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840DE" w14:textId="1E309431" w:rsidR="00357189" w:rsidRPr="007F650F" w:rsidRDefault="007F650F" w:rsidP="007F650F">
      <w:pPr>
        <w:pStyle w:val="Title"/>
        <w:rPr>
          <w:rStyle w:val="IntenseEmphasis"/>
        </w:rPr>
      </w:pPr>
      <w:r w:rsidRPr="007F650F">
        <w:rPr>
          <w:rStyle w:val="IntenseEmphasis"/>
        </w:rPr>
        <w:t>Resourcing Better Outcomes</w:t>
      </w:r>
    </w:p>
    <w:p w14:paraId="48B1D86B" w14:textId="38566893" w:rsidR="007F650F" w:rsidRPr="007F650F" w:rsidRDefault="007F650F" w:rsidP="007F650F">
      <w:pPr>
        <w:pStyle w:val="Title"/>
      </w:pPr>
      <w:r w:rsidRPr="007F650F">
        <w:t>Budget Book</w:t>
      </w:r>
      <w:r w:rsidRPr="007F650F">
        <w:rPr>
          <w:rStyle w:val="IntenseEmphasis"/>
          <w:b w:val="0"/>
          <w:bCs w:val="0"/>
          <w:i w:val="0"/>
          <w:iCs w:val="0"/>
          <w:color w:val="262626" w:themeColor="text1" w:themeTint="D9"/>
        </w:rPr>
        <w:t>: 1</w:t>
      </w:r>
      <w:r w:rsidR="00E95BE5" w:rsidRPr="00E95BE5">
        <w:rPr>
          <w:rStyle w:val="IntenseEmphasis"/>
          <w:b w:val="0"/>
          <w:bCs w:val="0"/>
          <w:i w:val="0"/>
          <w:iCs w:val="0"/>
          <w:color w:val="262626" w:themeColor="text1" w:themeTint="D9"/>
          <w:vertAlign w:val="superscript"/>
        </w:rPr>
        <w:t>st</w:t>
      </w:r>
      <w:r w:rsidR="00E95BE5">
        <w:rPr>
          <w:rStyle w:val="IntenseEmphasis"/>
          <w:b w:val="0"/>
          <w:bCs w:val="0"/>
          <w:i w:val="0"/>
          <w:iCs w:val="0"/>
          <w:color w:val="262626" w:themeColor="text1" w:themeTint="D9"/>
        </w:rPr>
        <w:t xml:space="preserve"> </w:t>
      </w:r>
      <w:r w:rsidRPr="007F650F">
        <w:rPr>
          <w:rStyle w:val="IntenseEmphasis"/>
          <w:b w:val="0"/>
          <w:bCs w:val="0"/>
          <w:i w:val="0"/>
          <w:iCs w:val="0"/>
          <w:color w:val="262626" w:themeColor="text1" w:themeTint="D9"/>
        </w:rPr>
        <w:t>April 2022 to 31</w:t>
      </w:r>
      <w:r w:rsidR="00E95BE5" w:rsidRPr="00E95BE5">
        <w:rPr>
          <w:rStyle w:val="IntenseEmphasis"/>
          <w:b w:val="0"/>
          <w:bCs w:val="0"/>
          <w:i w:val="0"/>
          <w:iCs w:val="0"/>
          <w:color w:val="262626" w:themeColor="text1" w:themeTint="D9"/>
          <w:vertAlign w:val="superscript"/>
        </w:rPr>
        <w:t>st</w:t>
      </w:r>
      <w:r w:rsidR="00E95BE5">
        <w:rPr>
          <w:rStyle w:val="IntenseEmphasis"/>
          <w:b w:val="0"/>
          <w:bCs w:val="0"/>
          <w:i w:val="0"/>
          <w:iCs w:val="0"/>
          <w:color w:val="262626" w:themeColor="text1" w:themeTint="D9"/>
        </w:rPr>
        <w:t xml:space="preserve"> </w:t>
      </w:r>
      <w:r w:rsidRPr="007F650F">
        <w:rPr>
          <w:rStyle w:val="IntenseEmphasis"/>
          <w:b w:val="0"/>
          <w:bCs w:val="0"/>
          <w:i w:val="0"/>
          <w:iCs w:val="0"/>
          <w:color w:val="262626" w:themeColor="text1" w:themeTint="D9"/>
        </w:rPr>
        <w:t>March 2023</w:t>
      </w:r>
    </w:p>
    <w:p w14:paraId="71B68B69" w14:textId="77777777" w:rsidR="007F650F" w:rsidRDefault="007F650F"/>
    <w:p w14:paraId="082CD673" w14:textId="6924D369" w:rsidR="00357189" w:rsidRDefault="00E95BE5" w:rsidP="00E95BE5">
      <w:pPr>
        <w:pStyle w:val="Heading1"/>
      </w:pPr>
      <w:r>
        <w:t>Introduction</w:t>
      </w:r>
    </w:p>
    <w:p w14:paraId="44CF5B41" w14:textId="61ECACF8" w:rsidR="00E95BE5" w:rsidRDefault="00E95BE5"/>
    <w:p w14:paraId="63B616E9" w14:textId="77777777" w:rsidR="009C1E00" w:rsidRDefault="009C1E00" w:rsidP="00C23291">
      <w:pPr>
        <w:spacing w:before="120" w:after="120"/>
      </w:pPr>
      <w:r>
        <w:t>This integrated revenue and capital budget package has been developed against the on-going fiscal challenges brought about by the pandemic and other world events. The overall health and economic impact of COVID-19 remains under review and assessment. The practical challenges and longer-term impact will be felt across the Globe. Countries have adopted different strategies and tactics to try to safely get their respective economies working again. These challenges are exacerbated with concerns over the potential impact of new variants, but most countries are now moving to a phase of ‘living with COVID-19' primarily down to the success of international vaccination programmes.</w:t>
      </w:r>
    </w:p>
    <w:p w14:paraId="5B99E673" w14:textId="77777777" w:rsidR="009C1E00" w:rsidRDefault="009C1E00" w:rsidP="00C23291">
      <w:pPr>
        <w:spacing w:before="120" w:after="120"/>
      </w:pPr>
      <w:r>
        <w:t>The pandemic continues to have a direct operational and financial impact right across the Local Government Sector. All local authorities are struggling with the challenges of uncertainty, large financial pressures and concerns for their residents and local areas in such unprecedented times. Several local authorities are showing signs of significant additional financial stress. Effectively managing the short and medium-term financial challenges that COVID-19 has brought to our new City will be an important factor in our future success.</w:t>
      </w:r>
    </w:p>
    <w:p w14:paraId="3A2AA2A5" w14:textId="77777777" w:rsidR="009C1E00" w:rsidRDefault="009C1E00" w:rsidP="00C23291">
      <w:pPr>
        <w:spacing w:before="120" w:after="120"/>
      </w:pPr>
      <w:r>
        <w:t>One of our other major areas of concern is the potential impact on service demand ‘post COVID-19’ or ‘living with COVID-19’ in the future. This could manifest itself in many ways from increased demand and requirements for support because of long COVID-19 symptoms or increased demands on services due to family tensions and breakdown, residents experiencing additional stress and mental wellbeing needs or changing employment issues. The Council and its partners will continue to monitor the situation locally.</w:t>
      </w:r>
    </w:p>
    <w:p w14:paraId="10AE57C1" w14:textId="77777777" w:rsidR="009C1E00" w:rsidRDefault="009C1E00" w:rsidP="00C23291">
      <w:pPr>
        <w:spacing w:before="120" w:after="120"/>
      </w:pPr>
      <w:r>
        <w:t>The Council’s ‘Getting to Know Your Business’ programme continues to be embedded. This programme helped to establish a baseline for all services in terms of their costs, income generation potential, value for money and performance. This data highlighted key lines of enquiry where benchmarking suggested that either our costs or income levels were above or below average. This assessment, together with a comprehensive ‘strategic-fit’ review against our Southend 2050 ambition, administration priorities, economic recovery aspirations and delivering better outcomes and value for money for our residents has influenced the development of the investments, savings and income generation proposals contained within this budget for 2022/23.</w:t>
      </w:r>
    </w:p>
    <w:p w14:paraId="0B69495A" w14:textId="77777777" w:rsidR="009C1E00" w:rsidRDefault="009C1E00" w:rsidP="00C23291">
      <w:pPr>
        <w:spacing w:before="120" w:after="120"/>
      </w:pPr>
      <w:r>
        <w:t>Additional challenges have been caused by the pandemic and the uncertainty created by the delay and content of the provisional financial settlement issued on 16th December 2021. Part of the Council’s response has been to produce a high-level future Budget Transformation Programme for 2023/24 to 2026/27, which will be developed further over the coming months. The intention is to also create a prioritised programme of zero-based service delivery reviews to drive further efficiency and productivity improvements. These programmes will be designed to support the Council’s future financial sustainability ambition and to prepare for the major Local Government ‘funding reform’ in 2022/23 which was highlighted within the Comprehensive Spending Review 2021 as part of the Government’s ‘Levelling Up’ agenda.</w:t>
      </w:r>
    </w:p>
    <w:p w14:paraId="612FCB0C" w14:textId="77777777" w:rsidR="009C1E00" w:rsidRDefault="009C1E00" w:rsidP="00C23291">
      <w:pPr>
        <w:spacing w:before="120" w:after="120"/>
      </w:pPr>
      <w:r>
        <w:t>It really has been an unprecedented couple of years and some tough national and local choices and decisions on priorities, particularly non-statutory service levels, will be required over the medium-term. The Government have introduced a series of national tax increases and policy changes which will have a significant impact from April 2022 and general inflation is heading potentially to levels not seen since the 1970s. More recent developments including the horrendous events reported in Ukraine are changing the world that we live in and providing widespread international concern. A combination of all these factors will directly impact all public services, local businesses, and residents, putting more pressure on local authority budgets and household incomes.</w:t>
      </w:r>
    </w:p>
    <w:p w14:paraId="018D84E6" w14:textId="77777777" w:rsidR="009C1E00" w:rsidRDefault="009C1E00" w:rsidP="00C23291">
      <w:pPr>
        <w:spacing w:before="120" w:after="120"/>
      </w:pPr>
      <w:r>
        <w:t>In the background, although only occasionally receiving media attention, there is still some concern and uncertainty over what the overall potential medium-term impact of the country’s negotiated exit from the European Union will be. The full details of Brexit are still being assessed and evaluated nationally. This will continue to be monitored and future updates will be presented to Cabinet and Council on any specific local implications as appropriate.</w:t>
      </w:r>
    </w:p>
    <w:p w14:paraId="2D30107F" w14:textId="77777777" w:rsidR="009C1E00" w:rsidRDefault="009C1E00" w:rsidP="00C23291">
      <w:pPr>
        <w:spacing w:before="120" w:after="120"/>
      </w:pPr>
      <w:r>
        <w:t>Given the current set of circumstances the financial landscape and operating environment for all public services and particularly for local government remains challenging and uncertain. The Local Government Sector was hoping for a 3-year financial settlement from the Comprehensive Spending Review for 2022/23 to 2024/25 to at least try to provide some certainty for future financial planning purposes. When the provisional finance settlement was eventually published it was effectively for 1 year only, with major reform planned which potentially could result in a significant re-distribution of resources across local authority areas for years 2 and 3.</w:t>
      </w:r>
    </w:p>
    <w:p w14:paraId="27F5A0AC" w14:textId="77777777" w:rsidR="009C1E00" w:rsidRDefault="009C1E00" w:rsidP="00C23291">
      <w:pPr>
        <w:spacing w:before="120" w:after="120"/>
      </w:pPr>
      <w:r>
        <w:t>The final Local Government Financial Settlement was received on 7th February 2022. As expected, there were no significant changes from the provisional settlement that had been issued. The overall increase in Core Spending Power for Local Authorities has changed from 6.9% to 7.4% since the provisional settlement, an increase of £265.4M nationally.</w:t>
      </w:r>
    </w:p>
    <w:p w14:paraId="15219EDF" w14:textId="77777777" w:rsidR="009C1E00" w:rsidRDefault="009C1E00" w:rsidP="00C23291">
      <w:pPr>
        <w:spacing w:before="120" w:after="120"/>
      </w:pPr>
      <w:r>
        <w:t>The Council remains in a relatively strong financial position in comparison to many other upper tier authorities but the size of the local financial challenge for the future is already estimated to be significant. The added uncertainty caused by the finance settlement and the potential impact for ‘winners and losers’ of the reform intentions adds even greater uncertainty to the local financial planning challenge. In headline terms circa £3.250M of the additional Government funding contained within the financial settlement for 2022/23 for Southend-on-Sea could potentially be at risk from 2023/24 onwards. The additional funding provided for 2022/23 has almost entirely been used to meet the financial implications of the recent changes that have been announced in national government policy, particularly for social care.</w:t>
      </w:r>
    </w:p>
    <w:p w14:paraId="45D88B91" w14:textId="77777777" w:rsidR="009C1E00" w:rsidRDefault="009C1E00" w:rsidP="00C23291">
      <w:pPr>
        <w:spacing w:before="120" w:after="120"/>
      </w:pPr>
      <w:r>
        <w:t>The Government currently have been vague and unclear on what the actual planned ‘major funding reform’ for the local government sector will be.  It is now confirmed that it will commence in 2022/23 and be implemented for the 2023/24 financial year. It is assumed that any changes to national formulas and distribution of funding methodology will be grounded in evidence and factors such as local need, deprivation, relative strength/weakness of local tax bases and the spending power of local authorities will all form part of the revised approach. At this stage of our local financial planning arrangements the finance settlement just adds further potential future risk and uncertainty.</w:t>
      </w:r>
    </w:p>
    <w:p w14:paraId="1F6F24DD" w14:textId="77777777" w:rsidR="009C1E00" w:rsidRDefault="009C1E00" w:rsidP="00C23291">
      <w:pPr>
        <w:spacing w:before="120" w:after="120"/>
      </w:pPr>
      <w:r>
        <w:t>It remains vital to reassess, understand and take responsibility for our financial future. We must remain proactive in the delivery of our agreed Southend 2050 ambition, key priorities, evaluate the local economic recovery progress and to provide the best possible value for money services to our residents, businesses, and visitors. Our financial sustainability will be enhanced by embracing the City’s economic potential, growing our local tax bases and by increasing our income generating and commercial capabilities.</w:t>
      </w:r>
    </w:p>
    <w:p w14:paraId="05E5F2BA" w14:textId="77777777" w:rsidR="009C1E00" w:rsidRDefault="009C1E00" w:rsidP="00C23291">
      <w:pPr>
        <w:spacing w:before="120" w:after="120"/>
      </w:pPr>
      <w:r>
        <w:t>Southend 2050 continues to help to provide clear direction for the Organisation and has enabled the Council to respond positively to the huge health, economic and operational impact caused locally by COVID-19. The City’s agreed long-term ambition continues to shape the Council’s overall business and financial planning framework which is now clearly driven by the established strategic themes.</w:t>
      </w:r>
    </w:p>
    <w:p w14:paraId="619D8523" w14:textId="77777777" w:rsidR="009C1E00" w:rsidRDefault="009C1E00" w:rsidP="00C23291">
      <w:pPr>
        <w:spacing w:before="120" w:after="120"/>
      </w:pPr>
      <w:r>
        <w:t>The original five outward looking themes have now been supplemented with a new Future Ways of Working commitment. This new theme will be used as a framework to modernise our working practices, learn from our COVID-19 experience and develop new skills and capabilities for our workforce into the future. It provided a framework for our initial response to the pandemic and is now also helping to influence our approach to enabling our local economy to recover and our service offer to be re-designed and more effectively targeted to better meet the needs of Southend’s residents. These themes will be enhanced and refocused as part of a new integrated Corporate Plan that is under development and will be published during 2022/23.</w:t>
      </w:r>
    </w:p>
    <w:p w14:paraId="73097910" w14:textId="77777777" w:rsidR="009C1E00" w:rsidRDefault="009C1E00" w:rsidP="00C23291">
      <w:pPr>
        <w:spacing w:before="120" w:after="120"/>
      </w:pPr>
      <w:r>
        <w:t>To reflect these aspirations and to support delivery of the early phases of activities to achieve better outcomes for Southend’s residents, the Council for 2022/23 is continuing to try and develop a longer-term view of the use of its resources and financial planning arrangements. This has been hampered by the lack of clarity and certainty contained within the Comprehensive Spending Review 2021 for 2023/24 and 2024/25. Our commitment remains to focus on supporting the local economy and residents to recover from the pandemic.</w:t>
      </w:r>
    </w:p>
    <w:p w14:paraId="4D76437D" w14:textId="77777777" w:rsidR="009C1E00" w:rsidRDefault="009C1E00" w:rsidP="00C23291">
      <w:pPr>
        <w:spacing w:before="120" w:after="120"/>
      </w:pPr>
      <w:r>
        <w:t>Our approach enhances the profiling of investment and supports effective prioritisation of activities. It will also enable improved consideration of major regeneration plans that span more than one financial year from both a revenue and capital perspective. These new set of arrangements were introduced in 2020/21 and became the key driver behind integrating both revenue and capital investment plans into a single package with greater emphasis on the medium term.</w:t>
      </w:r>
    </w:p>
    <w:p w14:paraId="4D07E2CF" w14:textId="77777777" w:rsidR="009C1E00" w:rsidRDefault="009C1E00" w:rsidP="00C23291">
      <w:pPr>
        <w:spacing w:before="120" w:after="120"/>
      </w:pPr>
      <w:r>
        <w:t>Local Government still faces huge challenges in terms of uncertainty over future funding levels and continuing increases in demand and local expectations – Southend-on-Sea is no exception, but the Council is determined to do everything it can to plan effectively for the future and invest in priorities that make a real positive difference to Southend’s residents, businesses, and visitors. The years 2020/21 and 2021/22 have been dominated by the impact of the pandemic so 2022/23 is now clearly an important transitional year in our journey towards becoming a more outcome focussed organisation where our resources are prioritised accordingly.</w:t>
      </w:r>
    </w:p>
    <w:p w14:paraId="4294F538" w14:textId="77777777" w:rsidR="009C1E00" w:rsidRDefault="009C1E00" w:rsidP="00C23291">
      <w:pPr>
        <w:spacing w:before="120" w:after="120"/>
      </w:pPr>
      <w:r>
        <w:t>The overall proposed budget package has been developed in what have been unprecedented times for the Local Government Sector and indeed the UK generally. The intention has been to target scarce resources to the agreed priorities under Southend 2050 and key revised delivery phases, support our local economy to survive and then recover, whilst also responding positively to the impact of the pandemic and major local demand pressures in core service provision.</w:t>
      </w:r>
    </w:p>
    <w:p w14:paraId="67902CE6" w14:textId="77777777" w:rsidR="009C1E00" w:rsidRDefault="009C1E00" w:rsidP="00C23291">
      <w:pPr>
        <w:spacing w:before="120" w:after="120"/>
      </w:pPr>
      <w:r>
        <w:t>Overall, the main Revenue Support Grant from Central Government now provides only £6.244 million (4.5%) of support to our net budget of £140.288 million. Most of the Council's funding is derived from Council Tax £91.844 million (65.5%) and our retained share of business rates plus top-up grant £38.200 million (27.2%).</w:t>
      </w:r>
    </w:p>
    <w:p w14:paraId="21175F4E" w14:textId="77777777" w:rsidR="009C1E00" w:rsidRDefault="009C1E00" w:rsidP="00C23291">
      <w:pPr>
        <w:spacing w:before="120" w:after="120"/>
      </w:pPr>
      <w:r>
        <w:t>In addition to these the Council has used capital reserves of £2.500 million and collection fund reserves of £1.500 million (2.9%) to produce a balanced budget for 2022/23.</w:t>
      </w:r>
    </w:p>
    <w:p w14:paraId="18AFEE75" w14:textId="77777777" w:rsidR="009C1E00" w:rsidRPr="0099485F" w:rsidRDefault="009C1E00" w:rsidP="00C23291">
      <w:pPr>
        <w:spacing w:before="120" w:after="120"/>
        <w:rPr>
          <w:rFonts w:cs="Arial"/>
        </w:rPr>
      </w:pPr>
      <w:r w:rsidRPr="0099485F">
        <w:rPr>
          <w:rFonts w:cs="Arial"/>
        </w:rPr>
        <w:t>The final budget for 2022/23 that was approved by Council on 24th February 2022 agreed the following:</w:t>
      </w:r>
    </w:p>
    <w:p w14:paraId="305BBE0B" w14:textId="02F13298" w:rsidR="009C1E00" w:rsidRPr="0099485F" w:rsidRDefault="009C1E00" w:rsidP="00C23291">
      <w:pPr>
        <w:pStyle w:val="ListParagraph"/>
        <w:numPr>
          <w:ilvl w:val="0"/>
          <w:numId w:val="4"/>
        </w:numPr>
        <w:spacing w:before="120" w:after="120"/>
        <w:rPr>
          <w:rFonts w:ascii="Arial" w:hAnsi="Arial" w:cs="Arial"/>
          <w:sz w:val="24"/>
          <w:szCs w:val="24"/>
        </w:rPr>
      </w:pPr>
      <w:r w:rsidRPr="0099485F">
        <w:rPr>
          <w:rFonts w:ascii="Arial" w:hAnsi="Arial" w:cs="Arial"/>
          <w:sz w:val="24"/>
          <w:szCs w:val="24"/>
        </w:rPr>
        <w:t>A General Fund revenue budget of £140.288 million.</w:t>
      </w:r>
    </w:p>
    <w:p w14:paraId="4A968709" w14:textId="3014F384" w:rsidR="009C1E00" w:rsidRPr="0099485F" w:rsidRDefault="009C1E00" w:rsidP="00C23291">
      <w:pPr>
        <w:pStyle w:val="ListParagraph"/>
        <w:numPr>
          <w:ilvl w:val="0"/>
          <w:numId w:val="4"/>
        </w:numPr>
        <w:spacing w:before="120" w:after="120"/>
        <w:rPr>
          <w:rFonts w:ascii="Arial" w:hAnsi="Arial" w:cs="Arial"/>
          <w:sz w:val="24"/>
          <w:szCs w:val="24"/>
        </w:rPr>
      </w:pPr>
      <w:r w:rsidRPr="0099485F">
        <w:rPr>
          <w:rFonts w:ascii="Arial" w:hAnsi="Arial" w:cs="Arial"/>
          <w:sz w:val="24"/>
          <w:szCs w:val="24"/>
        </w:rPr>
        <w:t>Revenue budget investment totalling £13.422 million.</w:t>
      </w:r>
    </w:p>
    <w:p w14:paraId="0BC73259" w14:textId="1C823BCB" w:rsidR="009C1E00" w:rsidRPr="0099485F" w:rsidRDefault="009C1E00" w:rsidP="00C23291">
      <w:pPr>
        <w:pStyle w:val="ListParagraph"/>
        <w:numPr>
          <w:ilvl w:val="0"/>
          <w:numId w:val="4"/>
        </w:numPr>
        <w:spacing w:before="120" w:after="120"/>
        <w:rPr>
          <w:rFonts w:ascii="Arial" w:hAnsi="Arial" w:cs="Arial"/>
          <w:sz w:val="24"/>
          <w:szCs w:val="24"/>
        </w:rPr>
      </w:pPr>
      <w:r w:rsidRPr="0099485F">
        <w:rPr>
          <w:rFonts w:ascii="Arial" w:hAnsi="Arial" w:cs="Arial"/>
          <w:sz w:val="24"/>
          <w:szCs w:val="24"/>
        </w:rPr>
        <w:t>Revenue budget savings and income generation initiatives totalling £4.837 million.</w:t>
      </w:r>
    </w:p>
    <w:p w14:paraId="73E33E25" w14:textId="49264AB9" w:rsidR="009C1E00" w:rsidRPr="0099485F" w:rsidRDefault="009C1E00" w:rsidP="00C23291">
      <w:pPr>
        <w:pStyle w:val="ListParagraph"/>
        <w:numPr>
          <w:ilvl w:val="0"/>
          <w:numId w:val="4"/>
        </w:numPr>
        <w:spacing w:before="120" w:after="120"/>
        <w:rPr>
          <w:rFonts w:ascii="Arial" w:hAnsi="Arial" w:cs="Arial"/>
          <w:sz w:val="24"/>
          <w:szCs w:val="24"/>
        </w:rPr>
      </w:pPr>
      <w:r w:rsidRPr="0099485F">
        <w:rPr>
          <w:rFonts w:ascii="Arial" w:hAnsi="Arial" w:cs="Arial"/>
          <w:sz w:val="24"/>
          <w:szCs w:val="24"/>
        </w:rPr>
        <w:t>A 3.99% increase in the Council Tax level for 2022/23, being a 1.99% general rise and a 2.0% rise on the Adult Social Care precept.</w:t>
      </w:r>
    </w:p>
    <w:p w14:paraId="6FD40C06" w14:textId="0B425DDC" w:rsidR="009C1E00" w:rsidRPr="0099485F" w:rsidRDefault="009C1E00" w:rsidP="00C23291">
      <w:pPr>
        <w:pStyle w:val="ListParagraph"/>
        <w:numPr>
          <w:ilvl w:val="0"/>
          <w:numId w:val="4"/>
        </w:numPr>
        <w:spacing w:before="120" w:after="120"/>
        <w:rPr>
          <w:rFonts w:ascii="Arial" w:hAnsi="Arial" w:cs="Arial"/>
          <w:sz w:val="24"/>
          <w:szCs w:val="24"/>
        </w:rPr>
      </w:pPr>
      <w:r w:rsidRPr="0099485F">
        <w:rPr>
          <w:rFonts w:ascii="Arial" w:hAnsi="Arial" w:cs="Arial"/>
          <w:sz w:val="24"/>
          <w:szCs w:val="24"/>
        </w:rPr>
        <w:t xml:space="preserve">The use of £2.500 million from reserves in 2022/23 to support the balancing of the budget and note the planned replenishment of the Reserves is included in the </w:t>
      </w:r>
      <w:proofErr w:type="gramStart"/>
      <w:r w:rsidRPr="0099485F">
        <w:rPr>
          <w:rFonts w:ascii="Arial" w:hAnsi="Arial" w:cs="Arial"/>
          <w:sz w:val="24"/>
          <w:szCs w:val="24"/>
        </w:rPr>
        <w:t>Medium Term</w:t>
      </w:r>
      <w:proofErr w:type="gramEnd"/>
      <w:r w:rsidRPr="0099485F">
        <w:rPr>
          <w:rFonts w:ascii="Arial" w:hAnsi="Arial" w:cs="Arial"/>
          <w:sz w:val="24"/>
          <w:szCs w:val="24"/>
        </w:rPr>
        <w:t xml:space="preserve"> Financial Strategy and reflected in the future budget gap at a rate of £0.625 million per year for each of the next four years to 2026/27.</w:t>
      </w:r>
    </w:p>
    <w:p w14:paraId="34DE2250" w14:textId="2714F260" w:rsidR="009C1E00" w:rsidRPr="0099485F" w:rsidRDefault="009C1E00" w:rsidP="00C23291">
      <w:pPr>
        <w:pStyle w:val="ListParagraph"/>
        <w:numPr>
          <w:ilvl w:val="0"/>
          <w:numId w:val="4"/>
        </w:numPr>
        <w:spacing w:before="120" w:after="120"/>
        <w:rPr>
          <w:rFonts w:ascii="Arial" w:hAnsi="Arial" w:cs="Arial"/>
          <w:sz w:val="24"/>
          <w:szCs w:val="24"/>
        </w:rPr>
      </w:pPr>
      <w:r w:rsidRPr="0099485F">
        <w:rPr>
          <w:rFonts w:ascii="Arial" w:hAnsi="Arial" w:cs="Arial"/>
          <w:sz w:val="24"/>
          <w:szCs w:val="24"/>
        </w:rPr>
        <w:t>the 2022/23 revenue budget has been prepared based on using £1.500 million from accumulated Collection Fund surpluses for the core budget to allow for a smoothing of the budget gap across the next four financial years</w:t>
      </w:r>
    </w:p>
    <w:p w14:paraId="48D732B3" w14:textId="1479EAE7" w:rsidR="009C1E00" w:rsidRPr="0099485F" w:rsidRDefault="009C1E00" w:rsidP="00C23291">
      <w:pPr>
        <w:pStyle w:val="ListParagraph"/>
        <w:numPr>
          <w:ilvl w:val="0"/>
          <w:numId w:val="4"/>
        </w:numPr>
        <w:spacing w:before="120" w:after="120"/>
        <w:rPr>
          <w:rFonts w:ascii="Arial" w:hAnsi="Arial" w:cs="Arial"/>
          <w:sz w:val="24"/>
          <w:szCs w:val="24"/>
        </w:rPr>
      </w:pPr>
      <w:r w:rsidRPr="0099485F">
        <w:rPr>
          <w:rFonts w:ascii="Arial" w:hAnsi="Arial" w:cs="Arial"/>
          <w:sz w:val="24"/>
          <w:szCs w:val="24"/>
        </w:rPr>
        <w:t>A Capital Investment Programme for 2022/23 to 2026/27 of £124.4M to be delivered by the Council and £52.4M to be delivered by Subsidiary Companies, Partners, and Joint Ventures, of which £55.2M is supported by external funding</w:t>
      </w:r>
    </w:p>
    <w:p w14:paraId="02C0DC7D" w14:textId="729E8313" w:rsidR="009C1E00" w:rsidRPr="0099485F" w:rsidRDefault="009C1E00" w:rsidP="00C23291">
      <w:pPr>
        <w:pStyle w:val="ListParagraph"/>
        <w:numPr>
          <w:ilvl w:val="0"/>
          <w:numId w:val="4"/>
        </w:numPr>
        <w:spacing w:before="120" w:after="120"/>
        <w:rPr>
          <w:rFonts w:ascii="Arial" w:hAnsi="Arial" w:cs="Arial"/>
          <w:sz w:val="24"/>
          <w:szCs w:val="24"/>
        </w:rPr>
      </w:pPr>
      <w:r w:rsidRPr="0099485F">
        <w:rPr>
          <w:rFonts w:ascii="Arial" w:hAnsi="Arial" w:cs="Arial"/>
          <w:sz w:val="24"/>
          <w:szCs w:val="24"/>
        </w:rPr>
        <w:t>A balanced Housing Revenue Account to invest, improve and manage the Council’s housing stock.</w:t>
      </w:r>
    </w:p>
    <w:p w14:paraId="3BD76A9F" w14:textId="1A88ABF2" w:rsidR="009C1E00" w:rsidRPr="0099485F" w:rsidRDefault="009C1E00" w:rsidP="00C23291">
      <w:pPr>
        <w:pStyle w:val="ListParagraph"/>
        <w:numPr>
          <w:ilvl w:val="0"/>
          <w:numId w:val="4"/>
        </w:numPr>
        <w:spacing w:before="120" w:after="120"/>
        <w:rPr>
          <w:rFonts w:ascii="Arial" w:hAnsi="Arial" w:cs="Arial"/>
          <w:sz w:val="24"/>
          <w:szCs w:val="24"/>
        </w:rPr>
      </w:pPr>
      <w:r w:rsidRPr="0099485F">
        <w:rPr>
          <w:rFonts w:ascii="Arial" w:hAnsi="Arial" w:cs="Arial"/>
          <w:sz w:val="24"/>
          <w:szCs w:val="24"/>
        </w:rPr>
        <w:t xml:space="preserve">A </w:t>
      </w:r>
      <w:proofErr w:type="gramStart"/>
      <w:r w:rsidRPr="0099485F">
        <w:rPr>
          <w:rFonts w:ascii="Arial" w:hAnsi="Arial" w:cs="Arial"/>
          <w:sz w:val="24"/>
          <w:szCs w:val="24"/>
        </w:rPr>
        <w:t>Medium Term</w:t>
      </w:r>
      <w:proofErr w:type="gramEnd"/>
      <w:r w:rsidRPr="0099485F">
        <w:rPr>
          <w:rFonts w:ascii="Arial" w:hAnsi="Arial" w:cs="Arial"/>
          <w:sz w:val="24"/>
          <w:szCs w:val="24"/>
        </w:rPr>
        <w:t xml:space="preserve"> Financial Strategy forecast that highlighted the need to identify further savings of £24 million for the period 2023/24 to 2026/27.</w:t>
      </w:r>
    </w:p>
    <w:p w14:paraId="52222CFB" w14:textId="59B9A4EE" w:rsidR="009C1E00" w:rsidRPr="0099485F" w:rsidRDefault="009C1E00" w:rsidP="00C23291">
      <w:pPr>
        <w:pStyle w:val="ListParagraph"/>
        <w:numPr>
          <w:ilvl w:val="0"/>
          <w:numId w:val="4"/>
        </w:numPr>
        <w:spacing w:before="120" w:after="120"/>
        <w:rPr>
          <w:rFonts w:ascii="Arial" w:hAnsi="Arial" w:cs="Arial"/>
          <w:sz w:val="24"/>
          <w:szCs w:val="24"/>
        </w:rPr>
      </w:pPr>
      <w:r w:rsidRPr="0099485F">
        <w:rPr>
          <w:rFonts w:ascii="Arial" w:hAnsi="Arial" w:cs="Arial"/>
          <w:sz w:val="24"/>
          <w:szCs w:val="24"/>
        </w:rPr>
        <w:t>A future Budget Transformation Programme for 2023/24 to 2026/27</w:t>
      </w:r>
    </w:p>
    <w:p w14:paraId="4FB4968F" w14:textId="04247427" w:rsidR="00E95BE5" w:rsidRPr="0099485F" w:rsidRDefault="009C1E00" w:rsidP="00C23291">
      <w:pPr>
        <w:spacing w:before="120" w:after="120"/>
        <w:rPr>
          <w:rFonts w:cs="Arial"/>
        </w:rPr>
      </w:pPr>
      <w:r w:rsidRPr="0099485F">
        <w:rPr>
          <w:rFonts w:cs="Arial"/>
        </w:rPr>
        <w:t>The full detail of the agreed budget for 2022/23 is set out in the following pages.</w:t>
      </w:r>
    </w:p>
    <w:p w14:paraId="61A64C6A" w14:textId="77777777" w:rsidR="00894D51" w:rsidRDefault="00894D51" w:rsidP="00357189">
      <w:pPr>
        <w:pStyle w:val="Heading1"/>
      </w:pPr>
      <w:r>
        <w:t>Summaries</w:t>
      </w:r>
    </w:p>
    <w:p w14:paraId="1B798304" w14:textId="0696C8E9" w:rsidR="00700FC5" w:rsidRDefault="00357189" w:rsidP="00CB2770">
      <w:pPr>
        <w:pStyle w:val="Heading2"/>
      </w:pPr>
      <w:r>
        <w:t>2022/23 General Fund Budget Summary</w:t>
      </w:r>
    </w:p>
    <w:p w14:paraId="13658E2E" w14:textId="77777777" w:rsidR="00357189" w:rsidRDefault="00357189"/>
    <w:tbl>
      <w:tblPr>
        <w:tblW w:w="10362" w:type="dxa"/>
        <w:tblLook w:val="04A0" w:firstRow="1" w:lastRow="0" w:firstColumn="1" w:lastColumn="0" w:noHBand="0" w:noVBand="1"/>
      </w:tblPr>
      <w:tblGrid>
        <w:gridCol w:w="6300"/>
        <w:gridCol w:w="1354"/>
        <w:gridCol w:w="1354"/>
        <w:gridCol w:w="1354"/>
      </w:tblGrid>
      <w:tr w:rsidR="00966204" w:rsidRPr="00966204" w14:paraId="71A77C6C" w14:textId="77777777" w:rsidTr="003F7EC8">
        <w:trPr>
          <w:trHeight w:val="961"/>
        </w:trPr>
        <w:tc>
          <w:tcPr>
            <w:tcW w:w="63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E6C239D" w14:textId="5286A189" w:rsidR="00966204" w:rsidRPr="00966204" w:rsidRDefault="00966204" w:rsidP="00966204">
            <w:pPr>
              <w:rPr>
                <w:rFonts w:cs="Arial"/>
                <w:color w:val="000000"/>
              </w:rPr>
            </w:pPr>
          </w:p>
        </w:tc>
        <w:tc>
          <w:tcPr>
            <w:tcW w:w="1354" w:type="dxa"/>
            <w:tcBorders>
              <w:top w:val="single" w:sz="4" w:space="0" w:color="auto"/>
              <w:left w:val="single" w:sz="4" w:space="0" w:color="auto"/>
              <w:bottom w:val="single" w:sz="4" w:space="0" w:color="000000"/>
              <w:right w:val="single" w:sz="4" w:space="0" w:color="auto"/>
            </w:tcBorders>
            <w:shd w:val="clear" w:color="000000" w:fill="F2F2F2"/>
            <w:vAlign w:val="center"/>
            <w:hideMark/>
          </w:tcPr>
          <w:p w14:paraId="1C6AAE5C" w14:textId="6FBE635C" w:rsidR="00966204" w:rsidRPr="00966204" w:rsidRDefault="00966204" w:rsidP="00966204">
            <w:pPr>
              <w:jc w:val="center"/>
              <w:rPr>
                <w:rFonts w:cs="Arial"/>
                <w:b/>
                <w:bCs/>
                <w:color w:val="000000"/>
              </w:rPr>
            </w:pPr>
            <w:r w:rsidRPr="00966204">
              <w:rPr>
                <w:rFonts w:cs="Arial"/>
                <w:b/>
                <w:bCs/>
                <w:color w:val="000000"/>
              </w:rPr>
              <w:t>Original Budget 2021/22</w:t>
            </w:r>
            <w:r>
              <w:rPr>
                <w:rFonts w:cs="Arial"/>
                <w:b/>
                <w:bCs/>
                <w:color w:val="000000"/>
              </w:rPr>
              <w:t xml:space="preserve"> £000s</w:t>
            </w:r>
          </w:p>
        </w:tc>
        <w:tc>
          <w:tcPr>
            <w:tcW w:w="1354" w:type="dxa"/>
            <w:tcBorders>
              <w:top w:val="single" w:sz="4" w:space="0" w:color="auto"/>
              <w:left w:val="single" w:sz="4" w:space="0" w:color="auto"/>
              <w:bottom w:val="single" w:sz="4" w:space="0" w:color="000000"/>
              <w:right w:val="single" w:sz="4" w:space="0" w:color="auto"/>
            </w:tcBorders>
            <w:shd w:val="clear" w:color="000000" w:fill="F2F2F2"/>
            <w:vAlign w:val="center"/>
            <w:hideMark/>
          </w:tcPr>
          <w:p w14:paraId="43AFCDA6" w14:textId="2531D6C8" w:rsidR="00966204" w:rsidRPr="00966204" w:rsidRDefault="00966204" w:rsidP="00966204">
            <w:pPr>
              <w:jc w:val="center"/>
              <w:rPr>
                <w:rFonts w:cs="Arial"/>
                <w:b/>
                <w:bCs/>
                <w:color w:val="000000"/>
              </w:rPr>
            </w:pPr>
            <w:r w:rsidRPr="00966204">
              <w:rPr>
                <w:rFonts w:cs="Arial"/>
                <w:b/>
                <w:bCs/>
                <w:color w:val="000000"/>
              </w:rPr>
              <w:t>Probable Outturn 2021/22</w:t>
            </w:r>
            <w:r>
              <w:rPr>
                <w:rFonts w:cs="Arial"/>
                <w:b/>
                <w:bCs/>
                <w:color w:val="000000"/>
              </w:rPr>
              <w:t xml:space="preserve"> £000s</w:t>
            </w:r>
          </w:p>
        </w:tc>
        <w:tc>
          <w:tcPr>
            <w:tcW w:w="1354" w:type="dxa"/>
            <w:tcBorders>
              <w:top w:val="single" w:sz="4" w:space="0" w:color="auto"/>
              <w:left w:val="single" w:sz="4" w:space="0" w:color="auto"/>
              <w:bottom w:val="single" w:sz="4" w:space="0" w:color="000000"/>
              <w:right w:val="single" w:sz="4" w:space="0" w:color="auto"/>
            </w:tcBorders>
            <w:shd w:val="clear" w:color="000000" w:fill="F2F2F2"/>
            <w:vAlign w:val="center"/>
            <w:hideMark/>
          </w:tcPr>
          <w:p w14:paraId="4A71250F" w14:textId="5F66B25F" w:rsidR="00966204" w:rsidRPr="00966204" w:rsidRDefault="00966204" w:rsidP="00966204">
            <w:pPr>
              <w:jc w:val="center"/>
              <w:rPr>
                <w:rFonts w:cs="Arial"/>
                <w:b/>
                <w:bCs/>
                <w:color w:val="000000"/>
              </w:rPr>
            </w:pPr>
            <w:r w:rsidRPr="00966204">
              <w:rPr>
                <w:rFonts w:cs="Arial"/>
                <w:b/>
                <w:bCs/>
                <w:color w:val="000000"/>
              </w:rPr>
              <w:t>Draft Budget 2022/23</w:t>
            </w:r>
            <w:r>
              <w:rPr>
                <w:rFonts w:cs="Arial"/>
                <w:b/>
                <w:bCs/>
                <w:color w:val="000000"/>
              </w:rPr>
              <w:t xml:space="preserve"> £000s</w:t>
            </w:r>
          </w:p>
        </w:tc>
      </w:tr>
      <w:tr w:rsidR="00966204" w:rsidRPr="00966204" w14:paraId="088E0DD5" w14:textId="77777777" w:rsidTr="003F7EC8">
        <w:trPr>
          <w:trHeight w:val="315"/>
        </w:trPr>
        <w:tc>
          <w:tcPr>
            <w:tcW w:w="6300" w:type="dxa"/>
            <w:tcBorders>
              <w:top w:val="single" w:sz="4" w:space="0" w:color="auto"/>
              <w:left w:val="single" w:sz="4" w:space="0" w:color="auto"/>
              <w:bottom w:val="nil"/>
              <w:right w:val="single" w:sz="4" w:space="0" w:color="auto"/>
            </w:tcBorders>
            <w:shd w:val="clear" w:color="000000" w:fill="FFFFFF"/>
            <w:noWrap/>
            <w:vAlign w:val="bottom"/>
            <w:hideMark/>
          </w:tcPr>
          <w:p w14:paraId="575E4682" w14:textId="77777777" w:rsidR="00966204" w:rsidRPr="00966204" w:rsidRDefault="00966204" w:rsidP="00966204">
            <w:pPr>
              <w:rPr>
                <w:rFonts w:cs="Arial"/>
                <w:b/>
                <w:bCs/>
                <w:color w:val="000000"/>
              </w:rPr>
            </w:pPr>
            <w:r w:rsidRPr="00966204">
              <w:rPr>
                <w:rFonts w:cs="Arial"/>
                <w:b/>
                <w:bCs/>
                <w:color w:val="000000"/>
              </w:rPr>
              <w:t>Portfolios</w:t>
            </w:r>
          </w:p>
        </w:tc>
        <w:tc>
          <w:tcPr>
            <w:tcW w:w="1354" w:type="dxa"/>
            <w:tcBorders>
              <w:top w:val="nil"/>
              <w:left w:val="single" w:sz="4" w:space="0" w:color="auto"/>
              <w:bottom w:val="nil"/>
              <w:right w:val="single" w:sz="4" w:space="0" w:color="auto"/>
            </w:tcBorders>
            <w:shd w:val="clear" w:color="000000" w:fill="FFFFFF"/>
            <w:noWrap/>
            <w:vAlign w:val="bottom"/>
            <w:hideMark/>
          </w:tcPr>
          <w:p w14:paraId="30FC5F61" w14:textId="397C2EE5" w:rsidR="00966204" w:rsidRPr="00966204" w:rsidRDefault="00966204" w:rsidP="00966204">
            <w:pPr>
              <w:ind w:firstLineChars="100" w:firstLine="240"/>
              <w:jc w:val="right"/>
              <w:rPr>
                <w:rFonts w:cs="Arial"/>
                <w:color w:val="000000"/>
              </w:rPr>
            </w:pPr>
          </w:p>
        </w:tc>
        <w:tc>
          <w:tcPr>
            <w:tcW w:w="1354" w:type="dxa"/>
            <w:tcBorders>
              <w:top w:val="nil"/>
              <w:left w:val="nil"/>
              <w:bottom w:val="nil"/>
              <w:right w:val="single" w:sz="4" w:space="0" w:color="auto"/>
            </w:tcBorders>
            <w:shd w:val="clear" w:color="000000" w:fill="FFFFFF"/>
            <w:noWrap/>
            <w:vAlign w:val="bottom"/>
            <w:hideMark/>
          </w:tcPr>
          <w:p w14:paraId="5CE3EC12" w14:textId="6C1FE9A5" w:rsidR="00966204" w:rsidRPr="00966204" w:rsidRDefault="00966204" w:rsidP="00966204">
            <w:pPr>
              <w:ind w:firstLineChars="100" w:firstLine="240"/>
              <w:jc w:val="right"/>
              <w:rPr>
                <w:rFonts w:cs="Arial"/>
                <w:color w:val="000000"/>
              </w:rPr>
            </w:pPr>
          </w:p>
        </w:tc>
        <w:tc>
          <w:tcPr>
            <w:tcW w:w="1354" w:type="dxa"/>
            <w:tcBorders>
              <w:top w:val="nil"/>
              <w:left w:val="nil"/>
              <w:bottom w:val="nil"/>
              <w:right w:val="single" w:sz="4" w:space="0" w:color="auto"/>
            </w:tcBorders>
            <w:shd w:val="clear" w:color="000000" w:fill="FFFFFF"/>
            <w:noWrap/>
            <w:vAlign w:val="bottom"/>
            <w:hideMark/>
          </w:tcPr>
          <w:p w14:paraId="2EE45498" w14:textId="1F5352B5" w:rsidR="00966204" w:rsidRPr="00966204" w:rsidRDefault="00966204" w:rsidP="00966204">
            <w:pPr>
              <w:ind w:firstLineChars="100" w:firstLine="240"/>
              <w:jc w:val="right"/>
              <w:rPr>
                <w:rFonts w:cs="Arial"/>
                <w:color w:val="000000"/>
              </w:rPr>
            </w:pPr>
          </w:p>
        </w:tc>
      </w:tr>
      <w:tr w:rsidR="00E44697" w:rsidRPr="00966204" w14:paraId="297B26D5" w14:textId="77777777" w:rsidTr="003F7EC8">
        <w:trPr>
          <w:trHeight w:val="315"/>
        </w:trPr>
        <w:tc>
          <w:tcPr>
            <w:tcW w:w="6300" w:type="dxa"/>
            <w:tcBorders>
              <w:top w:val="nil"/>
              <w:left w:val="single" w:sz="4" w:space="0" w:color="auto"/>
              <w:bottom w:val="nil"/>
              <w:right w:val="single" w:sz="4" w:space="0" w:color="auto"/>
            </w:tcBorders>
            <w:shd w:val="clear" w:color="000000" w:fill="FFFFFF"/>
            <w:noWrap/>
            <w:vAlign w:val="bottom"/>
            <w:hideMark/>
          </w:tcPr>
          <w:p w14:paraId="4CB56A36" w14:textId="77777777" w:rsidR="00E44697" w:rsidRPr="00966204" w:rsidRDefault="00E44697" w:rsidP="00E44697">
            <w:pPr>
              <w:rPr>
                <w:rFonts w:cs="Arial"/>
                <w:color w:val="000000"/>
              </w:rPr>
            </w:pPr>
            <w:r w:rsidRPr="00966204">
              <w:rPr>
                <w:rFonts w:cs="Arial"/>
                <w:color w:val="000000"/>
              </w:rPr>
              <w:t>Leader: Economic Recovery &amp; Regeneration</w:t>
            </w:r>
          </w:p>
        </w:tc>
        <w:tc>
          <w:tcPr>
            <w:tcW w:w="1354" w:type="dxa"/>
            <w:tcBorders>
              <w:top w:val="nil"/>
              <w:left w:val="single" w:sz="4" w:space="0" w:color="auto"/>
              <w:bottom w:val="nil"/>
              <w:right w:val="single" w:sz="4" w:space="0" w:color="auto"/>
            </w:tcBorders>
            <w:shd w:val="clear" w:color="000000" w:fill="FFFFFF"/>
            <w:noWrap/>
            <w:vAlign w:val="bottom"/>
            <w:hideMark/>
          </w:tcPr>
          <w:p w14:paraId="4EDB8E09" w14:textId="77777777" w:rsidR="00E44697" w:rsidRPr="00966204" w:rsidRDefault="00E44697" w:rsidP="00E44697">
            <w:pPr>
              <w:ind w:firstLineChars="100" w:firstLine="240"/>
              <w:jc w:val="right"/>
              <w:rPr>
                <w:rFonts w:cs="Arial"/>
                <w:color w:val="000000"/>
              </w:rPr>
            </w:pPr>
            <w:r w:rsidRPr="00966204">
              <w:rPr>
                <w:rFonts w:cs="Arial"/>
                <w:color w:val="000000"/>
              </w:rPr>
              <w:t>6,593</w:t>
            </w:r>
          </w:p>
        </w:tc>
        <w:tc>
          <w:tcPr>
            <w:tcW w:w="1354" w:type="dxa"/>
            <w:tcBorders>
              <w:top w:val="nil"/>
              <w:left w:val="nil"/>
              <w:bottom w:val="nil"/>
              <w:right w:val="single" w:sz="4" w:space="0" w:color="auto"/>
            </w:tcBorders>
            <w:shd w:val="clear" w:color="000000" w:fill="FFFFFF"/>
            <w:noWrap/>
            <w:vAlign w:val="bottom"/>
            <w:hideMark/>
          </w:tcPr>
          <w:p w14:paraId="57E4CC8E" w14:textId="77777777" w:rsidR="00E44697" w:rsidRPr="00966204" w:rsidRDefault="00E44697" w:rsidP="00E44697">
            <w:pPr>
              <w:ind w:firstLineChars="100" w:firstLine="240"/>
              <w:jc w:val="right"/>
              <w:rPr>
                <w:rFonts w:cs="Arial"/>
                <w:color w:val="000000"/>
              </w:rPr>
            </w:pPr>
            <w:r w:rsidRPr="00966204">
              <w:rPr>
                <w:rFonts w:cs="Arial"/>
                <w:color w:val="000000"/>
              </w:rPr>
              <w:t>7,005</w:t>
            </w:r>
          </w:p>
        </w:tc>
        <w:tc>
          <w:tcPr>
            <w:tcW w:w="1354" w:type="dxa"/>
            <w:tcBorders>
              <w:top w:val="nil"/>
              <w:left w:val="nil"/>
              <w:bottom w:val="nil"/>
              <w:right w:val="single" w:sz="4" w:space="0" w:color="auto"/>
            </w:tcBorders>
            <w:shd w:val="clear" w:color="000000" w:fill="FFFFFF"/>
            <w:noWrap/>
            <w:hideMark/>
          </w:tcPr>
          <w:p w14:paraId="7F8842E4" w14:textId="474B457E" w:rsidR="00E44697" w:rsidRPr="00966204" w:rsidRDefault="00E44697" w:rsidP="00E44697">
            <w:pPr>
              <w:ind w:firstLineChars="100" w:firstLine="240"/>
              <w:jc w:val="right"/>
              <w:rPr>
                <w:rFonts w:cs="Arial"/>
                <w:color w:val="000000"/>
              </w:rPr>
            </w:pPr>
            <w:r w:rsidRPr="0052627F">
              <w:t>7,244</w:t>
            </w:r>
          </w:p>
        </w:tc>
      </w:tr>
      <w:tr w:rsidR="00E44697" w:rsidRPr="00966204" w14:paraId="2B5256CF" w14:textId="77777777" w:rsidTr="003F7EC8">
        <w:trPr>
          <w:trHeight w:val="315"/>
        </w:trPr>
        <w:tc>
          <w:tcPr>
            <w:tcW w:w="6300" w:type="dxa"/>
            <w:tcBorders>
              <w:top w:val="nil"/>
              <w:left w:val="single" w:sz="4" w:space="0" w:color="auto"/>
              <w:bottom w:val="nil"/>
              <w:right w:val="single" w:sz="4" w:space="0" w:color="auto"/>
            </w:tcBorders>
            <w:shd w:val="clear" w:color="000000" w:fill="FFFFFF"/>
            <w:noWrap/>
            <w:vAlign w:val="center"/>
            <w:hideMark/>
          </w:tcPr>
          <w:p w14:paraId="748D728C" w14:textId="77777777" w:rsidR="00E44697" w:rsidRPr="00966204" w:rsidRDefault="00E44697" w:rsidP="00E44697">
            <w:pPr>
              <w:rPr>
                <w:rFonts w:cs="Arial"/>
                <w:color w:val="000000"/>
              </w:rPr>
            </w:pPr>
            <w:r w:rsidRPr="00966204">
              <w:rPr>
                <w:rFonts w:cs="Arial"/>
                <w:color w:val="000000"/>
              </w:rPr>
              <w:t>Deputy Leader: Public Protection</w:t>
            </w:r>
          </w:p>
        </w:tc>
        <w:tc>
          <w:tcPr>
            <w:tcW w:w="1354" w:type="dxa"/>
            <w:tcBorders>
              <w:top w:val="nil"/>
              <w:left w:val="single" w:sz="4" w:space="0" w:color="auto"/>
              <w:bottom w:val="nil"/>
              <w:right w:val="single" w:sz="4" w:space="0" w:color="auto"/>
            </w:tcBorders>
            <w:shd w:val="clear" w:color="000000" w:fill="FFFFFF"/>
            <w:noWrap/>
            <w:vAlign w:val="center"/>
            <w:hideMark/>
          </w:tcPr>
          <w:p w14:paraId="7D8923A9" w14:textId="77777777" w:rsidR="00E44697" w:rsidRPr="00966204" w:rsidRDefault="00E44697" w:rsidP="00E44697">
            <w:pPr>
              <w:ind w:firstLineChars="100" w:firstLine="240"/>
              <w:jc w:val="right"/>
              <w:rPr>
                <w:rFonts w:cs="Arial"/>
                <w:color w:val="000000"/>
              </w:rPr>
            </w:pPr>
            <w:r w:rsidRPr="00966204">
              <w:rPr>
                <w:rFonts w:cs="Arial"/>
                <w:color w:val="000000"/>
              </w:rPr>
              <w:t>13,859</w:t>
            </w:r>
          </w:p>
        </w:tc>
        <w:tc>
          <w:tcPr>
            <w:tcW w:w="1354" w:type="dxa"/>
            <w:tcBorders>
              <w:top w:val="nil"/>
              <w:left w:val="nil"/>
              <w:bottom w:val="nil"/>
              <w:right w:val="single" w:sz="4" w:space="0" w:color="auto"/>
            </w:tcBorders>
            <w:shd w:val="clear" w:color="000000" w:fill="FFFFFF"/>
            <w:noWrap/>
            <w:vAlign w:val="center"/>
            <w:hideMark/>
          </w:tcPr>
          <w:p w14:paraId="112A031B" w14:textId="77777777" w:rsidR="00E44697" w:rsidRPr="00966204" w:rsidRDefault="00E44697" w:rsidP="00E44697">
            <w:pPr>
              <w:ind w:firstLineChars="100" w:firstLine="240"/>
              <w:jc w:val="right"/>
              <w:rPr>
                <w:rFonts w:cs="Arial"/>
                <w:color w:val="000000"/>
              </w:rPr>
            </w:pPr>
            <w:r w:rsidRPr="00966204">
              <w:rPr>
                <w:rFonts w:cs="Arial"/>
                <w:color w:val="000000"/>
              </w:rPr>
              <w:t>15,547</w:t>
            </w:r>
          </w:p>
        </w:tc>
        <w:tc>
          <w:tcPr>
            <w:tcW w:w="1354" w:type="dxa"/>
            <w:tcBorders>
              <w:top w:val="nil"/>
              <w:left w:val="nil"/>
              <w:bottom w:val="nil"/>
              <w:right w:val="single" w:sz="4" w:space="0" w:color="auto"/>
            </w:tcBorders>
            <w:shd w:val="clear" w:color="000000" w:fill="FFFFFF"/>
            <w:noWrap/>
            <w:hideMark/>
          </w:tcPr>
          <w:p w14:paraId="13C5EE44" w14:textId="3229D833" w:rsidR="00E44697" w:rsidRPr="00966204" w:rsidRDefault="00E44697" w:rsidP="00E44697">
            <w:pPr>
              <w:ind w:firstLineChars="100" w:firstLine="240"/>
              <w:jc w:val="right"/>
              <w:rPr>
                <w:rFonts w:cs="Arial"/>
                <w:color w:val="000000"/>
              </w:rPr>
            </w:pPr>
            <w:r w:rsidRPr="0052627F">
              <w:t>14,219</w:t>
            </w:r>
          </w:p>
        </w:tc>
      </w:tr>
      <w:tr w:rsidR="00E44697" w:rsidRPr="00966204" w14:paraId="1DACB98D" w14:textId="77777777" w:rsidTr="003F7EC8">
        <w:trPr>
          <w:trHeight w:val="315"/>
        </w:trPr>
        <w:tc>
          <w:tcPr>
            <w:tcW w:w="6300" w:type="dxa"/>
            <w:tcBorders>
              <w:top w:val="nil"/>
              <w:left w:val="single" w:sz="4" w:space="0" w:color="auto"/>
              <w:bottom w:val="nil"/>
              <w:right w:val="single" w:sz="4" w:space="0" w:color="auto"/>
            </w:tcBorders>
            <w:shd w:val="clear" w:color="000000" w:fill="FFFFFF"/>
            <w:noWrap/>
            <w:vAlign w:val="bottom"/>
            <w:hideMark/>
          </w:tcPr>
          <w:p w14:paraId="10D90E35" w14:textId="77777777" w:rsidR="00E44697" w:rsidRPr="00966204" w:rsidRDefault="00E44697" w:rsidP="00E44697">
            <w:pPr>
              <w:rPr>
                <w:rFonts w:cs="Arial"/>
                <w:color w:val="000000"/>
              </w:rPr>
            </w:pPr>
            <w:r w:rsidRPr="00966204">
              <w:rPr>
                <w:rFonts w:cs="Arial"/>
                <w:color w:val="000000"/>
              </w:rPr>
              <w:t>Adult Social Care &amp; Health Integration</w:t>
            </w:r>
          </w:p>
        </w:tc>
        <w:tc>
          <w:tcPr>
            <w:tcW w:w="1354" w:type="dxa"/>
            <w:tcBorders>
              <w:top w:val="nil"/>
              <w:left w:val="single" w:sz="4" w:space="0" w:color="auto"/>
              <w:bottom w:val="nil"/>
              <w:right w:val="single" w:sz="4" w:space="0" w:color="auto"/>
            </w:tcBorders>
            <w:shd w:val="clear" w:color="000000" w:fill="FFFFFF"/>
            <w:noWrap/>
            <w:vAlign w:val="bottom"/>
            <w:hideMark/>
          </w:tcPr>
          <w:p w14:paraId="6CBCD55F" w14:textId="77777777" w:rsidR="00E44697" w:rsidRPr="00966204" w:rsidRDefault="00E44697" w:rsidP="00E44697">
            <w:pPr>
              <w:ind w:firstLineChars="100" w:firstLine="240"/>
              <w:jc w:val="right"/>
              <w:rPr>
                <w:rFonts w:cs="Arial"/>
                <w:color w:val="000000"/>
              </w:rPr>
            </w:pPr>
            <w:r w:rsidRPr="00966204">
              <w:rPr>
                <w:rFonts w:cs="Arial"/>
                <w:color w:val="000000"/>
              </w:rPr>
              <w:t>40,768</w:t>
            </w:r>
          </w:p>
        </w:tc>
        <w:tc>
          <w:tcPr>
            <w:tcW w:w="1354" w:type="dxa"/>
            <w:tcBorders>
              <w:top w:val="nil"/>
              <w:left w:val="nil"/>
              <w:bottom w:val="nil"/>
              <w:right w:val="single" w:sz="4" w:space="0" w:color="auto"/>
            </w:tcBorders>
            <w:shd w:val="clear" w:color="000000" w:fill="FFFFFF"/>
            <w:noWrap/>
            <w:vAlign w:val="bottom"/>
            <w:hideMark/>
          </w:tcPr>
          <w:p w14:paraId="235294BA" w14:textId="77777777" w:rsidR="00E44697" w:rsidRPr="00966204" w:rsidRDefault="00E44697" w:rsidP="00E44697">
            <w:pPr>
              <w:ind w:firstLineChars="100" w:firstLine="240"/>
              <w:jc w:val="right"/>
              <w:rPr>
                <w:rFonts w:cs="Arial"/>
                <w:color w:val="000000"/>
              </w:rPr>
            </w:pPr>
            <w:r w:rsidRPr="00966204">
              <w:rPr>
                <w:rFonts w:cs="Arial"/>
                <w:color w:val="000000"/>
              </w:rPr>
              <w:t>41,201</w:t>
            </w:r>
          </w:p>
        </w:tc>
        <w:tc>
          <w:tcPr>
            <w:tcW w:w="1354" w:type="dxa"/>
            <w:tcBorders>
              <w:top w:val="nil"/>
              <w:left w:val="nil"/>
              <w:bottom w:val="nil"/>
              <w:right w:val="single" w:sz="4" w:space="0" w:color="auto"/>
            </w:tcBorders>
            <w:shd w:val="clear" w:color="000000" w:fill="FFFFFF"/>
            <w:noWrap/>
            <w:hideMark/>
          </w:tcPr>
          <w:p w14:paraId="322056BF" w14:textId="6AEF6D31" w:rsidR="00E44697" w:rsidRPr="00966204" w:rsidRDefault="00E44697" w:rsidP="00E44697">
            <w:pPr>
              <w:ind w:firstLineChars="100" w:firstLine="240"/>
              <w:jc w:val="right"/>
              <w:rPr>
                <w:rFonts w:cs="Arial"/>
                <w:color w:val="000000"/>
              </w:rPr>
            </w:pPr>
            <w:r w:rsidRPr="0052627F">
              <w:t>44,655</w:t>
            </w:r>
          </w:p>
        </w:tc>
      </w:tr>
      <w:tr w:rsidR="00E44697" w:rsidRPr="00966204" w14:paraId="373B1171" w14:textId="77777777" w:rsidTr="003F7EC8">
        <w:trPr>
          <w:trHeight w:val="315"/>
        </w:trPr>
        <w:tc>
          <w:tcPr>
            <w:tcW w:w="6300" w:type="dxa"/>
            <w:tcBorders>
              <w:top w:val="nil"/>
              <w:left w:val="single" w:sz="4" w:space="0" w:color="auto"/>
              <w:bottom w:val="nil"/>
              <w:right w:val="single" w:sz="4" w:space="0" w:color="auto"/>
            </w:tcBorders>
            <w:shd w:val="clear" w:color="000000" w:fill="FFFFFF"/>
            <w:noWrap/>
            <w:vAlign w:val="bottom"/>
            <w:hideMark/>
          </w:tcPr>
          <w:p w14:paraId="065719BD" w14:textId="77777777" w:rsidR="00E44697" w:rsidRPr="00966204" w:rsidRDefault="00E44697" w:rsidP="00E44697">
            <w:pPr>
              <w:rPr>
                <w:rFonts w:cs="Arial"/>
                <w:color w:val="000000"/>
              </w:rPr>
            </w:pPr>
            <w:r w:rsidRPr="00966204">
              <w:rPr>
                <w:rFonts w:cs="Arial"/>
                <w:color w:val="000000"/>
              </w:rPr>
              <w:t>Children and Learning</w:t>
            </w:r>
          </w:p>
        </w:tc>
        <w:tc>
          <w:tcPr>
            <w:tcW w:w="1354" w:type="dxa"/>
            <w:tcBorders>
              <w:top w:val="nil"/>
              <w:left w:val="single" w:sz="4" w:space="0" w:color="auto"/>
              <w:bottom w:val="nil"/>
              <w:right w:val="single" w:sz="4" w:space="0" w:color="auto"/>
            </w:tcBorders>
            <w:shd w:val="clear" w:color="000000" w:fill="FFFFFF"/>
            <w:noWrap/>
            <w:vAlign w:val="bottom"/>
            <w:hideMark/>
          </w:tcPr>
          <w:p w14:paraId="7CBDD604" w14:textId="77777777" w:rsidR="00E44697" w:rsidRPr="00966204" w:rsidRDefault="00E44697" w:rsidP="00E44697">
            <w:pPr>
              <w:ind w:firstLineChars="100" w:firstLine="240"/>
              <w:jc w:val="right"/>
              <w:rPr>
                <w:rFonts w:cs="Arial"/>
                <w:color w:val="000000"/>
              </w:rPr>
            </w:pPr>
            <w:r w:rsidRPr="00966204">
              <w:rPr>
                <w:rFonts w:cs="Arial"/>
                <w:color w:val="000000"/>
              </w:rPr>
              <w:t>30,871</w:t>
            </w:r>
          </w:p>
        </w:tc>
        <w:tc>
          <w:tcPr>
            <w:tcW w:w="1354" w:type="dxa"/>
            <w:tcBorders>
              <w:top w:val="nil"/>
              <w:left w:val="nil"/>
              <w:bottom w:val="nil"/>
              <w:right w:val="single" w:sz="4" w:space="0" w:color="auto"/>
            </w:tcBorders>
            <w:shd w:val="clear" w:color="000000" w:fill="FFFFFF"/>
            <w:noWrap/>
            <w:vAlign w:val="bottom"/>
            <w:hideMark/>
          </w:tcPr>
          <w:p w14:paraId="19C84F7E" w14:textId="77777777" w:rsidR="00E44697" w:rsidRPr="00966204" w:rsidRDefault="00E44697" w:rsidP="00E44697">
            <w:pPr>
              <w:ind w:firstLineChars="100" w:firstLine="240"/>
              <w:jc w:val="right"/>
              <w:rPr>
                <w:rFonts w:cs="Arial"/>
                <w:color w:val="000000"/>
              </w:rPr>
            </w:pPr>
            <w:r w:rsidRPr="00966204">
              <w:rPr>
                <w:rFonts w:cs="Arial"/>
                <w:color w:val="000000"/>
              </w:rPr>
              <w:t>34,120</w:t>
            </w:r>
          </w:p>
        </w:tc>
        <w:tc>
          <w:tcPr>
            <w:tcW w:w="1354" w:type="dxa"/>
            <w:tcBorders>
              <w:top w:val="nil"/>
              <w:left w:val="nil"/>
              <w:bottom w:val="nil"/>
              <w:right w:val="single" w:sz="4" w:space="0" w:color="auto"/>
            </w:tcBorders>
            <w:shd w:val="clear" w:color="000000" w:fill="FFFFFF"/>
            <w:noWrap/>
            <w:hideMark/>
          </w:tcPr>
          <w:p w14:paraId="349E47F3" w14:textId="6A261A19" w:rsidR="00E44697" w:rsidRPr="00966204" w:rsidRDefault="00E44697" w:rsidP="00E44697">
            <w:pPr>
              <w:ind w:firstLineChars="100" w:firstLine="240"/>
              <w:jc w:val="right"/>
              <w:rPr>
                <w:rFonts w:cs="Arial"/>
                <w:color w:val="000000"/>
              </w:rPr>
            </w:pPr>
            <w:r w:rsidRPr="0052627F">
              <w:t>32,7</w:t>
            </w:r>
            <w:r w:rsidR="002E34B8">
              <w:t>25</w:t>
            </w:r>
          </w:p>
        </w:tc>
      </w:tr>
      <w:tr w:rsidR="00E44697" w:rsidRPr="00966204" w14:paraId="36F926F7" w14:textId="77777777" w:rsidTr="003F7EC8">
        <w:trPr>
          <w:trHeight w:val="315"/>
        </w:trPr>
        <w:tc>
          <w:tcPr>
            <w:tcW w:w="6300" w:type="dxa"/>
            <w:tcBorders>
              <w:top w:val="nil"/>
              <w:left w:val="single" w:sz="4" w:space="0" w:color="auto"/>
              <w:bottom w:val="nil"/>
              <w:right w:val="single" w:sz="4" w:space="0" w:color="auto"/>
            </w:tcBorders>
            <w:shd w:val="clear" w:color="000000" w:fill="FFFFFF"/>
            <w:noWrap/>
            <w:vAlign w:val="bottom"/>
            <w:hideMark/>
          </w:tcPr>
          <w:p w14:paraId="7018DF8F" w14:textId="77777777" w:rsidR="00E44697" w:rsidRPr="00966204" w:rsidRDefault="00E44697" w:rsidP="00E44697">
            <w:pPr>
              <w:rPr>
                <w:rFonts w:cs="Arial"/>
                <w:color w:val="000000"/>
              </w:rPr>
            </w:pPr>
            <w:r w:rsidRPr="00966204">
              <w:rPr>
                <w:rFonts w:cs="Arial"/>
                <w:color w:val="000000"/>
              </w:rPr>
              <w:t>Communities &amp; Housing</w:t>
            </w:r>
          </w:p>
        </w:tc>
        <w:tc>
          <w:tcPr>
            <w:tcW w:w="1354" w:type="dxa"/>
            <w:tcBorders>
              <w:top w:val="nil"/>
              <w:left w:val="single" w:sz="4" w:space="0" w:color="auto"/>
              <w:bottom w:val="nil"/>
              <w:right w:val="single" w:sz="4" w:space="0" w:color="auto"/>
            </w:tcBorders>
            <w:shd w:val="clear" w:color="000000" w:fill="FFFFFF"/>
            <w:noWrap/>
            <w:vAlign w:val="bottom"/>
            <w:hideMark/>
          </w:tcPr>
          <w:p w14:paraId="521BAD79" w14:textId="77777777" w:rsidR="00E44697" w:rsidRPr="00966204" w:rsidRDefault="00E44697" w:rsidP="00E44697">
            <w:pPr>
              <w:ind w:firstLineChars="100" w:firstLine="240"/>
              <w:jc w:val="right"/>
              <w:rPr>
                <w:rFonts w:cs="Arial"/>
                <w:color w:val="000000"/>
              </w:rPr>
            </w:pPr>
            <w:r w:rsidRPr="00966204">
              <w:rPr>
                <w:rFonts w:cs="Arial"/>
                <w:color w:val="000000"/>
              </w:rPr>
              <w:t>4,127</w:t>
            </w:r>
          </w:p>
        </w:tc>
        <w:tc>
          <w:tcPr>
            <w:tcW w:w="1354" w:type="dxa"/>
            <w:tcBorders>
              <w:top w:val="nil"/>
              <w:left w:val="nil"/>
              <w:bottom w:val="nil"/>
              <w:right w:val="single" w:sz="4" w:space="0" w:color="auto"/>
            </w:tcBorders>
            <w:shd w:val="clear" w:color="000000" w:fill="FFFFFF"/>
            <w:noWrap/>
            <w:vAlign w:val="bottom"/>
            <w:hideMark/>
          </w:tcPr>
          <w:p w14:paraId="0ADACCA2" w14:textId="77777777" w:rsidR="00E44697" w:rsidRPr="00966204" w:rsidRDefault="00E44697" w:rsidP="00E44697">
            <w:pPr>
              <w:ind w:firstLineChars="100" w:firstLine="240"/>
              <w:jc w:val="right"/>
              <w:rPr>
                <w:rFonts w:cs="Arial"/>
                <w:color w:val="000000"/>
              </w:rPr>
            </w:pPr>
            <w:r w:rsidRPr="00966204">
              <w:rPr>
                <w:rFonts w:cs="Arial"/>
                <w:color w:val="000000"/>
              </w:rPr>
              <w:t>4,356</w:t>
            </w:r>
          </w:p>
        </w:tc>
        <w:tc>
          <w:tcPr>
            <w:tcW w:w="1354" w:type="dxa"/>
            <w:tcBorders>
              <w:top w:val="nil"/>
              <w:left w:val="nil"/>
              <w:bottom w:val="nil"/>
              <w:right w:val="single" w:sz="4" w:space="0" w:color="auto"/>
            </w:tcBorders>
            <w:shd w:val="clear" w:color="000000" w:fill="FFFFFF"/>
            <w:noWrap/>
            <w:hideMark/>
          </w:tcPr>
          <w:p w14:paraId="06E915E2" w14:textId="319A923B" w:rsidR="00E44697" w:rsidRPr="00966204" w:rsidRDefault="00E44697" w:rsidP="00E44697">
            <w:pPr>
              <w:ind w:firstLineChars="100" w:firstLine="240"/>
              <w:jc w:val="right"/>
              <w:rPr>
                <w:rFonts w:cs="Arial"/>
                <w:color w:val="000000"/>
              </w:rPr>
            </w:pPr>
            <w:r w:rsidRPr="0052627F">
              <w:t>4,</w:t>
            </w:r>
            <w:r w:rsidR="002E34B8">
              <w:t>45</w:t>
            </w:r>
            <w:r w:rsidRPr="0052627F">
              <w:t>0</w:t>
            </w:r>
          </w:p>
        </w:tc>
      </w:tr>
      <w:tr w:rsidR="00E44697" w:rsidRPr="00966204" w14:paraId="3494E0C2" w14:textId="77777777" w:rsidTr="003F7EC8">
        <w:trPr>
          <w:trHeight w:val="315"/>
        </w:trPr>
        <w:tc>
          <w:tcPr>
            <w:tcW w:w="6300" w:type="dxa"/>
            <w:tcBorders>
              <w:top w:val="nil"/>
              <w:left w:val="single" w:sz="4" w:space="0" w:color="auto"/>
              <w:bottom w:val="nil"/>
              <w:right w:val="single" w:sz="4" w:space="0" w:color="auto"/>
            </w:tcBorders>
            <w:shd w:val="clear" w:color="000000" w:fill="FFFFFF"/>
            <w:noWrap/>
            <w:vAlign w:val="bottom"/>
            <w:hideMark/>
          </w:tcPr>
          <w:p w14:paraId="0F589D7C" w14:textId="77777777" w:rsidR="00E44697" w:rsidRPr="00966204" w:rsidRDefault="00E44697" w:rsidP="00E44697">
            <w:pPr>
              <w:rPr>
                <w:rFonts w:cs="Arial"/>
                <w:color w:val="000000"/>
              </w:rPr>
            </w:pPr>
            <w:r w:rsidRPr="00966204">
              <w:rPr>
                <w:rFonts w:cs="Arial"/>
                <w:color w:val="000000"/>
              </w:rPr>
              <w:t>Corporate Services &amp; Performance Delivery</w:t>
            </w:r>
          </w:p>
        </w:tc>
        <w:tc>
          <w:tcPr>
            <w:tcW w:w="1354" w:type="dxa"/>
            <w:tcBorders>
              <w:top w:val="nil"/>
              <w:left w:val="single" w:sz="4" w:space="0" w:color="auto"/>
              <w:bottom w:val="nil"/>
              <w:right w:val="single" w:sz="4" w:space="0" w:color="auto"/>
            </w:tcBorders>
            <w:shd w:val="clear" w:color="000000" w:fill="FFFFFF"/>
            <w:noWrap/>
            <w:vAlign w:val="bottom"/>
            <w:hideMark/>
          </w:tcPr>
          <w:p w14:paraId="39564910" w14:textId="77777777" w:rsidR="00E44697" w:rsidRPr="00966204" w:rsidRDefault="00E44697" w:rsidP="00E44697">
            <w:pPr>
              <w:ind w:firstLineChars="100" w:firstLine="240"/>
              <w:jc w:val="right"/>
              <w:rPr>
                <w:rFonts w:cs="Arial"/>
                <w:color w:val="000000"/>
              </w:rPr>
            </w:pPr>
            <w:r w:rsidRPr="00966204">
              <w:rPr>
                <w:rFonts w:cs="Arial"/>
                <w:color w:val="000000"/>
              </w:rPr>
              <w:t>18,167</w:t>
            </w:r>
          </w:p>
        </w:tc>
        <w:tc>
          <w:tcPr>
            <w:tcW w:w="1354" w:type="dxa"/>
            <w:tcBorders>
              <w:top w:val="nil"/>
              <w:left w:val="nil"/>
              <w:bottom w:val="nil"/>
              <w:right w:val="single" w:sz="4" w:space="0" w:color="auto"/>
            </w:tcBorders>
            <w:shd w:val="clear" w:color="000000" w:fill="FFFFFF"/>
            <w:noWrap/>
            <w:vAlign w:val="bottom"/>
            <w:hideMark/>
          </w:tcPr>
          <w:p w14:paraId="3E3DBF55" w14:textId="77777777" w:rsidR="00E44697" w:rsidRPr="00966204" w:rsidRDefault="00E44697" w:rsidP="00E44697">
            <w:pPr>
              <w:ind w:firstLineChars="100" w:firstLine="240"/>
              <w:jc w:val="right"/>
              <w:rPr>
                <w:rFonts w:cs="Arial"/>
                <w:color w:val="000000"/>
              </w:rPr>
            </w:pPr>
            <w:r w:rsidRPr="00966204">
              <w:rPr>
                <w:rFonts w:cs="Arial"/>
                <w:color w:val="000000"/>
              </w:rPr>
              <w:t>18,928</w:t>
            </w:r>
          </w:p>
        </w:tc>
        <w:tc>
          <w:tcPr>
            <w:tcW w:w="1354" w:type="dxa"/>
            <w:tcBorders>
              <w:top w:val="nil"/>
              <w:left w:val="nil"/>
              <w:bottom w:val="nil"/>
              <w:right w:val="single" w:sz="4" w:space="0" w:color="auto"/>
            </w:tcBorders>
            <w:shd w:val="clear" w:color="000000" w:fill="FFFFFF"/>
            <w:noWrap/>
            <w:hideMark/>
          </w:tcPr>
          <w:p w14:paraId="61E1F585" w14:textId="444BE378" w:rsidR="00E44697" w:rsidRPr="00966204" w:rsidRDefault="00E44697" w:rsidP="00E44697">
            <w:pPr>
              <w:ind w:firstLineChars="100" w:firstLine="240"/>
              <w:jc w:val="right"/>
              <w:rPr>
                <w:rFonts w:cs="Arial"/>
                <w:color w:val="000000"/>
              </w:rPr>
            </w:pPr>
            <w:r w:rsidRPr="0052627F">
              <w:t>19,</w:t>
            </w:r>
            <w:r w:rsidR="002E34B8">
              <w:t>455</w:t>
            </w:r>
          </w:p>
        </w:tc>
      </w:tr>
      <w:tr w:rsidR="00E44697" w:rsidRPr="00966204" w14:paraId="061B9DCF" w14:textId="77777777" w:rsidTr="003F7EC8">
        <w:trPr>
          <w:trHeight w:val="315"/>
        </w:trPr>
        <w:tc>
          <w:tcPr>
            <w:tcW w:w="6300" w:type="dxa"/>
            <w:tcBorders>
              <w:top w:val="nil"/>
              <w:left w:val="single" w:sz="4" w:space="0" w:color="auto"/>
              <w:bottom w:val="nil"/>
              <w:right w:val="single" w:sz="4" w:space="0" w:color="auto"/>
            </w:tcBorders>
            <w:shd w:val="clear" w:color="000000" w:fill="FFFFFF"/>
            <w:noWrap/>
            <w:vAlign w:val="bottom"/>
            <w:hideMark/>
          </w:tcPr>
          <w:p w14:paraId="4E7F4C77" w14:textId="77777777" w:rsidR="00E44697" w:rsidRPr="00966204" w:rsidRDefault="00E44697" w:rsidP="00E44697">
            <w:pPr>
              <w:rPr>
                <w:rFonts w:cs="Arial"/>
                <w:color w:val="000000"/>
              </w:rPr>
            </w:pPr>
            <w:r w:rsidRPr="00966204">
              <w:rPr>
                <w:rFonts w:cs="Arial"/>
                <w:color w:val="000000"/>
              </w:rPr>
              <w:t>Environment, Culture, Tourism &amp; Planning</w:t>
            </w:r>
          </w:p>
        </w:tc>
        <w:tc>
          <w:tcPr>
            <w:tcW w:w="1354" w:type="dxa"/>
            <w:tcBorders>
              <w:top w:val="nil"/>
              <w:left w:val="single" w:sz="4" w:space="0" w:color="auto"/>
              <w:bottom w:val="nil"/>
              <w:right w:val="single" w:sz="4" w:space="0" w:color="auto"/>
            </w:tcBorders>
            <w:shd w:val="clear" w:color="000000" w:fill="FFFFFF"/>
            <w:noWrap/>
            <w:vAlign w:val="bottom"/>
            <w:hideMark/>
          </w:tcPr>
          <w:p w14:paraId="551B1940" w14:textId="77777777" w:rsidR="00E44697" w:rsidRPr="00966204" w:rsidRDefault="00E44697" w:rsidP="00E44697">
            <w:pPr>
              <w:ind w:firstLineChars="100" w:firstLine="240"/>
              <w:jc w:val="right"/>
              <w:rPr>
                <w:rFonts w:cs="Arial"/>
                <w:color w:val="000000"/>
              </w:rPr>
            </w:pPr>
            <w:r w:rsidRPr="00966204">
              <w:rPr>
                <w:rFonts w:cs="Arial"/>
                <w:color w:val="000000"/>
              </w:rPr>
              <w:t>8,044</w:t>
            </w:r>
          </w:p>
        </w:tc>
        <w:tc>
          <w:tcPr>
            <w:tcW w:w="1354" w:type="dxa"/>
            <w:tcBorders>
              <w:top w:val="nil"/>
              <w:left w:val="nil"/>
              <w:bottom w:val="nil"/>
              <w:right w:val="single" w:sz="4" w:space="0" w:color="auto"/>
            </w:tcBorders>
            <w:shd w:val="clear" w:color="000000" w:fill="FFFFFF"/>
            <w:noWrap/>
            <w:vAlign w:val="bottom"/>
            <w:hideMark/>
          </w:tcPr>
          <w:p w14:paraId="0BA4A197" w14:textId="77777777" w:rsidR="00E44697" w:rsidRPr="00966204" w:rsidRDefault="00E44697" w:rsidP="00E44697">
            <w:pPr>
              <w:ind w:firstLineChars="100" w:firstLine="240"/>
              <w:jc w:val="right"/>
              <w:rPr>
                <w:rFonts w:cs="Arial"/>
                <w:color w:val="000000"/>
              </w:rPr>
            </w:pPr>
            <w:r w:rsidRPr="00966204">
              <w:rPr>
                <w:rFonts w:cs="Arial"/>
                <w:color w:val="000000"/>
              </w:rPr>
              <w:t>9,122</w:t>
            </w:r>
          </w:p>
        </w:tc>
        <w:tc>
          <w:tcPr>
            <w:tcW w:w="1354" w:type="dxa"/>
            <w:tcBorders>
              <w:top w:val="nil"/>
              <w:left w:val="nil"/>
              <w:bottom w:val="nil"/>
              <w:right w:val="single" w:sz="4" w:space="0" w:color="auto"/>
            </w:tcBorders>
            <w:shd w:val="clear" w:color="000000" w:fill="FFFFFF"/>
            <w:noWrap/>
            <w:hideMark/>
          </w:tcPr>
          <w:p w14:paraId="45D7E291" w14:textId="12FA03C1" w:rsidR="00E44697" w:rsidRPr="00966204" w:rsidRDefault="00E44697" w:rsidP="00E44697">
            <w:pPr>
              <w:ind w:firstLineChars="100" w:firstLine="240"/>
              <w:jc w:val="right"/>
              <w:rPr>
                <w:rFonts w:cs="Arial"/>
                <w:color w:val="000000"/>
              </w:rPr>
            </w:pPr>
            <w:r w:rsidRPr="0052627F">
              <w:t>8,737</w:t>
            </w:r>
          </w:p>
        </w:tc>
      </w:tr>
      <w:tr w:rsidR="00E44697" w:rsidRPr="00966204" w14:paraId="6C6B912C" w14:textId="77777777" w:rsidTr="003F7EC8">
        <w:trPr>
          <w:trHeight w:val="315"/>
        </w:trPr>
        <w:tc>
          <w:tcPr>
            <w:tcW w:w="6300" w:type="dxa"/>
            <w:tcBorders>
              <w:top w:val="nil"/>
              <w:left w:val="single" w:sz="4" w:space="0" w:color="auto"/>
              <w:bottom w:val="nil"/>
              <w:right w:val="single" w:sz="4" w:space="0" w:color="auto"/>
            </w:tcBorders>
            <w:shd w:val="clear" w:color="000000" w:fill="FFFFFF"/>
            <w:vAlign w:val="bottom"/>
            <w:hideMark/>
          </w:tcPr>
          <w:p w14:paraId="6C81CC76" w14:textId="77777777" w:rsidR="00E44697" w:rsidRPr="00966204" w:rsidRDefault="00E44697" w:rsidP="00E44697">
            <w:pPr>
              <w:rPr>
                <w:rFonts w:cs="Arial"/>
                <w:color w:val="000000"/>
              </w:rPr>
            </w:pPr>
            <w:r w:rsidRPr="00966204">
              <w:rPr>
                <w:rFonts w:cs="Arial"/>
                <w:color w:val="000000"/>
              </w:rPr>
              <w:t>Transport, Asset Management &amp; Inward Investment</w:t>
            </w:r>
          </w:p>
        </w:tc>
        <w:tc>
          <w:tcPr>
            <w:tcW w:w="1354" w:type="dxa"/>
            <w:tcBorders>
              <w:top w:val="nil"/>
              <w:left w:val="single" w:sz="4" w:space="0" w:color="auto"/>
              <w:bottom w:val="nil"/>
              <w:right w:val="single" w:sz="4" w:space="0" w:color="auto"/>
            </w:tcBorders>
            <w:shd w:val="clear" w:color="000000" w:fill="FFFFFF"/>
            <w:noWrap/>
            <w:vAlign w:val="center"/>
            <w:hideMark/>
          </w:tcPr>
          <w:p w14:paraId="3C60E71D" w14:textId="77777777" w:rsidR="00E44697" w:rsidRPr="00966204" w:rsidRDefault="00E44697" w:rsidP="00E44697">
            <w:pPr>
              <w:ind w:firstLineChars="100" w:firstLine="240"/>
              <w:jc w:val="right"/>
              <w:rPr>
                <w:rFonts w:cs="Arial"/>
                <w:color w:val="000000"/>
              </w:rPr>
            </w:pPr>
            <w:r w:rsidRPr="00966204">
              <w:rPr>
                <w:rFonts w:cs="Arial"/>
                <w:color w:val="000000"/>
              </w:rPr>
              <w:t>373</w:t>
            </w:r>
          </w:p>
        </w:tc>
        <w:tc>
          <w:tcPr>
            <w:tcW w:w="1354" w:type="dxa"/>
            <w:tcBorders>
              <w:top w:val="nil"/>
              <w:left w:val="nil"/>
              <w:bottom w:val="nil"/>
              <w:right w:val="single" w:sz="4" w:space="0" w:color="auto"/>
            </w:tcBorders>
            <w:shd w:val="clear" w:color="000000" w:fill="FFFFFF"/>
            <w:noWrap/>
            <w:vAlign w:val="center"/>
            <w:hideMark/>
          </w:tcPr>
          <w:p w14:paraId="6C8F08EB" w14:textId="77777777" w:rsidR="00E44697" w:rsidRPr="00966204" w:rsidRDefault="00E44697" w:rsidP="00E44697">
            <w:pPr>
              <w:ind w:firstLineChars="100" w:firstLine="240"/>
              <w:jc w:val="right"/>
              <w:rPr>
                <w:rFonts w:cs="Arial"/>
                <w:color w:val="000000"/>
              </w:rPr>
            </w:pPr>
            <w:r w:rsidRPr="00966204">
              <w:rPr>
                <w:rFonts w:cs="Arial"/>
                <w:color w:val="000000"/>
              </w:rPr>
              <w:t>2,080</w:t>
            </w:r>
          </w:p>
        </w:tc>
        <w:tc>
          <w:tcPr>
            <w:tcW w:w="1354" w:type="dxa"/>
            <w:tcBorders>
              <w:top w:val="nil"/>
              <w:left w:val="nil"/>
              <w:bottom w:val="nil"/>
              <w:right w:val="single" w:sz="4" w:space="0" w:color="auto"/>
            </w:tcBorders>
            <w:shd w:val="clear" w:color="000000" w:fill="FFFFFF"/>
            <w:noWrap/>
            <w:hideMark/>
          </w:tcPr>
          <w:p w14:paraId="465600DA" w14:textId="603F9AEE" w:rsidR="00E44697" w:rsidRPr="00966204" w:rsidRDefault="00E44697" w:rsidP="00E44697">
            <w:pPr>
              <w:ind w:firstLineChars="100" w:firstLine="240"/>
              <w:jc w:val="right"/>
              <w:rPr>
                <w:rFonts w:cs="Arial"/>
                <w:color w:val="000000"/>
              </w:rPr>
            </w:pPr>
            <w:r w:rsidRPr="0052627F">
              <w:t>248</w:t>
            </w:r>
          </w:p>
        </w:tc>
      </w:tr>
      <w:tr w:rsidR="00E44697" w:rsidRPr="00966204" w14:paraId="4E853F59" w14:textId="77777777" w:rsidTr="003F7EC8">
        <w:trPr>
          <w:trHeight w:val="315"/>
        </w:trPr>
        <w:tc>
          <w:tcPr>
            <w:tcW w:w="6300" w:type="dxa"/>
            <w:tcBorders>
              <w:top w:val="nil"/>
              <w:left w:val="single" w:sz="4" w:space="0" w:color="auto"/>
              <w:bottom w:val="nil"/>
              <w:right w:val="single" w:sz="4" w:space="0" w:color="auto"/>
            </w:tcBorders>
            <w:shd w:val="clear" w:color="000000" w:fill="FFFFFF"/>
            <w:noWrap/>
            <w:vAlign w:val="center"/>
            <w:hideMark/>
          </w:tcPr>
          <w:p w14:paraId="75AD26FD" w14:textId="77777777" w:rsidR="00E44697" w:rsidRPr="00966204" w:rsidRDefault="00E44697" w:rsidP="00E44697">
            <w:pPr>
              <w:rPr>
                <w:rFonts w:cs="Arial"/>
                <w:b/>
                <w:bCs/>
                <w:color w:val="000000"/>
              </w:rPr>
            </w:pPr>
            <w:r w:rsidRPr="00966204">
              <w:rPr>
                <w:rFonts w:cs="Arial"/>
                <w:b/>
                <w:bCs/>
                <w:color w:val="000000"/>
              </w:rPr>
              <w:t>Portfolio Net Expenditure</w:t>
            </w:r>
          </w:p>
        </w:tc>
        <w:tc>
          <w:tcPr>
            <w:tcW w:w="1354" w:type="dxa"/>
            <w:tcBorders>
              <w:top w:val="single" w:sz="4" w:space="0" w:color="auto"/>
              <w:left w:val="single" w:sz="4" w:space="0" w:color="auto"/>
              <w:bottom w:val="nil"/>
              <w:right w:val="single" w:sz="4" w:space="0" w:color="auto"/>
            </w:tcBorders>
            <w:shd w:val="clear" w:color="000000" w:fill="FFFFFF"/>
            <w:noWrap/>
            <w:vAlign w:val="center"/>
            <w:hideMark/>
          </w:tcPr>
          <w:p w14:paraId="1CEB9DB4" w14:textId="77777777" w:rsidR="00E44697" w:rsidRPr="00966204" w:rsidRDefault="00E44697" w:rsidP="00E44697">
            <w:pPr>
              <w:ind w:firstLineChars="100" w:firstLine="241"/>
              <w:jc w:val="right"/>
              <w:rPr>
                <w:rFonts w:cs="Arial"/>
                <w:b/>
                <w:bCs/>
                <w:color w:val="000000"/>
              </w:rPr>
            </w:pPr>
            <w:r w:rsidRPr="00966204">
              <w:rPr>
                <w:rFonts w:cs="Arial"/>
                <w:b/>
                <w:bCs/>
                <w:color w:val="000000"/>
              </w:rPr>
              <w:t>122,802</w:t>
            </w:r>
          </w:p>
        </w:tc>
        <w:tc>
          <w:tcPr>
            <w:tcW w:w="1354" w:type="dxa"/>
            <w:tcBorders>
              <w:top w:val="single" w:sz="4" w:space="0" w:color="auto"/>
              <w:left w:val="nil"/>
              <w:bottom w:val="nil"/>
              <w:right w:val="single" w:sz="4" w:space="0" w:color="auto"/>
            </w:tcBorders>
            <w:shd w:val="clear" w:color="000000" w:fill="FFFFFF"/>
            <w:noWrap/>
            <w:vAlign w:val="center"/>
            <w:hideMark/>
          </w:tcPr>
          <w:p w14:paraId="160DB3B2" w14:textId="77777777" w:rsidR="00E44697" w:rsidRPr="00966204" w:rsidRDefault="00E44697" w:rsidP="00E44697">
            <w:pPr>
              <w:ind w:firstLineChars="100" w:firstLine="241"/>
              <w:jc w:val="right"/>
              <w:rPr>
                <w:rFonts w:cs="Arial"/>
                <w:b/>
                <w:bCs/>
                <w:color w:val="000000"/>
              </w:rPr>
            </w:pPr>
            <w:r w:rsidRPr="00966204">
              <w:rPr>
                <w:rFonts w:cs="Arial"/>
                <w:b/>
                <w:bCs/>
                <w:color w:val="000000"/>
              </w:rPr>
              <w:t>132,359</w:t>
            </w:r>
          </w:p>
        </w:tc>
        <w:tc>
          <w:tcPr>
            <w:tcW w:w="1354" w:type="dxa"/>
            <w:tcBorders>
              <w:top w:val="single" w:sz="4" w:space="0" w:color="auto"/>
              <w:left w:val="nil"/>
              <w:bottom w:val="nil"/>
              <w:right w:val="single" w:sz="4" w:space="0" w:color="auto"/>
            </w:tcBorders>
            <w:shd w:val="clear" w:color="000000" w:fill="FFFFFF"/>
            <w:noWrap/>
            <w:hideMark/>
          </w:tcPr>
          <w:p w14:paraId="26B37B13" w14:textId="39240467" w:rsidR="00E44697" w:rsidRPr="00E44697" w:rsidRDefault="00E44697" w:rsidP="00E44697">
            <w:pPr>
              <w:ind w:firstLineChars="100" w:firstLine="241"/>
              <w:jc w:val="right"/>
              <w:rPr>
                <w:rFonts w:cs="Arial"/>
                <w:b/>
                <w:bCs/>
                <w:color w:val="000000"/>
              </w:rPr>
            </w:pPr>
            <w:r w:rsidRPr="00E44697">
              <w:rPr>
                <w:b/>
                <w:bCs/>
              </w:rPr>
              <w:t>131,7</w:t>
            </w:r>
            <w:r w:rsidR="00B84B48">
              <w:rPr>
                <w:b/>
                <w:bCs/>
              </w:rPr>
              <w:t>33</w:t>
            </w:r>
          </w:p>
        </w:tc>
      </w:tr>
      <w:tr w:rsidR="00966204" w:rsidRPr="00966204" w14:paraId="37C56CE8" w14:textId="77777777" w:rsidTr="003F7EC8">
        <w:trPr>
          <w:trHeight w:val="315"/>
        </w:trPr>
        <w:tc>
          <w:tcPr>
            <w:tcW w:w="6300" w:type="dxa"/>
            <w:tcBorders>
              <w:top w:val="nil"/>
              <w:left w:val="single" w:sz="4" w:space="0" w:color="auto"/>
              <w:bottom w:val="nil"/>
              <w:right w:val="single" w:sz="4" w:space="0" w:color="auto"/>
            </w:tcBorders>
            <w:shd w:val="clear" w:color="000000" w:fill="FFFFFF"/>
            <w:noWrap/>
            <w:vAlign w:val="bottom"/>
            <w:hideMark/>
          </w:tcPr>
          <w:p w14:paraId="68DC230E" w14:textId="3BE1AB29" w:rsidR="00966204" w:rsidRPr="00966204" w:rsidRDefault="00966204" w:rsidP="00966204">
            <w:pPr>
              <w:rPr>
                <w:rFonts w:cs="Arial"/>
                <w:color w:val="000000"/>
              </w:rPr>
            </w:pPr>
          </w:p>
        </w:tc>
        <w:tc>
          <w:tcPr>
            <w:tcW w:w="1354" w:type="dxa"/>
            <w:tcBorders>
              <w:top w:val="nil"/>
              <w:left w:val="single" w:sz="4" w:space="0" w:color="auto"/>
              <w:bottom w:val="nil"/>
              <w:right w:val="single" w:sz="4" w:space="0" w:color="auto"/>
            </w:tcBorders>
            <w:shd w:val="clear" w:color="000000" w:fill="FFFFFF"/>
            <w:noWrap/>
            <w:vAlign w:val="bottom"/>
            <w:hideMark/>
          </w:tcPr>
          <w:p w14:paraId="20EAC73E" w14:textId="5B700C20" w:rsidR="00966204" w:rsidRPr="00966204" w:rsidRDefault="00966204" w:rsidP="00966204">
            <w:pPr>
              <w:ind w:firstLineChars="100" w:firstLine="240"/>
              <w:jc w:val="right"/>
              <w:rPr>
                <w:rFonts w:cs="Arial"/>
                <w:color w:val="000000"/>
              </w:rPr>
            </w:pPr>
          </w:p>
        </w:tc>
        <w:tc>
          <w:tcPr>
            <w:tcW w:w="1354" w:type="dxa"/>
            <w:tcBorders>
              <w:top w:val="nil"/>
              <w:left w:val="nil"/>
              <w:bottom w:val="nil"/>
              <w:right w:val="single" w:sz="4" w:space="0" w:color="auto"/>
            </w:tcBorders>
            <w:shd w:val="clear" w:color="000000" w:fill="FFFFFF"/>
            <w:noWrap/>
            <w:vAlign w:val="bottom"/>
            <w:hideMark/>
          </w:tcPr>
          <w:p w14:paraId="69EA6672" w14:textId="748E055B" w:rsidR="00966204" w:rsidRPr="00966204" w:rsidRDefault="00966204" w:rsidP="00966204">
            <w:pPr>
              <w:ind w:firstLineChars="100" w:firstLine="240"/>
              <w:jc w:val="right"/>
              <w:rPr>
                <w:rFonts w:cs="Arial"/>
                <w:color w:val="000000"/>
              </w:rPr>
            </w:pPr>
          </w:p>
        </w:tc>
        <w:tc>
          <w:tcPr>
            <w:tcW w:w="1354" w:type="dxa"/>
            <w:tcBorders>
              <w:top w:val="nil"/>
              <w:left w:val="nil"/>
              <w:bottom w:val="nil"/>
              <w:right w:val="single" w:sz="4" w:space="0" w:color="auto"/>
            </w:tcBorders>
            <w:shd w:val="clear" w:color="000000" w:fill="FFFFFF"/>
            <w:noWrap/>
            <w:vAlign w:val="bottom"/>
            <w:hideMark/>
          </w:tcPr>
          <w:p w14:paraId="606903D8" w14:textId="07707D2E" w:rsidR="00966204" w:rsidRPr="00966204" w:rsidRDefault="00966204" w:rsidP="00966204">
            <w:pPr>
              <w:ind w:firstLineChars="100" w:firstLine="240"/>
              <w:jc w:val="right"/>
              <w:rPr>
                <w:rFonts w:cs="Arial"/>
                <w:color w:val="000000"/>
              </w:rPr>
            </w:pPr>
          </w:p>
        </w:tc>
      </w:tr>
      <w:tr w:rsidR="003F7EC8" w:rsidRPr="00966204" w14:paraId="7F9773F8" w14:textId="77777777" w:rsidTr="00835066">
        <w:trPr>
          <w:trHeight w:val="315"/>
        </w:trPr>
        <w:tc>
          <w:tcPr>
            <w:tcW w:w="6300" w:type="dxa"/>
            <w:tcBorders>
              <w:top w:val="nil"/>
              <w:left w:val="single" w:sz="4" w:space="0" w:color="auto"/>
              <w:bottom w:val="nil"/>
              <w:right w:val="single" w:sz="4" w:space="0" w:color="auto"/>
            </w:tcBorders>
            <w:shd w:val="clear" w:color="000000" w:fill="FFFFFF"/>
            <w:noWrap/>
            <w:vAlign w:val="bottom"/>
            <w:hideMark/>
          </w:tcPr>
          <w:p w14:paraId="2BEFC84A" w14:textId="77777777" w:rsidR="003F7EC8" w:rsidRPr="00966204" w:rsidRDefault="003F7EC8" w:rsidP="003F7EC8">
            <w:pPr>
              <w:rPr>
                <w:rFonts w:cs="Arial"/>
                <w:color w:val="000000"/>
              </w:rPr>
            </w:pPr>
            <w:r w:rsidRPr="00966204">
              <w:rPr>
                <w:rFonts w:cs="Arial"/>
                <w:color w:val="000000"/>
              </w:rPr>
              <w:t>Levies</w:t>
            </w:r>
          </w:p>
        </w:tc>
        <w:tc>
          <w:tcPr>
            <w:tcW w:w="1354" w:type="dxa"/>
            <w:tcBorders>
              <w:top w:val="nil"/>
              <w:left w:val="single" w:sz="4" w:space="0" w:color="auto"/>
              <w:bottom w:val="nil"/>
              <w:right w:val="single" w:sz="4" w:space="0" w:color="auto"/>
            </w:tcBorders>
            <w:shd w:val="clear" w:color="000000" w:fill="FFFFFF"/>
            <w:noWrap/>
            <w:vAlign w:val="bottom"/>
            <w:hideMark/>
          </w:tcPr>
          <w:p w14:paraId="3BDA403D" w14:textId="77777777" w:rsidR="003F7EC8" w:rsidRPr="00966204" w:rsidRDefault="003F7EC8" w:rsidP="003F7EC8">
            <w:pPr>
              <w:ind w:firstLineChars="100" w:firstLine="240"/>
              <w:jc w:val="right"/>
              <w:rPr>
                <w:rFonts w:cs="Arial"/>
                <w:color w:val="000000"/>
              </w:rPr>
            </w:pPr>
            <w:r w:rsidRPr="00966204">
              <w:rPr>
                <w:rFonts w:cs="Arial"/>
                <w:color w:val="000000"/>
              </w:rPr>
              <w:t>645</w:t>
            </w:r>
          </w:p>
        </w:tc>
        <w:tc>
          <w:tcPr>
            <w:tcW w:w="1354" w:type="dxa"/>
            <w:tcBorders>
              <w:top w:val="nil"/>
              <w:left w:val="nil"/>
              <w:bottom w:val="nil"/>
              <w:right w:val="single" w:sz="4" w:space="0" w:color="auto"/>
            </w:tcBorders>
            <w:shd w:val="clear" w:color="000000" w:fill="FFFFFF"/>
            <w:noWrap/>
            <w:vAlign w:val="bottom"/>
            <w:hideMark/>
          </w:tcPr>
          <w:p w14:paraId="3EDF25F3" w14:textId="77777777" w:rsidR="003F7EC8" w:rsidRPr="00966204" w:rsidRDefault="003F7EC8" w:rsidP="003F7EC8">
            <w:pPr>
              <w:ind w:firstLineChars="100" w:firstLine="240"/>
              <w:jc w:val="right"/>
              <w:rPr>
                <w:rFonts w:cs="Arial"/>
                <w:color w:val="000000"/>
              </w:rPr>
            </w:pPr>
            <w:r w:rsidRPr="00966204">
              <w:rPr>
                <w:rFonts w:cs="Arial"/>
                <w:color w:val="000000"/>
              </w:rPr>
              <w:t>645</w:t>
            </w:r>
          </w:p>
        </w:tc>
        <w:tc>
          <w:tcPr>
            <w:tcW w:w="1354" w:type="dxa"/>
            <w:tcBorders>
              <w:top w:val="nil"/>
              <w:left w:val="nil"/>
              <w:bottom w:val="nil"/>
              <w:right w:val="single" w:sz="4" w:space="0" w:color="auto"/>
            </w:tcBorders>
            <w:shd w:val="clear" w:color="000000" w:fill="FFFFFF"/>
            <w:noWrap/>
            <w:hideMark/>
          </w:tcPr>
          <w:p w14:paraId="11BFA130" w14:textId="1C8349F9" w:rsidR="003F7EC8" w:rsidRPr="00966204" w:rsidRDefault="003F7EC8" w:rsidP="003F7EC8">
            <w:pPr>
              <w:ind w:firstLineChars="100" w:firstLine="240"/>
              <w:jc w:val="right"/>
              <w:rPr>
                <w:rFonts w:cs="Arial"/>
                <w:color w:val="000000"/>
              </w:rPr>
            </w:pPr>
            <w:r w:rsidRPr="005A43CF">
              <w:t>680</w:t>
            </w:r>
          </w:p>
        </w:tc>
      </w:tr>
      <w:tr w:rsidR="003F7EC8" w:rsidRPr="00966204" w14:paraId="6031C4E4" w14:textId="77777777" w:rsidTr="00835066">
        <w:trPr>
          <w:trHeight w:val="315"/>
        </w:trPr>
        <w:tc>
          <w:tcPr>
            <w:tcW w:w="6300" w:type="dxa"/>
            <w:tcBorders>
              <w:top w:val="nil"/>
              <w:left w:val="single" w:sz="4" w:space="0" w:color="auto"/>
              <w:bottom w:val="nil"/>
              <w:right w:val="single" w:sz="4" w:space="0" w:color="auto"/>
            </w:tcBorders>
            <w:shd w:val="clear" w:color="000000" w:fill="FFFFFF"/>
            <w:noWrap/>
            <w:vAlign w:val="bottom"/>
            <w:hideMark/>
          </w:tcPr>
          <w:p w14:paraId="7048E082" w14:textId="77777777" w:rsidR="003F7EC8" w:rsidRPr="00966204" w:rsidRDefault="003F7EC8" w:rsidP="003F7EC8">
            <w:pPr>
              <w:rPr>
                <w:rFonts w:cs="Arial"/>
                <w:color w:val="000000"/>
              </w:rPr>
            </w:pPr>
            <w:r w:rsidRPr="00966204">
              <w:rPr>
                <w:rFonts w:cs="Arial"/>
                <w:color w:val="000000"/>
              </w:rPr>
              <w:t>Contingency</w:t>
            </w:r>
          </w:p>
        </w:tc>
        <w:tc>
          <w:tcPr>
            <w:tcW w:w="1354" w:type="dxa"/>
            <w:tcBorders>
              <w:top w:val="nil"/>
              <w:left w:val="single" w:sz="4" w:space="0" w:color="auto"/>
              <w:bottom w:val="nil"/>
              <w:right w:val="single" w:sz="4" w:space="0" w:color="auto"/>
            </w:tcBorders>
            <w:shd w:val="clear" w:color="000000" w:fill="FFFFFF"/>
            <w:noWrap/>
            <w:vAlign w:val="bottom"/>
            <w:hideMark/>
          </w:tcPr>
          <w:p w14:paraId="5F5955FB" w14:textId="77777777" w:rsidR="003F7EC8" w:rsidRPr="00966204" w:rsidRDefault="003F7EC8" w:rsidP="003F7EC8">
            <w:pPr>
              <w:ind w:firstLineChars="100" w:firstLine="240"/>
              <w:jc w:val="right"/>
              <w:rPr>
                <w:rFonts w:cs="Arial"/>
                <w:color w:val="000000"/>
              </w:rPr>
            </w:pPr>
            <w:r w:rsidRPr="00966204">
              <w:rPr>
                <w:rFonts w:cs="Arial"/>
                <w:color w:val="000000"/>
              </w:rPr>
              <w:t>3,688</w:t>
            </w:r>
          </w:p>
        </w:tc>
        <w:tc>
          <w:tcPr>
            <w:tcW w:w="1354" w:type="dxa"/>
            <w:tcBorders>
              <w:top w:val="nil"/>
              <w:left w:val="nil"/>
              <w:bottom w:val="nil"/>
              <w:right w:val="single" w:sz="4" w:space="0" w:color="auto"/>
            </w:tcBorders>
            <w:shd w:val="clear" w:color="000000" w:fill="FFFFFF"/>
            <w:noWrap/>
            <w:vAlign w:val="bottom"/>
            <w:hideMark/>
          </w:tcPr>
          <w:p w14:paraId="01446E6E" w14:textId="77777777" w:rsidR="003F7EC8" w:rsidRPr="00966204" w:rsidRDefault="003F7EC8" w:rsidP="003F7EC8">
            <w:pPr>
              <w:ind w:firstLineChars="100" w:firstLine="240"/>
              <w:jc w:val="right"/>
              <w:rPr>
                <w:rFonts w:cs="Arial"/>
                <w:color w:val="000000"/>
              </w:rPr>
            </w:pPr>
            <w:r w:rsidRPr="00966204">
              <w:rPr>
                <w:rFonts w:cs="Arial"/>
                <w:color w:val="000000"/>
              </w:rPr>
              <w:t>2,064</w:t>
            </w:r>
          </w:p>
        </w:tc>
        <w:tc>
          <w:tcPr>
            <w:tcW w:w="1354" w:type="dxa"/>
            <w:tcBorders>
              <w:top w:val="nil"/>
              <w:left w:val="nil"/>
              <w:bottom w:val="nil"/>
              <w:right w:val="single" w:sz="4" w:space="0" w:color="auto"/>
            </w:tcBorders>
            <w:shd w:val="clear" w:color="000000" w:fill="FFFFFF"/>
            <w:noWrap/>
            <w:hideMark/>
          </w:tcPr>
          <w:p w14:paraId="394D292F" w14:textId="7FACA7B8" w:rsidR="003F7EC8" w:rsidRPr="00966204" w:rsidRDefault="00B84B48" w:rsidP="003F7EC8">
            <w:pPr>
              <w:ind w:firstLineChars="100" w:firstLine="240"/>
              <w:jc w:val="right"/>
              <w:rPr>
                <w:rFonts w:cs="Arial"/>
                <w:color w:val="000000"/>
              </w:rPr>
            </w:pPr>
            <w:r>
              <w:rPr>
                <w:color w:val="000000"/>
              </w:rPr>
              <w:t>3,051</w:t>
            </w:r>
          </w:p>
        </w:tc>
      </w:tr>
      <w:tr w:rsidR="003F7EC8" w:rsidRPr="00966204" w14:paraId="63924C87" w14:textId="77777777" w:rsidTr="00835066">
        <w:trPr>
          <w:trHeight w:val="315"/>
        </w:trPr>
        <w:tc>
          <w:tcPr>
            <w:tcW w:w="6300" w:type="dxa"/>
            <w:tcBorders>
              <w:top w:val="nil"/>
              <w:left w:val="single" w:sz="4" w:space="0" w:color="auto"/>
              <w:bottom w:val="nil"/>
              <w:right w:val="single" w:sz="4" w:space="0" w:color="auto"/>
            </w:tcBorders>
            <w:shd w:val="clear" w:color="000000" w:fill="FFFFFF"/>
            <w:noWrap/>
            <w:vAlign w:val="bottom"/>
            <w:hideMark/>
          </w:tcPr>
          <w:p w14:paraId="705B5BCE" w14:textId="77777777" w:rsidR="003F7EC8" w:rsidRPr="00966204" w:rsidRDefault="003F7EC8" w:rsidP="003F7EC8">
            <w:pPr>
              <w:rPr>
                <w:rFonts w:cs="Arial"/>
                <w:color w:val="000000"/>
              </w:rPr>
            </w:pPr>
            <w:r w:rsidRPr="00966204">
              <w:rPr>
                <w:rFonts w:cs="Arial"/>
                <w:color w:val="000000"/>
              </w:rPr>
              <w:t>Pensions Triennial Review</w:t>
            </w:r>
          </w:p>
        </w:tc>
        <w:tc>
          <w:tcPr>
            <w:tcW w:w="1354" w:type="dxa"/>
            <w:tcBorders>
              <w:top w:val="nil"/>
              <w:left w:val="single" w:sz="4" w:space="0" w:color="auto"/>
              <w:bottom w:val="nil"/>
              <w:right w:val="single" w:sz="4" w:space="0" w:color="auto"/>
            </w:tcBorders>
            <w:shd w:val="clear" w:color="000000" w:fill="FFFFFF"/>
            <w:noWrap/>
            <w:vAlign w:val="bottom"/>
            <w:hideMark/>
          </w:tcPr>
          <w:p w14:paraId="0BDF48EF" w14:textId="77777777" w:rsidR="003F7EC8" w:rsidRPr="00966204" w:rsidRDefault="003F7EC8" w:rsidP="003F7EC8">
            <w:pPr>
              <w:ind w:firstLineChars="100" w:firstLine="240"/>
              <w:jc w:val="right"/>
              <w:rPr>
                <w:rFonts w:cs="Arial"/>
                <w:color w:val="000000"/>
              </w:rPr>
            </w:pPr>
            <w:r w:rsidRPr="00966204">
              <w:rPr>
                <w:rFonts w:cs="Arial"/>
                <w:color w:val="000000"/>
              </w:rPr>
              <w:t>(2,000)</w:t>
            </w:r>
          </w:p>
        </w:tc>
        <w:tc>
          <w:tcPr>
            <w:tcW w:w="1354" w:type="dxa"/>
            <w:tcBorders>
              <w:top w:val="nil"/>
              <w:left w:val="nil"/>
              <w:bottom w:val="nil"/>
              <w:right w:val="single" w:sz="4" w:space="0" w:color="auto"/>
            </w:tcBorders>
            <w:shd w:val="clear" w:color="000000" w:fill="FFFFFF"/>
            <w:noWrap/>
            <w:vAlign w:val="bottom"/>
            <w:hideMark/>
          </w:tcPr>
          <w:p w14:paraId="0FFDBDFC" w14:textId="77777777" w:rsidR="003F7EC8" w:rsidRPr="00966204" w:rsidRDefault="003F7EC8" w:rsidP="003F7EC8">
            <w:pPr>
              <w:ind w:firstLineChars="100" w:firstLine="240"/>
              <w:jc w:val="right"/>
              <w:rPr>
                <w:rFonts w:cs="Arial"/>
                <w:color w:val="000000"/>
              </w:rPr>
            </w:pPr>
            <w:r w:rsidRPr="00966204">
              <w:rPr>
                <w:rFonts w:cs="Arial"/>
                <w:color w:val="000000"/>
              </w:rPr>
              <w:t>(2,000)</w:t>
            </w:r>
          </w:p>
        </w:tc>
        <w:tc>
          <w:tcPr>
            <w:tcW w:w="1354" w:type="dxa"/>
            <w:tcBorders>
              <w:top w:val="nil"/>
              <w:left w:val="nil"/>
              <w:bottom w:val="nil"/>
              <w:right w:val="single" w:sz="4" w:space="0" w:color="auto"/>
            </w:tcBorders>
            <w:shd w:val="clear" w:color="000000" w:fill="FFFFFF"/>
            <w:noWrap/>
            <w:hideMark/>
          </w:tcPr>
          <w:p w14:paraId="146E3920" w14:textId="235D40AD" w:rsidR="003F7EC8" w:rsidRPr="00966204" w:rsidRDefault="003F7EC8" w:rsidP="003F7EC8">
            <w:pPr>
              <w:ind w:firstLineChars="100" w:firstLine="240"/>
              <w:jc w:val="right"/>
              <w:rPr>
                <w:rFonts w:cs="Arial"/>
                <w:color w:val="000000"/>
              </w:rPr>
            </w:pPr>
            <w:r w:rsidRPr="005A43CF">
              <w:t>(2,000)</w:t>
            </w:r>
          </w:p>
        </w:tc>
      </w:tr>
      <w:tr w:rsidR="003F7EC8" w:rsidRPr="00966204" w14:paraId="38AA4157" w14:textId="77777777" w:rsidTr="003F7EC8">
        <w:trPr>
          <w:trHeight w:val="315"/>
        </w:trPr>
        <w:tc>
          <w:tcPr>
            <w:tcW w:w="6300" w:type="dxa"/>
            <w:tcBorders>
              <w:top w:val="nil"/>
              <w:left w:val="single" w:sz="4" w:space="0" w:color="auto"/>
              <w:bottom w:val="nil"/>
              <w:right w:val="single" w:sz="4" w:space="0" w:color="auto"/>
            </w:tcBorders>
            <w:shd w:val="clear" w:color="000000" w:fill="FFFFFF"/>
            <w:noWrap/>
            <w:hideMark/>
          </w:tcPr>
          <w:p w14:paraId="7E8EB0F4" w14:textId="77777777" w:rsidR="003F7EC8" w:rsidRPr="00966204" w:rsidRDefault="003F7EC8" w:rsidP="003F7EC8">
            <w:pPr>
              <w:rPr>
                <w:rFonts w:cs="Arial"/>
                <w:color w:val="000000"/>
              </w:rPr>
            </w:pPr>
            <w:r w:rsidRPr="00966204">
              <w:rPr>
                <w:rFonts w:cs="Arial"/>
                <w:color w:val="000000"/>
              </w:rPr>
              <w:t>Financing Costs</w:t>
            </w:r>
          </w:p>
        </w:tc>
        <w:tc>
          <w:tcPr>
            <w:tcW w:w="1354" w:type="dxa"/>
            <w:tcBorders>
              <w:top w:val="nil"/>
              <w:left w:val="single" w:sz="4" w:space="0" w:color="auto"/>
              <w:bottom w:val="nil"/>
              <w:right w:val="single" w:sz="4" w:space="0" w:color="auto"/>
            </w:tcBorders>
            <w:shd w:val="clear" w:color="000000" w:fill="FFFFFF"/>
            <w:noWrap/>
            <w:hideMark/>
          </w:tcPr>
          <w:p w14:paraId="5D58B249" w14:textId="77777777" w:rsidR="003F7EC8" w:rsidRPr="00966204" w:rsidRDefault="003F7EC8" w:rsidP="003F7EC8">
            <w:pPr>
              <w:ind w:firstLineChars="100" w:firstLine="240"/>
              <w:jc w:val="right"/>
              <w:rPr>
                <w:rFonts w:cs="Arial"/>
                <w:color w:val="000000"/>
              </w:rPr>
            </w:pPr>
            <w:r w:rsidRPr="00966204">
              <w:rPr>
                <w:rFonts w:cs="Arial"/>
                <w:color w:val="000000"/>
              </w:rPr>
              <w:t>17,530</w:t>
            </w:r>
          </w:p>
        </w:tc>
        <w:tc>
          <w:tcPr>
            <w:tcW w:w="1354" w:type="dxa"/>
            <w:tcBorders>
              <w:top w:val="nil"/>
              <w:left w:val="nil"/>
              <w:bottom w:val="nil"/>
              <w:right w:val="single" w:sz="4" w:space="0" w:color="auto"/>
            </w:tcBorders>
            <w:shd w:val="clear" w:color="000000" w:fill="FFFFFF"/>
            <w:noWrap/>
            <w:hideMark/>
          </w:tcPr>
          <w:p w14:paraId="2EBC7017" w14:textId="77777777" w:rsidR="003F7EC8" w:rsidRPr="00966204" w:rsidRDefault="003F7EC8" w:rsidP="003F7EC8">
            <w:pPr>
              <w:ind w:firstLineChars="100" w:firstLine="240"/>
              <w:jc w:val="right"/>
              <w:rPr>
                <w:rFonts w:cs="Arial"/>
                <w:color w:val="000000"/>
              </w:rPr>
            </w:pPr>
            <w:r w:rsidRPr="00966204">
              <w:rPr>
                <w:rFonts w:cs="Arial"/>
                <w:color w:val="000000"/>
              </w:rPr>
              <w:t>17,905</w:t>
            </w:r>
          </w:p>
        </w:tc>
        <w:tc>
          <w:tcPr>
            <w:tcW w:w="1354" w:type="dxa"/>
            <w:tcBorders>
              <w:top w:val="nil"/>
              <w:left w:val="nil"/>
              <w:bottom w:val="nil"/>
              <w:right w:val="single" w:sz="4" w:space="0" w:color="auto"/>
            </w:tcBorders>
            <w:shd w:val="clear" w:color="000000" w:fill="FFFFFF"/>
            <w:noWrap/>
            <w:hideMark/>
          </w:tcPr>
          <w:p w14:paraId="0E24E678" w14:textId="12EDC415" w:rsidR="003F7EC8" w:rsidRPr="00966204" w:rsidRDefault="003F7EC8" w:rsidP="003F7EC8">
            <w:pPr>
              <w:ind w:firstLineChars="100" w:firstLine="240"/>
              <w:jc w:val="right"/>
              <w:rPr>
                <w:rFonts w:cs="Arial"/>
                <w:color w:val="000000"/>
              </w:rPr>
            </w:pPr>
            <w:r w:rsidRPr="005A43CF">
              <w:t>18,651</w:t>
            </w:r>
          </w:p>
        </w:tc>
      </w:tr>
      <w:tr w:rsidR="00966204" w:rsidRPr="00966204" w14:paraId="74E9721A" w14:textId="77777777" w:rsidTr="003F7EC8">
        <w:trPr>
          <w:trHeight w:val="315"/>
        </w:trPr>
        <w:tc>
          <w:tcPr>
            <w:tcW w:w="6300" w:type="dxa"/>
            <w:tcBorders>
              <w:top w:val="nil"/>
              <w:left w:val="single" w:sz="4" w:space="0" w:color="auto"/>
              <w:bottom w:val="nil"/>
              <w:right w:val="single" w:sz="4" w:space="0" w:color="auto"/>
            </w:tcBorders>
            <w:shd w:val="clear" w:color="000000" w:fill="FFFFFF"/>
            <w:noWrap/>
            <w:vAlign w:val="center"/>
            <w:hideMark/>
          </w:tcPr>
          <w:p w14:paraId="769985D6" w14:textId="77777777" w:rsidR="00966204" w:rsidRPr="00966204" w:rsidRDefault="00966204" w:rsidP="00966204">
            <w:pPr>
              <w:rPr>
                <w:rFonts w:cs="Arial"/>
                <w:b/>
                <w:bCs/>
                <w:color w:val="000000"/>
              </w:rPr>
            </w:pPr>
            <w:r w:rsidRPr="00966204">
              <w:rPr>
                <w:rFonts w:cs="Arial"/>
                <w:b/>
                <w:bCs/>
                <w:color w:val="000000"/>
              </w:rPr>
              <w:t>Total Net Expenditure</w:t>
            </w:r>
          </w:p>
        </w:tc>
        <w:tc>
          <w:tcPr>
            <w:tcW w:w="1354" w:type="dxa"/>
            <w:tcBorders>
              <w:top w:val="single" w:sz="4" w:space="0" w:color="auto"/>
              <w:left w:val="single" w:sz="4" w:space="0" w:color="auto"/>
              <w:bottom w:val="nil"/>
              <w:right w:val="single" w:sz="4" w:space="0" w:color="auto"/>
            </w:tcBorders>
            <w:shd w:val="clear" w:color="000000" w:fill="FFFFFF"/>
            <w:noWrap/>
            <w:vAlign w:val="center"/>
            <w:hideMark/>
          </w:tcPr>
          <w:p w14:paraId="5B0A58A8" w14:textId="77777777" w:rsidR="00966204" w:rsidRPr="00966204" w:rsidRDefault="00966204" w:rsidP="00966204">
            <w:pPr>
              <w:ind w:firstLineChars="100" w:firstLine="241"/>
              <w:jc w:val="right"/>
              <w:rPr>
                <w:rFonts w:cs="Arial"/>
                <w:b/>
                <w:bCs/>
                <w:color w:val="000000"/>
              </w:rPr>
            </w:pPr>
            <w:r w:rsidRPr="00966204">
              <w:rPr>
                <w:rFonts w:cs="Arial"/>
                <w:b/>
                <w:bCs/>
                <w:color w:val="000000"/>
              </w:rPr>
              <w:t>142,665</w:t>
            </w:r>
          </w:p>
        </w:tc>
        <w:tc>
          <w:tcPr>
            <w:tcW w:w="1354" w:type="dxa"/>
            <w:tcBorders>
              <w:top w:val="single" w:sz="4" w:space="0" w:color="auto"/>
              <w:left w:val="nil"/>
              <w:bottom w:val="nil"/>
              <w:right w:val="single" w:sz="4" w:space="0" w:color="auto"/>
            </w:tcBorders>
            <w:shd w:val="clear" w:color="000000" w:fill="FFFFFF"/>
            <w:noWrap/>
            <w:vAlign w:val="center"/>
            <w:hideMark/>
          </w:tcPr>
          <w:p w14:paraId="36F81C3E" w14:textId="77777777" w:rsidR="00966204" w:rsidRPr="00966204" w:rsidRDefault="00966204" w:rsidP="00966204">
            <w:pPr>
              <w:ind w:firstLineChars="100" w:firstLine="241"/>
              <w:jc w:val="right"/>
              <w:rPr>
                <w:rFonts w:cs="Arial"/>
                <w:b/>
                <w:bCs/>
                <w:color w:val="000000"/>
              </w:rPr>
            </w:pPr>
            <w:r w:rsidRPr="00966204">
              <w:rPr>
                <w:rFonts w:cs="Arial"/>
                <w:b/>
                <w:bCs/>
                <w:color w:val="000000"/>
              </w:rPr>
              <w:t>150,973</w:t>
            </w:r>
          </w:p>
        </w:tc>
        <w:tc>
          <w:tcPr>
            <w:tcW w:w="1354" w:type="dxa"/>
            <w:tcBorders>
              <w:top w:val="single" w:sz="4" w:space="0" w:color="auto"/>
              <w:left w:val="nil"/>
              <w:bottom w:val="nil"/>
              <w:right w:val="single" w:sz="4" w:space="0" w:color="auto"/>
            </w:tcBorders>
            <w:shd w:val="clear" w:color="000000" w:fill="FFFFFF"/>
            <w:noWrap/>
            <w:vAlign w:val="center"/>
            <w:hideMark/>
          </w:tcPr>
          <w:p w14:paraId="67604FFC" w14:textId="77777777" w:rsidR="00966204" w:rsidRPr="00966204" w:rsidRDefault="00966204" w:rsidP="00966204">
            <w:pPr>
              <w:ind w:firstLineChars="100" w:firstLine="241"/>
              <w:jc w:val="right"/>
              <w:rPr>
                <w:rFonts w:cs="Arial"/>
                <w:b/>
                <w:bCs/>
                <w:color w:val="000000"/>
              </w:rPr>
            </w:pPr>
            <w:r w:rsidRPr="00966204">
              <w:rPr>
                <w:rFonts w:cs="Arial"/>
                <w:b/>
                <w:bCs/>
                <w:color w:val="000000"/>
              </w:rPr>
              <w:t>152,115</w:t>
            </w:r>
          </w:p>
        </w:tc>
      </w:tr>
      <w:tr w:rsidR="00966204" w:rsidRPr="00966204" w14:paraId="29D5176C" w14:textId="77777777" w:rsidTr="003F7EC8">
        <w:trPr>
          <w:trHeight w:val="315"/>
        </w:trPr>
        <w:tc>
          <w:tcPr>
            <w:tcW w:w="6300" w:type="dxa"/>
            <w:tcBorders>
              <w:top w:val="nil"/>
              <w:left w:val="single" w:sz="4" w:space="0" w:color="auto"/>
              <w:bottom w:val="nil"/>
              <w:right w:val="single" w:sz="4" w:space="0" w:color="auto"/>
            </w:tcBorders>
            <w:shd w:val="clear" w:color="000000" w:fill="FFFFFF"/>
            <w:noWrap/>
            <w:vAlign w:val="bottom"/>
            <w:hideMark/>
          </w:tcPr>
          <w:p w14:paraId="3ACB3D71" w14:textId="017F10C7" w:rsidR="00966204" w:rsidRPr="00966204" w:rsidRDefault="00966204" w:rsidP="00966204">
            <w:pPr>
              <w:rPr>
                <w:rFonts w:cs="Arial"/>
                <w:color w:val="000000"/>
              </w:rPr>
            </w:pPr>
          </w:p>
        </w:tc>
        <w:tc>
          <w:tcPr>
            <w:tcW w:w="1354" w:type="dxa"/>
            <w:tcBorders>
              <w:top w:val="nil"/>
              <w:left w:val="single" w:sz="4" w:space="0" w:color="auto"/>
              <w:bottom w:val="nil"/>
              <w:right w:val="single" w:sz="4" w:space="0" w:color="auto"/>
            </w:tcBorders>
            <w:shd w:val="clear" w:color="000000" w:fill="FFFFFF"/>
            <w:noWrap/>
            <w:vAlign w:val="bottom"/>
            <w:hideMark/>
          </w:tcPr>
          <w:p w14:paraId="174720C8" w14:textId="02B34537" w:rsidR="00966204" w:rsidRPr="00966204" w:rsidRDefault="00966204" w:rsidP="00966204">
            <w:pPr>
              <w:ind w:firstLineChars="100" w:firstLine="240"/>
              <w:jc w:val="right"/>
              <w:rPr>
                <w:rFonts w:cs="Arial"/>
                <w:color w:val="000000"/>
              </w:rPr>
            </w:pPr>
          </w:p>
        </w:tc>
        <w:tc>
          <w:tcPr>
            <w:tcW w:w="1354" w:type="dxa"/>
            <w:tcBorders>
              <w:top w:val="nil"/>
              <w:left w:val="nil"/>
              <w:bottom w:val="nil"/>
              <w:right w:val="single" w:sz="4" w:space="0" w:color="auto"/>
            </w:tcBorders>
            <w:shd w:val="clear" w:color="000000" w:fill="FFFFFF"/>
            <w:noWrap/>
            <w:vAlign w:val="bottom"/>
            <w:hideMark/>
          </w:tcPr>
          <w:p w14:paraId="1EC15893" w14:textId="3272F4D2" w:rsidR="00966204" w:rsidRPr="00966204" w:rsidRDefault="00966204" w:rsidP="00966204">
            <w:pPr>
              <w:ind w:firstLineChars="100" w:firstLine="240"/>
              <w:jc w:val="right"/>
              <w:rPr>
                <w:rFonts w:cs="Arial"/>
                <w:color w:val="000000"/>
              </w:rPr>
            </w:pPr>
          </w:p>
        </w:tc>
        <w:tc>
          <w:tcPr>
            <w:tcW w:w="1354" w:type="dxa"/>
            <w:tcBorders>
              <w:top w:val="nil"/>
              <w:left w:val="nil"/>
              <w:bottom w:val="nil"/>
              <w:right w:val="single" w:sz="4" w:space="0" w:color="auto"/>
            </w:tcBorders>
            <w:shd w:val="clear" w:color="000000" w:fill="FFFFFF"/>
            <w:noWrap/>
            <w:vAlign w:val="bottom"/>
            <w:hideMark/>
          </w:tcPr>
          <w:p w14:paraId="7A6FB08D" w14:textId="7F26F735" w:rsidR="00966204" w:rsidRPr="00966204" w:rsidRDefault="00966204" w:rsidP="00966204">
            <w:pPr>
              <w:ind w:firstLineChars="100" w:firstLine="240"/>
              <w:jc w:val="right"/>
              <w:rPr>
                <w:rFonts w:cs="Arial"/>
                <w:color w:val="000000"/>
              </w:rPr>
            </w:pPr>
          </w:p>
        </w:tc>
      </w:tr>
      <w:tr w:rsidR="00966204" w:rsidRPr="00966204" w14:paraId="0EE63B90" w14:textId="77777777" w:rsidTr="003F7EC8">
        <w:trPr>
          <w:trHeight w:val="315"/>
        </w:trPr>
        <w:tc>
          <w:tcPr>
            <w:tcW w:w="6300" w:type="dxa"/>
            <w:tcBorders>
              <w:top w:val="nil"/>
              <w:left w:val="single" w:sz="4" w:space="0" w:color="auto"/>
              <w:bottom w:val="nil"/>
              <w:right w:val="single" w:sz="4" w:space="0" w:color="auto"/>
            </w:tcBorders>
            <w:shd w:val="clear" w:color="000000" w:fill="FFFFFF"/>
            <w:noWrap/>
            <w:vAlign w:val="bottom"/>
            <w:hideMark/>
          </w:tcPr>
          <w:p w14:paraId="6EF049FF" w14:textId="77777777" w:rsidR="00966204" w:rsidRPr="00966204" w:rsidRDefault="00966204" w:rsidP="00966204">
            <w:pPr>
              <w:rPr>
                <w:rFonts w:cs="Arial"/>
                <w:color w:val="000000"/>
              </w:rPr>
            </w:pPr>
            <w:r w:rsidRPr="00966204">
              <w:rPr>
                <w:rFonts w:cs="Arial"/>
                <w:color w:val="000000"/>
              </w:rPr>
              <w:t>Contribution to / (from) earmarked reserves</w:t>
            </w:r>
          </w:p>
        </w:tc>
        <w:tc>
          <w:tcPr>
            <w:tcW w:w="1354" w:type="dxa"/>
            <w:tcBorders>
              <w:top w:val="nil"/>
              <w:left w:val="single" w:sz="4" w:space="0" w:color="auto"/>
              <w:bottom w:val="nil"/>
              <w:right w:val="single" w:sz="4" w:space="0" w:color="auto"/>
            </w:tcBorders>
            <w:shd w:val="clear" w:color="000000" w:fill="FFFFFF"/>
            <w:noWrap/>
            <w:vAlign w:val="bottom"/>
            <w:hideMark/>
          </w:tcPr>
          <w:p w14:paraId="0BEA34FF" w14:textId="77777777" w:rsidR="00966204" w:rsidRPr="00966204" w:rsidRDefault="00966204" w:rsidP="00966204">
            <w:pPr>
              <w:ind w:firstLineChars="100" w:firstLine="240"/>
              <w:jc w:val="right"/>
              <w:rPr>
                <w:rFonts w:cs="Arial"/>
                <w:color w:val="000000"/>
              </w:rPr>
            </w:pPr>
            <w:r w:rsidRPr="00966204">
              <w:rPr>
                <w:rFonts w:cs="Arial"/>
                <w:color w:val="000000"/>
              </w:rPr>
              <w:t>(303)</w:t>
            </w:r>
          </w:p>
        </w:tc>
        <w:tc>
          <w:tcPr>
            <w:tcW w:w="1354" w:type="dxa"/>
            <w:tcBorders>
              <w:top w:val="nil"/>
              <w:left w:val="nil"/>
              <w:bottom w:val="nil"/>
              <w:right w:val="single" w:sz="4" w:space="0" w:color="auto"/>
            </w:tcBorders>
            <w:shd w:val="clear" w:color="000000" w:fill="FFFFFF"/>
            <w:noWrap/>
            <w:vAlign w:val="bottom"/>
            <w:hideMark/>
          </w:tcPr>
          <w:p w14:paraId="32FFC127" w14:textId="77777777" w:rsidR="00966204" w:rsidRPr="00966204" w:rsidRDefault="00966204" w:rsidP="00966204">
            <w:pPr>
              <w:ind w:firstLineChars="100" w:firstLine="240"/>
              <w:jc w:val="right"/>
              <w:rPr>
                <w:rFonts w:cs="Arial"/>
                <w:color w:val="000000"/>
              </w:rPr>
            </w:pPr>
            <w:r w:rsidRPr="00966204">
              <w:rPr>
                <w:rFonts w:cs="Arial"/>
                <w:color w:val="000000"/>
              </w:rPr>
              <w:t>(3,223)</w:t>
            </w:r>
          </w:p>
        </w:tc>
        <w:tc>
          <w:tcPr>
            <w:tcW w:w="1354" w:type="dxa"/>
            <w:tcBorders>
              <w:top w:val="nil"/>
              <w:left w:val="nil"/>
              <w:bottom w:val="nil"/>
              <w:right w:val="single" w:sz="4" w:space="0" w:color="auto"/>
            </w:tcBorders>
            <w:shd w:val="clear" w:color="000000" w:fill="FFFFFF"/>
            <w:noWrap/>
            <w:vAlign w:val="bottom"/>
            <w:hideMark/>
          </w:tcPr>
          <w:p w14:paraId="18A1B695" w14:textId="77777777" w:rsidR="00966204" w:rsidRPr="00966204" w:rsidRDefault="00966204" w:rsidP="00966204">
            <w:pPr>
              <w:ind w:firstLineChars="100" w:firstLine="240"/>
              <w:jc w:val="right"/>
              <w:rPr>
                <w:rFonts w:cs="Arial"/>
                <w:color w:val="000000"/>
              </w:rPr>
            </w:pPr>
            <w:r w:rsidRPr="00966204">
              <w:rPr>
                <w:rFonts w:cs="Arial"/>
                <w:color w:val="000000"/>
              </w:rPr>
              <w:t>187</w:t>
            </w:r>
          </w:p>
        </w:tc>
      </w:tr>
      <w:tr w:rsidR="00966204" w:rsidRPr="00966204" w14:paraId="0B2191A5" w14:textId="77777777" w:rsidTr="003F7EC8">
        <w:trPr>
          <w:trHeight w:val="315"/>
        </w:trPr>
        <w:tc>
          <w:tcPr>
            <w:tcW w:w="6300" w:type="dxa"/>
            <w:tcBorders>
              <w:top w:val="nil"/>
              <w:left w:val="single" w:sz="4" w:space="0" w:color="auto"/>
              <w:bottom w:val="nil"/>
              <w:right w:val="single" w:sz="4" w:space="0" w:color="auto"/>
            </w:tcBorders>
            <w:shd w:val="clear" w:color="000000" w:fill="FFFFFF"/>
            <w:noWrap/>
            <w:vAlign w:val="bottom"/>
            <w:hideMark/>
          </w:tcPr>
          <w:p w14:paraId="3187B717" w14:textId="77777777" w:rsidR="00966204" w:rsidRPr="00966204" w:rsidRDefault="00966204" w:rsidP="00966204">
            <w:pPr>
              <w:rPr>
                <w:rFonts w:cs="Arial"/>
                <w:color w:val="000000"/>
              </w:rPr>
            </w:pPr>
            <w:r w:rsidRPr="00966204">
              <w:rPr>
                <w:rFonts w:cs="Arial"/>
                <w:color w:val="000000"/>
              </w:rPr>
              <w:t>Revenue Contribution to Capital</w:t>
            </w:r>
          </w:p>
        </w:tc>
        <w:tc>
          <w:tcPr>
            <w:tcW w:w="1354" w:type="dxa"/>
            <w:tcBorders>
              <w:top w:val="nil"/>
              <w:left w:val="single" w:sz="4" w:space="0" w:color="auto"/>
              <w:bottom w:val="nil"/>
              <w:right w:val="single" w:sz="4" w:space="0" w:color="auto"/>
            </w:tcBorders>
            <w:shd w:val="clear" w:color="000000" w:fill="FFFFFF"/>
            <w:noWrap/>
            <w:vAlign w:val="bottom"/>
            <w:hideMark/>
          </w:tcPr>
          <w:p w14:paraId="7725DB09" w14:textId="77777777" w:rsidR="00966204" w:rsidRPr="00966204" w:rsidRDefault="00966204" w:rsidP="00966204">
            <w:pPr>
              <w:ind w:firstLineChars="100" w:firstLine="240"/>
              <w:jc w:val="right"/>
              <w:rPr>
                <w:rFonts w:cs="Arial"/>
                <w:color w:val="000000"/>
              </w:rPr>
            </w:pPr>
            <w:r w:rsidRPr="00966204">
              <w:rPr>
                <w:rFonts w:cs="Arial"/>
                <w:color w:val="000000"/>
              </w:rPr>
              <w:t>1,409</w:t>
            </w:r>
          </w:p>
        </w:tc>
        <w:tc>
          <w:tcPr>
            <w:tcW w:w="1354" w:type="dxa"/>
            <w:tcBorders>
              <w:top w:val="nil"/>
              <w:left w:val="nil"/>
              <w:bottom w:val="nil"/>
              <w:right w:val="single" w:sz="4" w:space="0" w:color="auto"/>
            </w:tcBorders>
            <w:shd w:val="clear" w:color="000000" w:fill="FFFFFF"/>
            <w:noWrap/>
            <w:vAlign w:val="bottom"/>
            <w:hideMark/>
          </w:tcPr>
          <w:p w14:paraId="0250DE5C" w14:textId="77777777" w:rsidR="00966204" w:rsidRPr="00966204" w:rsidRDefault="00966204" w:rsidP="00966204">
            <w:pPr>
              <w:ind w:firstLineChars="100" w:firstLine="240"/>
              <w:jc w:val="right"/>
              <w:rPr>
                <w:rFonts w:cs="Arial"/>
                <w:color w:val="000000"/>
              </w:rPr>
            </w:pPr>
            <w:r w:rsidRPr="00966204">
              <w:rPr>
                <w:rFonts w:cs="Arial"/>
                <w:color w:val="000000"/>
              </w:rPr>
              <w:t>1,409</w:t>
            </w:r>
          </w:p>
        </w:tc>
        <w:tc>
          <w:tcPr>
            <w:tcW w:w="1354" w:type="dxa"/>
            <w:tcBorders>
              <w:top w:val="nil"/>
              <w:left w:val="nil"/>
              <w:bottom w:val="nil"/>
              <w:right w:val="single" w:sz="4" w:space="0" w:color="auto"/>
            </w:tcBorders>
            <w:shd w:val="clear" w:color="000000" w:fill="FFFFFF"/>
            <w:noWrap/>
            <w:vAlign w:val="bottom"/>
            <w:hideMark/>
          </w:tcPr>
          <w:p w14:paraId="736F2D16" w14:textId="77777777" w:rsidR="00966204" w:rsidRPr="00966204" w:rsidRDefault="00966204" w:rsidP="00966204">
            <w:pPr>
              <w:ind w:firstLineChars="100" w:firstLine="240"/>
              <w:jc w:val="right"/>
              <w:rPr>
                <w:rFonts w:cs="Arial"/>
                <w:color w:val="000000"/>
              </w:rPr>
            </w:pPr>
            <w:r w:rsidRPr="00966204">
              <w:rPr>
                <w:rFonts w:cs="Arial"/>
                <w:color w:val="000000"/>
              </w:rPr>
              <w:t>418</w:t>
            </w:r>
          </w:p>
        </w:tc>
      </w:tr>
      <w:tr w:rsidR="00966204" w:rsidRPr="00966204" w14:paraId="622F60FF" w14:textId="77777777" w:rsidTr="003F7EC8">
        <w:trPr>
          <w:trHeight w:val="315"/>
        </w:trPr>
        <w:tc>
          <w:tcPr>
            <w:tcW w:w="6300" w:type="dxa"/>
            <w:tcBorders>
              <w:top w:val="nil"/>
              <w:left w:val="single" w:sz="4" w:space="0" w:color="auto"/>
              <w:bottom w:val="nil"/>
              <w:right w:val="single" w:sz="4" w:space="0" w:color="auto"/>
            </w:tcBorders>
            <w:shd w:val="clear" w:color="000000" w:fill="FFFFFF"/>
            <w:noWrap/>
            <w:hideMark/>
          </w:tcPr>
          <w:p w14:paraId="21DD19AC" w14:textId="35F2DCAE" w:rsidR="00966204" w:rsidRPr="00966204" w:rsidRDefault="00B80F56" w:rsidP="00966204">
            <w:pPr>
              <w:rPr>
                <w:rFonts w:cs="Arial"/>
                <w:color w:val="000000"/>
              </w:rPr>
            </w:pPr>
            <w:r w:rsidRPr="00966204">
              <w:rPr>
                <w:rFonts w:cs="Arial"/>
                <w:color w:val="000000"/>
              </w:rPr>
              <w:t>Non-Service</w:t>
            </w:r>
            <w:r w:rsidR="00966204" w:rsidRPr="00966204">
              <w:rPr>
                <w:rFonts w:cs="Arial"/>
                <w:color w:val="000000"/>
              </w:rPr>
              <w:t xml:space="preserve"> Specific Grants</w:t>
            </w:r>
          </w:p>
        </w:tc>
        <w:tc>
          <w:tcPr>
            <w:tcW w:w="1354" w:type="dxa"/>
            <w:tcBorders>
              <w:top w:val="nil"/>
              <w:left w:val="single" w:sz="4" w:space="0" w:color="auto"/>
              <w:bottom w:val="nil"/>
              <w:right w:val="single" w:sz="4" w:space="0" w:color="auto"/>
            </w:tcBorders>
            <w:shd w:val="clear" w:color="000000" w:fill="FFFFFF"/>
            <w:noWrap/>
            <w:hideMark/>
          </w:tcPr>
          <w:p w14:paraId="270426FB" w14:textId="77777777" w:rsidR="00966204" w:rsidRPr="00966204" w:rsidRDefault="00966204" w:rsidP="00966204">
            <w:pPr>
              <w:ind w:firstLineChars="100" w:firstLine="240"/>
              <w:jc w:val="right"/>
              <w:rPr>
                <w:rFonts w:cs="Arial"/>
                <w:color w:val="000000"/>
              </w:rPr>
            </w:pPr>
            <w:r w:rsidRPr="00966204">
              <w:rPr>
                <w:rFonts w:cs="Arial"/>
                <w:color w:val="000000"/>
              </w:rPr>
              <w:t>(7,924)</w:t>
            </w:r>
          </w:p>
        </w:tc>
        <w:tc>
          <w:tcPr>
            <w:tcW w:w="1354" w:type="dxa"/>
            <w:tcBorders>
              <w:top w:val="nil"/>
              <w:left w:val="nil"/>
              <w:bottom w:val="nil"/>
              <w:right w:val="single" w:sz="4" w:space="0" w:color="auto"/>
            </w:tcBorders>
            <w:shd w:val="clear" w:color="000000" w:fill="FFFFFF"/>
            <w:noWrap/>
            <w:hideMark/>
          </w:tcPr>
          <w:p w14:paraId="655835A9" w14:textId="77777777" w:rsidR="00966204" w:rsidRPr="00966204" w:rsidRDefault="00966204" w:rsidP="00966204">
            <w:pPr>
              <w:ind w:firstLineChars="100" w:firstLine="240"/>
              <w:jc w:val="right"/>
              <w:rPr>
                <w:rFonts w:cs="Arial"/>
                <w:color w:val="000000"/>
              </w:rPr>
            </w:pPr>
            <w:r w:rsidRPr="00966204">
              <w:rPr>
                <w:rFonts w:cs="Arial"/>
                <w:color w:val="000000"/>
              </w:rPr>
              <w:t>(14,011)</w:t>
            </w:r>
          </w:p>
        </w:tc>
        <w:tc>
          <w:tcPr>
            <w:tcW w:w="1354" w:type="dxa"/>
            <w:tcBorders>
              <w:top w:val="nil"/>
              <w:left w:val="nil"/>
              <w:bottom w:val="nil"/>
              <w:right w:val="single" w:sz="4" w:space="0" w:color="auto"/>
            </w:tcBorders>
            <w:shd w:val="clear" w:color="000000" w:fill="FFFFFF"/>
            <w:noWrap/>
            <w:vAlign w:val="bottom"/>
            <w:hideMark/>
          </w:tcPr>
          <w:p w14:paraId="040F835E" w14:textId="77777777" w:rsidR="00966204" w:rsidRPr="00966204" w:rsidRDefault="00966204" w:rsidP="00966204">
            <w:pPr>
              <w:ind w:firstLineChars="100" w:firstLine="240"/>
              <w:jc w:val="right"/>
              <w:rPr>
                <w:rFonts w:cs="Arial"/>
                <w:color w:val="000000"/>
              </w:rPr>
            </w:pPr>
            <w:r w:rsidRPr="00966204">
              <w:rPr>
                <w:rFonts w:cs="Arial"/>
                <w:color w:val="000000"/>
              </w:rPr>
              <w:t>(12,432)</w:t>
            </w:r>
          </w:p>
        </w:tc>
      </w:tr>
      <w:tr w:rsidR="00966204" w:rsidRPr="00966204" w14:paraId="5B7D38A4" w14:textId="77777777" w:rsidTr="003F7EC8">
        <w:trPr>
          <w:trHeight w:val="315"/>
        </w:trPr>
        <w:tc>
          <w:tcPr>
            <w:tcW w:w="6300" w:type="dxa"/>
            <w:tcBorders>
              <w:top w:val="nil"/>
              <w:left w:val="single" w:sz="4" w:space="0" w:color="auto"/>
              <w:bottom w:val="nil"/>
              <w:right w:val="single" w:sz="4" w:space="0" w:color="auto"/>
            </w:tcBorders>
            <w:shd w:val="clear" w:color="000000" w:fill="FFFFFF"/>
            <w:noWrap/>
            <w:vAlign w:val="center"/>
            <w:hideMark/>
          </w:tcPr>
          <w:p w14:paraId="4EA90B26" w14:textId="77777777" w:rsidR="00966204" w:rsidRPr="00966204" w:rsidRDefault="00966204" w:rsidP="00966204">
            <w:pPr>
              <w:rPr>
                <w:rFonts w:cs="Arial"/>
                <w:b/>
                <w:bCs/>
                <w:color w:val="000000"/>
              </w:rPr>
            </w:pPr>
            <w:r w:rsidRPr="00966204">
              <w:rPr>
                <w:rFonts w:cs="Arial"/>
                <w:b/>
                <w:bCs/>
                <w:color w:val="000000"/>
              </w:rPr>
              <w:t>Total Budget Requirement</w:t>
            </w:r>
          </w:p>
        </w:tc>
        <w:tc>
          <w:tcPr>
            <w:tcW w:w="13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F4AFBC" w14:textId="77777777" w:rsidR="00966204" w:rsidRPr="00966204" w:rsidRDefault="00966204" w:rsidP="00966204">
            <w:pPr>
              <w:ind w:firstLineChars="100" w:firstLine="241"/>
              <w:jc w:val="right"/>
              <w:rPr>
                <w:rFonts w:cs="Arial"/>
                <w:b/>
                <w:bCs/>
                <w:color w:val="000000"/>
              </w:rPr>
            </w:pPr>
            <w:r w:rsidRPr="00966204">
              <w:rPr>
                <w:rFonts w:cs="Arial"/>
                <w:b/>
                <w:bCs/>
                <w:color w:val="000000"/>
              </w:rPr>
              <w:t>135,847</w:t>
            </w:r>
          </w:p>
        </w:tc>
        <w:tc>
          <w:tcPr>
            <w:tcW w:w="1354" w:type="dxa"/>
            <w:tcBorders>
              <w:top w:val="single" w:sz="4" w:space="0" w:color="auto"/>
              <w:left w:val="nil"/>
              <w:bottom w:val="single" w:sz="4" w:space="0" w:color="auto"/>
              <w:right w:val="single" w:sz="4" w:space="0" w:color="auto"/>
            </w:tcBorders>
            <w:shd w:val="clear" w:color="000000" w:fill="FFFFFF"/>
            <w:noWrap/>
            <w:vAlign w:val="center"/>
            <w:hideMark/>
          </w:tcPr>
          <w:p w14:paraId="5E06C62B" w14:textId="77777777" w:rsidR="00966204" w:rsidRPr="00966204" w:rsidRDefault="00966204" w:rsidP="00966204">
            <w:pPr>
              <w:ind w:firstLineChars="100" w:firstLine="241"/>
              <w:jc w:val="right"/>
              <w:rPr>
                <w:rFonts w:cs="Arial"/>
                <w:b/>
                <w:bCs/>
                <w:color w:val="000000"/>
              </w:rPr>
            </w:pPr>
            <w:r w:rsidRPr="00966204">
              <w:rPr>
                <w:rFonts w:cs="Arial"/>
                <w:b/>
                <w:bCs/>
                <w:color w:val="000000"/>
              </w:rPr>
              <w:t>135,148</w:t>
            </w:r>
          </w:p>
        </w:tc>
        <w:tc>
          <w:tcPr>
            <w:tcW w:w="1354" w:type="dxa"/>
            <w:tcBorders>
              <w:top w:val="single" w:sz="4" w:space="0" w:color="auto"/>
              <w:left w:val="nil"/>
              <w:bottom w:val="single" w:sz="4" w:space="0" w:color="auto"/>
              <w:right w:val="single" w:sz="4" w:space="0" w:color="auto"/>
            </w:tcBorders>
            <w:shd w:val="clear" w:color="000000" w:fill="FFFFFF"/>
            <w:noWrap/>
            <w:vAlign w:val="center"/>
            <w:hideMark/>
          </w:tcPr>
          <w:p w14:paraId="44ED37A9" w14:textId="77777777" w:rsidR="00966204" w:rsidRPr="00966204" w:rsidRDefault="00966204" w:rsidP="00966204">
            <w:pPr>
              <w:ind w:firstLineChars="100" w:firstLine="241"/>
              <w:jc w:val="right"/>
              <w:rPr>
                <w:rFonts w:cs="Arial"/>
                <w:b/>
                <w:bCs/>
                <w:color w:val="000000"/>
              </w:rPr>
            </w:pPr>
            <w:r w:rsidRPr="00966204">
              <w:rPr>
                <w:rFonts w:cs="Arial"/>
                <w:b/>
                <w:bCs/>
                <w:color w:val="000000"/>
              </w:rPr>
              <w:t>140,288</w:t>
            </w:r>
          </w:p>
        </w:tc>
      </w:tr>
      <w:tr w:rsidR="00966204" w:rsidRPr="00966204" w14:paraId="4DA917EE" w14:textId="77777777" w:rsidTr="003F7EC8">
        <w:trPr>
          <w:trHeight w:val="315"/>
        </w:trPr>
        <w:tc>
          <w:tcPr>
            <w:tcW w:w="6300" w:type="dxa"/>
            <w:tcBorders>
              <w:top w:val="nil"/>
              <w:left w:val="single" w:sz="4" w:space="0" w:color="auto"/>
              <w:bottom w:val="nil"/>
              <w:right w:val="single" w:sz="4" w:space="0" w:color="auto"/>
            </w:tcBorders>
            <w:shd w:val="clear" w:color="000000" w:fill="FFFFFF"/>
            <w:noWrap/>
            <w:vAlign w:val="bottom"/>
            <w:hideMark/>
          </w:tcPr>
          <w:p w14:paraId="6DF2DB25" w14:textId="14E6B8C9" w:rsidR="00966204" w:rsidRPr="00966204" w:rsidRDefault="00966204" w:rsidP="00966204">
            <w:pPr>
              <w:rPr>
                <w:rFonts w:cs="Arial"/>
                <w:color w:val="000000"/>
              </w:rPr>
            </w:pPr>
          </w:p>
        </w:tc>
        <w:tc>
          <w:tcPr>
            <w:tcW w:w="1354" w:type="dxa"/>
            <w:tcBorders>
              <w:top w:val="nil"/>
              <w:left w:val="single" w:sz="4" w:space="0" w:color="auto"/>
              <w:bottom w:val="nil"/>
              <w:right w:val="single" w:sz="4" w:space="0" w:color="auto"/>
            </w:tcBorders>
            <w:shd w:val="clear" w:color="000000" w:fill="FFFFFF"/>
            <w:noWrap/>
            <w:vAlign w:val="bottom"/>
            <w:hideMark/>
          </w:tcPr>
          <w:p w14:paraId="32CA812E" w14:textId="724BB0F0" w:rsidR="00966204" w:rsidRPr="00966204" w:rsidRDefault="00966204" w:rsidP="00966204">
            <w:pPr>
              <w:ind w:firstLineChars="100" w:firstLine="240"/>
              <w:jc w:val="right"/>
              <w:rPr>
                <w:rFonts w:cs="Arial"/>
                <w:color w:val="000000"/>
              </w:rPr>
            </w:pPr>
          </w:p>
        </w:tc>
        <w:tc>
          <w:tcPr>
            <w:tcW w:w="1354" w:type="dxa"/>
            <w:tcBorders>
              <w:top w:val="nil"/>
              <w:left w:val="nil"/>
              <w:bottom w:val="nil"/>
              <w:right w:val="single" w:sz="4" w:space="0" w:color="auto"/>
            </w:tcBorders>
            <w:shd w:val="clear" w:color="000000" w:fill="FFFFFF"/>
            <w:noWrap/>
            <w:vAlign w:val="bottom"/>
            <w:hideMark/>
          </w:tcPr>
          <w:p w14:paraId="1DCA897F" w14:textId="5CCFD0AF" w:rsidR="00966204" w:rsidRPr="00966204" w:rsidRDefault="00966204" w:rsidP="00966204">
            <w:pPr>
              <w:ind w:firstLineChars="100" w:firstLine="240"/>
              <w:jc w:val="right"/>
              <w:rPr>
                <w:rFonts w:cs="Arial"/>
                <w:color w:val="000000"/>
              </w:rPr>
            </w:pPr>
          </w:p>
        </w:tc>
        <w:tc>
          <w:tcPr>
            <w:tcW w:w="1354" w:type="dxa"/>
            <w:tcBorders>
              <w:top w:val="nil"/>
              <w:left w:val="nil"/>
              <w:bottom w:val="nil"/>
              <w:right w:val="single" w:sz="4" w:space="0" w:color="auto"/>
            </w:tcBorders>
            <w:shd w:val="clear" w:color="000000" w:fill="FFFFFF"/>
            <w:noWrap/>
            <w:vAlign w:val="bottom"/>
            <w:hideMark/>
          </w:tcPr>
          <w:p w14:paraId="7E09810F" w14:textId="2B85C030" w:rsidR="00966204" w:rsidRPr="00966204" w:rsidRDefault="00966204" w:rsidP="00966204">
            <w:pPr>
              <w:ind w:firstLineChars="100" w:firstLine="240"/>
              <w:jc w:val="right"/>
              <w:rPr>
                <w:rFonts w:cs="Arial"/>
                <w:color w:val="000000"/>
              </w:rPr>
            </w:pPr>
          </w:p>
        </w:tc>
      </w:tr>
      <w:tr w:rsidR="00966204" w:rsidRPr="00966204" w14:paraId="5BDEDB3B" w14:textId="77777777" w:rsidTr="003F7EC8">
        <w:trPr>
          <w:trHeight w:val="315"/>
        </w:trPr>
        <w:tc>
          <w:tcPr>
            <w:tcW w:w="6300" w:type="dxa"/>
            <w:tcBorders>
              <w:top w:val="nil"/>
              <w:left w:val="single" w:sz="4" w:space="0" w:color="auto"/>
              <w:bottom w:val="nil"/>
              <w:right w:val="single" w:sz="4" w:space="0" w:color="auto"/>
            </w:tcBorders>
            <w:shd w:val="clear" w:color="000000" w:fill="FFFFFF"/>
            <w:noWrap/>
            <w:vAlign w:val="bottom"/>
            <w:hideMark/>
          </w:tcPr>
          <w:p w14:paraId="6B07EC7C" w14:textId="77777777" w:rsidR="00966204" w:rsidRPr="00966204" w:rsidRDefault="00966204" w:rsidP="00966204">
            <w:pPr>
              <w:rPr>
                <w:rFonts w:cs="Arial"/>
                <w:b/>
                <w:bCs/>
                <w:color w:val="000000"/>
              </w:rPr>
            </w:pPr>
            <w:r w:rsidRPr="00966204">
              <w:rPr>
                <w:rFonts w:cs="Arial"/>
                <w:b/>
                <w:bCs/>
                <w:color w:val="000000"/>
              </w:rPr>
              <w:t>Met from:</w:t>
            </w:r>
          </w:p>
        </w:tc>
        <w:tc>
          <w:tcPr>
            <w:tcW w:w="1354" w:type="dxa"/>
            <w:tcBorders>
              <w:top w:val="nil"/>
              <w:left w:val="single" w:sz="4" w:space="0" w:color="auto"/>
              <w:bottom w:val="nil"/>
              <w:right w:val="single" w:sz="4" w:space="0" w:color="auto"/>
            </w:tcBorders>
            <w:shd w:val="clear" w:color="000000" w:fill="FFFFFF"/>
            <w:noWrap/>
            <w:vAlign w:val="bottom"/>
            <w:hideMark/>
          </w:tcPr>
          <w:p w14:paraId="1ABA863D" w14:textId="452AB985" w:rsidR="00966204" w:rsidRPr="00966204" w:rsidRDefault="00966204" w:rsidP="00966204">
            <w:pPr>
              <w:ind w:firstLineChars="100" w:firstLine="240"/>
              <w:jc w:val="right"/>
              <w:rPr>
                <w:rFonts w:cs="Arial"/>
                <w:color w:val="000000"/>
              </w:rPr>
            </w:pPr>
          </w:p>
        </w:tc>
        <w:tc>
          <w:tcPr>
            <w:tcW w:w="1354" w:type="dxa"/>
            <w:tcBorders>
              <w:top w:val="nil"/>
              <w:left w:val="nil"/>
              <w:bottom w:val="nil"/>
              <w:right w:val="single" w:sz="4" w:space="0" w:color="auto"/>
            </w:tcBorders>
            <w:shd w:val="clear" w:color="000000" w:fill="FFFFFF"/>
            <w:noWrap/>
            <w:vAlign w:val="bottom"/>
            <w:hideMark/>
          </w:tcPr>
          <w:p w14:paraId="00BCA389" w14:textId="131BF31E" w:rsidR="00966204" w:rsidRPr="00966204" w:rsidRDefault="00966204" w:rsidP="00966204">
            <w:pPr>
              <w:ind w:firstLineChars="100" w:firstLine="240"/>
              <w:jc w:val="right"/>
              <w:rPr>
                <w:rFonts w:cs="Arial"/>
                <w:color w:val="000000"/>
              </w:rPr>
            </w:pPr>
          </w:p>
        </w:tc>
        <w:tc>
          <w:tcPr>
            <w:tcW w:w="1354" w:type="dxa"/>
            <w:tcBorders>
              <w:top w:val="nil"/>
              <w:left w:val="nil"/>
              <w:bottom w:val="nil"/>
              <w:right w:val="single" w:sz="4" w:space="0" w:color="auto"/>
            </w:tcBorders>
            <w:shd w:val="clear" w:color="000000" w:fill="FFFFFF"/>
            <w:noWrap/>
            <w:vAlign w:val="bottom"/>
            <w:hideMark/>
          </w:tcPr>
          <w:p w14:paraId="5FDA7C49" w14:textId="324A8A89" w:rsidR="00966204" w:rsidRPr="00966204" w:rsidRDefault="00966204" w:rsidP="00966204">
            <w:pPr>
              <w:ind w:firstLineChars="100" w:firstLine="240"/>
              <w:jc w:val="right"/>
              <w:rPr>
                <w:rFonts w:cs="Arial"/>
                <w:color w:val="000000"/>
              </w:rPr>
            </w:pPr>
          </w:p>
        </w:tc>
      </w:tr>
      <w:tr w:rsidR="00966204" w:rsidRPr="00966204" w14:paraId="65F25DD3" w14:textId="77777777" w:rsidTr="003F7EC8">
        <w:trPr>
          <w:trHeight w:val="315"/>
        </w:trPr>
        <w:tc>
          <w:tcPr>
            <w:tcW w:w="6300" w:type="dxa"/>
            <w:tcBorders>
              <w:top w:val="nil"/>
              <w:left w:val="single" w:sz="4" w:space="0" w:color="auto"/>
              <w:bottom w:val="nil"/>
              <w:right w:val="single" w:sz="4" w:space="0" w:color="auto"/>
            </w:tcBorders>
            <w:shd w:val="clear" w:color="000000" w:fill="FFFFFF"/>
            <w:noWrap/>
            <w:vAlign w:val="bottom"/>
            <w:hideMark/>
          </w:tcPr>
          <w:p w14:paraId="0F8D3C28" w14:textId="77777777" w:rsidR="00966204" w:rsidRPr="00966204" w:rsidRDefault="00966204" w:rsidP="00966204">
            <w:pPr>
              <w:rPr>
                <w:rFonts w:cs="Arial"/>
                <w:color w:val="000000"/>
              </w:rPr>
            </w:pPr>
            <w:r w:rsidRPr="00966204">
              <w:rPr>
                <w:rFonts w:cs="Arial"/>
                <w:color w:val="000000"/>
              </w:rPr>
              <w:t>Revenue Support Grant</w:t>
            </w:r>
          </w:p>
        </w:tc>
        <w:tc>
          <w:tcPr>
            <w:tcW w:w="1354" w:type="dxa"/>
            <w:tcBorders>
              <w:top w:val="nil"/>
              <w:left w:val="single" w:sz="4" w:space="0" w:color="auto"/>
              <w:bottom w:val="nil"/>
              <w:right w:val="single" w:sz="4" w:space="0" w:color="auto"/>
            </w:tcBorders>
            <w:shd w:val="clear" w:color="000000" w:fill="FFFFFF"/>
            <w:noWrap/>
            <w:vAlign w:val="bottom"/>
            <w:hideMark/>
          </w:tcPr>
          <w:p w14:paraId="7548F1D8" w14:textId="77777777" w:rsidR="00966204" w:rsidRPr="00966204" w:rsidRDefault="00966204" w:rsidP="00966204">
            <w:pPr>
              <w:ind w:firstLineChars="100" w:firstLine="240"/>
              <w:jc w:val="right"/>
              <w:rPr>
                <w:rFonts w:cs="Arial"/>
                <w:color w:val="000000"/>
              </w:rPr>
            </w:pPr>
            <w:r w:rsidRPr="00966204">
              <w:rPr>
                <w:rFonts w:cs="Arial"/>
                <w:color w:val="000000"/>
              </w:rPr>
              <w:t>(6,082)</w:t>
            </w:r>
          </w:p>
        </w:tc>
        <w:tc>
          <w:tcPr>
            <w:tcW w:w="1354" w:type="dxa"/>
            <w:tcBorders>
              <w:top w:val="nil"/>
              <w:left w:val="nil"/>
              <w:bottom w:val="nil"/>
              <w:right w:val="single" w:sz="4" w:space="0" w:color="auto"/>
            </w:tcBorders>
            <w:shd w:val="clear" w:color="000000" w:fill="FFFFFF"/>
            <w:noWrap/>
            <w:vAlign w:val="bottom"/>
            <w:hideMark/>
          </w:tcPr>
          <w:p w14:paraId="0A72F1D2" w14:textId="77777777" w:rsidR="00966204" w:rsidRPr="00966204" w:rsidRDefault="00966204" w:rsidP="00966204">
            <w:pPr>
              <w:ind w:firstLineChars="100" w:firstLine="240"/>
              <w:jc w:val="right"/>
              <w:rPr>
                <w:rFonts w:cs="Arial"/>
                <w:color w:val="000000"/>
              </w:rPr>
            </w:pPr>
            <w:r w:rsidRPr="00966204">
              <w:rPr>
                <w:rFonts w:cs="Arial"/>
                <w:color w:val="000000"/>
              </w:rPr>
              <w:t>(6,082)</w:t>
            </w:r>
          </w:p>
        </w:tc>
        <w:tc>
          <w:tcPr>
            <w:tcW w:w="1354" w:type="dxa"/>
            <w:tcBorders>
              <w:top w:val="nil"/>
              <w:left w:val="nil"/>
              <w:bottom w:val="nil"/>
              <w:right w:val="single" w:sz="4" w:space="0" w:color="auto"/>
            </w:tcBorders>
            <w:shd w:val="clear" w:color="000000" w:fill="FFFFFF"/>
            <w:noWrap/>
            <w:vAlign w:val="bottom"/>
            <w:hideMark/>
          </w:tcPr>
          <w:p w14:paraId="76B3ACA0" w14:textId="77777777" w:rsidR="00966204" w:rsidRPr="00966204" w:rsidRDefault="00966204" w:rsidP="00966204">
            <w:pPr>
              <w:ind w:firstLineChars="100" w:firstLine="240"/>
              <w:jc w:val="right"/>
              <w:rPr>
                <w:rFonts w:cs="Arial"/>
                <w:color w:val="000000"/>
              </w:rPr>
            </w:pPr>
            <w:r w:rsidRPr="00966204">
              <w:rPr>
                <w:rFonts w:cs="Arial"/>
                <w:color w:val="000000"/>
              </w:rPr>
              <w:t>(6,244)</w:t>
            </w:r>
          </w:p>
        </w:tc>
      </w:tr>
      <w:tr w:rsidR="00966204" w:rsidRPr="00966204" w14:paraId="410DD94C" w14:textId="77777777" w:rsidTr="003F7EC8">
        <w:trPr>
          <w:trHeight w:val="315"/>
        </w:trPr>
        <w:tc>
          <w:tcPr>
            <w:tcW w:w="6300" w:type="dxa"/>
            <w:tcBorders>
              <w:top w:val="nil"/>
              <w:left w:val="single" w:sz="4" w:space="0" w:color="auto"/>
              <w:bottom w:val="nil"/>
              <w:right w:val="single" w:sz="4" w:space="0" w:color="auto"/>
            </w:tcBorders>
            <w:shd w:val="clear" w:color="000000" w:fill="FFFFFF"/>
            <w:noWrap/>
            <w:vAlign w:val="bottom"/>
            <w:hideMark/>
          </w:tcPr>
          <w:p w14:paraId="1E06507B" w14:textId="77777777" w:rsidR="00966204" w:rsidRPr="00966204" w:rsidRDefault="00966204" w:rsidP="00966204">
            <w:pPr>
              <w:rPr>
                <w:rFonts w:cs="Arial"/>
                <w:color w:val="000000"/>
              </w:rPr>
            </w:pPr>
            <w:r w:rsidRPr="00966204">
              <w:rPr>
                <w:rFonts w:cs="Arial"/>
                <w:color w:val="000000"/>
              </w:rPr>
              <w:t>Business Rates</w:t>
            </w:r>
          </w:p>
        </w:tc>
        <w:tc>
          <w:tcPr>
            <w:tcW w:w="1354" w:type="dxa"/>
            <w:tcBorders>
              <w:top w:val="nil"/>
              <w:left w:val="single" w:sz="4" w:space="0" w:color="auto"/>
              <w:bottom w:val="nil"/>
              <w:right w:val="single" w:sz="4" w:space="0" w:color="auto"/>
            </w:tcBorders>
            <w:shd w:val="clear" w:color="000000" w:fill="FFFFFF"/>
            <w:noWrap/>
            <w:vAlign w:val="bottom"/>
            <w:hideMark/>
          </w:tcPr>
          <w:p w14:paraId="011CB8F1" w14:textId="77777777" w:rsidR="00966204" w:rsidRPr="00966204" w:rsidRDefault="00966204" w:rsidP="00966204">
            <w:pPr>
              <w:ind w:firstLineChars="100" w:firstLine="240"/>
              <w:jc w:val="right"/>
              <w:rPr>
                <w:rFonts w:cs="Arial"/>
                <w:color w:val="000000"/>
              </w:rPr>
            </w:pPr>
            <w:r w:rsidRPr="00966204">
              <w:rPr>
                <w:rFonts w:cs="Arial"/>
                <w:color w:val="000000"/>
              </w:rPr>
              <w:t>(38,129)</w:t>
            </w:r>
          </w:p>
        </w:tc>
        <w:tc>
          <w:tcPr>
            <w:tcW w:w="1354" w:type="dxa"/>
            <w:tcBorders>
              <w:top w:val="nil"/>
              <w:left w:val="nil"/>
              <w:bottom w:val="nil"/>
              <w:right w:val="single" w:sz="4" w:space="0" w:color="auto"/>
            </w:tcBorders>
            <w:shd w:val="clear" w:color="000000" w:fill="FFFFFF"/>
            <w:noWrap/>
            <w:vAlign w:val="bottom"/>
            <w:hideMark/>
          </w:tcPr>
          <w:p w14:paraId="45EF9BB0" w14:textId="77777777" w:rsidR="00966204" w:rsidRPr="00966204" w:rsidRDefault="00966204" w:rsidP="00966204">
            <w:pPr>
              <w:ind w:firstLineChars="100" w:firstLine="240"/>
              <w:jc w:val="right"/>
              <w:rPr>
                <w:rFonts w:cs="Arial"/>
                <w:color w:val="000000"/>
              </w:rPr>
            </w:pPr>
            <w:r w:rsidRPr="00966204">
              <w:rPr>
                <w:rFonts w:cs="Arial"/>
                <w:color w:val="000000"/>
              </w:rPr>
              <w:t>(38,572)</w:t>
            </w:r>
          </w:p>
        </w:tc>
        <w:tc>
          <w:tcPr>
            <w:tcW w:w="1354" w:type="dxa"/>
            <w:tcBorders>
              <w:top w:val="nil"/>
              <w:left w:val="nil"/>
              <w:bottom w:val="nil"/>
              <w:right w:val="single" w:sz="4" w:space="0" w:color="auto"/>
            </w:tcBorders>
            <w:shd w:val="clear" w:color="000000" w:fill="FFFFFF"/>
            <w:noWrap/>
            <w:vAlign w:val="bottom"/>
            <w:hideMark/>
          </w:tcPr>
          <w:p w14:paraId="14349A3D" w14:textId="77777777" w:rsidR="00966204" w:rsidRPr="00966204" w:rsidRDefault="00966204" w:rsidP="00966204">
            <w:pPr>
              <w:ind w:firstLineChars="100" w:firstLine="240"/>
              <w:jc w:val="right"/>
              <w:rPr>
                <w:rFonts w:cs="Arial"/>
                <w:color w:val="000000"/>
              </w:rPr>
            </w:pPr>
            <w:r w:rsidRPr="00966204">
              <w:rPr>
                <w:rFonts w:cs="Arial"/>
                <w:color w:val="000000"/>
              </w:rPr>
              <w:t>(38,200)</w:t>
            </w:r>
          </w:p>
        </w:tc>
      </w:tr>
      <w:tr w:rsidR="00966204" w:rsidRPr="00966204" w14:paraId="5BA00985" w14:textId="77777777" w:rsidTr="003F7EC8">
        <w:trPr>
          <w:trHeight w:val="315"/>
        </w:trPr>
        <w:tc>
          <w:tcPr>
            <w:tcW w:w="6300" w:type="dxa"/>
            <w:tcBorders>
              <w:top w:val="nil"/>
              <w:left w:val="single" w:sz="4" w:space="0" w:color="auto"/>
              <w:bottom w:val="nil"/>
              <w:right w:val="single" w:sz="4" w:space="0" w:color="auto"/>
            </w:tcBorders>
            <w:shd w:val="clear" w:color="000000" w:fill="FFFFFF"/>
            <w:noWrap/>
            <w:vAlign w:val="bottom"/>
            <w:hideMark/>
          </w:tcPr>
          <w:p w14:paraId="4B5608DB" w14:textId="77777777" w:rsidR="00966204" w:rsidRPr="00966204" w:rsidRDefault="00966204" w:rsidP="00966204">
            <w:pPr>
              <w:rPr>
                <w:rFonts w:cs="Arial"/>
                <w:color w:val="000000"/>
              </w:rPr>
            </w:pPr>
            <w:r w:rsidRPr="00966204">
              <w:rPr>
                <w:rFonts w:cs="Arial"/>
                <w:color w:val="000000"/>
              </w:rPr>
              <w:t>Collection Fund Surplus</w:t>
            </w:r>
          </w:p>
        </w:tc>
        <w:tc>
          <w:tcPr>
            <w:tcW w:w="1354" w:type="dxa"/>
            <w:tcBorders>
              <w:top w:val="nil"/>
              <w:left w:val="single" w:sz="4" w:space="0" w:color="auto"/>
              <w:bottom w:val="nil"/>
              <w:right w:val="single" w:sz="4" w:space="0" w:color="auto"/>
            </w:tcBorders>
            <w:shd w:val="clear" w:color="000000" w:fill="FFFFFF"/>
            <w:noWrap/>
            <w:vAlign w:val="bottom"/>
            <w:hideMark/>
          </w:tcPr>
          <w:p w14:paraId="679FFE29" w14:textId="77777777" w:rsidR="00966204" w:rsidRPr="00966204" w:rsidRDefault="00966204" w:rsidP="00966204">
            <w:pPr>
              <w:ind w:firstLineChars="100" w:firstLine="240"/>
              <w:jc w:val="right"/>
              <w:rPr>
                <w:rFonts w:cs="Arial"/>
                <w:color w:val="000000"/>
              </w:rPr>
            </w:pPr>
            <w:r w:rsidRPr="00966204">
              <w:rPr>
                <w:rFonts w:cs="Arial"/>
                <w:color w:val="000000"/>
              </w:rPr>
              <w:t>(1,500)</w:t>
            </w:r>
          </w:p>
        </w:tc>
        <w:tc>
          <w:tcPr>
            <w:tcW w:w="1354" w:type="dxa"/>
            <w:tcBorders>
              <w:top w:val="nil"/>
              <w:left w:val="nil"/>
              <w:bottom w:val="nil"/>
              <w:right w:val="single" w:sz="4" w:space="0" w:color="auto"/>
            </w:tcBorders>
            <w:shd w:val="clear" w:color="000000" w:fill="FFFFFF"/>
            <w:noWrap/>
            <w:vAlign w:val="bottom"/>
            <w:hideMark/>
          </w:tcPr>
          <w:p w14:paraId="7FE655E3" w14:textId="77777777" w:rsidR="00966204" w:rsidRPr="00966204" w:rsidRDefault="00966204" w:rsidP="00966204">
            <w:pPr>
              <w:ind w:firstLineChars="100" w:firstLine="240"/>
              <w:jc w:val="right"/>
              <w:rPr>
                <w:rFonts w:cs="Arial"/>
                <w:color w:val="000000"/>
              </w:rPr>
            </w:pPr>
            <w:r w:rsidRPr="00966204">
              <w:rPr>
                <w:rFonts w:cs="Arial"/>
                <w:color w:val="000000"/>
              </w:rPr>
              <w:t>(1,500)</w:t>
            </w:r>
          </w:p>
        </w:tc>
        <w:tc>
          <w:tcPr>
            <w:tcW w:w="1354" w:type="dxa"/>
            <w:tcBorders>
              <w:top w:val="nil"/>
              <w:left w:val="nil"/>
              <w:bottom w:val="nil"/>
              <w:right w:val="single" w:sz="4" w:space="0" w:color="auto"/>
            </w:tcBorders>
            <w:shd w:val="clear" w:color="000000" w:fill="FFFFFF"/>
            <w:noWrap/>
            <w:vAlign w:val="bottom"/>
            <w:hideMark/>
          </w:tcPr>
          <w:p w14:paraId="4279F45A" w14:textId="77777777" w:rsidR="00966204" w:rsidRPr="00966204" w:rsidRDefault="00966204" w:rsidP="00966204">
            <w:pPr>
              <w:ind w:firstLineChars="100" w:firstLine="240"/>
              <w:jc w:val="right"/>
              <w:rPr>
                <w:rFonts w:cs="Arial"/>
                <w:color w:val="000000"/>
              </w:rPr>
            </w:pPr>
            <w:r w:rsidRPr="00966204">
              <w:rPr>
                <w:rFonts w:cs="Arial"/>
                <w:color w:val="000000"/>
              </w:rPr>
              <w:t>(1,500)</w:t>
            </w:r>
          </w:p>
        </w:tc>
      </w:tr>
      <w:tr w:rsidR="00966204" w:rsidRPr="00966204" w14:paraId="1764EE85" w14:textId="77777777" w:rsidTr="003F7EC8">
        <w:trPr>
          <w:trHeight w:val="315"/>
        </w:trPr>
        <w:tc>
          <w:tcPr>
            <w:tcW w:w="6300" w:type="dxa"/>
            <w:tcBorders>
              <w:top w:val="nil"/>
              <w:left w:val="single" w:sz="4" w:space="0" w:color="auto"/>
              <w:bottom w:val="nil"/>
              <w:right w:val="single" w:sz="4" w:space="0" w:color="auto"/>
            </w:tcBorders>
            <w:shd w:val="clear" w:color="000000" w:fill="FFFFFF"/>
            <w:noWrap/>
            <w:hideMark/>
          </w:tcPr>
          <w:p w14:paraId="259A1194" w14:textId="77777777" w:rsidR="00966204" w:rsidRPr="00966204" w:rsidRDefault="00966204" w:rsidP="00966204">
            <w:pPr>
              <w:rPr>
                <w:rFonts w:cs="Arial"/>
                <w:color w:val="000000"/>
              </w:rPr>
            </w:pPr>
            <w:r w:rsidRPr="00966204">
              <w:rPr>
                <w:rFonts w:cs="Arial"/>
                <w:color w:val="000000"/>
              </w:rPr>
              <w:t>Capital Reserve</w:t>
            </w:r>
          </w:p>
        </w:tc>
        <w:tc>
          <w:tcPr>
            <w:tcW w:w="1354" w:type="dxa"/>
            <w:tcBorders>
              <w:top w:val="nil"/>
              <w:left w:val="single" w:sz="4" w:space="0" w:color="auto"/>
              <w:bottom w:val="nil"/>
              <w:right w:val="single" w:sz="4" w:space="0" w:color="auto"/>
            </w:tcBorders>
            <w:shd w:val="clear" w:color="000000" w:fill="FFFFFF"/>
            <w:noWrap/>
            <w:hideMark/>
          </w:tcPr>
          <w:p w14:paraId="1A91D0D5" w14:textId="77777777" w:rsidR="00966204" w:rsidRPr="00966204" w:rsidRDefault="00966204" w:rsidP="00966204">
            <w:pPr>
              <w:ind w:firstLineChars="100" w:firstLine="240"/>
              <w:jc w:val="right"/>
              <w:rPr>
                <w:rFonts w:cs="Arial"/>
                <w:color w:val="000000"/>
              </w:rPr>
            </w:pPr>
            <w:r w:rsidRPr="00966204">
              <w:rPr>
                <w:rFonts w:cs="Arial"/>
                <w:color w:val="000000"/>
              </w:rPr>
              <w:t>(2,500)</w:t>
            </w:r>
          </w:p>
        </w:tc>
        <w:tc>
          <w:tcPr>
            <w:tcW w:w="1354" w:type="dxa"/>
            <w:tcBorders>
              <w:top w:val="nil"/>
              <w:left w:val="nil"/>
              <w:bottom w:val="nil"/>
              <w:right w:val="single" w:sz="4" w:space="0" w:color="auto"/>
            </w:tcBorders>
            <w:shd w:val="clear" w:color="000000" w:fill="FFFFFF"/>
            <w:noWrap/>
            <w:hideMark/>
          </w:tcPr>
          <w:p w14:paraId="67053958" w14:textId="77777777" w:rsidR="00966204" w:rsidRPr="00966204" w:rsidRDefault="00966204" w:rsidP="00966204">
            <w:pPr>
              <w:ind w:firstLineChars="100" w:firstLine="240"/>
              <w:jc w:val="right"/>
              <w:rPr>
                <w:rFonts w:cs="Arial"/>
                <w:color w:val="000000"/>
              </w:rPr>
            </w:pPr>
            <w:r w:rsidRPr="00966204">
              <w:rPr>
                <w:rFonts w:cs="Arial"/>
                <w:color w:val="000000"/>
              </w:rPr>
              <w:t>0</w:t>
            </w:r>
          </w:p>
        </w:tc>
        <w:tc>
          <w:tcPr>
            <w:tcW w:w="1354" w:type="dxa"/>
            <w:tcBorders>
              <w:top w:val="nil"/>
              <w:left w:val="nil"/>
              <w:bottom w:val="nil"/>
              <w:right w:val="single" w:sz="4" w:space="0" w:color="auto"/>
            </w:tcBorders>
            <w:shd w:val="clear" w:color="000000" w:fill="FFFFFF"/>
            <w:noWrap/>
            <w:hideMark/>
          </w:tcPr>
          <w:p w14:paraId="4E75C720" w14:textId="77777777" w:rsidR="00966204" w:rsidRPr="00966204" w:rsidRDefault="00966204" w:rsidP="00966204">
            <w:pPr>
              <w:ind w:firstLineChars="100" w:firstLine="240"/>
              <w:jc w:val="right"/>
              <w:rPr>
                <w:rFonts w:cs="Arial"/>
                <w:color w:val="000000"/>
              </w:rPr>
            </w:pPr>
            <w:r w:rsidRPr="00966204">
              <w:rPr>
                <w:rFonts w:cs="Arial"/>
                <w:color w:val="000000"/>
              </w:rPr>
              <w:t>(2,500)</w:t>
            </w:r>
          </w:p>
        </w:tc>
      </w:tr>
      <w:tr w:rsidR="00966204" w:rsidRPr="00966204" w14:paraId="39C6AFDA" w14:textId="77777777" w:rsidTr="003F7EC8">
        <w:trPr>
          <w:trHeight w:val="315"/>
        </w:trPr>
        <w:tc>
          <w:tcPr>
            <w:tcW w:w="6300" w:type="dxa"/>
            <w:tcBorders>
              <w:top w:val="nil"/>
              <w:left w:val="single" w:sz="4" w:space="0" w:color="auto"/>
              <w:bottom w:val="nil"/>
              <w:right w:val="single" w:sz="4" w:space="0" w:color="auto"/>
            </w:tcBorders>
            <w:shd w:val="clear" w:color="000000" w:fill="FFFFFF"/>
            <w:noWrap/>
            <w:vAlign w:val="center"/>
            <w:hideMark/>
          </w:tcPr>
          <w:p w14:paraId="161F1A45" w14:textId="77777777" w:rsidR="00966204" w:rsidRPr="00966204" w:rsidRDefault="00966204" w:rsidP="00966204">
            <w:pPr>
              <w:rPr>
                <w:rFonts w:cs="Arial"/>
                <w:b/>
                <w:bCs/>
                <w:color w:val="000000"/>
              </w:rPr>
            </w:pPr>
            <w:r w:rsidRPr="00966204">
              <w:rPr>
                <w:rFonts w:cs="Arial"/>
                <w:b/>
                <w:bCs/>
                <w:color w:val="000000"/>
              </w:rPr>
              <w:t>Council Tax Requirement</w:t>
            </w:r>
          </w:p>
        </w:tc>
        <w:tc>
          <w:tcPr>
            <w:tcW w:w="13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57C0A8" w14:textId="77777777" w:rsidR="00966204" w:rsidRPr="00966204" w:rsidRDefault="00966204" w:rsidP="00966204">
            <w:pPr>
              <w:ind w:firstLineChars="100" w:firstLine="241"/>
              <w:jc w:val="right"/>
              <w:rPr>
                <w:rFonts w:cs="Arial"/>
                <w:b/>
                <w:bCs/>
                <w:color w:val="000000"/>
              </w:rPr>
            </w:pPr>
            <w:r w:rsidRPr="00966204">
              <w:rPr>
                <w:rFonts w:cs="Arial"/>
                <w:b/>
                <w:bCs/>
                <w:color w:val="000000"/>
              </w:rPr>
              <w:t>87,636</w:t>
            </w:r>
          </w:p>
        </w:tc>
        <w:tc>
          <w:tcPr>
            <w:tcW w:w="1354" w:type="dxa"/>
            <w:tcBorders>
              <w:top w:val="single" w:sz="4" w:space="0" w:color="auto"/>
              <w:left w:val="nil"/>
              <w:bottom w:val="single" w:sz="4" w:space="0" w:color="auto"/>
              <w:right w:val="single" w:sz="4" w:space="0" w:color="auto"/>
            </w:tcBorders>
            <w:shd w:val="clear" w:color="000000" w:fill="FFFFFF"/>
            <w:noWrap/>
            <w:vAlign w:val="center"/>
            <w:hideMark/>
          </w:tcPr>
          <w:p w14:paraId="1C86A142" w14:textId="77777777" w:rsidR="00966204" w:rsidRPr="00966204" w:rsidRDefault="00966204" w:rsidP="00966204">
            <w:pPr>
              <w:ind w:firstLineChars="100" w:firstLine="241"/>
              <w:jc w:val="right"/>
              <w:rPr>
                <w:rFonts w:cs="Arial"/>
                <w:b/>
                <w:bCs/>
                <w:color w:val="000000"/>
              </w:rPr>
            </w:pPr>
            <w:r w:rsidRPr="00966204">
              <w:rPr>
                <w:rFonts w:cs="Arial"/>
                <w:b/>
                <w:bCs/>
                <w:color w:val="000000"/>
              </w:rPr>
              <w:t>88,994</w:t>
            </w:r>
          </w:p>
        </w:tc>
        <w:tc>
          <w:tcPr>
            <w:tcW w:w="1354" w:type="dxa"/>
            <w:tcBorders>
              <w:top w:val="single" w:sz="4" w:space="0" w:color="auto"/>
              <w:left w:val="nil"/>
              <w:bottom w:val="single" w:sz="4" w:space="0" w:color="auto"/>
              <w:right w:val="single" w:sz="4" w:space="0" w:color="auto"/>
            </w:tcBorders>
            <w:shd w:val="clear" w:color="000000" w:fill="FFFFFF"/>
            <w:noWrap/>
            <w:vAlign w:val="center"/>
            <w:hideMark/>
          </w:tcPr>
          <w:p w14:paraId="73E52B9A" w14:textId="77777777" w:rsidR="00966204" w:rsidRPr="00966204" w:rsidRDefault="00966204" w:rsidP="00966204">
            <w:pPr>
              <w:ind w:firstLineChars="100" w:firstLine="241"/>
              <w:jc w:val="right"/>
              <w:rPr>
                <w:rFonts w:cs="Arial"/>
                <w:b/>
                <w:bCs/>
                <w:color w:val="000000"/>
              </w:rPr>
            </w:pPr>
            <w:r w:rsidRPr="00966204">
              <w:rPr>
                <w:rFonts w:cs="Arial"/>
                <w:b/>
                <w:bCs/>
                <w:color w:val="000000"/>
              </w:rPr>
              <w:t>91,844</w:t>
            </w:r>
          </w:p>
        </w:tc>
      </w:tr>
      <w:tr w:rsidR="00966204" w:rsidRPr="00966204" w14:paraId="3D5CAE92" w14:textId="77777777" w:rsidTr="003F7EC8">
        <w:trPr>
          <w:trHeight w:val="315"/>
        </w:trPr>
        <w:tc>
          <w:tcPr>
            <w:tcW w:w="6300" w:type="dxa"/>
            <w:tcBorders>
              <w:top w:val="nil"/>
              <w:left w:val="single" w:sz="4" w:space="0" w:color="auto"/>
              <w:bottom w:val="nil"/>
              <w:right w:val="single" w:sz="4" w:space="0" w:color="auto"/>
            </w:tcBorders>
            <w:shd w:val="clear" w:color="000000" w:fill="FFFFFF"/>
            <w:noWrap/>
            <w:vAlign w:val="bottom"/>
            <w:hideMark/>
          </w:tcPr>
          <w:p w14:paraId="1655103F" w14:textId="70B16BEE" w:rsidR="00966204" w:rsidRPr="00966204" w:rsidRDefault="00966204" w:rsidP="00966204">
            <w:pPr>
              <w:rPr>
                <w:rFonts w:cs="Arial"/>
                <w:color w:val="000000"/>
              </w:rPr>
            </w:pPr>
          </w:p>
        </w:tc>
        <w:tc>
          <w:tcPr>
            <w:tcW w:w="1354" w:type="dxa"/>
            <w:tcBorders>
              <w:top w:val="nil"/>
              <w:left w:val="single" w:sz="4" w:space="0" w:color="auto"/>
              <w:bottom w:val="nil"/>
              <w:right w:val="single" w:sz="4" w:space="0" w:color="auto"/>
            </w:tcBorders>
            <w:shd w:val="clear" w:color="000000" w:fill="FFFFFF"/>
            <w:noWrap/>
            <w:vAlign w:val="bottom"/>
            <w:hideMark/>
          </w:tcPr>
          <w:p w14:paraId="007F0C51" w14:textId="61867235" w:rsidR="00966204" w:rsidRPr="00966204" w:rsidRDefault="00966204" w:rsidP="00966204">
            <w:pPr>
              <w:ind w:firstLineChars="100" w:firstLine="240"/>
              <w:jc w:val="right"/>
              <w:rPr>
                <w:rFonts w:cs="Arial"/>
                <w:color w:val="000000"/>
              </w:rPr>
            </w:pPr>
          </w:p>
        </w:tc>
        <w:tc>
          <w:tcPr>
            <w:tcW w:w="1354" w:type="dxa"/>
            <w:tcBorders>
              <w:top w:val="nil"/>
              <w:left w:val="nil"/>
              <w:bottom w:val="nil"/>
              <w:right w:val="single" w:sz="4" w:space="0" w:color="auto"/>
            </w:tcBorders>
            <w:shd w:val="clear" w:color="000000" w:fill="FFFFFF"/>
            <w:noWrap/>
            <w:vAlign w:val="bottom"/>
            <w:hideMark/>
          </w:tcPr>
          <w:p w14:paraId="250826B1" w14:textId="7DD8590E" w:rsidR="00966204" w:rsidRPr="00966204" w:rsidRDefault="00966204" w:rsidP="00966204">
            <w:pPr>
              <w:ind w:firstLineChars="100" w:firstLine="240"/>
              <w:jc w:val="right"/>
              <w:rPr>
                <w:rFonts w:cs="Arial"/>
                <w:color w:val="000000"/>
              </w:rPr>
            </w:pPr>
          </w:p>
        </w:tc>
        <w:tc>
          <w:tcPr>
            <w:tcW w:w="1354" w:type="dxa"/>
            <w:tcBorders>
              <w:top w:val="nil"/>
              <w:left w:val="nil"/>
              <w:bottom w:val="nil"/>
              <w:right w:val="single" w:sz="4" w:space="0" w:color="auto"/>
            </w:tcBorders>
            <w:shd w:val="clear" w:color="000000" w:fill="FFFFFF"/>
            <w:noWrap/>
            <w:vAlign w:val="bottom"/>
            <w:hideMark/>
          </w:tcPr>
          <w:p w14:paraId="44C10EAC" w14:textId="6FDD6D50" w:rsidR="00966204" w:rsidRPr="00966204" w:rsidRDefault="00966204" w:rsidP="00966204">
            <w:pPr>
              <w:ind w:firstLineChars="100" w:firstLine="240"/>
              <w:jc w:val="right"/>
              <w:rPr>
                <w:rFonts w:cs="Arial"/>
                <w:color w:val="000000"/>
              </w:rPr>
            </w:pPr>
          </w:p>
        </w:tc>
      </w:tr>
      <w:tr w:rsidR="00966204" w:rsidRPr="00966204" w14:paraId="740C74E9" w14:textId="77777777" w:rsidTr="003F7EC8">
        <w:trPr>
          <w:trHeight w:val="315"/>
        </w:trPr>
        <w:tc>
          <w:tcPr>
            <w:tcW w:w="6300" w:type="dxa"/>
            <w:tcBorders>
              <w:top w:val="nil"/>
              <w:left w:val="single" w:sz="4" w:space="0" w:color="auto"/>
              <w:bottom w:val="nil"/>
              <w:right w:val="single" w:sz="4" w:space="0" w:color="auto"/>
            </w:tcBorders>
            <w:shd w:val="clear" w:color="000000" w:fill="FFFFFF"/>
            <w:noWrap/>
            <w:vAlign w:val="bottom"/>
            <w:hideMark/>
          </w:tcPr>
          <w:p w14:paraId="27A1DD2C" w14:textId="77777777" w:rsidR="00966204" w:rsidRPr="00966204" w:rsidRDefault="00966204" w:rsidP="00966204">
            <w:pPr>
              <w:rPr>
                <w:rFonts w:cs="Arial"/>
                <w:color w:val="000000"/>
              </w:rPr>
            </w:pPr>
            <w:r w:rsidRPr="00966204">
              <w:rPr>
                <w:rFonts w:cs="Arial"/>
                <w:color w:val="000000"/>
              </w:rPr>
              <w:t>Council Tax</w:t>
            </w:r>
          </w:p>
        </w:tc>
        <w:tc>
          <w:tcPr>
            <w:tcW w:w="1354" w:type="dxa"/>
            <w:tcBorders>
              <w:top w:val="nil"/>
              <w:left w:val="single" w:sz="4" w:space="0" w:color="auto"/>
              <w:bottom w:val="nil"/>
              <w:right w:val="single" w:sz="4" w:space="0" w:color="auto"/>
            </w:tcBorders>
            <w:shd w:val="clear" w:color="000000" w:fill="FFFFFF"/>
            <w:noWrap/>
            <w:vAlign w:val="bottom"/>
            <w:hideMark/>
          </w:tcPr>
          <w:p w14:paraId="5559014A" w14:textId="77777777" w:rsidR="00966204" w:rsidRPr="00966204" w:rsidRDefault="00966204" w:rsidP="00966204">
            <w:pPr>
              <w:ind w:firstLineChars="100" w:firstLine="240"/>
              <w:jc w:val="right"/>
              <w:rPr>
                <w:rFonts w:cs="Arial"/>
                <w:color w:val="000000"/>
              </w:rPr>
            </w:pPr>
            <w:r w:rsidRPr="00966204">
              <w:rPr>
                <w:rFonts w:cs="Arial"/>
                <w:color w:val="000000"/>
              </w:rPr>
              <w:t>(78,576)</w:t>
            </w:r>
          </w:p>
        </w:tc>
        <w:tc>
          <w:tcPr>
            <w:tcW w:w="1354" w:type="dxa"/>
            <w:tcBorders>
              <w:top w:val="nil"/>
              <w:left w:val="nil"/>
              <w:bottom w:val="nil"/>
              <w:right w:val="single" w:sz="4" w:space="0" w:color="auto"/>
            </w:tcBorders>
            <w:shd w:val="clear" w:color="000000" w:fill="FFFFFF"/>
            <w:noWrap/>
            <w:vAlign w:val="bottom"/>
            <w:hideMark/>
          </w:tcPr>
          <w:p w14:paraId="529352AB" w14:textId="77777777" w:rsidR="00966204" w:rsidRPr="00966204" w:rsidRDefault="00966204" w:rsidP="00966204">
            <w:pPr>
              <w:ind w:firstLineChars="100" w:firstLine="240"/>
              <w:jc w:val="right"/>
              <w:rPr>
                <w:rFonts w:cs="Arial"/>
                <w:color w:val="000000"/>
              </w:rPr>
            </w:pPr>
            <w:r w:rsidRPr="00966204">
              <w:rPr>
                <w:rFonts w:cs="Arial"/>
                <w:color w:val="000000"/>
              </w:rPr>
              <w:t>(78,576)</w:t>
            </w:r>
          </w:p>
        </w:tc>
        <w:tc>
          <w:tcPr>
            <w:tcW w:w="1354" w:type="dxa"/>
            <w:tcBorders>
              <w:top w:val="nil"/>
              <w:left w:val="nil"/>
              <w:bottom w:val="nil"/>
              <w:right w:val="single" w:sz="4" w:space="0" w:color="auto"/>
            </w:tcBorders>
            <w:shd w:val="clear" w:color="000000" w:fill="FFFFFF"/>
            <w:noWrap/>
            <w:vAlign w:val="bottom"/>
            <w:hideMark/>
          </w:tcPr>
          <w:p w14:paraId="78D73B57" w14:textId="77777777" w:rsidR="00966204" w:rsidRPr="00966204" w:rsidRDefault="00966204" w:rsidP="00966204">
            <w:pPr>
              <w:ind w:firstLineChars="100" w:firstLine="240"/>
              <w:jc w:val="right"/>
              <w:rPr>
                <w:rFonts w:cs="Arial"/>
                <w:color w:val="000000"/>
              </w:rPr>
            </w:pPr>
            <w:r w:rsidRPr="00966204">
              <w:rPr>
                <w:rFonts w:cs="Arial"/>
                <w:color w:val="000000"/>
              </w:rPr>
              <w:t>(80,945)</w:t>
            </w:r>
          </w:p>
        </w:tc>
      </w:tr>
      <w:tr w:rsidR="00966204" w:rsidRPr="00966204" w14:paraId="061AEA7D" w14:textId="77777777" w:rsidTr="003F7EC8">
        <w:trPr>
          <w:trHeight w:val="315"/>
        </w:trPr>
        <w:tc>
          <w:tcPr>
            <w:tcW w:w="6300" w:type="dxa"/>
            <w:tcBorders>
              <w:top w:val="nil"/>
              <w:left w:val="single" w:sz="4" w:space="0" w:color="auto"/>
              <w:bottom w:val="nil"/>
              <w:right w:val="single" w:sz="4" w:space="0" w:color="auto"/>
            </w:tcBorders>
            <w:shd w:val="clear" w:color="000000" w:fill="FFFFFF"/>
            <w:noWrap/>
            <w:hideMark/>
          </w:tcPr>
          <w:p w14:paraId="1CEDF5AC" w14:textId="77777777" w:rsidR="00966204" w:rsidRPr="00966204" w:rsidRDefault="00966204" w:rsidP="00966204">
            <w:pPr>
              <w:rPr>
                <w:rFonts w:cs="Arial"/>
                <w:color w:val="000000"/>
              </w:rPr>
            </w:pPr>
            <w:r w:rsidRPr="00966204">
              <w:rPr>
                <w:rFonts w:cs="Arial"/>
                <w:color w:val="000000"/>
              </w:rPr>
              <w:t>Adult Social Care Precept</w:t>
            </w:r>
          </w:p>
        </w:tc>
        <w:tc>
          <w:tcPr>
            <w:tcW w:w="1354" w:type="dxa"/>
            <w:tcBorders>
              <w:top w:val="nil"/>
              <w:left w:val="single" w:sz="4" w:space="0" w:color="auto"/>
              <w:bottom w:val="nil"/>
              <w:right w:val="single" w:sz="4" w:space="0" w:color="auto"/>
            </w:tcBorders>
            <w:shd w:val="clear" w:color="000000" w:fill="FFFFFF"/>
            <w:noWrap/>
            <w:hideMark/>
          </w:tcPr>
          <w:p w14:paraId="62334EDC" w14:textId="77777777" w:rsidR="00966204" w:rsidRPr="00966204" w:rsidRDefault="00966204" w:rsidP="00966204">
            <w:pPr>
              <w:ind w:firstLineChars="100" w:firstLine="240"/>
              <w:jc w:val="right"/>
              <w:rPr>
                <w:rFonts w:cs="Arial"/>
                <w:color w:val="000000"/>
              </w:rPr>
            </w:pPr>
            <w:r w:rsidRPr="00966204">
              <w:rPr>
                <w:rFonts w:cs="Arial"/>
                <w:color w:val="000000"/>
              </w:rPr>
              <w:t>(9,060)</w:t>
            </w:r>
          </w:p>
        </w:tc>
        <w:tc>
          <w:tcPr>
            <w:tcW w:w="1354" w:type="dxa"/>
            <w:tcBorders>
              <w:top w:val="nil"/>
              <w:left w:val="nil"/>
              <w:bottom w:val="nil"/>
              <w:right w:val="single" w:sz="4" w:space="0" w:color="auto"/>
            </w:tcBorders>
            <w:shd w:val="clear" w:color="000000" w:fill="FFFFFF"/>
            <w:noWrap/>
            <w:hideMark/>
          </w:tcPr>
          <w:p w14:paraId="656533BF" w14:textId="77777777" w:rsidR="00966204" w:rsidRPr="00966204" w:rsidRDefault="00966204" w:rsidP="00966204">
            <w:pPr>
              <w:ind w:firstLineChars="100" w:firstLine="240"/>
              <w:jc w:val="right"/>
              <w:rPr>
                <w:rFonts w:cs="Arial"/>
                <w:color w:val="000000"/>
              </w:rPr>
            </w:pPr>
            <w:r w:rsidRPr="00966204">
              <w:rPr>
                <w:rFonts w:cs="Arial"/>
                <w:color w:val="000000"/>
              </w:rPr>
              <w:t>(9,060)</w:t>
            </w:r>
          </w:p>
        </w:tc>
        <w:tc>
          <w:tcPr>
            <w:tcW w:w="1354" w:type="dxa"/>
            <w:tcBorders>
              <w:top w:val="nil"/>
              <w:left w:val="nil"/>
              <w:bottom w:val="nil"/>
              <w:right w:val="single" w:sz="4" w:space="0" w:color="auto"/>
            </w:tcBorders>
            <w:shd w:val="clear" w:color="000000" w:fill="FFFFFF"/>
            <w:noWrap/>
            <w:hideMark/>
          </w:tcPr>
          <w:p w14:paraId="767F20D1" w14:textId="77777777" w:rsidR="00966204" w:rsidRPr="00966204" w:rsidRDefault="00966204" w:rsidP="00966204">
            <w:pPr>
              <w:ind w:firstLineChars="100" w:firstLine="240"/>
              <w:jc w:val="right"/>
              <w:rPr>
                <w:rFonts w:cs="Arial"/>
                <w:color w:val="000000"/>
              </w:rPr>
            </w:pPr>
            <w:r w:rsidRPr="00966204">
              <w:rPr>
                <w:rFonts w:cs="Arial"/>
                <w:color w:val="000000"/>
              </w:rPr>
              <w:t>(10,899)</w:t>
            </w:r>
          </w:p>
        </w:tc>
      </w:tr>
      <w:tr w:rsidR="00966204" w:rsidRPr="00966204" w14:paraId="7E76309E" w14:textId="77777777" w:rsidTr="003F7EC8">
        <w:trPr>
          <w:trHeight w:val="315"/>
        </w:trPr>
        <w:tc>
          <w:tcPr>
            <w:tcW w:w="6300" w:type="dxa"/>
            <w:tcBorders>
              <w:top w:val="nil"/>
              <w:left w:val="single" w:sz="4" w:space="0" w:color="auto"/>
              <w:bottom w:val="single" w:sz="4" w:space="0" w:color="auto"/>
              <w:right w:val="single" w:sz="4" w:space="0" w:color="auto"/>
            </w:tcBorders>
            <w:shd w:val="clear" w:color="000000" w:fill="FFFFFF"/>
            <w:noWrap/>
            <w:vAlign w:val="center"/>
            <w:hideMark/>
          </w:tcPr>
          <w:p w14:paraId="51A27AED" w14:textId="1CB78063" w:rsidR="00966204" w:rsidRPr="00966204" w:rsidRDefault="00966204" w:rsidP="00966204">
            <w:pPr>
              <w:rPr>
                <w:rFonts w:cs="Arial"/>
                <w:b/>
                <w:bCs/>
                <w:color w:val="000000"/>
              </w:rPr>
            </w:pPr>
          </w:p>
        </w:tc>
        <w:tc>
          <w:tcPr>
            <w:tcW w:w="13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EF3374" w14:textId="77777777" w:rsidR="00966204" w:rsidRPr="00966204" w:rsidRDefault="00966204" w:rsidP="00966204">
            <w:pPr>
              <w:ind w:firstLineChars="100" w:firstLine="241"/>
              <w:jc w:val="right"/>
              <w:rPr>
                <w:rFonts w:cs="Arial"/>
                <w:b/>
                <w:bCs/>
                <w:color w:val="000000"/>
              </w:rPr>
            </w:pPr>
            <w:r w:rsidRPr="00966204">
              <w:rPr>
                <w:rFonts w:cs="Arial"/>
                <w:b/>
                <w:bCs/>
                <w:color w:val="000000"/>
              </w:rPr>
              <w:t>(87,636)</w:t>
            </w:r>
          </w:p>
        </w:tc>
        <w:tc>
          <w:tcPr>
            <w:tcW w:w="1354" w:type="dxa"/>
            <w:tcBorders>
              <w:top w:val="single" w:sz="4" w:space="0" w:color="auto"/>
              <w:left w:val="nil"/>
              <w:bottom w:val="single" w:sz="4" w:space="0" w:color="auto"/>
              <w:right w:val="single" w:sz="4" w:space="0" w:color="auto"/>
            </w:tcBorders>
            <w:shd w:val="clear" w:color="000000" w:fill="FFFFFF"/>
            <w:noWrap/>
            <w:vAlign w:val="center"/>
            <w:hideMark/>
          </w:tcPr>
          <w:p w14:paraId="3F95C334" w14:textId="77777777" w:rsidR="00966204" w:rsidRPr="00966204" w:rsidRDefault="00966204" w:rsidP="00966204">
            <w:pPr>
              <w:ind w:firstLineChars="100" w:firstLine="241"/>
              <w:jc w:val="right"/>
              <w:rPr>
                <w:rFonts w:cs="Arial"/>
                <w:b/>
                <w:bCs/>
                <w:color w:val="000000"/>
              </w:rPr>
            </w:pPr>
            <w:r w:rsidRPr="00966204">
              <w:rPr>
                <w:rFonts w:cs="Arial"/>
                <w:b/>
                <w:bCs/>
                <w:color w:val="000000"/>
              </w:rPr>
              <w:t>(87,636)</w:t>
            </w:r>
          </w:p>
        </w:tc>
        <w:tc>
          <w:tcPr>
            <w:tcW w:w="1354" w:type="dxa"/>
            <w:tcBorders>
              <w:top w:val="single" w:sz="4" w:space="0" w:color="auto"/>
              <w:left w:val="nil"/>
              <w:bottom w:val="single" w:sz="4" w:space="0" w:color="auto"/>
              <w:right w:val="single" w:sz="4" w:space="0" w:color="auto"/>
            </w:tcBorders>
            <w:shd w:val="clear" w:color="000000" w:fill="FFFFFF"/>
            <w:noWrap/>
            <w:vAlign w:val="center"/>
            <w:hideMark/>
          </w:tcPr>
          <w:p w14:paraId="6F6E8877" w14:textId="77777777" w:rsidR="00966204" w:rsidRPr="00966204" w:rsidRDefault="00966204" w:rsidP="00966204">
            <w:pPr>
              <w:ind w:firstLineChars="100" w:firstLine="241"/>
              <w:jc w:val="right"/>
              <w:rPr>
                <w:rFonts w:cs="Arial"/>
                <w:b/>
                <w:bCs/>
                <w:color w:val="000000"/>
              </w:rPr>
            </w:pPr>
            <w:r w:rsidRPr="00966204">
              <w:rPr>
                <w:rFonts w:cs="Arial"/>
                <w:b/>
                <w:bCs/>
                <w:color w:val="000000"/>
              </w:rPr>
              <w:t>(91,844)</w:t>
            </w:r>
          </w:p>
        </w:tc>
      </w:tr>
    </w:tbl>
    <w:p w14:paraId="75CB26AD" w14:textId="0D97B8E1" w:rsidR="00700FC5" w:rsidRDefault="00700FC5"/>
    <w:p w14:paraId="203FCBFA" w14:textId="06E99BF1" w:rsidR="003C036F" w:rsidRDefault="00915F06" w:rsidP="00915F06">
      <w:r>
        <w:t>The probable outturn is as reported to Cabinet on 13th January 2022.</w:t>
      </w:r>
      <w:r w:rsidR="00B80F56">
        <w:t xml:space="preserve"> </w:t>
      </w:r>
      <w:r>
        <w:t>It is anticipated that the current forecast overspend will be met by a combination of additional COVID-19 Government support (Control Outbreak Management Fund) or using corporate contingency if required.</w:t>
      </w:r>
    </w:p>
    <w:p w14:paraId="460B0E4F" w14:textId="77777777" w:rsidR="00B80F56" w:rsidRDefault="00B80F56" w:rsidP="00915F06"/>
    <w:p w14:paraId="109C574C" w14:textId="54CDF773" w:rsidR="00700FC5" w:rsidRDefault="00393693" w:rsidP="00CB2770">
      <w:pPr>
        <w:pStyle w:val="Heading2"/>
      </w:pPr>
      <w:r>
        <w:t>Subjective Summary</w:t>
      </w:r>
    </w:p>
    <w:p w14:paraId="2F0CF1FA" w14:textId="77777777" w:rsidR="00CB2770" w:rsidRPr="00CB2770" w:rsidRDefault="00CB2770" w:rsidP="00CB2770">
      <w:pPr>
        <w:rPr>
          <w:lang w:eastAsia="en-US"/>
        </w:rPr>
      </w:pPr>
    </w:p>
    <w:tbl>
      <w:tblPr>
        <w:tblW w:w="10784" w:type="dxa"/>
        <w:tblInd w:w="-3" w:type="dxa"/>
        <w:tblLook w:val="04A0" w:firstRow="1" w:lastRow="0" w:firstColumn="1" w:lastColumn="0" w:noHBand="0" w:noVBand="1"/>
      </w:tblPr>
      <w:tblGrid>
        <w:gridCol w:w="6320"/>
        <w:gridCol w:w="1488"/>
        <w:gridCol w:w="1488"/>
        <w:gridCol w:w="1488"/>
      </w:tblGrid>
      <w:tr w:rsidR="00393693" w:rsidRPr="00393693" w14:paraId="500E4610" w14:textId="77777777" w:rsidTr="00712EAA">
        <w:trPr>
          <w:trHeight w:val="315"/>
        </w:trPr>
        <w:tc>
          <w:tcPr>
            <w:tcW w:w="6320" w:type="dxa"/>
            <w:tcBorders>
              <w:top w:val="single" w:sz="4" w:space="0" w:color="auto"/>
              <w:left w:val="single" w:sz="4" w:space="0" w:color="auto"/>
              <w:bottom w:val="nil"/>
              <w:right w:val="single" w:sz="4" w:space="0" w:color="auto"/>
            </w:tcBorders>
            <w:shd w:val="clear" w:color="000000" w:fill="F2F2F2"/>
            <w:noWrap/>
            <w:vAlign w:val="center"/>
            <w:hideMark/>
          </w:tcPr>
          <w:p w14:paraId="526B98CC" w14:textId="77777777" w:rsidR="00393693" w:rsidRPr="00393693" w:rsidRDefault="00393693" w:rsidP="00393693">
            <w:pPr>
              <w:rPr>
                <w:rFonts w:cs="Arial"/>
                <w:color w:val="000000"/>
              </w:rPr>
            </w:pPr>
            <w:r w:rsidRPr="00393693">
              <w:rPr>
                <w:rFonts w:cs="Arial"/>
                <w:color w:val="000000"/>
              </w:rPr>
              <w:t> </w:t>
            </w:r>
          </w:p>
        </w:tc>
        <w:tc>
          <w:tcPr>
            <w:tcW w:w="2976"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04D1B004" w14:textId="77777777" w:rsidR="00393693" w:rsidRPr="00393693" w:rsidRDefault="00393693" w:rsidP="00393693">
            <w:pPr>
              <w:jc w:val="center"/>
              <w:rPr>
                <w:rFonts w:cs="Arial"/>
                <w:b/>
                <w:bCs/>
                <w:color w:val="000000"/>
              </w:rPr>
            </w:pPr>
            <w:r w:rsidRPr="00393693">
              <w:rPr>
                <w:rFonts w:cs="Arial"/>
                <w:b/>
                <w:bCs/>
                <w:color w:val="000000"/>
              </w:rPr>
              <w:t>2021/22</w:t>
            </w:r>
          </w:p>
        </w:tc>
        <w:tc>
          <w:tcPr>
            <w:tcW w:w="1488" w:type="dxa"/>
            <w:tcBorders>
              <w:top w:val="single" w:sz="4" w:space="0" w:color="auto"/>
              <w:left w:val="nil"/>
              <w:bottom w:val="single" w:sz="4" w:space="0" w:color="auto"/>
              <w:right w:val="single" w:sz="4" w:space="0" w:color="auto"/>
            </w:tcBorders>
            <w:shd w:val="clear" w:color="000000" w:fill="F2F2F2"/>
            <w:noWrap/>
            <w:vAlign w:val="center"/>
            <w:hideMark/>
          </w:tcPr>
          <w:p w14:paraId="7B5A3E20" w14:textId="77777777" w:rsidR="00393693" w:rsidRPr="00393693" w:rsidRDefault="00393693" w:rsidP="00393693">
            <w:pPr>
              <w:jc w:val="center"/>
              <w:rPr>
                <w:rFonts w:cs="Arial"/>
                <w:b/>
                <w:bCs/>
                <w:color w:val="000000"/>
              </w:rPr>
            </w:pPr>
            <w:r w:rsidRPr="00393693">
              <w:rPr>
                <w:rFonts w:cs="Arial"/>
                <w:b/>
                <w:bCs/>
                <w:color w:val="000000"/>
              </w:rPr>
              <w:t>2022/23</w:t>
            </w:r>
          </w:p>
        </w:tc>
      </w:tr>
      <w:tr w:rsidR="00393693" w:rsidRPr="00393693" w14:paraId="17580CB3" w14:textId="77777777" w:rsidTr="00712EAA">
        <w:trPr>
          <w:trHeight w:val="1200"/>
        </w:trPr>
        <w:tc>
          <w:tcPr>
            <w:tcW w:w="6320" w:type="dxa"/>
            <w:tcBorders>
              <w:top w:val="nil"/>
              <w:left w:val="single" w:sz="4" w:space="0" w:color="auto"/>
              <w:bottom w:val="single" w:sz="4" w:space="0" w:color="auto"/>
              <w:right w:val="nil"/>
            </w:tcBorders>
            <w:shd w:val="clear" w:color="000000" w:fill="F2F2F2"/>
            <w:noWrap/>
            <w:vAlign w:val="center"/>
            <w:hideMark/>
          </w:tcPr>
          <w:p w14:paraId="4EA2B824" w14:textId="77777777" w:rsidR="00393693" w:rsidRPr="00393693" w:rsidRDefault="00393693" w:rsidP="00393693">
            <w:pPr>
              <w:rPr>
                <w:rFonts w:cs="Arial"/>
                <w:b/>
                <w:bCs/>
                <w:color w:val="000000"/>
              </w:rPr>
            </w:pPr>
            <w:r w:rsidRPr="00393693">
              <w:rPr>
                <w:rFonts w:cs="Arial"/>
                <w:b/>
                <w:bCs/>
                <w:color w:val="000000"/>
              </w:rPr>
              <w:t>Subjective Summary</w:t>
            </w:r>
          </w:p>
        </w:tc>
        <w:tc>
          <w:tcPr>
            <w:tcW w:w="1488" w:type="dxa"/>
            <w:tcBorders>
              <w:top w:val="nil"/>
              <w:left w:val="single" w:sz="4" w:space="0" w:color="auto"/>
              <w:bottom w:val="single" w:sz="4" w:space="0" w:color="auto"/>
              <w:right w:val="single" w:sz="4" w:space="0" w:color="auto"/>
            </w:tcBorders>
            <w:shd w:val="clear" w:color="000000" w:fill="F2F2F2"/>
            <w:vAlign w:val="center"/>
            <w:hideMark/>
          </w:tcPr>
          <w:p w14:paraId="537F1F3C" w14:textId="77777777" w:rsidR="00393693" w:rsidRPr="00393693" w:rsidRDefault="00393693" w:rsidP="00393693">
            <w:pPr>
              <w:jc w:val="center"/>
              <w:rPr>
                <w:rFonts w:cs="Arial"/>
                <w:b/>
                <w:bCs/>
                <w:color w:val="000000"/>
              </w:rPr>
            </w:pPr>
            <w:r w:rsidRPr="00393693">
              <w:rPr>
                <w:rFonts w:cs="Arial"/>
                <w:b/>
                <w:bCs/>
                <w:color w:val="000000"/>
              </w:rPr>
              <w:t>Original</w:t>
            </w:r>
            <w:r w:rsidRPr="00393693">
              <w:rPr>
                <w:rFonts w:cs="Arial"/>
                <w:b/>
                <w:bCs/>
                <w:color w:val="000000"/>
              </w:rPr>
              <w:br/>
              <w:t>£000s</w:t>
            </w:r>
          </w:p>
        </w:tc>
        <w:tc>
          <w:tcPr>
            <w:tcW w:w="1488" w:type="dxa"/>
            <w:tcBorders>
              <w:top w:val="nil"/>
              <w:left w:val="nil"/>
              <w:bottom w:val="single" w:sz="4" w:space="0" w:color="auto"/>
              <w:right w:val="single" w:sz="4" w:space="0" w:color="auto"/>
            </w:tcBorders>
            <w:shd w:val="clear" w:color="000000" w:fill="F2F2F2"/>
            <w:vAlign w:val="center"/>
            <w:hideMark/>
          </w:tcPr>
          <w:p w14:paraId="4EDE18B0" w14:textId="77777777" w:rsidR="00393693" w:rsidRPr="00393693" w:rsidRDefault="00393693" w:rsidP="00393693">
            <w:pPr>
              <w:jc w:val="center"/>
              <w:rPr>
                <w:rFonts w:cs="Arial"/>
                <w:b/>
                <w:bCs/>
                <w:color w:val="000000"/>
              </w:rPr>
            </w:pPr>
            <w:r w:rsidRPr="00393693">
              <w:rPr>
                <w:rFonts w:cs="Arial"/>
                <w:b/>
                <w:bCs/>
                <w:color w:val="000000"/>
              </w:rPr>
              <w:t>Probable Outturn</w:t>
            </w:r>
            <w:r w:rsidRPr="00393693">
              <w:rPr>
                <w:rFonts w:cs="Arial"/>
                <w:b/>
                <w:bCs/>
                <w:color w:val="000000"/>
              </w:rPr>
              <w:br/>
              <w:t>£000s</w:t>
            </w:r>
          </w:p>
        </w:tc>
        <w:tc>
          <w:tcPr>
            <w:tcW w:w="1488" w:type="dxa"/>
            <w:tcBorders>
              <w:top w:val="nil"/>
              <w:left w:val="nil"/>
              <w:bottom w:val="single" w:sz="4" w:space="0" w:color="auto"/>
              <w:right w:val="single" w:sz="4" w:space="0" w:color="auto"/>
            </w:tcBorders>
            <w:shd w:val="clear" w:color="000000" w:fill="F2F2F2"/>
            <w:vAlign w:val="center"/>
            <w:hideMark/>
          </w:tcPr>
          <w:p w14:paraId="3965F440" w14:textId="77777777" w:rsidR="00393693" w:rsidRPr="00393693" w:rsidRDefault="00393693" w:rsidP="00393693">
            <w:pPr>
              <w:jc w:val="center"/>
              <w:rPr>
                <w:rFonts w:cs="Arial"/>
                <w:b/>
                <w:bCs/>
                <w:color w:val="000000"/>
              </w:rPr>
            </w:pPr>
            <w:r w:rsidRPr="00393693">
              <w:rPr>
                <w:rFonts w:cs="Arial"/>
                <w:b/>
                <w:bCs/>
                <w:color w:val="000000"/>
              </w:rPr>
              <w:t>Budget</w:t>
            </w:r>
            <w:r w:rsidRPr="00393693">
              <w:rPr>
                <w:rFonts w:cs="Arial"/>
                <w:b/>
                <w:bCs/>
                <w:color w:val="000000"/>
              </w:rPr>
              <w:br/>
              <w:t>£000s</w:t>
            </w:r>
          </w:p>
        </w:tc>
      </w:tr>
      <w:tr w:rsidR="00393693" w:rsidRPr="00393693" w14:paraId="294919C7" w14:textId="77777777" w:rsidTr="00712EAA">
        <w:trPr>
          <w:trHeight w:val="420"/>
        </w:trPr>
        <w:tc>
          <w:tcPr>
            <w:tcW w:w="6320" w:type="dxa"/>
            <w:tcBorders>
              <w:top w:val="nil"/>
              <w:left w:val="single" w:sz="4" w:space="0" w:color="auto"/>
              <w:bottom w:val="nil"/>
              <w:right w:val="nil"/>
            </w:tcBorders>
            <w:shd w:val="clear" w:color="auto" w:fill="auto"/>
            <w:noWrap/>
            <w:vAlign w:val="center"/>
            <w:hideMark/>
          </w:tcPr>
          <w:p w14:paraId="27EBF383" w14:textId="77777777" w:rsidR="00393693" w:rsidRPr="00393693" w:rsidRDefault="00393693" w:rsidP="00393693">
            <w:pPr>
              <w:ind w:firstLineChars="200" w:firstLine="482"/>
              <w:rPr>
                <w:rFonts w:cs="Arial"/>
                <w:b/>
                <w:bCs/>
                <w:color w:val="000000"/>
              </w:rPr>
            </w:pPr>
            <w:r w:rsidRPr="00393693">
              <w:rPr>
                <w:rFonts w:cs="Arial"/>
                <w:b/>
                <w:bCs/>
                <w:color w:val="000000"/>
              </w:rPr>
              <w:t>Expenditure</w:t>
            </w:r>
          </w:p>
        </w:tc>
        <w:tc>
          <w:tcPr>
            <w:tcW w:w="1488" w:type="dxa"/>
            <w:tcBorders>
              <w:top w:val="nil"/>
              <w:left w:val="single" w:sz="4" w:space="0" w:color="auto"/>
              <w:bottom w:val="nil"/>
              <w:right w:val="single" w:sz="4" w:space="0" w:color="auto"/>
            </w:tcBorders>
            <w:shd w:val="clear" w:color="auto" w:fill="auto"/>
            <w:noWrap/>
            <w:vAlign w:val="center"/>
            <w:hideMark/>
          </w:tcPr>
          <w:p w14:paraId="21E9C32E" w14:textId="77777777" w:rsidR="00393693" w:rsidRPr="00393693" w:rsidRDefault="00393693" w:rsidP="00393693">
            <w:pPr>
              <w:ind w:firstLineChars="100" w:firstLine="240"/>
              <w:jc w:val="right"/>
              <w:rPr>
                <w:rFonts w:cs="Arial"/>
                <w:color w:val="000000"/>
              </w:rPr>
            </w:pPr>
            <w:r w:rsidRPr="00393693">
              <w:rPr>
                <w:rFonts w:cs="Arial"/>
                <w:color w:val="000000"/>
              </w:rPr>
              <w:t> </w:t>
            </w:r>
          </w:p>
        </w:tc>
        <w:tc>
          <w:tcPr>
            <w:tcW w:w="1488" w:type="dxa"/>
            <w:tcBorders>
              <w:top w:val="nil"/>
              <w:left w:val="nil"/>
              <w:bottom w:val="nil"/>
              <w:right w:val="single" w:sz="4" w:space="0" w:color="auto"/>
            </w:tcBorders>
            <w:shd w:val="clear" w:color="auto" w:fill="auto"/>
            <w:noWrap/>
            <w:vAlign w:val="center"/>
            <w:hideMark/>
          </w:tcPr>
          <w:p w14:paraId="1FF18658" w14:textId="77777777" w:rsidR="00393693" w:rsidRPr="00393693" w:rsidRDefault="00393693" w:rsidP="00393693">
            <w:pPr>
              <w:ind w:firstLineChars="100" w:firstLine="240"/>
              <w:jc w:val="right"/>
              <w:rPr>
                <w:rFonts w:cs="Arial"/>
                <w:color w:val="000000"/>
              </w:rPr>
            </w:pPr>
            <w:r w:rsidRPr="00393693">
              <w:rPr>
                <w:rFonts w:cs="Arial"/>
                <w:color w:val="000000"/>
              </w:rPr>
              <w:t> </w:t>
            </w:r>
          </w:p>
        </w:tc>
        <w:tc>
          <w:tcPr>
            <w:tcW w:w="1488" w:type="dxa"/>
            <w:tcBorders>
              <w:top w:val="nil"/>
              <w:left w:val="nil"/>
              <w:bottom w:val="nil"/>
              <w:right w:val="single" w:sz="4" w:space="0" w:color="auto"/>
            </w:tcBorders>
            <w:shd w:val="clear" w:color="auto" w:fill="auto"/>
            <w:noWrap/>
            <w:vAlign w:val="center"/>
            <w:hideMark/>
          </w:tcPr>
          <w:p w14:paraId="0FBB8E27" w14:textId="77777777" w:rsidR="00393693" w:rsidRPr="00393693" w:rsidRDefault="00393693" w:rsidP="00393693">
            <w:pPr>
              <w:ind w:firstLineChars="100" w:firstLine="240"/>
              <w:jc w:val="right"/>
              <w:rPr>
                <w:rFonts w:cs="Arial"/>
                <w:color w:val="000000"/>
              </w:rPr>
            </w:pPr>
            <w:r w:rsidRPr="00393693">
              <w:rPr>
                <w:rFonts w:cs="Arial"/>
                <w:color w:val="000000"/>
              </w:rPr>
              <w:t> </w:t>
            </w:r>
          </w:p>
        </w:tc>
      </w:tr>
      <w:tr w:rsidR="00B6132E" w:rsidRPr="00393693" w14:paraId="5BF9D595" w14:textId="77777777" w:rsidTr="00712EAA">
        <w:trPr>
          <w:trHeight w:val="375"/>
        </w:trPr>
        <w:tc>
          <w:tcPr>
            <w:tcW w:w="6320" w:type="dxa"/>
            <w:tcBorders>
              <w:top w:val="nil"/>
              <w:left w:val="single" w:sz="4" w:space="0" w:color="auto"/>
              <w:bottom w:val="nil"/>
              <w:right w:val="nil"/>
            </w:tcBorders>
            <w:shd w:val="clear" w:color="auto" w:fill="auto"/>
            <w:noWrap/>
            <w:vAlign w:val="center"/>
            <w:hideMark/>
          </w:tcPr>
          <w:p w14:paraId="746EB631" w14:textId="77777777" w:rsidR="00B6132E" w:rsidRPr="00393693" w:rsidRDefault="00B6132E" w:rsidP="00B6132E">
            <w:pPr>
              <w:ind w:firstLineChars="300" w:firstLine="720"/>
              <w:rPr>
                <w:rFonts w:cs="Arial"/>
                <w:color w:val="000000"/>
              </w:rPr>
            </w:pPr>
            <w:r w:rsidRPr="00393693">
              <w:rPr>
                <w:rFonts w:cs="Arial"/>
                <w:color w:val="000000"/>
              </w:rPr>
              <w:t>Employees</w:t>
            </w:r>
          </w:p>
        </w:tc>
        <w:tc>
          <w:tcPr>
            <w:tcW w:w="1488" w:type="dxa"/>
            <w:tcBorders>
              <w:top w:val="nil"/>
              <w:left w:val="single" w:sz="4" w:space="0" w:color="auto"/>
              <w:bottom w:val="nil"/>
              <w:right w:val="single" w:sz="4" w:space="0" w:color="auto"/>
            </w:tcBorders>
            <w:shd w:val="clear" w:color="auto" w:fill="auto"/>
            <w:noWrap/>
            <w:vAlign w:val="center"/>
            <w:hideMark/>
          </w:tcPr>
          <w:p w14:paraId="565059E7" w14:textId="77777777" w:rsidR="00B6132E" w:rsidRPr="00393693" w:rsidRDefault="00B6132E" w:rsidP="00B6132E">
            <w:pPr>
              <w:ind w:firstLineChars="100" w:firstLine="240"/>
              <w:jc w:val="right"/>
              <w:rPr>
                <w:rFonts w:cs="Arial"/>
                <w:color w:val="000000"/>
              </w:rPr>
            </w:pPr>
            <w:r w:rsidRPr="00393693">
              <w:rPr>
                <w:rFonts w:cs="Arial"/>
                <w:color w:val="000000"/>
              </w:rPr>
              <w:t>77,920</w:t>
            </w:r>
          </w:p>
        </w:tc>
        <w:tc>
          <w:tcPr>
            <w:tcW w:w="1488" w:type="dxa"/>
            <w:tcBorders>
              <w:top w:val="nil"/>
              <w:left w:val="nil"/>
              <w:bottom w:val="nil"/>
              <w:right w:val="single" w:sz="4" w:space="0" w:color="auto"/>
            </w:tcBorders>
            <w:shd w:val="clear" w:color="auto" w:fill="auto"/>
            <w:noWrap/>
            <w:vAlign w:val="center"/>
            <w:hideMark/>
          </w:tcPr>
          <w:p w14:paraId="6395E688" w14:textId="77777777" w:rsidR="00B6132E" w:rsidRPr="00393693" w:rsidRDefault="00B6132E" w:rsidP="00B6132E">
            <w:pPr>
              <w:ind w:firstLineChars="100" w:firstLine="240"/>
              <w:jc w:val="right"/>
              <w:rPr>
                <w:rFonts w:cs="Arial"/>
                <w:color w:val="000000"/>
              </w:rPr>
            </w:pPr>
            <w:r w:rsidRPr="00393693">
              <w:rPr>
                <w:rFonts w:cs="Arial"/>
                <w:color w:val="000000"/>
              </w:rPr>
              <w:t>79,492</w:t>
            </w:r>
          </w:p>
        </w:tc>
        <w:tc>
          <w:tcPr>
            <w:tcW w:w="1488" w:type="dxa"/>
            <w:tcBorders>
              <w:top w:val="nil"/>
              <w:left w:val="nil"/>
              <w:bottom w:val="nil"/>
              <w:right w:val="single" w:sz="4" w:space="0" w:color="auto"/>
            </w:tcBorders>
            <w:shd w:val="clear" w:color="auto" w:fill="auto"/>
            <w:noWrap/>
            <w:vAlign w:val="center"/>
            <w:hideMark/>
          </w:tcPr>
          <w:p w14:paraId="08B9D3AA" w14:textId="6ACC2ADE" w:rsidR="00B6132E" w:rsidRPr="00393693" w:rsidRDefault="00B6132E" w:rsidP="00B6132E">
            <w:pPr>
              <w:ind w:firstLineChars="100" w:firstLine="240"/>
              <w:jc w:val="right"/>
              <w:rPr>
                <w:rFonts w:cs="Arial"/>
                <w:color w:val="000000"/>
              </w:rPr>
            </w:pPr>
            <w:r>
              <w:rPr>
                <w:rFonts w:cs="Arial"/>
                <w:color w:val="000000"/>
              </w:rPr>
              <w:t>87,170</w:t>
            </w:r>
          </w:p>
        </w:tc>
      </w:tr>
      <w:tr w:rsidR="00B6132E" w:rsidRPr="00393693" w14:paraId="0F7A34DF" w14:textId="77777777" w:rsidTr="00712EAA">
        <w:trPr>
          <w:trHeight w:val="375"/>
        </w:trPr>
        <w:tc>
          <w:tcPr>
            <w:tcW w:w="6320" w:type="dxa"/>
            <w:tcBorders>
              <w:top w:val="nil"/>
              <w:left w:val="single" w:sz="4" w:space="0" w:color="auto"/>
              <w:bottom w:val="nil"/>
              <w:right w:val="nil"/>
            </w:tcBorders>
            <w:shd w:val="clear" w:color="auto" w:fill="auto"/>
            <w:noWrap/>
            <w:vAlign w:val="center"/>
            <w:hideMark/>
          </w:tcPr>
          <w:p w14:paraId="1A839125" w14:textId="77777777" w:rsidR="00B6132E" w:rsidRPr="00393693" w:rsidRDefault="00B6132E" w:rsidP="00B6132E">
            <w:pPr>
              <w:ind w:firstLineChars="300" w:firstLine="720"/>
              <w:rPr>
                <w:rFonts w:cs="Arial"/>
                <w:color w:val="000000"/>
              </w:rPr>
            </w:pPr>
            <w:r w:rsidRPr="00393693">
              <w:rPr>
                <w:rFonts w:cs="Arial"/>
                <w:color w:val="000000"/>
              </w:rPr>
              <w:t>Premises</w:t>
            </w:r>
          </w:p>
        </w:tc>
        <w:tc>
          <w:tcPr>
            <w:tcW w:w="1488" w:type="dxa"/>
            <w:tcBorders>
              <w:top w:val="nil"/>
              <w:left w:val="single" w:sz="4" w:space="0" w:color="auto"/>
              <w:bottom w:val="nil"/>
              <w:right w:val="single" w:sz="4" w:space="0" w:color="auto"/>
            </w:tcBorders>
            <w:shd w:val="clear" w:color="auto" w:fill="auto"/>
            <w:noWrap/>
            <w:vAlign w:val="center"/>
            <w:hideMark/>
          </w:tcPr>
          <w:p w14:paraId="4463EE04" w14:textId="77777777" w:rsidR="00B6132E" w:rsidRPr="00393693" w:rsidRDefault="00B6132E" w:rsidP="00B6132E">
            <w:pPr>
              <w:ind w:firstLineChars="100" w:firstLine="240"/>
              <w:jc w:val="right"/>
              <w:rPr>
                <w:rFonts w:cs="Arial"/>
                <w:color w:val="000000"/>
              </w:rPr>
            </w:pPr>
            <w:r w:rsidRPr="00393693">
              <w:rPr>
                <w:rFonts w:cs="Arial"/>
                <w:color w:val="000000"/>
              </w:rPr>
              <w:t>6,407</w:t>
            </w:r>
          </w:p>
        </w:tc>
        <w:tc>
          <w:tcPr>
            <w:tcW w:w="1488" w:type="dxa"/>
            <w:tcBorders>
              <w:top w:val="nil"/>
              <w:left w:val="nil"/>
              <w:bottom w:val="nil"/>
              <w:right w:val="single" w:sz="4" w:space="0" w:color="auto"/>
            </w:tcBorders>
            <w:shd w:val="clear" w:color="auto" w:fill="auto"/>
            <w:noWrap/>
            <w:vAlign w:val="center"/>
            <w:hideMark/>
          </w:tcPr>
          <w:p w14:paraId="48AEE46C" w14:textId="77777777" w:rsidR="00B6132E" w:rsidRPr="00393693" w:rsidRDefault="00B6132E" w:rsidP="00B6132E">
            <w:pPr>
              <w:ind w:firstLineChars="100" w:firstLine="240"/>
              <w:jc w:val="right"/>
              <w:rPr>
                <w:rFonts w:cs="Arial"/>
                <w:color w:val="000000"/>
              </w:rPr>
            </w:pPr>
            <w:r w:rsidRPr="00393693">
              <w:rPr>
                <w:rFonts w:cs="Arial"/>
                <w:color w:val="000000"/>
              </w:rPr>
              <w:t>7,176</w:t>
            </w:r>
          </w:p>
        </w:tc>
        <w:tc>
          <w:tcPr>
            <w:tcW w:w="1488" w:type="dxa"/>
            <w:tcBorders>
              <w:top w:val="nil"/>
              <w:left w:val="nil"/>
              <w:bottom w:val="nil"/>
              <w:right w:val="single" w:sz="4" w:space="0" w:color="auto"/>
            </w:tcBorders>
            <w:shd w:val="clear" w:color="auto" w:fill="auto"/>
            <w:noWrap/>
            <w:vAlign w:val="center"/>
            <w:hideMark/>
          </w:tcPr>
          <w:p w14:paraId="787DDC52" w14:textId="42917FE5" w:rsidR="00B6132E" w:rsidRPr="00393693" w:rsidRDefault="00B6132E" w:rsidP="00B6132E">
            <w:pPr>
              <w:ind w:firstLineChars="100" w:firstLine="240"/>
              <w:jc w:val="right"/>
              <w:rPr>
                <w:rFonts w:cs="Arial"/>
                <w:color w:val="000000"/>
              </w:rPr>
            </w:pPr>
            <w:r>
              <w:rPr>
                <w:rFonts w:cs="Arial"/>
                <w:color w:val="000000"/>
              </w:rPr>
              <w:t>6,214</w:t>
            </w:r>
          </w:p>
        </w:tc>
      </w:tr>
      <w:tr w:rsidR="00B6132E" w:rsidRPr="00393693" w14:paraId="63CF6D6D" w14:textId="77777777" w:rsidTr="00712EAA">
        <w:trPr>
          <w:trHeight w:val="375"/>
        </w:trPr>
        <w:tc>
          <w:tcPr>
            <w:tcW w:w="6320" w:type="dxa"/>
            <w:tcBorders>
              <w:top w:val="nil"/>
              <w:left w:val="single" w:sz="4" w:space="0" w:color="auto"/>
              <w:bottom w:val="nil"/>
              <w:right w:val="nil"/>
            </w:tcBorders>
            <w:shd w:val="clear" w:color="auto" w:fill="auto"/>
            <w:noWrap/>
            <w:vAlign w:val="center"/>
            <w:hideMark/>
          </w:tcPr>
          <w:p w14:paraId="5E4B04E2" w14:textId="77777777" w:rsidR="00B6132E" w:rsidRPr="00393693" w:rsidRDefault="00B6132E" w:rsidP="00B6132E">
            <w:pPr>
              <w:ind w:firstLineChars="300" w:firstLine="720"/>
              <w:rPr>
                <w:rFonts w:cs="Arial"/>
                <w:color w:val="000000"/>
              </w:rPr>
            </w:pPr>
            <w:r w:rsidRPr="00393693">
              <w:rPr>
                <w:rFonts w:cs="Arial"/>
                <w:color w:val="000000"/>
              </w:rPr>
              <w:t>Transport</w:t>
            </w:r>
          </w:p>
        </w:tc>
        <w:tc>
          <w:tcPr>
            <w:tcW w:w="1488" w:type="dxa"/>
            <w:tcBorders>
              <w:top w:val="nil"/>
              <w:left w:val="single" w:sz="4" w:space="0" w:color="auto"/>
              <w:bottom w:val="nil"/>
              <w:right w:val="single" w:sz="4" w:space="0" w:color="auto"/>
            </w:tcBorders>
            <w:shd w:val="clear" w:color="auto" w:fill="auto"/>
            <w:noWrap/>
            <w:vAlign w:val="center"/>
            <w:hideMark/>
          </w:tcPr>
          <w:p w14:paraId="7F0742F1" w14:textId="77777777" w:rsidR="00B6132E" w:rsidRPr="00393693" w:rsidRDefault="00B6132E" w:rsidP="00B6132E">
            <w:pPr>
              <w:ind w:firstLineChars="100" w:firstLine="240"/>
              <w:jc w:val="right"/>
              <w:rPr>
                <w:rFonts w:cs="Arial"/>
                <w:color w:val="000000"/>
              </w:rPr>
            </w:pPr>
            <w:r w:rsidRPr="00393693">
              <w:rPr>
                <w:rFonts w:cs="Arial"/>
                <w:color w:val="000000"/>
              </w:rPr>
              <w:t>3,284</w:t>
            </w:r>
          </w:p>
        </w:tc>
        <w:tc>
          <w:tcPr>
            <w:tcW w:w="1488" w:type="dxa"/>
            <w:tcBorders>
              <w:top w:val="nil"/>
              <w:left w:val="nil"/>
              <w:bottom w:val="nil"/>
              <w:right w:val="single" w:sz="4" w:space="0" w:color="auto"/>
            </w:tcBorders>
            <w:shd w:val="clear" w:color="auto" w:fill="auto"/>
            <w:noWrap/>
            <w:vAlign w:val="center"/>
            <w:hideMark/>
          </w:tcPr>
          <w:p w14:paraId="54A00685" w14:textId="77777777" w:rsidR="00B6132E" w:rsidRPr="00393693" w:rsidRDefault="00B6132E" w:rsidP="00B6132E">
            <w:pPr>
              <w:ind w:firstLineChars="100" w:firstLine="240"/>
              <w:jc w:val="right"/>
              <w:rPr>
                <w:rFonts w:cs="Arial"/>
                <w:color w:val="000000"/>
              </w:rPr>
            </w:pPr>
            <w:r w:rsidRPr="00393693">
              <w:rPr>
                <w:rFonts w:cs="Arial"/>
                <w:color w:val="000000"/>
              </w:rPr>
              <w:t>3,740</w:t>
            </w:r>
          </w:p>
        </w:tc>
        <w:tc>
          <w:tcPr>
            <w:tcW w:w="1488" w:type="dxa"/>
            <w:tcBorders>
              <w:top w:val="nil"/>
              <w:left w:val="nil"/>
              <w:bottom w:val="nil"/>
              <w:right w:val="single" w:sz="4" w:space="0" w:color="auto"/>
            </w:tcBorders>
            <w:shd w:val="clear" w:color="auto" w:fill="auto"/>
            <w:noWrap/>
            <w:vAlign w:val="center"/>
            <w:hideMark/>
          </w:tcPr>
          <w:p w14:paraId="1A26F69C" w14:textId="691CD6E6" w:rsidR="00B6132E" w:rsidRPr="00393693" w:rsidRDefault="00B6132E" w:rsidP="00B6132E">
            <w:pPr>
              <w:ind w:firstLineChars="100" w:firstLine="240"/>
              <w:jc w:val="right"/>
              <w:rPr>
                <w:rFonts w:cs="Arial"/>
                <w:color w:val="000000"/>
              </w:rPr>
            </w:pPr>
            <w:r>
              <w:rPr>
                <w:rFonts w:cs="Arial"/>
                <w:color w:val="000000"/>
              </w:rPr>
              <w:t>3,359</w:t>
            </w:r>
          </w:p>
        </w:tc>
      </w:tr>
      <w:tr w:rsidR="00B6132E" w:rsidRPr="00393693" w14:paraId="06E61315" w14:textId="77777777" w:rsidTr="00712EAA">
        <w:trPr>
          <w:trHeight w:val="375"/>
        </w:trPr>
        <w:tc>
          <w:tcPr>
            <w:tcW w:w="6320" w:type="dxa"/>
            <w:tcBorders>
              <w:top w:val="nil"/>
              <w:left w:val="single" w:sz="4" w:space="0" w:color="auto"/>
              <w:bottom w:val="nil"/>
              <w:right w:val="nil"/>
            </w:tcBorders>
            <w:shd w:val="clear" w:color="auto" w:fill="auto"/>
            <w:noWrap/>
            <w:vAlign w:val="center"/>
            <w:hideMark/>
          </w:tcPr>
          <w:p w14:paraId="27A5D5A0" w14:textId="77777777" w:rsidR="00B6132E" w:rsidRPr="00393693" w:rsidRDefault="00B6132E" w:rsidP="00B6132E">
            <w:pPr>
              <w:ind w:firstLineChars="300" w:firstLine="720"/>
              <w:rPr>
                <w:rFonts w:cs="Arial"/>
                <w:color w:val="000000"/>
              </w:rPr>
            </w:pPr>
            <w:r w:rsidRPr="00393693">
              <w:rPr>
                <w:rFonts w:cs="Arial"/>
                <w:color w:val="000000"/>
              </w:rPr>
              <w:t>Supplies &amp; Services</w:t>
            </w:r>
          </w:p>
        </w:tc>
        <w:tc>
          <w:tcPr>
            <w:tcW w:w="1488" w:type="dxa"/>
            <w:tcBorders>
              <w:top w:val="nil"/>
              <w:left w:val="single" w:sz="4" w:space="0" w:color="auto"/>
              <w:bottom w:val="nil"/>
              <w:right w:val="single" w:sz="4" w:space="0" w:color="auto"/>
            </w:tcBorders>
            <w:shd w:val="clear" w:color="auto" w:fill="auto"/>
            <w:noWrap/>
            <w:vAlign w:val="center"/>
            <w:hideMark/>
          </w:tcPr>
          <w:p w14:paraId="20012B9A" w14:textId="77777777" w:rsidR="00B6132E" w:rsidRPr="00393693" w:rsidRDefault="00B6132E" w:rsidP="00B6132E">
            <w:pPr>
              <w:ind w:firstLineChars="100" w:firstLine="240"/>
              <w:jc w:val="right"/>
              <w:rPr>
                <w:rFonts w:cs="Arial"/>
                <w:color w:val="000000"/>
              </w:rPr>
            </w:pPr>
            <w:r w:rsidRPr="00393693">
              <w:rPr>
                <w:rFonts w:cs="Arial"/>
                <w:color w:val="000000"/>
              </w:rPr>
              <w:t>42,081</w:t>
            </w:r>
          </w:p>
        </w:tc>
        <w:tc>
          <w:tcPr>
            <w:tcW w:w="1488" w:type="dxa"/>
            <w:tcBorders>
              <w:top w:val="nil"/>
              <w:left w:val="nil"/>
              <w:bottom w:val="nil"/>
              <w:right w:val="single" w:sz="4" w:space="0" w:color="auto"/>
            </w:tcBorders>
            <w:shd w:val="clear" w:color="auto" w:fill="auto"/>
            <w:noWrap/>
            <w:vAlign w:val="center"/>
            <w:hideMark/>
          </w:tcPr>
          <w:p w14:paraId="67F26991" w14:textId="77777777" w:rsidR="00B6132E" w:rsidRPr="00393693" w:rsidRDefault="00B6132E" w:rsidP="00B6132E">
            <w:pPr>
              <w:ind w:firstLineChars="100" w:firstLine="240"/>
              <w:jc w:val="right"/>
              <w:rPr>
                <w:rFonts w:cs="Arial"/>
                <w:color w:val="000000"/>
              </w:rPr>
            </w:pPr>
            <w:r w:rsidRPr="00393693">
              <w:rPr>
                <w:rFonts w:cs="Arial"/>
                <w:color w:val="000000"/>
              </w:rPr>
              <w:t>47,326</w:t>
            </w:r>
          </w:p>
        </w:tc>
        <w:tc>
          <w:tcPr>
            <w:tcW w:w="1488" w:type="dxa"/>
            <w:tcBorders>
              <w:top w:val="nil"/>
              <w:left w:val="nil"/>
              <w:bottom w:val="nil"/>
              <w:right w:val="single" w:sz="4" w:space="0" w:color="auto"/>
            </w:tcBorders>
            <w:shd w:val="clear" w:color="auto" w:fill="auto"/>
            <w:noWrap/>
            <w:vAlign w:val="center"/>
            <w:hideMark/>
          </w:tcPr>
          <w:p w14:paraId="59C8C979" w14:textId="7FE86559" w:rsidR="00B6132E" w:rsidRPr="00393693" w:rsidRDefault="00B6132E" w:rsidP="00B6132E">
            <w:pPr>
              <w:ind w:firstLineChars="100" w:firstLine="240"/>
              <w:jc w:val="right"/>
              <w:rPr>
                <w:rFonts w:cs="Arial"/>
                <w:color w:val="000000"/>
              </w:rPr>
            </w:pPr>
            <w:r>
              <w:rPr>
                <w:rFonts w:cs="Arial"/>
                <w:color w:val="000000"/>
              </w:rPr>
              <w:t>41,966</w:t>
            </w:r>
          </w:p>
        </w:tc>
      </w:tr>
      <w:tr w:rsidR="00B6132E" w:rsidRPr="00393693" w14:paraId="0100470A" w14:textId="77777777" w:rsidTr="00712EAA">
        <w:trPr>
          <w:trHeight w:val="375"/>
        </w:trPr>
        <w:tc>
          <w:tcPr>
            <w:tcW w:w="6320" w:type="dxa"/>
            <w:tcBorders>
              <w:top w:val="nil"/>
              <w:left w:val="single" w:sz="4" w:space="0" w:color="auto"/>
              <w:bottom w:val="nil"/>
              <w:right w:val="nil"/>
            </w:tcBorders>
            <w:shd w:val="clear" w:color="auto" w:fill="auto"/>
            <w:noWrap/>
            <w:vAlign w:val="center"/>
            <w:hideMark/>
          </w:tcPr>
          <w:p w14:paraId="4376C43A" w14:textId="77777777" w:rsidR="00B6132E" w:rsidRPr="00393693" w:rsidRDefault="00B6132E" w:rsidP="00B6132E">
            <w:pPr>
              <w:ind w:firstLineChars="300" w:firstLine="720"/>
              <w:rPr>
                <w:rFonts w:cs="Arial"/>
                <w:color w:val="000000"/>
              </w:rPr>
            </w:pPr>
            <w:r w:rsidRPr="00393693">
              <w:rPr>
                <w:rFonts w:cs="Arial"/>
                <w:color w:val="000000"/>
              </w:rPr>
              <w:t>Third Party Payments</w:t>
            </w:r>
          </w:p>
        </w:tc>
        <w:tc>
          <w:tcPr>
            <w:tcW w:w="1488" w:type="dxa"/>
            <w:tcBorders>
              <w:top w:val="nil"/>
              <w:left w:val="single" w:sz="4" w:space="0" w:color="auto"/>
              <w:bottom w:val="nil"/>
              <w:right w:val="single" w:sz="4" w:space="0" w:color="auto"/>
            </w:tcBorders>
            <w:shd w:val="clear" w:color="auto" w:fill="auto"/>
            <w:noWrap/>
            <w:vAlign w:val="center"/>
            <w:hideMark/>
          </w:tcPr>
          <w:p w14:paraId="3E52B65E" w14:textId="77777777" w:rsidR="00B6132E" w:rsidRPr="00393693" w:rsidRDefault="00B6132E" w:rsidP="00B6132E">
            <w:pPr>
              <w:ind w:firstLineChars="100" w:firstLine="240"/>
              <w:jc w:val="right"/>
              <w:rPr>
                <w:rFonts w:cs="Arial"/>
                <w:color w:val="000000"/>
              </w:rPr>
            </w:pPr>
            <w:r w:rsidRPr="00393693">
              <w:rPr>
                <w:rFonts w:cs="Arial"/>
                <w:color w:val="000000"/>
              </w:rPr>
              <w:t>100,753</w:t>
            </w:r>
          </w:p>
        </w:tc>
        <w:tc>
          <w:tcPr>
            <w:tcW w:w="1488" w:type="dxa"/>
            <w:tcBorders>
              <w:top w:val="nil"/>
              <w:left w:val="nil"/>
              <w:bottom w:val="nil"/>
              <w:right w:val="single" w:sz="4" w:space="0" w:color="auto"/>
            </w:tcBorders>
            <w:shd w:val="clear" w:color="auto" w:fill="auto"/>
            <w:noWrap/>
            <w:vAlign w:val="center"/>
            <w:hideMark/>
          </w:tcPr>
          <w:p w14:paraId="062B1110" w14:textId="77777777" w:rsidR="00B6132E" w:rsidRPr="00393693" w:rsidRDefault="00B6132E" w:rsidP="00B6132E">
            <w:pPr>
              <w:ind w:firstLineChars="100" w:firstLine="240"/>
              <w:jc w:val="right"/>
              <w:rPr>
                <w:rFonts w:cs="Arial"/>
                <w:color w:val="000000"/>
              </w:rPr>
            </w:pPr>
            <w:r w:rsidRPr="00393693">
              <w:rPr>
                <w:rFonts w:cs="Arial"/>
                <w:color w:val="000000"/>
              </w:rPr>
              <w:t>105,425</w:t>
            </w:r>
          </w:p>
        </w:tc>
        <w:tc>
          <w:tcPr>
            <w:tcW w:w="1488" w:type="dxa"/>
            <w:tcBorders>
              <w:top w:val="nil"/>
              <w:left w:val="nil"/>
              <w:bottom w:val="nil"/>
              <w:right w:val="single" w:sz="4" w:space="0" w:color="auto"/>
            </w:tcBorders>
            <w:shd w:val="clear" w:color="auto" w:fill="auto"/>
            <w:noWrap/>
            <w:vAlign w:val="center"/>
            <w:hideMark/>
          </w:tcPr>
          <w:p w14:paraId="3D3A4F48" w14:textId="35FAD5E7" w:rsidR="00B6132E" w:rsidRPr="00393693" w:rsidRDefault="00B6132E" w:rsidP="00B6132E">
            <w:pPr>
              <w:ind w:firstLineChars="100" w:firstLine="240"/>
              <w:jc w:val="right"/>
              <w:rPr>
                <w:rFonts w:cs="Arial"/>
                <w:color w:val="000000"/>
              </w:rPr>
            </w:pPr>
            <w:r>
              <w:rPr>
                <w:rFonts w:cs="Arial"/>
                <w:color w:val="000000"/>
              </w:rPr>
              <w:t>105,718</w:t>
            </w:r>
          </w:p>
        </w:tc>
      </w:tr>
      <w:tr w:rsidR="00B6132E" w:rsidRPr="00393693" w14:paraId="499279E9" w14:textId="77777777" w:rsidTr="00712EAA">
        <w:trPr>
          <w:trHeight w:val="375"/>
        </w:trPr>
        <w:tc>
          <w:tcPr>
            <w:tcW w:w="6320" w:type="dxa"/>
            <w:tcBorders>
              <w:top w:val="nil"/>
              <w:left w:val="single" w:sz="4" w:space="0" w:color="auto"/>
              <w:bottom w:val="nil"/>
              <w:right w:val="nil"/>
            </w:tcBorders>
            <w:shd w:val="clear" w:color="auto" w:fill="auto"/>
            <w:noWrap/>
            <w:vAlign w:val="center"/>
            <w:hideMark/>
          </w:tcPr>
          <w:p w14:paraId="02B201DC" w14:textId="77777777" w:rsidR="00B6132E" w:rsidRPr="00393693" w:rsidRDefault="00B6132E" w:rsidP="00B6132E">
            <w:pPr>
              <w:ind w:firstLineChars="300" w:firstLine="720"/>
              <w:rPr>
                <w:rFonts w:cs="Arial"/>
                <w:color w:val="000000"/>
              </w:rPr>
            </w:pPr>
            <w:r w:rsidRPr="00393693">
              <w:rPr>
                <w:rFonts w:cs="Arial"/>
                <w:color w:val="000000"/>
              </w:rPr>
              <w:t>Transfer Payments</w:t>
            </w:r>
          </w:p>
        </w:tc>
        <w:tc>
          <w:tcPr>
            <w:tcW w:w="1488" w:type="dxa"/>
            <w:tcBorders>
              <w:top w:val="nil"/>
              <w:left w:val="single" w:sz="4" w:space="0" w:color="auto"/>
              <w:bottom w:val="nil"/>
              <w:right w:val="single" w:sz="4" w:space="0" w:color="auto"/>
            </w:tcBorders>
            <w:shd w:val="clear" w:color="auto" w:fill="auto"/>
            <w:noWrap/>
            <w:vAlign w:val="center"/>
            <w:hideMark/>
          </w:tcPr>
          <w:p w14:paraId="01FE0362" w14:textId="77777777" w:rsidR="00B6132E" w:rsidRPr="00393693" w:rsidRDefault="00B6132E" w:rsidP="00B6132E">
            <w:pPr>
              <w:ind w:firstLineChars="100" w:firstLine="240"/>
              <w:jc w:val="right"/>
              <w:rPr>
                <w:rFonts w:cs="Arial"/>
                <w:color w:val="000000"/>
              </w:rPr>
            </w:pPr>
            <w:r w:rsidRPr="00393693">
              <w:rPr>
                <w:rFonts w:cs="Arial"/>
                <w:color w:val="000000"/>
              </w:rPr>
              <w:t>95,265</w:t>
            </w:r>
          </w:p>
        </w:tc>
        <w:tc>
          <w:tcPr>
            <w:tcW w:w="1488" w:type="dxa"/>
            <w:tcBorders>
              <w:top w:val="nil"/>
              <w:left w:val="nil"/>
              <w:bottom w:val="nil"/>
              <w:right w:val="single" w:sz="4" w:space="0" w:color="auto"/>
            </w:tcBorders>
            <w:shd w:val="clear" w:color="auto" w:fill="auto"/>
            <w:noWrap/>
            <w:vAlign w:val="center"/>
            <w:hideMark/>
          </w:tcPr>
          <w:p w14:paraId="08D476E5" w14:textId="77777777" w:rsidR="00B6132E" w:rsidRPr="00393693" w:rsidRDefault="00B6132E" w:rsidP="00B6132E">
            <w:pPr>
              <w:ind w:firstLineChars="100" w:firstLine="240"/>
              <w:jc w:val="right"/>
              <w:rPr>
                <w:rFonts w:cs="Arial"/>
                <w:color w:val="000000"/>
              </w:rPr>
            </w:pPr>
            <w:r w:rsidRPr="00393693">
              <w:rPr>
                <w:rFonts w:cs="Arial"/>
                <w:color w:val="000000"/>
              </w:rPr>
              <w:t>85,438</w:t>
            </w:r>
          </w:p>
        </w:tc>
        <w:tc>
          <w:tcPr>
            <w:tcW w:w="1488" w:type="dxa"/>
            <w:tcBorders>
              <w:top w:val="nil"/>
              <w:left w:val="nil"/>
              <w:bottom w:val="nil"/>
              <w:right w:val="single" w:sz="4" w:space="0" w:color="auto"/>
            </w:tcBorders>
            <w:shd w:val="clear" w:color="auto" w:fill="auto"/>
            <w:noWrap/>
            <w:vAlign w:val="center"/>
            <w:hideMark/>
          </w:tcPr>
          <w:p w14:paraId="59E1E170" w14:textId="00561DE8" w:rsidR="00B6132E" w:rsidRPr="00393693" w:rsidRDefault="00B6132E" w:rsidP="00B6132E">
            <w:pPr>
              <w:ind w:firstLineChars="100" w:firstLine="240"/>
              <w:jc w:val="right"/>
              <w:rPr>
                <w:rFonts w:cs="Arial"/>
                <w:color w:val="000000"/>
              </w:rPr>
            </w:pPr>
            <w:r>
              <w:rPr>
                <w:rFonts w:cs="Arial"/>
                <w:color w:val="000000"/>
              </w:rPr>
              <w:t>86,635</w:t>
            </w:r>
          </w:p>
        </w:tc>
      </w:tr>
      <w:tr w:rsidR="00B6132E" w:rsidRPr="00393693" w14:paraId="04ECA12F" w14:textId="77777777" w:rsidTr="00712EAA">
        <w:trPr>
          <w:trHeight w:val="375"/>
        </w:trPr>
        <w:tc>
          <w:tcPr>
            <w:tcW w:w="6320" w:type="dxa"/>
            <w:tcBorders>
              <w:top w:val="nil"/>
              <w:left w:val="single" w:sz="4" w:space="0" w:color="auto"/>
              <w:bottom w:val="nil"/>
              <w:right w:val="nil"/>
            </w:tcBorders>
            <w:shd w:val="clear" w:color="auto" w:fill="auto"/>
            <w:noWrap/>
            <w:vAlign w:val="center"/>
            <w:hideMark/>
          </w:tcPr>
          <w:p w14:paraId="135BBE35" w14:textId="77777777" w:rsidR="00B6132E" w:rsidRPr="00393693" w:rsidRDefault="00B6132E" w:rsidP="00B6132E">
            <w:pPr>
              <w:ind w:firstLineChars="300" w:firstLine="720"/>
              <w:rPr>
                <w:rFonts w:cs="Arial"/>
                <w:color w:val="000000"/>
              </w:rPr>
            </w:pPr>
            <w:r w:rsidRPr="00393693">
              <w:rPr>
                <w:rFonts w:cs="Arial"/>
                <w:color w:val="000000"/>
              </w:rPr>
              <w:t>Special Items</w:t>
            </w:r>
          </w:p>
        </w:tc>
        <w:tc>
          <w:tcPr>
            <w:tcW w:w="1488" w:type="dxa"/>
            <w:tcBorders>
              <w:top w:val="nil"/>
              <w:left w:val="single" w:sz="4" w:space="0" w:color="auto"/>
              <w:bottom w:val="nil"/>
              <w:right w:val="single" w:sz="4" w:space="0" w:color="auto"/>
            </w:tcBorders>
            <w:shd w:val="clear" w:color="auto" w:fill="auto"/>
            <w:noWrap/>
            <w:vAlign w:val="center"/>
            <w:hideMark/>
          </w:tcPr>
          <w:p w14:paraId="419CB392" w14:textId="77777777" w:rsidR="00B6132E" w:rsidRPr="00393693" w:rsidRDefault="00B6132E" w:rsidP="00B6132E">
            <w:pPr>
              <w:ind w:firstLineChars="100" w:firstLine="240"/>
              <w:jc w:val="right"/>
              <w:rPr>
                <w:rFonts w:cs="Arial"/>
                <w:color w:val="000000"/>
              </w:rPr>
            </w:pPr>
            <w:r w:rsidRPr="00393693">
              <w:rPr>
                <w:rFonts w:cs="Arial"/>
                <w:color w:val="000000"/>
              </w:rPr>
              <w:t>200</w:t>
            </w:r>
          </w:p>
        </w:tc>
        <w:tc>
          <w:tcPr>
            <w:tcW w:w="1488" w:type="dxa"/>
            <w:tcBorders>
              <w:top w:val="nil"/>
              <w:left w:val="nil"/>
              <w:bottom w:val="nil"/>
              <w:right w:val="single" w:sz="4" w:space="0" w:color="auto"/>
            </w:tcBorders>
            <w:shd w:val="clear" w:color="auto" w:fill="auto"/>
            <w:noWrap/>
            <w:vAlign w:val="center"/>
            <w:hideMark/>
          </w:tcPr>
          <w:p w14:paraId="33A1CA59" w14:textId="77777777" w:rsidR="00B6132E" w:rsidRPr="00393693" w:rsidRDefault="00B6132E" w:rsidP="00B6132E">
            <w:pPr>
              <w:ind w:firstLineChars="100" w:firstLine="240"/>
              <w:jc w:val="right"/>
              <w:rPr>
                <w:rFonts w:cs="Arial"/>
                <w:color w:val="000000"/>
              </w:rPr>
            </w:pPr>
            <w:r w:rsidRPr="00393693">
              <w:rPr>
                <w:rFonts w:cs="Arial"/>
                <w:color w:val="000000"/>
              </w:rPr>
              <w:t>185</w:t>
            </w:r>
          </w:p>
        </w:tc>
        <w:tc>
          <w:tcPr>
            <w:tcW w:w="1488" w:type="dxa"/>
            <w:tcBorders>
              <w:top w:val="nil"/>
              <w:left w:val="nil"/>
              <w:bottom w:val="nil"/>
              <w:right w:val="single" w:sz="4" w:space="0" w:color="auto"/>
            </w:tcBorders>
            <w:shd w:val="clear" w:color="auto" w:fill="auto"/>
            <w:noWrap/>
            <w:vAlign w:val="center"/>
            <w:hideMark/>
          </w:tcPr>
          <w:p w14:paraId="60DC77CB" w14:textId="01402258" w:rsidR="00B6132E" w:rsidRPr="00393693" w:rsidRDefault="00B6132E" w:rsidP="00B6132E">
            <w:pPr>
              <w:ind w:firstLineChars="100" w:firstLine="240"/>
              <w:jc w:val="right"/>
              <w:rPr>
                <w:rFonts w:cs="Arial"/>
                <w:color w:val="000000"/>
              </w:rPr>
            </w:pPr>
            <w:r>
              <w:rPr>
                <w:rFonts w:cs="Arial"/>
                <w:color w:val="000000"/>
              </w:rPr>
              <w:t>200</w:t>
            </w:r>
          </w:p>
        </w:tc>
      </w:tr>
      <w:tr w:rsidR="00B6132E" w:rsidRPr="00393693" w14:paraId="1C74D82D" w14:textId="77777777" w:rsidTr="00712EAA">
        <w:trPr>
          <w:trHeight w:val="375"/>
        </w:trPr>
        <w:tc>
          <w:tcPr>
            <w:tcW w:w="6320" w:type="dxa"/>
            <w:tcBorders>
              <w:top w:val="nil"/>
              <w:left w:val="single" w:sz="4" w:space="0" w:color="auto"/>
              <w:bottom w:val="nil"/>
              <w:right w:val="nil"/>
            </w:tcBorders>
            <w:shd w:val="clear" w:color="auto" w:fill="auto"/>
            <w:noWrap/>
            <w:vAlign w:val="center"/>
            <w:hideMark/>
          </w:tcPr>
          <w:p w14:paraId="04F033E9" w14:textId="77777777" w:rsidR="00B6132E" w:rsidRPr="00393693" w:rsidRDefault="00B6132E" w:rsidP="00B6132E">
            <w:pPr>
              <w:ind w:firstLineChars="300" w:firstLine="720"/>
              <w:rPr>
                <w:rFonts w:cs="Arial"/>
                <w:color w:val="000000"/>
              </w:rPr>
            </w:pPr>
            <w:r w:rsidRPr="00393693">
              <w:rPr>
                <w:rFonts w:cs="Arial"/>
                <w:color w:val="000000"/>
              </w:rPr>
              <w:t>Capital Finance Charges</w:t>
            </w:r>
          </w:p>
        </w:tc>
        <w:tc>
          <w:tcPr>
            <w:tcW w:w="1488" w:type="dxa"/>
            <w:tcBorders>
              <w:top w:val="nil"/>
              <w:left w:val="single" w:sz="4" w:space="0" w:color="auto"/>
              <w:bottom w:val="nil"/>
              <w:right w:val="single" w:sz="4" w:space="0" w:color="auto"/>
            </w:tcBorders>
            <w:shd w:val="clear" w:color="auto" w:fill="auto"/>
            <w:noWrap/>
            <w:vAlign w:val="center"/>
            <w:hideMark/>
          </w:tcPr>
          <w:p w14:paraId="0E042F17" w14:textId="77777777" w:rsidR="00B6132E" w:rsidRPr="00393693" w:rsidRDefault="00B6132E" w:rsidP="00B6132E">
            <w:pPr>
              <w:ind w:firstLineChars="100" w:firstLine="240"/>
              <w:jc w:val="right"/>
              <w:rPr>
                <w:rFonts w:cs="Arial"/>
                <w:color w:val="000000"/>
              </w:rPr>
            </w:pPr>
            <w:r w:rsidRPr="00393693">
              <w:rPr>
                <w:rFonts w:cs="Arial"/>
                <w:color w:val="000000"/>
              </w:rPr>
              <w:t>17,530</w:t>
            </w:r>
          </w:p>
        </w:tc>
        <w:tc>
          <w:tcPr>
            <w:tcW w:w="1488" w:type="dxa"/>
            <w:tcBorders>
              <w:top w:val="nil"/>
              <w:left w:val="nil"/>
              <w:bottom w:val="nil"/>
              <w:right w:val="single" w:sz="4" w:space="0" w:color="auto"/>
            </w:tcBorders>
            <w:shd w:val="clear" w:color="auto" w:fill="auto"/>
            <w:noWrap/>
            <w:vAlign w:val="center"/>
            <w:hideMark/>
          </w:tcPr>
          <w:p w14:paraId="518F36BC" w14:textId="77777777" w:rsidR="00B6132E" w:rsidRPr="00393693" w:rsidRDefault="00B6132E" w:rsidP="00B6132E">
            <w:pPr>
              <w:ind w:firstLineChars="100" w:firstLine="240"/>
              <w:jc w:val="right"/>
              <w:rPr>
                <w:rFonts w:cs="Arial"/>
                <w:color w:val="000000"/>
              </w:rPr>
            </w:pPr>
            <w:r w:rsidRPr="00393693">
              <w:rPr>
                <w:rFonts w:cs="Arial"/>
                <w:color w:val="000000"/>
              </w:rPr>
              <w:t>17,905</w:t>
            </w:r>
          </w:p>
        </w:tc>
        <w:tc>
          <w:tcPr>
            <w:tcW w:w="1488" w:type="dxa"/>
            <w:tcBorders>
              <w:top w:val="nil"/>
              <w:left w:val="nil"/>
              <w:bottom w:val="nil"/>
              <w:right w:val="single" w:sz="4" w:space="0" w:color="auto"/>
            </w:tcBorders>
            <w:shd w:val="clear" w:color="auto" w:fill="auto"/>
            <w:noWrap/>
            <w:vAlign w:val="center"/>
            <w:hideMark/>
          </w:tcPr>
          <w:p w14:paraId="7E3398AB" w14:textId="7CDCA66A" w:rsidR="00B6132E" w:rsidRPr="00393693" w:rsidRDefault="00B6132E" w:rsidP="00B6132E">
            <w:pPr>
              <w:ind w:firstLineChars="100" w:firstLine="240"/>
              <w:jc w:val="right"/>
              <w:rPr>
                <w:rFonts w:cs="Arial"/>
                <w:color w:val="000000"/>
              </w:rPr>
            </w:pPr>
            <w:r>
              <w:rPr>
                <w:rFonts w:cs="Arial"/>
                <w:color w:val="000000"/>
              </w:rPr>
              <w:t>18,651</w:t>
            </w:r>
          </w:p>
        </w:tc>
      </w:tr>
      <w:tr w:rsidR="00B6132E" w:rsidRPr="00393693" w14:paraId="15A37F67" w14:textId="77777777" w:rsidTr="00712EAA">
        <w:trPr>
          <w:trHeight w:val="420"/>
        </w:trPr>
        <w:tc>
          <w:tcPr>
            <w:tcW w:w="6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FA28" w14:textId="77777777" w:rsidR="00B6132E" w:rsidRPr="00393693" w:rsidRDefault="00B6132E" w:rsidP="00B6132E">
            <w:pPr>
              <w:ind w:firstLineChars="200" w:firstLine="482"/>
              <w:rPr>
                <w:rFonts w:cs="Arial"/>
                <w:b/>
                <w:bCs/>
                <w:color w:val="000000"/>
              </w:rPr>
            </w:pPr>
            <w:r w:rsidRPr="00393693">
              <w:rPr>
                <w:rFonts w:cs="Arial"/>
                <w:b/>
                <w:bCs/>
                <w:color w:val="000000"/>
              </w:rPr>
              <w:t>Expenditure Total</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19AAB922" w14:textId="77777777" w:rsidR="00B6132E" w:rsidRPr="00393693" w:rsidRDefault="00B6132E" w:rsidP="00B6132E">
            <w:pPr>
              <w:ind w:firstLineChars="100" w:firstLine="241"/>
              <w:jc w:val="right"/>
              <w:rPr>
                <w:rFonts w:cs="Arial"/>
                <w:b/>
                <w:bCs/>
                <w:color w:val="000000"/>
              </w:rPr>
            </w:pPr>
            <w:r w:rsidRPr="00393693">
              <w:rPr>
                <w:rFonts w:cs="Arial"/>
                <w:b/>
                <w:bCs/>
                <w:color w:val="000000"/>
              </w:rPr>
              <w:t>343,440</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458D16B5" w14:textId="77777777" w:rsidR="00B6132E" w:rsidRPr="00393693" w:rsidRDefault="00B6132E" w:rsidP="00B6132E">
            <w:pPr>
              <w:ind w:firstLineChars="100" w:firstLine="241"/>
              <w:jc w:val="right"/>
              <w:rPr>
                <w:rFonts w:cs="Arial"/>
                <w:b/>
                <w:bCs/>
                <w:color w:val="000000"/>
              </w:rPr>
            </w:pPr>
            <w:r w:rsidRPr="00393693">
              <w:rPr>
                <w:rFonts w:cs="Arial"/>
                <w:b/>
                <w:bCs/>
                <w:color w:val="000000"/>
              </w:rPr>
              <w:t>346,687</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50ACF0EC" w14:textId="091DFAEF" w:rsidR="00B6132E" w:rsidRPr="00EF3B0B" w:rsidRDefault="00B6132E" w:rsidP="00B6132E">
            <w:pPr>
              <w:ind w:firstLineChars="100" w:firstLine="241"/>
              <w:jc w:val="right"/>
              <w:rPr>
                <w:rFonts w:cs="Arial"/>
                <w:b/>
                <w:bCs/>
                <w:color w:val="000000"/>
              </w:rPr>
            </w:pPr>
            <w:r>
              <w:rPr>
                <w:rFonts w:cs="Arial"/>
                <w:b/>
                <w:bCs/>
                <w:color w:val="000000"/>
              </w:rPr>
              <w:t>349,913</w:t>
            </w:r>
          </w:p>
        </w:tc>
      </w:tr>
      <w:tr w:rsidR="00393693" w:rsidRPr="00393693" w14:paraId="0DA3E859" w14:textId="77777777" w:rsidTr="00712EAA">
        <w:trPr>
          <w:trHeight w:val="420"/>
        </w:trPr>
        <w:tc>
          <w:tcPr>
            <w:tcW w:w="6320" w:type="dxa"/>
            <w:tcBorders>
              <w:top w:val="nil"/>
              <w:left w:val="single" w:sz="4" w:space="0" w:color="auto"/>
              <w:bottom w:val="nil"/>
              <w:right w:val="single" w:sz="4" w:space="0" w:color="auto"/>
            </w:tcBorders>
            <w:shd w:val="clear" w:color="auto" w:fill="auto"/>
            <w:noWrap/>
            <w:vAlign w:val="center"/>
            <w:hideMark/>
          </w:tcPr>
          <w:p w14:paraId="3C5B5AF3" w14:textId="77777777" w:rsidR="00393693" w:rsidRPr="00393693" w:rsidRDefault="00393693" w:rsidP="00393693">
            <w:pPr>
              <w:ind w:firstLineChars="200" w:firstLine="482"/>
              <w:rPr>
                <w:rFonts w:cs="Arial"/>
                <w:b/>
                <w:bCs/>
                <w:color w:val="000000"/>
              </w:rPr>
            </w:pPr>
            <w:r w:rsidRPr="00393693">
              <w:rPr>
                <w:rFonts w:cs="Arial"/>
                <w:b/>
                <w:bCs/>
                <w:color w:val="000000"/>
              </w:rPr>
              <w:t>Income</w:t>
            </w:r>
          </w:p>
        </w:tc>
        <w:tc>
          <w:tcPr>
            <w:tcW w:w="1488" w:type="dxa"/>
            <w:tcBorders>
              <w:top w:val="nil"/>
              <w:left w:val="nil"/>
              <w:bottom w:val="nil"/>
              <w:right w:val="single" w:sz="4" w:space="0" w:color="auto"/>
            </w:tcBorders>
            <w:shd w:val="clear" w:color="auto" w:fill="auto"/>
            <w:noWrap/>
            <w:vAlign w:val="center"/>
            <w:hideMark/>
          </w:tcPr>
          <w:p w14:paraId="17BCEF87" w14:textId="77777777" w:rsidR="00393693" w:rsidRPr="00393693" w:rsidRDefault="00393693" w:rsidP="00393693">
            <w:pPr>
              <w:ind w:firstLineChars="100" w:firstLine="240"/>
              <w:jc w:val="right"/>
              <w:rPr>
                <w:rFonts w:cs="Arial"/>
                <w:color w:val="000000"/>
              </w:rPr>
            </w:pPr>
            <w:r w:rsidRPr="00393693">
              <w:rPr>
                <w:rFonts w:cs="Arial"/>
                <w:color w:val="000000"/>
              </w:rPr>
              <w:t> </w:t>
            </w:r>
          </w:p>
        </w:tc>
        <w:tc>
          <w:tcPr>
            <w:tcW w:w="1488" w:type="dxa"/>
            <w:tcBorders>
              <w:top w:val="nil"/>
              <w:left w:val="nil"/>
              <w:bottom w:val="nil"/>
              <w:right w:val="single" w:sz="4" w:space="0" w:color="auto"/>
            </w:tcBorders>
            <w:shd w:val="clear" w:color="auto" w:fill="auto"/>
            <w:noWrap/>
            <w:vAlign w:val="center"/>
            <w:hideMark/>
          </w:tcPr>
          <w:p w14:paraId="463DB9F3" w14:textId="77777777" w:rsidR="00393693" w:rsidRPr="00393693" w:rsidRDefault="00393693" w:rsidP="00393693">
            <w:pPr>
              <w:ind w:firstLineChars="100" w:firstLine="240"/>
              <w:jc w:val="right"/>
              <w:rPr>
                <w:rFonts w:cs="Arial"/>
                <w:color w:val="000000"/>
              </w:rPr>
            </w:pPr>
            <w:r w:rsidRPr="00393693">
              <w:rPr>
                <w:rFonts w:cs="Arial"/>
                <w:color w:val="000000"/>
              </w:rPr>
              <w:t> </w:t>
            </w:r>
          </w:p>
        </w:tc>
        <w:tc>
          <w:tcPr>
            <w:tcW w:w="1488" w:type="dxa"/>
            <w:tcBorders>
              <w:top w:val="nil"/>
              <w:left w:val="nil"/>
              <w:bottom w:val="nil"/>
              <w:right w:val="single" w:sz="4" w:space="0" w:color="auto"/>
            </w:tcBorders>
            <w:shd w:val="clear" w:color="auto" w:fill="auto"/>
            <w:noWrap/>
            <w:vAlign w:val="center"/>
            <w:hideMark/>
          </w:tcPr>
          <w:p w14:paraId="49138A0D" w14:textId="77777777" w:rsidR="00393693" w:rsidRPr="00393693" w:rsidRDefault="00393693" w:rsidP="00393693">
            <w:pPr>
              <w:ind w:firstLineChars="100" w:firstLine="240"/>
              <w:jc w:val="right"/>
              <w:rPr>
                <w:rFonts w:cs="Arial"/>
                <w:color w:val="000000"/>
              </w:rPr>
            </w:pPr>
            <w:r w:rsidRPr="00393693">
              <w:rPr>
                <w:rFonts w:cs="Arial"/>
                <w:color w:val="000000"/>
              </w:rPr>
              <w:t> </w:t>
            </w:r>
          </w:p>
        </w:tc>
      </w:tr>
      <w:tr w:rsidR="00712EAA" w:rsidRPr="00393693" w14:paraId="1E09DF16" w14:textId="77777777" w:rsidTr="000B2D72">
        <w:trPr>
          <w:trHeight w:val="375"/>
        </w:trPr>
        <w:tc>
          <w:tcPr>
            <w:tcW w:w="6320" w:type="dxa"/>
            <w:tcBorders>
              <w:top w:val="nil"/>
              <w:left w:val="single" w:sz="4" w:space="0" w:color="auto"/>
              <w:bottom w:val="nil"/>
              <w:right w:val="single" w:sz="4" w:space="0" w:color="auto"/>
            </w:tcBorders>
            <w:shd w:val="clear" w:color="auto" w:fill="auto"/>
            <w:noWrap/>
            <w:vAlign w:val="center"/>
            <w:hideMark/>
          </w:tcPr>
          <w:p w14:paraId="641546B7" w14:textId="77777777" w:rsidR="00712EAA" w:rsidRPr="00393693" w:rsidRDefault="00712EAA" w:rsidP="00712EAA">
            <w:pPr>
              <w:ind w:firstLineChars="300" w:firstLine="720"/>
              <w:rPr>
                <w:rFonts w:cs="Arial"/>
                <w:color w:val="000000"/>
              </w:rPr>
            </w:pPr>
            <w:r w:rsidRPr="00393693">
              <w:rPr>
                <w:rFonts w:cs="Arial"/>
                <w:color w:val="000000"/>
              </w:rPr>
              <w:t>Government Grants</w:t>
            </w:r>
          </w:p>
        </w:tc>
        <w:tc>
          <w:tcPr>
            <w:tcW w:w="1488" w:type="dxa"/>
            <w:tcBorders>
              <w:top w:val="nil"/>
              <w:left w:val="nil"/>
              <w:bottom w:val="nil"/>
              <w:right w:val="single" w:sz="4" w:space="0" w:color="auto"/>
            </w:tcBorders>
            <w:shd w:val="clear" w:color="auto" w:fill="auto"/>
            <w:noWrap/>
            <w:vAlign w:val="center"/>
            <w:hideMark/>
          </w:tcPr>
          <w:p w14:paraId="1F46D703" w14:textId="77777777" w:rsidR="00712EAA" w:rsidRPr="00393693" w:rsidRDefault="00712EAA" w:rsidP="00712EAA">
            <w:pPr>
              <w:ind w:firstLineChars="100" w:firstLine="240"/>
              <w:jc w:val="right"/>
              <w:rPr>
                <w:rFonts w:cs="Arial"/>
                <w:color w:val="000000"/>
              </w:rPr>
            </w:pPr>
            <w:r w:rsidRPr="00393693">
              <w:rPr>
                <w:rFonts w:cs="Arial"/>
                <w:color w:val="000000"/>
              </w:rPr>
              <w:t>(277,842)</w:t>
            </w:r>
          </w:p>
        </w:tc>
        <w:tc>
          <w:tcPr>
            <w:tcW w:w="1488" w:type="dxa"/>
            <w:tcBorders>
              <w:top w:val="nil"/>
              <w:left w:val="nil"/>
              <w:bottom w:val="nil"/>
              <w:right w:val="single" w:sz="4" w:space="0" w:color="auto"/>
            </w:tcBorders>
            <w:shd w:val="clear" w:color="auto" w:fill="auto"/>
            <w:noWrap/>
            <w:vAlign w:val="center"/>
            <w:hideMark/>
          </w:tcPr>
          <w:p w14:paraId="7BB36394" w14:textId="77777777" w:rsidR="00712EAA" w:rsidRPr="00393693" w:rsidRDefault="00712EAA" w:rsidP="00712EAA">
            <w:pPr>
              <w:ind w:firstLineChars="100" w:firstLine="240"/>
              <w:jc w:val="right"/>
              <w:rPr>
                <w:rFonts w:cs="Arial"/>
                <w:color w:val="000000"/>
              </w:rPr>
            </w:pPr>
            <w:r w:rsidRPr="00393693">
              <w:rPr>
                <w:rFonts w:cs="Arial"/>
                <w:color w:val="000000"/>
              </w:rPr>
              <w:t>(272,966)</w:t>
            </w:r>
          </w:p>
        </w:tc>
        <w:tc>
          <w:tcPr>
            <w:tcW w:w="1488" w:type="dxa"/>
            <w:tcBorders>
              <w:top w:val="nil"/>
              <w:left w:val="nil"/>
              <w:bottom w:val="nil"/>
              <w:right w:val="single" w:sz="4" w:space="0" w:color="auto"/>
            </w:tcBorders>
            <w:shd w:val="clear" w:color="auto" w:fill="auto"/>
            <w:noWrap/>
            <w:vAlign w:val="center"/>
            <w:hideMark/>
          </w:tcPr>
          <w:p w14:paraId="2C002EA3" w14:textId="11736DBD" w:rsidR="00712EAA" w:rsidRPr="00393693" w:rsidRDefault="00712EAA" w:rsidP="00712EAA">
            <w:pPr>
              <w:ind w:firstLineChars="100" w:firstLine="240"/>
              <w:jc w:val="right"/>
              <w:rPr>
                <w:rFonts w:cs="Arial"/>
                <w:color w:val="000000"/>
              </w:rPr>
            </w:pPr>
            <w:r>
              <w:rPr>
                <w:rFonts w:cs="Arial"/>
                <w:color w:val="000000"/>
              </w:rPr>
              <w:t>(282,291)</w:t>
            </w:r>
          </w:p>
        </w:tc>
      </w:tr>
      <w:tr w:rsidR="00712EAA" w:rsidRPr="00393693" w14:paraId="5E736247" w14:textId="77777777" w:rsidTr="000B2D72">
        <w:trPr>
          <w:trHeight w:val="375"/>
        </w:trPr>
        <w:tc>
          <w:tcPr>
            <w:tcW w:w="6320" w:type="dxa"/>
            <w:tcBorders>
              <w:top w:val="nil"/>
              <w:left w:val="single" w:sz="4" w:space="0" w:color="auto"/>
              <w:bottom w:val="nil"/>
              <w:right w:val="single" w:sz="4" w:space="0" w:color="auto"/>
            </w:tcBorders>
            <w:shd w:val="clear" w:color="auto" w:fill="auto"/>
            <w:noWrap/>
            <w:vAlign w:val="center"/>
            <w:hideMark/>
          </w:tcPr>
          <w:p w14:paraId="7BC0077C" w14:textId="77777777" w:rsidR="00712EAA" w:rsidRPr="00393693" w:rsidRDefault="00712EAA" w:rsidP="00712EAA">
            <w:pPr>
              <w:ind w:firstLineChars="300" w:firstLine="720"/>
              <w:rPr>
                <w:rFonts w:cs="Arial"/>
                <w:color w:val="000000"/>
              </w:rPr>
            </w:pPr>
            <w:r w:rsidRPr="00393693">
              <w:rPr>
                <w:rFonts w:cs="Arial"/>
                <w:color w:val="000000"/>
              </w:rPr>
              <w:t>Other Grants &amp; Reimbursements</w:t>
            </w:r>
          </w:p>
        </w:tc>
        <w:tc>
          <w:tcPr>
            <w:tcW w:w="1488" w:type="dxa"/>
            <w:tcBorders>
              <w:top w:val="nil"/>
              <w:left w:val="nil"/>
              <w:bottom w:val="nil"/>
              <w:right w:val="single" w:sz="4" w:space="0" w:color="auto"/>
            </w:tcBorders>
            <w:shd w:val="clear" w:color="auto" w:fill="auto"/>
            <w:noWrap/>
            <w:vAlign w:val="center"/>
            <w:hideMark/>
          </w:tcPr>
          <w:p w14:paraId="10EC1E9B" w14:textId="77777777" w:rsidR="00712EAA" w:rsidRPr="00393693" w:rsidRDefault="00712EAA" w:rsidP="00712EAA">
            <w:pPr>
              <w:ind w:firstLineChars="100" w:firstLine="240"/>
              <w:jc w:val="right"/>
              <w:rPr>
                <w:rFonts w:cs="Arial"/>
                <w:color w:val="000000"/>
              </w:rPr>
            </w:pPr>
            <w:r w:rsidRPr="00393693">
              <w:rPr>
                <w:rFonts w:cs="Arial"/>
                <w:color w:val="000000"/>
              </w:rPr>
              <w:t>(23,264)</w:t>
            </w:r>
          </w:p>
        </w:tc>
        <w:tc>
          <w:tcPr>
            <w:tcW w:w="1488" w:type="dxa"/>
            <w:tcBorders>
              <w:top w:val="nil"/>
              <w:left w:val="nil"/>
              <w:bottom w:val="nil"/>
              <w:right w:val="single" w:sz="4" w:space="0" w:color="auto"/>
            </w:tcBorders>
            <w:shd w:val="clear" w:color="auto" w:fill="auto"/>
            <w:noWrap/>
            <w:vAlign w:val="center"/>
            <w:hideMark/>
          </w:tcPr>
          <w:p w14:paraId="4D5ECBD7" w14:textId="77777777" w:rsidR="00712EAA" w:rsidRPr="00393693" w:rsidRDefault="00712EAA" w:rsidP="00712EAA">
            <w:pPr>
              <w:ind w:firstLineChars="100" w:firstLine="240"/>
              <w:jc w:val="right"/>
              <w:rPr>
                <w:rFonts w:cs="Arial"/>
                <w:color w:val="000000"/>
              </w:rPr>
            </w:pPr>
            <w:r w:rsidRPr="00393693">
              <w:rPr>
                <w:rFonts w:cs="Arial"/>
                <w:color w:val="000000"/>
              </w:rPr>
              <w:t>(27,490)</w:t>
            </w:r>
          </w:p>
        </w:tc>
        <w:tc>
          <w:tcPr>
            <w:tcW w:w="1488" w:type="dxa"/>
            <w:tcBorders>
              <w:top w:val="nil"/>
              <w:left w:val="nil"/>
              <w:bottom w:val="nil"/>
              <w:right w:val="single" w:sz="4" w:space="0" w:color="auto"/>
            </w:tcBorders>
            <w:shd w:val="clear" w:color="auto" w:fill="auto"/>
            <w:noWrap/>
            <w:vAlign w:val="center"/>
            <w:hideMark/>
          </w:tcPr>
          <w:p w14:paraId="48BEE566" w14:textId="508BF5A4" w:rsidR="00712EAA" w:rsidRPr="00393693" w:rsidRDefault="00712EAA" w:rsidP="00712EAA">
            <w:pPr>
              <w:ind w:firstLineChars="100" w:firstLine="240"/>
              <w:jc w:val="right"/>
              <w:rPr>
                <w:rFonts w:cs="Arial"/>
                <w:color w:val="000000"/>
              </w:rPr>
            </w:pPr>
            <w:r>
              <w:rPr>
                <w:rFonts w:cs="Arial"/>
                <w:color w:val="000000"/>
              </w:rPr>
              <w:t>(22,359)</w:t>
            </w:r>
          </w:p>
        </w:tc>
      </w:tr>
      <w:tr w:rsidR="00712EAA" w:rsidRPr="00393693" w14:paraId="7714FA0B" w14:textId="77777777" w:rsidTr="000B2D72">
        <w:trPr>
          <w:trHeight w:val="375"/>
        </w:trPr>
        <w:tc>
          <w:tcPr>
            <w:tcW w:w="6320" w:type="dxa"/>
            <w:tcBorders>
              <w:top w:val="nil"/>
              <w:left w:val="single" w:sz="4" w:space="0" w:color="auto"/>
              <w:bottom w:val="nil"/>
              <w:right w:val="single" w:sz="4" w:space="0" w:color="auto"/>
            </w:tcBorders>
            <w:shd w:val="clear" w:color="auto" w:fill="auto"/>
            <w:noWrap/>
            <w:vAlign w:val="center"/>
            <w:hideMark/>
          </w:tcPr>
          <w:p w14:paraId="0B8E3109" w14:textId="77777777" w:rsidR="00712EAA" w:rsidRPr="00393693" w:rsidRDefault="00712EAA" w:rsidP="00712EAA">
            <w:pPr>
              <w:ind w:firstLineChars="300" w:firstLine="720"/>
              <w:rPr>
                <w:rFonts w:cs="Arial"/>
                <w:color w:val="000000"/>
              </w:rPr>
            </w:pPr>
            <w:r w:rsidRPr="00393693">
              <w:rPr>
                <w:rFonts w:cs="Arial"/>
                <w:color w:val="000000"/>
              </w:rPr>
              <w:t>Sales</w:t>
            </w:r>
          </w:p>
        </w:tc>
        <w:tc>
          <w:tcPr>
            <w:tcW w:w="1488" w:type="dxa"/>
            <w:tcBorders>
              <w:top w:val="nil"/>
              <w:left w:val="nil"/>
              <w:bottom w:val="nil"/>
              <w:right w:val="single" w:sz="4" w:space="0" w:color="auto"/>
            </w:tcBorders>
            <w:shd w:val="clear" w:color="auto" w:fill="auto"/>
            <w:noWrap/>
            <w:vAlign w:val="center"/>
            <w:hideMark/>
          </w:tcPr>
          <w:p w14:paraId="68FBE7AE" w14:textId="77777777" w:rsidR="00712EAA" w:rsidRPr="00393693" w:rsidRDefault="00712EAA" w:rsidP="00712EAA">
            <w:pPr>
              <w:ind w:firstLineChars="100" w:firstLine="240"/>
              <w:jc w:val="right"/>
              <w:rPr>
                <w:rFonts w:cs="Arial"/>
                <w:color w:val="000000"/>
              </w:rPr>
            </w:pPr>
            <w:r w:rsidRPr="00393693">
              <w:rPr>
                <w:rFonts w:cs="Arial"/>
                <w:color w:val="000000"/>
              </w:rPr>
              <w:t>(343)</w:t>
            </w:r>
          </w:p>
        </w:tc>
        <w:tc>
          <w:tcPr>
            <w:tcW w:w="1488" w:type="dxa"/>
            <w:tcBorders>
              <w:top w:val="nil"/>
              <w:left w:val="nil"/>
              <w:bottom w:val="nil"/>
              <w:right w:val="single" w:sz="4" w:space="0" w:color="auto"/>
            </w:tcBorders>
            <w:shd w:val="clear" w:color="auto" w:fill="auto"/>
            <w:noWrap/>
            <w:vAlign w:val="center"/>
            <w:hideMark/>
          </w:tcPr>
          <w:p w14:paraId="22F3EE02" w14:textId="77777777" w:rsidR="00712EAA" w:rsidRPr="00393693" w:rsidRDefault="00712EAA" w:rsidP="00712EAA">
            <w:pPr>
              <w:ind w:firstLineChars="100" w:firstLine="240"/>
              <w:jc w:val="right"/>
              <w:rPr>
                <w:rFonts w:cs="Arial"/>
                <w:color w:val="000000"/>
              </w:rPr>
            </w:pPr>
            <w:r w:rsidRPr="00393693">
              <w:rPr>
                <w:rFonts w:cs="Arial"/>
                <w:color w:val="000000"/>
              </w:rPr>
              <w:t>(227)</w:t>
            </w:r>
          </w:p>
        </w:tc>
        <w:tc>
          <w:tcPr>
            <w:tcW w:w="1488" w:type="dxa"/>
            <w:tcBorders>
              <w:top w:val="nil"/>
              <w:left w:val="nil"/>
              <w:bottom w:val="nil"/>
              <w:right w:val="single" w:sz="4" w:space="0" w:color="auto"/>
            </w:tcBorders>
            <w:shd w:val="clear" w:color="auto" w:fill="auto"/>
            <w:noWrap/>
            <w:vAlign w:val="center"/>
            <w:hideMark/>
          </w:tcPr>
          <w:p w14:paraId="02FE7682" w14:textId="6445BDEB" w:rsidR="00712EAA" w:rsidRPr="00393693" w:rsidRDefault="00712EAA" w:rsidP="00712EAA">
            <w:pPr>
              <w:ind w:firstLineChars="100" w:firstLine="240"/>
              <w:jc w:val="right"/>
              <w:rPr>
                <w:rFonts w:cs="Arial"/>
                <w:color w:val="000000"/>
              </w:rPr>
            </w:pPr>
            <w:r>
              <w:rPr>
                <w:rFonts w:cs="Arial"/>
                <w:color w:val="000000"/>
              </w:rPr>
              <w:t>(639)</w:t>
            </w:r>
          </w:p>
        </w:tc>
      </w:tr>
      <w:tr w:rsidR="00712EAA" w:rsidRPr="00393693" w14:paraId="5ED86C14" w14:textId="77777777" w:rsidTr="000B2D72">
        <w:trPr>
          <w:trHeight w:val="375"/>
        </w:trPr>
        <w:tc>
          <w:tcPr>
            <w:tcW w:w="6320" w:type="dxa"/>
            <w:tcBorders>
              <w:top w:val="nil"/>
              <w:left w:val="single" w:sz="4" w:space="0" w:color="auto"/>
              <w:bottom w:val="nil"/>
              <w:right w:val="single" w:sz="4" w:space="0" w:color="auto"/>
            </w:tcBorders>
            <w:shd w:val="clear" w:color="auto" w:fill="auto"/>
            <w:noWrap/>
            <w:vAlign w:val="center"/>
            <w:hideMark/>
          </w:tcPr>
          <w:p w14:paraId="7AC96744" w14:textId="77777777" w:rsidR="00712EAA" w:rsidRPr="00393693" w:rsidRDefault="00712EAA" w:rsidP="00712EAA">
            <w:pPr>
              <w:ind w:firstLineChars="300" w:firstLine="720"/>
              <w:rPr>
                <w:rFonts w:cs="Arial"/>
                <w:color w:val="000000"/>
              </w:rPr>
            </w:pPr>
            <w:r w:rsidRPr="00393693">
              <w:rPr>
                <w:rFonts w:cs="Arial"/>
                <w:color w:val="000000"/>
              </w:rPr>
              <w:t>Fees &amp; Charges</w:t>
            </w:r>
          </w:p>
        </w:tc>
        <w:tc>
          <w:tcPr>
            <w:tcW w:w="1488" w:type="dxa"/>
            <w:tcBorders>
              <w:top w:val="nil"/>
              <w:left w:val="nil"/>
              <w:bottom w:val="nil"/>
              <w:right w:val="single" w:sz="4" w:space="0" w:color="auto"/>
            </w:tcBorders>
            <w:shd w:val="clear" w:color="auto" w:fill="auto"/>
            <w:noWrap/>
            <w:vAlign w:val="center"/>
            <w:hideMark/>
          </w:tcPr>
          <w:p w14:paraId="1B8B826F" w14:textId="77777777" w:rsidR="00712EAA" w:rsidRPr="00393693" w:rsidRDefault="00712EAA" w:rsidP="00712EAA">
            <w:pPr>
              <w:ind w:firstLineChars="100" w:firstLine="240"/>
              <w:jc w:val="right"/>
              <w:rPr>
                <w:rFonts w:cs="Arial"/>
                <w:color w:val="000000"/>
              </w:rPr>
            </w:pPr>
            <w:r w:rsidRPr="00393693">
              <w:rPr>
                <w:rFonts w:cs="Arial"/>
                <w:color w:val="000000"/>
              </w:rPr>
              <w:t>(34,627)</w:t>
            </w:r>
          </w:p>
        </w:tc>
        <w:tc>
          <w:tcPr>
            <w:tcW w:w="1488" w:type="dxa"/>
            <w:tcBorders>
              <w:top w:val="nil"/>
              <w:left w:val="nil"/>
              <w:bottom w:val="nil"/>
              <w:right w:val="single" w:sz="4" w:space="0" w:color="auto"/>
            </w:tcBorders>
            <w:shd w:val="clear" w:color="auto" w:fill="auto"/>
            <w:noWrap/>
            <w:vAlign w:val="center"/>
            <w:hideMark/>
          </w:tcPr>
          <w:p w14:paraId="521790FF" w14:textId="77777777" w:rsidR="00712EAA" w:rsidRPr="00393693" w:rsidRDefault="00712EAA" w:rsidP="00712EAA">
            <w:pPr>
              <w:ind w:firstLineChars="100" w:firstLine="240"/>
              <w:jc w:val="right"/>
              <w:rPr>
                <w:rFonts w:cs="Arial"/>
                <w:color w:val="000000"/>
              </w:rPr>
            </w:pPr>
            <w:r w:rsidRPr="00393693">
              <w:rPr>
                <w:rFonts w:cs="Arial"/>
                <w:color w:val="000000"/>
              </w:rPr>
              <w:t>(35,586)</w:t>
            </w:r>
          </w:p>
        </w:tc>
        <w:tc>
          <w:tcPr>
            <w:tcW w:w="1488" w:type="dxa"/>
            <w:tcBorders>
              <w:top w:val="nil"/>
              <w:left w:val="nil"/>
              <w:bottom w:val="nil"/>
              <w:right w:val="single" w:sz="4" w:space="0" w:color="auto"/>
            </w:tcBorders>
            <w:shd w:val="clear" w:color="auto" w:fill="auto"/>
            <w:noWrap/>
            <w:vAlign w:val="center"/>
            <w:hideMark/>
          </w:tcPr>
          <w:p w14:paraId="6D227B13" w14:textId="5B5818E3" w:rsidR="00712EAA" w:rsidRPr="00393693" w:rsidRDefault="00712EAA" w:rsidP="00712EAA">
            <w:pPr>
              <w:ind w:firstLineChars="100" w:firstLine="240"/>
              <w:jc w:val="right"/>
              <w:rPr>
                <w:rFonts w:cs="Arial"/>
                <w:color w:val="000000"/>
              </w:rPr>
            </w:pPr>
            <w:r>
              <w:rPr>
                <w:rFonts w:cs="Arial"/>
                <w:color w:val="000000"/>
              </w:rPr>
              <w:t>(36,599)</w:t>
            </w:r>
          </w:p>
        </w:tc>
      </w:tr>
      <w:tr w:rsidR="00712EAA" w:rsidRPr="00393693" w14:paraId="4E5AE25C" w14:textId="77777777" w:rsidTr="000B2D72">
        <w:trPr>
          <w:trHeight w:val="375"/>
        </w:trPr>
        <w:tc>
          <w:tcPr>
            <w:tcW w:w="6320" w:type="dxa"/>
            <w:tcBorders>
              <w:top w:val="nil"/>
              <w:left w:val="single" w:sz="4" w:space="0" w:color="auto"/>
              <w:bottom w:val="nil"/>
              <w:right w:val="single" w:sz="4" w:space="0" w:color="auto"/>
            </w:tcBorders>
            <w:shd w:val="clear" w:color="auto" w:fill="auto"/>
            <w:noWrap/>
            <w:vAlign w:val="center"/>
            <w:hideMark/>
          </w:tcPr>
          <w:p w14:paraId="2FB735ED" w14:textId="77777777" w:rsidR="00712EAA" w:rsidRPr="00393693" w:rsidRDefault="00712EAA" w:rsidP="00712EAA">
            <w:pPr>
              <w:ind w:firstLineChars="300" w:firstLine="720"/>
              <w:rPr>
                <w:rFonts w:cs="Arial"/>
                <w:color w:val="000000"/>
              </w:rPr>
            </w:pPr>
            <w:r w:rsidRPr="00393693">
              <w:rPr>
                <w:rFonts w:cs="Arial"/>
                <w:color w:val="000000"/>
              </w:rPr>
              <w:t>Rents</w:t>
            </w:r>
          </w:p>
        </w:tc>
        <w:tc>
          <w:tcPr>
            <w:tcW w:w="1488" w:type="dxa"/>
            <w:tcBorders>
              <w:top w:val="nil"/>
              <w:left w:val="nil"/>
              <w:bottom w:val="nil"/>
              <w:right w:val="single" w:sz="4" w:space="0" w:color="auto"/>
            </w:tcBorders>
            <w:shd w:val="clear" w:color="auto" w:fill="auto"/>
            <w:noWrap/>
            <w:vAlign w:val="center"/>
            <w:hideMark/>
          </w:tcPr>
          <w:p w14:paraId="229C85D6" w14:textId="77777777" w:rsidR="00712EAA" w:rsidRPr="00393693" w:rsidRDefault="00712EAA" w:rsidP="00712EAA">
            <w:pPr>
              <w:ind w:firstLineChars="100" w:firstLine="240"/>
              <w:jc w:val="right"/>
              <w:rPr>
                <w:rFonts w:cs="Arial"/>
                <w:color w:val="000000"/>
              </w:rPr>
            </w:pPr>
            <w:r w:rsidRPr="00393693">
              <w:rPr>
                <w:rFonts w:cs="Arial"/>
                <w:color w:val="000000"/>
              </w:rPr>
              <w:t>(4,236)</w:t>
            </w:r>
          </w:p>
        </w:tc>
        <w:tc>
          <w:tcPr>
            <w:tcW w:w="1488" w:type="dxa"/>
            <w:tcBorders>
              <w:top w:val="nil"/>
              <w:left w:val="nil"/>
              <w:bottom w:val="nil"/>
              <w:right w:val="single" w:sz="4" w:space="0" w:color="auto"/>
            </w:tcBorders>
            <w:shd w:val="clear" w:color="auto" w:fill="auto"/>
            <w:noWrap/>
            <w:vAlign w:val="center"/>
            <w:hideMark/>
          </w:tcPr>
          <w:p w14:paraId="69C73A2E" w14:textId="77777777" w:rsidR="00712EAA" w:rsidRPr="00393693" w:rsidRDefault="00712EAA" w:rsidP="00712EAA">
            <w:pPr>
              <w:ind w:firstLineChars="100" w:firstLine="240"/>
              <w:jc w:val="right"/>
              <w:rPr>
                <w:rFonts w:cs="Arial"/>
                <w:color w:val="000000"/>
              </w:rPr>
            </w:pPr>
            <w:r w:rsidRPr="00393693">
              <w:rPr>
                <w:rFonts w:cs="Arial"/>
                <w:color w:val="000000"/>
              </w:rPr>
              <w:t>(5,162)</w:t>
            </w:r>
          </w:p>
        </w:tc>
        <w:tc>
          <w:tcPr>
            <w:tcW w:w="1488" w:type="dxa"/>
            <w:tcBorders>
              <w:top w:val="nil"/>
              <w:left w:val="nil"/>
              <w:bottom w:val="nil"/>
              <w:right w:val="single" w:sz="4" w:space="0" w:color="auto"/>
            </w:tcBorders>
            <w:shd w:val="clear" w:color="auto" w:fill="auto"/>
            <w:noWrap/>
            <w:vAlign w:val="center"/>
            <w:hideMark/>
          </w:tcPr>
          <w:p w14:paraId="1B0FF5F1" w14:textId="1C576498" w:rsidR="00712EAA" w:rsidRPr="00393693" w:rsidRDefault="00712EAA" w:rsidP="00712EAA">
            <w:pPr>
              <w:ind w:firstLineChars="100" w:firstLine="240"/>
              <w:jc w:val="right"/>
              <w:rPr>
                <w:rFonts w:cs="Arial"/>
                <w:color w:val="000000"/>
              </w:rPr>
            </w:pPr>
            <w:r>
              <w:rPr>
                <w:rFonts w:cs="Arial"/>
                <w:color w:val="000000"/>
              </w:rPr>
              <w:t>(4,297)</w:t>
            </w:r>
          </w:p>
        </w:tc>
      </w:tr>
      <w:tr w:rsidR="00712EAA" w:rsidRPr="00393693" w14:paraId="48848317" w14:textId="77777777" w:rsidTr="000B2D72">
        <w:trPr>
          <w:trHeight w:val="375"/>
        </w:trPr>
        <w:tc>
          <w:tcPr>
            <w:tcW w:w="6320" w:type="dxa"/>
            <w:tcBorders>
              <w:top w:val="nil"/>
              <w:left w:val="single" w:sz="4" w:space="0" w:color="auto"/>
              <w:bottom w:val="nil"/>
              <w:right w:val="single" w:sz="4" w:space="0" w:color="auto"/>
            </w:tcBorders>
            <w:shd w:val="clear" w:color="auto" w:fill="auto"/>
            <w:noWrap/>
            <w:vAlign w:val="center"/>
            <w:hideMark/>
          </w:tcPr>
          <w:p w14:paraId="0FAACC06" w14:textId="77777777" w:rsidR="00712EAA" w:rsidRPr="00393693" w:rsidRDefault="00712EAA" w:rsidP="00712EAA">
            <w:pPr>
              <w:ind w:firstLineChars="300" w:firstLine="720"/>
              <w:rPr>
                <w:rFonts w:cs="Arial"/>
                <w:color w:val="000000"/>
              </w:rPr>
            </w:pPr>
            <w:r w:rsidRPr="00393693">
              <w:rPr>
                <w:rFonts w:cs="Arial"/>
                <w:color w:val="000000"/>
              </w:rPr>
              <w:t>Recharges to Housing Revenue Account</w:t>
            </w:r>
          </w:p>
        </w:tc>
        <w:tc>
          <w:tcPr>
            <w:tcW w:w="1488" w:type="dxa"/>
            <w:tcBorders>
              <w:top w:val="nil"/>
              <w:left w:val="nil"/>
              <w:bottom w:val="nil"/>
              <w:right w:val="single" w:sz="4" w:space="0" w:color="auto"/>
            </w:tcBorders>
            <w:shd w:val="clear" w:color="auto" w:fill="auto"/>
            <w:noWrap/>
            <w:vAlign w:val="center"/>
            <w:hideMark/>
          </w:tcPr>
          <w:p w14:paraId="2661CB89" w14:textId="77777777" w:rsidR="00712EAA" w:rsidRPr="00393693" w:rsidRDefault="00712EAA" w:rsidP="00712EAA">
            <w:pPr>
              <w:ind w:firstLineChars="100" w:firstLine="240"/>
              <w:jc w:val="right"/>
              <w:rPr>
                <w:rFonts w:cs="Arial"/>
                <w:color w:val="000000"/>
              </w:rPr>
            </w:pPr>
            <w:r w:rsidRPr="00393693">
              <w:rPr>
                <w:rFonts w:cs="Arial"/>
                <w:color w:val="000000"/>
              </w:rPr>
              <w:t>(1,475)</w:t>
            </w:r>
          </w:p>
        </w:tc>
        <w:tc>
          <w:tcPr>
            <w:tcW w:w="1488" w:type="dxa"/>
            <w:tcBorders>
              <w:top w:val="nil"/>
              <w:left w:val="nil"/>
              <w:bottom w:val="nil"/>
              <w:right w:val="single" w:sz="4" w:space="0" w:color="auto"/>
            </w:tcBorders>
            <w:shd w:val="clear" w:color="auto" w:fill="auto"/>
            <w:noWrap/>
            <w:vAlign w:val="center"/>
            <w:hideMark/>
          </w:tcPr>
          <w:p w14:paraId="10CA19F1" w14:textId="77777777" w:rsidR="00712EAA" w:rsidRPr="00393693" w:rsidRDefault="00712EAA" w:rsidP="00712EAA">
            <w:pPr>
              <w:ind w:firstLineChars="100" w:firstLine="240"/>
              <w:jc w:val="right"/>
              <w:rPr>
                <w:rFonts w:cs="Arial"/>
                <w:color w:val="000000"/>
              </w:rPr>
            </w:pPr>
            <w:r w:rsidRPr="00393693">
              <w:rPr>
                <w:rFonts w:cs="Arial"/>
                <w:color w:val="000000"/>
              </w:rPr>
              <w:t>(1,475)</w:t>
            </w:r>
          </w:p>
        </w:tc>
        <w:tc>
          <w:tcPr>
            <w:tcW w:w="1488" w:type="dxa"/>
            <w:tcBorders>
              <w:top w:val="nil"/>
              <w:left w:val="nil"/>
              <w:bottom w:val="nil"/>
              <w:right w:val="single" w:sz="4" w:space="0" w:color="auto"/>
            </w:tcBorders>
            <w:shd w:val="clear" w:color="auto" w:fill="auto"/>
            <w:noWrap/>
            <w:vAlign w:val="center"/>
            <w:hideMark/>
          </w:tcPr>
          <w:p w14:paraId="3451FDDB" w14:textId="1DD4861D" w:rsidR="00712EAA" w:rsidRPr="00393693" w:rsidRDefault="00712EAA" w:rsidP="00712EAA">
            <w:pPr>
              <w:ind w:firstLineChars="100" w:firstLine="240"/>
              <w:jc w:val="right"/>
              <w:rPr>
                <w:rFonts w:cs="Arial"/>
                <w:color w:val="000000"/>
              </w:rPr>
            </w:pPr>
            <w:r>
              <w:rPr>
                <w:rFonts w:cs="Arial"/>
                <w:color w:val="000000"/>
              </w:rPr>
              <w:t>(1,574)</w:t>
            </w:r>
          </w:p>
        </w:tc>
      </w:tr>
      <w:tr w:rsidR="00712EAA" w:rsidRPr="00393693" w14:paraId="4C21E00C" w14:textId="77777777" w:rsidTr="000B2D72">
        <w:trPr>
          <w:trHeight w:val="375"/>
        </w:trPr>
        <w:tc>
          <w:tcPr>
            <w:tcW w:w="6320" w:type="dxa"/>
            <w:tcBorders>
              <w:top w:val="nil"/>
              <w:left w:val="single" w:sz="4" w:space="0" w:color="auto"/>
              <w:bottom w:val="single" w:sz="4" w:space="0" w:color="auto"/>
              <w:right w:val="single" w:sz="4" w:space="0" w:color="auto"/>
            </w:tcBorders>
            <w:shd w:val="clear" w:color="auto" w:fill="auto"/>
            <w:noWrap/>
            <w:vAlign w:val="center"/>
            <w:hideMark/>
          </w:tcPr>
          <w:p w14:paraId="1EA5DC9A" w14:textId="77777777" w:rsidR="00712EAA" w:rsidRPr="00393693" w:rsidRDefault="00712EAA" w:rsidP="00712EAA">
            <w:pPr>
              <w:ind w:firstLineChars="300" w:firstLine="720"/>
              <w:rPr>
                <w:rFonts w:cs="Arial"/>
                <w:color w:val="000000"/>
              </w:rPr>
            </w:pPr>
            <w:r w:rsidRPr="00393693">
              <w:rPr>
                <w:rFonts w:cs="Arial"/>
                <w:color w:val="000000"/>
              </w:rPr>
              <w:t>Other Internal Charges</w:t>
            </w:r>
          </w:p>
        </w:tc>
        <w:tc>
          <w:tcPr>
            <w:tcW w:w="1488" w:type="dxa"/>
            <w:tcBorders>
              <w:top w:val="nil"/>
              <w:left w:val="nil"/>
              <w:bottom w:val="single" w:sz="4" w:space="0" w:color="auto"/>
              <w:right w:val="single" w:sz="4" w:space="0" w:color="auto"/>
            </w:tcBorders>
            <w:shd w:val="clear" w:color="auto" w:fill="auto"/>
            <w:noWrap/>
            <w:vAlign w:val="center"/>
            <w:hideMark/>
          </w:tcPr>
          <w:p w14:paraId="5C0CD237" w14:textId="77777777" w:rsidR="00712EAA" w:rsidRPr="00393693" w:rsidRDefault="00712EAA" w:rsidP="00712EAA">
            <w:pPr>
              <w:ind w:firstLineChars="100" w:firstLine="240"/>
              <w:jc w:val="right"/>
              <w:rPr>
                <w:rFonts w:cs="Arial"/>
                <w:color w:val="000000"/>
              </w:rPr>
            </w:pPr>
            <w:r w:rsidRPr="00393693">
              <w:rPr>
                <w:rFonts w:cs="Arial"/>
                <w:color w:val="000000"/>
              </w:rPr>
              <w:t>(259)</w:t>
            </w:r>
          </w:p>
        </w:tc>
        <w:tc>
          <w:tcPr>
            <w:tcW w:w="1488" w:type="dxa"/>
            <w:tcBorders>
              <w:top w:val="nil"/>
              <w:left w:val="nil"/>
              <w:bottom w:val="single" w:sz="4" w:space="0" w:color="auto"/>
              <w:right w:val="single" w:sz="4" w:space="0" w:color="auto"/>
            </w:tcBorders>
            <w:shd w:val="clear" w:color="auto" w:fill="auto"/>
            <w:noWrap/>
            <w:vAlign w:val="center"/>
            <w:hideMark/>
          </w:tcPr>
          <w:p w14:paraId="72E972C0" w14:textId="77777777" w:rsidR="00712EAA" w:rsidRPr="00393693" w:rsidRDefault="00712EAA" w:rsidP="00712EAA">
            <w:pPr>
              <w:ind w:firstLineChars="100" w:firstLine="240"/>
              <w:jc w:val="right"/>
              <w:rPr>
                <w:rFonts w:cs="Arial"/>
                <w:color w:val="000000"/>
              </w:rPr>
            </w:pPr>
            <w:r w:rsidRPr="00393693">
              <w:rPr>
                <w:rFonts w:cs="Arial"/>
                <w:color w:val="000000"/>
              </w:rPr>
              <w:t>(259)</w:t>
            </w:r>
          </w:p>
        </w:tc>
        <w:tc>
          <w:tcPr>
            <w:tcW w:w="1488" w:type="dxa"/>
            <w:tcBorders>
              <w:top w:val="nil"/>
              <w:left w:val="nil"/>
              <w:bottom w:val="single" w:sz="4" w:space="0" w:color="auto"/>
              <w:right w:val="single" w:sz="4" w:space="0" w:color="auto"/>
            </w:tcBorders>
            <w:shd w:val="clear" w:color="auto" w:fill="auto"/>
            <w:noWrap/>
            <w:vAlign w:val="center"/>
            <w:hideMark/>
          </w:tcPr>
          <w:p w14:paraId="00E429BD" w14:textId="45CECB62" w:rsidR="00712EAA" w:rsidRPr="00393693" w:rsidRDefault="00712EAA" w:rsidP="00712EAA">
            <w:pPr>
              <w:ind w:firstLineChars="100" w:firstLine="240"/>
              <w:jc w:val="right"/>
              <w:rPr>
                <w:rFonts w:cs="Arial"/>
                <w:color w:val="000000"/>
              </w:rPr>
            </w:pPr>
            <w:r>
              <w:rPr>
                <w:rFonts w:cs="Arial"/>
                <w:color w:val="000000"/>
              </w:rPr>
              <w:t>(259)</w:t>
            </w:r>
          </w:p>
        </w:tc>
      </w:tr>
      <w:tr w:rsidR="00712EAA" w:rsidRPr="00393693" w14:paraId="13B79948" w14:textId="77777777" w:rsidTr="00712EAA">
        <w:trPr>
          <w:trHeight w:val="420"/>
        </w:trPr>
        <w:tc>
          <w:tcPr>
            <w:tcW w:w="6320" w:type="dxa"/>
            <w:tcBorders>
              <w:top w:val="nil"/>
              <w:left w:val="single" w:sz="4" w:space="0" w:color="auto"/>
              <w:bottom w:val="single" w:sz="4" w:space="0" w:color="auto"/>
              <w:right w:val="single" w:sz="4" w:space="0" w:color="auto"/>
            </w:tcBorders>
            <w:shd w:val="clear" w:color="auto" w:fill="auto"/>
            <w:noWrap/>
            <w:vAlign w:val="center"/>
            <w:hideMark/>
          </w:tcPr>
          <w:p w14:paraId="4A9D0287" w14:textId="77777777" w:rsidR="00712EAA" w:rsidRPr="00393693" w:rsidRDefault="00712EAA" w:rsidP="00712EAA">
            <w:pPr>
              <w:ind w:firstLineChars="200" w:firstLine="482"/>
              <w:rPr>
                <w:rFonts w:cs="Arial"/>
                <w:b/>
                <w:bCs/>
                <w:color w:val="000000"/>
              </w:rPr>
            </w:pPr>
            <w:r w:rsidRPr="00393693">
              <w:rPr>
                <w:rFonts w:cs="Arial"/>
                <w:b/>
                <w:bCs/>
                <w:color w:val="000000"/>
              </w:rPr>
              <w:t>Income Total</w:t>
            </w:r>
          </w:p>
        </w:tc>
        <w:tc>
          <w:tcPr>
            <w:tcW w:w="1488" w:type="dxa"/>
            <w:tcBorders>
              <w:top w:val="nil"/>
              <w:left w:val="nil"/>
              <w:bottom w:val="single" w:sz="4" w:space="0" w:color="auto"/>
              <w:right w:val="single" w:sz="4" w:space="0" w:color="auto"/>
            </w:tcBorders>
            <w:shd w:val="clear" w:color="auto" w:fill="auto"/>
            <w:noWrap/>
            <w:vAlign w:val="center"/>
            <w:hideMark/>
          </w:tcPr>
          <w:p w14:paraId="0476D601" w14:textId="77777777" w:rsidR="00712EAA" w:rsidRPr="00393693" w:rsidRDefault="00712EAA" w:rsidP="00712EAA">
            <w:pPr>
              <w:ind w:firstLineChars="100" w:firstLine="241"/>
              <w:jc w:val="right"/>
              <w:rPr>
                <w:rFonts w:cs="Arial"/>
                <w:b/>
                <w:bCs/>
                <w:color w:val="000000"/>
              </w:rPr>
            </w:pPr>
            <w:r w:rsidRPr="00393693">
              <w:rPr>
                <w:rFonts w:cs="Arial"/>
                <w:b/>
                <w:bCs/>
                <w:color w:val="000000"/>
              </w:rPr>
              <w:t>(342,046)</w:t>
            </w:r>
          </w:p>
        </w:tc>
        <w:tc>
          <w:tcPr>
            <w:tcW w:w="1488" w:type="dxa"/>
            <w:tcBorders>
              <w:top w:val="nil"/>
              <w:left w:val="nil"/>
              <w:bottom w:val="single" w:sz="4" w:space="0" w:color="auto"/>
              <w:right w:val="single" w:sz="4" w:space="0" w:color="auto"/>
            </w:tcBorders>
            <w:shd w:val="clear" w:color="auto" w:fill="auto"/>
            <w:noWrap/>
            <w:vAlign w:val="center"/>
            <w:hideMark/>
          </w:tcPr>
          <w:p w14:paraId="5DFC997C" w14:textId="77777777" w:rsidR="00712EAA" w:rsidRPr="00393693" w:rsidRDefault="00712EAA" w:rsidP="00712EAA">
            <w:pPr>
              <w:ind w:firstLineChars="100" w:firstLine="241"/>
              <w:jc w:val="right"/>
              <w:rPr>
                <w:rFonts w:cs="Arial"/>
                <w:b/>
                <w:bCs/>
                <w:color w:val="000000"/>
              </w:rPr>
            </w:pPr>
            <w:r w:rsidRPr="00393693">
              <w:rPr>
                <w:rFonts w:cs="Arial"/>
                <w:b/>
                <w:bCs/>
                <w:color w:val="000000"/>
              </w:rPr>
              <w:t>(343,165)</w:t>
            </w:r>
          </w:p>
        </w:tc>
        <w:tc>
          <w:tcPr>
            <w:tcW w:w="1488" w:type="dxa"/>
            <w:tcBorders>
              <w:top w:val="nil"/>
              <w:left w:val="nil"/>
              <w:bottom w:val="single" w:sz="4" w:space="0" w:color="auto"/>
              <w:right w:val="single" w:sz="4" w:space="0" w:color="auto"/>
            </w:tcBorders>
            <w:shd w:val="clear" w:color="auto" w:fill="auto"/>
            <w:noWrap/>
            <w:vAlign w:val="center"/>
            <w:hideMark/>
          </w:tcPr>
          <w:p w14:paraId="3E9921EF" w14:textId="780A873E" w:rsidR="00712EAA" w:rsidRPr="00EF3B0B" w:rsidRDefault="00712EAA" w:rsidP="00712EAA">
            <w:pPr>
              <w:ind w:firstLineChars="100" w:firstLine="241"/>
              <w:jc w:val="right"/>
              <w:rPr>
                <w:rFonts w:cs="Arial"/>
                <w:b/>
                <w:bCs/>
                <w:color w:val="000000"/>
              </w:rPr>
            </w:pPr>
            <w:r>
              <w:rPr>
                <w:rFonts w:cs="Arial"/>
                <w:b/>
                <w:bCs/>
                <w:color w:val="000000"/>
              </w:rPr>
              <w:t>(348,018)</w:t>
            </w:r>
          </w:p>
        </w:tc>
      </w:tr>
      <w:tr w:rsidR="00393693" w:rsidRPr="00393693" w14:paraId="505CD75A" w14:textId="77777777" w:rsidTr="00712EAA">
        <w:trPr>
          <w:trHeight w:val="570"/>
        </w:trPr>
        <w:tc>
          <w:tcPr>
            <w:tcW w:w="6320" w:type="dxa"/>
            <w:tcBorders>
              <w:top w:val="nil"/>
              <w:left w:val="single" w:sz="4" w:space="0" w:color="auto"/>
              <w:bottom w:val="single" w:sz="4" w:space="0" w:color="auto"/>
              <w:right w:val="nil"/>
            </w:tcBorders>
            <w:shd w:val="clear" w:color="auto" w:fill="auto"/>
            <w:noWrap/>
            <w:vAlign w:val="center"/>
            <w:hideMark/>
          </w:tcPr>
          <w:p w14:paraId="05800F44" w14:textId="77777777" w:rsidR="00393693" w:rsidRPr="00393693" w:rsidRDefault="00393693" w:rsidP="00393693">
            <w:pPr>
              <w:ind w:firstLineChars="200" w:firstLine="482"/>
              <w:rPr>
                <w:rFonts w:cs="Arial"/>
                <w:b/>
                <w:bCs/>
                <w:color w:val="000000"/>
              </w:rPr>
            </w:pPr>
            <w:r w:rsidRPr="00393693">
              <w:rPr>
                <w:rFonts w:cs="Arial"/>
                <w:b/>
                <w:bCs/>
                <w:color w:val="000000"/>
              </w:rPr>
              <w:t>Net Expenditure/(Income)</w:t>
            </w:r>
          </w:p>
        </w:tc>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1CD64858" w14:textId="77777777" w:rsidR="00393693" w:rsidRPr="00393693" w:rsidRDefault="00393693" w:rsidP="00393693">
            <w:pPr>
              <w:ind w:firstLineChars="100" w:firstLine="241"/>
              <w:jc w:val="right"/>
              <w:rPr>
                <w:rFonts w:cs="Arial"/>
                <w:b/>
                <w:bCs/>
                <w:color w:val="000000"/>
              </w:rPr>
            </w:pPr>
            <w:r w:rsidRPr="00393693">
              <w:rPr>
                <w:rFonts w:cs="Arial"/>
                <w:b/>
                <w:bCs/>
                <w:color w:val="000000"/>
              </w:rPr>
              <w:t>1,394</w:t>
            </w:r>
          </w:p>
        </w:tc>
        <w:tc>
          <w:tcPr>
            <w:tcW w:w="1488" w:type="dxa"/>
            <w:tcBorders>
              <w:top w:val="nil"/>
              <w:left w:val="nil"/>
              <w:bottom w:val="single" w:sz="4" w:space="0" w:color="auto"/>
              <w:right w:val="single" w:sz="4" w:space="0" w:color="auto"/>
            </w:tcBorders>
            <w:shd w:val="clear" w:color="auto" w:fill="auto"/>
            <w:noWrap/>
            <w:vAlign w:val="center"/>
            <w:hideMark/>
          </w:tcPr>
          <w:p w14:paraId="63A22AFD" w14:textId="77777777" w:rsidR="00393693" w:rsidRPr="00393693" w:rsidRDefault="00393693" w:rsidP="00393693">
            <w:pPr>
              <w:ind w:firstLineChars="100" w:firstLine="241"/>
              <w:jc w:val="right"/>
              <w:rPr>
                <w:rFonts w:cs="Arial"/>
                <w:b/>
                <w:bCs/>
                <w:color w:val="000000"/>
              </w:rPr>
            </w:pPr>
            <w:r w:rsidRPr="00393693">
              <w:rPr>
                <w:rFonts w:cs="Arial"/>
                <w:b/>
                <w:bCs/>
                <w:color w:val="000000"/>
              </w:rPr>
              <w:t>3,522</w:t>
            </w:r>
          </w:p>
        </w:tc>
        <w:tc>
          <w:tcPr>
            <w:tcW w:w="1488" w:type="dxa"/>
            <w:tcBorders>
              <w:top w:val="nil"/>
              <w:left w:val="nil"/>
              <w:bottom w:val="single" w:sz="4" w:space="0" w:color="auto"/>
              <w:right w:val="single" w:sz="4" w:space="0" w:color="auto"/>
            </w:tcBorders>
            <w:shd w:val="clear" w:color="auto" w:fill="auto"/>
            <w:noWrap/>
            <w:vAlign w:val="center"/>
            <w:hideMark/>
          </w:tcPr>
          <w:p w14:paraId="5F580FA3" w14:textId="77777777" w:rsidR="00393693" w:rsidRPr="00393693" w:rsidRDefault="00393693" w:rsidP="00393693">
            <w:pPr>
              <w:ind w:firstLineChars="100" w:firstLine="241"/>
              <w:jc w:val="right"/>
              <w:rPr>
                <w:rFonts w:cs="Arial"/>
                <w:b/>
                <w:bCs/>
                <w:color w:val="000000"/>
              </w:rPr>
            </w:pPr>
            <w:r w:rsidRPr="00393693">
              <w:rPr>
                <w:rFonts w:cs="Arial"/>
                <w:b/>
                <w:bCs/>
                <w:color w:val="000000"/>
              </w:rPr>
              <w:t>1,895</w:t>
            </w:r>
          </w:p>
        </w:tc>
      </w:tr>
      <w:tr w:rsidR="00393693" w:rsidRPr="00393693" w14:paraId="738AAC62" w14:textId="77777777" w:rsidTr="00712EAA">
        <w:trPr>
          <w:trHeight w:val="525"/>
        </w:trPr>
        <w:tc>
          <w:tcPr>
            <w:tcW w:w="6320" w:type="dxa"/>
            <w:tcBorders>
              <w:top w:val="nil"/>
              <w:left w:val="single" w:sz="4" w:space="0" w:color="auto"/>
              <w:bottom w:val="nil"/>
              <w:right w:val="nil"/>
            </w:tcBorders>
            <w:shd w:val="clear" w:color="auto" w:fill="auto"/>
            <w:noWrap/>
            <w:vAlign w:val="bottom"/>
            <w:hideMark/>
          </w:tcPr>
          <w:p w14:paraId="14BE6A32" w14:textId="77777777" w:rsidR="00393693" w:rsidRPr="00393693" w:rsidRDefault="00393693" w:rsidP="00393693">
            <w:pPr>
              <w:ind w:firstLineChars="300" w:firstLine="720"/>
              <w:rPr>
                <w:rFonts w:cs="Arial"/>
                <w:color w:val="000000"/>
              </w:rPr>
            </w:pPr>
            <w:r w:rsidRPr="00393693">
              <w:rPr>
                <w:rFonts w:cs="Arial"/>
                <w:color w:val="000000"/>
              </w:rPr>
              <w:t>Contribution to / (from) earmarked reserves etc</w:t>
            </w:r>
          </w:p>
        </w:tc>
        <w:tc>
          <w:tcPr>
            <w:tcW w:w="1488" w:type="dxa"/>
            <w:tcBorders>
              <w:top w:val="nil"/>
              <w:left w:val="single" w:sz="4" w:space="0" w:color="auto"/>
              <w:bottom w:val="nil"/>
              <w:right w:val="single" w:sz="4" w:space="0" w:color="auto"/>
            </w:tcBorders>
            <w:shd w:val="clear" w:color="auto" w:fill="auto"/>
            <w:noWrap/>
            <w:vAlign w:val="bottom"/>
            <w:hideMark/>
          </w:tcPr>
          <w:p w14:paraId="67FCB31D" w14:textId="77777777" w:rsidR="00393693" w:rsidRPr="00393693" w:rsidRDefault="00393693" w:rsidP="00393693">
            <w:pPr>
              <w:ind w:firstLineChars="100" w:firstLine="240"/>
              <w:jc w:val="right"/>
              <w:rPr>
                <w:rFonts w:cs="Arial"/>
                <w:color w:val="000000"/>
              </w:rPr>
            </w:pPr>
            <w:r w:rsidRPr="00393693">
              <w:rPr>
                <w:rFonts w:cs="Arial"/>
                <w:color w:val="000000"/>
              </w:rPr>
              <w:t>(2,803)</w:t>
            </w:r>
          </w:p>
        </w:tc>
        <w:tc>
          <w:tcPr>
            <w:tcW w:w="1488" w:type="dxa"/>
            <w:tcBorders>
              <w:top w:val="nil"/>
              <w:left w:val="nil"/>
              <w:bottom w:val="nil"/>
              <w:right w:val="single" w:sz="4" w:space="0" w:color="auto"/>
            </w:tcBorders>
            <w:shd w:val="clear" w:color="auto" w:fill="auto"/>
            <w:noWrap/>
            <w:vAlign w:val="bottom"/>
            <w:hideMark/>
          </w:tcPr>
          <w:p w14:paraId="64704D27" w14:textId="77777777" w:rsidR="00393693" w:rsidRPr="00393693" w:rsidRDefault="00393693" w:rsidP="00393693">
            <w:pPr>
              <w:ind w:firstLineChars="100" w:firstLine="240"/>
              <w:jc w:val="right"/>
              <w:rPr>
                <w:rFonts w:cs="Arial"/>
                <w:color w:val="000000"/>
              </w:rPr>
            </w:pPr>
            <w:r w:rsidRPr="00393693">
              <w:rPr>
                <w:rFonts w:cs="Arial"/>
                <w:color w:val="000000"/>
              </w:rPr>
              <w:t>(3,573)</w:t>
            </w:r>
          </w:p>
        </w:tc>
        <w:tc>
          <w:tcPr>
            <w:tcW w:w="1488" w:type="dxa"/>
            <w:tcBorders>
              <w:top w:val="nil"/>
              <w:left w:val="nil"/>
              <w:bottom w:val="nil"/>
              <w:right w:val="single" w:sz="4" w:space="0" w:color="auto"/>
            </w:tcBorders>
            <w:shd w:val="clear" w:color="auto" w:fill="auto"/>
            <w:noWrap/>
            <w:vAlign w:val="bottom"/>
            <w:hideMark/>
          </w:tcPr>
          <w:p w14:paraId="434CC768" w14:textId="77777777" w:rsidR="00393693" w:rsidRPr="00393693" w:rsidRDefault="00393693" w:rsidP="00393693">
            <w:pPr>
              <w:ind w:firstLineChars="100" w:firstLine="240"/>
              <w:jc w:val="right"/>
              <w:rPr>
                <w:rFonts w:cs="Arial"/>
                <w:color w:val="000000"/>
              </w:rPr>
            </w:pPr>
            <w:r w:rsidRPr="00393693">
              <w:rPr>
                <w:rFonts w:cs="Arial"/>
                <w:color w:val="000000"/>
              </w:rPr>
              <w:t>(2,313)</w:t>
            </w:r>
          </w:p>
        </w:tc>
      </w:tr>
      <w:tr w:rsidR="00393693" w:rsidRPr="00393693" w14:paraId="310995B9" w14:textId="77777777" w:rsidTr="00712EAA">
        <w:trPr>
          <w:trHeight w:val="375"/>
        </w:trPr>
        <w:tc>
          <w:tcPr>
            <w:tcW w:w="6320" w:type="dxa"/>
            <w:tcBorders>
              <w:top w:val="nil"/>
              <w:left w:val="single" w:sz="4" w:space="0" w:color="auto"/>
              <w:bottom w:val="nil"/>
              <w:right w:val="nil"/>
            </w:tcBorders>
            <w:shd w:val="clear" w:color="auto" w:fill="auto"/>
            <w:noWrap/>
            <w:vAlign w:val="center"/>
            <w:hideMark/>
          </w:tcPr>
          <w:p w14:paraId="2A041002" w14:textId="77777777" w:rsidR="00393693" w:rsidRPr="00393693" w:rsidRDefault="00393693" w:rsidP="00393693">
            <w:pPr>
              <w:ind w:firstLineChars="300" w:firstLine="720"/>
              <w:rPr>
                <w:rFonts w:cs="Arial"/>
                <w:color w:val="000000"/>
              </w:rPr>
            </w:pPr>
            <w:r w:rsidRPr="00393693">
              <w:rPr>
                <w:rFonts w:cs="Arial"/>
                <w:color w:val="000000"/>
              </w:rPr>
              <w:t>Revenue Contributions to Capital</w:t>
            </w:r>
          </w:p>
        </w:tc>
        <w:tc>
          <w:tcPr>
            <w:tcW w:w="1488" w:type="dxa"/>
            <w:tcBorders>
              <w:top w:val="nil"/>
              <w:left w:val="single" w:sz="4" w:space="0" w:color="auto"/>
              <w:bottom w:val="nil"/>
              <w:right w:val="single" w:sz="4" w:space="0" w:color="auto"/>
            </w:tcBorders>
            <w:shd w:val="clear" w:color="auto" w:fill="auto"/>
            <w:noWrap/>
            <w:vAlign w:val="center"/>
            <w:hideMark/>
          </w:tcPr>
          <w:p w14:paraId="78E6DF7C" w14:textId="77777777" w:rsidR="00393693" w:rsidRPr="00393693" w:rsidRDefault="00393693" w:rsidP="00393693">
            <w:pPr>
              <w:ind w:firstLineChars="100" w:firstLine="240"/>
              <w:jc w:val="right"/>
              <w:rPr>
                <w:rFonts w:cs="Arial"/>
                <w:color w:val="000000"/>
              </w:rPr>
            </w:pPr>
            <w:r w:rsidRPr="00393693">
              <w:rPr>
                <w:rFonts w:cs="Arial"/>
                <w:color w:val="000000"/>
              </w:rPr>
              <w:t>1,409</w:t>
            </w:r>
          </w:p>
        </w:tc>
        <w:tc>
          <w:tcPr>
            <w:tcW w:w="1488" w:type="dxa"/>
            <w:tcBorders>
              <w:top w:val="nil"/>
              <w:left w:val="nil"/>
              <w:bottom w:val="nil"/>
              <w:right w:val="single" w:sz="4" w:space="0" w:color="auto"/>
            </w:tcBorders>
            <w:shd w:val="clear" w:color="auto" w:fill="auto"/>
            <w:noWrap/>
            <w:vAlign w:val="center"/>
            <w:hideMark/>
          </w:tcPr>
          <w:p w14:paraId="4C18922E" w14:textId="77777777" w:rsidR="00393693" w:rsidRPr="00393693" w:rsidRDefault="00393693" w:rsidP="00393693">
            <w:pPr>
              <w:ind w:firstLineChars="100" w:firstLine="240"/>
              <w:jc w:val="right"/>
              <w:rPr>
                <w:rFonts w:cs="Arial"/>
                <w:color w:val="000000"/>
              </w:rPr>
            </w:pPr>
            <w:r w:rsidRPr="00393693">
              <w:rPr>
                <w:rFonts w:cs="Arial"/>
                <w:color w:val="000000"/>
              </w:rPr>
              <w:t>1,409</w:t>
            </w:r>
          </w:p>
        </w:tc>
        <w:tc>
          <w:tcPr>
            <w:tcW w:w="1488" w:type="dxa"/>
            <w:tcBorders>
              <w:top w:val="nil"/>
              <w:left w:val="nil"/>
              <w:bottom w:val="nil"/>
              <w:right w:val="single" w:sz="4" w:space="0" w:color="auto"/>
            </w:tcBorders>
            <w:shd w:val="clear" w:color="auto" w:fill="auto"/>
            <w:noWrap/>
            <w:vAlign w:val="center"/>
            <w:hideMark/>
          </w:tcPr>
          <w:p w14:paraId="65ACCB8C" w14:textId="77777777" w:rsidR="00393693" w:rsidRPr="00393693" w:rsidRDefault="00393693" w:rsidP="00393693">
            <w:pPr>
              <w:ind w:firstLineChars="100" w:firstLine="240"/>
              <w:jc w:val="right"/>
              <w:rPr>
                <w:rFonts w:cs="Arial"/>
                <w:color w:val="000000"/>
              </w:rPr>
            </w:pPr>
            <w:r w:rsidRPr="00393693">
              <w:rPr>
                <w:rFonts w:cs="Arial"/>
                <w:color w:val="000000"/>
              </w:rPr>
              <w:t>418</w:t>
            </w:r>
          </w:p>
        </w:tc>
      </w:tr>
      <w:tr w:rsidR="00393693" w:rsidRPr="00393693" w14:paraId="45243432" w14:textId="77777777" w:rsidTr="00712EAA">
        <w:trPr>
          <w:trHeight w:val="525"/>
        </w:trPr>
        <w:tc>
          <w:tcPr>
            <w:tcW w:w="6320" w:type="dxa"/>
            <w:tcBorders>
              <w:top w:val="nil"/>
              <w:left w:val="single" w:sz="4" w:space="0" w:color="auto"/>
              <w:bottom w:val="nil"/>
              <w:right w:val="nil"/>
            </w:tcBorders>
            <w:shd w:val="clear" w:color="auto" w:fill="auto"/>
            <w:noWrap/>
            <w:hideMark/>
          </w:tcPr>
          <w:p w14:paraId="57C1A835" w14:textId="77777777" w:rsidR="00393693" w:rsidRPr="00393693" w:rsidRDefault="00393693" w:rsidP="00393693">
            <w:pPr>
              <w:ind w:firstLineChars="300" w:firstLine="720"/>
              <w:rPr>
                <w:rFonts w:cs="Arial"/>
                <w:color w:val="000000"/>
              </w:rPr>
            </w:pPr>
            <w:r w:rsidRPr="00393693">
              <w:rPr>
                <w:rFonts w:cs="Arial"/>
                <w:color w:val="000000"/>
              </w:rPr>
              <w:t>Contribution to / (from) general reserve</w:t>
            </w:r>
          </w:p>
        </w:tc>
        <w:tc>
          <w:tcPr>
            <w:tcW w:w="1488" w:type="dxa"/>
            <w:tcBorders>
              <w:top w:val="nil"/>
              <w:left w:val="single" w:sz="4" w:space="0" w:color="auto"/>
              <w:bottom w:val="nil"/>
              <w:right w:val="single" w:sz="4" w:space="0" w:color="auto"/>
            </w:tcBorders>
            <w:shd w:val="clear" w:color="auto" w:fill="auto"/>
            <w:noWrap/>
            <w:hideMark/>
          </w:tcPr>
          <w:p w14:paraId="3B5ED677" w14:textId="77777777" w:rsidR="00393693" w:rsidRPr="00393693" w:rsidRDefault="00393693" w:rsidP="00393693">
            <w:pPr>
              <w:ind w:firstLineChars="100" w:firstLine="240"/>
              <w:jc w:val="right"/>
              <w:rPr>
                <w:rFonts w:cs="Arial"/>
                <w:color w:val="000000"/>
              </w:rPr>
            </w:pPr>
            <w:r w:rsidRPr="00393693">
              <w:rPr>
                <w:rFonts w:cs="Arial"/>
                <w:color w:val="000000"/>
              </w:rPr>
              <w:t>0</w:t>
            </w:r>
          </w:p>
        </w:tc>
        <w:tc>
          <w:tcPr>
            <w:tcW w:w="1488" w:type="dxa"/>
            <w:tcBorders>
              <w:top w:val="nil"/>
              <w:left w:val="nil"/>
              <w:bottom w:val="nil"/>
              <w:right w:val="single" w:sz="4" w:space="0" w:color="auto"/>
            </w:tcBorders>
            <w:shd w:val="clear" w:color="auto" w:fill="auto"/>
            <w:noWrap/>
            <w:hideMark/>
          </w:tcPr>
          <w:p w14:paraId="40566B92" w14:textId="77777777" w:rsidR="00393693" w:rsidRPr="00393693" w:rsidRDefault="00393693" w:rsidP="00393693">
            <w:pPr>
              <w:ind w:firstLineChars="100" w:firstLine="240"/>
              <w:jc w:val="right"/>
              <w:rPr>
                <w:rFonts w:cs="Arial"/>
                <w:color w:val="000000"/>
              </w:rPr>
            </w:pPr>
            <w:r w:rsidRPr="00393693">
              <w:rPr>
                <w:rFonts w:cs="Arial"/>
                <w:color w:val="000000"/>
              </w:rPr>
              <w:t>0</w:t>
            </w:r>
          </w:p>
        </w:tc>
        <w:tc>
          <w:tcPr>
            <w:tcW w:w="1488" w:type="dxa"/>
            <w:tcBorders>
              <w:top w:val="nil"/>
              <w:left w:val="nil"/>
              <w:bottom w:val="nil"/>
              <w:right w:val="single" w:sz="4" w:space="0" w:color="auto"/>
            </w:tcBorders>
            <w:shd w:val="clear" w:color="auto" w:fill="auto"/>
            <w:noWrap/>
            <w:hideMark/>
          </w:tcPr>
          <w:p w14:paraId="4E699FCC" w14:textId="77777777" w:rsidR="00393693" w:rsidRPr="00393693" w:rsidRDefault="00393693" w:rsidP="00393693">
            <w:pPr>
              <w:ind w:firstLineChars="100" w:firstLine="240"/>
              <w:jc w:val="right"/>
              <w:rPr>
                <w:rFonts w:cs="Arial"/>
                <w:color w:val="000000"/>
              </w:rPr>
            </w:pPr>
            <w:r w:rsidRPr="00393693">
              <w:rPr>
                <w:rFonts w:cs="Arial"/>
                <w:color w:val="000000"/>
              </w:rPr>
              <w:t>0</w:t>
            </w:r>
          </w:p>
        </w:tc>
      </w:tr>
      <w:tr w:rsidR="00393693" w:rsidRPr="00393693" w14:paraId="5A762B7E" w14:textId="77777777" w:rsidTr="00712EAA">
        <w:trPr>
          <w:trHeight w:val="420"/>
        </w:trPr>
        <w:tc>
          <w:tcPr>
            <w:tcW w:w="6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328E6" w14:textId="77777777" w:rsidR="00393693" w:rsidRPr="00393693" w:rsidRDefault="00393693" w:rsidP="00393693">
            <w:pPr>
              <w:ind w:firstLineChars="200" w:firstLine="482"/>
              <w:rPr>
                <w:rFonts w:cs="Arial"/>
                <w:b/>
                <w:bCs/>
                <w:color w:val="000000"/>
              </w:rPr>
            </w:pPr>
            <w:r w:rsidRPr="00393693">
              <w:rPr>
                <w:rFonts w:cs="Arial"/>
                <w:b/>
                <w:bCs/>
                <w:color w:val="000000"/>
              </w:rPr>
              <w:t>Net Budget / Outturn</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4374C503" w14:textId="77777777" w:rsidR="00393693" w:rsidRPr="00393693" w:rsidRDefault="00393693" w:rsidP="00393693">
            <w:pPr>
              <w:ind w:firstLineChars="100" w:firstLine="241"/>
              <w:jc w:val="right"/>
              <w:rPr>
                <w:rFonts w:cs="Arial"/>
                <w:b/>
                <w:bCs/>
                <w:color w:val="000000"/>
              </w:rPr>
            </w:pPr>
            <w:r w:rsidRPr="00393693">
              <w:rPr>
                <w:rFonts w:cs="Arial"/>
                <w:b/>
                <w:bCs/>
                <w:color w:val="000000"/>
              </w:rPr>
              <w:t>0</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71B6EC8A" w14:textId="77777777" w:rsidR="00393693" w:rsidRPr="00393693" w:rsidRDefault="00393693" w:rsidP="00393693">
            <w:pPr>
              <w:ind w:firstLineChars="100" w:firstLine="241"/>
              <w:jc w:val="right"/>
              <w:rPr>
                <w:rFonts w:cs="Arial"/>
                <w:b/>
                <w:bCs/>
                <w:color w:val="000000"/>
              </w:rPr>
            </w:pPr>
            <w:r w:rsidRPr="00393693">
              <w:rPr>
                <w:rFonts w:cs="Arial"/>
                <w:b/>
                <w:bCs/>
                <w:color w:val="000000"/>
              </w:rPr>
              <w:t>1,358</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119D4BEB" w14:textId="77777777" w:rsidR="00393693" w:rsidRPr="00393693" w:rsidRDefault="00393693" w:rsidP="00393693">
            <w:pPr>
              <w:ind w:firstLineChars="100" w:firstLine="241"/>
              <w:jc w:val="right"/>
              <w:rPr>
                <w:rFonts w:cs="Arial"/>
                <w:b/>
                <w:bCs/>
                <w:color w:val="000000"/>
              </w:rPr>
            </w:pPr>
            <w:r w:rsidRPr="00393693">
              <w:rPr>
                <w:rFonts w:cs="Arial"/>
                <w:b/>
                <w:bCs/>
                <w:color w:val="000000"/>
              </w:rPr>
              <w:t>0</w:t>
            </w:r>
          </w:p>
        </w:tc>
      </w:tr>
    </w:tbl>
    <w:p w14:paraId="5AD769BD" w14:textId="77777777" w:rsidR="00393693" w:rsidRDefault="00393693"/>
    <w:p w14:paraId="0147FB42" w14:textId="7C9AD9E7" w:rsidR="00E95BE5" w:rsidRDefault="00E95BE5" w:rsidP="00CB2770">
      <w:pPr>
        <w:pStyle w:val="Heading2"/>
      </w:pPr>
      <w:r>
        <w:t>Objective Summary</w:t>
      </w:r>
    </w:p>
    <w:p w14:paraId="4655BD24" w14:textId="77777777" w:rsidR="00CB2770" w:rsidRPr="00CB2770" w:rsidRDefault="00CB2770" w:rsidP="00CB2770">
      <w:pPr>
        <w:rPr>
          <w:lang w:eastAsia="en-US"/>
        </w:rPr>
      </w:pPr>
    </w:p>
    <w:tbl>
      <w:tblPr>
        <w:tblW w:w="20488" w:type="dxa"/>
        <w:tblInd w:w="-3" w:type="dxa"/>
        <w:tblLook w:val="04A0" w:firstRow="1" w:lastRow="0" w:firstColumn="1" w:lastColumn="0" w:noHBand="0" w:noVBand="1"/>
      </w:tblPr>
      <w:tblGrid>
        <w:gridCol w:w="6232"/>
        <w:gridCol w:w="1606"/>
        <w:gridCol w:w="1540"/>
        <w:gridCol w:w="1606"/>
        <w:gridCol w:w="1606"/>
        <w:gridCol w:w="1540"/>
        <w:gridCol w:w="1606"/>
        <w:gridCol w:w="1606"/>
        <w:gridCol w:w="1540"/>
        <w:gridCol w:w="1606"/>
      </w:tblGrid>
      <w:tr w:rsidR="00E95BE5" w:rsidRPr="00E95BE5" w14:paraId="169F2BBE" w14:textId="77777777" w:rsidTr="00712EAA">
        <w:trPr>
          <w:trHeight w:val="315"/>
        </w:trPr>
        <w:tc>
          <w:tcPr>
            <w:tcW w:w="6232" w:type="dxa"/>
            <w:tcBorders>
              <w:top w:val="single" w:sz="4" w:space="0" w:color="auto"/>
              <w:left w:val="single" w:sz="4" w:space="0" w:color="auto"/>
              <w:bottom w:val="nil"/>
              <w:right w:val="single" w:sz="4" w:space="0" w:color="auto"/>
            </w:tcBorders>
            <w:shd w:val="clear" w:color="000000" w:fill="F2F2F2"/>
            <w:noWrap/>
            <w:vAlign w:val="bottom"/>
            <w:hideMark/>
          </w:tcPr>
          <w:p w14:paraId="35C9D925" w14:textId="77777777" w:rsidR="00E95BE5" w:rsidRPr="00E95BE5" w:rsidRDefault="00E95BE5" w:rsidP="00E95BE5">
            <w:pPr>
              <w:rPr>
                <w:rFonts w:cs="Arial"/>
                <w:color w:val="000000"/>
              </w:rPr>
            </w:pPr>
            <w:r w:rsidRPr="00E95BE5">
              <w:rPr>
                <w:rFonts w:cs="Arial"/>
                <w:color w:val="000000"/>
              </w:rPr>
              <w:t> </w:t>
            </w:r>
          </w:p>
        </w:tc>
        <w:tc>
          <w:tcPr>
            <w:tcW w:w="9504" w:type="dxa"/>
            <w:gridSpan w:val="6"/>
            <w:tcBorders>
              <w:top w:val="single" w:sz="4" w:space="0" w:color="auto"/>
              <w:left w:val="nil"/>
              <w:bottom w:val="single" w:sz="4" w:space="0" w:color="auto"/>
              <w:right w:val="single" w:sz="4" w:space="0" w:color="auto"/>
            </w:tcBorders>
            <w:shd w:val="clear" w:color="000000" w:fill="F2F2F2"/>
            <w:noWrap/>
            <w:vAlign w:val="bottom"/>
            <w:hideMark/>
          </w:tcPr>
          <w:p w14:paraId="1B9C43A6" w14:textId="77777777" w:rsidR="00E95BE5" w:rsidRPr="00E95BE5" w:rsidRDefault="00E95BE5" w:rsidP="00E95BE5">
            <w:pPr>
              <w:jc w:val="center"/>
              <w:rPr>
                <w:rFonts w:cs="Arial"/>
                <w:b/>
                <w:bCs/>
                <w:color w:val="000000"/>
              </w:rPr>
            </w:pPr>
            <w:r w:rsidRPr="00E95BE5">
              <w:rPr>
                <w:rFonts w:cs="Arial"/>
                <w:b/>
                <w:bCs/>
                <w:color w:val="000000"/>
              </w:rPr>
              <w:t>2021/22</w:t>
            </w:r>
          </w:p>
        </w:tc>
        <w:tc>
          <w:tcPr>
            <w:tcW w:w="4752" w:type="dxa"/>
            <w:gridSpan w:val="3"/>
            <w:tcBorders>
              <w:top w:val="single" w:sz="4" w:space="0" w:color="auto"/>
              <w:left w:val="nil"/>
              <w:bottom w:val="single" w:sz="4" w:space="0" w:color="auto"/>
              <w:right w:val="single" w:sz="4" w:space="0" w:color="auto"/>
            </w:tcBorders>
            <w:shd w:val="clear" w:color="000000" w:fill="F2F2F2"/>
            <w:noWrap/>
            <w:vAlign w:val="bottom"/>
            <w:hideMark/>
          </w:tcPr>
          <w:p w14:paraId="54DBFDA9" w14:textId="77777777" w:rsidR="00E95BE5" w:rsidRPr="00E95BE5" w:rsidRDefault="00E95BE5" w:rsidP="00E95BE5">
            <w:pPr>
              <w:jc w:val="center"/>
              <w:rPr>
                <w:rFonts w:cs="Arial"/>
                <w:b/>
                <w:bCs/>
                <w:color w:val="000000"/>
              </w:rPr>
            </w:pPr>
            <w:r w:rsidRPr="00E95BE5">
              <w:rPr>
                <w:rFonts w:cs="Arial"/>
                <w:b/>
                <w:bCs/>
                <w:color w:val="000000"/>
              </w:rPr>
              <w:t>2022/23</w:t>
            </w:r>
          </w:p>
        </w:tc>
      </w:tr>
      <w:tr w:rsidR="00E95BE5" w:rsidRPr="00E95BE5" w14:paraId="26677C93" w14:textId="77777777" w:rsidTr="00712EAA">
        <w:trPr>
          <w:trHeight w:val="315"/>
        </w:trPr>
        <w:tc>
          <w:tcPr>
            <w:tcW w:w="6232" w:type="dxa"/>
            <w:tcBorders>
              <w:top w:val="nil"/>
              <w:left w:val="single" w:sz="4" w:space="0" w:color="auto"/>
              <w:bottom w:val="nil"/>
              <w:right w:val="single" w:sz="4" w:space="0" w:color="auto"/>
            </w:tcBorders>
            <w:shd w:val="clear" w:color="000000" w:fill="F2F2F2"/>
            <w:noWrap/>
            <w:vAlign w:val="bottom"/>
            <w:hideMark/>
          </w:tcPr>
          <w:p w14:paraId="735DC859" w14:textId="77777777" w:rsidR="00E95BE5" w:rsidRPr="00E95BE5" w:rsidRDefault="00E95BE5" w:rsidP="00E95BE5">
            <w:pPr>
              <w:rPr>
                <w:rFonts w:cs="Arial"/>
                <w:color w:val="000000"/>
              </w:rPr>
            </w:pPr>
            <w:r w:rsidRPr="00E95BE5">
              <w:rPr>
                <w:rFonts w:cs="Arial"/>
                <w:color w:val="000000"/>
              </w:rPr>
              <w:t> </w:t>
            </w:r>
          </w:p>
        </w:tc>
        <w:tc>
          <w:tcPr>
            <w:tcW w:w="4752" w:type="dxa"/>
            <w:gridSpan w:val="3"/>
            <w:tcBorders>
              <w:top w:val="single" w:sz="4" w:space="0" w:color="auto"/>
              <w:left w:val="nil"/>
              <w:bottom w:val="single" w:sz="4" w:space="0" w:color="auto"/>
              <w:right w:val="single" w:sz="4" w:space="0" w:color="auto"/>
            </w:tcBorders>
            <w:shd w:val="clear" w:color="000000" w:fill="F2F2F2"/>
            <w:noWrap/>
            <w:vAlign w:val="bottom"/>
            <w:hideMark/>
          </w:tcPr>
          <w:p w14:paraId="6FDC049A" w14:textId="77777777" w:rsidR="00E95BE5" w:rsidRPr="00E95BE5" w:rsidRDefault="00E95BE5" w:rsidP="00E95BE5">
            <w:pPr>
              <w:jc w:val="center"/>
              <w:rPr>
                <w:rFonts w:cs="Arial"/>
                <w:b/>
                <w:bCs/>
                <w:color w:val="000000"/>
              </w:rPr>
            </w:pPr>
            <w:r w:rsidRPr="00E95BE5">
              <w:rPr>
                <w:rFonts w:cs="Arial"/>
                <w:b/>
                <w:bCs/>
                <w:color w:val="000000"/>
              </w:rPr>
              <w:t>Original</w:t>
            </w:r>
          </w:p>
        </w:tc>
        <w:tc>
          <w:tcPr>
            <w:tcW w:w="4752" w:type="dxa"/>
            <w:gridSpan w:val="3"/>
            <w:tcBorders>
              <w:top w:val="single" w:sz="4" w:space="0" w:color="auto"/>
              <w:left w:val="nil"/>
              <w:bottom w:val="single" w:sz="4" w:space="0" w:color="auto"/>
              <w:right w:val="single" w:sz="4" w:space="0" w:color="auto"/>
            </w:tcBorders>
            <w:shd w:val="clear" w:color="000000" w:fill="F2F2F2"/>
            <w:noWrap/>
            <w:vAlign w:val="bottom"/>
            <w:hideMark/>
          </w:tcPr>
          <w:p w14:paraId="66A974F7" w14:textId="77777777" w:rsidR="00E95BE5" w:rsidRPr="00E95BE5" w:rsidRDefault="00E95BE5" w:rsidP="00E95BE5">
            <w:pPr>
              <w:jc w:val="center"/>
              <w:rPr>
                <w:rFonts w:cs="Arial"/>
                <w:b/>
                <w:bCs/>
                <w:color w:val="000000"/>
              </w:rPr>
            </w:pPr>
            <w:r w:rsidRPr="00E95BE5">
              <w:rPr>
                <w:rFonts w:cs="Arial"/>
                <w:b/>
                <w:bCs/>
                <w:color w:val="000000"/>
              </w:rPr>
              <w:t>Probable Outturn</w:t>
            </w:r>
          </w:p>
        </w:tc>
        <w:tc>
          <w:tcPr>
            <w:tcW w:w="4752" w:type="dxa"/>
            <w:gridSpan w:val="3"/>
            <w:tcBorders>
              <w:top w:val="single" w:sz="4" w:space="0" w:color="auto"/>
              <w:left w:val="nil"/>
              <w:bottom w:val="single" w:sz="4" w:space="0" w:color="auto"/>
              <w:right w:val="single" w:sz="4" w:space="0" w:color="auto"/>
            </w:tcBorders>
            <w:shd w:val="clear" w:color="000000" w:fill="F2F2F2"/>
            <w:noWrap/>
            <w:vAlign w:val="bottom"/>
            <w:hideMark/>
          </w:tcPr>
          <w:p w14:paraId="0DF90CAA" w14:textId="77777777" w:rsidR="00E95BE5" w:rsidRPr="00E95BE5" w:rsidRDefault="00E95BE5" w:rsidP="00E95BE5">
            <w:pPr>
              <w:jc w:val="center"/>
              <w:rPr>
                <w:rFonts w:cs="Arial"/>
                <w:b/>
                <w:bCs/>
                <w:color w:val="000000"/>
              </w:rPr>
            </w:pPr>
            <w:r w:rsidRPr="00E95BE5">
              <w:rPr>
                <w:rFonts w:cs="Arial"/>
                <w:b/>
                <w:bCs/>
                <w:color w:val="000000"/>
              </w:rPr>
              <w:t>Budget</w:t>
            </w:r>
          </w:p>
        </w:tc>
      </w:tr>
      <w:tr w:rsidR="00E95BE5" w:rsidRPr="00E95BE5" w14:paraId="48806E67" w14:textId="77777777" w:rsidTr="00712EAA">
        <w:trPr>
          <w:trHeight w:val="945"/>
        </w:trPr>
        <w:tc>
          <w:tcPr>
            <w:tcW w:w="6232" w:type="dxa"/>
            <w:tcBorders>
              <w:top w:val="nil"/>
              <w:left w:val="single" w:sz="4" w:space="0" w:color="auto"/>
              <w:bottom w:val="single" w:sz="4" w:space="0" w:color="auto"/>
              <w:right w:val="nil"/>
            </w:tcBorders>
            <w:shd w:val="clear" w:color="000000" w:fill="F2F2F2"/>
            <w:noWrap/>
            <w:vAlign w:val="center"/>
            <w:hideMark/>
          </w:tcPr>
          <w:p w14:paraId="6B22CA53" w14:textId="77777777" w:rsidR="00E95BE5" w:rsidRPr="00E95BE5" w:rsidRDefault="00E95BE5" w:rsidP="001F2A7C">
            <w:pPr>
              <w:ind w:firstLineChars="9" w:firstLine="22"/>
              <w:rPr>
                <w:rFonts w:cs="Arial"/>
                <w:b/>
                <w:bCs/>
                <w:color w:val="000000"/>
              </w:rPr>
            </w:pPr>
            <w:r w:rsidRPr="00E95BE5">
              <w:rPr>
                <w:rFonts w:cs="Arial"/>
                <w:b/>
                <w:bCs/>
                <w:color w:val="000000"/>
              </w:rPr>
              <w:t>Objective Summary: All Portfolios</w:t>
            </w:r>
          </w:p>
        </w:tc>
        <w:tc>
          <w:tcPr>
            <w:tcW w:w="1606" w:type="dxa"/>
            <w:tcBorders>
              <w:top w:val="nil"/>
              <w:left w:val="single" w:sz="4" w:space="0" w:color="auto"/>
              <w:bottom w:val="single" w:sz="4" w:space="0" w:color="auto"/>
              <w:right w:val="single" w:sz="4" w:space="0" w:color="auto"/>
            </w:tcBorders>
            <w:shd w:val="clear" w:color="000000" w:fill="F2F2F2"/>
            <w:vAlign w:val="center"/>
            <w:hideMark/>
          </w:tcPr>
          <w:p w14:paraId="30B8B176" w14:textId="77777777" w:rsidR="00E95BE5" w:rsidRPr="00E95BE5" w:rsidRDefault="00E95BE5" w:rsidP="00E95BE5">
            <w:pPr>
              <w:jc w:val="center"/>
              <w:rPr>
                <w:rFonts w:cs="Arial"/>
                <w:b/>
                <w:bCs/>
                <w:color w:val="000000"/>
              </w:rPr>
            </w:pPr>
            <w:r w:rsidRPr="00E95BE5">
              <w:rPr>
                <w:rFonts w:cs="Arial"/>
                <w:b/>
                <w:bCs/>
                <w:color w:val="000000"/>
              </w:rPr>
              <w:t>Gross Expenditure</w:t>
            </w:r>
          </w:p>
        </w:tc>
        <w:tc>
          <w:tcPr>
            <w:tcW w:w="1540" w:type="dxa"/>
            <w:tcBorders>
              <w:top w:val="nil"/>
              <w:left w:val="nil"/>
              <w:bottom w:val="single" w:sz="4" w:space="0" w:color="auto"/>
              <w:right w:val="single" w:sz="4" w:space="0" w:color="auto"/>
            </w:tcBorders>
            <w:shd w:val="clear" w:color="000000" w:fill="F2F2F2"/>
            <w:vAlign w:val="center"/>
            <w:hideMark/>
          </w:tcPr>
          <w:p w14:paraId="387CD781" w14:textId="77777777" w:rsidR="00E95BE5" w:rsidRPr="00E95BE5" w:rsidRDefault="00E95BE5" w:rsidP="00E95BE5">
            <w:pPr>
              <w:jc w:val="center"/>
              <w:rPr>
                <w:rFonts w:cs="Arial"/>
                <w:b/>
                <w:bCs/>
                <w:color w:val="000000"/>
              </w:rPr>
            </w:pPr>
            <w:r w:rsidRPr="00E95BE5">
              <w:rPr>
                <w:rFonts w:cs="Arial"/>
                <w:b/>
                <w:bCs/>
                <w:color w:val="000000"/>
              </w:rPr>
              <w:t>Total</w:t>
            </w:r>
            <w:r w:rsidRPr="00E95BE5">
              <w:rPr>
                <w:rFonts w:cs="Arial"/>
                <w:b/>
                <w:bCs/>
                <w:color w:val="000000"/>
              </w:rPr>
              <w:br/>
              <w:t>Income</w:t>
            </w:r>
          </w:p>
        </w:tc>
        <w:tc>
          <w:tcPr>
            <w:tcW w:w="1606" w:type="dxa"/>
            <w:tcBorders>
              <w:top w:val="nil"/>
              <w:left w:val="nil"/>
              <w:bottom w:val="single" w:sz="4" w:space="0" w:color="auto"/>
              <w:right w:val="single" w:sz="4" w:space="0" w:color="auto"/>
            </w:tcBorders>
            <w:shd w:val="clear" w:color="000000" w:fill="F2F2F2"/>
            <w:vAlign w:val="center"/>
            <w:hideMark/>
          </w:tcPr>
          <w:p w14:paraId="28644F53" w14:textId="77777777" w:rsidR="00E95BE5" w:rsidRPr="00E95BE5" w:rsidRDefault="00E95BE5" w:rsidP="00E95BE5">
            <w:pPr>
              <w:jc w:val="center"/>
              <w:rPr>
                <w:rFonts w:cs="Arial"/>
                <w:b/>
                <w:bCs/>
                <w:color w:val="000000"/>
              </w:rPr>
            </w:pPr>
            <w:r w:rsidRPr="00E95BE5">
              <w:rPr>
                <w:rFonts w:cs="Arial"/>
                <w:b/>
                <w:bCs/>
                <w:color w:val="000000"/>
              </w:rPr>
              <w:t>Net Expenditure</w:t>
            </w:r>
            <w:r w:rsidRPr="00E95BE5">
              <w:rPr>
                <w:rFonts w:cs="Arial"/>
                <w:b/>
                <w:bCs/>
                <w:color w:val="000000"/>
              </w:rPr>
              <w:br/>
              <w:t>/ (Income)</w:t>
            </w:r>
          </w:p>
        </w:tc>
        <w:tc>
          <w:tcPr>
            <w:tcW w:w="1606" w:type="dxa"/>
            <w:tcBorders>
              <w:top w:val="nil"/>
              <w:left w:val="nil"/>
              <w:bottom w:val="single" w:sz="4" w:space="0" w:color="auto"/>
              <w:right w:val="single" w:sz="4" w:space="0" w:color="auto"/>
            </w:tcBorders>
            <w:shd w:val="clear" w:color="000000" w:fill="F2F2F2"/>
            <w:vAlign w:val="center"/>
            <w:hideMark/>
          </w:tcPr>
          <w:p w14:paraId="2B43E65D" w14:textId="77777777" w:rsidR="00E95BE5" w:rsidRPr="00E95BE5" w:rsidRDefault="00E95BE5" w:rsidP="00E95BE5">
            <w:pPr>
              <w:jc w:val="center"/>
              <w:rPr>
                <w:rFonts w:cs="Arial"/>
                <w:b/>
                <w:bCs/>
                <w:color w:val="000000"/>
              </w:rPr>
            </w:pPr>
            <w:r w:rsidRPr="00E95BE5">
              <w:rPr>
                <w:rFonts w:cs="Arial"/>
                <w:b/>
                <w:bCs/>
                <w:color w:val="000000"/>
              </w:rPr>
              <w:t>Gross Expenditure</w:t>
            </w:r>
          </w:p>
        </w:tc>
        <w:tc>
          <w:tcPr>
            <w:tcW w:w="1540" w:type="dxa"/>
            <w:tcBorders>
              <w:top w:val="nil"/>
              <w:left w:val="nil"/>
              <w:bottom w:val="single" w:sz="4" w:space="0" w:color="auto"/>
              <w:right w:val="single" w:sz="4" w:space="0" w:color="auto"/>
            </w:tcBorders>
            <w:shd w:val="clear" w:color="000000" w:fill="F2F2F2"/>
            <w:vAlign w:val="center"/>
            <w:hideMark/>
          </w:tcPr>
          <w:p w14:paraId="66E95500" w14:textId="77777777" w:rsidR="00E95BE5" w:rsidRPr="00E95BE5" w:rsidRDefault="00E95BE5" w:rsidP="00E95BE5">
            <w:pPr>
              <w:jc w:val="center"/>
              <w:rPr>
                <w:rFonts w:cs="Arial"/>
                <w:b/>
                <w:bCs/>
                <w:color w:val="000000"/>
              </w:rPr>
            </w:pPr>
            <w:r w:rsidRPr="00E95BE5">
              <w:rPr>
                <w:rFonts w:cs="Arial"/>
                <w:b/>
                <w:bCs/>
                <w:color w:val="000000"/>
              </w:rPr>
              <w:t>Total</w:t>
            </w:r>
            <w:r w:rsidRPr="00E95BE5">
              <w:rPr>
                <w:rFonts w:cs="Arial"/>
                <w:b/>
                <w:bCs/>
                <w:color w:val="000000"/>
              </w:rPr>
              <w:br/>
              <w:t>Income</w:t>
            </w:r>
          </w:p>
        </w:tc>
        <w:tc>
          <w:tcPr>
            <w:tcW w:w="1606" w:type="dxa"/>
            <w:tcBorders>
              <w:top w:val="nil"/>
              <w:left w:val="nil"/>
              <w:bottom w:val="single" w:sz="4" w:space="0" w:color="auto"/>
              <w:right w:val="single" w:sz="4" w:space="0" w:color="auto"/>
            </w:tcBorders>
            <w:shd w:val="clear" w:color="000000" w:fill="F2F2F2"/>
            <w:vAlign w:val="center"/>
            <w:hideMark/>
          </w:tcPr>
          <w:p w14:paraId="206ECB53" w14:textId="77777777" w:rsidR="00E95BE5" w:rsidRPr="00E95BE5" w:rsidRDefault="00E95BE5" w:rsidP="00E95BE5">
            <w:pPr>
              <w:jc w:val="center"/>
              <w:rPr>
                <w:rFonts w:cs="Arial"/>
                <w:b/>
                <w:bCs/>
                <w:color w:val="000000"/>
              </w:rPr>
            </w:pPr>
            <w:r w:rsidRPr="00E95BE5">
              <w:rPr>
                <w:rFonts w:cs="Arial"/>
                <w:b/>
                <w:bCs/>
                <w:color w:val="000000"/>
              </w:rPr>
              <w:t>Net Expenditure</w:t>
            </w:r>
            <w:r w:rsidRPr="00E95BE5">
              <w:rPr>
                <w:rFonts w:cs="Arial"/>
                <w:b/>
                <w:bCs/>
                <w:color w:val="000000"/>
              </w:rPr>
              <w:br/>
              <w:t>/ (Income)</w:t>
            </w:r>
          </w:p>
        </w:tc>
        <w:tc>
          <w:tcPr>
            <w:tcW w:w="1606" w:type="dxa"/>
            <w:tcBorders>
              <w:top w:val="nil"/>
              <w:left w:val="nil"/>
              <w:bottom w:val="single" w:sz="4" w:space="0" w:color="auto"/>
              <w:right w:val="single" w:sz="4" w:space="0" w:color="auto"/>
            </w:tcBorders>
            <w:shd w:val="clear" w:color="000000" w:fill="F2F2F2"/>
            <w:vAlign w:val="center"/>
            <w:hideMark/>
          </w:tcPr>
          <w:p w14:paraId="557AFF53" w14:textId="77777777" w:rsidR="00E95BE5" w:rsidRPr="00E95BE5" w:rsidRDefault="00E95BE5" w:rsidP="00E95BE5">
            <w:pPr>
              <w:jc w:val="center"/>
              <w:rPr>
                <w:rFonts w:cs="Arial"/>
                <w:b/>
                <w:bCs/>
                <w:color w:val="000000"/>
              </w:rPr>
            </w:pPr>
            <w:r w:rsidRPr="00E95BE5">
              <w:rPr>
                <w:rFonts w:cs="Arial"/>
                <w:b/>
                <w:bCs/>
                <w:color w:val="000000"/>
              </w:rPr>
              <w:t>Gross Expenditure</w:t>
            </w:r>
          </w:p>
        </w:tc>
        <w:tc>
          <w:tcPr>
            <w:tcW w:w="1540" w:type="dxa"/>
            <w:tcBorders>
              <w:top w:val="nil"/>
              <w:left w:val="nil"/>
              <w:bottom w:val="single" w:sz="4" w:space="0" w:color="auto"/>
              <w:right w:val="single" w:sz="4" w:space="0" w:color="auto"/>
            </w:tcBorders>
            <w:shd w:val="clear" w:color="000000" w:fill="F2F2F2"/>
            <w:vAlign w:val="center"/>
            <w:hideMark/>
          </w:tcPr>
          <w:p w14:paraId="6AA1FAA0" w14:textId="77777777" w:rsidR="00E95BE5" w:rsidRPr="00E95BE5" w:rsidRDefault="00E95BE5" w:rsidP="00E95BE5">
            <w:pPr>
              <w:jc w:val="center"/>
              <w:rPr>
                <w:rFonts w:cs="Arial"/>
                <w:b/>
                <w:bCs/>
                <w:color w:val="000000"/>
              </w:rPr>
            </w:pPr>
            <w:r w:rsidRPr="00E95BE5">
              <w:rPr>
                <w:rFonts w:cs="Arial"/>
                <w:b/>
                <w:bCs/>
                <w:color w:val="000000"/>
              </w:rPr>
              <w:t>Total</w:t>
            </w:r>
            <w:r w:rsidRPr="00E95BE5">
              <w:rPr>
                <w:rFonts w:cs="Arial"/>
                <w:b/>
                <w:bCs/>
                <w:color w:val="000000"/>
              </w:rPr>
              <w:br/>
              <w:t>Income</w:t>
            </w:r>
          </w:p>
        </w:tc>
        <w:tc>
          <w:tcPr>
            <w:tcW w:w="1606" w:type="dxa"/>
            <w:tcBorders>
              <w:top w:val="nil"/>
              <w:left w:val="nil"/>
              <w:bottom w:val="single" w:sz="4" w:space="0" w:color="auto"/>
              <w:right w:val="single" w:sz="4" w:space="0" w:color="auto"/>
            </w:tcBorders>
            <w:shd w:val="clear" w:color="000000" w:fill="F2F2F2"/>
            <w:vAlign w:val="center"/>
            <w:hideMark/>
          </w:tcPr>
          <w:p w14:paraId="6318C668" w14:textId="77777777" w:rsidR="00E95BE5" w:rsidRPr="00E95BE5" w:rsidRDefault="00E95BE5" w:rsidP="00E95BE5">
            <w:pPr>
              <w:jc w:val="center"/>
              <w:rPr>
                <w:rFonts w:cs="Arial"/>
                <w:b/>
                <w:bCs/>
                <w:color w:val="000000"/>
              </w:rPr>
            </w:pPr>
            <w:r w:rsidRPr="00E95BE5">
              <w:rPr>
                <w:rFonts w:cs="Arial"/>
                <w:b/>
                <w:bCs/>
                <w:color w:val="000000"/>
              </w:rPr>
              <w:t>Net Expenditure</w:t>
            </w:r>
            <w:r w:rsidRPr="00E95BE5">
              <w:rPr>
                <w:rFonts w:cs="Arial"/>
                <w:b/>
                <w:bCs/>
                <w:color w:val="000000"/>
              </w:rPr>
              <w:br/>
              <w:t>/ (Income)</w:t>
            </w:r>
          </w:p>
        </w:tc>
      </w:tr>
      <w:tr w:rsidR="00712EAA" w:rsidRPr="00E95BE5" w14:paraId="7E702B87" w14:textId="77777777" w:rsidTr="00F63687">
        <w:trPr>
          <w:trHeight w:val="360"/>
        </w:trPr>
        <w:tc>
          <w:tcPr>
            <w:tcW w:w="6232" w:type="dxa"/>
            <w:tcBorders>
              <w:top w:val="single" w:sz="4" w:space="0" w:color="auto"/>
              <w:left w:val="single" w:sz="4" w:space="0" w:color="auto"/>
              <w:bottom w:val="nil"/>
              <w:right w:val="single" w:sz="4" w:space="0" w:color="auto"/>
            </w:tcBorders>
            <w:shd w:val="clear" w:color="auto" w:fill="auto"/>
            <w:noWrap/>
            <w:vAlign w:val="center"/>
            <w:hideMark/>
          </w:tcPr>
          <w:p w14:paraId="02185178" w14:textId="77777777" w:rsidR="00712EAA" w:rsidRPr="00E95BE5" w:rsidRDefault="00712EAA" w:rsidP="00712EAA">
            <w:pPr>
              <w:ind w:firstLineChars="9" w:firstLine="22"/>
              <w:rPr>
                <w:rFonts w:cs="Arial"/>
                <w:color w:val="000000"/>
              </w:rPr>
            </w:pPr>
            <w:r w:rsidRPr="00E95BE5">
              <w:rPr>
                <w:rFonts w:cs="Arial"/>
                <w:color w:val="000000"/>
              </w:rPr>
              <w:t>Leader: Economic Recovery &amp; Regeneration</w:t>
            </w:r>
          </w:p>
        </w:tc>
        <w:tc>
          <w:tcPr>
            <w:tcW w:w="1606" w:type="dxa"/>
            <w:tcBorders>
              <w:top w:val="single" w:sz="4" w:space="0" w:color="auto"/>
              <w:left w:val="single" w:sz="4" w:space="0" w:color="auto"/>
              <w:bottom w:val="nil"/>
              <w:right w:val="single" w:sz="4" w:space="0" w:color="auto"/>
            </w:tcBorders>
            <w:shd w:val="clear" w:color="auto" w:fill="auto"/>
            <w:noWrap/>
            <w:vAlign w:val="center"/>
            <w:hideMark/>
          </w:tcPr>
          <w:p w14:paraId="79FA1938" w14:textId="77777777" w:rsidR="00712EAA" w:rsidRPr="00E95BE5" w:rsidRDefault="00712EAA" w:rsidP="00712EAA">
            <w:pPr>
              <w:ind w:firstLineChars="100" w:firstLine="240"/>
              <w:jc w:val="right"/>
              <w:rPr>
                <w:rFonts w:cs="Arial"/>
                <w:color w:val="000000"/>
              </w:rPr>
            </w:pPr>
            <w:r w:rsidRPr="00E95BE5">
              <w:rPr>
                <w:rFonts w:cs="Arial"/>
                <w:color w:val="000000"/>
              </w:rPr>
              <w:t>10,465</w:t>
            </w:r>
          </w:p>
        </w:tc>
        <w:tc>
          <w:tcPr>
            <w:tcW w:w="1540" w:type="dxa"/>
            <w:tcBorders>
              <w:top w:val="single" w:sz="4" w:space="0" w:color="auto"/>
              <w:left w:val="single" w:sz="4" w:space="0" w:color="auto"/>
              <w:bottom w:val="nil"/>
              <w:right w:val="single" w:sz="4" w:space="0" w:color="auto"/>
            </w:tcBorders>
            <w:shd w:val="clear" w:color="auto" w:fill="auto"/>
            <w:noWrap/>
            <w:vAlign w:val="center"/>
            <w:hideMark/>
          </w:tcPr>
          <w:p w14:paraId="0AA67522" w14:textId="77777777" w:rsidR="00712EAA" w:rsidRPr="00E95BE5" w:rsidRDefault="00712EAA" w:rsidP="00712EAA">
            <w:pPr>
              <w:ind w:firstLineChars="100" w:firstLine="240"/>
              <w:jc w:val="right"/>
              <w:rPr>
                <w:rFonts w:cs="Arial"/>
                <w:color w:val="000000"/>
              </w:rPr>
            </w:pPr>
            <w:r w:rsidRPr="00E95BE5">
              <w:rPr>
                <w:rFonts w:cs="Arial"/>
                <w:color w:val="000000"/>
              </w:rPr>
              <w:t>(3,873)</w:t>
            </w:r>
          </w:p>
        </w:tc>
        <w:tc>
          <w:tcPr>
            <w:tcW w:w="1606" w:type="dxa"/>
            <w:tcBorders>
              <w:top w:val="single" w:sz="4" w:space="0" w:color="auto"/>
              <w:left w:val="single" w:sz="4" w:space="0" w:color="auto"/>
              <w:bottom w:val="nil"/>
              <w:right w:val="single" w:sz="4" w:space="0" w:color="auto"/>
            </w:tcBorders>
            <w:shd w:val="clear" w:color="auto" w:fill="auto"/>
            <w:noWrap/>
            <w:vAlign w:val="center"/>
            <w:hideMark/>
          </w:tcPr>
          <w:p w14:paraId="2EE8403E" w14:textId="77777777" w:rsidR="00712EAA" w:rsidRPr="00E95BE5" w:rsidRDefault="00712EAA" w:rsidP="00712EAA">
            <w:pPr>
              <w:ind w:firstLineChars="100" w:firstLine="240"/>
              <w:jc w:val="right"/>
              <w:rPr>
                <w:rFonts w:cs="Arial"/>
                <w:color w:val="000000"/>
              </w:rPr>
            </w:pPr>
            <w:r w:rsidRPr="00E95BE5">
              <w:rPr>
                <w:rFonts w:cs="Arial"/>
                <w:color w:val="000000"/>
              </w:rPr>
              <w:t>6,593</w:t>
            </w:r>
          </w:p>
        </w:tc>
        <w:tc>
          <w:tcPr>
            <w:tcW w:w="1606" w:type="dxa"/>
            <w:tcBorders>
              <w:top w:val="single" w:sz="4" w:space="0" w:color="auto"/>
              <w:left w:val="single" w:sz="4" w:space="0" w:color="auto"/>
              <w:bottom w:val="nil"/>
              <w:right w:val="single" w:sz="4" w:space="0" w:color="auto"/>
            </w:tcBorders>
            <w:shd w:val="clear" w:color="auto" w:fill="auto"/>
            <w:noWrap/>
            <w:vAlign w:val="center"/>
            <w:hideMark/>
          </w:tcPr>
          <w:p w14:paraId="1EF5486B" w14:textId="77777777" w:rsidR="00712EAA" w:rsidRPr="00E95BE5" w:rsidRDefault="00712EAA" w:rsidP="00712EAA">
            <w:pPr>
              <w:ind w:firstLineChars="100" w:firstLine="240"/>
              <w:jc w:val="right"/>
              <w:rPr>
                <w:rFonts w:cs="Arial"/>
                <w:color w:val="000000"/>
              </w:rPr>
            </w:pPr>
            <w:r w:rsidRPr="00E95BE5">
              <w:rPr>
                <w:rFonts w:cs="Arial"/>
                <w:color w:val="000000"/>
              </w:rPr>
              <w:t>11,555</w:t>
            </w:r>
          </w:p>
        </w:tc>
        <w:tc>
          <w:tcPr>
            <w:tcW w:w="1540" w:type="dxa"/>
            <w:tcBorders>
              <w:top w:val="single" w:sz="4" w:space="0" w:color="auto"/>
              <w:left w:val="single" w:sz="4" w:space="0" w:color="auto"/>
              <w:bottom w:val="nil"/>
              <w:right w:val="single" w:sz="4" w:space="0" w:color="auto"/>
            </w:tcBorders>
            <w:shd w:val="clear" w:color="auto" w:fill="auto"/>
            <w:noWrap/>
            <w:vAlign w:val="center"/>
            <w:hideMark/>
          </w:tcPr>
          <w:p w14:paraId="42E7E5B2" w14:textId="77777777" w:rsidR="00712EAA" w:rsidRPr="00E95BE5" w:rsidRDefault="00712EAA" w:rsidP="00712EAA">
            <w:pPr>
              <w:ind w:firstLineChars="100" w:firstLine="240"/>
              <w:jc w:val="right"/>
              <w:rPr>
                <w:rFonts w:cs="Arial"/>
                <w:color w:val="000000"/>
              </w:rPr>
            </w:pPr>
            <w:r w:rsidRPr="00E95BE5">
              <w:rPr>
                <w:rFonts w:cs="Arial"/>
                <w:color w:val="000000"/>
              </w:rPr>
              <w:t>(4,550)</w:t>
            </w:r>
          </w:p>
        </w:tc>
        <w:tc>
          <w:tcPr>
            <w:tcW w:w="1606" w:type="dxa"/>
            <w:tcBorders>
              <w:top w:val="single" w:sz="4" w:space="0" w:color="auto"/>
              <w:left w:val="single" w:sz="4" w:space="0" w:color="auto"/>
              <w:bottom w:val="nil"/>
              <w:right w:val="single" w:sz="4" w:space="0" w:color="auto"/>
            </w:tcBorders>
            <w:shd w:val="clear" w:color="auto" w:fill="auto"/>
            <w:noWrap/>
            <w:vAlign w:val="center"/>
            <w:hideMark/>
          </w:tcPr>
          <w:p w14:paraId="5563B9AD" w14:textId="77777777" w:rsidR="00712EAA" w:rsidRPr="00E95BE5" w:rsidRDefault="00712EAA" w:rsidP="00712EAA">
            <w:pPr>
              <w:ind w:firstLineChars="100" w:firstLine="240"/>
              <w:jc w:val="right"/>
              <w:rPr>
                <w:rFonts w:cs="Arial"/>
                <w:color w:val="000000"/>
              </w:rPr>
            </w:pPr>
            <w:r w:rsidRPr="00E95BE5">
              <w:rPr>
                <w:rFonts w:cs="Arial"/>
                <w:color w:val="000000"/>
              </w:rPr>
              <w:t>7,005</w:t>
            </w:r>
          </w:p>
        </w:tc>
        <w:tc>
          <w:tcPr>
            <w:tcW w:w="1606" w:type="dxa"/>
            <w:tcBorders>
              <w:top w:val="single" w:sz="4" w:space="0" w:color="auto"/>
              <w:left w:val="single" w:sz="4" w:space="0" w:color="auto"/>
              <w:bottom w:val="nil"/>
              <w:right w:val="single" w:sz="4" w:space="0" w:color="auto"/>
            </w:tcBorders>
            <w:shd w:val="clear" w:color="auto" w:fill="auto"/>
            <w:noWrap/>
            <w:vAlign w:val="center"/>
            <w:hideMark/>
          </w:tcPr>
          <w:p w14:paraId="6DD6FDC8" w14:textId="05D0F58F" w:rsidR="00712EAA" w:rsidRPr="00E95BE5" w:rsidRDefault="00712EAA" w:rsidP="00712EAA">
            <w:pPr>
              <w:ind w:firstLineChars="100" w:firstLine="240"/>
              <w:jc w:val="right"/>
              <w:rPr>
                <w:rFonts w:cs="Arial"/>
                <w:color w:val="000000"/>
              </w:rPr>
            </w:pPr>
            <w:r>
              <w:rPr>
                <w:rFonts w:cs="Arial"/>
                <w:color w:val="000000"/>
              </w:rPr>
              <w:t>11,795</w:t>
            </w:r>
          </w:p>
        </w:tc>
        <w:tc>
          <w:tcPr>
            <w:tcW w:w="1540" w:type="dxa"/>
            <w:tcBorders>
              <w:top w:val="single" w:sz="4" w:space="0" w:color="auto"/>
              <w:left w:val="single" w:sz="4" w:space="0" w:color="auto"/>
              <w:bottom w:val="nil"/>
              <w:right w:val="single" w:sz="4" w:space="0" w:color="auto"/>
            </w:tcBorders>
            <w:shd w:val="clear" w:color="auto" w:fill="auto"/>
            <w:noWrap/>
            <w:vAlign w:val="center"/>
            <w:hideMark/>
          </w:tcPr>
          <w:p w14:paraId="6BD2DCFC" w14:textId="26F6114F" w:rsidR="00712EAA" w:rsidRPr="00E95BE5" w:rsidRDefault="00712EAA" w:rsidP="00712EAA">
            <w:pPr>
              <w:ind w:firstLineChars="100" w:firstLine="240"/>
              <w:jc w:val="right"/>
              <w:rPr>
                <w:rFonts w:cs="Arial"/>
                <w:color w:val="000000"/>
              </w:rPr>
            </w:pPr>
            <w:r>
              <w:rPr>
                <w:rFonts w:cs="Arial"/>
                <w:color w:val="000000"/>
              </w:rPr>
              <w:t>(4,551)</w:t>
            </w:r>
          </w:p>
        </w:tc>
        <w:tc>
          <w:tcPr>
            <w:tcW w:w="1606" w:type="dxa"/>
            <w:tcBorders>
              <w:top w:val="single" w:sz="4" w:space="0" w:color="auto"/>
              <w:left w:val="single" w:sz="4" w:space="0" w:color="auto"/>
              <w:bottom w:val="nil"/>
              <w:right w:val="single" w:sz="4" w:space="0" w:color="auto"/>
            </w:tcBorders>
            <w:shd w:val="clear" w:color="auto" w:fill="auto"/>
            <w:noWrap/>
            <w:vAlign w:val="center"/>
            <w:hideMark/>
          </w:tcPr>
          <w:p w14:paraId="1374AF27" w14:textId="0A003697" w:rsidR="00712EAA" w:rsidRPr="00E95BE5" w:rsidRDefault="00712EAA" w:rsidP="00712EAA">
            <w:pPr>
              <w:ind w:firstLineChars="100" w:firstLine="240"/>
              <w:jc w:val="right"/>
              <w:rPr>
                <w:rFonts w:cs="Arial"/>
                <w:color w:val="000000"/>
              </w:rPr>
            </w:pPr>
            <w:r>
              <w:rPr>
                <w:rFonts w:cs="Arial"/>
                <w:color w:val="000000"/>
              </w:rPr>
              <w:t>7,244</w:t>
            </w:r>
          </w:p>
        </w:tc>
      </w:tr>
      <w:tr w:rsidR="00712EAA" w:rsidRPr="00E95BE5" w14:paraId="20257E1B" w14:textId="77777777" w:rsidTr="00F63687">
        <w:trPr>
          <w:trHeight w:val="360"/>
        </w:trPr>
        <w:tc>
          <w:tcPr>
            <w:tcW w:w="6232" w:type="dxa"/>
            <w:tcBorders>
              <w:top w:val="nil"/>
              <w:left w:val="single" w:sz="4" w:space="0" w:color="auto"/>
              <w:bottom w:val="nil"/>
              <w:right w:val="single" w:sz="4" w:space="0" w:color="auto"/>
            </w:tcBorders>
            <w:shd w:val="clear" w:color="auto" w:fill="auto"/>
            <w:noWrap/>
            <w:vAlign w:val="center"/>
            <w:hideMark/>
          </w:tcPr>
          <w:p w14:paraId="12980ABB" w14:textId="677B5742" w:rsidR="00712EAA" w:rsidRPr="00E95BE5" w:rsidRDefault="00712EAA" w:rsidP="00712EAA">
            <w:pPr>
              <w:ind w:firstLineChars="9" w:firstLine="22"/>
              <w:rPr>
                <w:rFonts w:cs="Arial"/>
                <w:color w:val="000000"/>
              </w:rPr>
            </w:pPr>
            <w:r>
              <w:rPr>
                <w:rFonts w:cs="Arial"/>
                <w:color w:val="000000"/>
              </w:rPr>
              <w:t xml:space="preserve">Deputy Leader: </w:t>
            </w:r>
            <w:r w:rsidRPr="00E95BE5">
              <w:rPr>
                <w:rFonts w:cs="Arial"/>
                <w:color w:val="000000"/>
              </w:rPr>
              <w:t>Public Protection</w:t>
            </w:r>
          </w:p>
        </w:tc>
        <w:tc>
          <w:tcPr>
            <w:tcW w:w="1606" w:type="dxa"/>
            <w:tcBorders>
              <w:top w:val="nil"/>
              <w:left w:val="single" w:sz="4" w:space="0" w:color="auto"/>
              <w:bottom w:val="nil"/>
              <w:right w:val="single" w:sz="4" w:space="0" w:color="auto"/>
            </w:tcBorders>
            <w:shd w:val="clear" w:color="auto" w:fill="auto"/>
            <w:noWrap/>
            <w:vAlign w:val="center"/>
            <w:hideMark/>
          </w:tcPr>
          <w:p w14:paraId="6DE055CA" w14:textId="77777777" w:rsidR="00712EAA" w:rsidRPr="00E95BE5" w:rsidRDefault="00712EAA" w:rsidP="00712EAA">
            <w:pPr>
              <w:ind w:firstLineChars="100" w:firstLine="240"/>
              <w:jc w:val="right"/>
              <w:rPr>
                <w:rFonts w:cs="Arial"/>
                <w:color w:val="000000"/>
              </w:rPr>
            </w:pPr>
            <w:r w:rsidRPr="00E95BE5">
              <w:rPr>
                <w:rFonts w:cs="Arial"/>
                <w:color w:val="000000"/>
              </w:rPr>
              <w:t>19,105</w:t>
            </w:r>
          </w:p>
        </w:tc>
        <w:tc>
          <w:tcPr>
            <w:tcW w:w="1540" w:type="dxa"/>
            <w:tcBorders>
              <w:top w:val="nil"/>
              <w:left w:val="single" w:sz="4" w:space="0" w:color="auto"/>
              <w:bottom w:val="nil"/>
              <w:right w:val="single" w:sz="4" w:space="0" w:color="auto"/>
            </w:tcBorders>
            <w:shd w:val="clear" w:color="auto" w:fill="auto"/>
            <w:noWrap/>
            <w:vAlign w:val="center"/>
            <w:hideMark/>
          </w:tcPr>
          <w:p w14:paraId="52480684" w14:textId="77777777" w:rsidR="00712EAA" w:rsidRPr="00E95BE5" w:rsidRDefault="00712EAA" w:rsidP="00712EAA">
            <w:pPr>
              <w:ind w:firstLineChars="100" w:firstLine="240"/>
              <w:jc w:val="right"/>
              <w:rPr>
                <w:rFonts w:cs="Arial"/>
                <w:color w:val="000000"/>
              </w:rPr>
            </w:pPr>
            <w:r w:rsidRPr="00E95BE5">
              <w:rPr>
                <w:rFonts w:cs="Arial"/>
                <w:color w:val="000000"/>
              </w:rPr>
              <w:t>(5,246)</w:t>
            </w:r>
          </w:p>
        </w:tc>
        <w:tc>
          <w:tcPr>
            <w:tcW w:w="1606" w:type="dxa"/>
            <w:tcBorders>
              <w:top w:val="nil"/>
              <w:left w:val="single" w:sz="4" w:space="0" w:color="auto"/>
              <w:bottom w:val="nil"/>
              <w:right w:val="single" w:sz="4" w:space="0" w:color="auto"/>
            </w:tcBorders>
            <w:shd w:val="clear" w:color="auto" w:fill="auto"/>
            <w:noWrap/>
            <w:vAlign w:val="center"/>
            <w:hideMark/>
          </w:tcPr>
          <w:p w14:paraId="302ED197" w14:textId="77777777" w:rsidR="00712EAA" w:rsidRPr="00E95BE5" w:rsidRDefault="00712EAA" w:rsidP="00712EAA">
            <w:pPr>
              <w:ind w:firstLineChars="100" w:firstLine="240"/>
              <w:jc w:val="right"/>
              <w:rPr>
                <w:rFonts w:cs="Arial"/>
                <w:color w:val="000000"/>
              </w:rPr>
            </w:pPr>
            <w:r w:rsidRPr="00E95BE5">
              <w:rPr>
                <w:rFonts w:cs="Arial"/>
                <w:color w:val="000000"/>
              </w:rPr>
              <w:t>13,859</w:t>
            </w:r>
          </w:p>
        </w:tc>
        <w:tc>
          <w:tcPr>
            <w:tcW w:w="1606" w:type="dxa"/>
            <w:tcBorders>
              <w:top w:val="nil"/>
              <w:left w:val="single" w:sz="4" w:space="0" w:color="auto"/>
              <w:bottom w:val="nil"/>
              <w:right w:val="single" w:sz="4" w:space="0" w:color="auto"/>
            </w:tcBorders>
            <w:shd w:val="clear" w:color="auto" w:fill="auto"/>
            <w:noWrap/>
            <w:vAlign w:val="center"/>
            <w:hideMark/>
          </w:tcPr>
          <w:p w14:paraId="0F2B6D51" w14:textId="77777777" w:rsidR="00712EAA" w:rsidRPr="00E95BE5" w:rsidRDefault="00712EAA" w:rsidP="00712EAA">
            <w:pPr>
              <w:ind w:firstLineChars="100" w:firstLine="240"/>
              <w:jc w:val="right"/>
              <w:rPr>
                <w:rFonts w:cs="Arial"/>
                <w:color w:val="000000"/>
              </w:rPr>
            </w:pPr>
            <w:r w:rsidRPr="00E95BE5">
              <w:rPr>
                <w:rFonts w:cs="Arial"/>
                <w:color w:val="000000"/>
              </w:rPr>
              <w:t>20,309</w:t>
            </w:r>
          </w:p>
        </w:tc>
        <w:tc>
          <w:tcPr>
            <w:tcW w:w="1540" w:type="dxa"/>
            <w:tcBorders>
              <w:top w:val="nil"/>
              <w:left w:val="single" w:sz="4" w:space="0" w:color="auto"/>
              <w:bottom w:val="nil"/>
              <w:right w:val="single" w:sz="4" w:space="0" w:color="auto"/>
            </w:tcBorders>
            <w:shd w:val="clear" w:color="auto" w:fill="auto"/>
            <w:noWrap/>
            <w:vAlign w:val="center"/>
            <w:hideMark/>
          </w:tcPr>
          <w:p w14:paraId="100D7FA4" w14:textId="77777777" w:rsidR="00712EAA" w:rsidRPr="00E95BE5" w:rsidRDefault="00712EAA" w:rsidP="00712EAA">
            <w:pPr>
              <w:ind w:firstLineChars="100" w:firstLine="240"/>
              <w:jc w:val="right"/>
              <w:rPr>
                <w:rFonts w:cs="Arial"/>
                <w:color w:val="000000"/>
              </w:rPr>
            </w:pPr>
            <w:r w:rsidRPr="00E95BE5">
              <w:rPr>
                <w:rFonts w:cs="Arial"/>
                <w:color w:val="000000"/>
              </w:rPr>
              <w:t>(4,762)</w:t>
            </w:r>
          </w:p>
        </w:tc>
        <w:tc>
          <w:tcPr>
            <w:tcW w:w="1606" w:type="dxa"/>
            <w:tcBorders>
              <w:top w:val="nil"/>
              <w:left w:val="single" w:sz="4" w:space="0" w:color="auto"/>
              <w:bottom w:val="nil"/>
              <w:right w:val="single" w:sz="4" w:space="0" w:color="auto"/>
            </w:tcBorders>
            <w:shd w:val="clear" w:color="auto" w:fill="auto"/>
            <w:noWrap/>
            <w:vAlign w:val="center"/>
            <w:hideMark/>
          </w:tcPr>
          <w:p w14:paraId="70E6676E" w14:textId="77777777" w:rsidR="00712EAA" w:rsidRPr="00E95BE5" w:rsidRDefault="00712EAA" w:rsidP="00712EAA">
            <w:pPr>
              <w:ind w:firstLineChars="100" w:firstLine="240"/>
              <w:jc w:val="right"/>
              <w:rPr>
                <w:rFonts w:cs="Arial"/>
                <w:color w:val="000000"/>
              </w:rPr>
            </w:pPr>
            <w:r w:rsidRPr="00E95BE5">
              <w:rPr>
                <w:rFonts w:cs="Arial"/>
                <w:color w:val="000000"/>
              </w:rPr>
              <w:t>15,547</w:t>
            </w:r>
          </w:p>
        </w:tc>
        <w:tc>
          <w:tcPr>
            <w:tcW w:w="1606" w:type="dxa"/>
            <w:tcBorders>
              <w:top w:val="nil"/>
              <w:left w:val="single" w:sz="4" w:space="0" w:color="auto"/>
              <w:bottom w:val="nil"/>
              <w:right w:val="single" w:sz="4" w:space="0" w:color="auto"/>
            </w:tcBorders>
            <w:shd w:val="clear" w:color="auto" w:fill="auto"/>
            <w:noWrap/>
            <w:vAlign w:val="center"/>
            <w:hideMark/>
          </w:tcPr>
          <w:p w14:paraId="521AD149" w14:textId="01867785" w:rsidR="00712EAA" w:rsidRPr="00E95BE5" w:rsidRDefault="00712EAA" w:rsidP="00712EAA">
            <w:pPr>
              <w:ind w:firstLineChars="100" w:firstLine="240"/>
              <w:jc w:val="right"/>
              <w:rPr>
                <w:rFonts w:cs="Arial"/>
                <w:color w:val="000000"/>
              </w:rPr>
            </w:pPr>
            <w:r>
              <w:rPr>
                <w:rFonts w:cs="Arial"/>
                <w:color w:val="000000"/>
              </w:rPr>
              <w:t>19,921</w:t>
            </w:r>
          </w:p>
        </w:tc>
        <w:tc>
          <w:tcPr>
            <w:tcW w:w="1540" w:type="dxa"/>
            <w:tcBorders>
              <w:top w:val="nil"/>
              <w:left w:val="single" w:sz="4" w:space="0" w:color="auto"/>
              <w:bottom w:val="nil"/>
              <w:right w:val="single" w:sz="4" w:space="0" w:color="auto"/>
            </w:tcBorders>
            <w:shd w:val="clear" w:color="auto" w:fill="auto"/>
            <w:noWrap/>
            <w:vAlign w:val="center"/>
            <w:hideMark/>
          </w:tcPr>
          <w:p w14:paraId="69DBADC4" w14:textId="1017E0E3" w:rsidR="00712EAA" w:rsidRPr="00E95BE5" w:rsidRDefault="00712EAA" w:rsidP="00712EAA">
            <w:pPr>
              <w:ind w:firstLineChars="100" w:firstLine="240"/>
              <w:jc w:val="right"/>
              <w:rPr>
                <w:rFonts w:cs="Arial"/>
                <w:color w:val="000000"/>
              </w:rPr>
            </w:pPr>
            <w:r>
              <w:rPr>
                <w:rFonts w:cs="Arial"/>
                <w:color w:val="000000"/>
              </w:rPr>
              <w:t>(5,701)</w:t>
            </w:r>
          </w:p>
        </w:tc>
        <w:tc>
          <w:tcPr>
            <w:tcW w:w="1606" w:type="dxa"/>
            <w:tcBorders>
              <w:top w:val="nil"/>
              <w:left w:val="single" w:sz="4" w:space="0" w:color="auto"/>
              <w:bottom w:val="nil"/>
              <w:right w:val="single" w:sz="4" w:space="0" w:color="auto"/>
            </w:tcBorders>
            <w:shd w:val="clear" w:color="auto" w:fill="auto"/>
            <w:noWrap/>
            <w:vAlign w:val="center"/>
            <w:hideMark/>
          </w:tcPr>
          <w:p w14:paraId="2BA626A6" w14:textId="4E960D18" w:rsidR="00712EAA" w:rsidRPr="00E95BE5" w:rsidRDefault="00712EAA" w:rsidP="00712EAA">
            <w:pPr>
              <w:ind w:firstLineChars="100" w:firstLine="240"/>
              <w:jc w:val="right"/>
              <w:rPr>
                <w:rFonts w:cs="Arial"/>
                <w:color w:val="000000"/>
              </w:rPr>
            </w:pPr>
            <w:r>
              <w:rPr>
                <w:rFonts w:cs="Arial"/>
                <w:color w:val="000000"/>
              </w:rPr>
              <w:t>14,219</w:t>
            </w:r>
          </w:p>
        </w:tc>
      </w:tr>
      <w:tr w:rsidR="00712EAA" w:rsidRPr="00E95BE5" w14:paraId="42742D12" w14:textId="77777777" w:rsidTr="00F63687">
        <w:trPr>
          <w:trHeight w:val="360"/>
        </w:trPr>
        <w:tc>
          <w:tcPr>
            <w:tcW w:w="6232" w:type="dxa"/>
            <w:tcBorders>
              <w:top w:val="nil"/>
              <w:left w:val="single" w:sz="4" w:space="0" w:color="auto"/>
              <w:bottom w:val="nil"/>
              <w:right w:val="single" w:sz="4" w:space="0" w:color="auto"/>
            </w:tcBorders>
            <w:shd w:val="clear" w:color="auto" w:fill="auto"/>
            <w:noWrap/>
            <w:vAlign w:val="center"/>
            <w:hideMark/>
          </w:tcPr>
          <w:p w14:paraId="5AE3513A" w14:textId="77777777" w:rsidR="00712EAA" w:rsidRPr="00E95BE5" w:rsidRDefault="00712EAA" w:rsidP="00712EAA">
            <w:pPr>
              <w:ind w:firstLineChars="9" w:firstLine="22"/>
              <w:rPr>
                <w:rFonts w:cs="Arial"/>
                <w:color w:val="000000"/>
              </w:rPr>
            </w:pPr>
            <w:r w:rsidRPr="00E95BE5">
              <w:rPr>
                <w:rFonts w:cs="Arial"/>
                <w:color w:val="000000"/>
              </w:rPr>
              <w:t>Adult Social Care &amp; Health Integration</w:t>
            </w:r>
          </w:p>
        </w:tc>
        <w:tc>
          <w:tcPr>
            <w:tcW w:w="1606" w:type="dxa"/>
            <w:tcBorders>
              <w:top w:val="nil"/>
              <w:left w:val="single" w:sz="4" w:space="0" w:color="auto"/>
              <w:bottom w:val="nil"/>
              <w:right w:val="single" w:sz="4" w:space="0" w:color="auto"/>
            </w:tcBorders>
            <w:shd w:val="clear" w:color="auto" w:fill="auto"/>
            <w:noWrap/>
            <w:vAlign w:val="center"/>
            <w:hideMark/>
          </w:tcPr>
          <w:p w14:paraId="5DB000AD" w14:textId="77777777" w:rsidR="00712EAA" w:rsidRPr="00E95BE5" w:rsidRDefault="00712EAA" w:rsidP="00712EAA">
            <w:pPr>
              <w:ind w:firstLineChars="100" w:firstLine="240"/>
              <w:jc w:val="right"/>
              <w:rPr>
                <w:rFonts w:cs="Arial"/>
                <w:color w:val="000000"/>
              </w:rPr>
            </w:pPr>
            <w:r w:rsidRPr="00E95BE5">
              <w:rPr>
                <w:rFonts w:cs="Arial"/>
                <w:color w:val="000000"/>
              </w:rPr>
              <w:t>73,899</w:t>
            </w:r>
          </w:p>
        </w:tc>
        <w:tc>
          <w:tcPr>
            <w:tcW w:w="1540" w:type="dxa"/>
            <w:tcBorders>
              <w:top w:val="nil"/>
              <w:left w:val="single" w:sz="4" w:space="0" w:color="auto"/>
              <w:bottom w:val="nil"/>
              <w:right w:val="single" w:sz="4" w:space="0" w:color="auto"/>
            </w:tcBorders>
            <w:shd w:val="clear" w:color="auto" w:fill="auto"/>
            <w:noWrap/>
            <w:vAlign w:val="center"/>
            <w:hideMark/>
          </w:tcPr>
          <w:p w14:paraId="4416C82F" w14:textId="77777777" w:rsidR="00712EAA" w:rsidRPr="00E95BE5" w:rsidRDefault="00712EAA" w:rsidP="00712EAA">
            <w:pPr>
              <w:ind w:firstLineChars="100" w:firstLine="240"/>
              <w:jc w:val="right"/>
              <w:rPr>
                <w:rFonts w:cs="Arial"/>
                <w:color w:val="000000"/>
              </w:rPr>
            </w:pPr>
            <w:r w:rsidRPr="00E95BE5">
              <w:rPr>
                <w:rFonts w:cs="Arial"/>
                <w:color w:val="000000"/>
              </w:rPr>
              <w:t>(32,842)</w:t>
            </w:r>
          </w:p>
        </w:tc>
        <w:tc>
          <w:tcPr>
            <w:tcW w:w="1606" w:type="dxa"/>
            <w:tcBorders>
              <w:top w:val="nil"/>
              <w:left w:val="single" w:sz="4" w:space="0" w:color="auto"/>
              <w:bottom w:val="nil"/>
              <w:right w:val="single" w:sz="4" w:space="0" w:color="auto"/>
            </w:tcBorders>
            <w:shd w:val="clear" w:color="auto" w:fill="auto"/>
            <w:noWrap/>
            <w:vAlign w:val="center"/>
            <w:hideMark/>
          </w:tcPr>
          <w:p w14:paraId="390A9D06" w14:textId="77777777" w:rsidR="00712EAA" w:rsidRPr="00E95BE5" w:rsidRDefault="00712EAA" w:rsidP="00712EAA">
            <w:pPr>
              <w:ind w:firstLineChars="100" w:firstLine="240"/>
              <w:jc w:val="right"/>
              <w:rPr>
                <w:rFonts w:cs="Arial"/>
                <w:color w:val="000000"/>
              </w:rPr>
            </w:pPr>
            <w:r w:rsidRPr="00E95BE5">
              <w:rPr>
                <w:rFonts w:cs="Arial"/>
                <w:color w:val="000000"/>
              </w:rPr>
              <w:t>41,057</w:t>
            </w:r>
          </w:p>
        </w:tc>
        <w:tc>
          <w:tcPr>
            <w:tcW w:w="1606" w:type="dxa"/>
            <w:tcBorders>
              <w:top w:val="nil"/>
              <w:left w:val="single" w:sz="4" w:space="0" w:color="auto"/>
              <w:bottom w:val="nil"/>
              <w:right w:val="single" w:sz="4" w:space="0" w:color="auto"/>
            </w:tcBorders>
            <w:shd w:val="clear" w:color="auto" w:fill="auto"/>
            <w:noWrap/>
            <w:vAlign w:val="center"/>
            <w:hideMark/>
          </w:tcPr>
          <w:p w14:paraId="6736C2DF" w14:textId="77777777" w:rsidR="00712EAA" w:rsidRPr="00E95BE5" w:rsidRDefault="00712EAA" w:rsidP="00712EAA">
            <w:pPr>
              <w:ind w:firstLineChars="100" w:firstLine="240"/>
              <w:jc w:val="right"/>
              <w:rPr>
                <w:rFonts w:cs="Arial"/>
                <w:color w:val="000000"/>
              </w:rPr>
            </w:pPr>
            <w:r w:rsidRPr="00E95BE5">
              <w:rPr>
                <w:rFonts w:cs="Arial"/>
                <w:color w:val="000000"/>
              </w:rPr>
              <w:t>75,893</w:t>
            </w:r>
          </w:p>
        </w:tc>
        <w:tc>
          <w:tcPr>
            <w:tcW w:w="1540" w:type="dxa"/>
            <w:tcBorders>
              <w:top w:val="nil"/>
              <w:left w:val="single" w:sz="4" w:space="0" w:color="auto"/>
              <w:bottom w:val="nil"/>
              <w:right w:val="single" w:sz="4" w:space="0" w:color="auto"/>
            </w:tcBorders>
            <w:shd w:val="clear" w:color="auto" w:fill="auto"/>
            <w:noWrap/>
            <w:vAlign w:val="center"/>
            <w:hideMark/>
          </w:tcPr>
          <w:p w14:paraId="3ADEE118" w14:textId="77777777" w:rsidR="00712EAA" w:rsidRPr="00E95BE5" w:rsidRDefault="00712EAA" w:rsidP="00712EAA">
            <w:pPr>
              <w:ind w:firstLineChars="100" w:firstLine="240"/>
              <w:jc w:val="right"/>
              <w:rPr>
                <w:rFonts w:cs="Arial"/>
                <w:color w:val="000000"/>
              </w:rPr>
            </w:pPr>
            <w:r w:rsidRPr="00E95BE5">
              <w:rPr>
                <w:rFonts w:cs="Arial"/>
                <w:color w:val="000000"/>
              </w:rPr>
              <w:t>(34,692)</w:t>
            </w:r>
          </w:p>
        </w:tc>
        <w:tc>
          <w:tcPr>
            <w:tcW w:w="1606" w:type="dxa"/>
            <w:tcBorders>
              <w:top w:val="nil"/>
              <w:left w:val="single" w:sz="4" w:space="0" w:color="auto"/>
              <w:bottom w:val="nil"/>
              <w:right w:val="single" w:sz="4" w:space="0" w:color="auto"/>
            </w:tcBorders>
            <w:shd w:val="clear" w:color="auto" w:fill="auto"/>
            <w:noWrap/>
            <w:vAlign w:val="center"/>
            <w:hideMark/>
          </w:tcPr>
          <w:p w14:paraId="136E27C5" w14:textId="77777777" w:rsidR="00712EAA" w:rsidRPr="00E95BE5" w:rsidRDefault="00712EAA" w:rsidP="00712EAA">
            <w:pPr>
              <w:ind w:firstLineChars="100" w:firstLine="240"/>
              <w:jc w:val="right"/>
              <w:rPr>
                <w:rFonts w:cs="Arial"/>
                <w:color w:val="000000"/>
              </w:rPr>
            </w:pPr>
            <w:r w:rsidRPr="00E95BE5">
              <w:rPr>
                <w:rFonts w:cs="Arial"/>
                <w:color w:val="000000"/>
              </w:rPr>
              <w:t>41,201</w:t>
            </w:r>
          </w:p>
        </w:tc>
        <w:tc>
          <w:tcPr>
            <w:tcW w:w="1606" w:type="dxa"/>
            <w:tcBorders>
              <w:top w:val="nil"/>
              <w:left w:val="single" w:sz="4" w:space="0" w:color="auto"/>
              <w:bottom w:val="nil"/>
              <w:right w:val="single" w:sz="4" w:space="0" w:color="auto"/>
            </w:tcBorders>
            <w:shd w:val="clear" w:color="auto" w:fill="auto"/>
            <w:noWrap/>
            <w:vAlign w:val="center"/>
            <w:hideMark/>
          </w:tcPr>
          <w:p w14:paraId="03F86013" w14:textId="12CF37D4" w:rsidR="00712EAA" w:rsidRPr="00E95BE5" w:rsidRDefault="00712EAA" w:rsidP="00712EAA">
            <w:pPr>
              <w:ind w:firstLineChars="100" w:firstLine="240"/>
              <w:jc w:val="right"/>
              <w:rPr>
                <w:rFonts w:cs="Arial"/>
                <w:color w:val="000000"/>
              </w:rPr>
            </w:pPr>
            <w:r>
              <w:rPr>
                <w:rFonts w:cs="Arial"/>
                <w:color w:val="000000"/>
              </w:rPr>
              <w:t>78,625</w:t>
            </w:r>
          </w:p>
        </w:tc>
        <w:tc>
          <w:tcPr>
            <w:tcW w:w="1540" w:type="dxa"/>
            <w:tcBorders>
              <w:top w:val="nil"/>
              <w:left w:val="single" w:sz="4" w:space="0" w:color="auto"/>
              <w:bottom w:val="nil"/>
              <w:right w:val="single" w:sz="4" w:space="0" w:color="auto"/>
            </w:tcBorders>
            <w:shd w:val="clear" w:color="auto" w:fill="auto"/>
            <w:noWrap/>
            <w:vAlign w:val="center"/>
            <w:hideMark/>
          </w:tcPr>
          <w:p w14:paraId="6A8A7285" w14:textId="5C0B89F7" w:rsidR="00712EAA" w:rsidRPr="00E95BE5" w:rsidRDefault="00712EAA" w:rsidP="00712EAA">
            <w:pPr>
              <w:ind w:firstLineChars="100" w:firstLine="240"/>
              <w:jc w:val="right"/>
              <w:rPr>
                <w:rFonts w:cs="Arial"/>
                <w:color w:val="000000"/>
              </w:rPr>
            </w:pPr>
            <w:r>
              <w:rPr>
                <w:rFonts w:cs="Arial"/>
                <w:color w:val="000000"/>
              </w:rPr>
              <w:t>(33,970)</w:t>
            </w:r>
          </w:p>
        </w:tc>
        <w:tc>
          <w:tcPr>
            <w:tcW w:w="1606" w:type="dxa"/>
            <w:tcBorders>
              <w:top w:val="nil"/>
              <w:left w:val="single" w:sz="4" w:space="0" w:color="auto"/>
              <w:bottom w:val="nil"/>
              <w:right w:val="single" w:sz="4" w:space="0" w:color="auto"/>
            </w:tcBorders>
            <w:shd w:val="clear" w:color="auto" w:fill="auto"/>
            <w:noWrap/>
            <w:vAlign w:val="center"/>
            <w:hideMark/>
          </w:tcPr>
          <w:p w14:paraId="5C584C4E" w14:textId="628F54BA" w:rsidR="00712EAA" w:rsidRPr="00E95BE5" w:rsidRDefault="00712EAA" w:rsidP="00712EAA">
            <w:pPr>
              <w:ind w:firstLineChars="100" w:firstLine="240"/>
              <w:jc w:val="right"/>
              <w:rPr>
                <w:rFonts w:cs="Arial"/>
                <w:color w:val="000000"/>
              </w:rPr>
            </w:pPr>
            <w:r>
              <w:rPr>
                <w:rFonts w:cs="Arial"/>
                <w:color w:val="000000"/>
              </w:rPr>
              <w:t>44,655</w:t>
            </w:r>
          </w:p>
        </w:tc>
      </w:tr>
      <w:tr w:rsidR="00712EAA" w:rsidRPr="00E95BE5" w14:paraId="557BD708" w14:textId="77777777" w:rsidTr="00F63687">
        <w:trPr>
          <w:trHeight w:val="360"/>
        </w:trPr>
        <w:tc>
          <w:tcPr>
            <w:tcW w:w="6232" w:type="dxa"/>
            <w:tcBorders>
              <w:top w:val="nil"/>
              <w:left w:val="single" w:sz="4" w:space="0" w:color="auto"/>
              <w:bottom w:val="nil"/>
              <w:right w:val="single" w:sz="4" w:space="0" w:color="auto"/>
            </w:tcBorders>
            <w:shd w:val="clear" w:color="auto" w:fill="auto"/>
            <w:noWrap/>
            <w:vAlign w:val="center"/>
            <w:hideMark/>
          </w:tcPr>
          <w:p w14:paraId="7DF1D21E" w14:textId="77777777" w:rsidR="00712EAA" w:rsidRPr="00E95BE5" w:rsidRDefault="00712EAA" w:rsidP="00712EAA">
            <w:pPr>
              <w:ind w:firstLineChars="9" w:firstLine="22"/>
              <w:rPr>
                <w:rFonts w:cs="Arial"/>
                <w:color w:val="000000"/>
              </w:rPr>
            </w:pPr>
            <w:r w:rsidRPr="00E95BE5">
              <w:rPr>
                <w:rFonts w:cs="Arial"/>
                <w:color w:val="000000"/>
              </w:rPr>
              <w:t>Children and Learning</w:t>
            </w:r>
          </w:p>
        </w:tc>
        <w:tc>
          <w:tcPr>
            <w:tcW w:w="1606" w:type="dxa"/>
            <w:tcBorders>
              <w:top w:val="nil"/>
              <w:left w:val="single" w:sz="4" w:space="0" w:color="auto"/>
              <w:bottom w:val="nil"/>
              <w:right w:val="single" w:sz="4" w:space="0" w:color="auto"/>
            </w:tcBorders>
            <w:shd w:val="clear" w:color="auto" w:fill="auto"/>
            <w:noWrap/>
            <w:vAlign w:val="center"/>
            <w:hideMark/>
          </w:tcPr>
          <w:p w14:paraId="4116CD26" w14:textId="77777777" w:rsidR="00712EAA" w:rsidRPr="00E95BE5" w:rsidRDefault="00712EAA" w:rsidP="00712EAA">
            <w:pPr>
              <w:ind w:firstLineChars="100" w:firstLine="240"/>
              <w:jc w:val="right"/>
              <w:rPr>
                <w:rFonts w:cs="Arial"/>
                <w:color w:val="000000"/>
              </w:rPr>
            </w:pPr>
            <w:r w:rsidRPr="00E95BE5">
              <w:rPr>
                <w:rFonts w:cs="Arial"/>
                <w:color w:val="000000"/>
              </w:rPr>
              <w:t>82,230</w:t>
            </w:r>
          </w:p>
        </w:tc>
        <w:tc>
          <w:tcPr>
            <w:tcW w:w="1540" w:type="dxa"/>
            <w:tcBorders>
              <w:top w:val="nil"/>
              <w:left w:val="single" w:sz="4" w:space="0" w:color="auto"/>
              <w:bottom w:val="nil"/>
              <w:right w:val="single" w:sz="4" w:space="0" w:color="auto"/>
            </w:tcBorders>
            <w:shd w:val="clear" w:color="auto" w:fill="auto"/>
            <w:noWrap/>
            <w:vAlign w:val="center"/>
            <w:hideMark/>
          </w:tcPr>
          <w:p w14:paraId="22C8F536" w14:textId="77777777" w:rsidR="00712EAA" w:rsidRPr="00E95BE5" w:rsidRDefault="00712EAA" w:rsidP="00712EAA">
            <w:pPr>
              <w:ind w:firstLineChars="100" w:firstLine="240"/>
              <w:jc w:val="right"/>
              <w:rPr>
                <w:rFonts w:cs="Arial"/>
                <w:color w:val="000000"/>
              </w:rPr>
            </w:pPr>
            <w:r w:rsidRPr="00E95BE5">
              <w:rPr>
                <w:rFonts w:cs="Arial"/>
                <w:color w:val="000000"/>
              </w:rPr>
              <w:t>(51,360)</w:t>
            </w:r>
          </w:p>
        </w:tc>
        <w:tc>
          <w:tcPr>
            <w:tcW w:w="1606" w:type="dxa"/>
            <w:tcBorders>
              <w:top w:val="nil"/>
              <w:left w:val="single" w:sz="4" w:space="0" w:color="auto"/>
              <w:bottom w:val="nil"/>
              <w:right w:val="single" w:sz="4" w:space="0" w:color="auto"/>
            </w:tcBorders>
            <w:shd w:val="clear" w:color="auto" w:fill="auto"/>
            <w:noWrap/>
            <w:vAlign w:val="center"/>
            <w:hideMark/>
          </w:tcPr>
          <w:p w14:paraId="1273DA42" w14:textId="77777777" w:rsidR="00712EAA" w:rsidRPr="00E95BE5" w:rsidRDefault="00712EAA" w:rsidP="00712EAA">
            <w:pPr>
              <w:ind w:firstLineChars="100" w:firstLine="240"/>
              <w:jc w:val="right"/>
              <w:rPr>
                <w:rFonts w:cs="Arial"/>
                <w:color w:val="000000"/>
              </w:rPr>
            </w:pPr>
            <w:r w:rsidRPr="00E95BE5">
              <w:rPr>
                <w:rFonts w:cs="Arial"/>
                <w:color w:val="000000"/>
              </w:rPr>
              <w:t>30,871</w:t>
            </w:r>
          </w:p>
        </w:tc>
        <w:tc>
          <w:tcPr>
            <w:tcW w:w="1606" w:type="dxa"/>
            <w:tcBorders>
              <w:top w:val="nil"/>
              <w:left w:val="single" w:sz="4" w:space="0" w:color="auto"/>
              <w:bottom w:val="nil"/>
              <w:right w:val="single" w:sz="4" w:space="0" w:color="auto"/>
            </w:tcBorders>
            <w:shd w:val="clear" w:color="auto" w:fill="auto"/>
            <w:noWrap/>
            <w:vAlign w:val="center"/>
            <w:hideMark/>
          </w:tcPr>
          <w:p w14:paraId="0188CDF4" w14:textId="77777777" w:rsidR="00712EAA" w:rsidRPr="00E95BE5" w:rsidRDefault="00712EAA" w:rsidP="00712EAA">
            <w:pPr>
              <w:ind w:firstLineChars="100" w:firstLine="240"/>
              <w:jc w:val="right"/>
              <w:rPr>
                <w:rFonts w:cs="Arial"/>
                <w:color w:val="000000"/>
              </w:rPr>
            </w:pPr>
            <w:r w:rsidRPr="00E95BE5">
              <w:rPr>
                <w:rFonts w:cs="Arial"/>
                <w:color w:val="000000"/>
              </w:rPr>
              <w:t>84,985</w:t>
            </w:r>
          </w:p>
        </w:tc>
        <w:tc>
          <w:tcPr>
            <w:tcW w:w="1540" w:type="dxa"/>
            <w:tcBorders>
              <w:top w:val="nil"/>
              <w:left w:val="single" w:sz="4" w:space="0" w:color="auto"/>
              <w:bottom w:val="nil"/>
              <w:right w:val="single" w:sz="4" w:space="0" w:color="auto"/>
            </w:tcBorders>
            <w:shd w:val="clear" w:color="auto" w:fill="auto"/>
            <w:noWrap/>
            <w:vAlign w:val="center"/>
            <w:hideMark/>
          </w:tcPr>
          <w:p w14:paraId="7851B10D" w14:textId="77777777" w:rsidR="00712EAA" w:rsidRPr="00E95BE5" w:rsidRDefault="00712EAA" w:rsidP="00712EAA">
            <w:pPr>
              <w:ind w:firstLineChars="100" w:firstLine="240"/>
              <w:jc w:val="right"/>
              <w:rPr>
                <w:rFonts w:cs="Arial"/>
                <w:color w:val="000000"/>
              </w:rPr>
            </w:pPr>
            <w:r w:rsidRPr="00E95BE5">
              <w:rPr>
                <w:rFonts w:cs="Arial"/>
                <w:color w:val="000000"/>
              </w:rPr>
              <w:t>(50,865)</w:t>
            </w:r>
          </w:p>
        </w:tc>
        <w:tc>
          <w:tcPr>
            <w:tcW w:w="1606" w:type="dxa"/>
            <w:tcBorders>
              <w:top w:val="nil"/>
              <w:left w:val="single" w:sz="4" w:space="0" w:color="auto"/>
              <w:bottom w:val="nil"/>
              <w:right w:val="single" w:sz="4" w:space="0" w:color="auto"/>
            </w:tcBorders>
            <w:shd w:val="clear" w:color="auto" w:fill="auto"/>
            <w:noWrap/>
            <w:vAlign w:val="center"/>
            <w:hideMark/>
          </w:tcPr>
          <w:p w14:paraId="71022E64" w14:textId="77777777" w:rsidR="00712EAA" w:rsidRPr="00E95BE5" w:rsidRDefault="00712EAA" w:rsidP="00712EAA">
            <w:pPr>
              <w:ind w:firstLineChars="100" w:firstLine="240"/>
              <w:jc w:val="right"/>
              <w:rPr>
                <w:rFonts w:cs="Arial"/>
                <w:color w:val="000000"/>
              </w:rPr>
            </w:pPr>
            <w:r w:rsidRPr="00E95BE5">
              <w:rPr>
                <w:rFonts w:cs="Arial"/>
                <w:color w:val="000000"/>
              </w:rPr>
              <w:t>34,120</w:t>
            </w:r>
          </w:p>
        </w:tc>
        <w:tc>
          <w:tcPr>
            <w:tcW w:w="1606" w:type="dxa"/>
            <w:tcBorders>
              <w:top w:val="nil"/>
              <w:left w:val="single" w:sz="4" w:space="0" w:color="auto"/>
              <w:bottom w:val="nil"/>
              <w:right w:val="single" w:sz="4" w:space="0" w:color="auto"/>
            </w:tcBorders>
            <w:shd w:val="clear" w:color="auto" w:fill="auto"/>
            <w:noWrap/>
            <w:vAlign w:val="center"/>
            <w:hideMark/>
          </w:tcPr>
          <w:p w14:paraId="7BBAA2A4" w14:textId="67A50BE1" w:rsidR="00712EAA" w:rsidRPr="00E95BE5" w:rsidRDefault="00712EAA" w:rsidP="00712EAA">
            <w:pPr>
              <w:ind w:firstLineChars="100" w:firstLine="240"/>
              <w:jc w:val="right"/>
              <w:rPr>
                <w:rFonts w:cs="Arial"/>
                <w:color w:val="000000"/>
              </w:rPr>
            </w:pPr>
            <w:r>
              <w:rPr>
                <w:rFonts w:cs="Arial"/>
                <w:color w:val="000000"/>
              </w:rPr>
              <w:t>83,937</w:t>
            </w:r>
          </w:p>
        </w:tc>
        <w:tc>
          <w:tcPr>
            <w:tcW w:w="1540" w:type="dxa"/>
            <w:tcBorders>
              <w:top w:val="nil"/>
              <w:left w:val="single" w:sz="4" w:space="0" w:color="auto"/>
              <w:bottom w:val="nil"/>
              <w:right w:val="single" w:sz="4" w:space="0" w:color="auto"/>
            </w:tcBorders>
            <w:shd w:val="clear" w:color="auto" w:fill="auto"/>
            <w:noWrap/>
            <w:vAlign w:val="center"/>
            <w:hideMark/>
          </w:tcPr>
          <w:p w14:paraId="41FE7892" w14:textId="552579F8" w:rsidR="00712EAA" w:rsidRPr="00E95BE5" w:rsidRDefault="00712EAA" w:rsidP="00712EAA">
            <w:pPr>
              <w:ind w:firstLineChars="100" w:firstLine="240"/>
              <w:jc w:val="right"/>
              <w:rPr>
                <w:rFonts w:cs="Arial"/>
                <w:color w:val="000000"/>
              </w:rPr>
            </w:pPr>
            <w:r>
              <w:rPr>
                <w:rFonts w:cs="Arial"/>
                <w:color w:val="000000"/>
              </w:rPr>
              <w:t>(51,212)</w:t>
            </w:r>
          </w:p>
        </w:tc>
        <w:tc>
          <w:tcPr>
            <w:tcW w:w="1606" w:type="dxa"/>
            <w:tcBorders>
              <w:top w:val="nil"/>
              <w:left w:val="single" w:sz="4" w:space="0" w:color="auto"/>
              <w:bottom w:val="nil"/>
              <w:right w:val="single" w:sz="4" w:space="0" w:color="auto"/>
            </w:tcBorders>
            <w:shd w:val="clear" w:color="auto" w:fill="auto"/>
            <w:noWrap/>
            <w:vAlign w:val="center"/>
            <w:hideMark/>
          </w:tcPr>
          <w:p w14:paraId="5A6450C7" w14:textId="3574B027" w:rsidR="00712EAA" w:rsidRPr="00E95BE5" w:rsidRDefault="00712EAA" w:rsidP="00712EAA">
            <w:pPr>
              <w:ind w:firstLineChars="100" w:firstLine="240"/>
              <w:jc w:val="right"/>
              <w:rPr>
                <w:rFonts w:cs="Arial"/>
                <w:color w:val="000000"/>
              </w:rPr>
            </w:pPr>
            <w:r>
              <w:rPr>
                <w:rFonts w:cs="Arial"/>
                <w:color w:val="000000"/>
              </w:rPr>
              <w:t>32,725</w:t>
            </w:r>
          </w:p>
        </w:tc>
      </w:tr>
      <w:tr w:rsidR="00712EAA" w:rsidRPr="00E95BE5" w14:paraId="2D5CF072" w14:textId="77777777" w:rsidTr="00F63687">
        <w:trPr>
          <w:trHeight w:val="360"/>
        </w:trPr>
        <w:tc>
          <w:tcPr>
            <w:tcW w:w="6232" w:type="dxa"/>
            <w:tcBorders>
              <w:top w:val="nil"/>
              <w:left w:val="single" w:sz="4" w:space="0" w:color="auto"/>
              <w:bottom w:val="nil"/>
              <w:right w:val="single" w:sz="4" w:space="0" w:color="auto"/>
            </w:tcBorders>
            <w:shd w:val="clear" w:color="auto" w:fill="auto"/>
            <w:noWrap/>
            <w:vAlign w:val="center"/>
            <w:hideMark/>
          </w:tcPr>
          <w:p w14:paraId="0AF52799" w14:textId="77777777" w:rsidR="00712EAA" w:rsidRPr="00E95BE5" w:rsidRDefault="00712EAA" w:rsidP="00712EAA">
            <w:pPr>
              <w:ind w:firstLineChars="9" w:firstLine="22"/>
              <w:rPr>
                <w:rFonts w:cs="Arial"/>
                <w:color w:val="000000"/>
              </w:rPr>
            </w:pPr>
            <w:r w:rsidRPr="00E95BE5">
              <w:rPr>
                <w:rFonts w:cs="Arial"/>
                <w:color w:val="000000"/>
              </w:rPr>
              <w:t>Communities &amp; Housing</w:t>
            </w:r>
          </w:p>
        </w:tc>
        <w:tc>
          <w:tcPr>
            <w:tcW w:w="1606" w:type="dxa"/>
            <w:tcBorders>
              <w:top w:val="nil"/>
              <w:left w:val="single" w:sz="4" w:space="0" w:color="auto"/>
              <w:bottom w:val="nil"/>
              <w:right w:val="single" w:sz="4" w:space="0" w:color="auto"/>
            </w:tcBorders>
            <w:shd w:val="clear" w:color="auto" w:fill="auto"/>
            <w:noWrap/>
            <w:vAlign w:val="center"/>
            <w:hideMark/>
          </w:tcPr>
          <w:p w14:paraId="79FCDC50" w14:textId="77777777" w:rsidR="00712EAA" w:rsidRPr="00E95BE5" w:rsidRDefault="00712EAA" w:rsidP="00712EAA">
            <w:pPr>
              <w:ind w:firstLineChars="100" w:firstLine="240"/>
              <w:jc w:val="right"/>
              <w:rPr>
                <w:rFonts w:cs="Arial"/>
                <w:color w:val="000000"/>
              </w:rPr>
            </w:pPr>
            <w:r w:rsidRPr="00E95BE5">
              <w:rPr>
                <w:rFonts w:cs="Arial"/>
                <w:color w:val="000000"/>
              </w:rPr>
              <w:t>21,986</w:t>
            </w:r>
          </w:p>
        </w:tc>
        <w:tc>
          <w:tcPr>
            <w:tcW w:w="1540" w:type="dxa"/>
            <w:tcBorders>
              <w:top w:val="nil"/>
              <w:left w:val="single" w:sz="4" w:space="0" w:color="auto"/>
              <w:bottom w:val="nil"/>
              <w:right w:val="single" w:sz="4" w:space="0" w:color="auto"/>
            </w:tcBorders>
            <w:shd w:val="clear" w:color="auto" w:fill="auto"/>
            <w:noWrap/>
            <w:vAlign w:val="center"/>
            <w:hideMark/>
          </w:tcPr>
          <w:p w14:paraId="749CF10E" w14:textId="77777777" w:rsidR="00712EAA" w:rsidRPr="00E95BE5" w:rsidRDefault="00712EAA" w:rsidP="00712EAA">
            <w:pPr>
              <w:ind w:firstLineChars="100" w:firstLine="240"/>
              <w:jc w:val="right"/>
              <w:rPr>
                <w:rFonts w:cs="Arial"/>
                <w:color w:val="000000"/>
              </w:rPr>
            </w:pPr>
            <w:r w:rsidRPr="00E95BE5">
              <w:rPr>
                <w:rFonts w:cs="Arial"/>
                <w:color w:val="000000"/>
              </w:rPr>
              <w:t>(17,858)</w:t>
            </w:r>
          </w:p>
        </w:tc>
        <w:tc>
          <w:tcPr>
            <w:tcW w:w="1606" w:type="dxa"/>
            <w:tcBorders>
              <w:top w:val="nil"/>
              <w:left w:val="single" w:sz="4" w:space="0" w:color="auto"/>
              <w:bottom w:val="nil"/>
              <w:right w:val="single" w:sz="4" w:space="0" w:color="auto"/>
            </w:tcBorders>
            <w:shd w:val="clear" w:color="auto" w:fill="auto"/>
            <w:noWrap/>
            <w:vAlign w:val="center"/>
            <w:hideMark/>
          </w:tcPr>
          <w:p w14:paraId="43D89A00" w14:textId="77777777" w:rsidR="00712EAA" w:rsidRPr="00E95BE5" w:rsidRDefault="00712EAA" w:rsidP="00712EAA">
            <w:pPr>
              <w:ind w:firstLineChars="100" w:firstLine="240"/>
              <w:jc w:val="right"/>
              <w:rPr>
                <w:rFonts w:cs="Arial"/>
                <w:color w:val="000000"/>
              </w:rPr>
            </w:pPr>
            <w:r w:rsidRPr="00E95BE5">
              <w:rPr>
                <w:rFonts w:cs="Arial"/>
                <w:color w:val="000000"/>
              </w:rPr>
              <w:t>4,127</w:t>
            </w:r>
          </w:p>
        </w:tc>
        <w:tc>
          <w:tcPr>
            <w:tcW w:w="1606" w:type="dxa"/>
            <w:tcBorders>
              <w:top w:val="nil"/>
              <w:left w:val="single" w:sz="4" w:space="0" w:color="auto"/>
              <w:bottom w:val="nil"/>
              <w:right w:val="single" w:sz="4" w:space="0" w:color="auto"/>
            </w:tcBorders>
            <w:shd w:val="clear" w:color="auto" w:fill="auto"/>
            <w:noWrap/>
            <w:vAlign w:val="center"/>
            <w:hideMark/>
          </w:tcPr>
          <w:p w14:paraId="6798CBD6" w14:textId="77777777" w:rsidR="00712EAA" w:rsidRPr="00E95BE5" w:rsidRDefault="00712EAA" w:rsidP="00712EAA">
            <w:pPr>
              <w:ind w:firstLineChars="100" w:firstLine="240"/>
              <w:jc w:val="right"/>
              <w:rPr>
                <w:rFonts w:cs="Arial"/>
                <w:color w:val="000000"/>
              </w:rPr>
            </w:pPr>
            <w:r w:rsidRPr="00E95BE5">
              <w:rPr>
                <w:rFonts w:cs="Arial"/>
                <w:color w:val="000000"/>
              </w:rPr>
              <w:t>23,690</w:t>
            </w:r>
          </w:p>
        </w:tc>
        <w:tc>
          <w:tcPr>
            <w:tcW w:w="1540" w:type="dxa"/>
            <w:tcBorders>
              <w:top w:val="nil"/>
              <w:left w:val="single" w:sz="4" w:space="0" w:color="auto"/>
              <w:bottom w:val="nil"/>
              <w:right w:val="single" w:sz="4" w:space="0" w:color="auto"/>
            </w:tcBorders>
            <w:shd w:val="clear" w:color="auto" w:fill="auto"/>
            <w:noWrap/>
            <w:vAlign w:val="center"/>
            <w:hideMark/>
          </w:tcPr>
          <w:p w14:paraId="6BD0C8C6" w14:textId="77777777" w:rsidR="00712EAA" w:rsidRPr="00E95BE5" w:rsidRDefault="00712EAA" w:rsidP="00712EAA">
            <w:pPr>
              <w:ind w:firstLineChars="100" w:firstLine="240"/>
              <w:jc w:val="right"/>
              <w:rPr>
                <w:rFonts w:cs="Arial"/>
                <w:color w:val="000000"/>
              </w:rPr>
            </w:pPr>
            <w:r w:rsidRPr="00E95BE5">
              <w:rPr>
                <w:rFonts w:cs="Arial"/>
                <w:color w:val="000000"/>
              </w:rPr>
              <w:t>(19,334)</w:t>
            </w:r>
          </w:p>
        </w:tc>
        <w:tc>
          <w:tcPr>
            <w:tcW w:w="1606" w:type="dxa"/>
            <w:tcBorders>
              <w:top w:val="nil"/>
              <w:left w:val="single" w:sz="4" w:space="0" w:color="auto"/>
              <w:bottom w:val="nil"/>
              <w:right w:val="single" w:sz="4" w:space="0" w:color="auto"/>
            </w:tcBorders>
            <w:shd w:val="clear" w:color="auto" w:fill="auto"/>
            <w:noWrap/>
            <w:vAlign w:val="center"/>
            <w:hideMark/>
          </w:tcPr>
          <w:p w14:paraId="43B353AF" w14:textId="77777777" w:rsidR="00712EAA" w:rsidRPr="00E95BE5" w:rsidRDefault="00712EAA" w:rsidP="00712EAA">
            <w:pPr>
              <w:ind w:firstLineChars="100" w:firstLine="240"/>
              <w:jc w:val="right"/>
              <w:rPr>
                <w:rFonts w:cs="Arial"/>
                <w:color w:val="000000"/>
              </w:rPr>
            </w:pPr>
            <w:r w:rsidRPr="00E95BE5">
              <w:rPr>
                <w:rFonts w:cs="Arial"/>
                <w:color w:val="000000"/>
              </w:rPr>
              <w:t>4,356</w:t>
            </w:r>
          </w:p>
        </w:tc>
        <w:tc>
          <w:tcPr>
            <w:tcW w:w="1606" w:type="dxa"/>
            <w:tcBorders>
              <w:top w:val="nil"/>
              <w:left w:val="single" w:sz="4" w:space="0" w:color="auto"/>
              <w:bottom w:val="nil"/>
              <w:right w:val="single" w:sz="4" w:space="0" w:color="auto"/>
            </w:tcBorders>
            <w:shd w:val="clear" w:color="auto" w:fill="auto"/>
            <w:noWrap/>
            <w:vAlign w:val="center"/>
            <w:hideMark/>
          </w:tcPr>
          <w:p w14:paraId="519E2EE0" w14:textId="2256E07E" w:rsidR="00712EAA" w:rsidRPr="00E95BE5" w:rsidRDefault="00712EAA" w:rsidP="00712EAA">
            <w:pPr>
              <w:ind w:firstLineChars="100" w:firstLine="240"/>
              <w:jc w:val="right"/>
              <w:rPr>
                <w:rFonts w:cs="Arial"/>
                <w:color w:val="000000"/>
              </w:rPr>
            </w:pPr>
            <w:r>
              <w:rPr>
                <w:rFonts w:cs="Arial"/>
                <w:color w:val="000000"/>
              </w:rPr>
              <w:t>23,710</w:t>
            </w:r>
          </w:p>
        </w:tc>
        <w:tc>
          <w:tcPr>
            <w:tcW w:w="1540" w:type="dxa"/>
            <w:tcBorders>
              <w:top w:val="nil"/>
              <w:left w:val="single" w:sz="4" w:space="0" w:color="auto"/>
              <w:bottom w:val="nil"/>
              <w:right w:val="single" w:sz="4" w:space="0" w:color="auto"/>
            </w:tcBorders>
            <w:shd w:val="clear" w:color="auto" w:fill="auto"/>
            <w:noWrap/>
            <w:vAlign w:val="center"/>
            <w:hideMark/>
          </w:tcPr>
          <w:p w14:paraId="3C791A19" w14:textId="60ECD6C8" w:rsidR="00712EAA" w:rsidRPr="00E95BE5" w:rsidRDefault="00712EAA" w:rsidP="00712EAA">
            <w:pPr>
              <w:ind w:firstLineChars="100" w:firstLine="240"/>
              <w:jc w:val="right"/>
              <w:rPr>
                <w:rFonts w:cs="Arial"/>
                <w:color w:val="000000"/>
              </w:rPr>
            </w:pPr>
            <w:r>
              <w:rPr>
                <w:rFonts w:cs="Arial"/>
                <w:color w:val="000000"/>
              </w:rPr>
              <w:t>(19,260)</w:t>
            </w:r>
          </w:p>
        </w:tc>
        <w:tc>
          <w:tcPr>
            <w:tcW w:w="1606" w:type="dxa"/>
            <w:tcBorders>
              <w:top w:val="nil"/>
              <w:left w:val="single" w:sz="4" w:space="0" w:color="auto"/>
              <w:bottom w:val="nil"/>
              <w:right w:val="single" w:sz="4" w:space="0" w:color="auto"/>
            </w:tcBorders>
            <w:shd w:val="clear" w:color="auto" w:fill="auto"/>
            <w:noWrap/>
            <w:vAlign w:val="center"/>
            <w:hideMark/>
          </w:tcPr>
          <w:p w14:paraId="0CEAF8F1" w14:textId="73562399" w:rsidR="00712EAA" w:rsidRPr="00E95BE5" w:rsidRDefault="00712EAA" w:rsidP="00712EAA">
            <w:pPr>
              <w:ind w:firstLineChars="100" w:firstLine="240"/>
              <w:jc w:val="right"/>
              <w:rPr>
                <w:rFonts w:cs="Arial"/>
                <w:color w:val="000000"/>
              </w:rPr>
            </w:pPr>
            <w:r>
              <w:rPr>
                <w:rFonts w:cs="Arial"/>
                <w:color w:val="000000"/>
              </w:rPr>
              <w:t>4,450</w:t>
            </w:r>
          </w:p>
        </w:tc>
      </w:tr>
      <w:tr w:rsidR="00712EAA" w:rsidRPr="00E95BE5" w14:paraId="555A4914" w14:textId="77777777" w:rsidTr="00F63687">
        <w:trPr>
          <w:trHeight w:val="360"/>
        </w:trPr>
        <w:tc>
          <w:tcPr>
            <w:tcW w:w="6232" w:type="dxa"/>
            <w:tcBorders>
              <w:top w:val="nil"/>
              <w:left w:val="single" w:sz="4" w:space="0" w:color="auto"/>
              <w:bottom w:val="nil"/>
              <w:right w:val="single" w:sz="4" w:space="0" w:color="auto"/>
            </w:tcBorders>
            <w:shd w:val="clear" w:color="auto" w:fill="auto"/>
            <w:noWrap/>
            <w:vAlign w:val="center"/>
            <w:hideMark/>
          </w:tcPr>
          <w:p w14:paraId="61811669" w14:textId="77777777" w:rsidR="00712EAA" w:rsidRPr="00E95BE5" w:rsidRDefault="00712EAA" w:rsidP="00712EAA">
            <w:pPr>
              <w:ind w:firstLineChars="9" w:firstLine="22"/>
              <w:rPr>
                <w:rFonts w:cs="Arial"/>
                <w:color w:val="000000"/>
              </w:rPr>
            </w:pPr>
            <w:r w:rsidRPr="00E95BE5">
              <w:rPr>
                <w:rFonts w:cs="Arial"/>
                <w:color w:val="000000"/>
              </w:rPr>
              <w:t>Corporate Services &amp; Performance Delivery</w:t>
            </w:r>
          </w:p>
        </w:tc>
        <w:tc>
          <w:tcPr>
            <w:tcW w:w="1606" w:type="dxa"/>
            <w:tcBorders>
              <w:top w:val="nil"/>
              <w:left w:val="single" w:sz="4" w:space="0" w:color="auto"/>
              <w:bottom w:val="nil"/>
              <w:right w:val="single" w:sz="4" w:space="0" w:color="auto"/>
            </w:tcBorders>
            <w:shd w:val="clear" w:color="auto" w:fill="auto"/>
            <w:noWrap/>
            <w:vAlign w:val="center"/>
            <w:hideMark/>
          </w:tcPr>
          <w:p w14:paraId="3045A18C" w14:textId="77777777" w:rsidR="00712EAA" w:rsidRPr="00E95BE5" w:rsidRDefault="00712EAA" w:rsidP="00712EAA">
            <w:pPr>
              <w:ind w:firstLineChars="100" w:firstLine="240"/>
              <w:jc w:val="right"/>
              <w:rPr>
                <w:rFonts w:cs="Arial"/>
                <w:color w:val="000000"/>
              </w:rPr>
            </w:pPr>
            <w:r w:rsidRPr="00E95BE5">
              <w:rPr>
                <w:rFonts w:cs="Arial"/>
                <w:color w:val="000000"/>
              </w:rPr>
              <w:t>88,983</w:t>
            </w:r>
          </w:p>
        </w:tc>
        <w:tc>
          <w:tcPr>
            <w:tcW w:w="1540" w:type="dxa"/>
            <w:tcBorders>
              <w:top w:val="nil"/>
              <w:left w:val="single" w:sz="4" w:space="0" w:color="auto"/>
              <w:bottom w:val="nil"/>
              <w:right w:val="single" w:sz="4" w:space="0" w:color="auto"/>
            </w:tcBorders>
            <w:shd w:val="clear" w:color="auto" w:fill="auto"/>
            <w:noWrap/>
            <w:vAlign w:val="center"/>
            <w:hideMark/>
          </w:tcPr>
          <w:p w14:paraId="7A5344CF" w14:textId="77777777" w:rsidR="00712EAA" w:rsidRPr="00E95BE5" w:rsidRDefault="00712EAA" w:rsidP="00712EAA">
            <w:pPr>
              <w:ind w:firstLineChars="100" w:firstLine="240"/>
              <w:jc w:val="right"/>
              <w:rPr>
                <w:rFonts w:cs="Arial"/>
                <w:color w:val="000000"/>
              </w:rPr>
            </w:pPr>
            <w:r w:rsidRPr="00E95BE5">
              <w:rPr>
                <w:rFonts w:cs="Arial"/>
                <w:color w:val="000000"/>
              </w:rPr>
              <w:t>(70,815)</w:t>
            </w:r>
          </w:p>
        </w:tc>
        <w:tc>
          <w:tcPr>
            <w:tcW w:w="1606" w:type="dxa"/>
            <w:tcBorders>
              <w:top w:val="nil"/>
              <w:left w:val="single" w:sz="4" w:space="0" w:color="auto"/>
              <w:bottom w:val="nil"/>
              <w:right w:val="single" w:sz="4" w:space="0" w:color="auto"/>
            </w:tcBorders>
            <w:shd w:val="clear" w:color="auto" w:fill="auto"/>
            <w:noWrap/>
            <w:vAlign w:val="center"/>
            <w:hideMark/>
          </w:tcPr>
          <w:p w14:paraId="6783A7F1" w14:textId="77777777" w:rsidR="00712EAA" w:rsidRPr="00E95BE5" w:rsidRDefault="00712EAA" w:rsidP="00712EAA">
            <w:pPr>
              <w:ind w:firstLineChars="100" w:firstLine="240"/>
              <w:jc w:val="right"/>
              <w:rPr>
                <w:rFonts w:cs="Arial"/>
                <w:color w:val="000000"/>
              </w:rPr>
            </w:pPr>
            <w:r w:rsidRPr="00E95BE5">
              <w:rPr>
                <w:rFonts w:cs="Arial"/>
                <w:color w:val="000000"/>
              </w:rPr>
              <w:t>18,167</w:t>
            </w:r>
          </w:p>
        </w:tc>
        <w:tc>
          <w:tcPr>
            <w:tcW w:w="1606" w:type="dxa"/>
            <w:tcBorders>
              <w:top w:val="nil"/>
              <w:left w:val="single" w:sz="4" w:space="0" w:color="auto"/>
              <w:bottom w:val="nil"/>
              <w:right w:val="single" w:sz="4" w:space="0" w:color="auto"/>
            </w:tcBorders>
            <w:shd w:val="clear" w:color="auto" w:fill="auto"/>
            <w:noWrap/>
            <w:vAlign w:val="center"/>
            <w:hideMark/>
          </w:tcPr>
          <w:p w14:paraId="40CEB45F" w14:textId="77777777" w:rsidR="00712EAA" w:rsidRPr="00E95BE5" w:rsidRDefault="00712EAA" w:rsidP="00712EAA">
            <w:pPr>
              <w:ind w:firstLineChars="100" w:firstLine="240"/>
              <w:jc w:val="right"/>
              <w:rPr>
                <w:rFonts w:cs="Arial"/>
                <w:color w:val="000000"/>
              </w:rPr>
            </w:pPr>
            <w:r w:rsidRPr="00E95BE5">
              <w:rPr>
                <w:rFonts w:cs="Arial"/>
                <w:color w:val="000000"/>
              </w:rPr>
              <w:t>81,517</w:t>
            </w:r>
          </w:p>
        </w:tc>
        <w:tc>
          <w:tcPr>
            <w:tcW w:w="1540" w:type="dxa"/>
            <w:tcBorders>
              <w:top w:val="nil"/>
              <w:left w:val="single" w:sz="4" w:space="0" w:color="auto"/>
              <w:bottom w:val="nil"/>
              <w:right w:val="single" w:sz="4" w:space="0" w:color="auto"/>
            </w:tcBorders>
            <w:shd w:val="clear" w:color="auto" w:fill="auto"/>
            <w:noWrap/>
            <w:vAlign w:val="center"/>
            <w:hideMark/>
          </w:tcPr>
          <w:p w14:paraId="54EA88F6" w14:textId="77777777" w:rsidR="00712EAA" w:rsidRPr="00E95BE5" w:rsidRDefault="00712EAA" w:rsidP="00712EAA">
            <w:pPr>
              <w:ind w:firstLineChars="100" w:firstLine="240"/>
              <w:jc w:val="right"/>
              <w:rPr>
                <w:rFonts w:cs="Arial"/>
                <w:color w:val="000000"/>
              </w:rPr>
            </w:pPr>
            <w:r w:rsidRPr="00E95BE5">
              <w:rPr>
                <w:rFonts w:cs="Arial"/>
                <w:color w:val="000000"/>
              </w:rPr>
              <w:t>(62,589)</w:t>
            </w:r>
          </w:p>
        </w:tc>
        <w:tc>
          <w:tcPr>
            <w:tcW w:w="1606" w:type="dxa"/>
            <w:tcBorders>
              <w:top w:val="nil"/>
              <w:left w:val="single" w:sz="4" w:space="0" w:color="auto"/>
              <w:bottom w:val="nil"/>
              <w:right w:val="single" w:sz="4" w:space="0" w:color="auto"/>
            </w:tcBorders>
            <w:shd w:val="clear" w:color="auto" w:fill="auto"/>
            <w:noWrap/>
            <w:vAlign w:val="center"/>
            <w:hideMark/>
          </w:tcPr>
          <w:p w14:paraId="44952726" w14:textId="77777777" w:rsidR="00712EAA" w:rsidRPr="00E95BE5" w:rsidRDefault="00712EAA" w:rsidP="00712EAA">
            <w:pPr>
              <w:ind w:firstLineChars="100" w:firstLine="240"/>
              <w:jc w:val="right"/>
              <w:rPr>
                <w:rFonts w:cs="Arial"/>
                <w:color w:val="000000"/>
              </w:rPr>
            </w:pPr>
            <w:r w:rsidRPr="00E95BE5">
              <w:rPr>
                <w:rFonts w:cs="Arial"/>
                <w:color w:val="000000"/>
              </w:rPr>
              <w:t>18,927</w:t>
            </w:r>
          </w:p>
        </w:tc>
        <w:tc>
          <w:tcPr>
            <w:tcW w:w="1606" w:type="dxa"/>
            <w:tcBorders>
              <w:top w:val="nil"/>
              <w:left w:val="single" w:sz="4" w:space="0" w:color="auto"/>
              <w:bottom w:val="nil"/>
              <w:right w:val="single" w:sz="4" w:space="0" w:color="auto"/>
            </w:tcBorders>
            <w:shd w:val="clear" w:color="auto" w:fill="auto"/>
            <w:noWrap/>
            <w:vAlign w:val="center"/>
            <w:hideMark/>
          </w:tcPr>
          <w:p w14:paraId="290BB838" w14:textId="0EED0FA2" w:rsidR="00712EAA" w:rsidRPr="00E95BE5" w:rsidRDefault="00712EAA" w:rsidP="00712EAA">
            <w:pPr>
              <w:ind w:firstLineChars="100" w:firstLine="240"/>
              <w:jc w:val="right"/>
              <w:rPr>
                <w:rFonts w:cs="Arial"/>
                <w:color w:val="000000"/>
              </w:rPr>
            </w:pPr>
            <w:r>
              <w:rPr>
                <w:rFonts w:cs="Arial"/>
                <w:color w:val="000000"/>
              </w:rPr>
              <w:t>82,794</w:t>
            </w:r>
          </w:p>
        </w:tc>
        <w:tc>
          <w:tcPr>
            <w:tcW w:w="1540" w:type="dxa"/>
            <w:tcBorders>
              <w:top w:val="nil"/>
              <w:left w:val="single" w:sz="4" w:space="0" w:color="auto"/>
              <w:bottom w:val="nil"/>
              <w:right w:val="single" w:sz="4" w:space="0" w:color="auto"/>
            </w:tcBorders>
            <w:shd w:val="clear" w:color="auto" w:fill="auto"/>
            <w:noWrap/>
            <w:vAlign w:val="center"/>
            <w:hideMark/>
          </w:tcPr>
          <w:p w14:paraId="41A706E6" w14:textId="62F49462" w:rsidR="00712EAA" w:rsidRPr="00E95BE5" w:rsidRDefault="00712EAA" w:rsidP="00712EAA">
            <w:pPr>
              <w:ind w:firstLineChars="100" w:firstLine="240"/>
              <w:jc w:val="right"/>
              <w:rPr>
                <w:rFonts w:cs="Arial"/>
                <w:color w:val="000000"/>
              </w:rPr>
            </w:pPr>
            <w:r>
              <w:rPr>
                <w:rFonts w:cs="Arial"/>
                <w:color w:val="000000"/>
              </w:rPr>
              <w:t>(63,339)</w:t>
            </w:r>
          </w:p>
        </w:tc>
        <w:tc>
          <w:tcPr>
            <w:tcW w:w="1606" w:type="dxa"/>
            <w:tcBorders>
              <w:top w:val="nil"/>
              <w:left w:val="single" w:sz="4" w:space="0" w:color="auto"/>
              <w:bottom w:val="nil"/>
              <w:right w:val="single" w:sz="4" w:space="0" w:color="auto"/>
            </w:tcBorders>
            <w:shd w:val="clear" w:color="auto" w:fill="auto"/>
            <w:noWrap/>
            <w:vAlign w:val="center"/>
            <w:hideMark/>
          </w:tcPr>
          <w:p w14:paraId="3FC07521" w14:textId="3BC90251" w:rsidR="00712EAA" w:rsidRPr="00E95BE5" w:rsidRDefault="00712EAA" w:rsidP="00712EAA">
            <w:pPr>
              <w:ind w:firstLineChars="100" w:firstLine="240"/>
              <w:jc w:val="right"/>
              <w:rPr>
                <w:rFonts w:cs="Arial"/>
                <w:color w:val="000000"/>
              </w:rPr>
            </w:pPr>
            <w:r>
              <w:rPr>
                <w:rFonts w:cs="Arial"/>
                <w:color w:val="000000"/>
              </w:rPr>
              <w:t>19,455</w:t>
            </w:r>
          </w:p>
        </w:tc>
      </w:tr>
      <w:tr w:rsidR="00712EAA" w:rsidRPr="00E95BE5" w14:paraId="28F8ABBD" w14:textId="77777777" w:rsidTr="00F63687">
        <w:trPr>
          <w:trHeight w:val="360"/>
        </w:trPr>
        <w:tc>
          <w:tcPr>
            <w:tcW w:w="6232" w:type="dxa"/>
            <w:tcBorders>
              <w:top w:val="nil"/>
              <w:left w:val="single" w:sz="4" w:space="0" w:color="auto"/>
              <w:bottom w:val="nil"/>
              <w:right w:val="single" w:sz="4" w:space="0" w:color="auto"/>
            </w:tcBorders>
            <w:shd w:val="clear" w:color="auto" w:fill="auto"/>
            <w:noWrap/>
            <w:vAlign w:val="center"/>
            <w:hideMark/>
          </w:tcPr>
          <w:p w14:paraId="03B27928" w14:textId="77777777" w:rsidR="00712EAA" w:rsidRPr="00E95BE5" w:rsidRDefault="00712EAA" w:rsidP="00712EAA">
            <w:pPr>
              <w:ind w:firstLineChars="9" w:firstLine="22"/>
              <w:rPr>
                <w:rFonts w:cs="Arial"/>
                <w:color w:val="000000"/>
              </w:rPr>
            </w:pPr>
            <w:r w:rsidRPr="00E95BE5">
              <w:rPr>
                <w:rFonts w:cs="Arial"/>
                <w:color w:val="000000"/>
              </w:rPr>
              <w:t>Environment, Culture, Tourism &amp; Planning</w:t>
            </w:r>
          </w:p>
        </w:tc>
        <w:tc>
          <w:tcPr>
            <w:tcW w:w="1606" w:type="dxa"/>
            <w:tcBorders>
              <w:top w:val="nil"/>
              <w:left w:val="single" w:sz="4" w:space="0" w:color="auto"/>
              <w:bottom w:val="nil"/>
              <w:right w:val="single" w:sz="4" w:space="0" w:color="auto"/>
            </w:tcBorders>
            <w:shd w:val="clear" w:color="auto" w:fill="auto"/>
            <w:noWrap/>
            <w:vAlign w:val="center"/>
            <w:hideMark/>
          </w:tcPr>
          <w:p w14:paraId="70DEB4CB" w14:textId="77777777" w:rsidR="00712EAA" w:rsidRPr="00E95BE5" w:rsidRDefault="00712EAA" w:rsidP="00712EAA">
            <w:pPr>
              <w:ind w:firstLineChars="100" w:firstLine="240"/>
              <w:jc w:val="right"/>
              <w:rPr>
                <w:rFonts w:cs="Arial"/>
                <w:color w:val="000000"/>
              </w:rPr>
            </w:pPr>
            <w:r w:rsidRPr="00E95BE5">
              <w:rPr>
                <w:rFonts w:cs="Arial"/>
                <w:color w:val="000000"/>
              </w:rPr>
              <w:t>11,573</w:t>
            </w:r>
          </w:p>
        </w:tc>
        <w:tc>
          <w:tcPr>
            <w:tcW w:w="1540" w:type="dxa"/>
            <w:tcBorders>
              <w:top w:val="nil"/>
              <w:left w:val="single" w:sz="4" w:space="0" w:color="auto"/>
              <w:bottom w:val="nil"/>
              <w:right w:val="single" w:sz="4" w:space="0" w:color="auto"/>
            </w:tcBorders>
            <w:shd w:val="clear" w:color="auto" w:fill="auto"/>
            <w:noWrap/>
            <w:vAlign w:val="center"/>
            <w:hideMark/>
          </w:tcPr>
          <w:p w14:paraId="2ACAB19B" w14:textId="77777777" w:rsidR="00712EAA" w:rsidRPr="00E95BE5" w:rsidRDefault="00712EAA" w:rsidP="00712EAA">
            <w:pPr>
              <w:ind w:firstLineChars="100" w:firstLine="240"/>
              <w:jc w:val="right"/>
              <w:rPr>
                <w:rFonts w:cs="Arial"/>
                <w:color w:val="000000"/>
              </w:rPr>
            </w:pPr>
            <w:r w:rsidRPr="00E95BE5">
              <w:rPr>
                <w:rFonts w:cs="Arial"/>
                <w:color w:val="000000"/>
              </w:rPr>
              <w:t>(3,529)</w:t>
            </w:r>
          </w:p>
        </w:tc>
        <w:tc>
          <w:tcPr>
            <w:tcW w:w="1606" w:type="dxa"/>
            <w:tcBorders>
              <w:top w:val="nil"/>
              <w:left w:val="single" w:sz="4" w:space="0" w:color="auto"/>
              <w:bottom w:val="nil"/>
              <w:right w:val="single" w:sz="4" w:space="0" w:color="auto"/>
            </w:tcBorders>
            <w:shd w:val="clear" w:color="auto" w:fill="auto"/>
            <w:noWrap/>
            <w:vAlign w:val="center"/>
            <w:hideMark/>
          </w:tcPr>
          <w:p w14:paraId="3D0C437A" w14:textId="77777777" w:rsidR="00712EAA" w:rsidRPr="00E95BE5" w:rsidRDefault="00712EAA" w:rsidP="00712EAA">
            <w:pPr>
              <w:ind w:firstLineChars="100" w:firstLine="240"/>
              <w:jc w:val="right"/>
              <w:rPr>
                <w:rFonts w:cs="Arial"/>
                <w:color w:val="000000"/>
              </w:rPr>
            </w:pPr>
            <w:r w:rsidRPr="00E95BE5">
              <w:rPr>
                <w:rFonts w:cs="Arial"/>
                <w:color w:val="000000"/>
              </w:rPr>
              <w:t>8,044</w:t>
            </w:r>
          </w:p>
        </w:tc>
        <w:tc>
          <w:tcPr>
            <w:tcW w:w="1606" w:type="dxa"/>
            <w:tcBorders>
              <w:top w:val="nil"/>
              <w:left w:val="single" w:sz="4" w:space="0" w:color="auto"/>
              <w:bottom w:val="nil"/>
              <w:right w:val="single" w:sz="4" w:space="0" w:color="auto"/>
            </w:tcBorders>
            <w:shd w:val="clear" w:color="auto" w:fill="auto"/>
            <w:noWrap/>
            <w:vAlign w:val="center"/>
            <w:hideMark/>
          </w:tcPr>
          <w:p w14:paraId="1A8573B1" w14:textId="77777777" w:rsidR="00712EAA" w:rsidRPr="00E95BE5" w:rsidRDefault="00712EAA" w:rsidP="00712EAA">
            <w:pPr>
              <w:ind w:firstLineChars="100" w:firstLine="240"/>
              <w:jc w:val="right"/>
              <w:rPr>
                <w:rFonts w:cs="Arial"/>
                <w:color w:val="000000"/>
              </w:rPr>
            </w:pPr>
            <w:r w:rsidRPr="00E95BE5">
              <w:rPr>
                <w:rFonts w:cs="Arial"/>
                <w:color w:val="000000"/>
              </w:rPr>
              <w:t>12,223</w:t>
            </w:r>
          </w:p>
        </w:tc>
        <w:tc>
          <w:tcPr>
            <w:tcW w:w="1540" w:type="dxa"/>
            <w:tcBorders>
              <w:top w:val="nil"/>
              <w:left w:val="single" w:sz="4" w:space="0" w:color="auto"/>
              <w:bottom w:val="nil"/>
              <w:right w:val="single" w:sz="4" w:space="0" w:color="auto"/>
            </w:tcBorders>
            <w:shd w:val="clear" w:color="auto" w:fill="auto"/>
            <w:noWrap/>
            <w:vAlign w:val="center"/>
            <w:hideMark/>
          </w:tcPr>
          <w:p w14:paraId="0CB41503" w14:textId="77777777" w:rsidR="00712EAA" w:rsidRPr="00E95BE5" w:rsidRDefault="00712EAA" w:rsidP="00712EAA">
            <w:pPr>
              <w:ind w:firstLineChars="100" w:firstLine="240"/>
              <w:jc w:val="right"/>
              <w:rPr>
                <w:rFonts w:cs="Arial"/>
                <w:color w:val="000000"/>
              </w:rPr>
            </w:pPr>
            <w:r w:rsidRPr="00E95BE5">
              <w:rPr>
                <w:rFonts w:cs="Arial"/>
                <w:color w:val="000000"/>
              </w:rPr>
              <w:t>(3,101)</w:t>
            </w:r>
          </w:p>
        </w:tc>
        <w:tc>
          <w:tcPr>
            <w:tcW w:w="1606" w:type="dxa"/>
            <w:tcBorders>
              <w:top w:val="nil"/>
              <w:left w:val="single" w:sz="4" w:space="0" w:color="auto"/>
              <w:bottom w:val="nil"/>
              <w:right w:val="single" w:sz="4" w:space="0" w:color="auto"/>
            </w:tcBorders>
            <w:shd w:val="clear" w:color="auto" w:fill="auto"/>
            <w:noWrap/>
            <w:vAlign w:val="center"/>
            <w:hideMark/>
          </w:tcPr>
          <w:p w14:paraId="7396C10B" w14:textId="77777777" w:rsidR="00712EAA" w:rsidRPr="00E95BE5" w:rsidRDefault="00712EAA" w:rsidP="00712EAA">
            <w:pPr>
              <w:ind w:firstLineChars="100" w:firstLine="240"/>
              <w:jc w:val="right"/>
              <w:rPr>
                <w:rFonts w:cs="Arial"/>
                <w:color w:val="000000"/>
              </w:rPr>
            </w:pPr>
            <w:r w:rsidRPr="00E95BE5">
              <w:rPr>
                <w:rFonts w:cs="Arial"/>
                <w:color w:val="000000"/>
              </w:rPr>
              <w:t>9,122</w:t>
            </w:r>
          </w:p>
        </w:tc>
        <w:tc>
          <w:tcPr>
            <w:tcW w:w="1606" w:type="dxa"/>
            <w:tcBorders>
              <w:top w:val="nil"/>
              <w:left w:val="single" w:sz="4" w:space="0" w:color="auto"/>
              <w:bottom w:val="nil"/>
              <w:right w:val="single" w:sz="4" w:space="0" w:color="auto"/>
            </w:tcBorders>
            <w:shd w:val="clear" w:color="auto" w:fill="auto"/>
            <w:noWrap/>
            <w:vAlign w:val="center"/>
            <w:hideMark/>
          </w:tcPr>
          <w:p w14:paraId="7978C299" w14:textId="7B67BB81" w:rsidR="00712EAA" w:rsidRPr="00E95BE5" w:rsidRDefault="00712EAA" w:rsidP="00712EAA">
            <w:pPr>
              <w:ind w:firstLineChars="100" w:firstLine="240"/>
              <w:jc w:val="right"/>
              <w:rPr>
                <w:rFonts w:cs="Arial"/>
                <w:color w:val="000000"/>
              </w:rPr>
            </w:pPr>
            <w:r>
              <w:rPr>
                <w:rFonts w:cs="Arial"/>
                <w:color w:val="000000"/>
              </w:rPr>
              <w:t>12,244</w:t>
            </w:r>
          </w:p>
        </w:tc>
        <w:tc>
          <w:tcPr>
            <w:tcW w:w="1540" w:type="dxa"/>
            <w:tcBorders>
              <w:top w:val="nil"/>
              <w:left w:val="single" w:sz="4" w:space="0" w:color="auto"/>
              <w:bottom w:val="nil"/>
              <w:right w:val="single" w:sz="4" w:space="0" w:color="auto"/>
            </w:tcBorders>
            <w:shd w:val="clear" w:color="auto" w:fill="auto"/>
            <w:noWrap/>
            <w:vAlign w:val="center"/>
            <w:hideMark/>
          </w:tcPr>
          <w:p w14:paraId="28CE4E4F" w14:textId="4106F0AF" w:rsidR="00712EAA" w:rsidRPr="00E95BE5" w:rsidRDefault="00712EAA" w:rsidP="00712EAA">
            <w:pPr>
              <w:ind w:firstLineChars="100" w:firstLine="240"/>
              <w:jc w:val="right"/>
              <w:rPr>
                <w:rFonts w:cs="Arial"/>
                <w:color w:val="000000"/>
              </w:rPr>
            </w:pPr>
            <w:r>
              <w:rPr>
                <w:rFonts w:cs="Arial"/>
                <w:color w:val="000000"/>
              </w:rPr>
              <w:t>(3,507)</w:t>
            </w:r>
          </w:p>
        </w:tc>
        <w:tc>
          <w:tcPr>
            <w:tcW w:w="1606" w:type="dxa"/>
            <w:tcBorders>
              <w:top w:val="nil"/>
              <w:left w:val="single" w:sz="4" w:space="0" w:color="auto"/>
              <w:bottom w:val="nil"/>
              <w:right w:val="single" w:sz="4" w:space="0" w:color="auto"/>
            </w:tcBorders>
            <w:shd w:val="clear" w:color="auto" w:fill="auto"/>
            <w:noWrap/>
            <w:vAlign w:val="center"/>
            <w:hideMark/>
          </w:tcPr>
          <w:p w14:paraId="0D9F07BE" w14:textId="02E2A9C3" w:rsidR="00712EAA" w:rsidRPr="00E95BE5" w:rsidRDefault="00712EAA" w:rsidP="00712EAA">
            <w:pPr>
              <w:ind w:firstLineChars="100" w:firstLine="240"/>
              <w:jc w:val="right"/>
              <w:rPr>
                <w:rFonts w:cs="Arial"/>
                <w:color w:val="000000"/>
              </w:rPr>
            </w:pPr>
            <w:r>
              <w:rPr>
                <w:rFonts w:cs="Arial"/>
                <w:color w:val="000000"/>
              </w:rPr>
              <w:t>8,737</w:t>
            </w:r>
          </w:p>
        </w:tc>
      </w:tr>
      <w:tr w:rsidR="00712EAA" w:rsidRPr="00E95BE5" w14:paraId="294BF993" w14:textId="77777777" w:rsidTr="00F63687">
        <w:trPr>
          <w:trHeight w:val="360"/>
        </w:trPr>
        <w:tc>
          <w:tcPr>
            <w:tcW w:w="6232" w:type="dxa"/>
            <w:tcBorders>
              <w:top w:val="nil"/>
              <w:left w:val="single" w:sz="4" w:space="0" w:color="auto"/>
              <w:bottom w:val="nil"/>
              <w:right w:val="single" w:sz="4" w:space="0" w:color="auto"/>
            </w:tcBorders>
            <w:shd w:val="clear" w:color="auto" w:fill="auto"/>
            <w:noWrap/>
            <w:vAlign w:val="center"/>
            <w:hideMark/>
          </w:tcPr>
          <w:p w14:paraId="4C8604BD" w14:textId="59639671" w:rsidR="00712EAA" w:rsidRPr="00E95BE5" w:rsidRDefault="00712EAA" w:rsidP="00712EAA">
            <w:pPr>
              <w:ind w:firstLineChars="9" w:firstLine="22"/>
              <w:rPr>
                <w:rFonts w:cs="Arial"/>
                <w:color w:val="000000"/>
              </w:rPr>
            </w:pPr>
            <w:r w:rsidRPr="00E95BE5">
              <w:rPr>
                <w:rFonts w:cs="Arial"/>
                <w:color w:val="000000"/>
              </w:rPr>
              <w:t>Transport, Asset Management &amp; Inward Investment</w:t>
            </w:r>
          </w:p>
        </w:tc>
        <w:tc>
          <w:tcPr>
            <w:tcW w:w="1606" w:type="dxa"/>
            <w:tcBorders>
              <w:top w:val="nil"/>
              <w:left w:val="single" w:sz="4" w:space="0" w:color="auto"/>
              <w:bottom w:val="nil"/>
              <w:right w:val="single" w:sz="4" w:space="0" w:color="auto"/>
            </w:tcBorders>
            <w:shd w:val="clear" w:color="auto" w:fill="auto"/>
            <w:noWrap/>
            <w:vAlign w:val="center"/>
            <w:hideMark/>
          </w:tcPr>
          <w:p w14:paraId="4C70B15C" w14:textId="77777777" w:rsidR="00712EAA" w:rsidRPr="00E95BE5" w:rsidRDefault="00712EAA" w:rsidP="00712EAA">
            <w:pPr>
              <w:ind w:firstLineChars="100" w:firstLine="240"/>
              <w:jc w:val="right"/>
              <w:rPr>
                <w:rFonts w:cs="Arial"/>
                <w:color w:val="000000"/>
              </w:rPr>
            </w:pPr>
            <w:r w:rsidRPr="00E95BE5">
              <w:rPr>
                <w:rFonts w:cs="Arial"/>
                <w:color w:val="000000"/>
              </w:rPr>
              <w:t>15,183</w:t>
            </w:r>
          </w:p>
        </w:tc>
        <w:tc>
          <w:tcPr>
            <w:tcW w:w="1540" w:type="dxa"/>
            <w:tcBorders>
              <w:top w:val="nil"/>
              <w:left w:val="single" w:sz="4" w:space="0" w:color="auto"/>
              <w:bottom w:val="nil"/>
              <w:right w:val="single" w:sz="4" w:space="0" w:color="auto"/>
            </w:tcBorders>
            <w:shd w:val="clear" w:color="auto" w:fill="auto"/>
            <w:noWrap/>
            <w:vAlign w:val="center"/>
            <w:hideMark/>
          </w:tcPr>
          <w:p w14:paraId="1A50E313" w14:textId="77777777" w:rsidR="00712EAA" w:rsidRPr="00E95BE5" w:rsidRDefault="00712EAA" w:rsidP="00712EAA">
            <w:pPr>
              <w:ind w:firstLineChars="100" w:firstLine="240"/>
              <w:jc w:val="right"/>
              <w:rPr>
                <w:rFonts w:cs="Arial"/>
                <w:color w:val="000000"/>
              </w:rPr>
            </w:pPr>
            <w:r w:rsidRPr="00E95BE5">
              <w:rPr>
                <w:rFonts w:cs="Arial"/>
                <w:color w:val="000000"/>
              </w:rPr>
              <w:t>(14,810)</w:t>
            </w:r>
          </w:p>
        </w:tc>
        <w:tc>
          <w:tcPr>
            <w:tcW w:w="1606" w:type="dxa"/>
            <w:tcBorders>
              <w:top w:val="nil"/>
              <w:left w:val="single" w:sz="4" w:space="0" w:color="auto"/>
              <w:bottom w:val="nil"/>
              <w:right w:val="single" w:sz="4" w:space="0" w:color="auto"/>
            </w:tcBorders>
            <w:shd w:val="clear" w:color="auto" w:fill="auto"/>
            <w:noWrap/>
            <w:vAlign w:val="center"/>
            <w:hideMark/>
          </w:tcPr>
          <w:p w14:paraId="2C2422C6" w14:textId="77777777" w:rsidR="00712EAA" w:rsidRPr="00E95BE5" w:rsidRDefault="00712EAA" w:rsidP="00712EAA">
            <w:pPr>
              <w:ind w:firstLineChars="100" w:firstLine="240"/>
              <w:jc w:val="right"/>
              <w:rPr>
                <w:rFonts w:cs="Arial"/>
                <w:color w:val="000000"/>
              </w:rPr>
            </w:pPr>
            <w:r w:rsidRPr="00E95BE5">
              <w:rPr>
                <w:rFonts w:cs="Arial"/>
                <w:color w:val="000000"/>
              </w:rPr>
              <w:t>373</w:t>
            </w:r>
          </w:p>
        </w:tc>
        <w:tc>
          <w:tcPr>
            <w:tcW w:w="1606" w:type="dxa"/>
            <w:tcBorders>
              <w:top w:val="nil"/>
              <w:left w:val="single" w:sz="4" w:space="0" w:color="auto"/>
              <w:bottom w:val="nil"/>
              <w:right w:val="single" w:sz="4" w:space="0" w:color="auto"/>
            </w:tcBorders>
            <w:shd w:val="clear" w:color="auto" w:fill="auto"/>
            <w:noWrap/>
            <w:vAlign w:val="center"/>
            <w:hideMark/>
          </w:tcPr>
          <w:p w14:paraId="0156DBBA" w14:textId="77777777" w:rsidR="00712EAA" w:rsidRPr="00E95BE5" w:rsidRDefault="00712EAA" w:rsidP="00712EAA">
            <w:pPr>
              <w:ind w:firstLineChars="100" w:firstLine="240"/>
              <w:jc w:val="right"/>
              <w:rPr>
                <w:rFonts w:cs="Arial"/>
                <w:color w:val="000000"/>
              </w:rPr>
            </w:pPr>
            <w:r w:rsidRPr="00E95BE5">
              <w:rPr>
                <w:rFonts w:cs="Arial"/>
                <w:color w:val="000000"/>
              </w:rPr>
              <w:t>17,554</w:t>
            </w:r>
          </w:p>
        </w:tc>
        <w:tc>
          <w:tcPr>
            <w:tcW w:w="1540" w:type="dxa"/>
            <w:tcBorders>
              <w:top w:val="nil"/>
              <w:left w:val="single" w:sz="4" w:space="0" w:color="auto"/>
              <w:bottom w:val="nil"/>
              <w:right w:val="single" w:sz="4" w:space="0" w:color="auto"/>
            </w:tcBorders>
            <w:shd w:val="clear" w:color="auto" w:fill="auto"/>
            <w:noWrap/>
            <w:vAlign w:val="center"/>
            <w:hideMark/>
          </w:tcPr>
          <w:p w14:paraId="7C382138" w14:textId="77777777" w:rsidR="00712EAA" w:rsidRPr="00E95BE5" w:rsidRDefault="00712EAA" w:rsidP="00712EAA">
            <w:pPr>
              <w:ind w:firstLineChars="100" w:firstLine="240"/>
              <w:jc w:val="right"/>
              <w:rPr>
                <w:rFonts w:cs="Arial"/>
                <w:color w:val="000000"/>
              </w:rPr>
            </w:pPr>
            <w:r w:rsidRPr="00E95BE5">
              <w:rPr>
                <w:rFonts w:cs="Arial"/>
                <w:color w:val="000000"/>
              </w:rPr>
              <w:t>(15,473)</w:t>
            </w:r>
          </w:p>
        </w:tc>
        <w:tc>
          <w:tcPr>
            <w:tcW w:w="1606" w:type="dxa"/>
            <w:tcBorders>
              <w:top w:val="nil"/>
              <w:left w:val="single" w:sz="4" w:space="0" w:color="auto"/>
              <w:bottom w:val="nil"/>
              <w:right w:val="single" w:sz="4" w:space="0" w:color="auto"/>
            </w:tcBorders>
            <w:shd w:val="clear" w:color="auto" w:fill="auto"/>
            <w:noWrap/>
            <w:vAlign w:val="center"/>
            <w:hideMark/>
          </w:tcPr>
          <w:p w14:paraId="105F5975" w14:textId="77777777" w:rsidR="00712EAA" w:rsidRPr="00E95BE5" w:rsidRDefault="00712EAA" w:rsidP="00712EAA">
            <w:pPr>
              <w:ind w:firstLineChars="100" w:firstLine="240"/>
              <w:jc w:val="right"/>
              <w:rPr>
                <w:rFonts w:cs="Arial"/>
                <w:color w:val="000000"/>
              </w:rPr>
            </w:pPr>
            <w:r w:rsidRPr="00E95BE5">
              <w:rPr>
                <w:rFonts w:cs="Arial"/>
                <w:color w:val="000000"/>
              </w:rPr>
              <w:t>2,080</w:t>
            </w:r>
          </w:p>
        </w:tc>
        <w:tc>
          <w:tcPr>
            <w:tcW w:w="1606" w:type="dxa"/>
            <w:tcBorders>
              <w:top w:val="nil"/>
              <w:left w:val="single" w:sz="4" w:space="0" w:color="auto"/>
              <w:bottom w:val="nil"/>
              <w:right w:val="single" w:sz="4" w:space="0" w:color="auto"/>
            </w:tcBorders>
            <w:shd w:val="clear" w:color="auto" w:fill="auto"/>
            <w:noWrap/>
            <w:vAlign w:val="center"/>
            <w:hideMark/>
          </w:tcPr>
          <w:p w14:paraId="34F7A31D" w14:textId="62FACEE7" w:rsidR="00712EAA" w:rsidRPr="00E95BE5" w:rsidRDefault="00712EAA" w:rsidP="00712EAA">
            <w:pPr>
              <w:ind w:firstLineChars="100" w:firstLine="240"/>
              <w:jc w:val="right"/>
              <w:rPr>
                <w:rFonts w:cs="Arial"/>
                <w:color w:val="000000"/>
              </w:rPr>
            </w:pPr>
            <w:r>
              <w:rPr>
                <w:rFonts w:cs="Arial"/>
                <w:color w:val="000000"/>
              </w:rPr>
              <w:t>16,054</w:t>
            </w:r>
          </w:p>
        </w:tc>
        <w:tc>
          <w:tcPr>
            <w:tcW w:w="1540" w:type="dxa"/>
            <w:tcBorders>
              <w:top w:val="nil"/>
              <w:left w:val="single" w:sz="4" w:space="0" w:color="auto"/>
              <w:bottom w:val="nil"/>
              <w:right w:val="single" w:sz="4" w:space="0" w:color="auto"/>
            </w:tcBorders>
            <w:shd w:val="clear" w:color="auto" w:fill="auto"/>
            <w:noWrap/>
            <w:vAlign w:val="center"/>
            <w:hideMark/>
          </w:tcPr>
          <w:p w14:paraId="1B395F90" w14:textId="1B5B8E68" w:rsidR="00712EAA" w:rsidRPr="00E95BE5" w:rsidRDefault="00712EAA" w:rsidP="00712EAA">
            <w:pPr>
              <w:ind w:firstLineChars="100" w:firstLine="240"/>
              <w:jc w:val="right"/>
              <w:rPr>
                <w:rFonts w:cs="Arial"/>
                <w:color w:val="000000"/>
              </w:rPr>
            </w:pPr>
            <w:r>
              <w:rPr>
                <w:rFonts w:cs="Arial"/>
                <w:color w:val="000000"/>
              </w:rPr>
              <w:t>(15,806)</w:t>
            </w:r>
          </w:p>
        </w:tc>
        <w:tc>
          <w:tcPr>
            <w:tcW w:w="1606" w:type="dxa"/>
            <w:tcBorders>
              <w:top w:val="nil"/>
              <w:left w:val="single" w:sz="4" w:space="0" w:color="auto"/>
              <w:bottom w:val="nil"/>
              <w:right w:val="single" w:sz="4" w:space="0" w:color="auto"/>
            </w:tcBorders>
            <w:shd w:val="clear" w:color="auto" w:fill="auto"/>
            <w:noWrap/>
            <w:vAlign w:val="center"/>
            <w:hideMark/>
          </w:tcPr>
          <w:p w14:paraId="0313CA7E" w14:textId="30300782" w:rsidR="00712EAA" w:rsidRPr="00E95BE5" w:rsidRDefault="00712EAA" w:rsidP="00712EAA">
            <w:pPr>
              <w:ind w:firstLineChars="100" w:firstLine="240"/>
              <w:jc w:val="right"/>
              <w:rPr>
                <w:rFonts w:cs="Arial"/>
                <w:color w:val="000000"/>
              </w:rPr>
            </w:pPr>
            <w:r>
              <w:rPr>
                <w:rFonts w:cs="Arial"/>
                <w:color w:val="000000"/>
              </w:rPr>
              <w:t>248</w:t>
            </w:r>
          </w:p>
        </w:tc>
      </w:tr>
      <w:tr w:rsidR="00712EAA" w:rsidRPr="00E95BE5" w14:paraId="3EFF3DDD" w14:textId="77777777" w:rsidTr="00712EAA">
        <w:trPr>
          <w:trHeight w:val="465"/>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AF031" w14:textId="77777777" w:rsidR="00712EAA" w:rsidRPr="00E95BE5" w:rsidRDefault="00712EAA" w:rsidP="00712EAA">
            <w:pPr>
              <w:ind w:right="181" w:firstLineChars="9" w:firstLine="22"/>
              <w:jc w:val="right"/>
              <w:rPr>
                <w:rFonts w:cs="Arial"/>
                <w:b/>
                <w:bCs/>
                <w:color w:val="000000"/>
              </w:rPr>
            </w:pPr>
            <w:r w:rsidRPr="00E95BE5">
              <w:rPr>
                <w:rFonts w:cs="Arial"/>
                <w:b/>
                <w:bCs/>
                <w:color w:val="000000"/>
              </w:rPr>
              <w:t>Grand Total</w:t>
            </w:r>
          </w:p>
        </w:tc>
        <w:tc>
          <w:tcPr>
            <w:tcW w:w="1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D6AA1" w14:textId="77777777" w:rsidR="00712EAA" w:rsidRPr="00E95BE5" w:rsidRDefault="00712EAA" w:rsidP="00712EAA">
            <w:pPr>
              <w:ind w:firstLineChars="100" w:firstLine="241"/>
              <w:jc w:val="right"/>
              <w:rPr>
                <w:rFonts w:cs="Arial"/>
                <w:b/>
                <w:bCs/>
                <w:color w:val="000000"/>
              </w:rPr>
            </w:pPr>
            <w:r w:rsidRPr="00E95BE5">
              <w:rPr>
                <w:rFonts w:cs="Arial"/>
                <w:b/>
                <w:bCs/>
                <w:color w:val="000000"/>
              </w:rPr>
              <w:t>323,424</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092BA" w14:textId="77777777" w:rsidR="00712EAA" w:rsidRPr="00E95BE5" w:rsidRDefault="00712EAA" w:rsidP="00712EAA">
            <w:pPr>
              <w:ind w:firstLineChars="100" w:firstLine="241"/>
              <w:jc w:val="right"/>
              <w:rPr>
                <w:rFonts w:cs="Arial"/>
                <w:b/>
                <w:bCs/>
                <w:color w:val="000000"/>
              </w:rPr>
            </w:pPr>
            <w:r w:rsidRPr="00E95BE5">
              <w:rPr>
                <w:rFonts w:cs="Arial"/>
                <w:b/>
                <w:bCs/>
                <w:color w:val="000000"/>
              </w:rPr>
              <w:t>(200,333)</w:t>
            </w:r>
          </w:p>
        </w:tc>
        <w:tc>
          <w:tcPr>
            <w:tcW w:w="1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9ED84" w14:textId="77777777" w:rsidR="00712EAA" w:rsidRPr="00E95BE5" w:rsidRDefault="00712EAA" w:rsidP="00712EAA">
            <w:pPr>
              <w:ind w:firstLineChars="100" w:firstLine="241"/>
              <w:jc w:val="right"/>
              <w:rPr>
                <w:rFonts w:cs="Arial"/>
                <w:b/>
                <w:bCs/>
                <w:color w:val="000000"/>
              </w:rPr>
            </w:pPr>
            <w:r w:rsidRPr="00E95BE5">
              <w:rPr>
                <w:rFonts w:cs="Arial"/>
                <w:b/>
                <w:bCs/>
                <w:color w:val="000000"/>
              </w:rPr>
              <w:t>123,091</w:t>
            </w:r>
          </w:p>
        </w:tc>
        <w:tc>
          <w:tcPr>
            <w:tcW w:w="1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9DC37" w14:textId="77777777" w:rsidR="00712EAA" w:rsidRPr="00E95BE5" w:rsidRDefault="00712EAA" w:rsidP="00712EAA">
            <w:pPr>
              <w:ind w:firstLineChars="100" w:firstLine="241"/>
              <w:jc w:val="right"/>
              <w:rPr>
                <w:rFonts w:cs="Arial"/>
                <w:b/>
                <w:bCs/>
                <w:color w:val="000000"/>
              </w:rPr>
            </w:pPr>
            <w:r w:rsidRPr="00E95BE5">
              <w:rPr>
                <w:rFonts w:cs="Arial"/>
                <w:b/>
                <w:bCs/>
                <w:color w:val="000000"/>
              </w:rPr>
              <w:t>327,724</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1D5D1" w14:textId="77777777" w:rsidR="00712EAA" w:rsidRPr="00E95BE5" w:rsidRDefault="00712EAA" w:rsidP="00712EAA">
            <w:pPr>
              <w:ind w:firstLineChars="100" w:firstLine="241"/>
              <w:jc w:val="right"/>
              <w:rPr>
                <w:rFonts w:cs="Arial"/>
                <w:b/>
                <w:bCs/>
                <w:color w:val="000000"/>
              </w:rPr>
            </w:pPr>
            <w:r w:rsidRPr="00E95BE5">
              <w:rPr>
                <w:rFonts w:cs="Arial"/>
                <w:b/>
                <w:bCs/>
                <w:color w:val="000000"/>
              </w:rPr>
              <w:t>(195,364)</w:t>
            </w:r>
          </w:p>
        </w:tc>
        <w:tc>
          <w:tcPr>
            <w:tcW w:w="1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4705D" w14:textId="77777777" w:rsidR="00712EAA" w:rsidRPr="00E95BE5" w:rsidRDefault="00712EAA" w:rsidP="00712EAA">
            <w:pPr>
              <w:ind w:firstLineChars="100" w:firstLine="241"/>
              <w:jc w:val="right"/>
              <w:rPr>
                <w:rFonts w:cs="Arial"/>
                <w:b/>
                <w:bCs/>
                <w:color w:val="000000"/>
              </w:rPr>
            </w:pPr>
            <w:r w:rsidRPr="00E95BE5">
              <w:rPr>
                <w:rFonts w:cs="Arial"/>
                <w:b/>
                <w:bCs/>
                <w:color w:val="000000"/>
              </w:rPr>
              <w:t>132,359</w:t>
            </w:r>
          </w:p>
        </w:tc>
        <w:tc>
          <w:tcPr>
            <w:tcW w:w="1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79DE5" w14:textId="418434F1" w:rsidR="00712EAA" w:rsidRPr="00224CAD" w:rsidRDefault="00712EAA" w:rsidP="00712EAA">
            <w:pPr>
              <w:ind w:firstLineChars="100" w:firstLine="241"/>
              <w:jc w:val="right"/>
              <w:rPr>
                <w:rFonts w:cs="Arial"/>
                <w:b/>
                <w:bCs/>
                <w:color w:val="000000"/>
              </w:rPr>
            </w:pPr>
            <w:r>
              <w:rPr>
                <w:rFonts w:cs="Arial"/>
                <w:b/>
                <w:bCs/>
                <w:color w:val="000000"/>
              </w:rPr>
              <w:t>329,081</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10234" w14:textId="16506D8E" w:rsidR="00712EAA" w:rsidRPr="00224CAD" w:rsidRDefault="00712EAA" w:rsidP="00712EAA">
            <w:pPr>
              <w:ind w:firstLineChars="100" w:firstLine="241"/>
              <w:jc w:val="right"/>
              <w:rPr>
                <w:rFonts w:cs="Arial"/>
                <w:b/>
                <w:bCs/>
                <w:color w:val="000000"/>
              </w:rPr>
            </w:pPr>
            <w:r>
              <w:rPr>
                <w:rFonts w:cs="Arial"/>
                <w:b/>
                <w:bCs/>
                <w:color w:val="000000"/>
              </w:rPr>
              <w:t>(197,346)</w:t>
            </w:r>
          </w:p>
        </w:tc>
        <w:tc>
          <w:tcPr>
            <w:tcW w:w="1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E5E94" w14:textId="3E868A99" w:rsidR="00712EAA" w:rsidRPr="00224CAD" w:rsidRDefault="00712EAA" w:rsidP="00712EAA">
            <w:pPr>
              <w:ind w:firstLineChars="100" w:firstLine="241"/>
              <w:jc w:val="right"/>
              <w:rPr>
                <w:rFonts w:cs="Arial"/>
                <w:b/>
                <w:bCs/>
                <w:color w:val="000000"/>
              </w:rPr>
            </w:pPr>
            <w:r>
              <w:rPr>
                <w:rFonts w:cs="Arial"/>
                <w:b/>
                <w:bCs/>
                <w:color w:val="000000"/>
              </w:rPr>
              <w:t>131,734</w:t>
            </w:r>
          </w:p>
        </w:tc>
      </w:tr>
    </w:tbl>
    <w:p w14:paraId="5BA67F08" w14:textId="77777777" w:rsidR="00E95BE5" w:rsidRPr="00E95BE5" w:rsidRDefault="00E95BE5" w:rsidP="00E95BE5"/>
    <w:p w14:paraId="6CF058B1" w14:textId="72AA1080" w:rsidR="00700FC5" w:rsidRDefault="00700FC5" w:rsidP="00CB2770">
      <w:pPr>
        <w:pStyle w:val="Heading2"/>
      </w:pPr>
      <w:r>
        <w:t>2022/23 Proposed Investment by Southend 2050 Theme</w:t>
      </w:r>
    </w:p>
    <w:p w14:paraId="52F5FE1E" w14:textId="77777777" w:rsidR="00CB2770" w:rsidRPr="00CB2770" w:rsidRDefault="00CB2770" w:rsidP="00CB2770">
      <w:pPr>
        <w:rPr>
          <w:lang w:eastAsia="en-US"/>
        </w:rPr>
      </w:pPr>
    </w:p>
    <w:tbl>
      <w:tblPr>
        <w:tblW w:w="0" w:type="auto"/>
        <w:tblInd w:w="-3" w:type="dxa"/>
        <w:tblCellMar>
          <w:top w:w="57" w:type="dxa"/>
        </w:tblCellMar>
        <w:tblLook w:val="04A0" w:firstRow="1" w:lastRow="0" w:firstColumn="1" w:lastColumn="0" w:noHBand="0" w:noVBand="1"/>
      </w:tblPr>
      <w:tblGrid>
        <w:gridCol w:w="590"/>
        <w:gridCol w:w="7084"/>
        <w:gridCol w:w="743"/>
        <w:gridCol w:w="602"/>
      </w:tblGrid>
      <w:tr w:rsidR="004218AA" w:rsidRPr="00DE645F" w14:paraId="29590D2A" w14:textId="77777777" w:rsidTr="004218AA">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EE2956" w14:textId="77777777" w:rsidR="00DE645F" w:rsidRPr="00DE645F" w:rsidRDefault="00DE645F" w:rsidP="00DE645F">
            <w:pPr>
              <w:rPr>
                <w:rFonts w:cs="Arial"/>
                <w:b/>
                <w:bCs/>
              </w:rPr>
            </w:pPr>
            <w:r w:rsidRPr="00DE645F">
              <w:rPr>
                <w:rFonts w:cs="Arial"/>
                <w:b/>
                <w:bCs/>
              </w:rPr>
              <w:t>Reference</w:t>
            </w:r>
          </w:p>
        </w:tc>
        <w:tc>
          <w:tcPr>
            <w:tcW w:w="21580" w:type="dxa"/>
            <w:tcBorders>
              <w:top w:val="single" w:sz="4" w:space="0" w:color="auto"/>
              <w:left w:val="nil"/>
              <w:bottom w:val="single" w:sz="4" w:space="0" w:color="auto"/>
              <w:right w:val="single" w:sz="4" w:space="0" w:color="auto"/>
            </w:tcBorders>
            <w:shd w:val="clear" w:color="000000" w:fill="FFFFFF"/>
            <w:noWrap/>
            <w:vAlign w:val="center"/>
            <w:hideMark/>
          </w:tcPr>
          <w:p w14:paraId="24B495F2" w14:textId="77777777" w:rsidR="00DE645F" w:rsidRPr="00DE645F" w:rsidRDefault="00DE645F" w:rsidP="00DE645F">
            <w:pPr>
              <w:rPr>
                <w:rFonts w:cs="Arial"/>
                <w:b/>
                <w:bCs/>
              </w:rPr>
            </w:pPr>
            <w:r w:rsidRPr="00DE645F">
              <w:rPr>
                <w:rFonts w:cs="Arial"/>
                <w:b/>
                <w:bCs/>
              </w:rPr>
              <w:t>Reason for Investment</w:t>
            </w:r>
          </w:p>
        </w:tc>
        <w:tc>
          <w:tcPr>
            <w:tcW w:w="1856" w:type="dxa"/>
            <w:tcBorders>
              <w:top w:val="single" w:sz="4" w:space="0" w:color="auto"/>
              <w:left w:val="nil"/>
              <w:bottom w:val="single" w:sz="4" w:space="0" w:color="auto"/>
              <w:right w:val="single" w:sz="4" w:space="0" w:color="auto"/>
            </w:tcBorders>
            <w:shd w:val="clear" w:color="000000" w:fill="FFFFFF"/>
            <w:vAlign w:val="center"/>
            <w:hideMark/>
          </w:tcPr>
          <w:p w14:paraId="3EE92640" w14:textId="77777777" w:rsidR="00DE645F" w:rsidRPr="00DE645F" w:rsidRDefault="00DE645F" w:rsidP="00DE645F">
            <w:pPr>
              <w:jc w:val="right"/>
              <w:rPr>
                <w:rFonts w:cs="Arial"/>
                <w:b/>
                <w:bCs/>
              </w:rPr>
            </w:pPr>
            <w:r w:rsidRPr="00DE645F">
              <w:rPr>
                <w:rFonts w:cs="Arial"/>
                <w:b/>
                <w:bCs/>
              </w:rPr>
              <w:t>Estimated Staffing Implications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16D4E14" w14:textId="77777777" w:rsidR="00DE645F" w:rsidRPr="00DE645F" w:rsidRDefault="00DE645F" w:rsidP="00DE645F">
            <w:pPr>
              <w:jc w:val="center"/>
              <w:rPr>
                <w:rFonts w:cs="Arial"/>
                <w:b/>
                <w:bCs/>
              </w:rPr>
            </w:pPr>
            <w:r w:rsidRPr="00DE645F">
              <w:rPr>
                <w:rFonts w:cs="Arial"/>
                <w:b/>
                <w:bCs/>
              </w:rPr>
              <w:t>Total</w:t>
            </w:r>
            <w:r w:rsidRPr="00DE645F">
              <w:rPr>
                <w:rFonts w:cs="Arial"/>
                <w:b/>
                <w:bCs/>
              </w:rPr>
              <w:br/>
              <w:t>£</w:t>
            </w:r>
          </w:p>
        </w:tc>
      </w:tr>
      <w:tr w:rsidR="00BB3C3A" w:rsidRPr="00DE645F" w14:paraId="7A8B85EE" w14:textId="77777777" w:rsidTr="004218AA">
        <w:trPr>
          <w:trHeight w:val="360"/>
        </w:trPr>
        <w:tc>
          <w:tcPr>
            <w:tcW w:w="22959" w:type="dxa"/>
            <w:gridSpan w:val="2"/>
            <w:tcBorders>
              <w:top w:val="nil"/>
              <w:left w:val="nil"/>
              <w:bottom w:val="single" w:sz="4" w:space="0" w:color="auto"/>
              <w:right w:val="nil"/>
            </w:tcBorders>
            <w:shd w:val="clear" w:color="000000" w:fill="FFFFFF"/>
            <w:noWrap/>
            <w:vAlign w:val="bottom"/>
            <w:hideMark/>
          </w:tcPr>
          <w:p w14:paraId="5D1D8BEA" w14:textId="77777777" w:rsidR="00DE645F" w:rsidRPr="00DE645F" w:rsidRDefault="00DE645F" w:rsidP="00DE645F">
            <w:pPr>
              <w:rPr>
                <w:rFonts w:cs="Arial"/>
                <w:b/>
                <w:bCs/>
              </w:rPr>
            </w:pPr>
            <w:r w:rsidRPr="00DE645F">
              <w:rPr>
                <w:rFonts w:cs="Arial"/>
                <w:b/>
                <w:bCs/>
              </w:rPr>
              <w:t>Unavoidable Pressures</w:t>
            </w:r>
          </w:p>
        </w:tc>
        <w:tc>
          <w:tcPr>
            <w:tcW w:w="1856" w:type="dxa"/>
            <w:tcBorders>
              <w:top w:val="nil"/>
              <w:left w:val="nil"/>
              <w:bottom w:val="single" w:sz="4" w:space="0" w:color="auto"/>
              <w:right w:val="nil"/>
            </w:tcBorders>
            <w:shd w:val="clear" w:color="000000" w:fill="FFFFFF"/>
            <w:noWrap/>
            <w:vAlign w:val="center"/>
            <w:hideMark/>
          </w:tcPr>
          <w:p w14:paraId="518D7875" w14:textId="77777777" w:rsidR="00DE645F" w:rsidRPr="00DE645F" w:rsidRDefault="00DE645F" w:rsidP="00DE645F">
            <w:pPr>
              <w:rPr>
                <w:rFonts w:cs="Arial"/>
                <w:b/>
                <w:bCs/>
              </w:rPr>
            </w:pPr>
            <w:r w:rsidRPr="00DE645F">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3B530249" w14:textId="77777777" w:rsidR="00DE645F" w:rsidRPr="00DE645F" w:rsidRDefault="00DE645F" w:rsidP="00DE645F">
            <w:pPr>
              <w:rPr>
                <w:rFonts w:cs="Arial"/>
                <w:b/>
                <w:bCs/>
              </w:rPr>
            </w:pPr>
            <w:r w:rsidRPr="00DE645F">
              <w:rPr>
                <w:rFonts w:cs="Arial"/>
                <w:b/>
                <w:bCs/>
              </w:rPr>
              <w:t> </w:t>
            </w:r>
          </w:p>
        </w:tc>
      </w:tr>
      <w:tr w:rsidR="004218AA" w:rsidRPr="00DE645F" w14:paraId="0BF0DB6B" w14:textId="77777777" w:rsidTr="004218AA">
        <w:trPr>
          <w:trHeight w:val="120"/>
        </w:trPr>
        <w:tc>
          <w:tcPr>
            <w:tcW w:w="0" w:type="auto"/>
            <w:tcBorders>
              <w:top w:val="nil"/>
              <w:left w:val="nil"/>
              <w:bottom w:val="single" w:sz="4" w:space="0" w:color="auto"/>
              <w:right w:val="nil"/>
            </w:tcBorders>
            <w:shd w:val="clear" w:color="000000" w:fill="FFFFFF"/>
            <w:noWrap/>
            <w:vAlign w:val="bottom"/>
            <w:hideMark/>
          </w:tcPr>
          <w:p w14:paraId="559DEC60" w14:textId="77777777" w:rsidR="00DE645F" w:rsidRPr="00DE645F" w:rsidRDefault="00DE645F" w:rsidP="00DE645F">
            <w:pPr>
              <w:rPr>
                <w:rFonts w:cs="Arial"/>
                <w:b/>
                <w:bCs/>
              </w:rPr>
            </w:pPr>
            <w:r w:rsidRPr="00DE645F">
              <w:rPr>
                <w:rFonts w:cs="Arial"/>
                <w:b/>
                <w:bCs/>
              </w:rPr>
              <w:t> </w:t>
            </w:r>
          </w:p>
        </w:tc>
        <w:tc>
          <w:tcPr>
            <w:tcW w:w="21580" w:type="dxa"/>
            <w:tcBorders>
              <w:top w:val="nil"/>
              <w:left w:val="nil"/>
              <w:bottom w:val="single" w:sz="4" w:space="0" w:color="auto"/>
              <w:right w:val="nil"/>
            </w:tcBorders>
            <w:shd w:val="clear" w:color="000000" w:fill="FFFFFF"/>
            <w:noWrap/>
            <w:vAlign w:val="center"/>
            <w:hideMark/>
          </w:tcPr>
          <w:p w14:paraId="268214E4" w14:textId="77777777" w:rsidR="00DE645F" w:rsidRPr="00DE645F" w:rsidRDefault="00DE645F" w:rsidP="00DE645F">
            <w:pPr>
              <w:rPr>
                <w:rFonts w:cs="Arial"/>
                <w:b/>
                <w:bCs/>
              </w:rPr>
            </w:pPr>
            <w:r w:rsidRPr="00DE645F">
              <w:rPr>
                <w:rFonts w:cs="Arial"/>
                <w:b/>
                <w:bCs/>
              </w:rPr>
              <w:t> </w:t>
            </w:r>
          </w:p>
        </w:tc>
        <w:tc>
          <w:tcPr>
            <w:tcW w:w="1856" w:type="dxa"/>
            <w:tcBorders>
              <w:top w:val="nil"/>
              <w:left w:val="nil"/>
              <w:bottom w:val="single" w:sz="4" w:space="0" w:color="auto"/>
              <w:right w:val="nil"/>
            </w:tcBorders>
            <w:shd w:val="clear" w:color="000000" w:fill="FFFFFF"/>
            <w:noWrap/>
            <w:vAlign w:val="center"/>
            <w:hideMark/>
          </w:tcPr>
          <w:p w14:paraId="67682586" w14:textId="77777777" w:rsidR="00DE645F" w:rsidRPr="00DE645F" w:rsidRDefault="00DE645F" w:rsidP="00DE645F">
            <w:pPr>
              <w:rPr>
                <w:rFonts w:cs="Arial"/>
                <w:b/>
                <w:bCs/>
              </w:rPr>
            </w:pPr>
            <w:r w:rsidRPr="00DE645F">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21747673" w14:textId="77777777" w:rsidR="00DE645F" w:rsidRPr="00DE645F" w:rsidRDefault="00DE645F" w:rsidP="00DE645F">
            <w:pPr>
              <w:rPr>
                <w:rFonts w:cs="Arial"/>
                <w:b/>
                <w:bCs/>
              </w:rPr>
            </w:pPr>
            <w:r w:rsidRPr="00DE645F">
              <w:rPr>
                <w:rFonts w:cs="Arial"/>
                <w:b/>
                <w:bCs/>
              </w:rPr>
              <w:t> </w:t>
            </w:r>
          </w:p>
        </w:tc>
      </w:tr>
      <w:tr w:rsidR="00BB3C3A" w:rsidRPr="00DE645F" w14:paraId="07E00882" w14:textId="77777777" w:rsidTr="004218AA">
        <w:trPr>
          <w:trHeight w:val="397"/>
        </w:trPr>
        <w:tc>
          <w:tcPr>
            <w:tcW w:w="22959" w:type="dxa"/>
            <w:gridSpan w:val="2"/>
            <w:tcBorders>
              <w:top w:val="single" w:sz="4" w:space="0" w:color="auto"/>
              <w:left w:val="single" w:sz="4" w:space="0" w:color="auto"/>
              <w:bottom w:val="single" w:sz="4" w:space="0" w:color="auto"/>
              <w:right w:val="nil"/>
            </w:tcBorders>
            <w:shd w:val="clear" w:color="000000" w:fill="F04E98"/>
            <w:noWrap/>
            <w:vAlign w:val="center"/>
            <w:hideMark/>
          </w:tcPr>
          <w:p w14:paraId="321E4FD8" w14:textId="77777777" w:rsidR="00DE645F" w:rsidRPr="00DE645F" w:rsidRDefault="00DE645F" w:rsidP="00DE645F">
            <w:pPr>
              <w:rPr>
                <w:rFonts w:cs="Arial"/>
                <w:b/>
                <w:bCs/>
                <w:color w:val="FFFFFF"/>
              </w:rPr>
            </w:pPr>
            <w:r w:rsidRPr="00DE645F">
              <w:rPr>
                <w:rFonts w:cs="Arial"/>
                <w:b/>
                <w:bCs/>
                <w:color w:val="FFFFFF"/>
              </w:rPr>
              <w:t xml:space="preserve">Safe and </w:t>
            </w:r>
            <w:proofErr w:type="gramStart"/>
            <w:r w:rsidRPr="00DE645F">
              <w:rPr>
                <w:rFonts w:cs="Arial"/>
                <w:b/>
                <w:bCs/>
                <w:color w:val="FFFFFF"/>
              </w:rPr>
              <w:t>Well</w:t>
            </w:r>
            <w:proofErr w:type="gramEnd"/>
          </w:p>
        </w:tc>
        <w:tc>
          <w:tcPr>
            <w:tcW w:w="1856" w:type="dxa"/>
            <w:tcBorders>
              <w:top w:val="nil"/>
              <w:left w:val="nil"/>
              <w:bottom w:val="single" w:sz="4" w:space="0" w:color="auto"/>
              <w:right w:val="nil"/>
            </w:tcBorders>
            <w:shd w:val="clear" w:color="000000" w:fill="F04E98"/>
            <w:noWrap/>
            <w:vAlign w:val="center"/>
            <w:hideMark/>
          </w:tcPr>
          <w:p w14:paraId="4FE9DF3E" w14:textId="77777777" w:rsidR="00DE645F" w:rsidRPr="00DE645F" w:rsidRDefault="00DE645F" w:rsidP="00DE645F">
            <w:pPr>
              <w:rPr>
                <w:rFonts w:cs="Arial"/>
                <w:b/>
                <w:bCs/>
                <w:color w:val="FFFFFF"/>
              </w:rPr>
            </w:pPr>
            <w:r w:rsidRPr="00DE645F">
              <w:rPr>
                <w:rFonts w:cs="Arial"/>
                <w:b/>
                <w:bCs/>
                <w:color w:val="FFFFFF"/>
              </w:rPr>
              <w:t> </w:t>
            </w:r>
          </w:p>
        </w:tc>
        <w:tc>
          <w:tcPr>
            <w:tcW w:w="0" w:type="auto"/>
            <w:tcBorders>
              <w:top w:val="nil"/>
              <w:left w:val="nil"/>
              <w:bottom w:val="single" w:sz="4" w:space="0" w:color="auto"/>
              <w:right w:val="single" w:sz="4" w:space="0" w:color="auto"/>
            </w:tcBorders>
            <w:shd w:val="clear" w:color="000000" w:fill="F04E98"/>
            <w:noWrap/>
            <w:vAlign w:val="center"/>
            <w:hideMark/>
          </w:tcPr>
          <w:p w14:paraId="5A263C31" w14:textId="77777777" w:rsidR="00DE645F" w:rsidRPr="00DE645F" w:rsidRDefault="00DE645F" w:rsidP="00DE645F">
            <w:pPr>
              <w:rPr>
                <w:rFonts w:cs="Arial"/>
                <w:b/>
                <w:bCs/>
                <w:color w:val="FFFFFF"/>
              </w:rPr>
            </w:pPr>
            <w:r w:rsidRPr="00DE645F">
              <w:rPr>
                <w:rFonts w:cs="Arial"/>
                <w:b/>
                <w:bCs/>
                <w:color w:val="FFFFFF"/>
              </w:rPr>
              <w:t> </w:t>
            </w:r>
          </w:p>
        </w:tc>
      </w:tr>
      <w:tr w:rsidR="004218AA" w:rsidRPr="00DE645F" w14:paraId="31621B45"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38B31B80" w14:textId="77777777" w:rsidR="00DE645F" w:rsidRPr="00DE645F" w:rsidRDefault="00DE645F" w:rsidP="00DE645F">
            <w:pPr>
              <w:rPr>
                <w:rFonts w:cs="Arial"/>
                <w:color w:val="000000"/>
              </w:rPr>
            </w:pPr>
            <w:r w:rsidRPr="00DE645F">
              <w:rPr>
                <w:rFonts w:cs="Arial"/>
                <w:color w:val="000000"/>
              </w:rPr>
              <w:t>SW01-UP</w:t>
            </w:r>
          </w:p>
        </w:tc>
        <w:tc>
          <w:tcPr>
            <w:tcW w:w="21580" w:type="dxa"/>
            <w:tcBorders>
              <w:top w:val="nil"/>
              <w:left w:val="nil"/>
              <w:bottom w:val="single" w:sz="4" w:space="0" w:color="auto"/>
              <w:right w:val="single" w:sz="4" w:space="0" w:color="auto"/>
            </w:tcBorders>
            <w:shd w:val="clear" w:color="000000" w:fill="FFFFFF"/>
            <w:hideMark/>
          </w:tcPr>
          <w:p w14:paraId="17BCD390" w14:textId="77777777" w:rsidR="00BB3C3A" w:rsidRDefault="00DE645F" w:rsidP="00DE645F">
            <w:pPr>
              <w:rPr>
                <w:rFonts w:cs="Arial"/>
                <w:b/>
                <w:bCs/>
              </w:rPr>
            </w:pPr>
            <w:r w:rsidRPr="00DE645F">
              <w:rPr>
                <w:rFonts w:cs="Arial"/>
                <w:b/>
                <w:bCs/>
              </w:rPr>
              <w:t>Adult Demographic Change</w:t>
            </w:r>
          </w:p>
          <w:p w14:paraId="4A32C0C9" w14:textId="7DF9E46F" w:rsidR="00DE645F" w:rsidRPr="00DE645F" w:rsidRDefault="00DE645F" w:rsidP="00DE645F">
            <w:pPr>
              <w:rPr>
                <w:rFonts w:cs="Arial"/>
              </w:rPr>
            </w:pPr>
            <w:r w:rsidRPr="00DE645F">
              <w:rPr>
                <w:rFonts w:cs="Arial"/>
              </w:rPr>
              <w:t xml:space="preserve">Every year the number of people eligible for adult social care increases. This increase is made up of people receiving services as children who turn 18 and are eligible for adult social care, adults of working age and older people who become newly eligible for support through a change in personal circumstances, and people whose needs increase </w:t>
            </w:r>
            <w:r w:rsidR="00BB3C3A" w:rsidRPr="00DE645F">
              <w:rPr>
                <w:rFonts w:cs="Arial"/>
              </w:rPr>
              <w:t>because of</w:t>
            </w:r>
            <w:r w:rsidRPr="00DE645F">
              <w:rPr>
                <w:rFonts w:cs="Arial"/>
              </w:rPr>
              <w:t xml:space="preserve"> increased frailty or complexity. This amount is calculated from known costs for children turning 18, and a set of assumptions about population change for older people and adults of working age.</w:t>
            </w:r>
          </w:p>
        </w:tc>
        <w:tc>
          <w:tcPr>
            <w:tcW w:w="1856" w:type="dxa"/>
            <w:tcBorders>
              <w:top w:val="nil"/>
              <w:left w:val="nil"/>
              <w:bottom w:val="single" w:sz="4" w:space="0" w:color="auto"/>
              <w:right w:val="single" w:sz="4" w:space="0" w:color="auto"/>
            </w:tcBorders>
            <w:shd w:val="clear" w:color="000000" w:fill="FFFFFF"/>
            <w:hideMark/>
          </w:tcPr>
          <w:p w14:paraId="181ABD35" w14:textId="77777777" w:rsidR="00DE645F" w:rsidRPr="00DE645F" w:rsidRDefault="00DE645F" w:rsidP="00DE645F">
            <w:pPr>
              <w:jc w:val="right"/>
              <w:rPr>
                <w:rFonts w:cs="Arial"/>
              </w:rPr>
            </w:pPr>
            <w:r w:rsidRPr="00DE645F">
              <w:rPr>
                <w:rFonts w:cs="Arial"/>
              </w:rPr>
              <w:t>n/a</w:t>
            </w:r>
          </w:p>
        </w:tc>
        <w:tc>
          <w:tcPr>
            <w:tcW w:w="0" w:type="auto"/>
            <w:tcBorders>
              <w:top w:val="nil"/>
              <w:left w:val="nil"/>
              <w:bottom w:val="single" w:sz="4" w:space="0" w:color="auto"/>
              <w:right w:val="single" w:sz="4" w:space="0" w:color="auto"/>
            </w:tcBorders>
            <w:shd w:val="clear" w:color="000000" w:fill="FFFFFF"/>
            <w:noWrap/>
            <w:hideMark/>
          </w:tcPr>
          <w:p w14:paraId="54D95A18" w14:textId="1CB55008" w:rsidR="00DE645F" w:rsidRPr="00DE645F" w:rsidRDefault="00DE645F" w:rsidP="00DE645F">
            <w:pPr>
              <w:jc w:val="right"/>
              <w:rPr>
                <w:rFonts w:cs="Arial"/>
                <w:color w:val="000000"/>
              </w:rPr>
            </w:pPr>
            <w:r w:rsidRPr="00DE645F">
              <w:rPr>
                <w:rFonts w:cs="Arial"/>
                <w:color w:val="000000"/>
              </w:rPr>
              <w:t>830,000</w:t>
            </w:r>
          </w:p>
        </w:tc>
      </w:tr>
      <w:tr w:rsidR="004218AA" w:rsidRPr="00DE645F" w14:paraId="3EBA68FE"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1BBCE3A9" w14:textId="77777777" w:rsidR="00DE645F" w:rsidRPr="00DE645F" w:rsidRDefault="00DE645F" w:rsidP="00DE645F">
            <w:pPr>
              <w:rPr>
                <w:rFonts w:cs="Arial"/>
                <w:color w:val="000000"/>
              </w:rPr>
            </w:pPr>
            <w:r w:rsidRPr="00DE645F">
              <w:rPr>
                <w:rFonts w:cs="Arial"/>
                <w:color w:val="000000"/>
              </w:rPr>
              <w:t>SW02-UP</w:t>
            </w:r>
          </w:p>
        </w:tc>
        <w:tc>
          <w:tcPr>
            <w:tcW w:w="21580" w:type="dxa"/>
            <w:tcBorders>
              <w:top w:val="nil"/>
              <w:left w:val="nil"/>
              <w:bottom w:val="single" w:sz="4" w:space="0" w:color="auto"/>
              <w:right w:val="single" w:sz="4" w:space="0" w:color="auto"/>
            </w:tcBorders>
            <w:shd w:val="clear" w:color="000000" w:fill="FFFFFF"/>
            <w:hideMark/>
          </w:tcPr>
          <w:p w14:paraId="76DF5594" w14:textId="77777777" w:rsidR="00BB3C3A" w:rsidRDefault="00DE645F" w:rsidP="00DE645F">
            <w:pPr>
              <w:rPr>
                <w:rFonts w:cs="Arial"/>
                <w:b/>
                <w:bCs/>
              </w:rPr>
            </w:pPr>
            <w:r w:rsidRPr="00DE645F">
              <w:rPr>
                <w:rFonts w:cs="Arial"/>
                <w:b/>
                <w:bCs/>
              </w:rPr>
              <w:t>Adult Social Care Provider Uplifts - Residential, Supported Living, Day Services</w:t>
            </w:r>
          </w:p>
          <w:p w14:paraId="3904DB43" w14:textId="70E2FD22" w:rsidR="00DE645F" w:rsidRDefault="00DE645F" w:rsidP="00DE645F">
            <w:pPr>
              <w:rPr>
                <w:rFonts w:cs="Arial"/>
              </w:rPr>
            </w:pPr>
            <w:r w:rsidRPr="00DE645F">
              <w:rPr>
                <w:rFonts w:cs="Arial"/>
              </w:rPr>
              <w:t>This additional investment is to cover the increases in costs for providers of adult social care. It is intended to cover costs relating to increases in National Living Wage, National Insurance, and other costs increases. This will help to improve the pay and conditions of the social care workforce and support the stability of the provider market. The additional monies set aside for this area will support an increase in prices paid for care and enable care providers to increase minimum wages so that they are able to meet statutory requirements. Detailed modelling has been carried out and the intention is to award increases as set out below. This is subject to final review and confirmation and individual providers may receive different amounts depending on individual circumstances.</w:t>
            </w:r>
          </w:p>
          <w:p w14:paraId="42ABE2F9" w14:textId="77777777" w:rsidR="00DE645F" w:rsidRPr="00DE645F" w:rsidRDefault="00DE645F" w:rsidP="00DE645F">
            <w:pPr>
              <w:pStyle w:val="ListParagraph"/>
              <w:numPr>
                <w:ilvl w:val="0"/>
                <w:numId w:val="1"/>
              </w:numPr>
              <w:spacing w:after="0" w:line="240" w:lineRule="auto"/>
              <w:rPr>
                <w:rFonts w:ascii="Arial" w:eastAsia="Times New Roman" w:hAnsi="Arial" w:cs="Arial"/>
                <w:sz w:val="24"/>
                <w:szCs w:val="24"/>
                <w:lang w:eastAsia="en-GB"/>
              </w:rPr>
            </w:pPr>
            <w:r w:rsidRPr="00DE645F">
              <w:rPr>
                <w:rFonts w:ascii="Arial" w:eastAsia="Times New Roman" w:hAnsi="Arial" w:cs="Arial"/>
                <w:sz w:val="24"/>
                <w:szCs w:val="24"/>
                <w:lang w:eastAsia="en-GB"/>
              </w:rPr>
              <w:t xml:space="preserve">Residential Care 7.1% </w:t>
            </w:r>
            <w:r w:rsidRPr="00DE645F">
              <w:rPr>
                <w:rFonts w:ascii="Arial" w:eastAsia="Times New Roman" w:hAnsi="Arial" w:cs="Arial"/>
                <w:i/>
                <w:iCs/>
                <w:sz w:val="22"/>
                <w:szCs w:val="22"/>
                <w:lang w:eastAsia="en-GB"/>
              </w:rPr>
              <w:t>(correction of rate published in Jan 2022)</w:t>
            </w:r>
          </w:p>
          <w:p w14:paraId="5DFAC4D2" w14:textId="21F4F20F" w:rsidR="00DE645F" w:rsidRPr="00BB3C3A" w:rsidRDefault="00DE645F" w:rsidP="00BB3C3A">
            <w:pPr>
              <w:pStyle w:val="ListParagraph"/>
              <w:numPr>
                <w:ilvl w:val="0"/>
                <w:numId w:val="1"/>
              </w:numPr>
              <w:spacing w:after="0" w:line="240" w:lineRule="auto"/>
              <w:rPr>
                <w:rFonts w:ascii="Arial" w:eastAsia="Times New Roman" w:hAnsi="Arial" w:cs="Arial"/>
                <w:sz w:val="24"/>
                <w:szCs w:val="24"/>
                <w:lang w:eastAsia="en-GB"/>
              </w:rPr>
            </w:pPr>
            <w:r w:rsidRPr="00DE645F">
              <w:rPr>
                <w:rFonts w:ascii="Arial" w:eastAsia="Times New Roman" w:hAnsi="Arial" w:cs="Arial"/>
                <w:sz w:val="24"/>
                <w:szCs w:val="24"/>
                <w:lang w:eastAsia="en-GB"/>
              </w:rPr>
              <w:t xml:space="preserve">Supported Living </w:t>
            </w:r>
            <w:r w:rsidRPr="00BB3C3A">
              <w:rPr>
                <w:rFonts w:ascii="Arial" w:eastAsia="Times New Roman" w:hAnsi="Arial" w:cs="Arial"/>
                <w:sz w:val="24"/>
                <w:szCs w:val="24"/>
                <w:lang w:eastAsia="en-GB"/>
              </w:rPr>
              <w:t>7.4%</w:t>
            </w:r>
          </w:p>
          <w:p w14:paraId="1235E5C8" w14:textId="77777777" w:rsidR="00DE645F" w:rsidRDefault="00DE645F" w:rsidP="00DE645F">
            <w:pPr>
              <w:pStyle w:val="ListParagraph"/>
              <w:numPr>
                <w:ilvl w:val="0"/>
                <w:numId w:val="1"/>
              </w:numPr>
              <w:spacing w:after="0" w:line="240" w:lineRule="auto"/>
              <w:rPr>
                <w:rFonts w:ascii="Arial" w:eastAsia="Times New Roman" w:hAnsi="Arial" w:cs="Arial"/>
                <w:sz w:val="24"/>
                <w:szCs w:val="24"/>
                <w:lang w:eastAsia="en-GB"/>
              </w:rPr>
            </w:pPr>
            <w:r w:rsidRPr="00DE645F">
              <w:rPr>
                <w:rFonts w:ascii="Arial" w:eastAsia="Times New Roman" w:hAnsi="Arial" w:cs="Arial"/>
                <w:sz w:val="24"/>
                <w:szCs w:val="24"/>
                <w:lang w:eastAsia="en-GB"/>
              </w:rPr>
              <w:t>Interim Residential/Respite 7.1%</w:t>
            </w:r>
          </w:p>
          <w:p w14:paraId="387689B6" w14:textId="655DC1BF" w:rsidR="00DE645F" w:rsidRPr="00DE645F" w:rsidRDefault="00DE645F" w:rsidP="00DE645F">
            <w:pPr>
              <w:pStyle w:val="ListParagraph"/>
              <w:numPr>
                <w:ilvl w:val="0"/>
                <w:numId w:val="1"/>
              </w:numPr>
              <w:spacing w:after="0" w:line="240" w:lineRule="auto"/>
              <w:rPr>
                <w:rFonts w:ascii="Arial" w:eastAsia="Times New Roman" w:hAnsi="Arial" w:cs="Arial"/>
                <w:sz w:val="24"/>
                <w:szCs w:val="24"/>
                <w:lang w:eastAsia="en-GB"/>
              </w:rPr>
            </w:pPr>
            <w:r w:rsidRPr="00DE645F">
              <w:rPr>
                <w:rFonts w:ascii="Arial" w:eastAsia="Times New Roman" w:hAnsi="Arial" w:cs="Arial"/>
                <w:sz w:val="24"/>
                <w:szCs w:val="24"/>
                <w:lang w:eastAsia="en-GB"/>
              </w:rPr>
              <w:t>Day Services 7.8%</w:t>
            </w:r>
          </w:p>
        </w:tc>
        <w:tc>
          <w:tcPr>
            <w:tcW w:w="1856" w:type="dxa"/>
            <w:tcBorders>
              <w:top w:val="nil"/>
              <w:left w:val="nil"/>
              <w:bottom w:val="single" w:sz="4" w:space="0" w:color="auto"/>
              <w:right w:val="single" w:sz="4" w:space="0" w:color="auto"/>
            </w:tcBorders>
            <w:shd w:val="clear" w:color="000000" w:fill="FFFFFF"/>
            <w:hideMark/>
          </w:tcPr>
          <w:p w14:paraId="368DD140" w14:textId="77777777" w:rsidR="00DE645F" w:rsidRPr="00DE645F" w:rsidRDefault="00DE645F" w:rsidP="00DE645F">
            <w:pPr>
              <w:jc w:val="right"/>
              <w:rPr>
                <w:rFonts w:cs="Arial"/>
              </w:rPr>
            </w:pPr>
            <w:r w:rsidRPr="00DE645F">
              <w:rPr>
                <w:rFonts w:cs="Arial"/>
              </w:rPr>
              <w:t>n/a</w:t>
            </w:r>
          </w:p>
        </w:tc>
        <w:tc>
          <w:tcPr>
            <w:tcW w:w="0" w:type="auto"/>
            <w:tcBorders>
              <w:top w:val="nil"/>
              <w:left w:val="nil"/>
              <w:bottom w:val="single" w:sz="4" w:space="0" w:color="auto"/>
              <w:right w:val="single" w:sz="4" w:space="0" w:color="auto"/>
            </w:tcBorders>
            <w:shd w:val="clear" w:color="000000" w:fill="FFFFFF"/>
            <w:noWrap/>
            <w:hideMark/>
          </w:tcPr>
          <w:p w14:paraId="79A15EAF" w14:textId="3A4FA68D" w:rsidR="00DE645F" w:rsidRPr="00DE645F" w:rsidRDefault="00DE645F" w:rsidP="00DE645F">
            <w:pPr>
              <w:jc w:val="right"/>
              <w:rPr>
                <w:rFonts w:cs="Arial"/>
                <w:color w:val="000000"/>
              </w:rPr>
            </w:pPr>
            <w:r w:rsidRPr="00DE645F">
              <w:rPr>
                <w:rFonts w:cs="Arial"/>
                <w:color w:val="000000"/>
              </w:rPr>
              <w:t>2,161,000</w:t>
            </w:r>
          </w:p>
        </w:tc>
      </w:tr>
      <w:tr w:rsidR="004218AA" w:rsidRPr="00DE645F" w14:paraId="44E2AF78"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105AB736" w14:textId="77777777" w:rsidR="00DE645F" w:rsidRPr="00DE645F" w:rsidRDefault="00DE645F" w:rsidP="00DE645F">
            <w:pPr>
              <w:rPr>
                <w:rFonts w:cs="Arial"/>
                <w:color w:val="000000"/>
              </w:rPr>
            </w:pPr>
            <w:r w:rsidRPr="00DE645F">
              <w:rPr>
                <w:rFonts w:cs="Arial"/>
                <w:color w:val="000000"/>
              </w:rPr>
              <w:t>SW03-UP</w:t>
            </w:r>
          </w:p>
        </w:tc>
        <w:tc>
          <w:tcPr>
            <w:tcW w:w="21580" w:type="dxa"/>
            <w:tcBorders>
              <w:top w:val="nil"/>
              <w:left w:val="nil"/>
              <w:bottom w:val="single" w:sz="4" w:space="0" w:color="auto"/>
              <w:right w:val="single" w:sz="4" w:space="0" w:color="auto"/>
            </w:tcBorders>
            <w:shd w:val="clear" w:color="000000" w:fill="FFFFFF"/>
            <w:hideMark/>
          </w:tcPr>
          <w:p w14:paraId="3AC1C581" w14:textId="77777777" w:rsidR="00BB3C3A" w:rsidRDefault="00DE645F" w:rsidP="00DE645F">
            <w:pPr>
              <w:rPr>
                <w:rFonts w:cs="Arial"/>
                <w:b/>
                <w:bCs/>
              </w:rPr>
            </w:pPr>
            <w:r w:rsidRPr="00DE645F">
              <w:rPr>
                <w:rFonts w:cs="Arial"/>
                <w:b/>
                <w:bCs/>
              </w:rPr>
              <w:t>Adult Social Care Provider Uplifts - Direct Payments</w:t>
            </w:r>
          </w:p>
          <w:p w14:paraId="03334B6B" w14:textId="36C2BD01" w:rsidR="00DE645F" w:rsidRPr="00DE645F" w:rsidRDefault="00DE645F" w:rsidP="00DE645F">
            <w:pPr>
              <w:rPr>
                <w:rFonts w:cs="Arial"/>
              </w:rPr>
            </w:pPr>
            <w:r w:rsidRPr="00DE645F">
              <w:rPr>
                <w:rFonts w:cs="Arial"/>
              </w:rPr>
              <w:t>Direct payments are funds provided to individuals to purchase their own care and support. Then majority of these fuds are spent on services provided by individuals or companies and an estimate of the impact of wage and cost increases has been allowed for to enable direct payment recipients to increase their payments to providers at the same rate as the council, including taking homecare and PA support, to the equivalent hourly increase.</w:t>
            </w:r>
          </w:p>
        </w:tc>
        <w:tc>
          <w:tcPr>
            <w:tcW w:w="1856" w:type="dxa"/>
            <w:tcBorders>
              <w:top w:val="nil"/>
              <w:left w:val="nil"/>
              <w:bottom w:val="single" w:sz="4" w:space="0" w:color="auto"/>
              <w:right w:val="single" w:sz="4" w:space="0" w:color="auto"/>
            </w:tcBorders>
            <w:shd w:val="clear" w:color="000000" w:fill="FFFFFF"/>
            <w:hideMark/>
          </w:tcPr>
          <w:p w14:paraId="61E0EF35" w14:textId="77777777" w:rsidR="00DE645F" w:rsidRPr="00DE645F" w:rsidRDefault="00DE645F" w:rsidP="00DE645F">
            <w:pPr>
              <w:jc w:val="right"/>
              <w:rPr>
                <w:rFonts w:cs="Arial"/>
              </w:rPr>
            </w:pPr>
            <w:r w:rsidRPr="00DE645F">
              <w:rPr>
                <w:rFonts w:cs="Arial"/>
              </w:rPr>
              <w:t>n/a</w:t>
            </w:r>
          </w:p>
        </w:tc>
        <w:tc>
          <w:tcPr>
            <w:tcW w:w="0" w:type="auto"/>
            <w:tcBorders>
              <w:top w:val="nil"/>
              <w:left w:val="nil"/>
              <w:bottom w:val="single" w:sz="4" w:space="0" w:color="auto"/>
              <w:right w:val="single" w:sz="4" w:space="0" w:color="auto"/>
            </w:tcBorders>
            <w:shd w:val="clear" w:color="000000" w:fill="FFFFFF"/>
            <w:noWrap/>
            <w:hideMark/>
          </w:tcPr>
          <w:p w14:paraId="0D45ABF6" w14:textId="42B524C0" w:rsidR="00DE645F" w:rsidRPr="00DE645F" w:rsidRDefault="00DE645F" w:rsidP="00DE645F">
            <w:pPr>
              <w:jc w:val="right"/>
              <w:rPr>
                <w:rFonts w:cs="Arial"/>
                <w:color w:val="000000"/>
              </w:rPr>
            </w:pPr>
            <w:r w:rsidRPr="00DE645F">
              <w:rPr>
                <w:rFonts w:cs="Arial"/>
                <w:color w:val="000000"/>
              </w:rPr>
              <w:t>806,000</w:t>
            </w:r>
          </w:p>
        </w:tc>
      </w:tr>
      <w:tr w:rsidR="004218AA" w:rsidRPr="00DE645F" w14:paraId="0F2C1172"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477263C9" w14:textId="77777777" w:rsidR="00DE645F" w:rsidRPr="00DE645F" w:rsidRDefault="00DE645F" w:rsidP="00DE645F">
            <w:pPr>
              <w:rPr>
                <w:rFonts w:cs="Arial"/>
                <w:color w:val="000000"/>
              </w:rPr>
            </w:pPr>
            <w:r w:rsidRPr="00DE645F">
              <w:rPr>
                <w:rFonts w:cs="Arial"/>
                <w:color w:val="000000"/>
              </w:rPr>
              <w:t>SW04-UP</w:t>
            </w:r>
          </w:p>
        </w:tc>
        <w:tc>
          <w:tcPr>
            <w:tcW w:w="21580" w:type="dxa"/>
            <w:tcBorders>
              <w:top w:val="nil"/>
              <w:left w:val="nil"/>
              <w:bottom w:val="single" w:sz="4" w:space="0" w:color="auto"/>
              <w:right w:val="single" w:sz="4" w:space="0" w:color="auto"/>
            </w:tcBorders>
            <w:shd w:val="clear" w:color="000000" w:fill="FFFFFF"/>
            <w:hideMark/>
          </w:tcPr>
          <w:p w14:paraId="25AA1124" w14:textId="77777777" w:rsidR="00BB3C3A" w:rsidRDefault="00DE645F" w:rsidP="00DE645F">
            <w:pPr>
              <w:rPr>
                <w:rFonts w:cs="Arial"/>
                <w:b/>
                <w:bCs/>
              </w:rPr>
            </w:pPr>
            <w:r w:rsidRPr="00DE645F">
              <w:rPr>
                <w:rFonts w:cs="Arial"/>
                <w:b/>
                <w:bCs/>
              </w:rPr>
              <w:t>Essential Living Fund</w:t>
            </w:r>
            <w:r w:rsidRPr="00DE645F">
              <w:rPr>
                <w:rFonts w:cs="Arial"/>
                <w:b/>
                <w:bCs/>
              </w:rPr>
              <w:br w:type="page"/>
            </w:r>
          </w:p>
          <w:p w14:paraId="0A6B0405" w14:textId="67D9B2B7" w:rsidR="00DE645F" w:rsidRPr="00DE645F" w:rsidRDefault="00DE645F" w:rsidP="00DE645F">
            <w:pPr>
              <w:rPr>
                <w:rFonts w:cs="Arial"/>
              </w:rPr>
            </w:pPr>
            <w:r w:rsidRPr="00DE645F">
              <w:rPr>
                <w:rFonts w:cs="Arial"/>
              </w:rPr>
              <w:t>This investment is required to realign the base budget of this programme and to continue to fund the ongoing support delivered by the Essential Living Fund Team to local eligible residents. This proposal ensures that there is a permanent budget to continue to fund this main programme of activity for vulnerable residents.</w:t>
            </w:r>
          </w:p>
        </w:tc>
        <w:tc>
          <w:tcPr>
            <w:tcW w:w="1856" w:type="dxa"/>
            <w:tcBorders>
              <w:top w:val="nil"/>
              <w:left w:val="nil"/>
              <w:bottom w:val="single" w:sz="4" w:space="0" w:color="auto"/>
              <w:right w:val="single" w:sz="4" w:space="0" w:color="auto"/>
            </w:tcBorders>
            <w:shd w:val="clear" w:color="000000" w:fill="FFFFFF"/>
            <w:hideMark/>
          </w:tcPr>
          <w:p w14:paraId="4685D9CE" w14:textId="77777777" w:rsidR="00DE645F" w:rsidRPr="00DE645F" w:rsidRDefault="00DE645F" w:rsidP="00DE645F">
            <w:pPr>
              <w:jc w:val="right"/>
              <w:rPr>
                <w:rFonts w:cs="Arial"/>
              </w:rPr>
            </w:pPr>
            <w:r w:rsidRPr="00DE645F">
              <w:rPr>
                <w:rFonts w:cs="Arial"/>
              </w:rPr>
              <w:t>n/a</w:t>
            </w:r>
          </w:p>
        </w:tc>
        <w:tc>
          <w:tcPr>
            <w:tcW w:w="0" w:type="auto"/>
            <w:tcBorders>
              <w:top w:val="nil"/>
              <w:left w:val="nil"/>
              <w:bottom w:val="single" w:sz="4" w:space="0" w:color="auto"/>
              <w:right w:val="single" w:sz="4" w:space="0" w:color="auto"/>
            </w:tcBorders>
            <w:shd w:val="clear" w:color="000000" w:fill="FFFFFF"/>
            <w:noWrap/>
            <w:hideMark/>
          </w:tcPr>
          <w:p w14:paraId="18019133" w14:textId="30DDA950" w:rsidR="00DE645F" w:rsidRPr="00DE645F" w:rsidRDefault="00DE645F" w:rsidP="00DE645F">
            <w:pPr>
              <w:jc w:val="right"/>
              <w:rPr>
                <w:rFonts w:cs="Arial"/>
                <w:color w:val="000000"/>
              </w:rPr>
            </w:pPr>
            <w:r w:rsidRPr="00DE645F">
              <w:rPr>
                <w:rFonts w:cs="Arial"/>
                <w:color w:val="000000"/>
              </w:rPr>
              <w:t>117,000</w:t>
            </w:r>
          </w:p>
        </w:tc>
      </w:tr>
      <w:tr w:rsidR="004218AA" w:rsidRPr="00DE645F" w14:paraId="56C6C0DD"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28A5F392" w14:textId="77777777" w:rsidR="00DE645F" w:rsidRPr="00DE645F" w:rsidRDefault="00DE645F" w:rsidP="00DE645F">
            <w:pPr>
              <w:rPr>
                <w:rFonts w:cs="Arial"/>
                <w:color w:val="000000"/>
              </w:rPr>
            </w:pPr>
            <w:r w:rsidRPr="00DE645F">
              <w:rPr>
                <w:rFonts w:cs="Arial"/>
                <w:color w:val="000000"/>
              </w:rPr>
              <w:t>SW05-UP</w:t>
            </w:r>
          </w:p>
        </w:tc>
        <w:tc>
          <w:tcPr>
            <w:tcW w:w="21580" w:type="dxa"/>
            <w:tcBorders>
              <w:top w:val="nil"/>
              <w:left w:val="nil"/>
              <w:bottom w:val="single" w:sz="4" w:space="0" w:color="auto"/>
              <w:right w:val="single" w:sz="4" w:space="0" w:color="auto"/>
            </w:tcBorders>
            <w:shd w:val="clear" w:color="000000" w:fill="FFFFFF"/>
            <w:hideMark/>
          </w:tcPr>
          <w:p w14:paraId="7255F35D" w14:textId="77777777" w:rsidR="00BB3C3A" w:rsidRDefault="00DE645F" w:rsidP="00DE645F">
            <w:pPr>
              <w:rPr>
                <w:rFonts w:cs="Arial"/>
                <w:b/>
                <w:bCs/>
              </w:rPr>
            </w:pPr>
            <w:r w:rsidRPr="00DE645F">
              <w:rPr>
                <w:rFonts w:cs="Arial"/>
                <w:b/>
                <w:bCs/>
              </w:rPr>
              <w:t>Safeguarding Board Investment</w:t>
            </w:r>
          </w:p>
          <w:p w14:paraId="017DE183" w14:textId="66663603" w:rsidR="00DE645F" w:rsidRPr="00DE645F" w:rsidRDefault="00DE645F" w:rsidP="00DE645F">
            <w:pPr>
              <w:rPr>
                <w:rFonts w:cs="Arial"/>
              </w:rPr>
            </w:pPr>
            <w:r w:rsidRPr="00DE645F">
              <w:rPr>
                <w:rFonts w:cs="Arial"/>
              </w:rPr>
              <w:t>This represents an additional contribution to the cost of the safeguarding boards covering adult safeguarding and children's safeguarding. The safeguarding boards are funded by a partnership of agencies across Southend.</w:t>
            </w:r>
          </w:p>
        </w:tc>
        <w:tc>
          <w:tcPr>
            <w:tcW w:w="1856" w:type="dxa"/>
            <w:tcBorders>
              <w:top w:val="nil"/>
              <w:left w:val="nil"/>
              <w:bottom w:val="single" w:sz="4" w:space="0" w:color="auto"/>
              <w:right w:val="single" w:sz="4" w:space="0" w:color="auto"/>
            </w:tcBorders>
            <w:shd w:val="clear" w:color="000000" w:fill="FFFFFF"/>
            <w:hideMark/>
          </w:tcPr>
          <w:p w14:paraId="55411E47" w14:textId="77777777" w:rsidR="00DE645F" w:rsidRPr="00DE645F" w:rsidRDefault="00DE645F" w:rsidP="00DE645F">
            <w:pPr>
              <w:jc w:val="right"/>
              <w:rPr>
                <w:rFonts w:cs="Arial"/>
              </w:rPr>
            </w:pPr>
            <w:r w:rsidRPr="00DE645F">
              <w:rPr>
                <w:rFonts w:cs="Arial"/>
              </w:rPr>
              <w:t>n/a</w:t>
            </w:r>
          </w:p>
        </w:tc>
        <w:tc>
          <w:tcPr>
            <w:tcW w:w="0" w:type="auto"/>
            <w:tcBorders>
              <w:top w:val="nil"/>
              <w:left w:val="nil"/>
              <w:bottom w:val="single" w:sz="4" w:space="0" w:color="auto"/>
              <w:right w:val="single" w:sz="4" w:space="0" w:color="auto"/>
            </w:tcBorders>
            <w:shd w:val="clear" w:color="000000" w:fill="FFFFFF"/>
            <w:noWrap/>
            <w:hideMark/>
          </w:tcPr>
          <w:p w14:paraId="3E3372C5" w14:textId="3F86C919" w:rsidR="00DE645F" w:rsidRPr="00DE645F" w:rsidRDefault="00DE645F" w:rsidP="00DE645F">
            <w:pPr>
              <w:jc w:val="right"/>
              <w:rPr>
                <w:rFonts w:cs="Arial"/>
                <w:color w:val="000000"/>
              </w:rPr>
            </w:pPr>
            <w:r w:rsidRPr="00DE645F">
              <w:rPr>
                <w:rFonts w:cs="Arial"/>
                <w:color w:val="000000"/>
              </w:rPr>
              <w:t>30,000</w:t>
            </w:r>
          </w:p>
        </w:tc>
      </w:tr>
      <w:tr w:rsidR="004218AA" w:rsidRPr="00DE645F" w14:paraId="3E78BEB2"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21E1BB33" w14:textId="77777777" w:rsidR="00DE645F" w:rsidRPr="00DE645F" w:rsidRDefault="00DE645F" w:rsidP="00DE645F">
            <w:pPr>
              <w:rPr>
                <w:rFonts w:cs="Arial"/>
                <w:color w:val="000000"/>
              </w:rPr>
            </w:pPr>
            <w:r w:rsidRPr="00DE645F">
              <w:rPr>
                <w:rFonts w:cs="Arial"/>
                <w:color w:val="000000"/>
              </w:rPr>
              <w:t>SW06-UP</w:t>
            </w:r>
          </w:p>
        </w:tc>
        <w:tc>
          <w:tcPr>
            <w:tcW w:w="21580" w:type="dxa"/>
            <w:tcBorders>
              <w:top w:val="nil"/>
              <w:left w:val="nil"/>
              <w:bottom w:val="single" w:sz="4" w:space="0" w:color="auto"/>
              <w:right w:val="single" w:sz="4" w:space="0" w:color="auto"/>
            </w:tcBorders>
            <w:shd w:val="clear" w:color="000000" w:fill="FFFFFF"/>
            <w:hideMark/>
          </w:tcPr>
          <w:p w14:paraId="1155B7D7" w14:textId="77777777" w:rsidR="00BB3C3A" w:rsidRDefault="00DE645F" w:rsidP="00DE645F">
            <w:pPr>
              <w:rPr>
                <w:rFonts w:cs="Arial"/>
                <w:b/>
                <w:bCs/>
                <w:color w:val="000000"/>
              </w:rPr>
            </w:pPr>
            <w:r w:rsidRPr="00DE645F">
              <w:rPr>
                <w:rFonts w:cs="Arial"/>
                <w:b/>
                <w:bCs/>
                <w:color w:val="000000"/>
              </w:rPr>
              <w:t>Independent Health Complaints Advocacy</w:t>
            </w:r>
          </w:p>
          <w:p w14:paraId="6BD74FFE" w14:textId="10E3E1AF" w:rsidR="00DE645F" w:rsidRPr="00DE645F" w:rsidRDefault="00DE645F" w:rsidP="00DE645F">
            <w:pPr>
              <w:rPr>
                <w:rFonts w:cs="Arial"/>
                <w:color w:val="000000"/>
              </w:rPr>
            </w:pPr>
            <w:r w:rsidRPr="00DE645F">
              <w:rPr>
                <w:rFonts w:cs="Arial"/>
                <w:color w:val="000000"/>
              </w:rPr>
              <w:t>The independent health complaints advocacy service is funded by a grant from central government. This investment will cover an increase in cost caused by the move of the service to South Essex Advocacy Services. This change will provide a clear and more consistent route to advocacy for people who need it.</w:t>
            </w:r>
          </w:p>
        </w:tc>
        <w:tc>
          <w:tcPr>
            <w:tcW w:w="1856" w:type="dxa"/>
            <w:tcBorders>
              <w:top w:val="nil"/>
              <w:left w:val="nil"/>
              <w:bottom w:val="single" w:sz="4" w:space="0" w:color="auto"/>
              <w:right w:val="single" w:sz="4" w:space="0" w:color="auto"/>
            </w:tcBorders>
            <w:shd w:val="clear" w:color="000000" w:fill="FFFFFF"/>
            <w:hideMark/>
          </w:tcPr>
          <w:p w14:paraId="3E24B384" w14:textId="77777777" w:rsidR="00DE645F" w:rsidRPr="00DE645F" w:rsidRDefault="00DE645F" w:rsidP="00DE645F">
            <w:pPr>
              <w:jc w:val="right"/>
              <w:rPr>
                <w:rFonts w:cs="Arial"/>
              </w:rPr>
            </w:pPr>
            <w:r w:rsidRPr="00DE645F">
              <w:rPr>
                <w:rFonts w:cs="Arial"/>
              </w:rPr>
              <w:t>n/a</w:t>
            </w:r>
          </w:p>
        </w:tc>
        <w:tc>
          <w:tcPr>
            <w:tcW w:w="0" w:type="auto"/>
            <w:tcBorders>
              <w:top w:val="nil"/>
              <w:left w:val="nil"/>
              <w:bottom w:val="single" w:sz="4" w:space="0" w:color="auto"/>
              <w:right w:val="single" w:sz="4" w:space="0" w:color="auto"/>
            </w:tcBorders>
            <w:shd w:val="clear" w:color="000000" w:fill="FFFFFF"/>
            <w:noWrap/>
            <w:hideMark/>
          </w:tcPr>
          <w:p w14:paraId="2107ACB1" w14:textId="6EAEB5F1" w:rsidR="00DE645F" w:rsidRPr="00DE645F" w:rsidRDefault="00DE645F" w:rsidP="00DE645F">
            <w:pPr>
              <w:jc w:val="right"/>
              <w:rPr>
                <w:rFonts w:cs="Arial"/>
                <w:color w:val="000000"/>
              </w:rPr>
            </w:pPr>
            <w:r w:rsidRPr="00DE645F">
              <w:rPr>
                <w:rFonts w:cs="Arial"/>
                <w:color w:val="000000"/>
              </w:rPr>
              <w:t>28,000</w:t>
            </w:r>
          </w:p>
        </w:tc>
      </w:tr>
      <w:tr w:rsidR="004218AA" w:rsidRPr="00DE645F" w14:paraId="14657C1B" w14:textId="77777777" w:rsidTr="004218AA">
        <w:trPr>
          <w:trHeight w:val="397"/>
        </w:trPr>
        <w:tc>
          <w:tcPr>
            <w:tcW w:w="0" w:type="auto"/>
            <w:tcBorders>
              <w:top w:val="nil"/>
              <w:left w:val="single" w:sz="4" w:space="0" w:color="auto"/>
              <w:bottom w:val="single" w:sz="4" w:space="0" w:color="auto"/>
              <w:right w:val="nil"/>
            </w:tcBorders>
            <w:shd w:val="clear" w:color="000000" w:fill="F04E98"/>
            <w:noWrap/>
            <w:vAlign w:val="center"/>
            <w:hideMark/>
          </w:tcPr>
          <w:p w14:paraId="39387593" w14:textId="77777777" w:rsidR="00DE645F" w:rsidRPr="00DE645F" w:rsidRDefault="00DE645F" w:rsidP="00DE645F">
            <w:pPr>
              <w:rPr>
                <w:rFonts w:cs="Arial"/>
                <w:b/>
                <w:bCs/>
                <w:color w:val="FFFFFF"/>
              </w:rPr>
            </w:pPr>
            <w:r w:rsidRPr="00DE645F">
              <w:rPr>
                <w:rFonts w:cs="Arial"/>
                <w:b/>
                <w:bCs/>
                <w:color w:val="FFFFFF"/>
              </w:rPr>
              <w:t> </w:t>
            </w:r>
          </w:p>
        </w:tc>
        <w:tc>
          <w:tcPr>
            <w:tcW w:w="21580" w:type="dxa"/>
            <w:tcBorders>
              <w:top w:val="nil"/>
              <w:left w:val="nil"/>
              <w:bottom w:val="single" w:sz="4" w:space="0" w:color="auto"/>
              <w:right w:val="single" w:sz="4" w:space="0" w:color="auto"/>
            </w:tcBorders>
            <w:shd w:val="clear" w:color="000000" w:fill="F04E98"/>
            <w:noWrap/>
            <w:vAlign w:val="center"/>
            <w:hideMark/>
          </w:tcPr>
          <w:p w14:paraId="46036A1C" w14:textId="77777777" w:rsidR="00DE645F" w:rsidRPr="00DE645F" w:rsidRDefault="00DE645F" w:rsidP="00DE645F">
            <w:pPr>
              <w:ind w:firstLineChars="100" w:firstLine="241"/>
              <w:jc w:val="right"/>
              <w:rPr>
                <w:rFonts w:cs="Arial"/>
                <w:b/>
                <w:bCs/>
                <w:color w:val="FFFFFF"/>
              </w:rPr>
            </w:pPr>
            <w:r w:rsidRPr="00DE645F">
              <w:rPr>
                <w:rFonts w:cs="Arial"/>
                <w:b/>
                <w:bCs/>
                <w:color w:val="FFFFFF"/>
              </w:rPr>
              <w:t>Safe and Well Total</w:t>
            </w:r>
          </w:p>
        </w:tc>
        <w:tc>
          <w:tcPr>
            <w:tcW w:w="1856" w:type="dxa"/>
            <w:tcBorders>
              <w:top w:val="nil"/>
              <w:left w:val="nil"/>
              <w:bottom w:val="single" w:sz="4" w:space="0" w:color="auto"/>
              <w:right w:val="single" w:sz="4" w:space="0" w:color="auto"/>
            </w:tcBorders>
            <w:shd w:val="clear" w:color="000000" w:fill="F04E98"/>
            <w:noWrap/>
            <w:vAlign w:val="center"/>
            <w:hideMark/>
          </w:tcPr>
          <w:p w14:paraId="0C0A889F" w14:textId="13C1183A" w:rsidR="00DE645F" w:rsidRPr="00DE645F" w:rsidRDefault="00DE645F" w:rsidP="00DE645F">
            <w:pPr>
              <w:jc w:val="right"/>
              <w:rPr>
                <w:rFonts w:cs="Arial"/>
                <w:b/>
                <w:bCs/>
                <w:color w:val="FFFFFF"/>
              </w:rPr>
            </w:pPr>
            <w:r w:rsidRPr="00DE645F">
              <w:rPr>
                <w:rFonts w:cs="Arial"/>
                <w:b/>
                <w:bCs/>
                <w:color w:val="FFFFFF"/>
              </w:rPr>
              <w:t>-</w:t>
            </w:r>
          </w:p>
        </w:tc>
        <w:tc>
          <w:tcPr>
            <w:tcW w:w="0" w:type="auto"/>
            <w:tcBorders>
              <w:top w:val="nil"/>
              <w:left w:val="nil"/>
              <w:bottom w:val="single" w:sz="4" w:space="0" w:color="auto"/>
              <w:right w:val="single" w:sz="4" w:space="0" w:color="auto"/>
            </w:tcBorders>
            <w:shd w:val="clear" w:color="000000" w:fill="F04E98"/>
            <w:noWrap/>
            <w:vAlign w:val="center"/>
            <w:hideMark/>
          </w:tcPr>
          <w:p w14:paraId="0B27E414" w14:textId="171603EA" w:rsidR="00DE645F" w:rsidRPr="00DE645F" w:rsidRDefault="00DE645F" w:rsidP="00DE645F">
            <w:pPr>
              <w:jc w:val="right"/>
              <w:rPr>
                <w:rFonts w:cs="Arial"/>
                <w:b/>
                <w:bCs/>
                <w:color w:val="FFFFFF"/>
              </w:rPr>
            </w:pPr>
            <w:r w:rsidRPr="00DE645F">
              <w:rPr>
                <w:rFonts w:cs="Arial"/>
                <w:b/>
                <w:bCs/>
                <w:color w:val="FFFFFF"/>
              </w:rPr>
              <w:t>3,972,000</w:t>
            </w:r>
          </w:p>
        </w:tc>
      </w:tr>
      <w:tr w:rsidR="004218AA" w:rsidRPr="00DE645F" w14:paraId="78B81E2F" w14:textId="77777777" w:rsidTr="004218AA">
        <w:trPr>
          <w:trHeight w:val="120"/>
        </w:trPr>
        <w:tc>
          <w:tcPr>
            <w:tcW w:w="0" w:type="auto"/>
            <w:tcBorders>
              <w:top w:val="nil"/>
              <w:left w:val="nil"/>
              <w:bottom w:val="single" w:sz="4" w:space="0" w:color="auto"/>
              <w:right w:val="nil"/>
            </w:tcBorders>
            <w:shd w:val="clear" w:color="000000" w:fill="FFFFFF"/>
            <w:noWrap/>
            <w:vAlign w:val="bottom"/>
            <w:hideMark/>
          </w:tcPr>
          <w:p w14:paraId="1456CB10" w14:textId="77777777" w:rsidR="00DE645F" w:rsidRPr="00DE645F" w:rsidRDefault="00DE645F" w:rsidP="00DE645F">
            <w:pPr>
              <w:rPr>
                <w:rFonts w:cs="Arial"/>
                <w:b/>
                <w:bCs/>
              </w:rPr>
            </w:pPr>
            <w:r w:rsidRPr="00DE645F">
              <w:rPr>
                <w:rFonts w:cs="Arial"/>
                <w:b/>
                <w:bCs/>
              </w:rPr>
              <w:t> </w:t>
            </w:r>
          </w:p>
        </w:tc>
        <w:tc>
          <w:tcPr>
            <w:tcW w:w="21580" w:type="dxa"/>
            <w:tcBorders>
              <w:top w:val="nil"/>
              <w:left w:val="nil"/>
              <w:bottom w:val="single" w:sz="4" w:space="0" w:color="auto"/>
              <w:right w:val="nil"/>
            </w:tcBorders>
            <w:shd w:val="clear" w:color="000000" w:fill="FFFFFF"/>
            <w:noWrap/>
            <w:vAlign w:val="center"/>
            <w:hideMark/>
          </w:tcPr>
          <w:p w14:paraId="60B8E194" w14:textId="77777777" w:rsidR="00DE645F" w:rsidRPr="00DE645F" w:rsidRDefault="00DE645F" w:rsidP="00DE645F">
            <w:pPr>
              <w:rPr>
                <w:rFonts w:cs="Arial"/>
                <w:b/>
                <w:bCs/>
              </w:rPr>
            </w:pPr>
            <w:r w:rsidRPr="00DE645F">
              <w:rPr>
                <w:rFonts w:cs="Arial"/>
                <w:b/>
                <w:bCs/>
              </w:rPr>
              <w:t> </w:t>
            </w:r>
          </w:p>
        </w:tc>
        <w:tc>
          <w:tcPr>
            <w:tcW w:w="1856" w:type="dxa"/>
            <w:tcBorders>
              <w:top w:val="nil"/>
              <w:left w:val="nil"/>
              <w:bottom w:val="single" w:sz="4" w:space="0" w:color="auto"/>
              <w:right w:val="nil"/>
            </w:tcBorders>
            <w:shd w:val="clear" w:color="000000" w:fill="FFFFFF"/>
            <w:noWrap/>
            <w:vAlign w:val="center"/>
            <w:hideMark/>
          </w:tcPr>
          <w:p w14:paraId="2FB2D085" w14:textId="77777777" w:rsidR="00DE645F" w:rsidRPr="00DE645F" w:rsidRDefault="00DE645F" w:rsidP="00DE645F">
            <w:pPr>
              <w:rPr>
                <w:rFonts w:cs="Arial"/>
                <w:b/>
                <w:bCs/>
              </w:rPr>
            </w:pPr>
            <w:r w:rsidRPr="00DE645F">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79F64B6A" w14:textId="77777777" w:rsidR="00DE645F" w:rsidRPr="00DE645F" w:rsidRDefault="00DE645F" w:rsidP="00DE645F">
            <w:pPr>
              <w:rPr>
                <w:rFonts w:cs="Arial"/>
                <w:b/>
                <w:bCs/>
              </w:rPr>
            </w:pPr>
            <w:r w:rsidRPr="00DE645F">
              <w:rPr>
                <w:rFonts w:cs="Arial"/>
                <w:b/>
                <w:bCs/>
              </w:rPr>
              <w:t> </w:t>
            </w:r>
          </w:p>
        </w:tc>
      </w:tr>
      <w:tr w:rsidR="00BB3C3A" w:rsidRPr="00DE645F" w14:paraId="1CB6EDD6" w14:textId="77777777" w:rsidTr="004218AA">
        <w:trPr>
          <w:trHeight w:val="397"/>
        </w:trPr>
        <w:tc>
          <w:tcPr>
            <w:tcW w:w="22959" w:type="dxa"/>
            <w:gridSpan w:val="2"/>
            <w:tcBorders>
              <w:top w:val="single" w:sz="4" w:space="0" w:color="auto"/>
              <w:left w:val="single" w:sz="4" w:space="0" w:color="auto"/>
              <w:bottom w:val="single" w:sz="4" w:space="0" w:color="auto"/>
              <w:right w:val="nil"/>
            </w:tcBorders>
            <w:shd w:val="clear" w:color="000000" w:fill="00B398"/>
            <w:noWrap/>
            <w:vAlign w:val="center"/>
            <w:hideMark/>
          </w:tcPr>
          <w:p w14:paraId="4A6AFADE" w14:textId="77777777" w:rsidR="00DE645F" w:rsidRPr="00DE645F" w:rsidRDefault="00DE645F" w:rsidP="00DE645F">
            <w:pPr>
              <w:rPr>
                <w:rFonts w:cs="Arial"/>
                <w:b/>
                <w:bCs/>
                <w:color w:val="FFFFFF"/>
              </w:rPr>
            </w:pPr>
            <w:r w:rsidRPr="00DE645F">
              <w:rPr>
                <w:rFonts w:cs="Arial"/>
                <w:b/>
                <w:bCs/>
                <w:color w:val="FFFFFF"/>
              </w:rPr>
              <w:t>Connected and Smart</w:t>
            </w:r>
          </w:p>
        </w:tc>
        <w:tc>
          <w:tcPr>
            <w:tcW w:w="1856" w:type="dxa"/>
            <w:tcBorders>
              <w:top w:val="nil"/>
              <w:left w:val="nil"/>
              <w:bottom w:val="single" w:sz="4" w:space="0" w:color="auto"/>
              <w:right w:val="nil"/>
            </w:tcBorders>
            <w:shd w:val="clear" w:color="000000" w:fill="00B398"/>
            <w:noWrap/>
            <w:vAlign w:val="center"/>
            <w:hideMark/>
          </w:tcPr>
          <w:p w14:paraId="0526F1FD" w14:textId="77777777" w:rsidR="00DE645F" w:rsidRPr="00DE645F" w:rsidRDefault="00DE645F" w:rsidP="00DE645F">
            <w:pPr>
              <w:rPr>
                <w:rFonts w:cs="Arial"/>
                <w:b/>
                <w:bCs/>
                <w:color w:val="FFFFFF"/>
              </w:rPr>
            </w:pPr>
            <w:r w:rsidRPr="00DE645F">
              <w:rPr>
                <w:rFonts w:cs="Arial"/>
                <w:b/>
                <w:bCs/>
                <w:color w:val="FFFFFF"/>
              </w:rPr>
              <w:t> </w:t>
            </w:r>
          </w:p>
        </w:tc>
        <w:tc>
          <w:tcPr>
            <w:tcW w:w="0" w:type="auto"/>
            <w:tcBorders>
              <w:top w:val="nil"/>
              <w:left w:val="nil"/>
              <w:bottom w:val="single" w:sz="4" w:space="0" w:color="auto"/>
              <w:right w:val="single" w:sz="4" w:space="0" w:color="auto"/>
            </w:tcBorders>
            <w:shd w:val="clear" w:color="000000" w:fill="00B398"/>
            <w:noWrap/>
            <w:vAlign w:val="center"/>
            <w:hideMark/>
          </w:tcPr>
          <w:p w14:paraId="421E3A7F" w14:textId="77777777" w:rsidR="00DE645F" w:rsidRPr="00DE645F" w:rsidRDefault="00DE645F" w:rsidP="00DE645F">
            <w:pPr>
              <w:rPr>
                <w:rFonts w:cs="Arial"/>
                <w:b/>
                <w:bCs/>
                <w:color w:val="FFFFFF"/>
              </w:rPr>
            </w:pPr>
            <w:r w:rsidRPr="00DE645F">
              <w:rPr>
                <w:rFonts w:cs="Arial"/>
                <w:b/>
                <w:bCs/>
                <w:color w:val="FFFFFF"/>
              </w:rPr>
              <w:t> </w:t>
            </w:r>
          </w:p>
        </w:tc>
      </w:tr>
      <w:tr w:rsidR="004218AA" w:rsidRPr="00DE645F" w14:paraId="6B11FD1F"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30CEDA19" w14:textId="77777777" w:rsidR="00DE645F" w:rsidRPr="00DE645F" w:rsidRDefault="00DE645F" w:rsidP="00DE645F">
            <w:pPr>
              <w:rPr>
                <w:rFonts w:cs="Arial"/>
                <w:color w:val="000000"/>
              </w:rPr>
            </w:pPr>
            <w:r w:rsidRPr="00DE645F">
              <w:rPr>
                <w:rFonts w:cs="Arial"/>
                <w:color w:val="000000"/>
              </w:rPr>
              <w:t>CS01-UP</w:t>
            </w:r>
          </w:p>
        </w:tc>
        <w:tc>
          <w:tcPr>
            <w:tcW w:w="21580" w:type="dxa"/>
            <w:tcBorders>
              <w:top w:val="nil"/>
              <w:left w:val="nil"/>
              <w:bottom w:val="single" w:sz="4" w:space="0" w:color="auto"/>
              <w:right w:val="single" w:sz="4" w:space="0" w:color="auto"/>
            </w:tcBorders>
            <w:shd w:val="clear" w:color="000000" w:fill="FFFFFF"/>
            <w:hideMark/>
          </w:tcPr>
          <w:p w14:paraId="3D445B2A" w14:textId="77777777" w:rsidR="00BB3C3A" w:rsidRDefault="00DE645F" w:rsidP="00DE645F">
            <w:pPr>
              <w:rPr>
                <w:rFonts w:cs="Arial"/>
                <w:b/>
                <w:bCs/>
                <w:color w:val="000000"/>
              </w:rPr>
            </w:pPr>
            <w:r w:rsidRPr="00DE645F">
              <w:rPr>
                <w:rFonts w:cs="Arial"/>
                <w:b/>
                <w:bCs/>
                <w:color w:val="000000"/>
              </w:rPr>
              <w:t>ICT increase in annual support / maintenance costs</w:t>
            </w:r>
          </w:p>
          <w:p w14:paraId="0A91C322" w14:textId="13F1C5F7" w:rsidR="00DE645F" w:rsidRPr="00DE645F" w:rsidRDefault="00DE645F" w:rsidP="00DE645F">
            <w:pPr>
              <w:rPr>
                <w:rFonts w:cs="Arial"/>
                <w:color w:val="000000"/>
              </w:rPr>
            </w:pPr>
            <w:r w:rsidRPr="00DE645F">
              <w:rPr>
                <w:rFonts w:cs="Arial"/>
              </w:rPr>
              <w:t>This investment supports the significant investment in the ICT network infrastructure and the connections to a wide variety of sites across the Borough which is more critical than ever with the significant increase in mobile working.</w:t>
            </w:r>
          </w:p>
        </w:tc>
        <w:tc>
          <w:tcPr>
            <w:tcW w:w="1856" w:type="dxa"/>
            <w:tcBorders>
              <w:top w:val="nil"/>
              <w:left w:val="nil"/>
              <w:bottom w:val="single" w:sz="4" w:space="0" w:color="auto"/>
              <w:right w:val="single" w:sz="4" w:space="0" w:color="auto"/>
            </w:tcBorders>
            <w:shd w:val="clear" w:color="000000" w:fill="FFFFFF"/>
            <w:hideMark/>
          </w:tcPr>
          <w:p w14:paraId="14F79EDC" w14:textId="77777777" w:rsidR="00DE645F" w:rsidRPr="00DE645F" w:rsidRDefault="00DE645F" w:rsidP="00DE645F">
            <w:pPr>
              <w:jc w:val="right"/>
              <w:rPr>
                <w:rFonts w:cs="Arial"/>
              </w:rPr>
            </w:pPr>
            <w:r w:rsidRPr="00DE645F">
              <w:rPr>
                <w:rFonts w:cs="Arial"/>
              </w:rPr>
              <w:t>n/a</w:t>
            </w:r>
          </w:p>
        </w:tc>
        <w:tc>
          <w:tcPr>
            <w:tcW w:w="0" w:type="auto"/>
            <w:tcBorders>
              <w:top w:val="nil"/>
              <w:left w:val="nil"/>
              <w:bottom w:val="single" w:sz="4" w:space="0" w:color="auto"/>
              <w:right w:val="single" w:sz="4" w:space="0" w:color="auto"/>
            </w:tcBorders>
            <w:shd w:val="clear" w:color="000000" w:fill="FFFFFF"/>
            <w:noWrap/>
            <w:hideMark/>
          </w:tcPr>
          <w:p w14:paraId="7A96178A" w14:textId="32A0583C" w:rsidR="00DE645F" w:rsidRPr="00DE645F" w:rsidRDefault="00DE645F" w:rsidP="00DE645F">
            <w:pPr>
              <w:jc w:val="right"/>
              <w:rPr>
                <w:rFonts w:cs="Arial"/>
                <w:color w:val="000000"/>
              </w:rPr>
            </w:pPr>
            <w:r w:rsidRPr="00DE645F">
              <w:rPr>
                <w:rFonts w:cs="Arial"/>
                <w:color w:val="000000"/>
              </w:rPr>
              <w:t>200,000</w:t>
            </w:r>
          </w:p>
        </w:tc>
      </w:tr>
      <w:tr w:rsidR="004218AA" w:rsidRPr="00DE645F" w14:paraId="548D7813" w14:textId="77777777" w:rsidTr="004218AA">
        <w:trPr>
          <w:trHeight w:val="397"/>
        </w:trPr>
        <w:tc>
          <w:tcPr>
            <w:tcW w:w="0" w:type="auto"/>
            <w:tcBorders>
              <w:top w:val="nil"/>
              <w:left w:val="single" w:sz="4" w:space="0" w:color="auto"/>
              <w:bottom w:val="single" w:sz="4" w:space="0" w:color="auto"/>
              <w:right w:val="nil"/>
            </w:tcBorders>
            <w:shd w:val="clear" w:color="000000" w:fill="00B398"/>
            <w:noWrap/>
            <w:vAlign w:val="center"/>
            <w:hideMark/>
          </w:tcPr>
          <w:p w14:paraId="2C286EFF" w14:textId="77777777" w:rsidR="00DE645F" w:rsidRPr="00DE645F" w:rsidRDefault="00DE645F" w:rsidP="00DE645F">
            <w:pPr>
              <w:rPr>
                <w:rFonts w:cs="Arial"/>
                <w:b/>
                <w:bCs/>
                <w:color w:val="FFFFFF"/>
              </w:rPr>
            </w:pPr>
            <w:r w:rsidRPr="00DE645F">
              <w:rPr>
                <w:rFonts w:cs="Arial"/>
                <w:b/>
                <w:bCs/>
                <w:color w:val="FFFFFF"/>
              </w:rPr>
              <w:t> </w:t>
            </w:r>
          </w:p>
        </w:tc>
        <w:tc>
          <w:tcPr>
            <w:tcW w:w="21580" w:type="dxa"/>
            <w:tcBorders>
              <w:top w:val="nil"/>
              <w:left w:val="nil"/>
              <w:bottom w:val="single" w:sz="4" w:space="0" w:color="auto"/>
              <w:right w:val="single" w:sz="4" w:space="0" w:color="auto"/>
            </w:tcBorders>
            <w:shd w:val="clear" w:color="000000" w:fill="00B398"/>
            <w:noWrap/>
            <w:vAlign w:val="center"/>
            <w:hideMark/>
          </w:tcPr>
          <w:p w14:paraId="2636F34C" w14:textId="77777777" w:rsidR="00DE645F" w:rsidRPr="00DE645F" w:rsidRDefault="00DE645F" w:rsidP="00DE645F">
            <w:pPr>
              <w:ind w:firstLineChars="100" w:firstLine="241"/>
              <w:jc w:val="right"/>
              <w:rPr>
                <w:rFonts w:cs="Arial"/>
                <w:b/>
                <w:bCs/>
                <w:color w:val="FFFFFF"/>
              </w:rPr>
            </w:pPr>
            <w:r w:rsidRPr="00DE645F">
              <w:rPr>
                <w:rFonts w:cs="Arial"/>
                <w:b/>
                <w:bCs/>
                <w:color w:val="FFFFFF"/>
              </w:rPr>
              <w:t>Connected and Smart Total</w:t>
            </w:r>
          </w:p>
        </w:tc>
        <w:tc>
          <w:tcPr>
            <w:tcW w:w="1856" w:type="dxa"/>
            <w:tcBorders>
              <w:top w:val="nil"/>
              <w:left w:val="nil"/>
              <w:bottom w:val="single" w:sz="4" w:space="0" w:color="auto"/>
              <w:right w:val="single" w:sz="4" w:space="0" w:color="auto"/>
            </w:tcBorders>
            <w:shd w:val="clear" w:color="000000" w:fill="00B398"/>
            <w:noWrap/>
            <w:vAlign w:val="center"/>
            <w:hideMark/>
          </w:tcPr>
          <w:p w14:paraId="2520691A" w14:textId="00556FAD" w:rsidR="00DE645F" w:rsidRPr="00DE645F" w:rsidRDefault="00DE645F" w:rsidP="00DE645F">
            <w:pPr>
              <w:jc w:val="right"/>
              <w:rPr>
                <w:rFonts w:cs="Arial"/>
                <w:b/>
                <w:bCs/>
                <w:color w:val="FFFFFF"/>
              </w:rPr>
            </w:pPr>
            <w:r w:rsidRPr="00DE645F">
              <w:rPr>
                <w:rFonts w:cs="Arial"/>
                <w:b/>
                <w:bCs/>
                <w:color w:val="FFFFFF"/>
              </w:rPr>
              <w:t>-</w:t>
            </w:r>
          </w:p>
        </w:tc>
        <w:tc>
          <w:tcPr>
            <w:tcW w:w="0" w:type="auto"/>
            <w:tcBorders>
              <w:top w:val="nil"/>
              <w:left w:val="nil"/>
              <w:bottom w:val="single" w:sz="4" w:space="0" w:color="auto"/>
              <w:right w:val="single" w:sz="4" w:space="0" w:color="auto"/>
            </w:tcBorders>
            <w:shd w:val="clear" w:color="000000" w:fill="00B398"/>
            <w:noWrap/>
            <w:vAlign w:val="center"/>
            <w:hideMark/>
          </w:tcPr>
          <w:p w14:paraId="676CD0A7" w14:textId="2F52FCEF" w:rsidR="00DE645F" w:rsidRPr="00DE645F" w:rsidRDefault="00DE645F" w:rsidP="00DE645F">
            <w:pPr>
              <w:jc w:val="right"/>
              <w:rPr>
                <w:rFonts w:cs="Arial"/>
                <w:b/>
                <w:bCs/>
                <w:color w:val="FFFFFF"/>
              </w:rPr>
            </w:pPr>
            <w:r w:rsidRPr="00DE645F">
              <w:rPr>
                <w:rFonts w:cs="Arial"/>
                <w:b/>
                <w:bCs/>
                <w:color w:val="FFFFFF"/>
              </w:rPr>
              <w:t>200,000</w:t>
            </w:r>
          </w:p>
        </w:tc>
      </w:tr>
      <w:tr w:rsidR="004218AA" w:rsidRPr="00DE645F" w14:paraId="0DA0FAE9" w14:textId="77777777" w:rsidTr="004218AA">
        <w:trPr>
          <w:trHeight w:val="120"/>
        </w:trPr>
        <w:tc>
          <w:tcPr>
            <w:tcW w:w="0" w:type="auto"/>
            <w:tcBorders>
              <w:top w:val="nil"/>
              <w:left w:val="nil"/>
              <w:bottom w:val="single" w:sz="4" w:space="0" w:color="auto"/>
              <w:right w:val="nil"/>
            </w:tcBorders>
            <w:shd w:val="clear" w:color="000000" w:fill="FFFFFF"/>
            <w:noWrap/>
            <w:vAlign w:val="bottom"/>
            <w:hideMark/>
          </w:tcPr>
          <w:p w14:paraId="52444FD6" w14:textId="77777777" w:rsidR="00DE645F" w:rsidRPr="00DE645F" w:rsidRDefault="00DE645F" w:rsidP="00DE645F">
            <w:pPr>
              <w:rPr>
                <w:rFonts w:cs="Arial"/>
                <w:b/>
                <w:bCs/>
              </w:rPr>
            </w:pPr>
            <w:r w:rsidRPr="00DE645F">
              <w:rPr>
                <w:rFonts w:cs="Arial"/>
                <w:b/>
                <w:bCs/>
              </w:rPr>
              <w:t> </w:t>
            </w:r>
          </w:p>
        </w:tc>
        <w:tc>
          <w:tcPr>
            <w:tcW w:w="21580" w:type="dxa"/>
            <w:tcBorders>
              <w:top w:val="nil"/>
              <w:left w:val="nil"/>
              <w:bottom w:val="single" w:sz="4" w:space="0" w:color="auto"/>
              <w:right w:val="nil"/>
            </w:tcBorders>
            <w:shd w:val="clear" w:color="000000" w:fill="FFFFFF"/>
            <w:noWrap/>
            <w:vAlign w:val="center"/>
            <w:hideMark/>
          </w:tcPr>
          <w:p w14:paraId="21B7A3E7" w14:textId="77777777" w:rsidR="00DE645F" w:rsidRPr="00DE645F" w:rsidRDefault="00DE645F" w:rsidP="00DE645F">
            <w:pPr>
              <w:rPr>
                <w:rFonts w:cs="Arial"/>
                <w:b/>
                <w:bCs/>
              </w:rPr>
            </w:pPr>
            <w:r w:rsidRPr="00DE645F">
              <w:rPr>
                <w:rFonts w:cs="Arial"/>
                <w:b/>
                <w:bCs/>
              </w:rPr>
              <w:t> </w:t>
            </w:r>
          </w:p>
        </w:tc>
        <w:tc>
          <w:tcPr>
            <w:tcW w:w="1856" w:type="dxa"/>
            <w:tcBorders>
              <w:top w:val="nil"/>
              <w:left w:val="nil"/>
              <w:bottom w:val="single" w:sz="4" w:space="0" w:color="auto"/>
              <w:right w:val="nil"/>
            </w:tcBorders>
            <w:shd w:val="clear" w:color="000000" w:fill="FFFFFF"/>
            <w:noWrap/>
            <w:vAlign w:val="center"/>
            <w:hideMark/>
          </w:tcPr>
          <w:p w14:paraId="1D17A29F" w14:textId="77777777" w:rsidR="00DE645F" w:rsidRPr="00DE645F" w:rsidRDefault="00DE645F" w:rsidP="00DE645F">
            <w:pPr>
              <w:rPr>
                <w:rFonts w:cs="Arial"/>
                <w:b/>
                <w:bCs/>
              </w:rPr>
            </w:pPr>
            <w:r w:rsidRPr="00DE645F">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2EC66F1A" w14:textId="77777777" w:rsidR="00DE645F" w:rsidRPr="00DE645F" w:rsidRDefault="00DE645F" w:rsidP="00DE645F">
            <w:pPr>
              <w:rPr>
                <w:rFonts w:cs="Arial"/>
                <w:b/>
                <w:bCs/>
              </w:rPr>
            </w:pPr>
            <w:r w:rsidRPr="00DE645F">
              <w:rPr>
                <w:rFonts w:cs="Arial"/>
                <w:b/>
                <w:bCs/>
              </w:rPr>
              <w:t> </w:t>
            </w:r>
          </w:p>
        </w:tc>
      </w:tr>
      <w:tr w:rsidR="00BB3C3A" w:rsidRPr="00DE645F" w14:paraId="40CC000A" w14:textId="77777777" w:rsidTr="004218AA">
        <w:trPr>
          <w:trHeight w:val="397"/>
        </w:trPr>
        <w:tc>
          <w:tcPr>
            <w:tcW w:w="22959" w:type="dxa"/>
            <w:gridSpan w:val="2"/>
            <w:tcBorders>
              <w:top w:val="single" w:sz="4" w:space="0" w:color="auto"/>
              <w:left w:val="single" w:sz="4" w:space="0" w:color="auto"/>
              <w:bottom w:val="single" w:sz="4" w:space="0" w:color="auto"/>
              <w:right w:val="nil"/>
            </w:tcBorders>
            <w:shd w:val="clear" w:color="000000" w:fill="FFD100"/>
            <w:noWrap/>
            <w:vAlign w:val="center"/>
            <w:hideMark/>
          </w:tcPr>
          <w:p w14:paraId="73C6748A" w14:textId="77777777" w:rsidR="00DE645F" w:rsidRPr="00DE645F" w:rsidRDefault="00DE645F" w:rsidP="00DE645F">
            <w:pPr>
              <w:rPr>
                <w:rFonts w:cs="Arial"/>
                <w:b/>
                <w:bCs/>
              </w:rPr>
            </w:pPr>
            <w:r w:rsidRPr="00DE645F">
              <w:rPr>
                <w:rFonts w:cs="Arial"/>
                <w:b/>
                <w:bCs/>
              </w:rPr>
              <w:t>Future Ways of Working</w:t>
            </w:r>
          </w:p>
        </w:tc>
        <w:tc>
          <w:tcPr>
            <w:tcW w:w="1856" w:type="dxa"/>
            <w:tcBorders>
              <w:top w:val="nil"/>
              <w:left w:val="nil"/>
              <w:bottom w:val="single" w:sz="4" w:space="0" w:color="auto"/>
              <w:right w:val="nil"/>
            </w:tcBorders>
            <w:shd w:val="clear" w:color="000000" w:fill="FFD100"/>
            <w:noWrap/>
            <w:vAlign w:val="center"/>
            <w:hideMark/>
          </w:tcPr>
          <w:p w14:paraId="1F71BF4E" w14:textId="77777777" w:rsidR="00DE645F" w:rsidRPr="00DE645F" w:rsidRDefault="00DE645F" w:rsidP="00DE645F">
            <w:pPr>
              <w:rPr>
                <w:rFonts w:cs="Arial"/>
                <w:b/>
                <w:bCs/>
                <w:color w:val="FFFFFF"/>
              </w:rPr>
            </w:pPr>
            <w:r w:rsidRPr="00DE645F">
              <w:rPr>
                <w:rFonts w:cs="Arial"/>
                <w:b/>
                <w:bCs/>
                <w:color w:val="FFFFFF"/>
              </w:rPr>
              <w:t> </w:t>
            </w:r>
          </w:p>
        </w:tc>
        <w:tc>
          <w:tcPr>
            <w:tcW w:w="0" w:type="auto"/>
            <w:tcBorders>
              <w:top w:val="nil"/>
              <w:left w:val="nil"/>
              <w:bottom w:val="single" w:sz="4" w:space="0" w:color="auto"/>
              <w:right w:val="single" w:sz="4" w:space="0" w:color="auto"/>
            </w:tcBorders>
            <w:shd w:val="clear" w:color="000000" w:fill="FFD100"/>
            <w:noWrap/>
            <w:vAlign w:val="center"/>
            <w:hideMark/>
          </w:tcPr>
          <w:p w14:paraId="69C4DFD6" w14:textId="77777777" w:rsidR="00DE645F" w:rsidRPr="00DE645F" w:rsidRDefault="00DE645F" w:rsidP="00DE645F">
            <w:pPr>
              <w:rPr>
                <w:rFonts w:cs="Arial"/>
                <w:b/>
                <w:bCs/>
                <w:color w:val="FFFFFF"/>
              </w:rPr>
            </w:pPr>
            <w:r w:rsidRPr="00DE645F">
              <w:rPr>
                <w:rFonts w:cs="Arial"/>
                <w:b/>
                <w:bCs/>
                <w:color w:val="FFFFFF"/>
              </w:rPr>
              <w:t> </w:t>
            </w:r>
          </w:p>
        </w:tc>
      </w:tr>
      <w:tr w:rsidR="004218AA" w:rsidRPr="00DE645F" w14:paraId="5D42F9ED"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6D2A5DAA" w14:textId="77777777" w:rsidR="00DE645F" w:rsidRPr="00DE645F" w:rsidRDefault="00DE645F" w:rsidP="00DE645F">
            <w:pPr>
              <w:rPr>
                <w:rFonts w:cs="Arial"/>
                <w:color w:val="000000"/>
              </w:rPr>
            </w:pPr>
            <w:r w:rsidRPr="00DE645F">
              <w:rPr>
                <w:rFonts w:cs="Arial"/>
                <w:color w:val="000000"/>
              </w:rPr>
              <w:t>FW01-UP</w:t>
            </w:r>
          </w:p>
        </w:tc>
        <w:tc>
          <w:tcPr>
            <w:tcW w:w="21580" w:type="dxa"/>
            <w:tcBorders>
              <w:top w:val="nil"/>
              <w:left w:val="nil"/>
              <w:bottom w:val="single" w:sz="4" w:space="0" w:color="auto"/>
              <w:right w:val="single" w:sz="4" w:space="0" w:color="auto"/>
            </w:tcBorders>
            <w:shd w:val="clear" w:color="000000" w:fill="FFFFFF"/>
            <w:hideMark/>
          </w:tcPr>
          <w:p w14:paraId="3DE205D3" w14:textId="77777777" w:rsidR="00BB3C3A" w:rsidRDefault="00DE645F" w:rsidP="00DE645F">
            <w:pPr>
              <w:rPr>
                <w:rFonts w:cs="Arial"/>
                <w:b/>
                <w:bCs/>
                <w:color w:val="000000"/>
              </w:rPr>
            </w:pPr>
            <w:r w:rsidRPr="00DE645F">
              <w:rPr>
                <w:rFonts w:cs="Arial"/>
                <w:b/>
                <w:bCs/>
                <w:color w:val="000000"/>
              </w:rPr>
              <w:t>Pay and Increments</w:t>
            </w:r>
          </w:p>
          <w:p w14:paraId="3B2D0D43" w14:textId="77777777" w:rsidR="00700FC5" w:rsidRDefault="00DE645F" w:rsidP="00DE645F">
            <w:pPr>
              <w:rPr>
                <w:rFonts w:cs="Arial"/>
                <w:color w:val="000000"/>
              </w:rPr>
            </w:pPr>
            <w:r w:rsidRPr="00DE645F">
              <w:rPr>
                <w:rFonts w:cs="Arial"/>
                <w:color w:val="000000"/>
              </w:rPr>
              <w:t xml:space="preserve">Provision has been included for a pay award for all staff and spinal point increments for all eligible staff. If the cost of the pay award settlement is more than this </w:t>
            </w:r>
            <w:r w:rsidR="00BB3C3A" w:rsidRPr="00DE645F">
              <w:rPr>
                <w:rFonts w:cs="Arial"/>
                <w:color w:val="000000"/>
              </w:rPr>
              <w:t>provision,</w:t>
            </w:r>
            <w:r w:rsidRPr="00DE645F">
              <w:rPr>
                <w:rFonts w:cs="Arial"/>
                <w:color w:val="000000"/>
              </w:rPr>
              <w:t xml:space="preserve"> then it will have to be funded from reserves for 2022/23 and then built into the Council’s base budget the following year.</w:t>
            </w:r>
          </w:p>
          <w:p w14:paraId="0D584164" w14:textId="4A629C0E" w:rsidR="00DE645F" w:rsidRPr="00DE645F" w:rsidRDefault="00DE645F" w:rsidP="00DE645F">
            <w:pPr>
              <w:rPr>
                <w:rFonts w:cs="Arial"/>
                <w:color w:val="000000"/>
              </w:rPr>
            </w:pPr>
            <w:r w:rsidRPr="00DE645F">
              <w:rPr>
                <w:rFonts w:cs="Arial"/>
                <w:color w:val="000000"/>
              </w:rPr>
              <w:t>The investment also provides for the 1.25% increase in Employer National Insurance contributions during 2022/23.</w:t>
            </w:r>
          </w:p>
        </w:tc>
        <w:tc>
          <w:tcPr>
            <w:tcW w:w="1856" w:type="dxa"/>
            <w:tcBorders>
              <w:top w:val="nil"/>
              <w:left w:val="nil"/>
              <w:bottom w:val="single" w:sz="4" w:space="0" w:color="auto"/>
              <w:right w:val="single" w:sz="4" w:space="0" w:color="auto"/>
            </w:tcBorders>
            <w:shd w:val="clear" w:color="000000" w:fill="FFFFFF"/>
            <w:hideMark/>
          </w:tcPr>
          <w:p w14:paraId="0DD14BE8" w14:textId="77777777" w:rsidR="00DE645F" w:rsidRPr="00DE645F" w:rsidRDefault="00DE645F" w:rsidP="00DE645F">
            <w:pPr>
              <w:jc w:val="right"/>
              <w:rPr>
                <w:rFonts w:cs="Arial"/>
              </w:rPr>
            </w:pPr>
            <w:r w:rsidRPr="00DE645F">
              <w:rPr>
                <w:rFonts w:cs="Arial"/>
              </w:rPr>
              <w:t>n/a</w:t>
            </w:r>
          </w:p>
        </w:tc>
        <w:tc>
          <w:tcPr>
            <w:tcW w:w="0" w:type="auto"/>
            <w:tcBorders>
              <w:top w:val="nil"/>
              <w:left w:val="nil"/>
              <w:bottom w:val="single" w:sz="4" w:space="0" w:color="auto"/>
              <w:right w:val="single" w:sz="4" w:space="0" w:color="auto"/>
            </w:tcBorders>
            <w:shd w:val="clear" w:color="000000" w:fill="FFFFFF"/>
            <w:noWrap/>
            <w:hideMark/>
          </w:tcPr>
          <w:p w14:paraId="3159CE10" w14:textId="233E80B6" w:rsidR="00DE645F" w:rsidRPr="00DE645F" w:rsidRDefault="00DE645F" w:rsidP="00DE645F">
            <w:pPr>
              <w:jc w:val="right"/>
              <w:rPr>
                <w:rFonts w:cs="Arial"/>
                <w:color w:val="000000"/>
              </w:rPr>
            </w:pPr>
            <w:r w:rsidRPr="00DE645F">
              <w:rPr>
                <w:rFonts w:cs="Arial"/>
                <w:color w:val="000000"/>
              </w:rPr>
              <w:t>3,650,000</w:t>
            </w:r>
          </w:p>
        </w:tc>
      </w:tr>
      <w:tr w:rsidR="004218AA" w:rsidRPr="00DE645F" w14:paraId="61595B44"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6D7AE930" w14:textId="77777777" w:rsidR="00DE645F" w:rsidRPr="00DE645F" w:rsidRDefault="00DE645F" w:rsidP="00DE645F">
            <w:pPr>
              <w:rPr>
                <w:rFonts w:cs="Arial"/>
                <w:color w:val="000000"/>
              </w:rPr>
            </w:pPr>
            <w:r w:rsidRPr="00DE645F">
              <w:rPr>
                <w:rFonts w:cs="Arial"/>
                <w:color w:val="000000"/>
              </w:rPr>
              <w:t>FW02-UP</w:t>
            </w:r>
          </w:p>
        </w:tc>
        <w:tc>
          <w:tcPr>
            <w:tcW w:w="21580" w:type="dxa"/>
            <w:tcBorders>
              <w:top w:val="nil"/>
              <w:left w:val="nil"/>
              <w:bottom w:val="single" w:sz="4" w:space="0" w:color="auto"/>
              <w:right w:val="single" w:sz="4" w:space="0" w:color="auto"/>
            </w:tcBorders>
            <w:shd w:val="clear" w:color="000000" w:fill="FFFFFF"/>
            <w:hideMark/>
          </w:tcPr>
          <w:p w14:paraId="1F0746E4" w14:textId="77777777" w:rsidR="00BB3C3A" w:rsidRDefault="00DE645F" w:rsidP="00DE645F">
            <w:pPr>
              <w:rPr>
                <w:rFonts w:cs="Arial"/>
                <w:b/>
                <w:bCs/>
              </w:rPr>
            </w:pPr>
            <w:r w:rsidRPr="00DE645F">
              <w:rPr>
                <w:rFonts w:cs="Arial"/>
                <w:b/>
                <w:bCs/>
              </w:rPr>
              <w:t>Inflation Provision</w:t>
            </w:r>
          </w:p>
          <w:p w14:paraId="1F50CC74" w14:textId="75375F1C" w:rsidR="00DE645F" w:rsidRPr="00DE645F" w:rsidRDefault="00DE645F" w:rsidP="00DE645F">
            <w:pPr>
              <w:rPr>
                <w:rFonts w:cs="Arial"/>
              </w:rPr>
            </w:pPr>
            <w:r w:rsidRPr="00DE645F">
              <w:rPr>
                <w:rFonts w:cs="Arial"/>
              </w:rPr>
              <w:t xml:space="preserve">Provision for the impact of inflation on existing contracts, </w:t>
            </w:r>
            <w:proofErr w:type="gramStart"/>
            <w:r w:rsidRPr="00DE645F">
              <w:rPr>
                <w:rFonts w:cs="Arial"/>
              </w:rPr>
              <w:t>e.g.</w:t>
            </w:r>
            <w:proofErr w:type="gramEnd"/>
            <w:r w:rsidRPr="00DE645F">
              <w:rPr>
                <w:rFonts w:cs="Arial"/>
              </w:rPr>
              <w:t xml:space="preserve"> energy.</w:t>
            </w:r>
          </w:p>
        </w:tc>
        <w:tc>
          <w:tcPr>
            <w:tcW w:w="1856" w:type="dxa"/>
            <w:tcBorders>
              <w:top w:val="nil"/>
              <w:left w:val="nil"/>
              <w:bottom w:val="single" w:sz="4" w:space="0" w:color="auto"/>
              <w:right w:val="single" w:sz="4" w:space="0" w:color="auto"/>
            </w:tcBorders>
            <w:shd w:val="clear" w:color="000000" w:fill="FFFFFF"/>
            <w:hideMark/>
          </w:tcPr>
          <w:p w14:paraId="79C034E9" w14:textId="77777777" w:rsidR="00DE645F" w:rsidRPr="00DE645F" w:rsidRDefault="00DE645F" w:rsidP="00DE645F">
            <w:pPr>
              <w:jc w:val="right"/>
              <w:rPr>
                <w:rFonts w:cs="Arial"/>
              </w:rPr>
            </w:pPr>
            <w:r w:rsidRPr="00DE645F">
              <w:rPr>
                <w:rFonts w:cs="Arial"/>
              </w:rPr>
              <w:t>n/a</w:t>
            </w:r>
          </w:p>
        </w:tc>
        <w:tc>
          <w:tcPr>
            <w:tcW w:w="0" w:type="auto"/>
            <w:tcBorders>
              <w:top w:val="nil"/>
              <w:left w:val="nil"/>
              <w:bottom w:val="single" w:sz="4" w:space="0" w:color="auto"/>
              <w:right w:val="single" w:sz="4" w:space="0" w:color="auto"/>
            </w:tcBorders>
            <w:shd w:val="clear" w:color="000000" w:fill="FFFFFF"/>
            <w:noWrap/>
            <w:hideMark/>
          </w:tcPr>
          <w:p w14:paraId="5DBAC661" w14:textId="22FE2515" w:rsidR="00DE645F" w:rsidRPr="00DE645F" w:rsidRDefault="00DE645F" w:rsidP="00DE645F">
            <w:pPr>
              <w:jc w:val="right"/>
              <w:rPr>
                <w:rFonts w:cs="Arial"/>
                <w:color w:val="000000"/>
              </w:rPr>
            </w:pPr>
            <w:r w:rsidRPr="00DE645F">
              <w:rPr>
                <w:rFonts w:cs="Arial"/>
                <w:color w:val="000000"/>
              </w:rPr>
              <w:t>600,000</w:t>
            </w:r>
          </w:p>
        </w:tc>
      </w:tr>
      <w:tr w:rsidR="004218AA" w:rsidRPr="00DE645F" w14:paraId="3A823FCC"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3C0F2C5A" w14:textId="77777777" w:rsidR="00DE645F" w:rsidRPr="00DE645F" w:rsidRDefault="00DE645F" w:rsidP="00DE645F">
            <w:pPr>
              <w:rPr>
                <w:rFonts w:cs="Arial"/>
                <w:color w:val="000000"/>
              </w:rPr>
            </w:pPr>
            <w:r w:rsidRPr="00DE645F">
              <w:rPr>
                <w:rFonts w:cs="Arial"/>
                <w:color w:val="000000"/>
              </w:rPr>
              <w:t>FW03-UP</w:t>
            </w:r>
          </w:p>
        </w:tc>
        <w:tc>
          <w:tcPr>
            <w:tcW w:w="21580" w:type="dxa"/>
            <w:tcBorders>
              <w:top w:val="nil"/>
              <w:left w:val="nil"/>
              <w:bottom w:val="single" w:sz="4" w:space="0" w:color="auto"/>
              <w:right w:val="single" w:sz="4" w:space="0" w:color="auto"/>
            </w:tcBorders>
            <w:shd w:val="clear" w:color="000000" w:fill="FFFFFF"/>
            <w:hideMark/>
          </w:tcPr>
          <w:p w14:paraId="44D0DEBF" w14:textId="77777777" w:rsidR="00BB3C3A" w:rsidRDefault="00DE645F" w:rsidP="00DE645F">
            <w:pPr>
              <w:rPr>
                <w:rFonts w:cs="Arial"/>
                <w:b/>
                <w:bCs/>
              </w:rPr>
            </w:pPr>
            <w:r w:rsidRPr="00DE645F">
              <w:rPr>
                <w:rFonts w:cs="Arial"/>
                <w:b/>
                <w:bCs/>
              </w:rPr>
              <w:t>Investment, Income and Financing Costs Review</w:t>
            </w:r>
          </w:p>
          <w:p w14:paraId="2D253AB5" w14:textId="1BFE2BE4" w:rsidR="00DE645F" w:rsidRPr="00DE645F" w:rsidRDefault="00DE645F" w:rsidP="00DE645F">
            <w:pPr>
              <w:rPr>
                <w:rFonts w:cs="Arial"/>
              </w:rPr>
            </w:pPr>
            <w:r w:rsidRPr="00DE645F">
              <w:rPr>
                <w:rFonts w:cs="Arial"/>
              </w:rPr>
              <w:t>The budget includes provision for financing costs of the Council’s Capital Investment Programme, offset by investment income and other interest receivable.</w:t>
            </w:r>
          </w:p>
        </w:tc>
        <w:tc>
          <w:tcPr>
            <w:tcW w:w="1856" w:type="dxa"/>
            <w:tcBorders>
              <w:top w:val="nil"/>
              <w:left w:val="nil"/>
              <w:bottom w:val="single" w:sz="4" w:space="0" w:color="auto"/>
              <w:right w:val="single" w:sz="4" w:space="0" w:color="auto"/>
            </w:tcBorders>
            <w:shd w:val="clear" w:color="000000" w:fill="FFFFFF"/>
            <w:hideMark/>
          </w:tcPr>
          <w:p w14:paraId="084A0C92" w14:textId="77777777" w:rsidR="00DE645F" w:rsidRPr="00DE645F" w:rsidRDefault="00DE645F" w:rsidP="00DE645F">
            <w:pPr>
              <w:jc w:val="right"/>
              <w:rPr>
                <w:rFonts w:cs="Arial"/>
              </w:rPr>
            </w:pPr>
            <w:r w:rsidRPr="00DE645F">
              <w:rPr>
                <w:rFonts w:cs="Arial"/>
              </w:rPr>
              <w:t>n/a</w:t>
            </w:r>
          </w:p>
        </w:tc>
        <w:tc>
          <w:tcPr>
            <w:tcW w:w="0" w:type="auto"/>
            <w:tcBorders>
              <w:top w:val="nil"/>
              <w:left w:val="nil"/>
              <w:bottom w:val="single" w:sz="4" w:space="0" w:color="auto"/>
              <w:right w:val="single" w:sz="4" w:space="0" w:color="auto"/>
            </w:tcBorders>
            <w:shd w:val="clear" w:color="000000" w:fill="FFFFFF"/>
            <w:noWrap/>
            <w:hideMark/>
          </w:tcPr>
          <w:p w14:paraId="1BD0F636" w14:textId="01ED0814" w:rsidR="00DE645F" w:rsidRPr="00DE645F" w:rsidRDefault="00DE645F" w:rsidP="00DE645F">
            <w:pPr>
              <w:jc w:val="right"/>
              <w:rPr>
                <w:rFonts w:cs="Arial"/>
                <w:color w:val="000000"/>
              </w:rPr>
            </w:pPr>
            <w:r w:rsidRPr="00DE645F">
              <w:rPr>
                <w:rFonts w:cs="Arial"/>
                <w:color w:val="000000"/>
              </w:rPr>
              <w:t>1,204,000</w:t>
            </w:r>
          </w:p>
        </w:tc>
      </w:tr>
      <w:tr w:rsidR="004218AA" w:rsidRPr="00DE645F" w14:paraId="5562D0E0" w14:textId="77777777" w:rsidTr="004218AA">
        <w:trPr>
          <w:trHeight w:val="397"/>
        </w:trPr>
        <w:tc>
          <w:tcPr>
            <w:tcW w:w="0" w:type="auto"/>
            <w:tcBorders>
              <w:top w:val="nil"/>
              <w:left w:val="single" w:sz="4" w:space="0" w:color="auto"/>
              <w:bottom w:val="single" w:sz="4" w:space="0" w:color="auto"/>
              <w:right w:val="nil"/>
            </w:tcBorders>
            <w:shd w:val="clear" w:color="000000" w:fill="FFD100"/>
            <w:noWrap/>
            <w:vAlign w:val="center"/>
            <w:hideMark/>
          </w:tcPr>
          <w:p w14:paraId="31D64835" w14:textId="77777777" w:rsidR="00DE645F" w:rsidRPr="00DE645F" w:rsidRDefault="00DE645F" w:rsidP="00DE645F">
            <w:pPr>
              <w:rPr>
                <w:rFonts w:cs="Arial"/>
                <w:b/>
                <w:bCs/>
              </w:rPr>
            </w:pPr>
            <w:r w:rsidRPr="00DE645F">
              <w:rPr>
                <w:rFonts w:cs="Arial"/>
                <w:b/>
                <w:bCs/>
              </w:rPr>
              <w:t> </w:t>
            </w:r>
          </w:p>
        </w:tc>
        <w:tc>
          <w:tcPr>
            <w:tcW w:w="21580" w:type="dxa"/>
            <w:tcBorders>
              <w:top w:val="nil"/>
              <w:left w:val="nil"/>
              <w:bottom w:val="single" w:sz="4" w:space="0" w:color="auto"/>
              <w:right w:val="single" w:sz="4" w:space="0" w:color="auto"/>
            </w:tcBorders>
            <w:shd w:val="clear" w:color="000000" w:fill="FFD100"/>
            <w:noWrap/>
            <w:vAlign w:val="center"/>
            <w:hideMark/>
          </w:tcPr>
          <w:p w14:paraId="049CDD98" w14:textId="77777777" w:rsidR="00DE645F" w:rsidRPr="00DE645F" w:rsidRDefault="00DE645F" w:rsidP="00DE645F">
            <w:pPr>
              <w:ind w:firstLineChars="100" w:firstLine="241"/>
              <w:jc w:val="right"/>
              <w:rPr>
                <w:rFonts w:cs="Arial"/>
                <w:b/>
                <w:bCs/>
              </w:rPr>
            </w:pPr>
            <w:r w:rsidRPr="00DE645F">
              <w:rPr>
                <w:rFonts w:cs="Arial"/>
                <w:b/>
                <w:bCs/>
              </w:rPr>
              <w:t>Future Ways of Working Total</w:t>
            </w:r>
          </w:p>
        </w:tc>
        <w:tc>
          <w:tcPr>
            <w:tcW w:w="1856" w:type="dxa"/>
            <w:tcBorders>
              <w:top w:val="nil"/>
              <w:left w:val="nil"/>
              <w:bottom w:val="single" w:sz="4" w:space="0" w:color="auto"/>
              <w:right w:val="single" w:sz="4" w:space="0" w:color="auto"/>
            </w:tcBorders>
            <w:shd w:val="clear" w:color="000000" w:fill="FFD100"/>
            <w:noWrap/>
            <w:vAlign w:val="center"/>
            <w:hideMark/>
          </w:tcPr>
          <w:p w14:paraId="10EDB683" w14:textId="3FCD5414" w:rsidR="00DE645F" w:rsidRPr="00DE645F" w:rsidRDefault="00DE645F" w:rsidP="00DE645F">
            <w:pPr>
              <w:jc w:val="right"/>
              <w:rPr>
                <w:rFonts w:cs="Arial"/>
                <w:b/>
                <w:bCs/>
              </w:rPr>
            </w:pPr>
            <w:r w:rsidRPr="00DE645F">
              <w:rPr>
                <w:rFonts w:cs="Arial"/>
                <w:b/>
                <w:bCs/>
              </w:rPr>
              <w:t>-</w:t>
            </w:r>
          </w:p>
        </w:tc>
        <w:tc>
          <w:tcPr>
            <w:tcW w:w="0" w:type="auto"/>
            <w:tcBorders>
              <w:top w:val="nil"/>
              <w:left w:val="nil"/>
              <w:bottom w:val="single" w:sz="4" w:space="0" w:color="auto"/>
              <w:right w:val="single" w:sz="4" w:space="0" w:color="auto"/>
            </w:tcBorders>
            <w:shd w:val="clear" w:color="000000" w:fill="FFD100"/>
            <w:noWrap/>
            <w:vAlign w:val="center"/>
            <w:hideMark/>
          </w:tcPr>
          <w:p w14:paraId="0A7F6C1A" w14:textId="2249E8C1" w:rsidR="00DE645F" w:rsidRPr="00DE645F" w:rsidRDefault="00DE645F" w:rsidP="00DE645F">
            <w:pPr>
              <w:jc w:val="right"/>
              <w:rPr>
                <w:rFonts w:cs="Arial"/>
                <w:b/>
                <w:bCs/>
              </w:rPr>
            </w:pPr>
            <w:r w:rsidRPr="00DE645F">
              <w:rPr>
                <w:rFonts w:cs="Arial"/>
                <w:b/>
                <w:bCs/>
              </w:rPr>
              <w:t>5,454,000</w:t>
            </w:r>
          </w:p>
        </w:tc>
      </w:tr>
      <w:tr w:rsidR="004218AA" w:rsidRPr="00DE645F" w14:paraId="5D0E468A" w14:textId="77777777" w:rsidTr="004218AA">
        <w:trPr>
          <w:trHeight w:val="105"/>
        </w:trPr>
        <w:tc>
          <w:tcPr>
            <w:tcW w:w="0" w:type="auto"/>
            <w:tcBorders>
              <w:top w:val="nil"/>
              <w:left w:val="nil"/>
              <w:bottom w:val="nil"/>
              <w:right w:val="nil"/>
            </w:tcBorders>
            <w:shd w:val="clear" w:color="000000" w:fill="FFFFFF"/>
            <w:noWrap/>
            <w:vAlign w:val="center"/>
            <w:hideMark/>
          </w:tcPr>
          <w:p w14:paraId="4AF3FA64" w14:textId="77777777" w:rsidR="00DE645F" w:rsidRPr="00DE645F" w:rsidRDefault="00DE645F" w:rsidP="00DE645F">
            <w:pPr>
              <w:rPr>
                <w:rFonts w:cs="Arial"/>
                <w:b/>
                <w:bCs/>
              </w:rPr>
            </w:pPr>
            <w:r w:rsidRPr="00DE645F">
              <w:rPr>
                <w:rFonts w:cs="Arial"/>
                <w:b/>
                <w:bCs/>
              </w:rPr>
              <w:t> </w:t>
            </w:r>
          </w:p>
        </w:tc>
        <w:tc>
          <w:tcPr>
            <w:tcW w:w="21580" w:type="dxa"/>
            <w:tcBorders>
              <w:top w:val="nil"/>
              <w:left w:val="nil"/>
              <w:bottom w:val="nil"/>
              <w:right w:val="nil"/>
            </w:tcBorders>
            <w:shd w:val="clear" w:color="000000" w:fill="FFFFFF"/>
            <w:noWrap/>
            <w:vAlign w:val="center"/>
            <w:hideMark/>
          </w:tcPr>
          <w:p w14:paraId="0CD9A014" w14:textId="77777777" w:rsidR="00DE645F" w:rsidRPr="00DE645F" w:rsidRDefault="00DE645F" w:rsidP="00DE645F">
            <w:pPr>
              <w:ind w:firstLineChars="100" w:firstLine="241"/>
              <w:jc w:val="right"/>
              <w:rPr>
                <w:rFonts w:cs="Arial"/>
                <w:b/>
                <w:bCs/>
              </w:rPr>
            </w:pPr>
            <w:r w:rsidRPr="00DE645F">
              <w:rPr>
                <w:rFonts w:cs="Arial"/>
                <w:b/>
                <w:bCs/>
              </w:rPr>
              <w:t> </w:t>
            </w:r>
          </w:p>
        </w:tc>
        <w:tc>
          <w:tcPr>
            <w:tcW w:w="1856" w:type="dxa"/>
            <w:tcBorders>
              <w:top w:val="nil"/>
              <w:left w:val="nil"/>
              <w:bottom w:val="nil"/>
              <w:right w:val="nil"/>
            </w:tcBorders>
            <w:shd w:val="clear" w:color="000000" w:fill="FFFFFF"/>
            <w:noWrap/>
            <w:vAlign w:val="center"/>
            <w:hideMark/>
          </w:tcPr>
          <w:p w14:paraId="13DED943" w14:textId="77777777" w:rsidR="00DE645F" w:rsidRPr="00DE645F" w:rsidRDefault="00DE645F" w:rsidP="00DE645F">
            <w:pPr>
              <w:ind w:firstLineChars="100" w:firstLine="241"/>
              <w:jc w:val="right"/>
              <w:rPr>
                <w:rFonts w:cs="Arial"/>
                <w:b/>
                <w:bCs/>
              </w:rPr>
            </w:pPr>
            <w:r w:rsidRPr="00DE645F">
              <w:rPr>
                <w:rFonts w:cs="Arial"/>
                <w:b/>
                <w:bCs/>
              </w:rPr>
              <w:t> </w:t>
            </w:r>
          </w:p>
        </w:tc>
        <w:tc>
          <w:tcPr>
            <w:tcW w:w="0" w:type="auto"/>
            <w:tcBorders>
              <w:top w:val="nil"/>
              <w:left w:val="nil"/>
              <w:bottom w:val="nil"/>
              <w:right w:val="nil"/>
            </w:tcBorders>
            <w:shd w:val="clear" w:color="000000" w:fill="FFFFFF"/>
            <w:noWrap/>
            <w:vAlign w:val="center"/>
            <w:hideMark/>
          </w:tcPr>
          <w:p w14:paraId="6741A971" w14:textId="77777777" w:rsidR="00DE645F" w:rsidRPr="00DE645F" w:rsidRDefault="00DE645F" w:rsidP="00DE645F">
            <w:pPr>
              <w:jc w:val="right"/>
              <w:rPr>
                <w:rFonts w:cs="Arial"/>
                <w:b/>
                <w:bCs/>
              </w:rPr>
            </w:pPr>
            <w:r w:rsidRPr="00DE645F">
              <w:rPr>
                <w:rFonts w:cs="Arial"/>
                <w:b/>
                <w:bCs/>
              </w:rPr>
              <w:t> </w:t>
            </w:r>
          </w:p>
        </w:tc>
      </w:tr>
      <w:tr w:rsidR="004218AA" w:rsidRPr="00DE645F" w14:paraId="0D93DD4E" w14:textId="77777777" w:rsidTr="004218AA">
        <w:trPr>
          <w:trHeight w:val="397"/>
        </w:trPr>
        <w:tc>
          <w:tcPr>
            <w:tcW w:w="0" w:type="auto"/>
            <w:tcBorders>
              <w:top w:val="single" w:sz="4" w:space="0" w:color="auto"/>
              <w:left w:val="single" w:sz="4" w:space="0" w:color="auto"/>
              <w:bottom w:val="single" w:sz="4" w:space="0" w:color="auto"/>
              <w:right w:val="nil"/>
            </w:tcBorders>
            <w:shd w:val="clear" w:color="000000" w:fill="00B0F0"/>
            <w:noWrap/>
            <w:vAlign w:val="center"/>
            <w:hideMark/>
          </w:tcPr>
          <w:p w14:paraId="07B50AF5" w14:textId="77777777" w:rsidR="00DE645F" w:rsidRPr="00DE645F" w:rsidRDefault="00DE645F" w:rsidP="00DE645F">
            <w:pPr>
              <w:rPr>
                <w:rFonts w:cs="Arial"/>
                <w:b/>
                <w:bCs/>
              </w:rPr>
            </w:pPr>
            <w:r w:rsidRPr="00DE645F">
              <w:rPr>
                <w:rFonts w:cs="Arial"/>
                <w:b/>
                <w:bCs/>
              </w:rPr>
              <w:t> </w:t>
            </w:r>
          </w:p>
        </w:tc>
        <w:tc>
          <w:tcPr>
            <w:tcW w:w="21580" w:type="dxa"/>
            <w:tcBorders>
              <w:top w:val="single" w:sz="4" w:space="0" w:color="auto"/>
              <w:left w:val="nil"/>
              <w:bottom w:val="single" w:sz="4" w:space="0" w:color="auto"/>
              <w:right w:val="single" w:sz="4" w:space="0" w:color="auto"/>
            </w:tcBorders>
            <w:shd w:val="clear" w:color="000000" w:fill="00B0F0"/>
            <w:noWrap/>
            <w:vAlign w:val="center"/>
            <w:hideMark/>
          </w:tcPr>
          <w:p w14:paraId="4771FEEB" w14:textId="77777777" w:rsidR="00DE645F" w:rsidRPr="00DE645F" w:rsidRDefault="00DE645F" w:rsidP="00DE645F">
            <w:pPr>
              <w:ind w:firstLineChars="100" w:firstLine="241"/>
              <w:jc w:val="right"/>
              <w:rPr>
                <w:rFonts w:cs="Arial"/>
                <w:b/>
                <w:bCs/>
              </w:rPr>
            </w:pPr>
            <w:r w:rsidRPr="00DE645F">
              <w:rPr>
                <w:rFonts w:cs="Arial"/>
                <w:b/>
                <w:bCs/>
              </w:rPr>
              <w:t>Unavoidable Pressures Total</w:t>
            </w:r>
          </w:p>
        </w:tc>
        <w:tc>
          <w:tcPr>
            <w:tcW w:w="1856" w:type="dxa"/>
            <w:tcBorders>
              <w:top w:val="single" w:sz="4" w:space="0" w:color="auto"/>
              <w:left w:val="nil"/>
              <w:bottom w:val="single" w:sz="4" w:space="0" w:color="auto"/>
              <w:right w:val="single" w:sz="4" w:space="0" w:color="auto"/>
            </w:tcBorders>
            <w:shd w:val="clear" w:color="000000" w:fill="00B0F0"/>
            <w:noWrap/>
            <w:vAlign w:val="center"/>
            <w:hideMark/>
          </w:tcPr>
          <w:p w14:paraId="7B4D53C3" w14:textId="3DC91F65" w:rsidR="00DE645F" w:rsidRPr="00DE645F" w:rsidRDefault="00DE645F" w:rsidP="00DE645F">
            <w:pPr>
              <w:jc w:val="right"/>
              <w:rPr>
                <w:rFonts w:cs="Arial"/>
                <w:b/>
                <w:bCs/>
              </w:rPr>
            </w:pPr>
            <w:r w:rsidRPr="00DE645F">
              <w:rPr>
                <w:rFonts w:cs="Arial"/>
                <w:b/>
                <w:bCs/>
              </w:rPr>
              <w:t>-</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60934A3D" w14:textId="3B43B8CB" w:rsidR="00DE645F" w:rsidRPr="00DE645F" w:rsidRDefault="00DE645F" w:rsidP="00DE645F">
            <w:pPr>
              <w:jc w:val="right"/>
              <w:rPr>
                <w:rFonts w:cs="Arial"/>
                <w:b/>
                <w:bCs/>
              </w:rPr>
            </w:pPr>
            <w:r w:rsidRPr="00DE645F">
              <w:rPr>
                <w:rFonts w:cs="Arial"/>
                <w:b/>
                <w:bCs/>
              </w:rPr>
              <w:t>9,626,000</w:t>
            </w:r>
          </w:p>
        </w:tc>
      </w:tr>
      <w:tr w:rsidR="004218AA" w:rsidRPr="00DE645F" w14:paraId="07A75644" w14:textId="77777777" w:rsidTr="004218AA">
        <w:trPr>
          <w:trHeight w:val="120"/>
        </w:trPr>
        <w:tc>
          <w:tcPr>
            <w:tcW w:w="0" w:type="auto"/>
            <w:tcBorders>
              <w:top w:val="nil"/>
              <w:left w:val="nil"/>
              <w:bottom w:val="nil"/>
              <w:right w:val="nil"/>
            </w:tcBorders>
            <w:shd w:val="clear" w:color="000000" w:fill="FFFFFF"/>
            <w:noWrap/>
            <w:vAlign w:val="bottom"/>
            <w:hideMark/>
          </w:tcPr>
          <w:p w14:paraId="7C9DB653" w14:textId="77777777" w:rsidR="00DE645F" w:rsidRPr="00DE645F" w:rsidRDefault="00DE645F" w:rsidP="00DE645F">
            <w:pPr>
              <w:rPr>
                <w:rFonts w:cs="Arial"/>
                <w:b/>
                <w:bCs/>
              </w:rPr>
            </w:pPr>
            <w:r w:rsidRPr="00DE645F">
              <w:rPr>
                <w:rFonts w:cs="Arial"/>
                <w:b/>
                <w:bCs/>
              </w:rPr>
              <w:t> </w:t>
            </w:r>
          </w:p>
        </w:tc>
        <w:tc>
          <w:tcPr>
            <w:tcW w:w="21580" w:type="dxa"/>
            <w:tcBorders>
              <w:top w:val="nil"/>
              <w:left w:val="nil"/>
              <w:bottom w:val="nil"/>
              <w:right w:val="nil"/>
            </w:tcBorders>
            <w:shd w:val="clear" w:color="000000" w:fill="FFFFFF"/>
            <w:noWrap/>
            <w:vAlign w:val="center"/>
            <w:hideMark/>
          </w:tcPr>
          <w:p w14:paraId="496888CF" w14:textId="77777777" w:rsidR="00DE645F" w:rsidRPr="00DE645F" w:rsidRDefault="00DE645F" w:rsidP="00DE645F">
            <w:pPr>
              <w:rPr>
                <w:rFonts w:cs="Arial"/>
                <w:b/>
                <w:bCs/>
              </w:rPr>
            </w:pPr>
            <w:r w:rsidRPr="00DE645F">
              <w:rPr>
                <w:rFonts w:cs="Arial"/>
                <w:b/>
                <w:bCs/>
              </w:rPr>
              <w:t> </w:t>
            </w:r>
          </w:p>
        </w:tc>
        <w:tc>
          <w:tcPr>
            <w:tcW w:w="1856" w:type="dxa"/>
            <w:tcBorders>
              <w:top w:val="nil"/>
              <w:left w:val="nil"/>
              <w:bottom w:val="nil"/>
              <w:right w:val="nil"/>
            </w:tcBorders>
            <w:shd w:val="clear" w:color="000000" w:fill="FFFFFF"/>
            <w:noWrap/>
            <w:vAlign w:val="center"/>
            <w:hideMark/>
          </w:tcPr>
          <w:p w14:paraId="4A555460" w14:textId="77777777" w:rsidR="00DE645F" w:rsidRPr="00DE645F" w:rsidRDefault="00DE645F" w:rsidP="00DE645F">
            <w:pPr>
              <w:rPr>
                <w:rFonts w:cs="Arial"/>
                <w:b/>
                <w:bCs/>
              </w:rPr>
            </w:pPr>
            <w:r w:rsidRPr="00DE645F">
              <w:rPr>
                <w:rFonts w:cs="Arial"/>
                <w:b/>
                <w:bCs/>
              </w:rPr>
              <w:t> </w:t>
            </w:r>
          </w:p>
        </w:tc>
        <w:tc>
          <w:tcPr>
            <w:tcW w:w="0" w:type="auto"/>
            <w:tcBorders>
              <w:top w:val="nil"/>
              <w:left w:val="nil"/>
              <w:bottom w:val="nil"/>
              <w:right w:val="nil"/>
            </w:tcBorders>
            <w:shd w:val="clear" w:color="000000" w:fill="FFFFFF"/>
            <w:noWrap/>
            <w:vAlign w:val="center"/>
            <w:hideMark/>
          </w:tcPr>
          <w:p w14:paraId="4692C549" w14:textId="77777777" w:rsidR="00DE645F" w:rsidRPr="00DE645F" w:rsidRDefault="00DE645F" w:rsidP="00DE645F">
            <w:pPr>
              <w:rPr>
                <w:rFonts w:cs="Arial"/>
                <w:b/>
                <w:bCs/>
              </w:rPr>
            </w:pPr>
            <w:r w:rsidRPr="00DE645F">
              <w:rPr>
                <w:rFonts w:cs="Arial"/>
                <w:b/>
                <w:bCs/>
              </w:rPr>
              <w:t> </w:t>
            </w:r>
          </w:p>
        </w:tc>
      </w:tr>
      <w:tr w:rsidR="00BB3C3A" w:rsidRPr="00DE645F" w14:paraId="2C7EB3B8" w14:textId="77777777" w:rsidTr="004218AA">
        <w:trPr>
          <w:trHeight w:val="360"/>
        </w:trPr>
        <w:tc>
          <w:tcPr>
            <w:tcW w:w="22959" w:type="dxa"/>
            <w:gridSpan w:val="2"/>
            <w:tcBorders>
              <w:top w:val="nil"/>
              <w:left w:val="nil"/>
              <w:bottom w:val="single" w:sz="4" w:space="0" w:color="auto"/>
              <w:right w:val="nil"/>
            </w:tcBorders>
            <w:shd w:val="clear" w:color="000000" w:fill="FFFFFF"/>
            <w:noWrap/>
            <w:vAlign w:val="bottom"/>
            <w:hideMark/>
          </w:tcPr>
          <w:p w14:paraId="39A532E3" w14:textId="77777777" w:rsidR="00DE645F" w:rsidRPr="00DE645F" w:rsidRDefault="00DE645F" w:rsidP="00DE645F">
            <w:pPr>
              <w:rPr>
                <w:rFonts w:cs="Arial"/>
                <w:b/>
                <w:bCs/>
              </w:rPr>
            </w:pPr>
            <w:r w:rsidRPr="00DE645F">
              <w:rPr>
                <w:rFonts w:cs="Arial"/>
                <w:b/>
                <w:bCs/>
              </w:rPr>
              <w:t>Investment Asks</w:t>
            </w:r>
          </w:p>
        </w:tc>
        <w:tc>
          <w:tcPr>
            <w:tcW w:w="1856" w:type="dxa"/>
            <w:tcBorders>
              <w:top w:val="nil"/>
              <w:left w:val="nil"/>
              <w:bottom w:val="single" w:sz="4" w:space="0" w:color="auto"/>
              <w:right w:val="nil"/>
            </w:tcBorders>
            <w:shd w:val="clear" w:color="000000" w:fill="FFFFFF"/>
            <w:noWrap/>
            <w:vAlign w:val="center"/>
            <w:hideMark/>
          </w:tcPr>
          <w:p w14:paraId="119E138C" w14:textId="77777777" w:rsidR="00DE645F" w:rsidRPr="00DE645F" w:rsidRDefault="00DE645F" w:rsidP="00DE645F">
            <w:pPr>
              <w:rPr>
                <w:rFonts w:cs="Arial"/>
                <w:b/>
                <w:bCs/>
              </w:rPr>
            </w:pPr>
            <w:r w:rsidRPr="00DE645F">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7860969B" w14:textId="77777777" w:rsidR="00DE645F" w:rsidRPr="00DE645F" w:rsidRDefault="00DE645F" w:rsidP="00DE645F">
            <w:pPr>
              <w:rPr>
                <w:rFonts w:cs="Arial"/>
                <w:b/>
                <w:bCs/>
              </w:rPr>
            </w:pPr>
            <w:r w:rsidRPr="00DE645F">
              <w:rPr>
                <w:rFonts w:cs="Arial"/>
                <w:b/>
                <w:bCs/>
              </w:rPr>
              <w:t> </w:t>
            </w:r>
          </w:p>
        </w:tc>
      </w:tr>
      <w:tr w:rsidR="004218AA" w:rsidRPr="00DE645F" w14:paraId="3749F783" w14:textId="77777777" w:rsidTr="004218AA">
        <w:trPr>
          <w:trHeight w:val="120"/>
        </w:trPr>
        <w:tc>
          <w:tcPr>
            <w:tcW w:w="0" w:type="auto"/>
            <w:tcBorders>
              <w:top w:val="nil"/>
              <w:left w:val="nil"/>
              <w:bottom w:val="single" w:sz="4" w:space="0" w:color="auto"/>
              <w:right w:val="nil"/>
            </w:tcBorders>
            <w:shd w:val="clear" w:color="000000" w:fill="FFFFFF"/>
            <w:noWrap/>
            <w:vAlign w:val="bottom"/>
            <w:hideMark/>
          </w:tcPr>
          <w:p w14:paraId="13C1539E" w14:textId="77777777" w:rsidR="00DE645F" w:rsidRPr="00DE645F" w:rsidRDefault="00DE645F" w:rsidP="00DE645F">
            <w:pPr>
              <w:rPr>
                <w:rFonts w:cs="Arial"/>
                <w:b/>
                <w:bCs/>
              </w:rPr>
            </w:pPr>
            <w:r w:rsidRPr="00DE645F">
              <w:rPr>
                <w:rFonts w:cs="Arial"/>
                <w:b/>
                <w:bCs/>
              </w:rPr>
              <w:t> </w:t>
            </w:r>
          </w:p>
        </w:tc>
        <w:tc>
          <w:tcPr>
            <w:tcW w:w="21580" w:type="dxa"/>
            <w:tcBorders>
              <w:top w:val="nil"/>
              <w:left w:val="nil"/>
              <w:bottom w:val="single" w:sz="4" w:space="0" w:color="auto"/>
              <w:right w:val="nil"/>
            </w:tcBorders>
            <w:shd w:val="clear" w:color="000000" w:fill="FFFFFF"/>
            <w:noWrap/>
            <w:vAlign w:val="center"/>
            <w:hideMark/>
          </w:tcPr>
          <w:p w14:paraId="7AB18998" w14:textId="77777777" w:rsidR="00DE645F" w:rsidRPr="00DE645F" w:rsidRDefault="00DE645F" w:rsidP="00DE645F">
            <w:pPr>
              <w:rPr>
                <w:rFonts w:cs="Arial"/>
                <w:b/>
                <w:bCs/>
              </w:rPr>
            </w:pPr>
            <w:r w:rsidRPr="00DE645F">
              <w:rPr>
                <w:rFonts w:cs="Arial"/>
                <w:b/>
                <w:bCs/>
              </w:rPr>
              <w:t> </w:t>
            </w:r>
          </w:p>
        </w:tc>
        <w:tc>
          <w:tcPr>
            <w:tcW w:w="1856" w:type="dxa"/>
            <w:tcBorders>
              <w:top w:val="nil"/>
              <w:left w:val="nil"/>
              <w:bottom w:val="single" w:sz="4" w:space="0" w:color="auto"/>
              <w:right w:val="nil"/>
            </w:tcBorders>
            <w:shd w:val="clear" w:color="000000" w:fill="FFFFFF"/>
            <w:noWrap/>
            <w:vAlign w:val="center"/>
            <w:hideMark/>
          </w:tcPr>
          <w:p w14:paraId="07F88B13" w14:textId="77777777" w:rsidR="00DE645F" w:rsidRPr="00DE645F" w:rsidRDefault="00DE645F" w:rsidP="00DE645F">
            <w:pPr>
              <w:rPr>
                <w:rFonts w:cs="Arial"/>
                <w:b/>
                <w:bCs/>
              </w:rPr>
            </w:pPr>
            <w:r w:rsidRPr="00DE645F">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64FC1F4F" w14:textId="77777777" w:rsidR="00DE645F" w:rsidRPr="00DE645F" w:rsidRDefault="00DE645F" w:rsidP="00DE645F">
            <w:pPr>
              <w:rPr>
                <w:rFonts w:cs="Arial"/>
                <w:b/>
                <w:bCs/>
              </w:rPr>
            </w:pPr>
            <w:r w:rsidRPr="00DE645F">
              <w:rPr>
                <w:rFonts w:cs="Arial"/>
                <w:b/>
                <w:bCs/>
              </w:rPr>
              <w:t> </w:t>
            </w:r>
          </w:p>
        </w:tc>
      </w:tr>
      <w:tr w:rsidR="00BB3C3A" w:rsidRPr="00DE645F" w14:paraId="0A3D3EEC" w14:textId="77777777" w:rsidTr="004218AA">
        <w:trPr>
          <w:trHeight w:val="397"/>
        </w:trPr>
        <w:tc>
          <w:tcPr>
            <w:tcW w:w="22959" w:type="dxa"/>
            <w:gridSpan w:val="2"/>
            <w:tcBorders>
              <w:top w:val="single" w:sz="4" w:space="0" w:color="auto"/>
              <w:left w:val="single" w:sz="4" w:space="0" w:color="auto"/>
              <w:bottom w:val="single" w:sz="4" w:space="0" w:color="auto"/>
              <w:right w:val="nil"/>
            </w:tcBorders>
            <w:shd w:val="clear" w:color="000000" w:fill="F04E98"/>
            <w:noWrap/>
            <w:vAlign w:val="center"/>
            <w:hideMark/>
          </w:tcPr>
          <w:p w14:paraId="2BA91FF4" w14:textId="77777777" w:rsidR="00DE645F" w:rsidRPr="00DE645F" w:rsidRDefault="00DE645F" w:rsidP="00DE645F">
            <w:pPr>
              <w:rPr>
                <w:rFonts w:cs="Arial"/>
                <w:b/>
                <w:bCs/>
                <w:color w:val="FFFFFF"/>
              </w:rPr>
            </w:pPr>
            <w:r w:rsidRPr="00DE645F">
              <w:rPr>
                <w:rFonts w:cs="Arial"/>
                <w:b/>
                <w:bCs/>
                <w:color w:val="FFFFFF"/>
              </w:rPr>
              <w:t xml:space="preserve">Safe and </w:t>
            </w:r>
            <w:proofErr w:type="gramStart"/>
            <w:r w:rsidRPr="00DE645F">
              <w:rPr>
                <w:rFonts w:cs="Arial"/>
                <w:b/>
                <w:bCs/>
                <w:color w:val="FFFFFF"/>
              </w:rPr>
              <w:t>Well</w:t>
            </w:r>
            <w:proofErr w:type="gramEnd"/>
          </w:p>
        </w:tc>
        <w:tc>
          <w:tcPr>
            <w:tcW w:w="1856" w:type="dxa"/>
            <w:tcBorders>
              <w:top w:val="nil"/>
              <w:left w:val="nil"/>
              <w:bottom w:val="single" w:sz="4" w:space="0" w:color="auto"/>
              <w:right w:val="nil"/>
            </w:tcBorders>
            <w:shd w:val="clear" w:color="000000" w:fill="F04E98"/>
            <w:noWrap/>
            <w:vAlign w:val="center"/>
            <w:hideMark/>
          </w:tcPr>
          <w:p w14:paraId="123B926F" w14:textId="77777777" w:rsidR="00DE645F" w:rsidRPr="00DE645F" w:rsidRDefault="00DE645F" w:rsidP="00DE645F">
            <w:pPr>
              <w:rPr>
                <w:rFonts w:cs="Arial"/>
                <w:b/>
                <w:bCs/>
                <w:color w:val="FFFFFF"/>
              </w:rPr>
            </w:pPr>
            <w:r w:rsidRPr="00DE645F">
              <w:rPr>
                <w:rFonts w:cs="Arial"/>
                <w:b/>
                <w:bCs/>
                <w:color w:val="FFFFFF"/>
              </w:rPr>
              <w:t> </w:t>
            </w:r>
          </w:p>
        </w:tc>
        <w:tc>
          <w:tcPr>
            <w:tcW w:w="0" w:type="auto"/>
            <w:tcBorders>
              <w:top w:val="nil"/>
              <w:left w:val="nil"/>
              <w:bottom w:val="single" w:sz="4" w:space="0" w:color="auto"/>
              <w:right w:val="single" w:sz="4" w:space="0" w:color="auto"/>
            </w:tcBorders>
            <w:shd w:val="clear" w:color="000000" w:fill="F04E98"/>
            <w:noWrap/>
            <w:vAlign w:val="center"/>
            <w:hideMark/>
          </w:tcPr>
          <w:p w14:paraId="126D680C" w14:textId="77777777" w:rsidR="00DE645F" w:rsidRPr="00DE645F" w:rsidRDefault="00DE645F" w:rsidP="00DE645F">
            <w:pPr>
              <w:rPr>
                <w:rFonts w:cs="Arial"/>
                <w:b/>
                <w:bCs/>
                <w:color w:val="FFFFFF"/>
              </w:rPr>
            </w:pPr>
            <w:r w:rsidRPr="00DE645F">
              <w:rPr>
                <w:rFonts w:cs="Arial"/>
                <w:b/>
                <w:bCs/>
                <w:color w:val="FFFFFF"/>
              </w:rPr>
              <w:t> </w:t>
            </w:r>
          </w:p>
        </w:tc>
      </w:tr>
      <w:tr w:rsidR="004218AA" w:rsidRPr="00DE645F" w14:paraId="5AC38441"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6AA39DCD" w14:textId="77777777" w:rsidR="00DE645F" w:rsidRPr="00DE645F" w:rsidRDefault="00DE645F" w:rsidP="00DE645F">
            <w:pPr>
              <w:rPr>
                <w:rFonts w:cs="Arial"/>
                <w:color w:val="000000"/>
              </w:rPr>
            </w:pPr>
            <w:r w:rsidRPr="00DE645F">
              <w:rPr>
                <w:rFonts w:cs="Arial"/>
                <w:color w:val="000000"/>
              </w:rPr>
              <w:t>SW07-IA</w:t>
            </w:r>
          </w:p>
        </w:tc>
        <w:tc>
          <w:tcPr>
            <w:tcW w:w="21580" w:type="dxa"/>
            <w:tcBorders>
              <w:top w:val="nil"/>
              <w:left w:val="nil"/>
              <w:bottom w:val="single" w:sz="4" w:space="0" w:color="auto"/>
              <w:right w:val="single" w:sz="4" w:space="0" w:color="auto"/>
            </w:tcBorders>
            <w:shd w:val="clear" w:color="000000" w:fill="FFFFFF"/>
            <w:hideMark/>
          </w:tcPr>
          <w:p w14:paraId="6E357FCD" w14:textId="3F86A8BC" w:rsidR="00BB3C3A" w:rsidRDefault="00DE645F" w:rsidP="00DE645F">
            <w:pPr>
              <w:rPr>
                <w:rFonts w:cs="Arial"/>
                <w:b/>
                <w:bCs/>
              </w:rPr>
            </w:pPr>
            <w:r w:rsidRPr="00DE645F">
              <w:rPr>
                <w:rFonts w:cs="Arial"/>
                <w:b/>
                <w:bCs/>
              </w:rPr>
              <w:t xml:space="preserve">Adult Social Care Provider Uplifts </w:t>
            </w:r>
            <w:r w:rsidR="00BB3C3A">
              <w:rPr>
                <w:rFonts w:cs="Arial"/>
                <w:b/>
                <w:bCs/>
              </w:rPr>
              <w:t>–</w:t>
            </w:r>
            <w:r w:rsidRPr="00DE645F">
              <w:rPr>
                <w:rFonts w:cs="Arial"/>
                <w:b/>
                <w:bCs/>
              </w:rPr>
              <w:t xml:space="preserve"> Homecare</w:t>
            </w:r>
          </w:p>
          <w:p w14:paraId="0FF0BED3" w14:textId="77777777" w:rsidR="00700FC5" w:rsidRDefault="00DE645F" w:rsidP="00DE645F">
            <w:pPr>
              <w:rPr>
                <w:rFonts w:cs="Arial"/>
              </w:rPr>
            </w:pPr>
            <w:r w:rsidRPr="00DE645F">
              <w:rPr>
                <w:rFonts w:cs="Arial"/>
              </w:rPr>
              <w:t>Homecare is a key element of the support that the council offers to vulnerable people and has faced considerable issues over the last year. The impact of both increases demand (approximately 15% more care over the last year) and workforce challenges have resulted in a significant shortage of home care staff.</w:t>
            </w:r>
          </w:p>
          <w:p w14:paraId="01C241B3" w14:textId="21D5592E" w:rsidR="00700FC5" w:rsidRDefault="00DE645F" w:rsidP="00DE645F">
            <w:pPr>
              <w:rPr>
                <w:rFonts w:cs="Arial"/>
              </w:rPr>
            </w:pPr>
            <w:r w:rsidRPr="00DE645F">
              <w:rPr>
                <w:rFonts w:cs="Arial"/>
              </w:rPr>
              <w:t>This has had a substantial impact on people needing care – some of whom have had to wait longer than they should for permanent care packages and may have had to remain in a hospital or care home for longer than they need, on the health and social care system – where the reduction in capacity has led to flow issues, and on providers – who are having to work harder than ever to recruit staff and ensure visits are covered.</w:t>
            </w:r>
          </w:p>
          <w:p w14:paraId="21E9B8E9" w14:textId="6AFE0C09" w:rsidR="00DE645F" w:rsidRPr="00DE645F" w:rsidRDefault="00700FC5" w:rsidP="00DE645F">
            <w:pPr>
              <w:rPr>
                <w:rFonts w:cs="Arial"/>
              </w:rPr>
            </w:pPr>
            <w:r>
              <w:rPr>
                <w:rFonts w:cs="Arial"/>
              </w:rPr>
              <w:t>Due to</w:t>
            </w:r>
            <w:r w:rsidR="00DE645F" w:rsidRPr="00DE645F">
              <w:rPr>
                <w:rFonts w:cs="Arial"/>
              </w:rPr>
              <w:t xml:space="preserve"> current concerns about the homecare market, and the broad shortage of staff we are recommending an increase in our home care rate from £16.57 an hour to £19 an hour. This increase </w:t>
            </w:r>
            <w:r w:rsidR="00BB3C3A" w:rsidRPr="00DE645F">
              <w:rPr>
                <w:rFonts w:cs="Arial"/>
              </w:rPr>
              <w:t>considers</w:t>
            </w:r>
            <w:r w:rsidR="00DE645F" w:rsidRPr="00DE645F">
              <w:rPr>
                <w:rFonts w:cs="Arial"/>
              </w:rPr>
              <w:t xml:space="preserve"> increases in National Living Wage, National Insurance, and other cost increases, as well as the </w:t>
            </w:r>
            <w:r w:rsidR="00BB3C3A" w:rsidRPr="00DE645F">
              <w:rPr>
                <w:rFonts w:cs="Arial"/>
              </w:rPr>
              <w:t>circumstances</w:t>
            </w:r>
            <w:r w:rsidR="00DE645F" w:rsidRPr="00DE645F">
              <w:rPr>
                <w:rFonts w:cs="Arial"/>
              </w:rPr>
              <w:t xml:space="preserve"> of the homecare market in Southend.</w:t>
            </w:r>
          </w:p>
        </w:tc>
        <w:tc>
          <w:tcPr>
            <w:tcW w:w="1856" w:type="dxa"/>
            <w:tcBorders>
              <w:top w:val="nil"/>
              <w:left w:val="nil"/>
              <w:bottom w:val="single" w:sz="4" w:space="0" w:color="auto"/>
              <w:right w:val="single" w:sz="4" w:space="0" w:color="auto"/>
            </w:tcBorders>
            <w:shd w:val="clear" w:color="000000" w:fill="FFFFFF"/>
            <w:hideMark/>
          </w:tcPr>
          <w:p w14:paraId="1E678AA7" w14:textId="77777777" w:rsidR="00DE645F" w:rsidRPr="00DE645F" w:rsidRDefault="00DE645F" w:rsidP="00DE645F">
            <w:pPr>
              <w:jc w:val="right"/>
              <w:rPr>
                <w:rFonts w:cs="Arial"/>
              </w:rPr>
            </w:pPr>
            <w:r w:rsidRPr="00DE645F">
              <w:rPr>
                <w:rFonts w:cs="Arial"/>
              </w:rPr>
              <w:t>n/a</w:t>
            </w:r>
          </w:p>
        </w:tc>
        <w:tc>
          <w:tcPr>
            <w:tcW w:w="0" w:type="auto"/>
            <w:tcBorders>
              <w:top w:val="nil"/>
              <w:left w:val="nil"/>
              <w:bottom w:val="single" w:sz="4" w:space="0" w:color="auto"/>
              <w:right w:val="single" w:sz="4" w:space="0" w:color="auto"/>
            </w:tcBorders>
            <w:shd w:val="clear" w:color="000000" w:fill="FFFFFF"/>
            <w:noWrap/>
            <w:hideMark/>
          </w:tcPr>
          <w:p w14:paraId="053EF181" w14:textId="36842500" w:rsidR="00DE645F" w:rsidRPr="00DE645F" w:rsidRDefault="00DE645F" w:rsidP="00DE645F">
            <w:pPr>
              <w:jc w:val="right"/>
              <w:rPr>
                <w:rFonts w:cs="Arial"/>
                <w:color w:val="000000"/>
              </w:rPr>
            </w:pPr>
            <w:r w:rsidRPr="00DE645F">
              <w:rPr>
                <w:rFonts w:cs="Arial"/>
                <w:color w:val="000000"/>
              </w:rPr>
              <w:t>1,316,000</w:t>
            </w:r>
          </w:p>
        </w:tc>
      </w:tr>
      <w:tr w:rsidR="004218AA" w:rsidRPr="00DE645F" w14:paraId="232783E2"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19B599C4" w14:textId="77777777" w:rsidR="00DE645F" w:rsidRPr="00DE645F" w:rsidRDefault="00DE645F" w:rsidP="00DE645F">
            <w:pPr>
              <w:rPr>
                <w:rFonts w:cs="Arial"/>
                <w:color w:val="000000"/>
              </w:rPr>
            </w:pPr>
            <w:r w:rsidRPr="00DE645F">
              <w:rPr>
                <w:rFonts w:cs="Arial"/>
                <w:color w:val="000000"/>
              </w:rPr>
              <w:t>SW08-IA</w:t>
            </w:r>
          </w:p>
        </w:tc>
        <w:tc>
          <w:tcPr>
            <w:tcW w:w="21580" w:type="dxa"/>
            <w:tcBorders>
              <w:top w:val="nil"/>
              <w:left w:val="nil"/>
              <w:bottom w:val="single" w:sz="4" w:space="0" w:color="auto"/>
              <w:right w:val="single" w:sz="4" w:space="0" w:color="auto"/>
            </w:tcBorders>
            <w:shd w:val="clear" w:color="000000" w:fill="FFFFFF"/>
            <w:hideMark/>
          </w:tcPr>
          <w:p w14:paraId="69D3F1DE" w14:textId="77777777" w:rsidR="00BB3C3A" w:rsidRDefault="00DE645F" w:rsidP="00DE645F">
            <w:pPr>
              <w:rPr>
                <w:rFonts w:cs="Arial"/>
                <w:b/>
                <w:bCs/>
              </w:rPr>
            </w:pPr>
            <w:r w:rsidRPr="00DE645F">
              <w:rPr>
                <w:rFonts w:cs="Arial"/>
                <w:b/>
                <w:bCs/>
              </w:rPr>
              <w:t>Adult Social Care Provider Uplifts - Residential Care Legacy Rate</w:t>
            </w:r>
          </w:p>
          <w:p w14:paraId="66D8BA1C" w14:textId="74A144A9" w:rsidR="00DE645F" w:rsidRPr="00DE645F" w:rsidRDefault="00DE645F" w:rsidP="00DE645F">
            <w:pPr>
              <w:rPr>
                <w:rFonts w:cs="Arial"/>
              </w:rPr>
            </w:pPr>
            <w:r w:rsidRPr="00DE645F">
              <w:rPr>
                <w:rFonts w:cs="Arial"/>
              </w:rPr>
              <w:t xml:space="preserve">This corrects a historical position where some care home placements are funded at a lower rate than the standard agreed basic </w:t>
            </w:r>
            <w:r w:rsidR="00BB3C3A" w:rsidRPr="00DE645F">
              <w:rPr>
                <w:rFonts w:cs="Arial"/>
              </w:rPr>
              <w:t>rate and</w:t>
            </w:r>
            <w:r w:rsidRPr="00DE645F">
              <w:rPr>
                <w:rFonts w:cs="Arial"/>
              </w:rPr>
              <w:t xml:space="preserve"> uplifts these payments to the new agreed minimum level for care home placements in Southend. This will ensure a good quality of care for people receiving these services.</w:t>
            </w:r>
          </w:p>
        </w:tc>
        <w:tc>
          <w:tcPr>
            <w:tcW w:w="1856" w:type="dxa"/>
            <w:tcBorders>
              <w:top w:val="nil"/>
              <w:left w:val="nil"/>
              <w:bottom w:val="single" w:sz="4" w:space="0" w:color="auto"/>
              <w:right w:val="single" w:sz="4" w:space="0" w:color="auto"/>
            </w:tcBorders>
            <w:shd w:val="clear" w:color="000000" w:fill="FFFFFF"/>
            <w:hideMark/>
          </w:tcPr>
          <w:p w14:paraId="2368B012" w14:textId="77777777" w:rsidR="00DE645F" w:rsidRPr="00DE645F" w:rsidRDefault="00DE645F" w:rsidP="00DE645F">
            <w:pPr>
              <w:jc w:val="right"/>
              <w:rPr>
                <w:rFonts w:cs="Arial"/>
              </w:rPr>
            </w:pPr>
            <w:r w:rsidRPr="00DE645F">
              <w:rPr>
                <w:rFonts w:cs="Arial"/>
              </w:rPr>
              <w:t>n/a</w:t>
            </w:r>
          </w:p>
        </w:tc>
        <w:tc>
          <w:tcPr>
            <w:tcW w:w="0" w:type="auto"/>
            <w:tcBorders>
              <w:top w:val="nil"/>
              <w:left w:val="nil"/>
              <w:bottom w:val="single" w:sz="4" w:space="0" w:color="auto"/>
              <w:right w:val="single" w:sz="4" w:space="0" w:color="auto"/>
            </w:tcBorders>
            <w:shd w:val="clear" w:color="000000" w:fill="FFFFFF"/>
            <w:noWrap/>
            <w:hideMark/>
          </w:tcPr>
          <w:p w14:paraId="02376B99" w14:textId="4C9928E0" w:rsidR="00DE645F" w:rsidRPr="00DE645F" w:rsidRDefault="00DE645F" w:rsidP="00DE645F">
            <w:pPr>
              <w:jc w:val="right"/>
              <w:rPr>
                <w:rFonts w:cs="Arial"/>
                <w:color w:val="000000"/>
              </w:rPr>
            </w:pPr>
            <w:r w:rsidRPr="00DE645F">
              <w:rPr>
                <w:rFonts w:cs="Arial"/>
                <w:color w:val="000000"/>
              </w:rPr>
              <w:t>125,000</w:t>
            </w:r>
          </w:p>
        </w:tc>
      </w:tr>
      <w:tr w:rsidR="004218AA" w:rsidRPr="00DE645F" w14:paraId="250E095F"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3DFB2A87" w14:textId="77777777" w:rsidR="00DE645F" w:rsidRPr="00DE645F" w:rsidRDefault="00DE645F" w:rsidP="00DE645F">
            <w:pPr>
              <w:rPr>
                <w:rFonts w:cs="Arial"/>
                <w:color w:val="000000"/>
              </w:rPr>
            </w:pPr>
            <w:r w:rsidRPr="00DE645F">
              <w:rPr>
                <w:rFonts w:cs="Arial"/>
                <w:color w:val="000000"/>
              </w:rPr>
              <w:t>SW09-IA</w:t>
            </w:r>
          </w:p>
        </w:tc>
        <w:tc>
          <w:tcPr>
            <w:tcW w:w="21580" w:type="dxa"/>
            <w:tcBorders>
              <w:top w:val="nil"/>
              <w:left w:val="nil"/>
              <w:bottom w:val="single" w:sz="4" w:space="0" w:color="auto"/>
              <w:right w:val="single" w:sz="4" w:space="0" w:color="auto"/>
            </w:tcBorders>
            <w:shd w:val="clear" w:color="000000" w:fill="FFFFFF"/>
            <w:hideMark/>
          </w:tcPr>
          <w:p w14:paraId="68D0AF2F" w14:textId="77777777" w:rsidR="00BB3C3A" w:rsidRDefault="00DE645F" w:rsidP="00DE645F">
            <w:pPr>
              <w:rPr>
                <w:rFonts w:cs="Arial"/>
                <w:color w:val="000000"/>
              </w:rPr>
            </w:pPr>
            <w:r w:rsidRPr="00DE645F">
              <w:rPr>
                <w:rFonts w:cs="Arial"/>
                <w:b/>
                <w:bCs/>
                <w:color w:val="000000"/>
              </w:rPr>
              <w:t>Children's Social Work</w:t>
            </w:r>
            <w:r w:rsidRPr="00DE645F">
              <w:rPr>
                <w:rFonts w:cs="Arial"/>
                <w:color w:val="000000"/>
              </w:rPr>
              <w:br w:type="page"/>
            </w:r>
          </w:p>
          <w:p w14:paraId="10CE2386" w14:textId="52AF4F74" w:rsidR="00700FC5" w:rsidRDefault="00DE645F" w:rsidP="00DE645F">
            <w:pPr>
              <w:rPr>
                <w:rFonts w:cs="Arial"/>
                <w:color w:val="000000"/>
              </w:rPr>
            </w:pPr>
            <w:r w:rsidRPr="00DE645F">
              <w:rPr>
                <w:rFonts w:cs="Arial"/>
                <w:color w:val="000000"/>
              </w:rPr>
              <w:t>Creation of five additional Children's Social Worker (SW) posts and the introduction of a qualified SW Advanced Practitioner scheme.</w:t>
            </w:r>
            <w:r w:rsidRPr="00DE645F">
              <w:rPr>
                <w:rFonts w:cs="Arial"/>
                <w:color w:val="000000"/>
              </w:rPr>
              <w:br w:type="page"/>
            </w:r>
            <w:r w:rsidR="00700FC5">
              <w:rPr>
                <w:rFonts w:cs="Arial"/>
                <w:color w:val="000000"/>
              </w:rPr>
              <w:t xml:space="preserve"> </w:t>
            </w:r>
            <w:r w:rsidRPr="00DE645F">
              <w:rPr>
                <w:rFonts w:cs="Arial"/>
                <w:color w:val="000000"/>
              </w:rPr>
              <w:t xml:space="preserve">The additional posts are planned in the following </w:t>
            </w:r>
            <w:r w:rsidR="00BB3C3A" w:rsidRPr="00DE645F">
              <w:rPr>
                <w:rFonts w:cs="Arial"/>
                <w:color w:val="000000"/>
              </w:rPr>
              <w:t>areas:</w:t>
            </w:r>
            <w:r w:rsidRPr="00DE645F">
              <w:rPr>
                <w:rFonts w:cs="Arial"/>
                <w:color w:val="000000"/>
              </w:rPr>
              <w:t xml:space="preserve"> Children with Disabilities, Adolescence Intervention and Children in Need/Looked After Children (three posts).</w:t>
            </w:r>
            <w:r w:rsidRPr="00DE645F">
              <w:rPr>
                <w:rFonts w:cs="Arial"/>
                <w:color w:val="000000"/>
              </w:rPr>
              <w:br w:type="page"/>
              <w:t>The Advanced Practitioner (AP) scheme will introduce flexibility in the number of AP posts in frontline Children’s Social Worker teams. This will reduce expenditure on agency social workers by making it easier to recruit and retain experienced qualified social workers.</w:t>
            </w:r>
          </w:p>
          <w:p w14:paraId="679B5B13" w14:textId="4F358154" w:rsidR="00DE645F" w:rsidRPr="00DE645F" w:rsidRDefault="00DE645F" w:rsidP="00DE645F">
            <w:pPr>
              <w:rPr>
                <w:rFonts w:cs="Arial"/>
                <w:color w:val="000000"/>
              </w:rPr>
            </w:pPr>
            <w:r w:rsidRPr="00DE645F">
              <w:rPr>
                <w:rFonts w:cs="Arial"/>
                <w:color w:val="000000"/>
              </w:rPr>
              <w:br w:type="page"/>
              <w:t>Up to ten SW posts will convert to AP posts in the frontline Children’s Social Worker teams that are hard to recruit to. When an AP post is vacated there will be opportunity for current SW post holders to be promoted, provided the criteria and competitive interviewing process is successfully completed. The SW post will then be recruited to through the normal routes.</w:t>
            </w:r>
            <w:r w:rsidR="00700FC5">
              <w:rPr>
                <w:rFonts w:cs="Arial"/>
                <w:color w:val="000000"/>
              </w:rPr>
              <w:t xml:space="preserve"> </w:t>
            </w:r>
            <w:r w:rsidRPr="00DE645F">
              <w:rPr>
                <w:rFonts w:cs="Arial"/>
                <w:color w:val="000000"/>
              </w:rPr>
              <w:br w:type="page"/>
              <w:t>The teams to be included will be those that are hard to recruit to, that are large enough to support more than one AP post and that deliver frontline statutory social work services to Children subject to Child Protection Plans and Looked After Children.</w:t>
            </w:r>
          </w:p>
        </w:tc>
        <w:tc>
          <w:tcPr>
            <w:tcW w:w="1856" w:type="dxa"/>
            <w:tcBorders>
              <w:top w:val="nil"/>
              <w:left w:val="nil"/>
              <w:bottom w:val="single" w:sz="4" w:space="0" w:color="auto"/>
              <w:right w:val="single" w:sz="4" w:space="0" w:color="auto"/>
            </w:tcBorders>
            <w:shd w:val="clear" w:color="000000" w:fill="FFFFFF"/>
            <w:hideMark/>
          </w:tcPr>
          <w:p w14:paraId="4E01E688" w14:textId="6CD08220" w:rsidR="00DE645F" w:rsidRPr="00DE645F" w:rsidRDefault="00DE645F" w:rsidP="004604DD">
            <w:pPr>
              <w:jc w:val="right"/>
              <w:rPr>
                <w:rFonts w:cs="Arial"/>
                <w:color w:val="000000"/>
              </w:rPr>
            </w:pPr>
            <w:r w:rsidRPr="00DE645F">
              <w:rPr>
                <w:rFonts w:cs="Arial"/>
                <w:color w:val="000000"/>
              </w:rPr>
              <w:t>5.00</w:t>
            </w:r>
          </w:p>
        </w:tc>
        <w:tc>
          <w:tcPr>
            <w:tcW w:w="0" w:type="auto"/>
            <w:tcBorders>
              <w:top w:val="nil"/>
              <w:left w:val="nil"/>
              <w:bottom w:val="single" w:sz="4" w:space="0" w:color="auto"/>
              <w:right w:val="single" w:sz="4" w:space="0" w:color="auto"/>
            </w:tcBorders>
            <w:shd w:val="clear" w:color="000000" w:fill="FFFFFF"/>
            <w:noWrap/>
            <w:hideMark/>
          </w:tcPr>
          <w:p w14:paraId="39F5C832" w14:textId="6D9E7F6D" w:rsidR="00DE645F" w:rsidRPr="00DE645F" w:rsidRDefault="00DE645F" w:rsidP="00DE645F">
            <w:pPr>
              <w:jc w:val="right"/>
              <w:rPr>
                <w:rFonts w:cs="Arial"/>
                <w:color w:val="000000"/>
              </w:rPr>
            </w:pPr>
            <w:r w:rsidRPr="00DE645F">
              <w:rPr>
                <w:rFonts w:cs="Arial"/>
                <w:color w:val="000000"/>
              </w:rPr>
              <w:t>350,000</w:t>
            </w:r>
          </w:p>
        </w:tc>
      </w:tr>
      <w:tr w:rsidR="004218AA" w:rsidRPr="00DE645F" w14:paraId="0EEF5D3D"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268A47DF" w14:textId="77777777" w:rsidR="00DE645F" w:rsidRPr="00DE645F" w:rsidRDefault="00DE645F" w:rsidP="00DE645F">
            <w:pPr>
              <w:rPr>
                <w:rFonts w:cs="Arial"/>
                <w:color w:val="000000"/>
              </w:rPr>
            </w:pPr>
            <w:r w:rsidRPr="00DE645F">
              <w:rPr>
                <w:rFonts w:cs="Arial"/>
                <w:color w:val="000000"/>
              </w:rPr>
              <w:t>SW10-IA</w:t>
            </w:r>
          </w:p>
        </w:tc>
        <w:tc>
          <w:tcPr>
            <w:tcW w:w="21580" w:type="dxa"/>
            <w:tcBorders>
              <w:top w:val="nil"/>
              <w:left w:val="nil"/>
              <w:bottom w:val="single" w:sz="4" w:space="0" w:color="auto"/>
              <w:right w:val="single" w:sz="4" w:space="0" w:color="auto"/>
            </w:tcBorders>
            <w:shd w:val="clear" w:color="000000" w:fill="FFFFFF"/>
            <w:hideMark/>
          </w:tcPr>
          <w:p w14:paraId="18F0C913" w14:textId="77777777" w:rsidR="004604DD" w:rsidRDefault="00DE645F" w:rsidP="00DE645F">
            <w:pPr>
              <w:rPr>
                <w:rFonts w:cs="Arial"/>
                <w:b/>
                <w:bCs/>
                <w:color w:val="000000"/>
              </w:rPr>
            </w:pPr>
            <w:r w:rsidRPr="00DE645F">
              <w:rPr>
                <w:rFonts w:cs="Arial"/>
                <w:b/>
                <w:bCs/>
                <w:color w:val="000000"/>
              </w:rPr>
              <w:t>Housing staffing</w:t>
            </w:r>
          </w:p>
          <w:p w14:paraId="21F3FEFE" w14:textId="0EB42B26" w:rsidR="00DE645F" w:rsidRPr="00DE645F" w:rsidRDefault="00DE645F" w:rsidP="00DE645F">
            <w:pPr>
              <w:rPr>
                <w:rFonts w:cs="Arial"/>
                <w:color w:val="000000"/>
              </w:rPr>
            </w:pPr>
            <w:r w:rsidRPr="00DE645F">
              <w:rPr>
                <w:rFonts w:cs="Arial"/>
              </w:rPr>
              <w:t xml:space="preserve">Due to legislative changes, the Housing team are facing unprecedented demand. This investment will fund </w:t>
            </w:r>
            <w:r w:rsidR="004604DD" w:rsidRPr="00DE645F">
              <w:rPr>
                <w:rFonts w:cs="Arial"/>
              </w:rPr>
              <w:t>several</w:t>
            </w:r>
            <w:r w:rsidRPr="00DE645F">
              <w:rPr>
                <w:rFonts w:cs="Arial"/>
              </w:rPr>
              <w:t xml:space="preserve"> staff in both the Housing Register and Housing Solutions teams. This increased capacity will provide a more responsive and transparent service which users understand and are engaged with.</w:t>
            </w:r>
          </w:p>
        </w:tc>
        <w:tc>
          <w:tcPr>
            <w:tcW w:w="1856" w:type="dxa"/>
            <w:tcBorders>
              <w:top w:val="nil"/>
              <w:left w:val="nil"/>
              <w:bottom w:val="single" w:sz="4" w:space="0" w:color="auto"/>
              <w:right w:val="single" w:sz="4" w:space="0" w:color="auto"/>
            </w:tcBorders>
            <w:shd w:val="clear" w:color="000000" w:fill="FFFFFF"/>
            <w:hideMark/>
          </w:tcPr>
          <w:p w14:paraId="288A2CF8" w14:textId="218CF180" w:rsidR="00DE645F" w:rsidRPr="00DE645F" w:rsidRDefault="00DE645F" w:rsidP="004604DD">
            <w:pPr>
              <w:jc w:val="right"/>
              <w:rPr>
                <w:rFonts w:cs="Arial"/>
                <w:color w:val="000000"/>
              </w:rPr>
            </w:pPr>
            <w:r w:rsidRPr="00DE645F">
              <w:rPr>
                <w:rFonts w:cs="Arial"/>
                <w:color w:val="000000"/>
              </w:rPr>
              <w:t>4.00</w:t>
            </w:r>
          </w:p>
        </w:tc>
        <w:tc>
          <w:tcPr>
            <w:tcW w:w="0" w:type="auto"/>
            <w:tcBorders>
              <w:top w:val="nil"/>
              <w:left w:val="nil"/>
              <w:bottom w:val="single" w:sz="4" w:space="0" w:color="auto"/>
              <w:right w:val="single" w:sz="4" w:space="0" w:color="auto"/>
            </w:tcBorders>
            <w:shd w:val="clear" w:color="000000" w:fill="FFFFFF"/>
            <w:noWrap/>
            <w:hideMark/>
          </w:tcPr>
          <w:p w14:paraId="57EBDFA3" w14:textId="68FF193E" w:rsidR="00DE645F" w:rsidRPr="00DE645F" w:rsidRDefault="00DE645F" w:rsidP="00DE645F">
            <w:pPr>
              <w:jc w:val="right"/>
              <w:rPr>
                <w:rFonts w:cs="Arial"/>
                <w:color w:val="000000"/>
              </w:rPr>
            </w:pPr>
            <w:r w:rsidRPr="00DE645F">
              <w:rPr>
                <w:rFonts w:cs="Arial"/>
                <w:color w:val="000000"/>
              </w:rPr>
              <w:t>200,000</w:t>
            </w:r>
          </w:p>
        </w:tc>
      </w:tr>
      <w:tr w:rsidR="004218AA" w:rsidRPr="00DE645F" w14:paraId="350CB404"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0FD8ABA7" w14:textId="77777777" w:rsidR="00DE645F" w:rsidRPr="00DE645F" w:rsidRDefault="00DE645F" w:rsidP="00DE645F">
            <w:pPr>
              <w:rPr>
                <w:rFonts w:cs="Arial"/>
                <w:color w:val="000000"/>
              </w:rPr>
            </w:pPr>
            <w:r w:rsidRPr="00DE645F">
              <w:rPr>
                <w:rFonts w:cs="Arial"/>
                <w:color w:val="000000"/>
              </w:rPr>
              <w:t>SW11-IA</w:t>
            </w:r>
          </w:p>
        </w:tc>
        <w:tc>
          <w:tcPr>
            <w:tcW w:w="21580" w:type="dxa"/>
            <w:tcBorders>
              <w:top w:val="nil"/>
              <w:left w:val="nil"/>
              <w:bottom w:val="single" w:sz="4" w:space="0" w:color="auto"/>
              <w:right w:val="single" w:sz="4" w:space="0" w:color="auto"/>
            </w:tcBorders>
            <w:shd w:val="clear" w:color="000000" w:fill="FFFFFF"/>
            <w:hideMark/>
          </w:tcPr>
          <w:p w14:paraId="131A9199" w14:textId="77777777" w:rsidR="004604DD" w:rsidRDefault="00DE645F" w:rsidP="00DE645F">
            <w:pPr>
              <w:rPr>
                <w:rFonts w:cs="Arial"/>
                <w:b/>
                <w:bCs/>
                <w:color w:val="000000"/>
              </w:rPr>
            </w:pPr>
            <w:r w:rsidRPr="00DE645F">
              <w:rPr>
                <w:rFonts w:cs="Arial"/>
                <w:b/>
                <w:bCs/>
                <w:color w:val="000000"/>
              </w:rPr>
              <w:t>Community Safety Investment</w:t>
            </w:r>
          </w:p>
          <w:p w14:paraId="063DEBE1" w14:textId="4927B369" w:rsidR="00DE645F" w:rsidRPr="00DE645F" w:rsidRDefault="00DE645F" w:rsidP="00DE645F">
            <w:pPr>
              <w:rPr>
                <w:rFonts w:cs="Arial"/>
                <w:color w:val="000000"/>
              </w:rPr>
            </w:pPr>
            <w:r w:rsidRPr="00DE645F">
              <w:rPr>
                <w:rFonts w:cs="Arial"/>
              </w:rPr>
              <w:t xml:space="preserve">Increased capacity is required within the Community Safety team to respond to a wide variety of issues across the Borough. This investment will provide additional Community Safety Officers, as well as an Operations Coordinator to deliver </w:t>
            </w:r>
            <w:r w:rsidR="004604DD" w:rsidRPr="00DE645F">
              <w:rPr>
                <w:rFonts w:cs="Arial"/>
              </w:rPr>
              <w:t>office-based</w:t>
            </w:r>
            <w:r w:rsidRPr="00DE645F">
              <w:rPr>
                <w:rFonts w:cs="Arial"/>
              </w:rPr>
              <w:t xml:space="preserve"> functions allowing the team to remain visible across the Borough.</w:t>
            </w:r>
          </w:p>
        </w:tc>
        <w:tc>
          <w:tcPr>
            <w:tcW w:w="1856" w:type="dxa"/>
            <w:tcBorders>
              <w:top w:val="nil"/>
              <w:left w:val="nil"/>
              <w:bottom w:val="single" w:sz="4" w:space="0" w:color="auto"/>
              <w:right w:val="single" w:sz="4" w:space="0" w:color="auto"/>
            </w:tcBorders>
            <w:shd w:val="clear" w:color="000000" w:fill="FFFFFF"/>
            <w:hideMark/>
          </w:tcPr>
          <w:p w14:paraId="108ED1C9" w14:textId="4E9D3F25" w:rsidR="00DE645F" w:rsidRPr="00DE645F" w:rsidRDefault="00DE645F" w:rsidP="004604DD">
            <w:pPr>
              <w:jc w:val="right"/>
              <w:rPr>
                <w:rFonts w:cs="Arial"/>
                <w:color w:val="000000"/>
              </w:rPr>
            </w:pPr>
            <w:r w:rsidRPr="00DE645F">
              <w:rPr>
                <w:rFonts w:cs="Arial"/>
                <w:color w:val="000000"/>
              </w:rPr>
              <w:t>5.00</w:t>
            </w:r>
          </w:p>
        </w:tc>
        <w:tc>
          <w:tcPr>
            <w:tcW w:w="0" w:type="auto"/>
            <w:tcBorders>
              <w:top w:val="nil"/>
              <w:left w:val="nil"/>
              <w:bottom w:val="single" w:sz="4" w:space="0" w:color="auto"/>
              <w:right w:val="single" w:sz="4" w:space="0" w:color="auto"/>
            </w:tcBorders>
            <w:shd w:val="clear" w:color="000000" w:fill="FFFFFF"/>
            <w:noWrap/>
            <w:hideMark/>
          </w:tcPr>
          <w:p w14:paraId="5212C497" w14:textId="7D872648" w:rsidR="00DE645F" w:rsidRPr="00DE645F" w:rsidRDefault="00DE645F" w:rsidP="00DE645F">
            <w:pPr>
              <w:jc w:val="right"/>
              <w:rPr>
                <w:rFonts w:cs="Arial"/>
                <w:color w:val="000000"/>
              </w:rPr>
            </w:pPr>
            <w:r w:rsidRPr="00DE645F">
              <w:rPr>
                <w:rFonts w:cs="Arial"/>
                <w:color w:val="000000"/>
              </w:rPr>
              <w:t>250,000</w:t>
            </w:r>
          </w:p>
        </w:tc>
      </w:tr>
      <w:tr w:rsidR="004218AA" w:rsidRPr="00DE645F" w14:paraId="4DBCF627"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4362CB27" w14:textId="77777777" w:rsidR="00DE645F" w:rsidRPr="00DE645F" w:rsidRDefault="00DE645F" w:rsidP="00DE645F">
            <w:pPr>
              <w:rPr>
                <w:rFonts w:cs="Arial"/>
                <w:color w:val="000000"/>
              </w:rPr>
            </w:pPr>
            <w:r w:rsidRPr="00DE645F">
              <w:rPr>
                <w:rFonts w:cs="Arial"/>
                <w:color w:val="000000"/>
              </w:rPr>
              <w:t>SW12-IA</w:t>
            </w:r>
          </w:p>
        </w:tc>
        <w:tc>
          <w:tcPr>
            <w:tcW w:w="21580" w:type="dxa"/>
            <w:tcBorders>
              <w:top w:val="nil"/>
              <w:left w:val="nil"/>
              <w:bottom w:val="single" w:sz="4" w:space="0" w:color="auto"/>
              <w:right w:val="single" w:sz="4" w:space="0" w:color="auto"/>
            </w:tcBorders>
            <w:shd w:val="clear" w:color="000000" w:fill="FFFFFF"/>
            <w:hideMark/>
          </w:tcPr>
          <w:p w14:paraId="5BE82B23" w14:textId="77777777" w:rsidR="004604DD" w:rsidRDefault="00DE645F" w:rsidP="00DE645F">
            <w:pPr>
              <w:rPr>
                <w:rFonts w:cs="Arial"/>
                <w:b/>
                <w:bCs/>
                <w:color w:val="000000"/>
              </w:rPr>
            </w:pPr>
            <w:r w:rsidRPr="00DE645F">
              <w:rPr>
                <w:rFonts w:cs="Arial"/>
                <w:b/>
                <w:bCs/>
                <w:color w:val="000000"/>
              </w:rPr>
              <w:t>Increase in Public Health Burials</w:t>
            </w:r>
          </w:p>
          <w:p w14:paraId="1AD60846" w14:textId="77777777" w:rsidR="00BB3C3A" w:rsidRDefault="00DE645F" w:rsidP="00DE645F">
            <w:pPr>
              <w:rPr>
                <w:rFonts w:cs="Arial"/>
                <w:color w:val="000000"/>
              </w:rPr>
            </w:pPr>
            <w:r w:rsidRPr="00DE645F">
              <w:rPr>
                <w:rFonts w:cs="Arial"/>
                <w:color w:val="000000"/>
              </w:rPr>
              <w:t>In 2019/20 the team were asked to assist with 41 public health burials.  Arrangements were made for 21 with the remainder being arranged once next of kin had been found or someone else had agreed to undertake the burials.</w:t>
            </w:r>
          </w:p>
          <w:p w14:paraId="2320BDC2" w14:textId="77777777" w:rsidR="00BB3C3A" w:rsidRDefault="00DE645F" w:rsidP="00DE645F">
            <w:pPr>
              <w:rPr>
                <w:rFonts w:cs="Arial"/>
                <w:color w:val="000000"/>
              </w:rPr>
            </w:pPr>
            <w:r w:rsidRPr="00DE645F">
              <w:rPr>
                <w:rFonts w:cs="Arial"/>
                <w:color w:val="000000"/>
              </w:rPr>
              <w:t>In 2020/21 there was an increase in referrals to 78, with arrangements being made for 34 and the remainder again being arranged by other persons.</w:t>
            </w:r>
          </w:p>
          <w:p w14:paraId="2B7CDF96" w14:textId="77777777" w:rsidR="00BB3C3A" w:rsidRDefault="00DE645F" w:rsidP="00DE645F">
            <w:pPr>
              <w:rPr>
                <w:rFonts w:cs="Arial"/>
                <w:color w:val="000000"/>
              </w:rPr>
            </w:pPr>
            <w:r w:rsidRPr="00DE645F">
              <w:rPr>
                <w:rFonts w:cs="Arial"/>
                <w:color w:val="000000"/>
              </w:rPr>
              <w:t>Midway through 2021/22, there had been 42 referrals, which extrapolates to 84 for the year, again an increase.</w:t>
            </w:r>
          </w:p>
          <w:p w14:paraId="40187EDE" w14:textId="6A3918E4" w:rsidR="00DE645F" w:rsidRPr="00DE645F" w:rsidRDefault="00DE645F" w:rsidP="00DE645F">
            <w:pPr>
              <w:rPr>
                <w:rFonts w:cs="Arial"/>
                <w:color w:val="000000"/>
              </w:rPr>
            </w:pPr>
            <w:r w:rsidRPr="00DE645F">
              <w:rPr>
                <w:rFonts w:cs="Arial"/>
                <w:color w:val="000000"/>
              </w:rPr>
              <w:t>This investment will allow us to increase the officer resource from 0.2 FTE to 0.6 FTE, the level required to meet current need.</w:t>
            </w:r>
          </w:p>
        </w:tc>
        <w:tc>
          <w:tcPr>
            <w:tcW w:w="1856" w:type="dxa"/>
            <w:tcBorders>
              <w:top w:val="nil"/>
              <w:left w:val="nil"/>
              <w:bottom w:val="single" w:sz="4" w:space="0" w:color="auto"/>
              <w:right w:val="single" w:sz="4" w:space="0" w:color="auto"/>
            </w:tcBorders>
            <w:shd w:val="clear" w:color="000000" w:fill="FFFFFF"/>
            <w:hideMark/>
          </w:tcPr>
          <w:p w14:paraId="06C7F37A" w14:textId="31047B9A" w:rsidR="00DE645F" w:rsidRPr="00DE645F" w:rsidRDefault="00DE645F" w:rsidP="004604DD">
            <w:pPr>
              <w:jc w:val="right"/>
              <w:rPr>
                <w:rFonts w:cs="Arial"/>
                <w:color w:val="000000"/>
              </w:rPr>
            </w:pPr>
            <w:r w:rsidRPr="00DE645F">
              <w:rPr>
                <w:rFonts w:cs="Arial"/>
                <w:color w:val="000000"/>
              </w:rPr>
              <w:t>0.40</w:t>
            </w:r>
          </w:p>
        </w:tc>
        <w:tc>
          <w:tcPr>
            <w:tcW w:w="0" w:type="auto"/>
            <w:tcBorders>
              <w:top w:val="nil"/>
              <w:left w:val="nil"/>
              <w:bottom w:val="single" w:sz="4" w:space="0" w:color="auto"/>
              <w:right w:val="single" w:sz="4" w:space="0" w:color="auto"/>
            </w:tcBorders>
            <w:shd w:val="clear" w:color="000000" w:fill="FFFFFF"/>
            <w:noWrap/>
            <w:hideMark/>
          </w:tcPr>
          <w:p w14:paraId="3FD44738" w14:textId="2B10FCB2" w:rsidR="00DE645F" w:rsidRPr="00DE645F" w:rsidRDefault="00DE645F" w:rsidP="00DE645F">
            <w:pPr>
              <w:jc w:val="right"/>
              <w:rPr>
                <w:rFonts w:cs="Arial"/>
                <w:color w:val="000000"/>
              </w:rPr>
            </w:pPr>
            <w:r w:rsidRPr="00DE645F">
              <w:rPr>
                <w:rFonts w:cs="Arial"/>
                <w:color w:val="000000"/>
              </w:rPr>
              <w:t>20,000</w:t>
            </w:r>
          </w:p>
        </w:tc>
      </w:tr>
      <w:tr w:rsidR="004218AA" w:rsidRPr="00DE645F" w14:paraId="7F979747"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653C0298" w14:textId="77777777" w:rsidR="00DE645F" w:rsidRPr="00DE645F" w:rsidRDefault="00DE645F" w:rsidP="00DE645F">
            <w:pPr>
              <w:rPr>
                <w:rFonts w:cs="Arial"/>
                <w:color w:val="000000"/>
              </w:rPr>
            </w:pPr>
            <w:r w:rsidRPr="00DE645F">
              <w:rPr>
                <w:rFonts w:cs="Arial"/>
                <w:color w:val="000000"/>
              </w:rPr>
              <w:t>SW13-IA</w:t>
            </w:r>
          </w:p>
        </w:tc>
        <w:tc>
          <w:tcPr>
            <w:tcW w:w="21580" w:type="dxa"/>
            <w:tcBorders>
              <w:top w:val="nil"/>
              <w:left w:val="nil"/>
              <w:bottom w:val="single" w:sz="4" w:space="0" w:color="auto"/>
              <w:right w:val="single" w:sz="4" w:space="0" w:color="auto"/>
            </w:tcBorders>
            <w:shd w:val="clear" w:color="000000" w:fill="FFFFFF"/>
            <w:hideMark/>
          </w:tcPr>
          <w:p w14:paraId="33D1352C" w14:textId="77777777" w:rsidR="00700FC5" w:rsidRDefault="00DE645F" w:rsidP="00DE645F">
            <w:pPr>
              <w:rPr>
                <w:rFonts w:cs="Arial"/>
                <w:color w:val="000000"/>
              </w:rPr>
            </w:pPr>
            <w:r w:rsidRPr="00DE645F">
              <w:rPr>
                <w:rFonts w:cs="Arial"/>
                <w:b/>
                <w:bCs/>
                <w:color w:val="000000"/>
              </w:rPr>
              <w:t>Parking lines and signs</w:t>
            </w:r>
            <w:r w:rsidRPr="00DE645F">
              <w:rPr>
                <w:rFonts w:cs="Arial"/>
                <w:color w:val="000000"/>
              </w:rPr>
              <w:br w:type="page"/>
            </w:r>
          </w:p>
          <w:p w14:paraId="4A3C658C" w14:textId="2FFDB9E4" w:rsidR="00DE645F" w:rsidRPr="00DE645F" w:rsidRDefault="00DE645F" w:rsidP="00DE645F">
            <w:pPr>
              <w:rPr>
                <w:rFonts w:cs="Arial"/>
                <w:color w:val="000000"/>
              </w:rPr>
            </w:pPr>
            <w:r w:rsidRPr="00DE645F">
              <w:rPr>
                <w:rFonts w:cs="Arial"/>
              </w:rPr>
              <w:t xml:space="preserve">The maintenance of lining and signage across the Borough is currently reactive. This investment will facilitate a proactive maintenance programme of road markings and signs. This will improve safety </w:t>
            </w:r>
            <w:r w:rsidR="00BB3C3A" w:rsidRPr="00DE645F">
              <w:rPr>
                <w:rFonts w:cs="Arial"/>
              </w:rPr>
              <w:t>and</w:t>
            </w:r>
            <w:r w:rsidRPr="00DE645F">
              <w:rPr>
                <w:rFonts w:cs="Arial"/>
              </w:rPr>
              <w:t xml:space="preserve"> ensure that valid Penalty Charge Notices remain enforceable.</w:t>
            </w:r>
          </w:p>
        </w:tc>
        <w:tc>
          <w:tcPr>
            <w:tcW w:w="1856" w:type="dxa"/>
            <w:tcBorders>
              <w:top w:val="nil"/>
              <w:left w:val="nil"/>
              <w:bottom w:val="single" w:sz="4" w:space="0" w:color="auto"/>
              <w:right w:val="single" w:sz="4" w:space="0" w:color="auto"/>
            </w:tcBorders>
            <w:shd w:val="clear" w:color="000000" w:fill="FFFFFF"/>
            <w:hideMark/>
          </w:tcPr>
          <w:p w14:paraId="0A108E05" w14:textId="77777777" w:rsidR="00DE645F" w:rsidRPr="00DE645F" w:rsidRDefault="00DE645F" w:rsidP="00DE645F">
            <w:pPr>
              <w:jc w:val="right"/>
              <w:rPr>
                <w:rFonts w:cs="Arial"/>
              </w:rPr>
            </w:pPr>
            <w:r w:rsidRPr="00DE645F">
              <w:rPr>
                <w:rFonts w:cs="Arial"/>
              </w:rPr>
              <w:t>n/a</w:t>
            </w:r>
          </w:p>
        </w:tc>
        <w:tc>
          <w:tcPr>
            <w:tcW w:w="0" w:type="auto"/>
            <w:tcBorders>
              <w:top w:val="nil"/>
              <w:left w:val="nil"/>
              <w:bottom w:val="single" w:sz="4" w:space="0" w:color="auto"/>
              <w:right w:val="single" w:sz="4" w:space="0" w:color="auto"/>
            </w:tcBorders>
            <w:shd w:val="clear" w:color="000000" w:fill="FFFFFF"/>
            <w:noWrap/>
            <w:hideMark/>
          </w:tcPr>
          <w:p w14:paraId="38250758" w14:textId="5934220B" w:rsidR="00DE645F" w:rsidRPr="00DE645F" w:rsidRDefault="00DE645F" w:rsidP="00DE645F">
            <w:pPr>
              <w:jc w:val="right"/>
              <w:rPr>
                <w:rFonts w:cs="Arial"/>
                <w:color w:val="000000"/>
              </w:rPr>
            </w:pPr>
            <w:r w:rsidRPr="00DE645F">
              <w:rPr>
                <w:rFonts w:cs="Arial"/>
                <w:color w:val="000000"/>
              </w:rPr>
              <w:t>100,000</w:t>
            </w:r>
          </w:p>
        </w:tc>
      </w:tr>
      <w:tr w:rsidR="004218AA" w:rsidRPr="00DE645F" w14:paraId="486C16A6"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7593769A" w14:textId="77777777" w:rsidR="00DE645F" w:rsidRPr="00DE645F" w:rsidRDefault="00DE645F" w:rsidP="00DE645F">
            <w:pPr>
              <w:rPr>
                <w:rFonts w:cs="Arial"/>
                <w:color w:val="000000"/>
              </w:rPr>
            </w:pPr>
            <w:r w:rsidRPr="00DE645F">
              <w:rPr>
                <w:rFonts w:cs="Arial"/>
                <w:color w:val="000000"/>
              </w:rPr>
              <w:t>SW14-IA</w:t>
            </w:r>
          </w:p>
        </w:tc>
        <w:tc>
          <w:tcPr>
            <w:tcW w:w="21580" w:type="dxa"/>
            <w:tcBorders>
              <w:top w:val="nil"/>
              <w:left w:val="nil"/>
              <w:bottom w:val="single" w:sz="4" w:space="0" w:color="auto"/>
              <w:right w:val="single" w:sz="4" w:space="0" w:color="auto"/>
            </w:tcBorders>
            <w:shd w:val="clear" w:color="000000" w:fill="FFFFFF"/>
            <w:hideMark/>
          </w:tcPr>
          <w:p w14:paraId="0CB81A01" w14:textId="77777777" w:rsidR="00BB3C3A" w:rsidRDefault="00DE645F" w:rsidP="00DE645F">
            <w:pPr>
              <w:rPr>
                <w:rFonts w:cs="Arial"/>
                <w:b/>
                <w:bCs/>
                <w:color w:val="000000"/>
              </w:rPr>
            </w:pPr>
            <w:r w:rsidRPr="00DE645F">
              <w:rPr>
                <w:rFonts w:cs="Arial"/>
                <w:b/>
                <w:bCs/>
                <w:color w:val="000000"/>
              </w:rPr>
              <w:t>Street Lighting column replacements</w:t>
            </w:r>
          </w:p>
          <w:p w14:paraId="3539DCDE" w14:textId="774A2287" w:rsidR="00DE645F" w:rsidRPr="00DE645F" w:rsidRDefault="00145D74" w:rsidP="00DE645F">
            <w:pPr>
              <w:rPr>
                <w:rFonts w:cs="Arial"/>
                <w:color w:val="000000"/>
              </w:rPr>
            </w:pPr>
            <w:r>
              <w:rPr>
                <w:rFonts w:cs="Arial"/>
              </w:rPr>
              <w:t xml:space="preserve">Each year some </w:t>
            </w:r>
            <w:r w:rsidR="00DE645F" w:rsidRPr="00DE645F">
              <w:rPr>
                <w:rFonts w:cs="Arial"/>
              </w:rPr>
              <w:t xml:space="preserve">street lighting columns are damaged by vehicles. Where possible these costs are recovered from insurance companies but where suitable evidence is not </w:t>
            </w:r>
            <w:r w:rsidR="00BB3C3A" w:rsidRPr="00DE645F">
              <w:rPr>
                <w:rFonts w:cs="Arial"/>
              </w:rPr>
              <w:t>available,</w:t>
            </w:r>
            <w:r w:rsidR="00DE645F" w:rsidRPr="00DE645F">
              <w:rPr>
                <w:rFonts w:cs="Arial"/>
              </w:rPr>
              <w:t xml:space="preserve"> or the driver is uninsured we remain responsible for incurring the cost of replacing the damaged street furniture. This will bring the budget into line with the average expenditure incurred over the last 4 years.</w:t>
            </w:r>
          </w:p>
        </w:tc>
        <w:tc>
          <w:tcPr>
            <w:tcW w:w="1856" w:type="dxa"/>
            <w:tcBorders>
              <w:top w:val="nil"/>
              <w:left w:val="nil"/>
              <w:bottom w:val="single" w:sz="4" w:space="0" w:color="auto"/>
              <w:right w:val="single" w:sz="4" w:space="0" w:color="auto"/>
            </w:tcBorders>
            <w:shd w:val="clear" w:color="000000" w:fill="FFFFFF"/>
            <w:hideMark/>
          </w:tcPr>
          <w:p w14:paraId="07DB1249" w14:textId="77777777" w:rsidR="00DE645F" w:rsidRPr="00DE645F" w:rsidRDefault="00DE645F" w:rsidP="00DE645F">
            <w:pPr>
              <w:jc w:val="right"/>
              <w:rPr>
                <w:rFonts w:cs="Arial"/>
              </w:rPr>
            </w:pPr>
            <w:r w:rsidRPr="00DE645F">
              <w:rPr>
                <w:rFonts w:cs="Arial"/>
              </w:rPr>
              <w:t>n/a</w:t>
            </w:r>
          </w:p>
        </w:tc>
        <w:tc>
          <w:tcPr>
            <w:tcW w:w="0" w:type="auto"/>
            <w:tcBorders>
              <w:top w:val="nil"/>
              <w:left w:val="nil"/>
              <w:bottom w:val="single" w:sz="4" w:space="0" w:color="auto"/>
              <w:right w:val="single" w:sz="4" w:space="0" w:color="auto"/>
            </w:tcBorders>
            <w:shd w:val="clear" w:color="000000" w:fill="FFFFFF"/>
            <w:noWrap/>
            <w:hideMark/>
          </w:tcPr>
          <w:p w14:paraId="7A5921A1" w14:textId="30EEEE2E" w:rsidR="00DE645F" w:rsidRPr="00DE645F" w:rsidRDefault="00DE645F" w:rsidP="00DE645F">
            <w:pPr>
              <w:jc w:val="right"/>
              <w:rPr>
                <w:rFonts w:cs="Arial"/>
                <w:color w:val="000000"/>
              </w:rPr>
            </w:pPr>
            <w:r w:rsidRPr="00DE645F">
              <w:rPr>
                <w:rFonts w:cs="Arial"/>
                <w:color w:val="000000"/>
              </w:rPr>
              <w:t>100,000</w:t>
            </w:r>
          </w:p>
        </w:tc>
      </w:tr>
      <w:tr w:rsidR="004218AA" w:rsidRPr="00DE645F" w14:paraId="5FA3B408" w14:textId="77777777" w:rsidTr="004218AA">
        <w:trPr>
          <w:trHeight w:val="465"/>
        </w:trPr>
        <w:tc>
          <w:tcPr>
            <w:tcW w:w="0" w:type="auto"/>
            <w:tcBorders>
              <w:top w:val="nil"/>
              <w:left w:val="single" w:sz="4" w:space="0" w:color="auto"/>
              <w:bottom w:val="single" w:sz="4" w:space="0" w:color="auto"/>
              <w:right w:val="nil"/>
            </w:tcBorders>
            <w:shd w:val="clear" w:color="000000" w:fill="F04E98"/>
            <w:noWrap/>
            <w:vAlign w:val="center"/>
            <w:hideMark/>
          </w:tcPr>
          <w:p w14:paraId="75ADAD34" w14:textId="77777777" w:rsidR="00DE645F" w:rsidRPr="00DE645F" w:rsidRDefault="00DE645F" w:rsidP="00DE645F">
            <w:pPr>
              <w:rPr>
                <w:rFonts w:cs="Arial"/>
                <w:b/>
                <w:bCs/>
                <w:color w:val="FFFFFF"/>
              </w:rPr>
            </w:pPr>
            <w:r w:rsidRPr="00DE645F">
              <w:rPr>
                <w:rFonts w:cs="Arial"/>
                <w:b/>
                <w:bCs/>
                <w:color w:val="FFFFFF"/>
              </w:rPr>
              <w:t> </w:t>
            </w:r>
          </w:p>
        </w:tc>
        <w:tc>
          <w:tcPr>
            <w:tcW w:w="21580" w:type="dxa"/>
            <w:tcBorders>
              <w:top w:val="nil"/>
              <w:left w:val="nil"/>
              <w:bottom w:val="single" w:sz="4" w:space="0" w:color="auto"/>
              <w:right w:val="single" w:sz="4" w:space="0" w:color="auto"/>
            </w:tcBorders>
            <w:shd w:val="clear" w:color="000000" w:fill="F04E98"/>
            <w:noWrap/>
            <w:vAlign w:val="center"/>
            <w:hideMark/>
          </w:tcPr>
          <w:p w14:paraId="22DA87FF" w14:textId="77777777" w:rsidR="00DE645F" w:rsidRPr="00DE645F" w:rsidRDefault="00DE645F" w:rsidP="00DE645F">
            <w:pPr>
              <w:ind w:firstLineChars="100" w:firstLine="241"/>
              <w:jc w:val="right"/>
              <w:rPr>
                <w:rFonts w:cs="Arial"/>
                <w:b/>
                <w:bCs/>
                <w:color w:val="FFFFFF"/>
              </w:rPr>
            </w:pPr>
            <w:r w:rsidRPr="00DE645F">
              <w:rPr>
                <w:rFonts w:cs="Arial"/>
                <w:b/>
                <w:bCs/>
                <w:color w:val="FFFFFF"/>
              </w:rPr>
              <w:t>Safe and Well Total</w:t>
            </w:r>
          </w:p>
        </w:tc>
        <w:tc>
          <w:tcPr>
            <w:tcW w:w="1856" w:type="dxa"/>
            <w:tcBorders>
              <w:top w:val="nil"/>
              <w:left w:val="nil"/>
              <w:bottom w:val="single" w:sz="4" w:space="0" w:color="auto"/>
              <w:right w:val="single" w:sz="4" w:space="0" w:color="auto"/>
            </w:tcBorders>
            <w:shd w:val="clear" w:color="000000" w:fill="F04E98"/>
            <w:noWrap/>
            <w:vAlign w:val="center"/>
            <w:hideMark/>
          </w:tcPr>
          <w:p w14:paraId="34A00EE4" w14:textId="62F72E0B" w:rsidR="00DE645F" w:rsidRPr="00DE645F" w:rsidRDefault="00DE645F" w:rsidP="00DE645F">
            <w:pPr>
              <w:jc w:val="right"/>
              <w:rPr>
                <w:rFonts w:cs="Arial"/>
                <w:b/>
                <w:bCs/>
                <w:color w:val="FFFFFF"/>
              </w:rPr>
            </w:pPr>
            <w:r w:rsidRPr="00DE645F">
              <w:rPr>
                <w:rFonts w:cs="Arial"/>
                <w:b/>
                <w:bCs/>
                <w:color w:val="FFFFFF"/>
              </w:rPr>
              <w:t>14.40</w:t>
            </w:r>
          </w:p>
        </w:tc>
        <w:tc>
          <w:tcPr>
            <w:tcW w:w="0" w:type="auto"/>
            <w:tcBorders>
              <w:top w:val="nil"/>
              <w:left w:val="nil"/>
              <w:bottom w:val="single" w:sz="4" w:space="0" w:color="auto"/>
              <w:right w:val="single" w:sz="4" w:space="0" w:color="auto"/>
            </w:tcBorders>
            <w:shd w:val="clear" w:color="000000" w:fill="F04E98"/>
            <w:noWrap/>
            <w:vAlign w:val="center"/>
            <w:hideMark/>
          </w:tcPr>
          <w:p w14:paraId="7B67FEB7" w14:textId="19E99DB1" w:rsidR="00DE645F" w:rsidRPr="00DE645F" w:rsidRDefault="00DE645F" w:rsidP="00DE645F">
            <w:pPr>
              <w:jc w:val="right"/>
              <w:rPr>
                <w:rFonts w:cs="Arial"/>
                <w:b/>
                <w:bCs/>
                <w:color w:val="FFFFFF"/>
              </w:rPr>
            </w:pPr>
            <w:r w:rsidRPr="00DE645F">
              <w:rPr>
                <w:rFonts w:cs="Arial"/>
                <w:b/>
                <w:bCs/>
                <w:color w:val="FFFFFF"/>
              </w:rPr>
              <w:t>2,461,000</w:t>
            </w:r>
          </w:p>
        </w:tc>
      </w:tr>
      <w:tr w:rsidR="004218AA" w:rsidRPr="00DE645F" w14:paraId="1EE470B4" w14:textId="77777777" w:rsidTr="004218AA">
        <w:trPr>
          <w:trHeight w:val="120"/>
        </w:trPr>
        <w:tc>
          <w:tcPr>
            <w:tcW w:w="0" w:type="auto"/>
            <w:tcBorders>
              <w:top w:val="nil"/>
              <w:left w:val="nil"/>
              <w:bottom w:val="single" w:sz="4" w:space="0" w:color="auto"/>
              <w:right w:val="nil"/>
            </w:tcBorders>
            <w:shd w:val="clear" w:color="000000" w:fill="FFFFFF"/>
            <w:noWrap/>
            <w:vAlign w:val="bottom"/>
            <w:hideMark/>
          </w:tcPr>
          <w:p w14:paraId="263E72FF" w14:textId="77777777" w:rsidR="00DE645F" w:rsidRPr="00DE645F" w:rsidRDefault="00DE645F" w:rsidP="00DE645F">
            <w:pPr>
              <w:rPr>
                <w:rFonts w:cs="Arial"/>
                <w:b/>
                <w:bCs/>
              </w:rPr>
            </w:pPr>
            <w:r w:rsidRPr="00DE645F">
              <w:rPr>
                <w:rFonts w:cs="Arial"/>
                <w:b/>
                <w:bCs/>
              </w:rPr>
              <w:t> </w:t>
            </w:r>
          </w:p>
        </w:tc>
        <w:tc>
          <w:tcPr>
            <w:tcW w:w="21580" w:type="dxa"/>
            <w:tcBorders>
              <w:top w:val="nil"/>
              <w:left w:val="nil"/>
              <w:bottom w:val="single" w:sz="4" w:space="0" w:color="auto"/>
              <w:right w:val="nil"/>
            </w:tcBorders>
            <w:shd w:val="clear" w:color="000000" w:fill="FFFFFF"/>
            <w:noWrap/>
            <w:vAlign w:val="center"/>
            <w:hideMark/>
          </w:tcPr>
          <w:p w14:paraId="44CE5D2E" w14:textId="77777777" w:rsidR="00DE645F" w:rsidRPr="00DE645F" w:rsidRDefault="00DE645F" w:rsidP="00DE645F">
            <w:pPr>
              <w:rPr>
                <w:rFonts w:cs="Arial"/>
                <w:b/>
                <w:bCs/>
              </w:rPr>
            </w:pPr>
            <w:r w:rsidRPr="00DE645F">
              <w:rPr>
                <w:rFonts w:cs="Arial"/>
                <w:b/>
                <w:bCs/>
              </w:rPr>
              <w:t> </w:t>
            </w:r>
          </w:p>
        </w:tc>
        <w:tc>
          <w:tcPr>
            <w:tcW w:w="1856" w:type="dxa"/>
            <w:tcBorders>
              <w:top w:val="nil"/>
              <w:left w:val="nil"/>
              <w:bottom w:val="single" w:sz="4" w:space="0" w:color="auto"/>
              <w:right w:val="nil"/>
            </w:tcBorders>
            <w:shd w:val="clear" w:color="000000" w:fill="FFFFFF"/>
            <w:noWrap/>
            <w:vAlign w:val="center"/>
            <w:hideMark/>
          </w:tcPr>
          <w:p w14:paraId="3BD97E8F" w14:textId="77777777" w:rsidR="00DE645F" w:rsidRPr="00DE645F" w:rsidRDefault="00DE645F" w:rsidP="00DE645F">
            <w:pPr>
              <w:rPr>
                <w:rFonts w:cs="Arial"/>
                <w:b/>
                <w:bCs/>
              </w:rPr>
            </w:pPr>
            <w:r w:rsidRPr="00DE645F">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21D90D6A" w14:textId="77777777" w:rsidR="00DE645F" w:rsidRPr="00DE645F" w:rsidRDefault="00DE645F" w:rsidP="00DE645F">
            <w:pPr>
              <w:rPr>
                <w:rFonts w:cs="Arial"/>
                <w:b/>
                <w:bCs/>
              </w:rPr>
            </w:pPr>
            <w:r w:rsidRPr="00DE645F">
              <w:rPr>
                <w:rFonts w:cs="Arial"/>
                <w:b/>
                <w:bCs/>
              </w:rPr>
              <w:t> </w:t>
            </w:r>
          </w:p>
        </w:tc>
      </w:tr>
      <w:tr w:rsidR="00BB3C3A" w:rsidRPr="00DE645F" w14:paraId="58BAC27B" w14:textId="77777777" w:rsidTr="004218AA">
        <w:trPr>
          <w:trHeight w:val="465"/>
        </w:trPr>
        <w:tc>
          <w:tcPr>
            <w:tcW w:w="22959" w:type="dxa"/>
            <w:gridSpan w:val="2"/>
            <w:tcBorders>
              <w:top w:val="single" w:sz="4" w:space="0" w:color="auto"/>
              <w:left w:val="single" w:sz="4" w:space="0" w:color="auto"/>
              <w:bottom w:val="single" w:sz="4" w:space="0" w:color="auto"/>
              <w:right w:val="nil"/>
            </w:tcBorders>
            <w:shd w:val="clear" w:color="000000" w:fill="92278F"/>
            <w:noWrap/>
            <w:vAlign w:val="center"/>
            <w:hideMark/>
          </w:tcPr>
          <w:p w14:paraId="3CC47106" w14:textId="77777777" w:rsidR="00DE645F" w:rsidRPr="00DE645F" w:rsidRDefault="00DE645F" w:rsidP="00DE645F">
            <w:pPr>
              <w:rPr>
                <w:rFonts w:cs="Arial"/>
                <w:b/>
                <w:bCs/>
                <w:color w:val="FFFFFF"/>
              </w:rPr>
            </w:pPr>
            <w:r w:rsidRPr="00DE645F">
              <w:rPr>
                <w:rFonts w:cs="Arial"/>
                <w:b/>
                <w:bCs/>
                <w:color w:val="FFFFFF"/>
              </w:rPr>
              <w:t>Opportunity and Prosperity</w:t>
            </w:r>
          </w:p>
        </w:tc>
        <w:tc>
          <w:tcPr>
            <w:tcW w:w="1856" w:type="dxa"/>
            <w:tcBorders>
              <w:top w:val="nil"/>
              <w:left w:val="nil"/>
              <w:bottom w:val="single" w:sz="4" w:space="0" w:color="auto"/>
              <w:right w:val="nil"/>
            </w:tcBorders>
            <w:shd w:val="clear" w:color="000000" w:fill="92278F"/>
            <w:noWrap/>
            <w:vAlign w:val="center"/>
            <w:hideMark/>
          </w:tcPr>
          <w:p w14:paraId="5730BF88" w14:textId="77777777" w:rsidR="00DE645F" w:rsidRPr="00DE645F" w:rsidRDefault="00DE645F" w:rsidP="00DE645F">
            <w:pPr>
              <w:rPr>
                <w:rFonts w:cs="Arial"/>
                <w:b/>
                <w:bCs/>
                <w:color w:val="FFFFFF"/>
              </w:rPr>
            </w:pPr>
            <w:r w:rsidRPr="00DE645F">
              <w:rPr>
                <w:rFonts w:cs="Arial"/>
                <w:b/>
                <w:bCs/>
                <w:color w:val="FFFFFF"/>
              </w:rPr>
              <w:t> </w:t>
            </w:r>
          </w:p>
        </w:tc>
        <w:tc>
          <w:tcPr>
            <w:tcW w:w="0" w:type="auto"/>
            <w:tcBorders>
              <w:top w:val="nil"/>
              <w:left w:val="nil"/>
              <w:bottom w:val="single" w:sz="4" w:space="0" w:color="auto"/>
              <w:right w:val="single" w:sz="4" w:space="0" w:color="auto"/>
            </w:tcBorders>
            <w:shd w:val="clear" w:color="000000" w:fill="92278F"/>
            <w:noWrap/>
            <w:vAlign w:val="center"/>
            <w:hideMark/>
          </w:tcPr>
          <w:p w14:paraId="0430A1C5" w14:textId="77777777" w:rsidR="00DE645F" w:rsidRPr="00DE645F" w:rsidRDefault="00DE645F" w:rsidP="00DE645F">
            <w:pPr>
              <w:rPr>
                <w:rFonts w:cs="Arial"/>
                <w:b/>
                <w:bCs/>
                <w:color w:val="FFFFFF"/>
              </w:rPr>
            </w:pPr>
            <w:r w:rsidRPr="00DE645F">
              <w:rPr>
                <w:rFonts w:cs="Arial"/>
                <w:b/>
                <w:bCs/>
                <w:color w:val="FFFFFF"/>
              </w:rPr>
              <w:t> </w:t>
            </w:r>
          </w:p>
        </w:tc>
      </w:tr>
      <w:tr w:rsidR="004218AA" w:rsidRPr="00DE645F" w14:paraId="18AFF3A9"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0FC3C034" w14:textId="77777777" w:rsidR="00DE645F" w:rsidRPr="00DE645F" w:rsidRDefault="00DE645F" w:rsidP="00DE645F">
            <w:pPr>
              <w:rPr>
                <w:rFonts w:cs="Arial"/>
                <w:color w:val="000000"/>
              </w:rPr>
            </w:pPr>
            <w:r w:rsidRPr="00DE645F">
              <w:rPr>
                <w:rFonts w:cs="Arial"/>
                <w:color w:val="000000"/>
              </w:rPr>
              <w:t>OP01-IA</w:t>
            </w:r>
          </w:p>
        </w:tc>
        <w:tc>
          <w:tcPr>
            <w:tcW w:w="21580" w:type="dxa"/>
            <w:tcBorders>
              <w:top w:val="nil"/>
              <w:left w:val="nil"/>
              <w:bottom w:val="single" w:sz="4" w:space="0" w:color="auto"/>
              <w:right w:val="single" w:sz="4" w:space="0" w:color="auto"/>
            </w:tcBorders>
            <w:shd w:val="clear" w:color="000000" w:fill="FFFFFF"/>
            <w:hideMark/>
          </w:tcPr>
          <w:p w14:paraId="4E4F75C4" w14:textId="77777777" w:rsidR="00700FC5" w:rsidRDefault="00DE645F" w:rsidP="00DE645F">
            <w:pPr>
              <w:rPr>
                <w:rFonts w:cs="Arial"/>
                <w:b/>
                <w:bCs/>
                <w:color w:val="000000"/>
              </w:rPr>
            </w:pPr>
            <w:r w:rsidRPr="00DE645F">
              <w:rPr>
                <w:rFonts w:cs="Arial"/>
                <w:b/>
                <w:bCs/>
                <w:color w:val="000000"/>
              </w:rPr>
              <w:t>Planning Graduates</w:t>
            </w:r>
          </w:p>
          <w:p w14:paraId="63B1445C" w14:textId="5965C32F" w:rsidR="00DE645F" w:rsidRPr="00DE645F" w:rsidRDefault="00DE645F" w:rsidP="00DE645F">
            <w:pPr>
              <w:rPr>
                <w:rFonts w:cs="Arial"/>
                <w:color w:val="000000"/>
              </w:rPr>
            </w:pPr>
            <w:r w:rsidRPr="00DE645F">
              <w:rPr>
                <w:rFonts w:cs="Arial"/>
              </w:rPr>
              <w:t>There has been a significant increase in planning applications over the last few years and this investment seeks to alleviate some of the pressure faced by our Planners. Recruitment in this sector is notoriously difficult and this proposal intends to 'grow our own' by offering roles to graduates with a training package in place to support their planning qualifications.</w:t>
            </w:r>
          </w:p>
        </w:tc>
        <w:tc>
          <w:tcPr>
            <w:tcW w:w="1856" w:type="dxa"/>
            <w:tcBorders>
              <w:top w:val="nil"/>
              <w:left w:val="nil"/>
              <w:bottom w:val="single" w:sz="4" w:space="0" w:color="auto"/>
              <w:right w:val="single" w:sz="4" w:space="0" w:color="auto"/>
            </w:tcBorders>
            <w:shd w:val="clear" w:color="000000" w:fill="FFFFFF"/>
            <w:hideMark/>
          </w:tcPr>
          <w:p w14:paraId="2298637A" w14:textId="25CF33EE" w:rsidR="00DE645F" w:rsidRPr="00DE645F" w:rsidRDefault="00DE645F" w:rsidP="00145D74">
            <w:pPr>
              <w:jc w:val="right"/>
              <w:rPr>
                <w:rFonts w:cs="Arial"/>
                <w:color w:val="000000"/>
              </w:rPr>
            </w:pPr>
            <w:r w:rsidRPr="00DE645F">
              <w:rPr>
                <w:rFonts w:cs="Arial"/>
                <w:color w:val="000000"/>
              </w:rPr>
              <w:t>2.00</w:t>
            </w:r>
          </w:p>
        </w:tc>
        <w:tc>
          <w:tcPr>
            <w:tcW w:w="0" w:type="auto"/>
            <w:tcBorders>
              <w:top w:val="nil"/>
              <w:left w:val="nil"/>
              <w:bottom w:val="single" w:sz="4" w:space="0" w:color="auto"/>
              <w:right w:val="single" w:sz="4" w:space="0" w:color="auto"/>
            </w:tcBorders>
            <w:shd w:val="clear" w:color="000000" w:fill="FFFFFF"/>
            <w:noWrap/>
            <w:hideMark/>
          </w:tcPr>
          <w:p w14:paraId="4B2D01EE" w14:textId="4185C353" w:rsidR="00DE645F" w:rsidRPr="00DE645F" w:rsidRDefault="00DE645F" w:rsidP="00DE645F">
            <w:pPr>
              <w:jc w:val="right"/>
              <w:rPr>
                <w:rFonts w:cs="Arial"/>
                <w:color w:val="000000"/>
              </w:rPr>
            </w:pPr>
            <w:r w:rsidRPr="00DE645F">
              <w:rPr>
                <w:rFonts w:cs="Arial"/>
                <w:color w:val="000000"/>
              </w:rPr>
              <w:t>80,000</w:t>
            </w:r>
          </w:p>
        </w:tc>
      </w:tr>
      <w:tr w:rsidR="004218AA" w:rsidRPr="00DE645F" w14:paraId="5AD81D5E" w14:textId="77777777" w:rsidTr="004218AA">
        <w:trPr>
          <w:trHeight w:val="465"/>
        </w:trPr>
        <w:tc>
          <w:tcPr>
            <w:tcW w:w="0" w:type="auto"/>
            <w:tcBorders>
              <w:top w:val="nil"/>
              <w:left w:val="single" w:sz="4" w:space="0" w:color="auto"/>
              <w:bottom w:val="single" w:sz="4" w:space="0" w:color="auto"/>
              <w:right w:val="nil"/>
            </w:tcBorders>
            <w:shd w:val="clear" w:color="000000" w:fill="92278F"/>
            <w:noWrap/>
            <w:vAlign w:val="center"/>
            <w:hideMark/>
          </w:tcPr>
          <w:p w14:paraId="312358F6" w14:textId="77777777" w:rsidR="00DE645F" w:rsidRPr="00DE645F" w:rsidRDefault="00DE645F" w:rsidP="00DE645F">
            <w:pPr>
              <w:rPr>
                <w:rFonts w:cs="Arial"/>
                <w:b/>
                <w:bCs/>
                <w:color w:val="FFFFFF"/>
              </w:rPr>
            </w:pPr>
            <w:r w:rsidRPr="00DE645F">
              <w:rPr>
                <w:rFonts w:cs="Arial"/>
                <w:b/>
                <w:bCs/>
                <w:color w:val="FFFFFF"/>
              </w:rPr>
              <w:t> </w:t>
            </w:r>
          </w:p>
        </w:tc>
        <w:tc>
          <w:tcPr>
            <w:tcW w:w="21580" w:type="dxa"/>
            <w:tcBorders>
              <w:top w:val="nil"/>
              <w:left w:val="nil"/>
              <w:bottom w:val="single" w:sz="4" w:space="0" w:color="auto"/>
              <w:right w:val="single" w:sz="4" w:space="0" w:color="auto"/>
            </w:tcBorders>
            <w:shd w:val="clear" w:color="000000" w:fill="92278F"/>
            <w:noWrap/>
            <w:vAlign w:val="center"/>
            <w:hideMark/>
          </w:tcPr>
          <w:p w14:paraId="3418A28B" w14:textId="77777777" w:rsidR="00DE645F" w:rsidRPr="00DE645F" w:rsidRDefault="00DE645F" w:rsidP="00DE645F">
            <w:pPr>
              <w:ind w:firstLineChars="100" w:firstLine="241"/>
              <w:jc w:val="right"/>
              <w:rPr>
                <w:rFonts w:cs="Arial"/>
                <w:b/>
                <w:bCs/>
                <w:color w:val="FFFFFF"/>
              </w:rPr>
            </w:pPr>
            <w:r w:rsidRPr="00DE645F">
              <w:rPr>
                <w:rFonts w:cs="Arial"/>
                <w:b/>
                <w:bCs/>
                <w:color w:val="FFFFFF"/>
              </w:rPr>
              <w:t>Opportunity and Prosperity Total</w:t>
            </w:r>
          </w:p>
        </w:tc>
        <w:tc>
          <w:tcPr>
            <w:tcW w:w="1856" w:type="dxa"/>
            <w:tcBorders>
              <w:top w:val="nil"/>
              <w:left w:val="nil"/>
              <w:bottom w:val="single" w:sz="4" w:space="0" w:color="auto"/>
              <w:right w:val="single" w:sz="4" w:space="0" w:color="auto"/>
            </w:tcBorders>
            <w:shd w:val="clear" w:color="000000" w:fill="92278F"/>
            <w:noWrap/>
            <w:vAlign w:val="center"/>
            <w:hideMark/>
          </w:tcPr>
          <w:p w14:paraId="30208BC8" w14:textId="4606C1F6" w:rsidR="00DE645F" w:rsidRPr="00DE645F" w:rsidRDefault="00DE645F" w:rsidP="00DE645F">
            <w:pPr>
              <w:jc w:val="right"/>
              <w:rPr>
                <w:rFonts w:cs="Arial"/>
                <w:b/>
                <w:bCs/>
                <w:color w:val="FFFFFF"/>
              </w:rPr>
            </w:pPr>
            <w:r w:rsidRPr="00DE645F">
              <w:rPr>
                <w:rFonts w:cs="Arial"/>
                <w:b/>
                <w:bCs/>
                <w:color w:val="FFFFFF"/>
              </w:rPr>
              <w:t>2.00</w:t>
            </w:r>
          </w:p>
        </w:tc>
        <w:tc>
          <w:tcPr>
            <w:tcW w:w="0" w:type="auto"/>
            <w:tcBorders>
              <w:top w:val="nil"/>
              <w:left w:val="nil"/>
              <w:bottom w:val="single" w:sz="4" w:space="0" w:color="auto"/>
              <w:right w:val="single" w:sz="4" w:space="0" w:color="auto"/>
            </w:tcBorders>
            <w:shd w:val="clear" w:color="000000" w:fill="92278F"/>
            <w:noWrap/>
            <w:vAlign w:val="center"/>
            <w:hideMark/>
          </w:tcPr>
          <w:p w14:paraId="6B9F56F6" w14:textId="63668B41" w:rsidR="00DE645F" w:rsidRPr="00DE645F" w:rsidRDefault="00DE645F" w:rsidP="00DE645F">
            <w:pPr>
              <w:jc w:val="right"/>
              <w:rPr>
                <w:rFonts w:cs="Arial"/>
                <w:b/>
                <w:bCs/>
                <w:color w:val="FFFFFF"/>
              </w:rPr>
            </w:pPr>
            <w:r w:rsidRPr="00DE645F">
              <w:rPr>
                <w:rFonts w:cs="Arial"/>
                <w:b/>
                <w:bCs/>
                <w:color w:val="FFFFFF"/>
              </w:rPr>
              <w:t>80,000</w:t>
            </w:r>
          </w:p>
        </w:tc>
      </w:tr>
      <w:tr w:rsidR="004218AA" w:rsidRPr="00DE645F" w14:paraId="4B22B02A" w14:textId="77777777" w:rsidTr="004218AA">
        <w:trPr>
          <w:trHeight w:val="120"/>
        </w:trPr>
        <w:tc>
          <w:tcPr>
            <w:tcW w:w="0" w:type="auto"/>
            <w:tcBorders>
              <w:top w:val="nil"/>
              <w:left w:val="nil"/>
              <w:bottom w:val="single" w:sz="4" w:space="0" w:color="auto"/>
              <w:right w:val="nil"/>
            </w:tcBorders>
            <w:shd w:val="clear" w:color="000000" w:fill="FFFFFF"/>
            <w:noWrap/>
            <w:vAlign w:val="bottom"/>
            <w:hideMark/>
          </w:tcPr>
          <w:p w14:paraId="2FEB7EAF" w14:textId="77777777" w:rsidR="00DE645F" w:rsidRPr="00DE645F" w:rsidRDefault="00DE645F" w:rsidP="00DE645F">
            <w:pPr>
              <w:rPr>
                <w:rFonts w:cs="Arial"/>
                <w:b/>
                <w:bCs/>
              </w:rPr>
            </w:pPr>
            <w:r w:rsidRPr="00DE645F">
              <w:rPr>
                <w:rFonts w:cs="Arial"/>
                <w:b/>
                <w:bCs/>
              </w:rPr>
              <w:t> </w:t>
            </w:r>
          </w:p>
        </w:tc>
        <w:tc>
          <w:tcPr>
            <w:tcW w:w="21580" w:type="dxa"/>
            <w:tcBorders>
              <w:top w:val="nil"/>
              <w:left w:val="nil"/>
              <w:bottom w:val="single" w:sz="4" w:space="0" w:color="auto"/>
              <w:right w:val="nil"/>
            </w:tcBorders>
            <w:shd w:val="clear" w:color="000000" w:fill="FFFFFF"/>
            <w:noWrap/>
            <w:vAlign w:val="center"/>
            <w:hideMark/>
          </w:tcPr>
          <w:p w14:paraId="7867C9C0" w14:textId="77777777" w:rsidR="00DE645F" w:rsidRPr="00DE645F" w:rsidRDefault="00DE645F" w:rsidP="00DE645F">
            <w:pPr>
              <w:rPr>
                <w:rFonts w:cs="Arial"/>
                <w:b/>
                <w:bCs/>
              </w:rPr>
            </w:pPr>
            <w:r w:rsidRPr="00DE645F">
              <w:rPr>
                <w:rFonts w:cs="Arial"/>
                <w:b/>
                <w:bCs/>
              </w:rPr>
              <w:t> </w:t>
            </w:r>
          </w:p>
        </w:tc>
        <w:tc>
          <w:tcPr>
            <w:tcW w:w="1856" w:type="dxa"/>
            <w:tcBorders>
              <w:top w:val="nil"/>
              <w:left w:val="nil"/>
              <w:bottom w:val="single" w:sz="4" w:space="0" w:color="auto"/>
              <w:right w:val="nil"/>
            </w:tcBorders>
            <w:shd w:val="clear" w:color="000000" w:fill="FFFFFF"/>
            <w:noWrap/>
            <w:vAlign w:val="center"/>
            <w:hideMark/>
          </w:tcPr>
          <w:p w14:paraId="40B3C436" w14:textId="77777777" w:rsidR="00DE645F" w:rsidRPr="00DE645F" w:rsidRDefault="00DE645F" w:rsidP="00DE645F">
            <w:pPr>
              <w:rPr>
                <w:rFonts w:cs="Arial"/>
                <w:b/>
                <w:bCs/>
              </w:rPr>
            </w:pPr>
            <w:r w:rsidRPr="00DE645F">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4B7B1007" w14:textId="77777777" w:rsidR="00DE645F" w:rsidRPr="00DE645F" w:rsidRDefault="00DE645F" w:rsidP="00DE645F">
            <w:pPr>
              <w:rPr>
                <w:rFonts w:cs="Arial"/>
                <w:b/>
                <w:bCs/>
              </w:rPr>
            </w:pPr>
            <w:r w:rsidRPr="00DE645F">
              <w:rPr>
                <w:rFonts w:cs="Arial"/>
                <w:b/>
                <w:bCs/>
              </w:rPr>
              <w:t> </w:t>
            </w:r>
          </w:p>
        </w:tc>
      </w:tr>
      <w:tr w:rsidR="00BB3C3A" w:rsidRPr="00DE645F" w14:paraId="7626CF13" w14:textId="77777777" w:rsidTr="004218AA">
        <w:trPr>
          <w:trHeight w:val="465"/>
        </w:trPr>
        <w:tc>
          <w:tcPr>
            <w:tcW w:w="22959" w:type="dxa"/>
            <w:gridSpan w:val="2"/>
            <w:tcBorders>
              <w:top w:val="single" w:sz="4" w:space="0" w:color="auto"/>
              <w:left w:val="single" w:sz="4" w:space="0" w:color="auto"/>
              <w:bottom w:val="single" w:sz="4" w:space="0" w:color="auto"/>
              <w:right w:val="nil"/>
            </w:tcBorders>
            <w:shd w:val="clear" w:color="000000" w:fill="FFD100"/>
            <w:noWrap/>
            <w:vAlign w:val="center"/>
            <w:hideMark/>
          </w:tcPr>
          <w:p w14:paraId="0CCD0A03" w14:textId="77777777" w:rsidR="00DE645F" w:rsidRPr="00DE645F" w:rsidRDefault="00DE645F" w:rsidP="00DE645F">
            <w:pPr>
              <w:rPr>
                <w:rFonts w:cs="Arial"/>
                <w:b/>
                <w:bCs/>
              </w:rPr>
            </w:pPr>
            <w:r w:rsidRPr="00DE645F">
              <w:rPr>
                <w:rFonts w:cs="Arial"/>
                <w:b/>
                <w:bCs/>
              </w:rPr>
              <w:t>Future Ways of Working</w:t>
            </w:r>
          </w:p>
        </w:tc>
        <w:tc>
          <w:tcPr>
            <w:tcW w:w="1856" w:type="dxa"/>
            <w:tcBorders>
              <w:top w:val="nil"/>
              <w:left w:val="nil"/>
              <w:bottom w:val="single" w:sz="4" w:space="0" w:color="auto"/>
              <w:right w:val="nil"/>
            </w:tcBorders>
            <w:shd w:val="clear" w:color="000000" w:fill="FFD100"/>
            <w:noWrap/>
            <w:vAlign w:val="center"/>
            <w:hideMark/>
          </w:tcPr>
          <w:p w14:paraId="3105C4E5" w14:textId="77777777" w:rsidR="00DE645F" w:rsidRPr="00DE645F" w:rsidRDefault="00DE645F" w:rsidP="00DE645F">
            <w:pPr>
              <w:rPr>
                <w:rFonts w:cs="Arial"/>
                <w:b/>
                <w:bCs/>
                <w:color w:val="FFFFFF"/>
              </w:rPr>
            </w:pPr>
            <w:r w:rsidRPr="00DE645F">
              <w:rPr>
                <w:rFonts w:cs="Arial"/>
                <w:b/>
                <w:bCs/>
                <w:color w:val="FFFFFF"/>
              </w:rPr>
              <w:t> </w:t>
            </w:r>
          </w:p>
        </w:tc>
        <w:tc>
          <w:tcPr>
            <w:tcW w:w="0" w:type="auto"/>
            <w:tcBorders>
              <w:top w:val="nil"/>
              <w:left w:val="nil"/>
              <w:bottom w:val="single" w:sz="4" w:space="0" w:color="auto"/>
              <w:right w:val="single" w:sz="4" w:space="0" w:color="auto"/>
            </w:tcBorders>
            <w:shd w:val="clear" w:color="000000" w:fill="FFD100"/>
            <w:noWrap/>
            <w:vAlign w:val="center"/>
            <w:hideMark/>
          </w:tcPr>
          <w:p w14:paraId="455F5AAF" w14:textId="77777777" w:rsidR="00DE645F" w:rsidRPr="00DE645F" w:rsidRDefault="00DE645F" w:rsidP="00DE645F">
            <w:pPr>
              <w:rPr>
                <w:rFonts w:cs="Arial"/>
                <w:b/>
                <w:bCs/>
                <w:color w:val="FFFFFF"/>
              </w:rPr>
            </w:pPr>
            <w:r w:rsidRPr="00DE645F">
              <w:rPr>
                <w:rFonts w:cs="Arial"/>
                <w:b/>
                <w:bCs/>
                <w:color w:val="FFFFFF"/>
              </w:rPr>
              <w:t> </w:t>
            </w:r>
          </w:p>
        </w:tc>
      </w:tr>
      <w:tr w:rsidR="004218AA" w:rsidRPr="00DE645F" w14:paraId="4F1A9745" w14:textId="77777777" w:rsidTr="004218AA">
        <w:trPr>
          <w:cantSplit/>
        </w:trPr>
        <w:tc>
          <w:tcPr>
            <w:tcW w:w="0" w:type="auto"/>
            <w:tcBorders>
              <w:top w:val="nil"/>
              <w:left w:val="single" w:sz="4" w:space="0" w:color="auto"/>
              <w:bottom w:val="single" w:sz="4" w:space="0" w:color="auto"/>
              <w:right w:val="single" w:sz="4" w:space="0" w:color="auto"/>
            </w:tcBorders>
            <w:shd w:val="clear" w:color="auto" w:fill="auto"/>
            <w:noWrap/>
            <w:hideMark/>
          </w:tcPr>
          <w:p w14:paraId="49E3147F" w14:textId="77777777" w:rsidR="00DE645F" w:rsidRPr="00DE645F" w:rsidRDefault="00DE645F" w:rsidP="00DE645F">
            <w:pPr>
              <w:rPr>
                <w:rFonts w:cs="Arial"/>
                <w:color w:val="000000"/>
              </w:rPr>
            </w:pPr>
            <w:r w:rsidRPr="00DE645F">
              <w:rPr>
                <w:rFonts w:cs="Arial"/>
                <w:color w:val="000000"/>
              </w:rPr>
              <w:t>FW04-IA</w:t>
            </w:r>
          </w:p>
        </w:tc>
        <w:tc>
          <w:tcPr>
            <w:tcW w:w="21580" w:type="dxa"/>
            <w:tcBorders>
              <w:top w:val="nil"/>
              <w:left w:val="nil"/>
              <w:bottom w:val="single" w:sz="4" w:space="0" w:color="auto"/>
              <w:right w:val="single" w:sz="4" w:space="0" w:color="auto"/>
            </w:tcBorders>
            <w:shd w:val="clear" w:color="000000" w:fill="FFFFFF"/>
            <w:hideMark/>
          </w:tcPr>
          <w:p w14:paraId="39D192B7" w14:textId="77777777" w:rsidR="00700FC5" w:rsidRDefault="00DE645F" w:rsidP="00DE645F">
            <w:pPr>
              <w:rPr>
                <w:rFonts w:cs="Arial"/>
                <w:b/>
                <w:bCs/>
                <w:color w:val="000000"/>
              </w:rPr>
            </w:pPr>
            <w:r w:rsidRPr="00DE645F">
              <w:rPr>
                <w:rFonts w:cs="Arial"/>
                <w:b/>
                <w:bCs/>
                <w:color w:val="000000"/>
              </w:rPr>
              <w:t>Loss of school’s income across a range of services</w:t>
            </w:r>
          </w:p>
          <w:p w14:paraId="27962B13" w14:textId="07AA54B4" w:rsidR="00DE645F" w:rsidRPr="00DE645F" w:rsidRDefault="00DE645F" w:rsidP="00DE645F">
            <w:pPr>
              <w:rPr>
                <w:rFonts w:cs="Arial"/>
                <w:color w:val="000000"/>
              </w:rPr>
            </w:pPr>
            <w:r w:rsidRPr="00DE645F">
              <w:rPr>
                <w:rFonts w:cs="Arial"/>
                <w:color w:val="000000"/>
              </w:rPr>
              <w:t xml:space="preserve">As more </w:t>
            </w:r>
            <w:r w:rsidR="00700FC5" w:rsidRPr="00DE645F">
              <w:rPr>
                <w:rFonts w:cs="Arial"/>
                <w:color w:val="000000"/>
              </w:rPr>
              <w:t>schools</w:t>
            </w:r>
            <w:r w:rsidRPr="00DE645F">
              <w:rPr>
                <w:rFonts w:cs="Arial"/>
                <w:color w:val="000000"/>
              </w:rPr>
              <w:t xml:space="preserve"> in the Borough have converted to Academy status, and become part of multi-academy trusts, there has been a corresponding reduction in the purchase of services from the Council. This investment will remove what are now unachievable income targets.</w:t>
            </w:r>
          </w:p>
        </w:tc>
        <w:tc>
          <w:tcPr>
            <w:tcW w:w="1856" w:type="dxa"/>
            <w:tcBorders>
              <w:top w:val="nil"/>
              <w:left w:val="nil"/>
              <w:bottom w:val="single" w:sz="4" w:space="0" w:color="auto"/>
              <w:right w:val="single" w:sz="4" w:space="0" w:color="auto"/>
            </w:tcBorders>
            <w:shd w:val="clear" w:color="000000" w:fill="FFFFFF"/>
            <w:hideMark/>
          </w:tcPr>
          <w:p w14:paraId="46FF30B3" w14:textId="77777777" w:rsidR="00DE645F" w:rsidRPr="00DE645F" w:rsidRDefault="00DE645F" w:rsidP="00DE645F">
            <w:pPr>
              <w:jc w:val="right"/>
              <w:rPr>
                <w:rFonts w:cs="Arial"/>
                <w:color w:val="000000"/>
              </w:rPr>
            </w:pPr>
            <w:r w:rsidRPr="00DE645F">
              <w:rPr>
                <w:rFonts w:cs="Arial"/>
                <w:color w:val="000000"/>
              </w:rPr>
              <w:t>n/a</w:t>
            </w:r>
          </w:p>
        </w:tc>
        <w:tc>
          <w:tcPr>
            <w:tcW w:w="0" w:type="auto"/>
            <w:tcBorders>
              <w:top w:val="nil"/>
              <w:left w:val="nil"/>
              <w:bottom w:val="single" w:sz="4" w:space="0" w:color="auto"/>
              <w:right w:val="single" w:sz="4" w:space="0" w:color="auto"/>
            </w:tcBorders>
            <w:shd w:val="clear" w:color="000000" w:fill="FFFFFF"/>
            <w:noWrap/>
            <w:hideMark/>
          </w:tcPr>
          <w:p w14:paraId="46FC10BA" w14:textId="557D36E3" w:rsidR="00DE645F" w:rsidRPr="00DE645F" w:rsidRDefault="00DE645F" w:rsidP="00DE645F">
            <w:pPr>
              <w:jc w:val="right"/>
              <w:rPr>
                <w:rFonts w:cs="Arial"/>
                <w:color w:val="000000"/>
              </w:rPr>
            </w:pPr>
            <w:r w:rsidRPr="00DE645F">
              <w:rPr>
                <w:rFonts w:cs="Arial"/>
                <w:color w:val="000000"/>
              </w:rPr>
              <w:t>250,000</w:t>
            </w:r>
          </w:p>
        </w:tc>
      </w:tr>
      <w:tr w:rsidR="004218AA" w:rsidRPr="00DE645F" w14:paraId="761AA0E6" w14:textId="77777777" w:rsidTr="004218AA">
        <w:trPr>
          <w:cantSplit/>
        </w:trPr>
        <w:tc>
          <w:tcPr>
            <w:tcW w:w="0" w:type="auto"/>
            <w:tcBorders>
              <w:top w:val="nil"/>
              <w:left w:val="single" w:sz="4" w:space="0" w:color="auto"/>
              <w:bottom w:val="single" w:sz="4" w:space="0" w:color="auto"/>
              <w:right w:val="single" w:sz="4" w:space="0" w:color="auto"/>
            </w:tcBorders>
            <w:shd w:val="clear" w:color="auto" w:fill="auto"/>
            <w:noWrap/>
            <w:hideMark/>
          </w:tcPr>
          <w:p w14:paraId="4A2A1AE4" w14:textId="77777777" w:rsidR="00DE645F" w:rsidRPr="00DE645F" w:rsidRDefault="00DE645F" w:rsidP="00DE645F">
            <w:pPr>
              <w:rPr>
                <w:rFonts w:cs="Arial"/>
                <w:color w:val="000000"/>
              </w:rPr>
            </w:pPr>
            <w:r w:rsidRPr="00DE645F">
              <w:rPr>
                <w:rFonts w:cs="Arial"/>
                <w:color w:val="000000"/>
              </w:rPr>
              <w:t>FW05-IA</w:t>
            </w:r>
          </w:p>
        </w:tc>
        <w:tc>
          <w:tcPr>
            <w:tcW w:w="21580" w:type="dxa"/>
            <w:tcBorders>
              <w:top w:val="nil"/>
              <w:left w:val="nil"/>
              <w:bottom w:val="single" w:sz="4" w:space="0" w:color="auto"/>
              <w:right w:val="single" w:sz="4" w:space="0" w:color="auto"/>
            </w:tcBorders>
            <w:shd w:val="clear" w:color="000000" w:fill="FFFFFF"/>
            <w:hideMark/>
          </w:tcPr>
          <w:p w14:paraId="6E81601C" w14:textId="77777777" w:rsidR="00700FC5" w:rsidRDefault="00DE645F" w:rsidP="00DE645F">
            <w:pPr>
              <w:rPr>
                <w:rFonts w:cs="Arial"/>
                <w:b/>
                <w:bCs/>
              </w:rPr>
            </w:pPr>
            <w:r w:rsidRPr="00DE645F">
              <w:rPr>
                <w:rFonts w:cs="Arial"/>
                <w:b/>
                <w:bCs/>
              </w:rPr>
              <w:t>Rightsizing of General Fund Council Tax Budget</w:t>
            </w:r>
          </w:p>
          <w:p w14:paraId="4C567B16" w14:textId="7450F958" w:rsidR="00DE645F" w:rsidRPr="00DE645F" w:rsidRDefault="00DE645F" w:rsidP="00DE645F">
            <w:pPr>
              <w:rPr>
                <w:rFonts w:cs="Arial"/>
              </w:rPr>
            </w:pPr>
            <w:r w:rsidRPr="00DE645F">
              <w:rPr>
                <w:rFonts w:cs="Arial"/>
              </w:rPr>
              <w:t>An expected increase in income during 2021/22 was reflected in the Collection Fund, where Council Tax and Business Rates are accounted for. This additional income was originally accounted for in the General Fund and is now being transferred to Collection Fund.</w:t>
            </w:r>
          </w:p>
        </w:tc>
        <w:tc>
          <w:tcPr>
            <w:tcW w:w="1856" w:type="dxa"/>
            <w:tcBorders>
              <w:top w:val="nil"/>
              <w:left w:val="nil"/>
              <w:bottom w:val="single" w:sz="4" w:space="0" w:color="auto"/>
              <w:right w:val="single" w:sz="4" w:space="0" w:color="auto"/>
            </w:tcBorders>
            <w:shd w:val="clear" w:color="000000" w:fill="FFFFFF"/>
            <w:hideMark/>
          </w:tcPr>
          <w:p w14:paraId="2CBCE82A" w14:textId="77777777" w:rsidR="00DE645F" w:rsidRPr="00DE645F" w:rsidRDefault="00DE645F" w:rsidP="00DE645F">
            <w:pPr>
              <w:jc w:val="right"/>
              <w:rPr>
                <w:rFonts w:cs="Arial"/>
              </w:rPr>
            </w:pPr>
            <w:r w:rsidRPr="00DE645F">
              <w:rPr>
                <w:rFonts w:cs="Arial"/>
              </w:rPr>
              <w:t>n/a</w:t>
            </w:r>
          </w:p>
        </w:tc>
        <w:tc>
          <w:tcPr>
            <w:tcW w:w="0" w:type="auto"/>
            <w:tcBorders>
              <w:top w:val="nil"/>
              <w:left w:val="nil"/>
              <w:bottom w:val="single" w:sz="4" w:space="0" w:color="auto"/>
              <w:right w:val="single" w:sz="4" w:space="0" w:color="auto"/>
            </w:tcBorders>
            <w:shd w:val="clear" w:color="000000" w:fill="FFFFFF"/>
            <w:noWrap/>
            <w:hideMark/>
          </w:tcPr>
          <w:p w14:paraId="66235FAF" w14:textId="4E17A1C7" w:rsidR="00DE645F" w:rsidRPr="00DE645F" w:rsidRDefault="00DE645F" w:rsidP="00DE645F">
            <w:pPr>
              <w:jc w:val="right"/>
              <w:rPr>
                <w:rFonts w:cs="Arial"/>
                <w:color w:val="000000"/>
              </w:rPr>
            </w:pPr>
            <w:r w:rsidRPr="00DE645F">
              <w:rPr>
                <w:rFonts w:cs="Arial"/>
                <w:color w:val="000000"/>
              </w:rPr>
              <w:t>200,000</w:t>
            </w:r>
          </w:p>
        </w:tc>
      </w:tr>
      <w:tr w:rsidR="004218AA" w:rsidRPr="00DE645F" w14:paraId="6D46AE55" w14:textId="77777777" w:rsidTr="004218AA">
        <w:trPr>
          <w:trHeight w:val="465"/>
        </w:trPr>
        <w:tc>
          <w:tcPr>
            <w:tcW w:w="0" w:type="auto"/>
            <w:tcBorders>
              <w:top w:val="nil"/>
              <w:left w:val="single" w:sz="4" w:space="0" w:color="auto"/>
              <w:bottom w:val="single" w:sz="4" w:space="0" w:color="auto"/>
              <w:right w:val="nil"/>
            </w:tcBorders>
            <w:shd w:val="clear" w:color="000000" w:fill="FFD100"/>
            <w:noWrap/>
            <w:vAlign w:val="center"/>
            <w:hideMark/>
          </w:tcPr>
          <w:p w14:paraId="769BA012" w14:textId="77777777" w:rsidR="00DE645F" w:rsidRPr="00DE645F" w:rsidRDefault="00DE645F" w:rsidP="00DE645F">
            <w:pPr>
              <w:rPr>
                <w:rFonts w:cs="Arial"/>
                <w:b/>
                <w:bCs/>
              </w:rPr>
            </w:pPr>
            <w:r w:rsidRPr="00DE645F">
              <w:rPr>
                <w:rFonts w:cs="Arial"/>
                <w:b/>
                <w:bCs/>
              </w:rPr>
              <w:t> </w:t>
            </w:r>
          </w:p>
        </w:tc>
        <w:tc>
          <w:tcPr>
            <w:tcW w:w="21580" w:type="dxa"/>
            <w:tcBorders>
              <w:top w:val="nil"/>
              <w:left w:val="nil"/>
              <w:bottom w:val="single" w:sz="4" w:space="0" w:color="auto"/>
              <w:right w:val="single" w:sz="4" w:space="0" w:color="auto"/>
            </w:tcBorders>
            <w:shd w:val="clear" w:color="000000" w:fill="FFD100"/>
            <w:noWrap/>
            <w:vAlign w:val="center"/>
            <w:hideMark/>
          </w:tcPr>
          <w:p w14:paraId="4B58D0F1" w14:textId="77777777" w:rsidR="00DE645F" w:rsidRPr="00DE645F" w:rsidRDefault="00DE645F" w:rsidP="00DE645F">
            <w:pPr>
              <w:ind w:firstLineChars="100" w:firstLine="241"/>
              <w:jc w:val="right"/>
              <w:rPr>
                <w:rFonts w:cs="Arial"/>
                <w:b/>
                <w:bCs/>
              </w:rPr>
            </w:pPr>
            <w:r w:rsidRPr="00DE645F">
              <w:rPr>
                <w:rFonts w:cs="Arial"/>
                <w:b/>
                <w:bCs/>
              </w:rPr>
              <w:t>Future Ways of Working Total</w:t>
            </w:r>
          </w:p>
        </w:tc>
        <w:tc>
          <w:tcPr>
            <w:tcW w:w="1856" w:type="dxa"/>
            <w:tcBorders>
              <w:top w:val="nil"/>
              <w:left w:val="nil"/>
              <w:bottom w:val="single" w:sz="4" w:space="0" w:color="auto"/>
              <w:right w:val="single" w:sz="4" w:space="0" w:color="auto"/>
            </w:tcBorders>
            <w:shd w:val="clear" w:color="000000" w:fill="FFD100"/>
            <w:noWrap/>
            <w:vAlign w:val="center"/>
            <w:hideMark/>
          </w:tcPr>
          <w:p w14:paraId="295497E0" w14:textId="31F4BE79" w:rsidR="00DE645F" w:rsidRPr="00DE645F" w:rsidRDefault="00DE645F" w:rsidP="00DE645F">
            <w:pPr>
              <w:jc w:val="right"/>
              <w:rPr>
                <w:rFonts w:cs="Arial"/>
                <w:b/>
                <w:bCs/>
              </w:rPr>
            </w:pPr>
            <w:r w:rsidRPr="00DE645F">
              <w:rPr>
                <w:rFonts w:cs="Arial"/>
                <w:b/>
                <w:bCs/>
              </w:rPr>
              <w:t>-</w:t>
            </w:r>
          </w:p>
        </w:tc>
        <w:tc>
          <w:tcPr>
            <w:tcW w:w="0" w:type="auto"/>
            <w:tcBorders>
              <w:top w:val="nil"/>
              <w:left w:val="nil"/>
              <w:bottom w:val="single" w:sz="4" w:space="0" w:color="auto"/>
              <w:right w:val="single" w:sz="4" w:space="0" w:color="auto"/>
            </w:tcBorders>
            <w:shd w:val="clear" w:color="000000" w:fill="FFD100"/>
            <w:noWrap/>
            <w:vAlign w:val="center"/>
            <w:hideMark/>
          </w:tcPr>
          <w:p w14:paraId="2D533C8D" w14:textId="35C272F6" w:rsidR="00DE645F" w:rsidRPr="00DE645F" w:rsidRDefault="00DE645F" w:rsidP="00DE645F">
            <w:pPr>
              <w:jc w:val="right"/>
              <w:rPr>
                <w:rFonts w:cs="Arial"/>
                <w:b/>
                <w:bCs/>
              </w:rPr>
            </w:pPr>
            <w:r w:rsidRPr="00DE645F">
              <w:rPr>
                <w:rFonts w:cs="Arial"/>
                <w:b/>
                <w:bCs/>
              </w:rPr>
              <w:t>450,000</w:t>
            </w:r>
          </w:p>
        </w:tc>
      </w:tr>
      <w:tr w:rsidR="004218AA" w:rsidRPr="00DE645F" w14:paraId="0B1FBFB2" w14:textId="77777777" w:rsidTr="004218AA">
        <w:trPr>
          <w:trHeight w:val="105"/>
        </w:trPr>
        <w:tc>
          <w:tcPr>
            <w:tcW w:w="0" w:type="auto"/>
            <w:tcBorders>
              <w:top w:val="nil"/>
              <w:left w:val="nil"/>
              <w:bottom w:val="nil"/>
              <w:right w:val="nil"/>
            </w:tcBorders>
            <w:shd w:val="clear" w:color="000000" w:fill="FFFFFF"/>
            <w:noWrap/>
            <w:vAlign w:val="center"/>
            <w:hideMark/>
          </w:tcPr>
          <w:p w14:paraId="4B9AED29" w14:textId="77777777" w:rsidR="00DE645F" w:rsidRPr="00DE645F" w:rsidRDefault="00DE645F" w:rsidP="00DE645F">
            <w:pPr>
              <w:rPr>
                <w:rFonts w:cs="Arial"/>
                <w:b/>
                <w:bCs/>
              </w:rPr>
            </w:pPr>
            <w:r w:rsidRPr="00DE645F">
              <w:rPr>
                <w:rFonts w:cs="Arial"/>
                <w:b/>
                <w:bCs/>
              </w:rPr>
              <w:t> </w:t>
            </w:r>
          </w:p>
        </w:tc>
        <w:tc>
          <w:tcPr>
            <w:tcW w:w="21580" w:type="dxa"/>
            <w:tcBorders>
              <w:top w:val="nil"/>
              <w:left w:val="nil"/>
              <w:bottom w:val="nil"/>
              <w:right w:val="nil"/>
            </w:tcBorders>
            <w:shd w:val="clear" w:color="000000" w:fill="FFFFFF"/>
            <w:noWrap/>
            <w:vAlign w:val="center"/>
            <w:hideMark/>
          </w:tcPr>
          <w:p w14:paraId="11892885" w14:textId="77777777" w:rsidR="00DE645F" w:rsidRPr="00DE645F" w:rsidRDefault="00DE645F" w:rsidP="00DE645F">
            <w:pPr>
              <w:ind w:firstLineChars="100" w:firstLine="241"/>
              <w:jc w:val="right"/>
              <w:rPr>
                <w:rFonts w:cs="Arial"/>
                <w:b/>
                <w:bCs/>
              </w:rPr>
            </w:pPr>
            <w:r w:rsidRPr="00DE645F">
              <w:rPr>
                <w:rFonts w:cs="Arial"/>
                <w:b/>
                <w:bCs/>
              </w:rPr>
              <w:t> </w:t>
            </w:r>
          </w:p>
        </w:tc>
        <w:tc>
          <w:tcPr>
            <w:tcW w:w="1856" w:type="dxa"/>
            <w:tcBorders>
              <w:top w:val="nil"/>
              <w:left w:val="nil"/>
              <w:bottom w:val="nil"/>
              <w:right w:val="nil"/>
            </w:tcBorders>
            <w:shd w:val="clear" w:color="000000" w:fill="FFFFFF"/>
            <w:noWrap/>
            <w:vAlign w:val="center"/>
            <w:hideMark/>
          </w:tcPr>
          <w:p w14:paraId="55E43C00" w14:textId="77777777" w:rsidR="00DE645F" w:rsidRPr="00DE645F" w:rsidRDefault="00DE645F" w:rsidP="00DE645F">
            <w:pPr>
              <w:ind w:firstLineChars="100" w:firstLine="241"/>
              <w:jc w:val="right"/>
              <w:rPr>
                <w:rFonts w:cs="Arial"/>
                <w:b/>
                <w:bCs/>
              </w:rPr>
            </w:pPr>
            <w:r w:rsidRPr="00DE645F">
              <w:rPr>
                <w:rFonts w:cs="Arial"/>
                <w:b/>
                <w:bCs/>
              </w:rPr>
              <w:t> </w:t>
            </w:r>
          </w:p>
        </w:tc>
        <w:tc>
          <w:tcPr>
            <w:tcW w:w="0" w:type="auto"/>
            <w:tcBorders>
              <w:top w:val="nil"/>
              <w:left w:val="nil"/>
              <w:bottom w:val="nil"/>
              <w:right w:val="nil"/>
            </w:tcBorders>
            <w:shd w:val="clear" w:color="000000" w:fill="FFFFFF"/>
            <w:noWrap/>
            <w:vAlign w:val="center"/>
            <w:hideMark/>
          </w:tcPr>
          <w:p w14:paraId="2FDEA2FE" w14:textId="77777777" w:rsidR="00DE645F" w:rsidRPr="00DE645F" w:rsidRDefault="00DE645F" w:rsidP="00DE645F">
            <w:pPr>
              <w:jc w:val="right"/>
              <w:rPr>
                <w:rFonts w:cs="Arial"/>
                <w:b/>
                <w:bCs/>
              </w:rPr>
            </w:pPr>
            <w:r w:rsidRPr="00DE645F">
              <w:rPr>
                <w:rFonts w:cs="Arial"/>
                <w:b/>
                <w:bCs/>
              </w:rPr>
              <w:t> </w:t>
            </w:r>
          </w:p>
        </w:tc>
      </w:tr>
      <w:tr w:rsidR="004218AA" w:rsidRPr="00DE645F" w14:paraId="76F1443D" w14:textId="77777777" w:rsidTr="004218AA">
        <w:trPr>
          <w:trHeight w:val="465"/>
        </w:trPr>
        <w:tc>
          <w:tcPr>
            <w:tcW w:w="0" w:type="auto"/>
            <w:tcBorders>
              <w:top w:val="single" w:sz="4" w:space="0" w:color="auto"/>
              <w:left w:val="single" w:sz="4" w:space="0" w:color="auto"/>
              <w:bottom w:val="single" w:sz="4" w:space="0" w:color="auto"/>
              <w:right w:val="nil"/>
            </w:tcBorders>
            <w:shd w:val="clear" w:color="000000" w:fill="00B0F0"/>
            <w:noWrap/>
            <w:vAlign w:val="center"/>
            <w:hideMark/>
          </w:tcPr>
          <w:p w14:paraId="5C09C5D6" w14:textId="77777777" w:rsidR="00DE645F" w:rsidRPr="00DE645F" w:rsidRDefault="00DE645F" w:rsidP="00DE645F">
            <w:pPr>
              <w:rPr>
                <w:rFonts w:cs="Arial"/>
                <w:b/>
                <w:bCs/>
              </w:rPr>
            </w:pPr>
            <w:r w:rsidRPr="00DE645F">
              <w:rPr>
                <w:rFonts w:cs="Arial"/>
                <w:b/>
                <w:bCs/>
              </w:rPr>
              <w:t> </w:t>
            </w:r>
          </w:p>
        </w:tc>
        <w:tc>
          <w:tcPr>
            <w:tcW w:w="21580" w:type="dxa"/>
            <w:tcBorders>
              <w:top w:val="single" w:sz="4" w:space="0" w:color="auto"/>
              <w:left w:val="nil"/>
              <w:bottom w:val="single" w:sz="4" w:space="0" w:color="auto"/>
              <w:right w:val="single" w:sz="4" w:space="0" w:color="auto"/>
            </w:tcBorders>
            <w:shd w:val="clear" w:color="000000" w:fill="00B0F0"/>
            <w:noWrap/>
            <w:vAlign w:val="center"/>
            <w:hideMark/>
          </w:tcPr>
          <w:p w14:paraId="7DF78917" w14:textId="77777777" w:rsidR="00DE645F" w:rsidRPr="00DE645F" w:rsidRDefault="00DE645F" w:rsidP="00DE645F">
            <w:pPr>
              <w:ind w:firstLineChars="100" w:firstLine="241"/>
              <w:jc w:val="right"/>
              <w:rPr>
                <w:rFonts w:cs="Arial"/>
                <w:b/>
                <w:bCs/>
              </w:rPr>
            </w:pPr>
            <w:r w:rsidRPr="00DE645F">
              <w:rPr>
                <w:rFonts w:cs="Arial"/>
                <w:b/>
                <w:bCs/>
              </w:rPr>
              <w:t>Investment Asks Total</w:t>
            </w:r>
          </w:p>
        </w:tc>
        <w:tc>
          <w:tcPr>
            <w:tcW w:w="1856" w:type="dxa"/>
            <w:tcBorders>
              <w:top w:val="single" w:sz="4" w:space="0" w:color="auto"/>
              <w:left w:val="nil"/>
              <w:bottom w:val="single" w:sz="4" w:space="0" w:color="auto"/>
              <w:right w:val="single" w:sz="4" w:space="0" w:color="auto"/>
            </w:tcBorders>
            <w:shd w:val="clear" w:color="000000" w:fill="00B0F0"/>
            <w:noWrap/>
            <w:vAlign w:val="center"/>
            <w:hideMark/>
          </w:tcPr>
          <w:p w14:paraId="1C533C35" w14:textId="1A443BCF" w:rsidR="00DE645F" w:rsidRPr="00DE645F" w:rsidRDefault="00DE645F" w:rsidP="00DE645F">
            <w:pPr>
              <w:jc w:val="right"/>
              <w:rPr>
                <w:rFonts w:cs="Arial"/>
                <w:b/>
                <w:bCs/>
              </w:rPr>
            </w:pPr>
            <w:r w:rsidRPr="00DE645F">
              <w:rPr>
                <w:rFonts w:cs="Arial"/>
                <w:b/>
                <w:bCs/>
              </w:rPr>
              <w:t>16.40</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403972AE" w14:textId="7B3D8C3B" w:rsidR="00DE645F" w:rsidRPr="00DE645F" w:rsidRDefault="00DE645F" w:rsidP="00DE645F">
            <w:pPr>
              <w:jc w:val="right"/>
              <w:rPr>
                <w:rFonts w:cs="Arial"/>
                <w:b/>
                <w:bCs/>
              </w:rPr>
            </w:pPr>
            <w:r w:rsidRPr="00DE645F">
              <w:rPr>
                <w:rFonts w:cs="Arial"/>
                <w:b/>
                <w:bCs/>
              </w:rPr>
              <w:t>2,991,000</w:t>
            </w:r>
          </w:p>
        </w:tc>
      </w:tr>
      <w:tr w:rsidR="004218AA" w:rsidRPr="00DE645F" w14:paraId="359B8E78" w14:textId="77777777" w:rsidTr="004218AA">
        <w:trPr>
          <w:trHeight w:val="120"/>
        </w:trPr>
        <w:tc>
          <w:tcPr>
            <w:tcW w:w="0" w:type="auto"/>
            <w:tcBorders>
              <w:top w:val="nil"/>
              <w:left w:val="nil"/>
              <w:bottom w:val="nil"/>
              <w:right w:val="nil"/>
            </w:tcBorders>
            <w:shd w:val="clear" w:color="000000" w:fill="FFFFFF"/>
            <w:noWrap/>
            <w:vAlign w:val="bottom"/>
            <w:hideMark/>
          </w:tcPr>
          <w:p w14:paraId="20D3DFDC" w14:textId="77777777" w:rsidR="00DE645F" w:rsidRPr="00DE645F" w:rsidRDefault="00DE645F" w:rsidP="00DE645F">
            <w:pPr>
              <w:rPr>
                <w:rFonts w:cs="Arial"/>
                <w:b/>
                <w:bCs/>
              </w:rPr>
            </w:pPr>
            <w:r w:rsidRPr="00DE645F">
              <w:rPr>
                <w:rFonts w:cs="Arial"/>
                <w:b/>
                <w:bCs/>
              </w:rPr>
              <w:t> </w:t>
            </w:r>
          </w:p>
        </w:tc>
        <w:tc>
          <w:tcPr>
            <w:tcW w:w="21580" w:type="dxa"/>
            <w:tcBorders>
              <w:top w:val="nil"/>
              <w:left w:val="nil"/>
              <w:bottom w:val="nil"/>
              <w:right w:val="nil"/>
            </w:tcBorders>
            <w:shd w:val="clear" w:color="000000" w:fill="FFFFFF"/>
            <w:noWrap/>
            <w:vAlign w:val="center"/>
            <w:hideMark/>
          </w:tcPr>
          <w:p w14:paraId="7B3FAC99" w14:textId="77777777" w:rsidR="00DE645F" w:rsidRPr="00DE645F" w:rsidRDefault="00DE645F" w:rsidP="00DE645F">
            <w:pPr>
              <w:rPr>
                <w:rFonts w:cs="Arial"/>
                <w:b/>
                <w:bCs/>
              </w:rPr>
            </w:pPr>
            <w:r w:rsidRPr="00DE645F">
              <w:rPr>
                <w:rFonts w:cs="Arial"/>
                <w:b/>
                <w:bCs/>
              </w:rPr>
              <w:t> </w:t>
            </w:r>
          </w:p>
        </w:tc>
        <w:tc>
          <w:tcPr>
            <w:tcW w:w="1856" w:type="dxa"/>
            <w:tcBorders>
              <w:top w:val="nil"/>
              <w:left w:val="nil"/>
              <w:bottom w:val="nil"/>
              <w:right w:val="nil"/>
            </w:tcBorders>
            <w:shd w:val="clear" w:color="000000" w:fill="FFFFFF"/>
            <w:noWrap/>
            <w:vAlign w:val="center"/>
            <w:hideMark/>
          </w:tcPr>
          <w:p w14:paraId="54CD53D4" w14:textId="77777777" w:rsidR="00DE645F" w:rsidRPr="00DE645F" w:rsidRDefault="00DE645F" w:rsidP="00DE645F">
            <w:pPr>
              <w:rPr>
                <w:rFonts w:cs="Arial"/>
                <w:b/>
                <w:bCs/>
              </w:rPr>
            </w:pPr>
            <w:r w:rsidRPr="00DE645F">
              <w:rPr>
                <w:rFonts w:cs="Arial"/>
                <w:b/>
                <w:bCs/>
              </w:rPr>
              <w:t> </w:t>
            </w:r>
          </w:p>
        </w:tc>
        <w:tc>
          <w:tcPr>
            <w:tcW w:w="0" w:type="auto"/>
            <w:tcBorders>
              <w:top w:val="nil"/>
              <w:left w:val="nil"/>
              <w:bottom w:val="nil"/>
              <w:right w:val="nil"/>
            </w:tcBorders>
            <w:shd w:val="clear" w:color="000000" w:fill="FFFFFF"/>
            <w:noWrap/>
            <w:vAlign w:val="center"/>
            <w:hideMark/>
          </w:tcPr>
          <w:p w14:paraId="6415DBBB" w14:textId="77777777" w:rsidR="00DE645F" w:rsidRPr="00DE645F" w:rsidRDefault="00DE645F" w:rsidP="00DE645F">
            <w:pPr>
              <w:rPr>
                <w:rFonts w:cs="Arial"/>
                <w:b/>
                <w:bCs/>
              </w:rPr>
            </w:pPr>
            <w:r w:rsidRPr="00DE645F">
              <w:rPr>
                <w:rFonts w:cs="Arial"/>
                <w:b/>
                <w:bCs/>
              </w:rPr>
              <w:t> </w:t>
            </w:r>
          </w:p>
        </w:tc>
      </w:tr>
      <w:tr w:rsidR="00BB3C3A" w:rsidRPr="00DE645F" w14:paraId="2D4F456F" w14:textId="77777777" w:rsidTr="004218AA">
        <w:trPr>
          <w:trHeight w:val="360"/>
        </w:trPr>
        <w:tc>
          <w:tcPr>
            <w:tcW w:w="22959" w:type="dxa"/>
            <w:gridSpan w:val="2"/>
            <w:tcBorders>
              <w:top w:val="nil"/>
              <w:left w:val="nil"/>
              <w:bottom w:val="single" w:sz="4" w:space="0" w:color="auto"/>
              <w:right w:val="nil"/>
            </w:tcBorders>
            <w:shd w:val="clear" w:color="000000" w:fill="FFFFFF"/>
            <w:noWrap/>
            <w:vAlign w:val="bottom"/>
            <w:hideMark/>
          </w:tcPr>
          <w:p w14:paraId="2BB55CE6" w14:textId="77777777" w:rsidR="00DE645F" w:rsidRPr="00DE645F" w:rsidRDefault="00DE645F" w:rsidP="00DE645F">
            <w:pPr>
              <w:rPr>
                <w:rFonts w:cs="Arial"/>
                <w:b/>
                <w:bCs/>
              </w:rPr>
            </w:pPr>
            <w:r w:rsidRPr="00DE645F">
              <w:rPr>
                <w:rFonts w:cs="Arial"/>
                <w:b/>
                <w:bCs/>
              </w:rPr>
              <w:t>Transitional (Pilots &amp; One-Offs)</w:t>
            </w:r>
          </w:p>
        </w:tc>
        <w:tc>
          <w:tcPr>
            <w:tcW w:w="1856" w:type="dxa"/>
            <w:tcBorders>
              <w:top w:val="nil"/>
              <w:left w:val="nil"/>
              <w:bottom w:val="single" w:sz="4" w:space="0" w:color="auto"/>
              <w:right w:val="nil"/>
            </w:tcBorders>
            <w:shd w:val="clear" w:color="000000" w:fill="FFFFFF"/>
            <w:noWrap/>
            <w:vAlign w:val="center"/>
            <w:hideMark/>
          </w:tcPr>
          <w:p w14:paraId="67B9AC15" w14:textId="77777777" w:rsidR="00DE645F" w:rsidRPr="00DE645F" w:rsidRDefault="00DE645F" w:rsidP="00DE645F">
            <w:pPr>
              <w:rPr>
                <w:rFonts w:cs="Arial"/>
                <w:b/>
                <w:bCs/>
              </w:rPr>
            </w:pPr>
            <w:r w:rsidRPr="00DE645F">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590B9B3C" w14:textId="77777777" w:rsidR="00DE645F" w:rsidRPr="00DE645F" w:rsidRDefault="00DE645F" w:rsidP="00DE645F">
            <w:pPr>
              <w:rPr>
                <w:rFonts w:cs="Arial"/>
                <w:b/>
                <w:bCs/>
              </w:rPr>
            </w:pPr>
            <w:r w:rsidRPr="00DE645F">
              <w:rPr>
                <w:rFonts w:cs="Arial"/>
                <w:b/>
                <w:bCs/>
              </w:rPr>
              <w:t> </w:t>
            </w:r>
          </w:p>
        </w:tc>
      </w:tr>
      <w:tr w:rsidR="004218AA" w:rsidRPr="00DE645F" w14:paraId="51F9D874" w14:textId="77777777" w:rsidTr="004218AA">
        <w:trPr>
          <w:trHeight w:val="120"/>
        </w:trPr>
        <w:tc>
          <w:tcPr>
            <w:tcW w:w="0" w:type="auto"/>
            <w:tcBorders>
              <w:top w:val="nil"/>
              <w:left w:val="nil"/>
              <w:bottom w:val="single" w:sz="4" w:space="0" w:color="auto"/>
              <w:right w:val="nil"/>
            </w:tcBorders>
            <w:shd w:val="clear" w:color="000000" w:fill="FFFFFF"/>
            <w:noWrap/>
            <w:vAlign w:val="bottom"/>
            <w:hideMark/>
          </w:tcPr>
          <w:p w14:paraId="552777BC" w14:textId="77777777" w:rsidR="00DE645F" w:rsidRPr="00DE645F" w:rsidRDefault="00DE645F" w:rsidP="00DE645F">
            <w:pPr>
              <w:rPr>
                <w:rFonts w:cs="Arial"/>
                <w:b/>
                <w:bCs/>
              </w:rPr>
            </w:pPr>
            <w:r w:rsidRPr="00DE645F">
              <w:rPr>
                <w:rFonts w:cs="Arial"/>
                <w:b/>
                <w:bCs/>
              </w:rPr>
              <w:t> </w:t>
            </w:r>
          </w:p>
        </w:tc>
        <w:tc>
          <w:tcPr>
            <w:tcW w:w="21580" w:type="dxa"/>
            <w:tcBorders>
              <w:top w:val="nil"/>
              <w:left w:val="nil"/>
              <w:bottom w:val="single" w:sz="4" w:space="0" w:color="auto"/>
              <w:right w:val="nil"/>
            </w:tcBorders>
            <w:shd w:val="clear" w:color="000000" w:fill="FFFFFF"/>
            <w:noWrap/>
            <w:vAlign w:val="center"/>
            <w:hideMark/>
          </w:tcPr>
          <w:p w14:paraId="66293AEA" w14:textId="77777777" w:rsidR="00DE645F" w:rsidRPr="00DE645F" w:rsidRDefault="00DE645F" w:rsidP="00DE645F">
            <w:pPr>
              <w:rPr>
                <w:rFonts w:cs="Arial"/>
                <w:b/>
                <w:bCs/>
              </w:rPr>
            </w:pPr>
            <w:r w:rsidRPr="00DE645F">
              <w:rPr>
                <w:rFonts w:cs="Arial"/>
                <w:b/>
                <w:bCs/>
              </w:rPr>
              <w:t> </w:t>
            </w:r>
          </w:p>
        </w:tc>
        <w:tc>
          <w:tcPr>
            <w:tcW w:w="1856" w:type="dxa"/>
            <w:tcBorders>
              <w:top w:val="nil"/>
              <w:left w:val="nil"/>
              <w:bottom w:val="single" w:sz="4" w:space="0" w:color="auto"/>
              <w:right w:val="nil"/>
            </w:tcBorders>
            <w:shd w:val="clear" w:color="000000" w:fill="FFFFFF"/>
            <w:noWrap/>
            <w:vAlign w:val="center"/>
            <w:hideMark/>
          </w:tcPr>
          <w:p w14:paraId="56C6181F" w14:textId="77777777" w:rsidR="00DE645F" w:rsidRPr="00DE645F" w:rsidRDefault="00DE645F" w:rsidP="00DE645F">
            <w:pPr>
              <w:rPr>
                <w:rFonts w:cs="Arial"/>
                <w:b/>
                <w:bCs/>
              </w:rPr>
            </w:pPr>
            <w:r w:rsidRPr="00DE645F">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0898336F" w14:textId="77777777" w:rsidR="00DE645F" w:rsidRPr="00DE645F" w:rsidRDefault="00DE645F" w:rsidP="00DE645F">
            <w:pPr>
              <w:rPr>
                <w:rFonts w:cs="Arial"/>
                <w:b/>
                <w:bCs/>
              </w:rPr>
            </w:pPr>
            <w:r w:rsidRPr="00DE645F">
              <w:rPr>
                <w:rFonts w:cs="Arial"/>
                <w:b/>
                <w:bCs/>
              </w:rPr>
              <w:t> </w:t>
            </w:r>
          </w:p>
        </w:tc>
      </w:tr>
      <w:tr w:rsidR="00BB3C3A" w:rsidRPr="00DE645F" w14:paraId="4CDA219B" w14:textId="77777777" w:rsidTr="004218AA">
        <w:trPr>
          <w:trHeight w:val="465"/>
        </w:trPr>
        <w:tc>
          <w:tcPr>
            <w:tcW w:w="22959" w:type="dxa"/>
            <w:gridSpan w:val="2"/>
            <w:tcBorders>
              <w:top w:val="single" w:sz="4" w:space="0" w:color="auto"/>
              <w:left w:val="single" w:sz="4" w:space="0" w:color="auto"/>
              <w:bottom w:val="single" w:sz="4" w:space="0" w:color="auto"/>
              <w:right w:val="nil"/>
            </w:tcBorders>
            <w:shd w:val="clear" w:color="000000" w:fill="ED8B00"/>
            <w:noWrap/>
            <w:vAlign w:val="center"/>
            <w:hideMark/>
          </w:tcPr>
          <w:p w14:paraId="78F1BDA4" w14:textId="77777777" w:rsidR="00DE645F" w:rsidRPr="00DE645F" w:rsidRDefault="00DE645F" w:rsidP="00DE645F">
            <w:pPr>
              <w:rPr>
                <w:rFonts w:cs="Arial"/>
                <w:b/>
                <w:bCs/>
                <w:color w:val="FFFFFF"/>
              </w:rPr>
            </w:pPr>
            <w:r w:rsidRPr="00DE645F">
              <w:rPr>
                <w:rFonts w:cs="Arial"/>
                <w:b/>
                <w:bCs/>
                <w:color w:val="FFFFFF"/>
              </w:rPr>
              <w:t>Pride and Joy</w:t>
            </w:r>
          </w:p>
        </w:tc>
        <w:tc>
          <w:tcPr>
            <w:tcW w:w="1856" w:type="dxa"/>
            <w:tcBorders>
              <w:top w:val="nil"/>
              <w:left w:val="nil"/>
              <w:bottom w:val="single" w:sz="4" w:space="0" w:color="auto"/>
              <w:right w:val="nil"/>
            </w:tcBorders>
            <w:shd w:val="clear" w:color="000000" w:fill="ED8B00"/>
            <w:noWrap/>
            <w:vAlign w:val="center"/>
            <w:hideMark/>
          </w:tcPr>
          <w:p w14:paraId="6D05452C" w14:textId="77777777" w:rsidR="00DE645F" w:rsidRPr="00DE645F" w:rsidRDefault="00DE645F" w:rsidP="00DE645F">
            <w:pPr>
              <w:rPr>
                <w:rFonts w:cs="Arial"/>
                <w:b/>
                <w:bCs/>
                <w:color w:val="FFFFFF"/>
              </w:rPr>
            </w:pPr>
            <w:r w:rsidRPr="00DE645F">
              <w:rPr>
                <w:rFonts w:cs="Arial"/>
                <w:b/>
                <w:bCs/>
                <w:color w:val="FFFFFF"/>
              </w:rPr>
              <w:t> </w:t>
            </w:r>
          </w:p>
        </w:tc>
        <w:tc>
          <w:tcPr>
            <w:tcW w:w="0" w:type="auto"/>
            <w:tcBorders>
              <w:top w:val="nil"/>
              <w:left w:val="nil"/>
              <w:bottom w:val="single" w:sz="4" w:space="0" w:color="auto"/>
              <w:right w:val="single" w:sz="4" w:space="0" w:color="auto"/>
            </w:tcBorders>
            <w:shd w:val="clear" w:color="000000" w:fill="ED8B00"/>
            <w:noWrap/>
            <w:vAlign w:val="center"/>
            <w:hideMark/>
          </w:tcPr>
          <w:p w14:paraId="7E3B87EA" w14:textId="77777777" w:rsidR="00DE645F" w:rsidRPr="00DE645F" w:rsidRDefault="00DE645F" w:rsidP="00DE645F">
            <w:pPr>
              <w:rPr>
                <w:rFonts w:cs="Arial"/>
                <w:b/>
                <w:bCs/>
                <w:color w:val="FFFFFF"/>
              </w:rPr>
            </w:pPr>
            <w:r w:rsidRPr="00DE645F">
              <w:rPr>
                <w:rFonts w:cs="Arial"/>
                <w:b/>
                <w:bCs/>
                <w:color w:val="FFFFFF"/>
              </w:rPr>
              <w:t> </w:t>
            </w:r>
          </w:p>
        </w:tc>
      </w:tr>
      <w:tr w:rsidR="004218AA" w:rsidRPr="00DE645F" w14:paraId="761763A0"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67480C0D" w14:textId="77777777" w:rsidR="00DE645F" w:rsidRPr="00DE645F" w:rsidRDefault="00DE645F" w:rsidP="00DE645F">
            <w:pPr>
              <w:rPr>
                <w:rFonts w:cs="Arial"/>
                <w:color w:val="000000"/>
              </w:rPr>
            </w:pPr>
            <w:r w:rsidRPr="00DE645F">
              <w:rPr>
                <w:rFonts w:cs="Arial"/>
                <w:color w:val="000000"/>
              </w:rPr>
              <w:t>PJ01-TR</w:t>
            </w:r>
          </w:p>
        </w:tc>
        <w:tc>
          <w:tcPr>
            <w:tcW w:w="21580" w:type="dxa"/>
            <w:tcBorders>
              <w:top w:val="nil"/>
              <w:left w:val="nil"/>
              <w:bottom w:val="single" w:sz="4" w:space="0" w:color="auto"/>
              <w:right w:val="single" w:sz="4" w:space="0" w:color="auto"/>
            </w:tcBorders>
            <w:shd w:val="clear" w:color="000000" w:fill="FFFFFF"/>
            <w:hideMark/>
          </w:tcPr>
          <w:p w14:paraId="6EC9C7C8" w14:textId="77777777" w:rsidR="00700FC5" w:rsidRDefault="00DE645F" w:rsidP="00DE645F">
            <w:pPr>
              <w:rPr>
                <w:rFonts w:cs="Arial"/>
                <w:b/>
                <w:bCs/>
                <w:color w:val="000000"/>
              </w:rPr>
            </w:pPr>
            <w:r w:rsidRPr="00DE645F">
              <w:rPr>
                <w:rFonts w:cs="Arial"/>
                <w:b/>
                <w:bCs/>
                <w:color w:val="000000"/>
              </w:rPr>
              <w:t>Stop the use of Glyphosate in parks and open spaces</w:t>
            </w:r>
          </w:p>
          <w:p w14:paraId="6A7821F0" w14:textId="4E022A28" w:rsidR="00145D74" w:rsidRDefault="00DE645F" w:rsidP="00DE645F">
            <w:pPr>
              <w:rPr>
                <w:rFonts w:cs="Arial"/>
                <w:color w:val="000000"/>
              </w:rPr>
            </w:pPr>
            <w:proofErr w:type="gramStart"/>
            <w:r w:rsidRPr="00DE645F">
              <w:rPr>
                <w:rFonts w:cs="Arial"/>
                <w:color w:val="000000"/>
              </w:rPr>
              <w:t>The majority of</w:t>
            </w:r>
            <w:proofErr w:type="gramEnd"/>
            <w:r w:rsidRPr="00DE645F">
              <w:rPr>
                <w:rFonts w:cs="Arial"/>
                <w:color w:val="000000"/>
              </w:rPr>
              <w:t xml:space="preserve"> weed control is currently undertaken </w:t>
            </w:r>
            <w:r w:rsidR="00145D74" w:rsidRPr="00DE645F">
              <w:rPr>
                <w:rFonts w:cs="Arial"/>
                <w:color w:val="000000"/>
              </w:rPr>
              <w:t>using</w:t>
            </w:r>
            <w:r w:rsidRPr="00DE645F">
              <w:rPr>
                <w:rFonts w:cs="Arial"/>
                <w:color w:val="000000"/>
              </w:rPr>
              <w:t xml:space="preserve"> systemic herbicide with the active ingredient of glyphosate.</w:t>
            </w:r>
          </w:p>
          <w:p w14:paraId="519385BE" w14:textId="77777777" w:rsidR="00145D74" w:rsidRDefault="00DE645F" w:rsidP="00DE645F">
            <w:pPr>
              <w:rPr>
                <w:rFonts w:cs="Arial"/>
                <w:color w:val="000000"/>
              </w:rPr>
            </w:pPr>
            <w:r w:rsidRPr="00DE645F">
              <w:rPr>
                <w:rFonts w:cs="Arial"/>
                <w:color w:val="000000"/>
              </w:rPr>
              <w:t>The Council has received comments from interest groups and individuals relating to the use of glyphosate-based herbicides calling for a reduction or a complete end to their use on Council managed land in the Borough due to their concerns over potential impact on bees and other insects and people’s health. As a result of this representation alternative methods of control will be investigated.</w:t>
            </w:r>
          </w:p>
          <w:p w14:paraId="52033945" w14:textId="237EBAA5" w:rsidR="00DE645F" w:rsidRPr="00DE645F" w:rsidRDefault="00DE645F" w:rsidP="00DE645F">
            <w:pPr>
              <w:rPr>
                <w:rFonts w:cs="Arial"/>
                <w:color w:val="000000"/>
              </w:rPr>
            </w:pPr>
            <w:r w:rsidRPr="00DE645F">
              <w:rPr>
                <w:rFonts w:cs="Arial"/>
                <w:color w:val="000000"/>
              </w:rPr>
              <w:t>To eliminate the use of glyphosate in the Borough's parks and green spaces, with a minimum impact on the appearance of the sites, a mixed approach is seen as the best option. This will include manual removal of weeds, the application of mulch on shrub beds, hot water/foam used on hard surfaces in Children's play areas and where necessary the application of non-glyphosate-based weed killer using knapsack sprayers on other hard surfaces.</w:t>
            </w:r>
          </w:p>
        </w:tc>
        <w:tc>
          <w:tcPr>
            <w:tcW w:w="1856" w:type="dxa"/>
            <w:tcBorders>
              <w:top w:val="nil"/>
              <w:left w:val="nil"/>
              <w:bottom w:val="single" w:sz="4" w:space="0" w:color="auto"/>
              <w:right w:val="single" w:sz="4" w:space="0" w:color="auto"/>
            </w:tcBorders>
            <w:shd w:val="clear" w:color="000000" w:fill="FFFFFF"/>
            <w:hideMark/>
          </w:tcPr>
          <w:p w14:paraId="60B8F125" w14:textId="77777777" w:rsidR="00DE645F" w:rsidRPr="00DE645F" w:rsidRDefault="00DE645F" w:rsidP="00DE645F">
            <w:pPr>
              <w:jc w:val="right"/>
              <w:rPr>
                <w:rFonts w:cs="Arial"/>
                <w:color w:val="000000"/>
              </w:rPr>
            </w:pPr>
            <w:r w:rsidRPr="00DE645F">
              <w:rPr>
                <w:rFonts w:cs="Arial"/>
                <w:color w:val="000000"/>
              </w:rPr>
              <w:t>n/a</w:t>
            </w:r>
          </w:p>
        </w:tc>
        <w:tc>
          <w:tcPr>
            <w:tcW w:w="0" w:type="auto"/>
            <w:tcBorders>
              <w:top w:val="nil"/>
              <w:left w:val="nil"/>
              <w:bottom w:val="single" w:sz="4" w:space="0" w:color="auto"/>
              <w:right w:val="single" w:sz="4" w:space="0" w:color="auto"/>
            </w:tcBorders>
            <w:shd w:val="clear" w:color="000000" w:fill="FFFFFF"/>
            <w:noWrap/>
            <w:hideMark/>
          </w:tcPr>
          <w:p w14:paraId="3207F38E" w14:textId="591495B8" w:rsidR="00DE645F" w:rsidRPr="00DE645F" w:rsidRDefault="00DE645F" w:rsidP="00DE645F">
            <w:pPr>
              <w:jc w:val="right"/>
              <w:rPr>
                <w:rFonts w:cs="Arial"/>
                <w:color w:val="000000"/>
              </w:rPr>
            </w:pPr>
            <w:r w:rsidRPr="00DE645F">
              <w:rPr>
                <w:rFonts w:cs="Arial"/>
                <w:color w:val="000000"/>
              </w:rPr>
              <w:t>120,000</w:t>
            </w:r>
          </w:p>
        </w:tc>
      </w:tr>
      <w:tr w:rsidR="004218AA" w:rsidRPr="00DE645F" w14:paraId="641BFE32" w14:textId="77777777" w:rsidTr="004218AA">
        <w:trPr>
          <w:trHeight w:val="465"/>
        </w:trPr>
        <w:tc>
          <w:tcPr>
            <w:tcW w:w="0" w:type="auto"/>
            <w:tcBorders>
              <w:top w:val="nil"/>
              <w:left w:val="single" w:sz="4" w:space="0" w:color="auto"/>
              <w:bottom w:val="single" w:sz="4" w:space="0" w:color="auto"/>
              <w:right w:val="nil"/>
            </w:tcBorders>
            <w:shd w:val="clear" w:color="000000" w:fill="ED8B00"/>
            <w:noWrap/>
            <w:hideMark/>
          </w:tcPr>
          <w:p w14:paraId="7A55F78B" w14:textId="77777777" w:rsidR="00DE645F" w:rsidRPr="00DE645F" w:rsidRDefault="00DE645F" w:rsidP="00DE645F">
            <w:pPr>
              <w:rPr>
                <w:rFonts w:cs="Arial"/>
                <w:color w:val="000000"/>
              </w:rPr>
            </w:pPr>
            <w:r w:rsidRPr="00DE645F">
              <w:rPr>
                <w:rFonts w:cs="Arial"/>
                <w:color w:val="000000"/>
              </w:rPr>
              <w:t> </w:t>
            </w:r>
          </w:p>
        </w:tc>
        <w:tc>
          <w:tcPr>
            <w:tcW w:w="21580" w:type="dxa"/>
            <w:tcBorders>
              <w:top w:val="nil"/>
              <w:left w:val="nil"/>
              <w:bottom w:val="single" w:sz="4" w:space="0" w:color="auto"/>
              <w:right w:val="single" w:sz="4" w:space="0" w:color="auto"/>
            </w:tcBorders>
            <w:shd w:val="clear" w:color="000000" w:fill="ED8B00"/>
            <w:noWrap/>
            <w:vAlign w:val="center"/>
            <w:hideMark/>
          </w:tcPr>
          <w:p w14:paraId="4F068A9A" w14:textId="77777777" w:rsidR="00DE645F" w:rsidRPr="00DE645F" w:rsidRDefault="00DE645F" w:rsidP="00DE645F">
            <w:pPr>
              <w:ind w:firstLineChars="100" w:firstLine="241"/>
              <w:jc w:val="right"/>
              <w:rPr>
                <w:rFonts w:cs="Arial"/>
                <w:b/>
                <w:bCs/>
                <w:color w:val="FFFFFF"/>
              </w:rPr>
            </w:pPr>
            <w:r w:rsidRPr="00DE645F">
              <w:rPr>
                <w:rFonts w:cs="Arial"/>
                <w:b/>
                <w:bCs/>
                <w:color w:val="FFFFFF"/>
              </w:rPr>
              <w:t>Pride and Joy Total</w:t>
            </w:r>
          </w:p>
        </w:tc>
        <w:tc>
          <w:tcPr>
            <w:tcW w:w="1856" w:type="dxa"/>
            <w:tcBorders>
              <w:top w:val="nil"/>
              <w:left w:val="nil"/>
              <w:bottom w:val="single" w:sz="4" w:space="0" w:color="auto"/>
              <w:right w:val="single" w:sz="4" w:space="0" w:color="auto"/>
            </w:tcBorders>
            <w:shd w:val="clear" w:color="000000" w:fill="ED8B00"/>
            <w:noWrap/>
            <w:vAlign w:val="center"/>
            <w:hideMark/>
          </w:tcPr>
          <w:p w14:paraId="49002091" w14:textId="4A415622" w:rsidR="00DE645F" w:rsidRPr="00DE645F" w:rsidRDefault="00DE645F" w:rsidP="00DE645F">
            <w:pPr>
              <w:jc w:val="right"/>
              <w:rPr>
                <w:rFonts w:cs="Arial"/>
                <w:b/>
                <w:bCs/>
                <w:color w:val="FFFFFF"/>
              </w:rPr>
            </w:pPr>
            <w:r w:rsidRPr="00DE645F">
              <w:rPr>
                <w:rFonts w:cs="Arial"/>
                <w:b/>
                <w:bCs/>
                <w:color w:val="FFFFFF"/>
              </w:rPr>
              <w:t>-</w:t>
            </w:r>
          </w:p>
        </w:tc>
        <w:tc>
          <w:tcPr>
            <w:tcW w:w="0" w:type="auto"/>
            <w:tcBorders>
              <w:top w:val="nil"/>
              <w:left w:val="nil"/>
              <w:bottom w:val="single" w:sz="4" w:space="0" w:color="auto"/>
              <w:right w:val="single" w:sz="4" w:space="0" w:color="auto"/>
            </w:tcBorders>
            <w:shd w:val="clear" w:color="000000" w:fill="ED8B00"/>
            <w:noWrap/>
            <w:vAlign w:val="center"/>
            <w:hideMark/>
          </w:tcPr>
          <w:p w14:paraId="24EE46B9" w14:textId="4DDC9EA5" w:rsidR="00DE645F" w:rsidRPr="00DE645F" w:rsidRDefault="00DE645F" w:rsidP="00DE645F">
            <w:pPr>
              <w:jc w:val="right"/>
              <w:rPr>
                <w:rFonts w:cs="Arial"/>
                <w:b/>
                <w:bCs/>
                <w:color w:val="FFFFFF"/>
              </w:rPr>
            </w:pPr>
            <w:r w:rsidRPr="00DE645F">
              <w:rPr>
                <w:rFonts w:cs="Arial"/>
                <w:b/>
                <w:bCs/>
                <w:color w:val="FFFFFF"/>
              </w:rPr>
              <w:t>120,000</w:t>
            </w:r>
          </w:p>
        </w:tc>
      </w:tr>
      <w:tr w:rsidR="004218AA" w:rsidRPr="00DE645F" w14:paraId="1F07CEAC" w14:textId="77777777" w:rsidTr="004218AA">
        <w:trPr>
          <w:trHeight w:val="120"/>
        </w:trPr>
        <w:tc>
          <w:tcPr>
            <w:tcW w:w="0" w:type="auto"/>
            <w:tcBorders>
              <w:top w:val="nil"/>
              <w:left w:val="nil"/>
              <w:bottom w:val="single" w:sz="4" w:space="0" w:color="auto"/>
              <w:right w:val="nil"/>
            </w:tcBorders>
            <w:shd w:val="clear" w:color="000000" w:fill="FFFFFF"/>
            <w:noWrap/>
            <w:vAlign w:val="bottom"/>
            <w:hideMark/>
          </w:tcPr>
          <w:p w14:paraId="20F3BFF3" w14:textId="77777777" w:rsidR="00DE645F" w:rsidRPr="00DE645F" w:rsidRDefault="00DE645F" w:rsidP="00DE645F">
            <w:pPr>
              <w:rPr>
                <w:rFonts w:cs="Arial"/>
                <w:b/>
                <w:bCs/>
              </w:rPr>
            </w:pPr>
            <w:r w:rsidRPr="00DE645F">
              <w:rPr>
                <w:rFonts w:cs="Arial"/>
                <w:b/>
                <w:bCs/>
              </w:rPr>
              <w:t> </w:t>
            </w:r>
          </w:p>
        </w:tc>
        <w:tc>
          <w:tcPr>
            <w:tcW w:w="21580" w:type="dxa"/>
            <w:tcBorders>
              <w:top w:val="nil"/>
              <w:left w:val="nil"/>
              <w:bottom w:val="single" w:sz="4" w:space="0" w:color="auto"/>
              <w:right w:val="nil"/>
            </w:tcBorders>
            <w:shd w:val="clear" w:color="000000" w:fill="FFFFFF"/>
            <w:noWrap/>
            <w:vAlign w:val="center"/>
            <w:hideMark/>
          </w:tcPr>
          <w:p w14:paraId="42178373" w14:textId="77777777" w:rsidR="00DE645F" w:rsidRPr="00DE645F" w:rsidRDefault="00DE645F" w:rsidP="00DE645F">
            <w:pPr>
              <w:rPr>
                <w:rFonts w:cs="Arial"/>
                <w:b/>
                <w:bCs/>
              </w:rPr>
            </w:pPr>
            <w:r w:rsidRPr="00DE645F">
              <w:rPr>
                <w:rFonts w:cs="Arial"/>
                <w:b/>
                <w:bCs/>
              </w:rPr>
              <w:t> </w:t>
            </w:r>
          </w:p>
        </w:tc>
        <w:tc>
          <w:tcPr>
            <w:tcW w:w="1856" w:type="dxa"/>
            <w:tcBorders>
              <w:top w:val="nil"/>
              <w:left w:val="nil"/>
              <w:bottom w:val="single" w:sz="4" w:space="0" w:color="auto"/>
              <w:right w:val="nil"/>
            </w:tcBorders>
            <w:shd w:val="clear" w:color="000000" w:fill="FFFFFF"/>
            <w:noWrap/>
            <w:vAlign w:val="center"/>
            <w:hideMark/>
          </w:tcPr>
          <w:p w14:paraId="1B1AB922" w14:textId="77777777" w:rsidR="00DE645F" w:rsidRPr="00DE645F" w:rsidRDefault="00DE645F" w:rsidP="00DE645F">
            <w:pPr>
              <w:rPr>
                <w:rFonts w:cs="Arial"/>
                <w:b/>
                <w:bCs/>
              </w:rPr>
            </w:pPr>
            <w:r w:rsidRPr="00DE645F">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6B3D0578" w14:textId="77777777" w:rsidR="00DE645F" w:rsidRPr="00DE645F" w:rsidRDefault="00DE645F" w:rsidP="00DE645F">
            <w:pPr>
              <w:rPr>
                <w:rFonts w:cs="Arial"/>
                <w:b/>
                <w:bCs/>
              </w:rPr>
            </w:pPr>
            <w:r w:rsidRPr="00DE645F">
              <w:rPr>
                <w:rFonts w:cs="Arial"/>
                <w:b/>
                <w:bCs/>
              </w:rPr>
              <w:t> </w:t>
            </w:r>
          </w:p>
        </w:tc>
      </w:tr>
      <w:tr w:rsidR="00BB3C3A" w:rsidRPr="00DE645F" w14:paraId="5E4D9D78" w14:textId="77777777" w:rsidTr="004218AA">
        <w:trPr>
          <w:trHeight w:val="465"/>
        </w:trPr>
        <w:tc>
          <w:tcPr>
            <w:tcW w:w="22959" w:type="dxa"/>
            <w:gridSpan w:val="2"/>
            <w:tcBorders>
              <w:top w:val="single" w:sz="4" w:space="0" w:color="auto"/>
              <w:left w:val="single" w:sz="4" w:space="0" w:color="auto"/>
              <w:bottom w:val="single" w:sz="4" w:space="0" w:color="auto"/>
              <w:right w:val="nil"/>
            </w:tcBorders>
            <w:shd w:val="clear" w:color="000000" w:fill="F04E98"/>
            <w:noWrap/>
            <w:vAlign w:val="center"/>
            <w:hideMark/>
          </w:tcPr>
          <w:p w14:paraId="09905C8D" w14:textId="77777777" w:rsidR="00DE645F" w:rsidRPr="00DE645F" w:rsidRDefault="00DE645F" w:rsidP="00DE645F">
            <w:pPr>
              <w:rPr>
                <w:rFonts w:cs="Arial"/>
                <w:b/>
                <w:bCs/>
                <w:color w:val="FFFFFF"/>
              </w:rPr>
            </w:pPr>
            <w:r w:rsidRPr="00DE645F">
              <w:rPr>
                <w:rFonts w:cs="Arial"/>
                <w:b/>
                <w:bCs/>
                <w:color w:val="FFFFFF"/>
              </w:rPr>
              <w:t xml:space="preserve">Safe and </w:t>
            </w:r>
            <w:proofErr w:type="gramStart"/>
            <w:r w:rsidRPr="00DE645F">
              <w:rPr>
                <w:rFonts w:cs="Arial"/>
                <w:b/>
                <w:bCs/>
                <w:color w:val="FFFFFF"/>
              </w:rPr>
              <w:t>Well</w:t>
            </w:r>
            <w:proofErr w:type="gramEnd"/>
          </w:p>
        </w:tc>
        <w:tc>
          <w:tcPr>
            <w:tcW w:w="1856" w:type="dxa"/>
            <w:tcBorders>
              <w:top w:val="nil"/>
              <w:left w:val="nil"/>
              <w:bottom w:val="single" w:sz="4" w:space="0" w:color="auto"/>
              <w:right w:val="nil"/>
            </w:tcBorders>
            <w:shd w:val="clear" w:color="000000" w:fill="F04E98"/>
            <w:noWrap/>
            <w:vAlign w:val="center"/>
            <w:hideMark/>
          </w:tcPr>
          <w:p w14:paraId="023B4C51" w14:textId="77777777" w:rsidR="00DE645F" w:rsidRPr="00DE645F" w:rsidRDefault="00DE645F" w:rsidP="00DE645F">
            <w:pPr>
              <w:rPr>
                <w:rFonts w:cs="Arial"/>
                <w:b/>
                <w:bCs/>
                <w:color w:val="FFFFFF"/>
              </w:rPr>
            </w:pPr>
            <w:r w:rsidRPr="00DE645F">
              <w:rPr>
                <w:rFonts w:cs="Arial"/>
                <w:b/>
                <w:bCs/>
                <w:color w:val="FFFFFF"/>
              </w:rPr>
              <w:t> </w:t>
            </w:r>
          </w:p>
        </w:tc>
        <w:tc>
          <w:tcPr>
            <w:tcW w:w="0" w:type="auto"/>
            <w:tcBorders>
              <w:top w:val="nil"/>
              <w:left w:val="nil"/>
              <w:bottom w:val="single" w:sz="4" w:space="0" w:color="auto"/>
              <w:right w:val="single" w:sz="4" w:space="0" w:color="auto"/>
            </w:tcBorders>
            <w:shd w:val="clear" w:color="000000" w:fill="F04E98"/>
            <w:noWrap/>
            <w:vAlign w:val="center"/>
            <w:hideMark/>
          </w:tcPr>
          <w:p w14:paraId="37EB70A8" w14:textId="77777777" w:rsidR="00DE645F" w:rsidRPr="00DE645F" w:rsidRDefault="00DE645F" w:rsidP="00DE645F">
            <w:pPr>
              <w:rPr>
                <w:rFonts w:cs="Arial"/>
                <w:b/>
                <w:bCs/>
                <w:color w:val="FFFFFF"/>
              </w:rPr>
            </w:pPr>
            <w:r w:rsidRPr="00DE645F">
              <w:rPr>
                <w:rFonts w:cs="Arial"/>
                <w:b/>
                <w:bCs/>
                <w:color w:val="FFFFFF"/>
              </w:rPr>
              <w:t> </w:t>
            </w:r>
          </w:p>
        </w:tc>
      </w:tr>
      <w:tr w:rsidR="004218AA" w:rsidRPr="00DE645F" w14:paraId="3BA3B287"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629EFD87" w14:textId="77777777" w:rsidR="00DE645F" w:rsidRPr="00DE645F" w:rsidRDefault="00DE645F" w:rsidP="00DE645F">
            <w:pPr>
              <w:rPr>
                <w:rFonts w:cs="Arial"/>
                <w:color w:val="000000"/>
              </w:rPr>
            </w:pPr>
            <w:r w:rsidRPr="00DE645F">
              <w:rPr>
                <w:rFonts w:cs="Arial"/>
                <w:color w:val="000000"/>
              </w:rPr>
              <w:t>SW21-TR</w:t>
            </w:r>
          </w:p>
        </w:tc>
        <w:tc>
          <w:tcPr>
            <w:tcW w:w="21580" w:type="dxa"/>
            <w:tcBorders>
              <w:top w:val="nil"/>
              <w:left w:val="nil"/>
              <w:bottom w:val="single" w:sz="4" w:space="0" w:color="auto"/>
              <w:right w:val="single" w:sz="4" w:space="0" w:color="auto"/>
            </w:tcBorders>
            <w:shd w:val="clear" w:color="000000" w:fill="FFFFFF"/>
            <w:hideMark/>
          </w:tcPr>
          <w:p w14:paraId="7940D8F3" w14:textId="77777777" w:rsidR="00145D74" w:rsidRDefault="00DE645F" w:rsidP="00DE645F">
            <w:pPr>
              <w:rPr>
                <w:rFonts w:cs="Arial"/>
                <w:b/>
                <w:bCs/>
              </w:rPr>
            </w:pPr>
            <w:r w:rsidRPr="00DE645F">
              <w:rPr>
                <w:rFonts w:cs="Arial"/>
                <w:b/>
                <w:bCs/>
              </w:rPr>
              <w:t>Liberty Protection Safeguards</w:t>
            </w:r>
          </w:p>
          <w:p w14:paraId="3A2EC56E" w14:textId="7E05EE38" w:rsidR="00145D74" w:rsidRDefault="00DE645F" w:rsidP="00DE645F">
            <w:pPr>
              <w:rPr>
                <w:rFonts w:cs="Arial"/>
              </w:rPr>
            </w:pPr>
            <w:r w:rsidRPr="00DE645F">
              <w:rPr>
                <w:rFonts w:cs="Arial"/>
              </w:rPr>
              <w:t>In April 2022 the Deprivation of Liberty Safeguards (</w:t>
            </w:r>
            <w:proofErr w:type="spellStart"/>
            <w:r w:rsidRPr="00DE645F">
              <w:rPr>
                <w:rFonts w:cs="Arial"/>
              </w:rPr>
              <w:t>DoLS</w:t>
            </w:r>
            <w:proofErr w:type="spellEnd"/>
            <w:r w:rsidRPr="00DE645F">
              <w:rPr>
                <w:rFonts w:cs="Arial"/>
              </w:rPr>
              <w:t xml:space="preserve">) will be replaced by the Liberty Protection Safeguards (LPS). The Liberty Protection Safeguards (LPS) will provide protection for people aged 16 and above who are, or who need to be, deprived of their liberty </w:t>
            </w:r>
            <w:r w:rsidR="00145D74" w:rsidRPr="00DE645F">
              <w:rPr>
                <w:rFonts w:cs="Arial"/>
              </w:rPr>
              <w:t>to</w:t>
            </w:r>
            <w:r w:rsidRPr="00DE645F">
              <w:rPr>
                <w:rFonts w:cs="Arial"/>
              </w:rPr>
              <w:t xml:space="preserve"> enable their care or </w:t>
            </w:r>
            <w:r w:rsidR="00145D74" w:rsidRPr="00DE645F">
              <w:rPr>
                <w:rFonts w:cs="Arial"/>
              </w:rPr>
              <w:t>treatment,</w:t>
            </w:r>
            <w:r w:rsidRPr="00DE645F">
              <w:rPr>
                <w:rFonts w:cs="Arial"/>
              </w:rPr>
              <w:t xml:space="preserve"> and lack the mental capacity to consent to their arrangements. People who might have a LPS authorisation include those with dementia, autism and learning disabilities who lack the relevant capacity. DOLS and LPS are the bedrock of the protection of Human Rights and safe practice.</w:t>
            </w:r>
          </w:p>
          <w:p w14:paraId="08710454" w14:textId="68EBEBFB" w:rsidR="00DE645F" w:rsidRPr="00DE645F" w:rsidRDefault="00DE645F" w:rsidP="00DE645F">
            <w:pPr>
              <w:rPr>
                <w:rFonts w:cs="Arial"/>
              </w:rPr>
            </w:pPr>
            <w:r w:rsidRPr="00DE645F">
              <w:rPr>
                <w:rFonts w:cs="Arial"/>
              </w:rPr>
              <w:t>This transitional investment is for co-ordinating the implementation of LPS through the management and oversight alongside organisational governance and reporting.</w:t>
            </w:r>
          </w:p>
        </w:tc>
        <w:tc>
          <w:tcPr>
            <w:tcW w:w="1856" w:type="dxa"/>
            <w:tcBorders>
              <w:top w:val="nil"/>
              <w:left w:val="nil"/>
              <w:bottom w:val="single" w:sz="4" w:space="0" w:color="auto"/>
              <w:right w:val="single" w:sz="4" w:space="0" w:color="auto"/>
            </w:tcBorders>
            <w:shd w:val="clear" w:color="000000" w:fill="FFFFFF"/>
            <w:hideMark/>
          </w:tcPr>
          <w:p w14:paraId="72BFCDA6" w14:textId="7224EC72" w:rsidR="00DE645F" w:rsidRPr="00DE645F" w:rsidRDefault="00DE645F" w:rsidP="00145D74">
            <w:pPr>
              <w:jc w:val="right"/>
              <w:rPr>
                <w:rFonts w:cs="Arial"/>
                <w:color w:val="000000"/>
              </w:rPr>
            </w:pPr>
            <w:r w:rsidRPr="00DE645F">
              <w:rPr>
                <w:rFonts w:cs="Arial"/>
                <w:color w:val="000000"/>
              </w:rPr>
              <w:t>1.00</w:t>
            </w:r>
          </w:p>
        </w:tc>
        <w:tc>
          <w:tcPr>
            <w:tcW w:w="0" w:type="auto"/>
            <w:tcBorders>
              <w:top w:val="nil"/>
              <w:left w:val="nil"/>
              <w:bottom w:val="single" w:sz="4" w:space="0" w:color="auto"/>
              <w:right w:val="single" w:sz="4" w:space="0" w:color="auto"/>
            </w:tcBorders>
            <w:shd w:val="clear" w:color="000000" w:fill="FFFFFF"/>
            <w:noWrap/>
            <w:hideMark/>
          </w:tcPr>
          <w:p w14:paraId="43414FEB" w14:textId="5D6A1A2F" w:rsidR="00DE645F" w:rsidRPr="00DE645F" w:rsidRDefault="00DE645F" w:rsidP="00DE645F">
            <w:pPr>
              <w:jc w:val="right"/>
              <w:rPr>
                <w:rFonts w:cs="Arial"/>
                <w:color w:val="000000"/>
              </w:rPr>
            </w:pPr>
            <w:r w:rsidRPr="00DE645F">
              <w:rPr>
                <w:rFonts w:cs="Arial"/>
                <w:color w:val="000000"/>
              </w:rPr>
              <w:t>60,000</w:t>
            </w:r>
          </w:p>
        </w:tc>
      </w:tr>
      <w:tr w:rsidR="004218AA" w:rsidRPr="00DE645F" w14:paraId="2C7E9514"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1204BBD0" w14:textId="77777777" w:rsidR="00DE645F" w:rsidRPr="00DE645F" w:rsidRDefault="00DE645F" w:rsidP="00DE645F">
            <w:pPr>
              <w:rPr>
                <w:rFonts w:cs="Arial"/>
                <w:color w:val="000000"/>
              </w:rPr>
            </w:pPr>
            <w:r w:rsidRPr="00DE645F">
              <w:rPr>
                <w:rFonts w:cs="Arial"/>
                <w:color w:val="000000"/>
              </w:rPr>
              <w:t>SW22-TR</w:t>
            </w:r>
          </w:p>
        </w:tc>
        <w:tc>
          <w:tcPr>
            <w:tcW w:w="21580" w:type="dxa"/>
            <w:tcBorders>
              <w:top w:val="nil"/>
              <w:left w:val="nil"/>
              <w:bottom w:val="single" w:sz="4" w:space="0" w:color="auto"/>
              <w:right w:val="single" w:sz="4" w:space="0" w:color="auto"/>
            </w:tcBorders>
            <w:shd w:val="clear" w:color="000000" w:fill="FFFFFF"/>
            <w:hideMark/>
          </w:tcPr>
          <w:p w14:paraId="099A6553" w14:textId="77777777" w:rsidR="00145D74" w:rsidRDefault="00DE645F" w:rsidP="00DE645F">
            <w:pPr>
              <w:rPr>
                <w:rFonts w:cs="Arial"/>
                <w:b/>
                <w:bCs/>
              </w:rPr>
            </w:pPr>
            <w:r w:rsidRPr="00DE645F">
              <w:rPr>
                <w:rFonts w:cs="Arial"/>
                <w:b/>
                <w:bCs/>
              </w:rPr>
              <w:t>Care Home Support</w:t>
            </w:r>
          </w:p>
          <w:p w14:paraId="5AA5DB13" w14:textId="032DDF7F" w:rsidR="00DE645F" w:rsidRPr="00DE645F" w:rsidRDefault="00DE645F" w:rsidP="00DE645F">
            <w:pPr>
              <w:rPr>
                <w:rFonts w:cs="Arial"/>
              </w:rPr>
            </w:pPr>
            <w:r w:rsidRPr="00DE645F">
              <w:rPr>
                <w:rFonts w:cs="Arial"/>
              </w:rPr>
              <w:t>Investment in additional resource (1 FTE post) for 12 months to provide support to residents of care homes where the provider chooses to close the home. This support will enable people to find alternative placements quickly and efficiently and will be offered to both Council funded and self-funding residents.</w:t>
            </w:r>
          </w:p>
        </w:tc>
        <w:tc>
          <w:tcPr>
            <w:tcW w:w="1856" w:type="dxa"/>
            <w:tcBorders>
              <w:top w:val="nil"/>
              <w:left w:val="nil"/>
              <w:bottom w:val="single" w:sz="4" w:space="0" w:color="auto"/>
              <w:right w:val="single" w:sz="4" w:space="0" w:color="auto"/>
            </w:tcBorders>
            <w:shd w:val="clear" w:color="000000" w:fill="FFFFFF"/>
            <w:hideMark/>
          </w:tcPr>
          <w:p w14:paraId="27D250CE" w14:textId="05565070" w:rsidR="00DE645F" w:rsidRPr="00DE645F" w:rsidRDefault="00DE645F" w:rsidP="00145D74">
            <w:pPr>
              <w:jc w:val="right"/>
              <w:rPr>
                <w:rFonts w:cs="Arial"/>
                <w:color w:val="000000"/>
              </w:rPr>
            </w:pPr>
            <w:r w:rsidRPr="00DE645F">
              <w:rPr>
                <w:rFonts w:cs="Arial"/>
                <w:color w:val="000000"/>
              </w:rPr>
              <w:t>1.00</w:t>
            </w:r>
          </w:p>
        </w:tc>
        <w:tc>
          <w:tcPr>
            <w:tcW w:w="0" w:type="auto"/>
            <w:tcBorders>
              <w:top w:val="nil"/>
              <w:left w:val="nil"/>
              <w:bottom w:val="single" w:sz="4" w:space="0" w:color="auto"/>
              <w:right w:val="single" w:sz="4" w:space="0" w:color="auto"/>
            </w:tcBorders>
            <w:shd w:val="clear" w:color="000000" w:fill="FFFFFF"/>
            <w:noWrap/>
            <w:hideMark/>
          </w:tcPr>
          <w:p w14:paraId="4A72ADB3" w14:textId="6B828B0E" w:rsidR="00DE645F" w:rsidRPr="00DE645F" w:rsidRDefault="00DE645F" w:rsidP="00DE645F">
            <w:pPr>
              <w:jc w:val="right"/>
              <w:rPr>
                <w:rFonts w:cs="Arial"/>
                <w:color w:val="000000"/>
              </w:rPr>
            </w:pPr>
            <w:r w:rsidRPr="00DE645F">
              <w:rPr>
                <w:rFonts w:cs="Arial"/>
                <w:color w:val="000000"/>
              </w:rPr>
              <w:t>100,000</w:t>
            </w:r>
          </w:p>
        </w:tc>
      </w:tr>
      <w:tr w:rsidR="004218AA" w:rsidRPr="00DE645F" w14:paraId="3CC7F989"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0F29ED12" w14:textId="77777777" w:rsidR="00DE645F" w:rsidRPr="00DE645F" w:rsidRDefault="00DE645F" w:rsidP="00DE645F">
            <w:pPr>
              <w:rPr>
                <w:rFonts w:cs="Arial"/>
                <w:color w:val="000000"/>
              </w:rPr>
            </w:pPr>
            <w:r w:rsidRPr="00DE645F">
              <w:rPr>
                <w:rFonts w:cs="Arial"/>
                <w:color w:val="000000"/>
              </w:rPr>
              <w:t>SW23-TR</w:t>
            </w:r>
          </w:p>
        </w:tc>
        <w:tc>
          <w:tcPr>
            <w:tcW w:w="21580" w:type="dxa"/>
            <w:tcBorders>
              <w:top w:val="nil"/>
              <w:left w:val="nil"/>
              <w:bottom w:val="single" w:sz="4" w:space="0" w:color="auto"/>
              <w:right w:val="single" w:sz="4" w:space="0" w:color="auto"/>
            </w:tcBorders>
            <w:shd w:val="clear" w:color="000000" w:fill="FFFFFF"/>
            <w:hideMark/>
          </w:tcPr>
          <w:p w14:paraId="67A7413D" w14:textId="77777777" w:rsidR="00145D74" w:rsidRDefault="00DE645F" w:rsidP="00DE645F">
            <w:pPr>
              <w:rPr>
                <w:rFonts w:cs="Arial"/>
                <w:b/>
                <w:bCs/>
                <w:color w:val="000000"/>
              </w:rPr>
            </w:pPr>
            <w:r w:rsidRPr="00DE645F">
              <w:rPr>
                <w:rFonts w:cs="Arial"/>
                <w:b/>
                <w:bCs/>
                <w:color w:val="000000"/>
              </w:rPr>
              <w:t>Housing staffing</w:t>
            </w:r>
          </w:p>
          <w:p w14:paraId="567885FB" w14:textId="0A4A2C72" w:rsidR="00DE645F" w:rsidRPr="00DE645F" w:rsidRDefault="00DE645F" w:rsidP="00DE645F">
            <w:pPr>
              <w:rPr>
                <w:rFonts w:cs="Arial"/>
                <w:color w:val="000000"/>
              </w:rPr>
            </w:pPr>
            <w:r w:rsidRPr="00DE645F">
              <w:rPr>
                <w:rFonts w:cs="Arial"/>
              </w:rPr>
              <w:t xml:space="preserve">Investment is required to support the key strategic developments and direction of the Housing department </w:t>
            </w:r>
            <w:r w:rsidR="00145D74" w:rsidRPr="00DE645F">
              <w:rPr>
                <w:rFonts w:cs="Arial"/>
              </w:rPr>
              <w:t>considering</w:t>
            </w:r>
            <w:r w:rsidRPr="00DE645F">
              <w:rPr>
                <w:rFonts w:cs="Arial"/>
              </w:rPr>
              <w:t xml:space="preserve"> </w:t>
            </w:r>
            <w:proofErr w:type="gramStart"/>
            <w:r w:rsidRPr="00DE645F">
              <w:rPr>
                <w:rFonts w:cs="Arial"/>
              </w:rPr>
              <w:t>a number of</w:t>
            </w:r>
            <w:proofErr w:type="gramEnd"/>
            <w:r w:rsidRPr="00DE645F">
              <w:rPr>
                <w:rFonts w:cs="Arial"/>
              </w:rPr>
              <w:t xml:space="preserve"> legislative changes in the Social Housing White Paper. The arrangements will be re-evaluated prior to the end of 2022/23.</w:t>
            </w:r>
          </w:p>
        </w:tc>
        <w:tc>
          <w:tcPr>
            <w:tcW w:w="1856" w:type="dxa"/>
            <w:tcBorders>
              <w:top w:val="nil"/>
              <w:left w:val="nil"/>
              <w:bottom w:val="single" w:sz="4" w:space="0" w:color="auto"/>
              <w:right w:val="single" w:sz="4" w:space="0" w:color="auto"/>
            </w:tcBorders>
            <w:shd w:val="clear" w:color="000000" w:fill="FFFFFF"/>
            <w:hideMark/>
          </w:tcPr>
          <w:p w14:paraId="68B8E218" w14:textId="70A1066F" w:rsidR="00DE645F" w:rsidRPr="00DE645F" w:rsidRDefault="00DE645F" w:rsidP="00145D74">
            <w:pPr>
              <w:jc w:val="right"/>
              <w:rPr>
                <w:rFonts w:cs="Arial"/>
                <w:color w:val="000000"/>
              </w:rPr>
            </w:pPr>
            <w:r w:rsidRPr="00DE645F">
              <w:rPr>
                <w:rFonts w:cs="Arial"/>
                <w:color w:val="000000"/>
              </w:rPr>
              <w:t>3.00</w:t>
            </w:r>
          </w:p>
        </w:tc>
        <w:tc>
          <w:tcPr>
            <w:tcW w:w="0" w:type="auto"/>
            <w:tcBorders>
              <w:top w:val="nil"/>
              <w:left w:val="nil"/>
              <w:bottom w:val="single" w:sz="4" w:space="0" w:color="auto"/>
              <w:right w:val="single" w:sz="4" w:space="0" w:color="auto"/>
            </w:tcBorders>
            <w:shd w:val="clear" w:color="000000" w:fill="FFFFFF"/>
            <w:noWrap/>
            <w:hideMark/>
          </w:tcPr>
          <w:p w14:paraId="17C6B2D9" w14:textId="2B0F4714" w:rsidR="00DE645F" w:rsidRPr="00DE645F" w:rsidRDefault="00DE645F" w:rsidP="00DE645F">
            <w:pPr>
              <w:jc w:val="right"/>
              <w:rPr>
                <w:rFonts w:cs="Arial"/>
                <w:color w:val="000000"/>
              </w:rPr>
            </w:pPr>
            <w:r w:rsidRPr="00DE645F">
              <w:rPr>
                <w:rFonts w:cs="Arial"/>
                <w:color w:val="000000"/>
              </w:rPr>
              <w:t>150,000</w:t>
            </w:r>
          </w:p>
        </w:tc>
      </w:tr>
      <w:tr w:rsidR="004218AA" w:rsidRPr="00DE645F" w14:paraId="79218123"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5EBCDA47" w14:textId="77777777" w:rsidR="00DE645F" w:rsidRPr="00DE645F" w:rsidRDefault="00DE645F" w:rsidP="00DE645F">
            <w:pPr>
              <w:rPr>
                <w:rFonts w:cs="Arial"/>
                <w:color w:val="000000"/>
              </w:rPr>
            </w:pPr>
            <w:r w:rsidRPr="00DE645F">
              <w:rPr>
                <w:rFonts w:cs="Arial"/>
                <w:color w:val="000000"/>
              </w:rPr>
              <w:t>SW24-TR</w:t>
            </w:r>
          </w:p>
        </w:tc>
        <w:tc>
          <w:tcPr>
            <w:tcW w:w="21580" w:type="dxa"/>
            <w:tcBorders>
              <w:top w:val="nil"/>
              <w:left w:val="nil"/>
              <w:bottom w:val="single" w:sz="4" w:space="0" w:color="auto"/>
              <w:right w:val="single" w:sz="4" w:space="0" w:color="auto"/>
            </w:tcBorders>
            <w:shd w:val="clear" w:color="000000" w:fill="FFFFFF"/>
            <w:hideMark/>
          </w:tcPr>
          <w:p w14:paraId="1416C6C4" w14:textId="77777777" w:rsidR="00145D74" w:rsidRDefault="00DE645F" w:rsidP="00DE645F">
            <w:pPr>
              <w:rPr>
                <w:rFonts w:cs="Arial"/>
              </w:rPr>
            </w:pPr>
            <w:r w:rsidRPr="00DE645F">
              <w:rPr>
                <w:rFonts w:cs="Arial"/>
                <w:b/>
                <w:bCs/>
              </w:rPr>
              <w:t>Assurance and Inspection</w:t>
            </w:r>
            <w:r w:rsidRPr="00DE645F">
              <w:rPr>
                <w:rFonts w:cs="Arial"/>
              </w:rPr>
              <w:br w:type="page"/>
            </w:r>
          </w:p>
          <w:p w14:paraId="0E0ECA03" w14:textId="1645F00C" w:rsidR="00DE645F" w:rsidRPr="00DE645F" w:rsidRDefault="00DE645F" w:rsidP="00DE645F">
            <w:pPr>
              <w:rPr>
                <w:rFonts w:cs="Arial"/>
              </w:rPr>
            </w:pPr>
            <w:r w:rsidRPr="00DE645F">
              <w:rPr>
                <w:rFonts w:cs="Arial"/>
              </w:rPr>
              <w:t>The government has announced a new process for inspection of local authority adult social care. This will be led by the Care Quality Commission and will involve a national assurance and reporting process. This funding puts in place some preparation resource for the first year of the new inspection regime.</w:t>
            </w:r>
          </w:p>
        </w:tc>
        <w:tc>
          <w:tcPr>
            <w:tcW w:w="1856" w:type="dxa"/>
            <w:tcBorders>
              <w:top w:val="nil"/>
              <w:left w:val="nil"/>
              <w:bottom w:val="single" w:sz="4" w:space="0" w:color="auto"/>
              <w:right w:val="single" w:sz="4" w:space="0" w:color="auto"/>
            </w:tcBorders>
            <w:shd w:val="clear" w:color="000000" w:fill="FFFFFF"/>
            <w:hideMark/>
          </w:tcPr>
          <w:p w14:paraId="68687E00" w14:textId="22A7956B" w:rsidR="00DE645F" w:rsidRPr="00DE645F" w:rsidRDefault="00DE645F" w:rsidP="00145D74">
            <w:pPr>
              <w:jc w:val="right"/>
              <w:rPr>
                <w:rFonts w:cs="Arial"/>
                <w:color w:val="000000"/>
              </w:rPr>
            </w:pPr>
            <w:r w:rsidRPr="00DE645F">
              <w:rPr>
                <w:rFonts w:cs="Arial"/>
                <w:color w:val="000000"/>
              </w:rPr>
              <w:t>1.00</w:t>
            </w:r>
          </w:p>
        </w:tc>
        <w:tc>
          <w:tcPr>
            <w:tcW w:w="0" w:type="auto"/>
            <w:tcBorders>
              <w:top w:val="nil"/>
              <w:left w:val="nil"/>
              <w:bottom w:val="single" w:sz="4" w:space="0" w:color="auto"/>
              <w:right w:val="single" w:sz="4" w:space="0" w:color="auto"/>
            </w:tcBorders>
            <w:shd w:val="clear" w:color="000000" w:fill="FFFFFF"/>
            <w:noWrap/>
            <w:hideMark/>
          </w:tcPr>
          <w:p w14:paraId="0BB6A696" w14:textId="57646925" w:rsidR="00DE645F" w:rsidRPr="00DE645F" w:rsidRDefault="00DE645F" w:rsidP="00DE645F">
            <w:pPr>
              <w:jc w:val="right"/>
              <w:rPr>
                <w:rFonts w:cs="Arial"/>
                <w:color w:val="000000"/>
              </w:rPr>
            </w:pPr>
            <w:r w:rsidRPr="00DE645F">
              <w:rPr>
                <w:rFonts w:cs="Arial"/>
                <w:color w:val="000000"/>
              </w:rPr>
              <w:t>75,000</w:t>
            </w:r>
          </w:p>
        </w:tc>
      </w:tr>
      <w:tr w:rsidR="004218AA" w:rsidRPr="00DE645F" w14:paraId="59D23258" w14:textId="77777777" w:rsidTr="004218AA">
        <w:trPr>
          <w:trHeight w:val="465"/>
        </w:trPr>
        <w:tc>
          <w:tcPr>
            <w:tcW w:w="0" w:type="auto"/>
            <w:tcBorders>
              <w:top w:val="nil"/>
              <w:left w:val="single" w:sz="4" w:space="0" w:color="auto"/>
              <w:bottom w:val="single" w:sz="4" w:space="0" w:color="auto"/>
              <w:right w:val="nil"/>
            </w:tcBorders>
            <w:shd w:val="clear" w:color="000000" w:fill="F04E98"/>
            <w:noWrap/>
            <w:vAlign w:val="center"/>
            <w:hideMark/>
          </w:tcPr>
          <w:p w14:paraId="156401D8" w14:textId="77777777" w:rsidR="00DE645F" w:rsidRPr="00DE645F" w:rsidRDefault="00DE645F" w:rsidP="00DE645F">
            <w:pPr>
              <w:rPr>
                <w:rFonts w:cs="Arial"/>
                <w:b/>
                <w:bCs/>
                <w:color w:val="FFFFFF"/>
              </w:rPr>
            </w:pPr>
            <w:r w:rsidRPr="00DE645F">
              <w:rPr>
                <w:rFonts w:cs="Arial"/>
                <w:b/>
                <w:bCs/>
                <w:color w:val="FFFFFF"/>
              </w:rPr>
              <w:t> </w:t>
            </w:r>
          </w:p>
        </w:tc>
        <w:tc>
          <w:tcPr>
            <w:tcW w:w="21580" w:type="dxa"/>
            <w:tcBorders>
              <w:top w:val="nil"/>
              <w:left w:val="nil"/>
              <w:bottom w:val="single" w:sz="4" w:space="0" w:color="auto"/>
              <w:right w:val="single" w:sz="4" w:space="0" w:color="auto"/>
            </w:tcBorders>
            <w:shd w:val="clear" w:color="000000" w:fill="F04E98"/>
            <w:noWrap/>
            <w:vAlign w:val="center"/>
            <w:hideMark/>
          </w:tcPr>
          <w:p w14:paraId="38A78520" w14:textId="77777777" w:rsidR="00DE645F" w:rsidRPr="00DE645F" w:rsidRDefault="00DE645F" w:rsidP="00DE645F">
            <w:pPr>
              <w:ind w:firstLineChars="100" w:firstLine="241"/>
              <w:jc w:val="right"/>
              <w:rPr>
                <w:rFonts w:cs="Arial"/>
                <w:b/>
                <w:bCs/>
                <w:color w:val="FFFFFF"/>
              </w:rPr>
            </w:pPr>
            <w:r w:rsidRPr="00DE645F">
              <w:rPr>
                <w:rFonts w:cs="Arial"/>
                <w:b/>
                <w:bCs/>
                <w:color w:val="FFFFFF"/>
              </w:rPr>
              <w:t>Safe and Well Total</w:t>
            </w:r>
          </w:p>
        </w:tc>
        <w:tc>
          <w:tcPr>
            <w:tcW w:w="1856" w:type="dxa"/>
            <w:tcBorders>
              <w:top w:val="nil"/>
              <w:left w:val="nil"/>
              <w:bottom w:val="single" w:sz="4" w:space="0" w:color="auto"/>
              <w:right w:val="single" w:sz="4" w:space="0" w:color="auto"/>
            </w:tcBorders>
            <w:shd w:val="clear" w:color="000000" w:fill="F04E98"/>
            <w:noWrap/>
            <w:vAlign w:val="center"/>
            <w:hideMark/>
          </w:tcPr>
          <w:p w14:paraId="0DAAE54F" w14:textId="54F2CF61" w:rsidR="00DE645F" w:rsidRPr="00DE645F" w:rsidRDefault="00DE645F" w:rsidP="00DE645F">
            <w:pPr>
              <w:jc w:val="right"/>
              <w:rPr>
                <w:rFonts w:cs="Arial"/>
                <w:b/>
                <w:bCs/>
                <w:color w:val="FFFFFF"/>
              </w:rPr>
            </w:pPr>
            <w:r w:rsidRPr="00DE645F">
              <w:rPr>
                <w:rFonts w:cs="Arial"/>
                <w:b/>
                <w:bCs/>
                <w:color w:val="FFFFFF"/>
              </w:rPr>
              <w:t>6.00</w:t>
            </w:r>
          </w:p>
        </w:tc>
        <w:tc>
          <w:tcPr>
            <w:tcW w:w="0" w:type="auto"/>
            <w:tcBorders>
              <w:top w:val="nil"/>
              <w:left w:val="nil"/>
              <w:bottom w:val="single" w:sz="4" w:space="0" w:color="auto"/>
              <w:right w:val="single" w:sz="4" w:space="0" w:color="auto"/>
            </w:tcBorders>
            <w:shd w:val="clear" w:color="000000" w:fill="F04E98"/>
            <w:noWrap/>
            <w:vAlign w:val="center"/>
            <w:hideMark/>
          </w:tcPr>
          <w:p w14:paraId="702BC284" w14:textId="45D73305" w:rsidR="00DE645F" w:rsidRPr="00DE645F" w:rsidRDefault="00DE645F" w:rsidP="00DE645F">
            <w:pPr>
              <w:jc w:val="right"/>
              <w:rPr>
                <w:rFonts w:cs="Arial"/>
                <w:b/>
                <w:bCs/>
                <w:color w:val="FFFFFF"/>
              </w:rPr>
            </w:pPr>
            <w:r w:rsidRPr="00DE645F">
              <w:rPr>
                <w:rFonts w:cs="Arial"/>
                <w:b/>
                <w:bCs/>
                <w:color w:val="FFFFFF"/>
              </w:rPr>
              <w:t>385,000</w:t>
            </w:r>
          </w:p>
        </w:tc>
      </w:tr>
      <w:tr w:rsidR="004218AA" w:rsidRPr="00DE645F" w14:paraId="3D0C428F" w14:textId="77777777" w:rsidTr="004218AA">
        <w:trPr>
          <w:trHeight w:val="120"/>
        </w:trPr>
        <w:tc>
          <w:tcPr>
            <w:tcW w:w="0" w:type="auto"/>
            <w:tcBorders>
              <w:top w:val="nil"/>
              <w:left w:val="nil"/>
              <w:bottom w:val="single" w:sz="4" w:space="0" w:color="auto"/>
              <w:right w:val="nil"/>
            </w:tcBorders>
            <w:shd w:val="clear" w:color="000000" w:fill="FFFFFF"/>
            <w:noWrap/>
            <w:vAlign w:val="bottom"/>
            <w:hideMark/>
          </w:tcPr>
          <w:p w14:paraId="6FE2457D" w14:textId="77777777" w:rsidR="00DE645F" w:rsidRPr="00DE645F" w:rsidRDefault="00DE645F" w:rsidP="00DE645F">
            <w:pPr>
              <w:rPr>
                <w:rFonts w:cs="Arial"/>
                <w:b/>
                <w:bCs/>
              </w:rPr>
            </w:pPr>
            <w:r w:rsidRPr="00DE645F">
              <w:rPr>
                <w:rFonts w:cs="Arial"/>
                <w:b/>
                <w:bCs/>
              </w:rPr>
              <w:t> </w:t>
            </w:r>
          </w:p>
        </w:tc>
        <w:tc>
          <w:tcPr>
            <w:tcW w:w="21580" w:type="dxa"/>
            <w:tcBorders>
              <w:top w:val="nil"/>
              <w:left w:val="nil"/>
              <w:bottom w:val="single" w:sz="4" w:space="0" w:color="auto"/>
              <w:right w:val="nil"/>
            </w:tcBorders>
            <w:shd w:val="clear" w:color="000000" w:fill="FFFFFF"/>
            <w:noWrap/>
            <w:vAlign w:val="center"/>
            <w:hideMark/>
          </w:tcPr>
          <w:p w14:paraId="5690BF59" w14:textId="77777777" w:rsidR="00DE645F" w:rsidRPr="00DE645F" w:rsidRDefault="00DE645F" w:rsidP="00DE645F">
            <w:pPr>
              <w:rPr>
                <w:rFonts w:cs="Arial"/>
                <w:b/>
                <w:bCs/>
              </w:rPr>
            </w:pPr>
            <w:r w:rsidRPr="00DE645F">
              <w:rPr>
                <w:rFonts w:cs="Arial"/>
                <w:b/>
                <w:bCs/>
              </w:rPr>
              <w:t> </w:t>
            </w:r>
          </w:p>
        </w:tc>
        <w:tc>
          <w:tcPr>
            <w:tcW w:w="1856" w:type="dxa"/>
            <w:tcBorders>
              <w:top w:val="nil"/>
              <w:left w:val="nil"/>
              <w:bottom w:val="single" w:sz="4" w:space="0" w:color="auto"/>
              <w:right w:val="nil"/>
            </w:tcBorders>
            <w:shd w:val="clear" w:color="000000" w:fill="FFFFFF"/>
            <w:noWrap/>
            <w:vAlign w:val="center"/>
            <w:hideMark/>
          </w:tcPr>
          <w:p w14:paraId="0A09ABC0" w14:textId="77777777" w:rsidR="00DE645F" w:rsidRPr="00DE645F" w:rsidRDefault="00DE645F" w:rsidP="00DE645F">
            <w:pPr>
              <w:rPr>
                <w:rFonts w:cs="Arial"/>
                <w:b/>
                <w:bCs/>
              </w:rPr>
            </w:pPr>
            <w:r w:rsidRPr="00DE645F">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300EA63D" w14:textId="77777777" w:rsidR="00DE645F" w:rsidRPr="00DE645F" w:rsidRDefault="00DE645F" w:rsidP="00DE645F">
            <w:pPr>
              <w:rPr>
                <w:rFonts w:cs="Arial"/>
                <w:b/>
                <w:bCs/>
              </w:rPr>
            </w:pPr>
            <w:r w:rsidRPr="00DE645F">
              <w:rPr>
                <w:rFonts w:cs="Arial"/>
                <w:b/>
                <w:bCs/>
              </w:rPr>
              <w:t> </w:t>
            </w:r>
          </w:p>
        </w:tc>
      </w:tr>
      <w:tr w:rsidR="00BB3C3A" w:rsidRPr="00DE645F" w14:paraId="26C85A35" w14:textId="77777777" w:rsidTr="004218AA">
        <w:trPr>
          <w:trHeight w:val="465"/>
        </w:trPr>
        <w:tc>
          <w:tcPr>
            <w:tcW w:w="22959" w:type="dxa"/>
            <w:gridSpan w:val="2"/>
            <w:tcBorders>
              <w:top w:val="single" w:sz="4" w:space="0" w:color="auto"/>
              <w:left w:val="single" w:sz="4" w:space="0" w:color="auto"/>
              <w:bottom w:val="single" w:sz="4" w:space="0" w:color="auto"/>
              <w:right w:val="nil"/>
            </w:tcBorders>
            <w:shd w:val="clear" w:color="000000" w:fill="92278F"/>
            <w:noWrap/>
            <w:vAlign w:val="center"/>
            <w:hideMark/>
          </w:tcPr>
          <w:p w14:paraId="1A623DF8" w14:textId="77777777" w:rsidR="00DE645F" w:rsidRPr="00DE645F" w:rsidRDefault="00DE645F" w:rsidP="00DE645F">
            <w:pPr>
              <w:rPr>
                <w:rFonts w:cs="Arial"/>
                <w:b/>
                <w:bCs/>
                <w:color w:val="FFFFFF"/>
              </w:rPr>
            </w:pPr>
            <w:r w:rsidRPr="00DE645F">
              <w:rPr>
                <w:rFonts w:cs="Arial"/>
                <w:b/>
                <w:bCs/>
                <w:color w:val="FFFFFF"/>
              </w:rPr>
              <w:t>Opportunity and Prosperity</w:t>
            </w:r>
          </w:p>
        </w:tc>
        <w:tc>
          <w:tcPr>
            <w:tcW w:w="1856" w:type="dxa"/>
            <w:tcBorders>
              <w:top w:val="nil"/>
              <w:left w:val="nil"/>
              <w:bottom w:val="single" w:sz="4" w:space="0" w:color="auto"/>
              <w:right w:val="nil"/>
            </w:tcBorders>
            <w:shd w:val="clear" w:color="000000" w:fill="92278F"/>
            <w:noWrap/>
            <w:vAlign w:val="center"/>
            <w:hideMark/>
          </w:tcPr>
          <w:p w14:paraId="45F01AA6" w14:textId="77777777" w:rsidR="00DE645F" w:rsidRPr="00DE645F" w:rsidRDefault="00DE645F" w:rsidP="00DE645F">
            <w:pPr>
              <w:rPr>
                <w:rFonts w:cs="Arial"/>
                <w:b/>
                <w:bCs/>
                <w:color w:val="FFFFFF"/>
              </w:rPr>
            </w:pPr>
            <w:r w:rsidRPr="00DE645F">
              <w:rPr>
                <w:rFonts w:cs="Arial"/>
                <w:b/>
                <w:bCs/>
                <w:color w:val="FFFFFF"/>
              </w:rPr>
              <w:t> </w:t>
            </w:r>
          </w:p>
        </w:tc>
        <w:tc>
          <w:tcPr>
            <w:tcW w:w="0" w:type="auto"/>
            <w:tcBorders>
              <w:top w:val="nil"/>
              <w:left w:val="nil"/>
              <w:bottom w:val="single" w:sz="4" w:space="0" w:color="auto"/>
              <w:right w:val="single" w:sz="4" w:space="0" w:color="auto"/>
            </w:tcBorders>
            <w:shd w:val="clear" w:color="000000" w:fill="92278F"/>
            <w:noWrap/>
            <w:vAlign w:val="center"/>
            <w:hideMark/>
          </w:tcPr>
          <w:p w14:paraId="273B3E0E" w14:textId="77777777" w:rsidR="00DE645F" w:rsidRPr="00DE645F" w:rsidRDefault="00DE645F" w:rsidP="00DE645F">
            <w:pPr>
              <w:rPr>
                <w:rFonts w:cs="Arial"/>
                <w:b/>
                <w:bCs/>
                <w:color w:val="FFFFFF"/>
              </w:rPr>
            </w:pPr>
            <w:r w:rsidRPr="00DE645F">
              <w:rPr>
                <w:rFonts w:cs="Arial"/>
                <w:b/>
                <w:bCs/>
                <w:color w:val="FFFFFF"/>
              </w:rPr>
              <w:t> </w:t>
            </w:r>
          </w:p>
        </w:tc>
      </w:tr>
      <w:tr w:rsidR="004218AA" w:rsidRPr="00DE645F" w14:paraId="565736AA"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6F3962CA" w14:textId="77777777" w:rsidR="00DE645F" w:rsidRPr="00DE645F" w:rsidRDefault="00DE645F" w:rsidP="00DE645F">
            <w:pPr>
              <w:rPr>
                <w:rFonts w:cs="Arial"/>
                <w:color w:val="000000"/>
              </w:rPr>
            </w:pPr>
            <w:r w:rsidRPr="00DE645F">
              <w:rPr>
                <w:rFonts w:cs="Arial"/>
                <w:color w:val="000000"/>
              </w:rPr>
              <w:t>OP02-TR</w:t>
            </w:r>
          </w:p>
        </w:tc>
        <w:tc>
          <w:tcPr>
            <w:tcW w:w="21580" w:type="dxa"/>
            <w:tcBorders>
              <w:top w:val="nil"/>
              <w:left w:val="nil"/>
              <w:bottom w:val="single" w:sz="4" w:space="0" w:color="auto"/>
              <w:right w:val="single" w:sz="4" w:space="0" w:color="auto"/>
            </w:tcBorders>
            <w:shd w:val="clear" w:color="000000" w:fill="FFFFFF"/>
            <w:hideMark/>
          </w:tcPr>
          <w:p w14:paraId="5E0AC250" w14:textId="77777777" w:rsidR="00145D74" w:rsidRDefault="00DE645F" w:rsidP="00DE645F">
            <w:pPr>
              <w:rPr>
                <w:rFonts w:cs="Arial"/>
                <w:b/>
                <w:bCs/>
                <w:color w:val="000000"/>
              </w:rPr>
            </w:pPr>
            <w:r w:rsidRPr="00DE645F">
              <w:rPr>
                <w:rFonts w:cs="Arial"/>
                <w:b/>
                <w:bCs/>
                <w:color w:val="000000"/>
              </w:rPr>
              <w:t>Economic Recovery</w:t>
            </w:r>
          </w:p>
          <w:p w14:paraId="078FE0CA" w14:textId="5DCD6834" w:rsidR="00DE645F" w:rsidRPr="00DE645F" w:rsidRDefault="00DE645F" w:rsidP="00DE645F">
            <w:pPr>
              <w:rPr>
                <w:rFonts w:cs="Arial"/>
                <w:color w:val="000000"/>
              </w:rPr>
            </w:pPr>
            <w:r w:rsidRPr="00DE645F">
              <w:rPr>
                <w:rFonts w:cs="Arial"/>
              </w:rPr>
              <w:t xml:space="preserve">This one-off investment will add capacity to ensure that the Council effectively manages relationships with key strategic and delivery partners. It will add additional capability to engage in direct delivery of business, </w:t>
            </w:r>
            <w:r w:rsidR="00145D74" w:rsidRPr="00DE645F">
              <w:rPr>
                <w:rFonts w:cs="Arial"/>
              </w:rPr>
              <w:t>skills,</w:t>
            </w:r>
            <w:r w:rsidRPr="00DE645F">
              <w:rPr>
                <w:rFonts w:cs="Arial"/>
              </w:rPr>
              <w:t xml:space="preserve"> and employment activity, which is a key element of the Government's 'Levelling Up' agenda.</w:t>
            </w:r>
          </w:p>
        </w:tc>
        <w:tc>
          <w:tcPr>
            <w:tcW w:w="1856" w:type="dxa"/>
            <w:tcBorders>
              <w:top w:val="nil"/>
              <w:left w:val="nil"/>
              <w:bottom w:val="single" w:sz="4" w:space="0" w:color="auto"/>
              <w:right w:val="single" w:sz="4" w:space="0" w:color="auto"/>
            </w:tcBorders>
            <w:shd w:val="clear" w:color="000000" w:fill="FFFFFF"/>
            <w:hideMark/>
          </w:tcPr>
          <w:p w14:paraId="35AF4D2C" w14:textId="39E5E21F" w:rsidR="00DE645F" w:rsidRPr="00DE645F" w:rsidRDefault="00DE645F" w:rsidP="00145D74">
            <w:pPr>
              <w:jc w:val="right"/>
              <w:rPr>
                <w:rFonts w:cs="Arial"/>
                <w:color w:val="000000"/>
              </w:rPr>
            </w:pPr>
            <w:r w:rsidRPr="00DE645F">
              <w:rPr>
                <w:rFonts w:cs="Arial"/>
                <w:color w:val="000000"/>
              </w:rPr>
              <w:t>4.00</w:t>
            </w:r>
          </w:p>
        </w:tc>
        <w:tc>
          <w:tcPr>
            <w:tcW w:w="0" w:type="auto"/>
            <w:tcBorders>
              <w:top w:val="nil"/>
              <w:left w:val="nil"/>
              <w:bottom w:val="single" w:sz="4" w:space="0" w:color="auto"/>
              <w:right w:val="single" w:sz="4" w:space="0" w:color="auto"/>
            </w:tcBorders>
            <w:shd w:val="clear" w:color="000000" w:fill="FFFFFF"/>
            <w:noWrap/>
            <w:hideMark/>
          </w:tcPr>
          <w:p w14:paraId="213055C5" w14:textId="560E3B90" w:rsidR="00DE645F" w:rsidRPr="00DE645F" w:rsidRDefault="00DE645F" w:rsidP="00DE645F">
            <w:pPr>
              <w:jc w:val="right"/>
              <w:rPr>
                <w:rFonts w:cs="Arial"/>
                <w:color w:val="000000"/>
              </w:rPr>
            </w:pPr>
            <w:r w:rsidRPr="00DE645F">
              <w:rPr>
                <w:rFonts w:cs="Arial"/>
                <w:color w:val="000000"/>
              </w:rPr>
              <w:t>200,000</w:t>
            </w:r>
          </w:p>
        </w:tc>
      </w:tr>
      <w:tr w:rsidR="004218AA" w:rsidRPr="00DE645F" w14:paraId="3877657D"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6AD8F843" w14:textId="77777777" w:rsidR="00DE645F" w:rsidRPr="00DE645F" w:rsidRDefault="00DE645F" w:rsidP="00DE645F">
            <w:pPr>
              <w:rPr>
                <w:rFonts w:cs="Arial"/>
                <w:color w:val="000000"/>
              </w:rPr>
            </w:pPr>
            <w:r w:rsidRPr="00DE645F">
              <w:rPr>
                <w:rFonts w:cs="Arial"/>
                <w:color w:val="000000"/>
              </w:rPr>
              <w:t>OP03-TR</w:t>
            </w:r>
          </w:p>
        </w:tc>
        <w:tc>
          <w:tcPr>
            <w:tcW w:w="21580" w:type="dxa"/>
            <w:tcBorders>
              <w:top w:val="nil"/>
              <w:left w:val="nil"/>
              <w:bottom w:val="single" w:sz="4" w:space="0" w:color="auto"/>
              <w:right w:val="single" w:sz="4" w:space="0" w:color="auto"/>
            </w:tcBorders>
            <w:shd w:val="clear" w:color="000000" w:fill="FFFFFF"/>
            <w:hideMark/>
          </w:tcPr>
          <w:p w14:paraId="7BBCFFD5" w14:textId="77777777" w:rsidR="00145D74" w:rsidRDefault="00DE645F" w:rsidP="00DE645F">
            <w:pPr>
              <w:rPr>
                <w:rFonts w:cs="Arial"/>
                <w:b/>
                <w:bCs/>
                <w:color w:val="000000"/>
              </w:rPr>
            </w:pPr>
            <w:r w:rsidRPr="00DE645F">
              <w:rPr>
                <w:rFonts w:cs="Arial"/>
                <w:b/>
                <w:bCs/>
                <w:color w:val="000000"/>
              </w:rPr>
              <w:t>Events 2022 Programme</w:t>
            </w:r>
          </w:p>
          <w:p w14:paraId="20B920BF" w14:textId="7726214B" w:rsidR="00DE645F" w:rsidRPr="00DE645F" w:rsidRDefault="00DE645F" w:rsidP="00DE645F">
            <w:pPr>
              <w:rPr>
                <w:rFonts w:cs="Arial"/>
                <w:color w:val="000000"/>
              </w:rPr>
            </w:pPr>
            <w:r w:rsidRPr="00DE645F">
              <w:rPr>
                <w:rFonts w:cs="Arial"/>
              </w:rPr>
              <w:t xml:space="preserve">This </w:t>
            </w:r>
            <w:r w:rsidR="00145D74" w:rsidRPr="00DE645F">
              <w:rPr>
                <w:rFonts w:cs="Arial"/>
              </w:rPr>
              <w:t>one-off</w:t>
            </w:r>
            <w:r w:rsidRPr="00DE645F">
              <w:rPr>
                <w:rFonts w:cs="Arial"/>
              </w:rPr>
              <w:t xml:space="preserve"> funding will deliver a programme of events throughout 2022 as part of Southend's new City Status, bringing additional visitors to the town and an enhanced level of civic pride.</w:t>
            </w:r>
          </w:p>
        </w:tc>
        <w:tc>
          <w:tcPr>
            <w:tcW w:w="1856" w:type="dxa"/>
            <w:tcBorders>
              <w:top w:val="nil"/>
              <w:left w:val="nil"/>
              <w:bottom w:val="single" w:sz="4" w:space="0" w:color="auto"/>
              <w:right w:val="single" w:sz="4" w:space="0" w:color="auto"/>
            </w:tcBorders>
            <w:shd w:val="clear" w:color="000000" w:fill="FFFFFF"/>
            <w:hideMark/>
          </w:tcPr>
          <w:p w14:paraId="792A0358" w14:textId="77777777" w:rsidR="00DE645F" w:rsidRPr="00DE645F" w:rsidRDefault="00DE645F" w:rsidP="00DE645F">
            <w:pPr>
              <w:jc w:val="right"/>
              <w:rPr>
                <w:rFonts w:cs="Arial"/>
                <w:color w:val="000000"/>
              </w:rPr>
            </w:pPr>
            <w:r w:rsidRPr="00DE645F">
              <w:rPr>
                <w:rFonts w:cs="Arial"/>
                <w:color w:val="000000"/>
              </w:rPr>
              <w:t>n/a</w:t>
            </w:r>
          </w:p>
        </w:tc>
        <w:tc>
          <w:tcPr>
            <w:tcW w:w="0" w:type="auto"/>
            <w:tcBorders>
              <w:top w:val="nil"/>
              <w:left w:val="nil"/>
              <w:bottom w:val="single" w:sz="4" w:space="0" w:color="auto"/>
              <w:right w:val="single" w:sz="4" w:space="0" w:color="auto"/>
            </w:tcBorders>
            <w:shd w:val="clear" w:color="000000" w:fill="FFFFFF"/>
            <w:noWrap/>
            <w:hideMark/>
          </w:tcPr>
          <w:p w14:paraId="5BCF3D81" w14:textId="2C02A310" w:rsidR="00DE645F" w:rsidRPr="00DE645F" w:rsidRDefault="00DE645F" w:rsidP="00DE645F">
            <w:pPr>
              <w:jc w:val="right"/>
              <w:rPr>
                <w:rFonts w:cs="Arial"/>
                <w:color w:val="000000"/>
              </w:rPr>
            </w:pPr>
            <w:r w:rsidRPr="00DE645F">
              <w:rPr>
                <w:rFonts w:cs="Arial"/>
                <w:color w:val="000000"/>
              </w:rPr>
              <w:t>100,000</w:t>
            </w:r>
          </w:p>
        </w:tc>
      </w:tr>
      <w:tr w:rsidR="004218AA" w:rsidRPr="00DE645F" w14:paraId="22186D6F" w14:textId="77777777" w:rsidTr="004218AA">
        <w:trPr>
          <w:trHeight w:val="465"/>
        </w:trPr>
        <w:tc>
          <w:tcPr>
            <w:tcW w:w="0" w:type="auto"/>
            <w:tcBorders>
              <w:top w:val="nil"/>
              <w:left w:val="single" w:sz="4" w:space="0" w:color="auto"/>
              <w:bottom w:val="single" w:sz="4" w:space="0" w:color="auto"/>
              <w:right w:val="nil"/>
            </w:tcBorders>
            <w:shd w:val="clear" w:color="000000" w:fill="92278F"/>
            <w:noWrap/>
            <w:vAlign w:val="center"/>
            <w:hideMark/>
          </w:tcPr>
          <w:p w14:paraId="577D4E44" w14:textId="77777777" w:rsidR="00DE645F" w:rsidRPr="00DE645F" w:rsidRDefault="00DE645F" w:rsidP="00DE645F">
            <w:pPr>
              <w:rPr>
                <w:rFonts w:cs="Arial"/>
                <w:b/>
                <w:bCs/>
                <w:color w:val="FFFFFF"/>
              </w:rPr>
            </w:pPr>
            <w:r w:rsidRPr="00DE645F">
              <w:rPr>
                <w:rFonts w:cs="Arial"/>
                <w:b/>
                <w:bCs/>
                <w:color w:val="FFFFFF"/>
              </w:rPr>
              <w:t> </w:t>
            </w:r>
          </w:p>
        </w:tc>
        <w:tc>
          <w:tcPr>
            <w:tcW w:w="21580" w:type="dxa"/>
            <w:tcBorders>
              <w:top w:val="nil"/>
              <w:left w:val="nil"/>
              <w:bottom w:val="single" w:sz="4" w:space="0" w:color="auto"/>
              <w:right w:val="single" w:sz="4" w:space="0" w:color="auto"/>
            </w:tcBorders>
            <w:shd w:val="clear" w:color="000000" w:fill="92278F"/>
            <w:noWrap/>
            <w:vAlign w:val="center"/>
            <w:hideMark/>
          </w:tcPr>
          <w:p w14:paraId="7D306915" w14:textId="77777777" w:rsidR="00DE645F" w:rsidRPr="00DE645F" w:rsidRDefault="00DE645F" w:rsidP="00DE645F">
            <w:pPr>
              <w:ind w:firstLineChars="100" w:firstLine="241"/>
              <w:jc w:val="right"/>
              <w:rPr>
                <w:rFonts w:cs="Arial"/>
                <w:b/>
                <w:bCs/>
                <w:color w:val="FFFFFF"/>
              </w:rPr>
            </w:pPr>
            <w:r w:rsidRPr="00DE645F">
              <w:rPr>
                <w:rFonts w:cs="Arial"/>
                <w:b/>
                <w:bCs/>
                <w:color w:val="FFFFFF"/>
              </w:rPr>
              <w:t>Opportunity and Prosperity Total</w:t>
            </w:r>
          </w:p>
        </w:tc>
        <w:tc>
          <w:tcPr>
            <w:tcW w:w="1856" w:type="dxa"/>
            <w:tcBorders>
              <w:top w:val="nil"/>
              <w:left w:val="nil"/>
              <w:bottom w:val="single" w:sz="4" w:space="0" w:color="auto"/>
              <w:right w:val="single" w:sz="4" w:space="0" w:color="auto"/>
            </w:tcBorders>
            <w:shd w:val="clear" w:color="000000" w:fill="92278F"/>
            <w:noWrap/>
            <w:vAlign w:val="center"/>
            <w:hideMark/>
          </w:tcPr>
          <w:p w14:paraId="453C376D" w14:textId="4FC63E19" w:rsidR="00DE645F" w:rsidRPr="00DE645F" w:rsidRDefault="00DE645F" w:rsidP="00DE645F">
            <w:pPr>
              <w:jc w:val="right"/>
              <w:rPr>
                <w:rFonts w:cs="Arial"/>
                <w:b/>
                <w:bCs/>
                <w:color w:val="FFFFFF"/>
              </w:rPr>
            </w:pPr>
            <w:r w:rsidRPr="00DE645F">
              <w:rPr>
                <w:rFonts w:cs="Arial"/>
                <w:b/>
                <w:bCs/>
                <w:color w:val="FFFFFF"/>
              </w:rPr>
              <w:t>4.00</w:t>
            </w:r>
          </w:p>
        </w:tc>
        <w:tc>
          <w:tcPr>
            <w:tcW w:w="0" w:type="auto"/>
            <w:tcBorders>
              <w:top w:val="nil"/>
              <w:left w:val="nil"/>
              <w:bottom w:val="single" w:sz="4" w:space="0" w:color="auto"/>
              <w:right w:val="single" w:sz="4" w:space="0" w:color="auto"/>
            </w:tcBorders>
            <w:shd w:val="clear" w:color="000000" w:fill="92278F"/>
            <w:noWrap/>
            <w:vAlign w:val="center"/>
            <w:hideMark/>
          </w:tcPr>
          <w:p w14:paraId="3227208C" w14:textId="29B7F870" w:rsidR="00DE645F" w:rsidRPr="00DE645F" w:rsidRDefault="00DE645F" w:rsidP="00DE645F">
            <w:pPr>
              <w:jc w:val="right"/>
              <w:rPr>
                <w:rFonts w:cs="Arial"/>
                <w:b/>
                <w:bCs/>
                <w:color w:val="FFFFFF"/>
              </w:rPr>
            </w:pPr>
            <w:r w:rsidRPr="00DE645F">
              <w:rPr>
                <w:rFonts w:cs="Arial"/>
                <w:b/>
                <w:bCs/>
                <w:color w:val="FFFFFF"/>
              </w:rPr>
              <w:t>300,000</w:t>
            </w:r>
          </w:p>
        </w:tc>
      </w:tr>
      <w:tr w:rsidR="004218AA" w:rsidRPr="00DE645F" w14:paraId="39A0F8BE" w14:textId="77777777" w:rsidTr="004218AA">
        <w:trPr>
          <w:trHeight w:val="105"/>
        </w:trPr>
        <w:tc>
          <w:tcPr>
            <w:tcW w:w="0" w:type="auto"/>
            <w:tcBorders>
              <w:top w:val="nil"/>
              <w:left w:val="nil"/>
              <w:bottom w:val="nil"/>
              <w:right w:val="nil"/>
            </w:tcBorders>
            <w:shd w:val="clear" w:color="000000" w:fill="FFFFFF"/>
            <w:noWrap/>
            <w:vAlign w:val="center"/>
            <w:hideMark/>
          </w:tcPr>
          <w:p w14:paraId="1E2AF53F" w14:textId="77777777" w:rsidR="00DE645F" w:rsidRPr="00DE645F" w:rsidRDefault="00DE645F" w:rsidP="00DE645F">
            <w:pPr>
              <w:rPr>
                <w:rFonts w:cs="Arial"/>
                <w:b/>
                <w:bCs/>
              </w:rPr>
            </w:pPr>
            <w:r w:rsidRPr="00DE645F">
              <w:rPr>
                <w:rFonts w:cs="Arial"/>
                <w:b/>
                <w:bCs/>
              </w:rPr>
              <w:t> </w:t>
            </w:r>
          </w:p>
        </w:tc>
        <w:tc>
          <w:tcPr>
            <w:tcW w:w="21580" w:type="dxa"/>
            <w:tcBorders>
              <w:top w:val="nil"/>
              <w:left w:val="nil"/>
              <w:bottom w:val="nil"/>
              <w:right w:val="nil"/>
            </w:tcBorders>
            <w:shd w:val="clear" w:color="000000" w:fill="FFFFFF"/>
            <w:noWrap/>
            <w:vAlign w:val="center"/>
            <w:hideMark/>
          </w:tcPr>
          <w:p w14:paraId="710F3505" w14:textId="77777777" w:rsidR="00DE645F" w:rsidRPr="00DE645F" w:rsidRDefault="00DE645F" w:rsidP="00DE645F">
            <w:pPr>
              <w:ind w:firstLineChars="100" w:firstLine="241"/>
              <w:jc w:val="right"/>
              <w:rPr>
                <w:rFonts w:cs="Arial"/>
                <w:b/>
                <w:bCs/>
              </w:rPr>
            </w:pPr>
            <w:r w:rsidRPr="00DE645F">
              <w:rPr>
                <w:rFonts w:cs="Arial"/>
                <w:b/>
                <w:bCs/>
              </w:rPr>
              <w:t> </w:t>
            </w:r>
          </w:p>
        </w:tc>
        <w:tc>
          <w:tcPr>
            <w:tcW w:w="1856" w:type="dxa"/>
            <w:tcBorders>
              <w:top w:val="nil"/>
              <w:left w:val="nil"/>
              <w:bottom w:val="nil"/>
              <w:right w:val="nil"/>
            </w:tcBorders>
            <w:shd w:val="clear" w:color="000000" w:fill="FFFFFF"/>
            <w:noWrap/>
            <w:vAlign w:val="center"/>
            <w:hideMark/>
          </w:tcPr>
          <w:p w14:paraId="6F71F76D" w14:textId="77777777" w:rsidR="00DE645F" w:rsidRPr="00DE645F" w:rsidRDefault="00DE645F" w:rsidP="00DE645F">
            <w:pPr>
              <w:ind w:firstLineChars="100" w:firstLine="241"/>
              <w:jc w:val="right"/>
              <w:rPr>
                <w:rFonts w:cs="Arial"/>
                <w:b/>
                <w:bCs/>
              </w:rPr>
            </w:pPr>
            <w:r w:rsidRPr="00DE645F">
              <w:rPr>
                <w:rFonts w:cs="Arial"/>
                <w:b/>
                <w:bCs/>
              </w:rPr>
              <w:t> </w:t>
            </w:r>
          </w:p>
        </w:tc>
        <w:tc>
          <w:tcPr>
            <w:tcW w:w="0" w:type="auto"/>
            <w:tcBorders>
              <w:top w:val="nil"/>
              <w:left w:val="nil"/>
              <w:bottom w:val="nil"/>
              <w:right w:val="nil"/>
            </w:tcBorders>
            <w:shd w:val="clear" w:color="000000" w:fill="FFFFFF"/>
            <w:noWrap/>
            <w:vAlign w:val="center"/>
            <w:hideMark/>
          </w:tcPr>
          <w:p w14:paraId="022DFF1F" w14:textId="77777777" w:rsidR="00DE645F" w:rsidRPr="00DE645F" w:rsidRDefault="00DE645F" w:rsidP="00DE645F">
            <w:pPr>
              <w:jc w:val="right"/>
              <w:rPr>
                <w:rFonts w:cs="Arial"/>
                <w:b/>
                <w:bCs/>
              </w:rPr>
            </w:pPr>
            <w:r w:rsidRPr="00DE645F">
              <w:rPr>
                <w:rFonts w:cs="Arial"/>
                <w:b/>
                <w:bCs/>
              </w:rPr>
              <w:t> </w:t>
            </w:r>
          </w:p>
        </w:tc>
      </w:tr>
      <w:tr w:rsidR="004218AA" w:rsidRPr="00DE645F" w14:paraId="2C4388F8" w14:textId="77777777" w:rsidTr="004218AA">
        <w:trPr>
          <w:trHeight w:val="465"/>
        </w:trPr>
        <w:tc>
          <w:tcPr>
            <w:tcW w:w="0" w:type="auto"/>
            <w:tcBorders>
              <w:top w:val="single" w:sz="4" w:space="0" w:color="auto"/>
              <w:left w:val="single" w:sz="4" w:space="0" w:color="auto"/>
              <w:bottom w:val="single" w:sz="4" w:space="0" w:color="auto"/>
              <w:right w:val="nil"/>
            </w:tcBorders>
            <w:shd w:val="clear" w:color="000000" w:fill="00B0F0"/>
            <w:noWrap/>
            <w:vAlign w:val="center"/>
            <w:hideMark/>
          </w:tcPr>
          <w:p w14:paraId="6F735881" w14:textId="77777777" w:rsidR="00DE645F" w:rsidRPr="00DE645F" w:rsidRDefault="00DE645F" w:rsidP="00DE645F">
            <w:pPr>
              <w:rPr>
                <w:rFonts w:cs="Arial"/>
                <w:b/>
                <w:bCs/>
              </w:rPr>
            </w:pPr>
            <w:r w:rsidRPr="00DE645F">
              <w:rPr>
                <w:rFonts w:cs="Arial"/>
                <w:b/>
                <w:bCs/>
              </w:rPr>
              <w:t> </w:t>
            </w:r>
          </w:p>
        </w:tc>
        <w:tc>
          <w:tcPr>
            <w:tcW w:w="21580" w:type="dxa"/>
            <w:tcBorders>
              <w:top w:val="single" w:sz="4" w:space="0" w:color="auto"/>
              <w:left w:val="nil"/>
              <w:bottom w:val="single" w:sz="4" w:space="0" w:color="auto"/>
              <w:right w:val="single" w:sz="4" w:space="0" w:color="auto"/>
            </w:tcBorders>
            <w:shd w:val="clear" w:color="000000" w:fill="00B0F0"/>
            <w:noWrap/>
            <w:vAlign w:val="center"/>
            <w:hideMark/>
          </w:tcPr>
          <w:p w14:paraId="371748A5" w14:textId="77777777" w:rsidR="00DE645F" w:rsidRPr="00DE645F" w:rsidRDefault="00DE645F" w:rsidP="00DE645F">
            <w:pPr>
              <w:ind w:firstLineChars="100" w:firstLine="241"/>
              <w:jc w:val="right"/>
              <w:rPr>
                <w:rFonts w:cs="Arial"/>
                <w:b/>
                <w:bCs/>
              </w:rPr>
            </w:pPr>
            <w:r w:rsidRPr="00DE645F">
              <w:rPr>
                <w:rFonts w:cs="Arial"/>
                <w:b/>
                <w:bCs/>
              </w:rPr>
              <w:t>Transitional (Pilots &amp; One-Offs) Total</w:t>
            </w:r>
          </w:p>
        </w:tc>
        <w:tc>
          <w:tcPr>
            <w:tcW w:w="1856" w:type="dxa"/>
            <w:tcBorders>
              <w:top w:val="single" w:sz="4" w:space="0" w:color="auto"/>
              <w:left w:val="nil"/>
              <w:bottom w:val="single" w:sz="4" w:space="0" w:color="auto"/>
              <w:right w:val="single" w:sz="4" w:space="0" w:color="auto"/>
            </w:tcBorders>
            <w:shd w:val="clear" w:color="000000" w:fill="00B0F0"/>
            <w:noWrap/>
            <w:vAlign w:val="center"/>
            <w:hideMark/>
          </w:tcPr>
          <w:p w14:paraId="134ABE7B" w14:textId="760D7AA1" w:rsidR="00DE645F" w:rsidRPr="00DE645F" w:rsidRDefault="00DE645F" w:rsidP="00DE645F">
            <w:pPr>
              <w:jc w:val="right"/>
              <w:rPr>
                <w:rFonts w:cs="Arial"/>
                <w:b/>
                <w:bCs/>
              </w:rPr>
            </w:pPr>
            <w:r w:rsidRPr="00DE645F">
              <w:rPr>
                <w:rFonts w:cs="Arial"/>
                <w:b/>
                <w:bCs/>
              </w:rPr>
              <w:t>10.00</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357A34AC" w14:textId="23166D1E" w:rsidR="00DE645F" w:rsidRPr="00DE645F" w:rsidRDefault="00DE645F" w:rsidP="00DE645F">
            <w:pPr>
              <w:jc w:val="right"/>
              <w:rPr>
                <w:rFonts w:cs="Arial"/>
                <w:b/>
                <w:bCs/>
              </w:rPr>
            </w:pPr>
            <w:r w:rsidRPr="00DE645F">
              <w:rPr>
                <w:rFonts w:cs="Arial"/>
                <w:b/>
                <w:bCs/>
              </w:rPr>
              <w:t>805,000</w:t>
            </w:r>
          </w:p>
        </w:tc>
      </w:tr>
      <w:tr w:rsidR="004218AA" w:rsidRPr="00DE645F" w14:paraId="793E5DC8" w14:textId="77777777" w:rsidTr="004218AA">
        <w:trPr>
          <w:trHeight w:val="315"/>
        </w:trPr>
        <w:tc>
          <w:tcPr>
            <w:tcW w:w="0" w:type="auto"/>
            <w:tcBorders>
              <w:top w:val="nil"/>
              <w:left w:val="nil"/>
              <w:bottom w:val="nil"/>
              <w:right w:val="nil"/>
            </w:tcBorders>
            <w:shd w:val="clear" w:color="000000" w:fill="FFFFFF"/>
            <w:noWrap/>
            <w:hideMark/>
          </w:tcPr>
          <w:p w14:paraId="35EA6DCF" w14:textId="77777777" w:rsidR="00DE645F" w:rsidRPr="00DE645F" w:rsidRDefault="00DE645F" w:rsidP="00DE645F">
            <w:pPr>
              <w:rPr>
                <w:rFonts w:cs="Arial"/>
                <w:b/>
                <w:bCs/>
              </w:rPr>
            </w:pPr>
            <w:r w:rsidRPr="00DE645F">
              <w:rPr>
                <w:rFonts w:cs="Arial"/>
                <w:b/>
                <w:bCs/>
              </w:rPr>
              <w:t> </w:t>
            </w:r>
          </w:p>
        </w:tc>
        <w:tc>
          <w:tcPr>
            <w:tcW w:w="21580" w:type="dxa"/>
            <w:tcBorders>
              <w:top w:val="nil"/>
              <w:left w:val="nil"/>
              <w:bottom w:val="nil"/>
              <w:right w:val="nil"/>
            </w:tcBorders>
            <w:shd w:val="clear" w:color="000000" w:fill="FFFFFF"/>
            <w:noWrap/>
            <w:hideMark/>
          </w:tcPr>
          <w:p w14:paraId="7D835E42" w14:textId="77777777" w:rsidR="00DE645F" w:rsidRPr="00DE645F" w:rsidRDefault="00DE645F" w:rsidP="00DE645F">
            <w:pPr>
              <w:rPr>
                <w:rFonts w:cs="Arial"/>
              </w:rPr>
            </w:pPr>
            <w:r w:rsidRPr="00DE645F">
              <w:rPr>
                <w:rFonts w:cs="Arial"/>
              </w:rPr>
              <w:t> </w:t>
            </w:r>
          </w:p>
        </w:tc>
        <w:tc>
          <w:tcPr>
            <w:tcW w:w="1856" w:type="dxa"/>
            <w:tcBorders>
              <w:top w:val="nil"/>
              <w:left w:val="nil"/>
              <w:bottom w:val="nil"/>
              <w:right w:val="nil"/>
            </w:tcBorders>
            <w:shd w:val="clear" w:color="000000" w:fill="FFFFFF"/>
            <w:noWrap/>
            <w:hideMark/>
          </w:tcPr>
          <w:p w14:paraId="33C415CB" w14:textId="77777777" w:rsidR="00DE645F" w:rsidRPr="00DE645F" w:rsidRDefault="00DE645F" w:rsidP="00DE645F">
            <w:pPr>
              <w:rPr>
                <w:rFonts w:cs="Arial"/>
              </w:rPr>
            </w:pPr>
            <w:r w:rsidRPr="00DE645F">
              <w:rPr>
                <w:rFonts w:cs="Arial"/>
              </w:rPr>
              <w:t> </w:t>
            </w:r>
          </w:p>
        </w:tc>
        <w:tc>
          <w:tcPr>
            <w:tcW w:w="0" w:type="auto"/>
            <w:tcBorders>
              <w:top w:val="nil"/>
              <w:left w:val="nil"/>
              <w:bottom w:val="nil"/>
              <w:right w:val="nil"/>
            </w:tcBorders>
            <w:shd w:val="clear" w:color="000000" w:fill="FFFFFF"/>
            <w:noWrap/>
            <w:vAlign w:val="bottom"/>
            <w:hideMark/>
          </w:tcPr>
          <w:p w14:paraId="0484E47E" w14:textId="77777777" w:rsidR="00DE645F" w:rsidRPr="00DE645F" w:rsidRDefault="00DE645F" w:rsidP="00DE645F">
            <w:pPr>
              <w:rPr>
                <w:rFonts w:cs="Arial"/>
              </w:rPr>
            </w:pPr>
            <w:r w:rsidRPr="00DE645F">
              <w:rPr>
                <w:rFonts w:cs="Arial"/>
              </w:rPr>
              <w:t> </w:t>
            </w:r>
          </w:p>
        </w:tc>
      </w:tr>
      <w:tr w:rsidR="004218AA" w:rsidRPr="00DE645F" w14:paraId="791CB8C5" w14:textId="77777777" w:rsidTr="004218AA">
        <w:trPr>
          <w:trHeight w:val="405"/>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14:paraId="68A0C1B5" w14:textId="77777777" w:rsidR="00DE645F" w:rsidRPr="00DE645F" w:rsidRDefault="00DE645F" w:rsidP="00DE645F">
            <w:pPr>
              <w:rPr>
                <w:rFonts w:cs="Arial"/>
              </w:rPr>
            </w:pPr>
            <w:r w:rsidRPr="00DE645F">
              <w:rPr>
                <w:rFonts w:cs="Arial"/>
              </w:rPr>
              <w:t> </w:t>
            </w:r>
          </w:p>
        </w:tc>
        <w:tc>
          <w:tcPr>
            <w:tcW w:w="21580" w:type="dxa"/>
            <w:tcBorders>
              <w:top w:val="single" w:sz="4" w:space="0" w:color="auto"/>
              <w:left w:val="nil"/>
              <w:bottom w:val="single" w:sz="4" w:space="0" w:color="auto"/>
              <w:right w:val="single" w:sz="4" w:space="0" w:color="auto"/>
            </w:tcBorders>
            <w:shd w:val="clear" w:color="000000" w:fill="FFFFFF"/>
            <w:noWrap/>
            <w:vAlign w:val="center"/>
            <w:hideMark/>
          </w:tcPr>
          <w:p w14:paraId="7A3426ED" w14:textId="77777777" w:rsidR="00DE645F" w:rsidRPr="00DE645F" w:rsidRDefault="00DE645F" w:rsidP="00DE645F">
            <w:pPr>
              <w:ind w:firstLineChars="100" w:firstLine="240"/>
              <w:jc w:val="right"/>
              <w:rPr>
                <w:rFonts w:cs="Arial"/>
              </w:rPr>
            </w:pPr>
            <w:r w:rsidRPr="00DE645F">
              <w:rPr>
                <w:rFonts w:cs="Arial"/>
              </w:rPr>
              <w:t>Unavoidable Pressures Total</w:t>
            </w:r>
          </w:p>
        </w:tc>
        <w:tc>
          <w:tcPr>
            <w:tcW w:w="1856" w:type="dxa"/>
            <w:tcBorders>
              <w:top w:val="single" w:sz="4" w:space="0" w:color="auto"/>
              <w:left w:val="nil"/>
              <w:bottom w:val="single" w:sz="4" w:space="0" w:color="auto"/>
              <w:right w:val="single" w:sz="4" w:space="0" w:color="auto"/>
            </w:tcBorders>
            <w:shd w:val="clear" w:color="000000" w:fill="FFFFFF"/>
            <w:noWrap/>
            <w:vAlign w:val="center"/>
            <w:hideMark/>
          </w:tcPr>
          <w:p w14:paraId="3DC63AB3" w14:textId="6EA3D379" w:rsidR="00DE645F" w:rsidRPr="00DE645F" w:rsidRDefault="00DE645F" w:rsidP="00DE645F">
            <w:pPr>
              <w:jc w:val="right"/>
              <w:rPr>
                <w:rFonts w:cs="Arial"/>
              </w:rPr>
            </w:pPr>
            <w:r w:rsidRPr="00DE645F">
              <w:rPr>
                <w:rFonts w:cs="Arial"/>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8C6AE61" w14:textId="4F15E6D6" w:rsidR="00DE645F" w:rsidRPr="00DE645F" w:rsidRDefault="00DE645F" w:rsidP="00DE645F">
            <w:pPr>
              <w:jc w:val="right"/>
              <w:rPr>
                <w:rFonts w:cs="Arial"/>
              </w:rPr>
            </w:pPr>
            <w:r w:rsidRPr="00DE645F">
              <w:rPr>
                <w:rFonts w:cs="Arial"/>
              </w:rPr>
              <w:t>9,626,000</w:t>
            </w:r>
          </w:p>
        </w:tc>
      </w:tr>
      <w:tr w:rsidR="004218AA" w:rsidRPr="00DE645F" w14:paraId="4E5EE8F6" w14:textId="77777777" w:rsidTr="004218AA">
        <w:trPr>
          <w:trHeight w:val="405"/>
        </w:trPr>
        <w:tc>
          <w:tcPr>
            <w:tcW w:w="0" w:type="auto"/>
            <w:tcBorders>
              <w:top w:val="nil"/>
              <w:left w:val="single" w:sz="4" w:space="0" w:color="auto"/>
              <w:bottom w:val="single" w:sz="4" w:space="0" w:color="auto"/>
              <w:right w:val="nil"/>
            </w:tcBorders>
            <w:shd w:val="clear" w:color="000000" w:fill="FFFFFF"/>
            <w:noWrap/>
            <w:vAlign w:val="center"/>
            <w:hideMark/>
          </w:tcPr>
          <w:p w14:paraId="5DE94F62" w14:textId="77777777" w:rsidR="00DE645F" w:rsidRPr="00DE645F" w:rsidRDefault="00DE645F" w:rsidP="00DE645F">
            <w:pPr>
              <w:rPr>
                <w:rFonts w:cs="Arial"/>
              </w:rPr>
            </w:pPr>
            <w:r w:rsidRPr="00DE645F">
              <w:rPr>
                <w:rFonts w:cs="Arial"/>
              </w:rPr>
              <w:t> </w:t>
            </w:r>
          </w:p>
        </w:tc>
        <w:tc>
          <w:tcPr>
            <w:tcW w:w="21580" w:type="dxa"/>
            <w:tcBorders>
              <w:top w:val="nil"/>
              <w:left w:val="nil"/>
              <w:bottom w:val="single" w:sz="4" w:space="0" w:color="auto"/>
              <w:right w:val="single" w:sz="4" w:space="0" w:color="auto"/>
            </w:tcBorders>
            <w:shd w:val="clear" w:color="000000" w:fill="FFFFFF"/>
            <w:noWrap/>
            <w:vAlign w:val="center"/>
            <w:hideMark/>
          </w:tcPr>
          <w:p w14:paraId="5A973924" w14:textId="77777777" w:rsidR="00DE645F" w:rsidRPr="00DE645F" w:rsidRDefault="00DE645F" w:rsidP="00DE645F">
            <w:pPr>
              <w:ind w:firstLineChars="100" w:firstLine="240"/>
              <w:jc w:val="right"/>
              <w:rPr>
                <w:rFonts w:cs="Arial"/>
              </w:rPr>
            </w:pPr>
            <w:r w:rsidRPr="00DE645F">
              <w:rPr>
                <w:rFonts w:cs="Arial"/>
              </w:rPr>
              <w:t>Investment Asks Total</w:t>
            </w:r>
          </w:p>
        </w:tc>
        <w:tc>
          <w:tcPr>
            <w:tcW w:w="1856" w:type="dxa"/>
            <w:tcBorders>
              <w:top w:val="nil"/>
              <w:left w:val="nil"/>
              <w:bottom w:val="single" w:sz="4" w:space="0" w:color="auto"/>
              <w:right w:val="single" w:sz="4" w:space="0" w:color="auto"/>
            </w:tcBorders>
            <w:shd w:val="clear" w:color="000000" w:fill="FFFFFF"/>
            <w:noWrap/>
            <w:vAlign w:val="center"/>
            <w:hideMark/>
          </w:tcPr>
          <w:p w14:paraId="76781269" w14:textId="029DF792" w:rsidR="00DE645F" w:rsidRPr="00DE645F" w:rsidRDefault="00DE645F" w:rsidP="00DE645F">
            <w:pPr>
              <w:jc w:val="right"/>
              <w:rPr>
                <w:rFonts w:cs="Arial"/>
              </w:rPr>
            </w:pPr>
            <w:r w:rsidRPr="00DE645F">
              <w:rPr>
                <w:rFonts w:cs="Arial"/>
              </w:rPr>
              <w:t>16.40</w:t>
            </w:r>
          </w:p>
        </w:tc>
        <w:tc>
          <w:tcPr>
            <w:tcW w:w="0" w:type="auto"/>
            <w:tcBorders>
              <w:top w:val="nil"/>
              <w:left w:val="nil"/>
              <w:bottom w:val="single" w:sz="4" w:space="0" w:color="auto"/>
              <w:right w:val="single" w:sz="4" w:space="0" w:color="auto"/>
            </w:tcBorders>
            <w:shd w:val="clear" w:color="000000" w:fill="FFFFFF"/>
            <w:noWrap/>
            <w:vAlign w:val="center"/>
            <w:hideMark/>
          </w:tcPr>
          <w:p w14:paraId="77673B67" w14:textId="0EABB76B" w:rsidR="00DE645F" w:rsidRPr="00DE645F" w:rsidRDefault="00DE645F" w:rsidP="00DE645F">
            <w:pPr>
              <w:jc w:val="right"/>
              <w:rPr>
                <w:rFonts w:cs="Arial"/>
              </w:rPr>
            </w:pPr>
            <w:r w:rsidRPr="00DE645F">
              <w:rPr>
                <w:rFonts w:cs="Arial"/>
              </w:rPr>
              <w:t>2,991,000</w:t>
            </w:r>
          </w:p>
        </w:tc>
      </w:tr>
      <w:tr w:rsidR="004218AA" w:rsidRPr="00DE645F" w14:paraId="537FBAA9" w14:textId="77777777" w:rsidTr="004218AA">
        <w:trPr>
          <w:trHeight w:val="405"/>
        </w:trPr>
        <w:tc>
          <w:tcPr>
            <w:tcW w:w="0" w:type="auto"/>
            <w:tcBorders>
              <w:top w:val="nil"/>
              <w:left w:val="single" w:sz="4" w:space="0" w:color="auto"/>
              <w:bottom w:val="single" w:sz="4" w:space="0" w:color="auto"/>
              <w:right w:val="nil"/>
            </w:tcBorders>
            <w:shd w:val="clear" w:color="000000" w:fill="FFFFFF"/>
            <w:noWrap/>
            <w:vAlign w:val="center"/>
            <w:hideMark/>
          </w:tcPr>
          <w:p w14:paraId="2A1BF9AA" w14:textId="77777777" w:rsidR="00DE645F" w:rsidRPr="00DE645F" w:rsidRDefault="00DE645F" w:rsidP="00DE645F">
            <w:pPr>
              <w:rPr>
                <w:rFonts w:cs="Arial"/>
              </w:rPr>
            </w:pPr>
            <w:r w:rsidRPr="00DE645F">
              <w:rPr>
                <w:rFonts w:cs="Arial"/>
              </w:rPr>
              <w:t> </w:t>
            </w:r>
          </w:p>
        </w:tc>
        <w:tc>
          <w:tcPr>
            <w:tcW w:w="21580" w:type="dxa"/>
            <w:tcBorders>
              <w:top w:val="nil"/>
              <w:left w:val="nil"/>
              <w:bottom w:val="single" w:sz="4" w:space="0" w:color="auto"/>
              <w:right w:val="single" w:sz="4" w:space="0" w:color="auto"/>
            </w:tcBorders>
            <w:shd w:val="clear" w:color="000000" w:fill="FFFFFF"/>
            <w:noWrap/>
            <w:vAlign w:val="center"/>
            <w:hideMark/>
          </w:tcPr>
          <w:p w14:paraId="0E45AF80" w14:textId="77777777" w:rsidR="00DE645F" w:rsidRPr="00DE645F" w:rsidRDefault="00DE645F" w:rsidP="00DE645F">
            <w:pPr>
              <w:ind w:firstLineChars="100" w:firstLine="240"/>
              <w:jc w:val="right"/>
              <w:rPr>
                <w:rFonts w:cs="Arial"/>
              </w:rPr>
            </w:pPr>
            <w:r w:rsidRPr="00DE645F">
              <w:rPr>
                <w:rFonts w:cs="Arial"/>
              </w:rPr>
              <w:t>Transitional (Pilots &amp; One-Offs) Total</w:t>
            </w:r>
          </w:p>
        </w:tc>
        <w:tc>
          <w:tcPr>
            <w:tcW w:w="1856" w:type="dxa"/>
            <w:tcBorders>
              <w:top w:val="nil"/>
              <w:left w:val="nil"/>
              <w:bottom w:val="single" w:sz="4" w:space="0" w:color="auto"/>
              <w:right w:val="single" w:sz="4" w:space="0" w:color="auto"/>
            </w:tcBorders>
            <w:shd w:val="clear" w:color="000000" w:fill="FFFFFF"/>
            <w:noWrap/>
            <w:vAlign w:val="center"/>
            <w:hideMark/>
          </w:tcPr>
          <w:p w14:paraId="226A7295" w14:textId="10C7D896" w:rsidR="00DE645F" w:rsidRPr="00DE645F" w:rsidRDefault="00DE645F" w:rsidP="00DE645F">
            <w:pPr>
              <w:jc w:val="right"/>
              <w:rPr>
                <w:rFonts w:cs="Arial"/>
              </w:rPr>
            </w:pPr>
            <w:r w:rsidRPr="00DE645F">
              <w:rPr>
                <w:rFonts w:cs="Arial"/>
              </w:rPr>
              <w:t>10.00</w:t>
            </w:r>
          </w:p>
        </w:tc>
        <w:tc>
          <w:tcPr>
            <w:tcW w:w="0" w:type="auto"/>
            <w:tcBorders>
              <w:top w:val="nil"/>
              <w:left w:val="nil"/>
              <w:bottom w:val="single" w:sz="4" w:space="0" w:color="auto"/>
              <w:right w:val="single" w:sz="4" w:space="0" w:color="auto"/>
            </w:tcBorders>
            <w:shd w:val="clear" w:color="000000" w:fill="FFFFFF"/>
            <w:noWrap/>
            <w:vAlign w:val="center"/>
            <w:hideMark/>
          </w:tcPr>
          <w:p w14:paraId="68BA70A1" w14:textId="0E2C0E51" w:rsidR="00DE645F" w:rsidRPr="00DE645F" w:rsidRDefault="00DE645F" w:rsidP="00DE645F">
            <w:pPr>
              <w:jc w:val="right"/>
              <w:rPr>
                <w:rFonts w:cs="Arial"/>
              </w:rPr>
            </w:pPr>
            <w:r w:rsidRPr="00DE645F">
              <w:rPr>
                <w:rFonts w:cs="Arial"/>
              </w:rPr>
              <w:t>805,000</w:t>
            </w:r>
          </w:p>
        </w:tc>
      </w:tr>
      <w:tr w:rsidR="004218AA" w:rsidRPr="00DE645F" w14:paraId="2BCF4E60" w14:textId="77777777" w:rsidTr="004218AA">
        <w:trPr>
          <w:trHeight w:val="405"/>
        </w:trPr>
        <w:tc>
          <w:tcPr>
            <w:tcW w:w="0" w:type="auto"/>
            <w:tcBorders>
              <w:top w:val="nil"/>
              <w:left w:val="single" w:sz="4" w:space="0" w:color="auto"/>
              <w:bottom w:val="single" w:sz="4" w:space="0" w:color="auto"/>
              <w:right w:val="nil"/>
            </w:tcBorders>
            <w:shd w:val="clear" w:color="000000" w:fill="FFFFFF"/>
            <w:noWrap/>
            <w:vAlign w:val="center"/>
            <w:hideMark/>
          </w:tcPr>
          <w:p w14:paraId="6628CDFE" w14:textId="77777777" w:rsidR="00DE645F" w:rsidRPr="00DE645F" w:rsidRDefault="00DE645F" w:rsidP="00DE645F">
            <w:pPr>
              <w:rPr>
                <w:rFonts w:cs="Arial"/>
                <w:b/>
                <w:bCs/>
              </w:rPr>
            </w:pPr>
            <w:r w:rsidRPr="00DE645F">
              <w:rPr>
                <w:rFonts w:cs="Arial"/>
                <w:b/>
                <w:bCs/>
              </w:rPr>
              <w:t> </w:t>
            </w:r>
          </w:p>
        </w:tc>
        <w:tc>
          <w:tcPr>
            <w:tcW w:w="21580" w:type="dxa"/>
            <w:tcBorders>
              <w:top w:val="nil"/>
              <w:left w:val="nil"/>
              <w:bottom w:val="single" w:sz="4" w:space="0" w:color="auto"/>
              <w:right w:val="single" w:sz="4" w:space="0" w:color="auto"/>
            </w:tcBorders>
            <w:shd w:val="clear" w:color="000000" w:fill="FFFFFF"/>
            <w:noWrap/>
            <w:vAlign w:val="center"/>
            <w:hideMark/>
          </w:tcPr>
          <w:p w14:paraId="467378FE" w14:textId="77777777" w:rsidR="00DE645F" w:rsidRPr="00DE645F" w:rsidRDefault="00DE645F" w:rsidP="00DE645F">
            <w:pPr>
              <w:ind w:firstLineChars="100" w:firstLine="241"/>
              <w:jc w:val="right"/>
              <w:rPr>
                <w:rFonts w:cs="Arial"/>
                <w:b/>
                <w:bCs/>
              </w:rPr>
            </w:pPr>
            <w:r w:rsidRPr="00DE645F">
              <w:rPr>
                <w:rFonts w:cs="Arial"/>
                <w:b/>
                <w:bCs/>
              </w:rPr>
              <w:t>Revenue Investment Total</w:t>
            </w:r>
          </w:p>
        </w:tc>
        <w:tc>
          <w:tcPr>
            <w:tcW w:w="1856" w:type="dxa"/>
            <w:tcBorders>
              <w:top w:val="nil"/>
              <w:left w:val="nil"/>
              <w:bottom w:val="single" w:sz="4" w:space="0" w:color="auto"/>
              <w:right w:val="single" w:sz="4" w:space="0" w:color="auto"/>
            </w:tcBorders>
            <w:shd w:val="clear" w:color="000000" w:fill="FFFFFF"/>
            <w:noWrap/>
            <w:vAlign w:val="center"/>
            <w:hideMark/>
          </w:tcPr>
          <w:p w14:paraId="56F57B71" w14:textId="77777777" w:rsidR="00DE645F" w:rsidRPr="00DE645F" w:rsidRDefault="00DE645F" w:rsidP="00DE645F">
            <w:pPr>
              <w:ind w:firstLineChars="100" w:firstLine="241"/>
              <w:jc w:val="right"/>
              <w:rPr>
                <w:rFonts w:cs="Arial"/>
                <w:b/>
                <w:bCs/>
              </w:rPr>
            </w:pPr>
            <w:r w:rsidRPr="00DE645F">
              <w:rPr>
                <w:rFonts w:cs="Arial"/>
                <w:b/>
                <w:bCs/>
              </w:rPr>
              <w:t>26.40</w:t>
            </w:r>
          </w:p>
        </w:tc>
        <w:tc>
          <w:tcPr>
            <w:tcW w:w="0" w:type="auto"/>
            <w:tcBorders>
              <w:top w:val="nil"/>
              <w:left w:val="nil"/>
              <w:bottom w:val="single" w:sz="4" w:space="0" w:color="auto"/>
              <w:right w:val="single" w:sz="4" w:space="0" w:color="auto"/>
            </w:tcBorders>
            <w:shd w:val="clear" w:color="000000" w:fill="FFFFFF"/>
            <w:noWrap/>
            <w:vAlign w:val="center"/>
            <w:hideMark/>
          </w:tcPr>
          <w:p w14:paraId="228D8FB8" w14:textId="3AC6B886" w:rsidR="00DE645F" w:rsidRPr="00DE645F" w:rsidRDefault="00DE645F" w:rsidP="00DE645F">
            <w:pPr>
              <w:jc w:val="right"/>
              <w:rPr>
                <w:rFonts w:cs="Arial"/>
                <w:b/>
                <w:bCs/>
              </w:rPr>
            </w:pPr>
            <w:r w:rsidRPr="00DE645F">
              <w:rPr>
                <w:rFonts w:cs="Arial"/>
                <w:b/>
                <w:bCs/>
              </w:rPr>
              <w:t>13,422,000</w:t>
            </w:r>
          </w:p>
        </w:tc>
      </w:tr>
    </w:tbl>
    <w:p w14:paraId="6085C400" w14:textId="77777777" w:rsidR="004218AA" w:rsidRDefault="004218AA"/>
    <w:p w14:paraId="3B0248B7" w14:textId="1A9BA7EC" w:rsidR="0080631E" w:rsidRDefault="004218AA" w:rsidP="00CB2770">
      <w:pPr>
        <w:pStyle w:val="Heading2"/>
      </w:pPr>
      <w:r>
        <w:t xml:space="preserve">2022/23 </w:t>
      </w:r>
      <w:r w:rsidRPr="004218AA">
        <w:t>Budget Savings and Income Generation Initiatives</w:t>
      </w:r>
      <w:r>
        <w:t xml:space="preserve"> by Southend 2050 Theme</w:t>
      </w:r>
    </w:p>
    <w:p w14:paraId="45B88774" w14:textId="77777777" w:rsidR="00A20182" w:rsidRPr="00A20182" w:rsidRDefault="00A20182" w:rsidP="00A20182">
      <w:pPr>
        <w:rPr>
          <w:lang w:eastAsia="en-US"/>
        </w:rPr>
      </w:pPr>
    </w:p>
    <w:tbl>
      <w:tblPr>
        <w:tblW w:w="0" w:type="auto"/>
        <w:tblInd w:w="-3" w:type="dxa"/>
        <w:tblLook w:val="04A0" w:firstRow="1" w:lastRow="0" w:firstColumn="1" w:lastColumn="0" w:noHBand="0" w:noVBand="1"/>
      </w:tblPr>
      <w:tblGrid>
        <w:gridCol w:w="768"/>
        <w:gridCol w:w="3154"/>
        <w:gridCol w:w="608"/>
        <w:gridCol w:w="888"/>
        <w:gridCol w:w="860"/>
        <w:gridCol w:w="860"/>
        <w:gridCol w:w="930"/>
        <w:gridCol w:w="951"/>
      </w:tblGrid>
      <w:tr w:rsidR="004218AA" w:rsidRPr="004218AA" w14:paraId="3DDD8B7E" w14:textId="77777777" w:rsidTr="004218AA">
        <w:trPr>
          <w:trHeight w:val="85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14:paraId="49036EF1" w14:textId="77777777" w:rsidR="004218AA" w:rsidRPr="004218AA" w:rsidRDefault="004218AA" w:rsidP="004218AA">
            <w:pPr>
              <w:jc w:val="center"/>
              <w:rPr>
                <w:rFonts w:cs="Arial"/>
                <w:b/>
                <w:bCs/>
              </w:rPr>
            </w:pPr>
            <w:r w:rsidRPr="004218AA">
              <w:rPr>
                <w:rFonts w:cs="Arial"/>
                <w:b/>
                <w:bCs/>
              </w:rPr>
              <w:t>Reference</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C3E659" w14:textId="77777777" w:rsidR="004218AA" w:rsidRPr="004218AA" w:rsidRDefault="004218AA" w:rsidP="004218AA">
            <w:pPr>
              <w:rPr>
                <w:rFonts w:cs="Arial"/>
                <w:b/>
                <w:bCs/>
              </w:rPr>
            </w:pPr>
            <w:r w:rsidRPr="004218AA">
              <w:rPr>
                <w:rFonts w:cs="Arial"/>
                <w:b/>
                <w:bCs/>
              </w:rPr>
              <w:t>Detail of Proposal</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D68B328" w14:textId="77777777" w:rsidR="004218AA" w:rsidRPr="004218AA" w:rsidRDefault="004218AA" w:rsidP="004218AA">
            <w:pPr>
              <w:jc w:val="center"/>
              <w:rPr>
                <w:rFonts w:cs="Arial"/>
                <w:b/>
                <w:bCs/>
              </w:rPr>
            </w:pPr>
            <w:r w:rsidRPr="004218AA">
              <w:rPr>
                <w:rFonts w:cs="Arial"/>
                <w:b/>
                <w:bCs/>
              </w:rPr>
              <w:t>Staffing Implications</w:t>
            </w:r>
          </w:p>
        </w:tc>
        <w:tc>
          <w:tcPr>
            <w:tcW w:w="0" w:type="auto"/>
            <w:gridSpan w:val="5"/>
            <w:tcBorders>
              <w:top w:val="single" w:sz="4" w:space="0" w:color="auto"/>
              <w:left w:val="nil"/>
              <w:bottom w:val="single" w:sz="4" w:space="0" w:color="auto"/>
              <w:right w:val="single" w:sz="4" w:space="0" w:color="auto"/>
            </w:tcBorders>
            <w:shd w:val="clear" w:color="000000" w:fill="FFFFFF"/>
            <w:noWrap/>
            <w:vAlign w:val="center"/>
            <w:hideMark/>
          </w:tcPr>
          <w:p w14:paraId="24ADE2AB" w14:textId="77777777" w:rsidR="004218AA" w:rsidRPr="004218AA" w:rsidRDefault="004218AA" w:rsidP="004218AA">
            <w:pPr>
              <w:jc w:val="center"/>
              <w:rPr>
                <w:rFonts w:cs="Arial"/>
                <w:b/>
                <w:bCs/>
              </w:rPr>
            </w:pPr>
            <w:r w:rsidRPr="004218AA">
              <w:rPr>
                <w:rFonts w:cs="Arial"/>
                <w:b/>
                <w:bCs/>
              </w:rPr>
              <w:t>Financial Impact</w:t>
            </w:r>
          </w:p>
        </w:tc>
      </w:tr>
      <w:tr w:rsidR="004218AA" w:rsidRPr="004218AA" w14:paraId="39366213" w14:textId="77777777" w:rsidTr="004218AA">
        <w:trPr>
          <w:trHeight w:val="8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3D44A6" w14:textId="77777777" w:rsidR="004218AA" w:rsidRPr="004218AA" w:rsidRDefault="004218AA" w:rsidP="004218AA">
            <w:pPr>
              <w:rPr>
                <w:rFonts w:cs="Arial"/>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7F9962" w14:textId="77777777" w:rsidR="004218AA" w:rsidRPr="004218AA" w:rsidRDefault="004218AA" w:rsidP="004218AA">
            <w:pPr>
              <w:rPr>
                <w:rFonts w:cs="Arial"/>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BE87E" w14:textId="77777777" w:rsidR="004218AA" w:rsidRPr="004218AA" w:rsidRDefault="004218AA" w:rsidP="004218AA">
            <w:pPr>
              <w:rPr>
                <w:rFonts w:cs="Arial"/>
                <w:b/>
                <w:bCs/>
              </w:rPr>
            </w:pPr>
          </w:p>
        </w:tc>
        <w:tc>
          <w:tcPr>
            <w:tcW w:w="0" w:type="auto"/>
            <w:tcBorders>
              <w:top w:val="nil"/>
              <w:left w:val="nil"/>
              <w:bottom w:val="single" w:sz="4" w:space="0" w:color="auto"/>
              <w:right w:val="single" w:sz="4" w:space="0" w:color="auto"/>
            </w:tcBorders>
            <w:shd w:val="clear" w:color="000000" w:fill="FFFFFF"/>
            <w:vAlign w:val="center"/>
            <w:hideMark/>
          </w:tcPr>
          <w:p w14:paraId="658303D6" w14:textId="77777777" w:rsidR="004218AA" w:rsidRPr="004218AA" w:rsidRDefault="004218AA" w:rsidP="004218AA">
            <w:pPr>
              <w:jc w:val="center"/>
              <w:rPr>
                <w:rFonts w:cs="Arial"/>
                <w:b/>
                <w:bCs/>
              </w:rPr>
            </w:pPr>
            <w:r w:rsidRPr="004218AA">
              <w:rPr>
                <w:rFonts w:cs="Arial"/>
                <w:b/>
                <w:bCs/>
              </w:rPr>
              <w:t>2022/23</w:t>
            </w:r>
            <w:r w:rsidRPr="004218AA">
              <w:rPr>
                <w:rFonts w:cs="Arial"/>
                <w:b/>
                <w:bCs/>
              </w:rPr>
              <w:br/>
              <w:t>£</w:t>
            </w:r>
          </w:p>
        </w:tc>
        <w:tc>
          <w:tcPr>
            <w:tcW w:w="0" w:type="auto"/>
            <w:tcBorders>
              <w:top w:val="nil"/>
              <w:left w:val="nil"/>
              <w:bottom w:val="single" w:sz="4" w:space="0" w:color="auto"/>
              <w:right w:val="single" w:sz="4" w:space="0" w:color="auto"/>
            </w:tcBorders>
            <w:shd w:val="clear" w:color="000000" w:fill="FFFFFF"/>
            <w:vAlign w:val="center"/>
            <w:hideMark/>
          </w:tcPr>
          <w:p w14:paraId="6E370F51" w14:textId="77777777" w:rsidR="004218AA" w:rsidRPr="004218AA" w:rsidRDefault="004218AA" w:rsidP="004218AA">
            <w:pPr>
              <w:jc w:val="center"/>
              <w:rPr>
                <w:rFonts w:cs="Arial"/>
                <w:b/>
                <w:bCs/>
              </w:rPr>
            </w:pPr>
            <w:r w:rsidRPr="004218AA">
              <w:rPr>
                <w:rFonts w:cs="Arial"/>
                <w:b/>
                <w:bCs/>
              </w:rPr>
              <w:t>2023/24</w:t>
            </w:r>
            <w:r w:rsidRPr="004218AA">
              <w:rPr>
                <w:rFonts w:cs="Arial"/>
                <w:b/>
                <w:bCs/>
              </w:rPr>
              <w:br/>
              <w:t>£</w:t>
            </w:r>
          </w:p>
        </w:tc>
        <w:tc>
          <w:tcPr>
            <w:tcW w:w="0" w:type="auto"/>
            <w:tcBorders>
              <w:top w:val="nil"/>
              <w:left w:val="nil"/>
              <w:bottom w:val="single" w:sz="4" w:space="0" w:color="auto"/>
              <w:right w:val="single" w:sz="4" w:space="0" w:color="auto"/>
            </w:tcBorders>
            <w:shd w:val="clear" w:color="000000" w:fill="FFFFFF"/>
            <w:vAlign w:val="center"/>
            <w:hideMark/>
          </w:tcPr>
          <w:p w14:paraId="515389D1" w14:textId="77777777" w:rsidR="004218AA" w:rsidRPr="004218AA" w:rsidRDefault="004218AA" w:rsidP="004218AA">
            <w:pPr>
              <w:jc w:val="center"/>
              <w:rPr>
                <w:rFonts w:cs="Arial"/>
                <w:b/>
                <w:bCs/>
              </w:rPr>
            </w:pPr>
            <w:r w:rsidRPr="004218AA">
              <w:rPr>
                <w:rFonts w:cs="Arial"/>
                <w:b/>
                <w:bCs/>
              </w:rPr>
              <w:t>2024/25</w:t>
            </w:r>
            <w:r w:rsidRPr="004218AA">
              <w:rPr>
                <w:rFonts w:cs="Arial"/>
                <w:b/>
                <w:bCs/>
              </w:rPr>
              <w:br/>
              <w:t>£</w:t>
            </w:r>
          </w:p>
        </w:tc>
        <w:tc>
          <w:tcPr>
            <w:tcW w:w="0" w:type="auto"/>
            <w:tcBorders>
              <w:top w:val="nil"/>
              <w:left w:val="nil"/>
              <w:bottom w:val="single" w:sz="4" w:space="0" w:color="auto"/>
              <w:right w:val="single" w:sz="4" w:space="0" w:color="auto"/>
            </w:tcBorders>
            <w:shd w:val="clear" w:color="000000" w:fill="FFFFFF"/>
            <w:vAlign w:val="center"/>
            <w:hideMark/>
          </w:tcPr>
          <w:p w14:paraId="0CDAE647" w14:textId="77777777" w:rsidR="004218AA" w:rsidRPr="004218AA" w:rsidRDefault="004218AA" w:rsidP="004218AA">
            <w:pPr>
              <w:jc w:val="center"/>
              <w:rPr>
                <w:rFonts w:cs="Arial"/>
                <w:b/>
                <w:bCs/>
              </w:rPr>
            </w:pPr>
            <w:r w:rsidRPr="004218AA">
              <w:rPr>
                <w:rFonts w:cs="Arial"/>
                <w:b/>
                <w:bCs/>
              </w:rPr>
              <w:t>2025/26</w:t>
            </w:r>
            <w:r w:rsidRPr="004218AA">
              <w:rPr>
                <w:rFonts w:cs="Arial"/>
                <w:b/>
                <w:bCs/>
              </w:rPr>
              <w:br/>
              <w:t>£</w:t>
            </w:r>
          </w:p>
        </w:tc>
        <w:tc>
          <w:tcPr>
            <w:tcW w:w="0" w:type="auto"/>
            <w:tcBorders>
              <w:top w:val="nil"/>
              <w:left w:val="nil"/>
              <w:bottom w:val="single" w:sz="4" w:space="0" w:color="auto"/>
              <w:right w:val="single" w:sz="4" w:space="0" w:color="auto"/>
            </w:tcBorders>
            <w:shd w:val="clear" w:color="000000" w:fill="FFFFFF"/>
            <w:vAlign w:val="center"/>
            <w:hideMark/>
          </w:tcPr>
          <w:p w14:paraId="44C0F2FB" w14:textId="77777777" w:rsidR="004218AA" w:rsidRPr="004218AA" w:rsidRDefault="004218AA" w:rsidP="004218AA">
            <w:pPr>
              <w:jc w:val="center"/>
              <w:rPr>
                <w:rFonts w:cs="Arial"/>
                <w:b/>
                <w:bCs/>
              </w:rPr>
            </w:pPr>
            <w:r w:rsidRPr="004218AA">
              <w:rPr>
                <w:rFonts w:cs="Arial"/>
                <w:b/>
                <w:bCs/>
              </w:rPr>
              <w:t>2026/27</w:t>
            </w:r>
            <w:r w:rsidRPr="004218AA">
              <w:rPr>
                <w:rFonts w:cs="Arial"/>
                <w:b/>
                <w:bCs/>
              </w:rPr>
              <w:br/>
              <w:t>£</w:t>
            </w:r>
          </w:p>
        </w:tc>
      </w:tr>
      <w:tr w:rsidR="004218AA" w:rsidRPr="004218AA" w14:paraId="66897665" w14:textId="77777777" w:rsidTr="004218AA">
        <w:trPr>
          <w:trHeight w:val="120"/>
        </w:trPr>
        <w:tc>
          <w:tcPr>
            <w:tcW w:w="0" w:type="auto"/>
            <w:tcBorders>
              <w:top w:val="nil"/>
              <w:left w:val="nil"/>
              <w:bottom w:val="nil"/>
              <w:right w:val="nil"/>
            </w:tcBorders>
            <w:shd w:val="clear" w:color="000000" w:fill="FFFFFF"/>
            <w:noWrap/>
            <w:vAlign w:val="bottom"/>
            <w:hideMark/>
          </w:tcPr>
          <w:p w14:paraId="765D330A"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707BF30D"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5E2833A1"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475195B5"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1FE92203"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4DCA9E16"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711F9964"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644C84A4" w14:textId="77777777" w:rsidR="004218AA" w:rsidRPr="004218AA" w:rsidRDefault="004218AA" w:rsidP="004218AA">
            <w:pPr>
              <w:rPr>
                <w:rFonts w:cs="Arial"/>
                <w:b/>
                <w:bCs/>
              </w:rPr>
            </w:pPr>
            <w:r w:rsidRPr="004218AA">
              <w:rPr>
                <w:rFonts w:cs="Arial"/>
                <w:b/>
                <w:bCs/>
              </w:rPr>
              <w:t> </w:t>
            </w:r>
          </w:p>
        </w:tc>
      </w:tr>
      <w:tr w:rsidR="004218AA" w:rsidRPr="004218AA" w14:paraId="4D71A81C" w14:textId="77777777" w:rsidTr="004218AA">
        <w:trPr>
          <w:trHeight w:val="360"/>
        </w:trPr>
        <w:tc>
          <w:tcPr>
            <w:tcW w:w="0" w:type="auto"/>
            <w:gridSpan w:val="2"/>
            <w:tcBorders>
              <w:top w:val="nil"/>
              <w:left w:val="nil"/>
              <w:bottom w:val="single" w:sz="4" w:space="0" w:color="auto"/>
              <w:right w:val="nil"/>
            </w:tcBorders>
            <w:shd w:val="clear" w:color="000000" w:fill="FFFFFF"/>
            <w:noWrap/>
            <w:vAlign w:val="bottom"/>
            <w:hideMark/>
          </w:tcPr>
          <w:p w14:paraId="428FF355" w14:textId="77777777" w:rsidR="004218AA" w:rsidRPr="004218AA" w:rsidRDefault="004218AA" w:rsidP="004218AA">
            <w:pPr>
              <w:rPr>
                <w:rFonts w:cs="Arial"/>
                <w:b/>
                <w:bCs/>
              </w:rPr>
            </w:pPr>
            <w:r w:rsidRPr="004218AA">
              <w:rPr>
                <w:rFonts w:cs="Arial"/>
                <w:b/>
                <w:bCs/>
              </w:rPr>
              <w:t>Saving Proposals</w:t>
            </w:r>
          </w:p>
        </w:tc>
        <w:tc>
          <w:tcPr>
            <w:tcW w:w="0" w:type="auto"/>
            <w:tcBorders>
              <w:top w:val="nil"/>
              <w:left w:val="nil"/>
              <w:bottom w:val="single" w:sz="4" w:space="0" w:color="auto"/>
              <w:right w:val="nil"/>
            </w:tcBorders>
            <w:shd w:val="clear" w:color="000000" w:fill="FFFFFF"/>
            <w:noWrap/>
            <w:vAlign w:val="center"/>
            <w:hideMark/>
          </w:tcPr>
          <w:p w14:paraId="2776DA46"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15A07378"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477A735F"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3FA8E6DE"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4DADA6F1"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19EA52A8" w14:textId="77777777" w:rsidR="004218AA" w:rsidRPr="004218AA" w:rsidRDefault="004218AA" w:rsidP="004218AA">
            <w:pPr>
              <w:rPr>
                <w:rFonts w:cs="Arial"/>
                <w:b/>
                <w:bCs/>
              </w:rPr>
            </w:pPr>
            <w:r w:rsidRPr="004218AA">
              <w:rPr>
                <w:rFonts w:cs="Arial"/>
                <w:b/>
                <w:bCs/>
              </w:rPr>
              <w:t> </w:t>
            </w:r>
          </w:p>
        </w:tc>
      </w:tr>
      <w:tr w:rsidR="004218AA" w:rsidRPr="004218AA" w14:paraId="65E93385" w14:textId="77777777" w:rsidTr="004218AA">
        <w:trPr>
          <w:trHeight w:val="120"/>
        </w:trPr>
        <w:tc>
          <w:tcPr>
            <w:tcW w:w="0" w:type="auto"/>
            <w:tcBorders>
              <w:top w:val="nil"/>
              <w:left w:val="nil"/>
              <w:bottom w:val="single" w:sz="4" w:space="0" w:color="auto"/>
              <w:right w:val="nil"/>
            </w:tcBorders>
            <w:shd w:val="clear" w:color="000000" w:fill="FFFFFF"/>
            <w:noWrap/>
            <w:vAlign w:val="bottom"/>
            <w:hideMark/>
          </w:tcPr>
          <w:p w14:paraId="1C4B130A"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07262A72"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5E3719A6"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02DFE507"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6261EA59"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61684A00"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78EBC188"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076C6EF4" w14:textId="77777777" w:rsidR="004218AA" w:rsidRPr="004218AA" w:rsidRDefault="004218AA" w:rsidP="004218AA">
            <w:pPr>
              <w:rPr>
                <w:rFonts w:cs="Arial"/>
                <w:b/>
                <w:bCs/>
              </w:rPr>
            </w:pPr>
            <w:r w:rsidRPr="004218AA">
              <w:rPr>
                <w:rFonts w:cs="Arial"/>
                <w:b/>
                <w:bCs/>
              </w:rPr>
              <w:t> </w:t>
            </w:r>
          </w:p>
        </w:tc>
      </w:tr>
      <w:tr w:rsidR="004218AA" w:rsidRPr="004218AA" w14:paraId="4540A315" w14:textId="77777777" w:rsidTr="004218AA">
        <w:trPr>
          <w:trHeight w:val="465"/>
        </w:trPr>
        <w:tc>
          <w:tcPr>
            <w:tcW w:w="0" w:type="auto"/>
            <w:gridSpan w:val="2"/>
            <w:tcBorders>
              <w:top w:val="single" w:sz="4" w:space="0" w:color="auto"/>
              <w:left w:val="single" w:sz="4" w:space="0" w:color="auto"/>
              <w:bottom w:val="single" w:sz="4" w:space="0" w:color="auto"/>
              <w:right w:val="nil"/>
            </w:tcBorders>
            <w:shd w:val="clear" w:color="000000" w:fill="ED8B00"/>
            <w:noWrap/>
            <w:vAlign w:val="center"/>
            <w:hideMark/>
          </w:tcPr>
          <w:p w14:paraId="3E6A6DF4" w14:textId="77777777" w:rsidR="004218AA" w:rsidRPr="004218AA" w:rsidRDefault="004218AA" w:rsidP="004218AA">
            <w:pPr>
              <w:rPr>
                <w:rFonts w:cs="Arial"/>
                <w:b/>
                <w:bCs/>
                <w:color w:val="FFFFFF"/>
              </w:rPr>
            </w:pPr>
            <w:r w:rsidRPr="004218AA">
              <w:rPr>
                <w:rFonts w:cs="Arial"/>
                <w:b/>
                <w:bCs/>
                <w:color w:val="FFFFFF"/>
              </w:rPr>
              <w:t>Pride and Joy</w:t>
            </w:r>
          </w:p>
        </w:tc>
        <w:tc>
          <w:tcPr>
            <w:tcW w:w="0" w:type="auto"/>
            <w:tcBorders>
              <w:top w:val="nil"/>
              <w:left w:val="nil"/>
              <w:bottom w:val="single" w:sz="4" w:space="0" w:color="auto"/>
              <w:right w:val="nil"/>
            </w:tcBorders>
            <w:shd w:val="clear" w:color="000000" w:fill="ED8B00"/>
            <w:noWrap/>
            <w:vAlign w:val="center"/>
            <w:hideMark/>
          </w:tcPr>
          <w:p w14:paraId="1408EE0E"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ED8B00"/>
            <w:noWrap/>
            <w:vAlign w:val="center"/>
            <w:hideMark/>
          </w:tcPr>
          <w:p w14:paraId="35A13C58"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ED8B00"/>
            <w:noWrap/>
            <w:vAlign w:val="center"/>
            <w:hideMark/>
          </w:tcPr>
          <w:p w14:paraId="0594CAB9"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ED8B00"/>
            <w:noWrap/>
            <w:vAlign w:val="center"/>
            <w:hideMark/>
          </w:tcPr>
          <w:p w14:paraId="3831CB03"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ED8B00"/>
            <w:noWrap/>
            <w:vAlign w:val="center"/>
            <w:hideMark/>
          </w:tcPr>
          <w:p w14:paraId="69460795"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single" w:sz="4" w:space="0" w:color="auto"/>
            </w:tcBorders>
            <w:shd w:val="clear" w:color="000000" w:fill="ED8B00"/>
            <w:noWrap/>
            <w:vAlign w:val="center"/>
            <w:hideMark/>
          </w:tcPr>
          <w:p w14:paraId="3E9DC2A2" w14:textId="77777777" w:rsidR="004218AA" w:rsidRPr="004218AA" w:rsidRDefault="004218AA" w:rsidP="004218AA">
            <w:pPr>
              <w:rPr>
                <w:rFonts w:cs="Arial"/>
                <w:b/>
                <w:bCs/>
                <w:color w:val="FFFFFF"/>
              </w:rPr>
            </w:pPr>
            <w:r w:rsidRPr="004218AA">
              <w:rPr>
                <w:rFonts w:cs="Arial"/>
                <w:b/>
                <w:bCs/>
                <w:color w:val="FFFFFF"/>
              </w:rPr>
              <w:t> </w:t>
            </w:r>
          </w:p>
        </w:tc>
      </w:tr>
      <w:tr w:rsidR="004218AA" w:rsidRPr="004218AA" w14:paraId="1E076A5A"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5BBD3B7D" w14:textId="77777777" w:rsidR="004218AA" w:rsidRPr="004218AA" w:rsidRDefault="004218AA" w:rsidP="004218AA">
            <w:pPr>
              <w:rPr>
                <w:rFonts w:cs="Arial"/>
                <w:color w:val="000000"/>
              </w:rPr>
            </w:pPr>
            <w:r w:rsidRPr="004218AA">
              <w:rPr>
                <w:rFonts w:cs="Arial"/>
                <w:color w:val="000000"/>
              </w:rPr>
              <w:t>PJ02-SP</w:t>
            </w:r>
          </w:p>
        </w:tc>
        <w:tc>
          <w:tcPr>
            <w:tcW w:w="0" w:type="auto"/>
            <w:tcBorders>
              <w:top w:val="nil"/>
              <w:left w:val="nil"/>
              <w:bottom w:val="single" w:sz="4" w:space="0" w:color="auto"/>
              <w:right w:val="single" w:sz="4" w:space="0" w:color="auto"/>
            </w:tcBorders>
            <w:shd w:val="clear" w:color="000000" w:fill="FFFFFF"/>
            <w:hideMark/>
          </w:tcPr>
          <w:p w14:paraId="05A0029B" w14:textId="77777777" w:rsidR="004218AA" w:rsidRPr="004218AA" w:rsidRDefault="004218AA" w:rsidP="004218AA">
            <w:pPr>
              <w:rPr>
                <w:rFonts w:cs="Arial"/>
                <w:color w:val="000000"/>
              </w:rPr>
            </w:pPr>
            <w:r w:rsidRPr="004218AA">
              <w:rPr>
                <w:rFonts w:cs="Arial"/>
                <w:b/>
                <w:bCs/>
                <w:color w:val="000000"/>
              </w:rPr>
              <w:t>Expectation of saving from waste disposal procurement</w:t>
            </w:r>
            <w:r w:rsidRPr="004218AA">
              <w:rPr>
                <w:rFonts w:cs="Arial"/>
                <w:color w:val="000000"/>
              </w:rPr>
              <w:br/>
              <w:t>We intend to reduce the Council's waste disposal burden by running a procurement for the disposal of non-recyclable waste, currently sent to landfill.</w:t>
            </w:r>
            <w:r w:rsidRPr="004218AA">
              <w:rPr>
                <w:rFonts w:cs="Arial"/>
                <w:color w:val="000000"/>
              </w:rPr>
              <w:br/>
              <w:t xml:space="preserve">Soft market testing already performed has indicated a good level of interest in the market, offering Value for Money, capacity and environmentally sustainable solutions, </w:t>
            </w:r>
            <w:proofErr w:type="gramStart"/>
            <w:r w:rsidRPr="004218AA">
              <w:rPr>
                <w:rFonts w:cs="Arial"/>
                <w:color w:val="000000"/>
              </w:rPr>
              <w:t>e.g.</w:t>
            </w:r>
            <w:proofErr w:type="gramEnd"/>
            <w:r w:rsidRPr="004218AA">
              <w:rPr>
                <w:rFonts w:cs="Arial"/>
                <w:color w:val="000000"/>
              </w:rPr>
              <w:t xml:space="preserve"> energy from waste (EFW) and solutions that deliver carbon benefit.</w:t>
            </w:r>
          </w:p>
        </w:tc>
        <w:tc>
          <w:tcPr>
            <w:tcW w:w="0" w:type="auto"/>
            <w:tcBorders>
              <w:top w:val="nil"/>
              <w:left w:val="nil"/>
              <w:bottom w:val="single" w:sz="4" w:space="0" w:color="auto"/>
              <w:right w:val="single" w:sz="4" w:space="0" w:color="auto"/>
            </w:tcBorders>
            <w:shd w:val="clear" w:color="000000" w:fill="FFFFFF"/>
            <w:noWrap/>
            <w:hideMark/>
          </w:tcPr>
          <w:p w14:paraId="66909FC4"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554E0987" w14:textId="77777777" w:rsidR="004218AA" w:rsidRPr="004218AA" w:rsidRDefault="004218AA" w:rsidP="004218AA">
            <w:pPr>
              <w:jc w:val="right"/>
              <w:rPr>
                <w:rFonts w:cs="Arial"/>
                <w:color w:val="000000"/>
              </w:rPr>
            </w:pPr>
            <w:r w:rsidRPr="004218AA">
              <w:rPr>
                <w:rFonts w:cs="Arial"/>
                <w:color w:val="000000"/>
              </w:rPr>
              <w:t>(112,000)</w:t>
            </w:r>
          </w:p>
        </w:tc>
        <w:tc>
          <w:tcPr>
            <w:tcW w:w="0" w:type="auto"/>
            <w:tcBorders>
              <w:top w:val="nil"/>
              <w:left w:val="nil"/>
              <w:bottom w:val="single" w:sz="4" w:space="0" w:color="auto"/>
              <w:right w:val="single" w:sz="4" w:space="0" w:color="auto"/>
            </w:tcBorders>
            <w:shd w:val="clear" w:color="000000" w:fill="FFFFFF"/>
            <w:noWrap/>
            <w:hideMark/>
          </w:tcPr>
          <w:p w14:paraId="2DD06C64" w14:textId="77777777" w:rsidR="004218AA" w:rsidRPr="004218AA" w:rsidRDefault="004218AA" w:rsidP="004218AA">
            <w:pPr>
              <w:jc w:val="right"/>
              <w:rPr>
                <w:rFonts w:cs="Arial"/>
                <w:color w:val="000000"/>
              </w:rPr>
            </w:pPr>
            <w:r w:rsidRPr="004218AA">
              <w:rPr>
                <w:rFonts w:cs="Arial"/>
                <w:color w:val="000000"/>
              </w:rPr>
              <w:t>(250,000)</w:t>
            </w:r>
          </w:p>
        </w:tc>
        <w:tc>
          <w:tcPr>
            <w:tcW w:w="0" w:type="auto"/>
            <w:tcBorders>
              <w:top w:val="nil"/>
              <w:left w:val="nil"/>
              <w:bottom w:val="single" w:sz="4" w:space="0" w:color="auto"/>
              <w:right w:val="single" w:sz="4" w:space="0" w:color="auto"/>
            </w:tcBorders>
            <w:shd w:val="clear" w:color="000000" w:fill="FFFFFF"/>
            <w:noWrap/>
            <w:hideMark/>
          </w:tcPr>
          <w:p w14:paraId="2FDB04D5" w14:textId="77777777" w:rsidR="004218AA" w:rsidRPr="004218AA" w:rsidRDefault="004218AA" w:rsidP="004218AA">
            <w:pPr>
              <w:jc w:val="right"/>
              <w:rPr>
                <w:rFonts w:cs="Arial"/>
                <w:color w:val="000000"/>
              </w:rPr>
            </w:pPr>
            <w:r w:rsidRPr="004218AA">
              <w:rPr>
                <w:rFonts w:cs="Arial"/>
                <w:color w:val="000000"/>
              </w:rPr>
              <w:t>(250,000)</w:t>
            </w:r>
          </w:p>
        </w:tc>
        <w:tc>
          <w:tcPr>
            <w:tcW w:w="0" w:type="auto"/>
            <w:tcBorders>
              <w:top w:val="nil"/>
              <w:left w:val="nil"/>
              <w:bottom w:val="single" w:sz="4" w:space="0" w:color="auto"/>
              <w:right w:val="single" w:sz="4" w:space="0" w:color="auto"/>
            </w:tcBorders>
            <w:shd w:val="clear" w:color="000000" w:fill="FFFFFF"/>
            <w:noWrap/>
            <w:hideMark/>
          </w:tcPr>
          <w:p w14:paraId="00552451" w14:textId="77777777" w:rsidR="004218AA" w:rsidRPr="004218AA" w:rsidRDefault="004218AA" w:rsidP="004218AA">
            <w:pPr>
              <w:jc w:val="right"/>
              <w:rPr>
                <w:rFonts w:cs="Arial"/>
                <w:color w:val="000000"/>
              </w:rPr>
            </w:pPr>
            <w:r w:rsidRPr="004218AA">
              <w:rPr>
                <w:rFonts w:cs="Arial"/>
                <w:color w:val="000000"/>
              </w:rPr>
              <w:t>(250,000)</w:t>
            </w:r>
          </w:p>
        </w:tc>
        <w:tc>
          <w:tcPr>
            <w:tcW w:w="0" w:type="auto"/>
            <w:tcBorders>
              <w:top w:val="nil"/>
              <w:left w:val="nil"/>
              <w:bottom w:val="single" w:sz="4" w:space="0" w:color="auto"/>
              <w:right w:val="single" w:sz="4" w:space="0" w:color="auto"/>
            </w:tcBorders>
            <w:shd w:val="clear" w:color="000000" w:fill="FFFFFF"/>
            <w:noWrap/>
            <w:hideMark/>
          </w:tcPr>
          <w:p w14:paraId="5D5EEF19" w14:textId="77777777" w:rsidR="004218AA" w:rsidRPr="004218AA" w:rsidRDefault="004218AA" w:rsidP="004218AA">
            <w:pPr>
              <w:jc w:val="right"/>
              <w:rPr>
                <w:rFonts w:cs="Arial"/>
                <w:color w:val="000000"/>
              </w:rPr>
            </w:pPr>
            <w:r w:rsidRPr="004218AA">
              <w:rPr>
                <w:rFonts w:cs="Arial"/>
                <w:color w:val="000000"/>
              </w:rPr>
              <w:t>(250,000)</w:t>
            </w:r>
          </w:p>
        </w:tc>
      </w:tr>
      <w:tr w:rsidR="004218AA" w:rsidRPr="004218AA" w14:paraId="6B4766E8"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1D87BF83" w14:textId="77777777" w:rsidR="004218AA" w:rsidRPr="004218AA" w:rsidRDefault="004218AA" w:rsidP="004218AA">
            <w:pPr>
              <w:rPr>
                <w:rFonts w:cs="Arial"/>
                <w:color w:val="000000"/>
              </w:rPr>
            </w:pPr>
            <w:r w:rsidRPr="004218AA">
              <w:rPr>
                <w:rFonts w:cs="Arial"/>
                <w:color w:val="000000"/>
              </w:rPr>
              <w:t>PJ03-SP</w:t>
            </w:r>
          </w:p>
        </w:tc>
        <w:tc>
          <w:tcPr>
            <w:tcW w:w="0" w:type="auto"/>
            <w:tcBorders>
              <w:top w:val="nil"/>
              <w:left w:val="nil"/>
              <w:bottom w:val="single" w:sz="4" w:space="0" w:color="auto"/>
              <w:right w:val="single" w:sz="4" w:space="0" w:color="auto"/>
            </w:tcBorders>
            <w:shd w:val="clear" w:color="000000" w:fill="FFFFFF"/>
            <w:hideMark/>
          </w:tcPr>
          <w:p w14:paraId="7BCABCA2" w14:textId="6BBD589A" w:rsidR="004218AA" w:rsidRPr="004218AA" w:rsidRDefault="004218AA" w:rsidP="004218AA">
            <w:pPr>
              <w:rPr>
                <w:rFonts w:cs="Arial"/>
              </w:rPr>
            </w:pPr>
            <w:r w:rsidRPr="004218AA">
              <w:rPr>
                <w:rFonts w:cs="Arial"/>
                <w:b/>
                <w:bCs/>
              </w:rPr>
              <w:t>Review of Cemeteries and Crematorium fees and charges</w:t>
            </w:r>
            <w:r w:rsidRPr="004218AA">
              <w:rPr>
                <w:rFonts w:cs="Arial"/>
              </w:rPr>
              <w:br/>
              <w:t>It is important to ensure that our fees and charges are regularly reviewed and are kept in line with other providers. Indications are that we are currently below similar authorities, and an increase is therefore advisable.</w:t>
            </w:r>
            <w:r w:rsidRPr="004218AA">
              <w:rPr>
                <w:rFonts w:cs="Arial"/>
              </w:rPr>
              <w:br/>
              <w:t>For a schedule of proposed changes see Appendix 9.</w:t>
            </w:r>
          </w:p>
        </w:tc>
        <w:tc>
          <w:tcPr>
            <w:tcW w:w="0" w:type="auto"/>
            <w:tcBorders>
              <w:top w:val="nil"/>
              <w:left w:val="nil"/>
              <w:bottom w:val="single" w:sz="4" w:space="0" w:color="auto"/>
              <w:right w:val="single" w:sz="4" w:space="0" w:color="auto"/>
            </w:tcBorders>
            <w:shd w:val="clear" w:color="000000" w:fill="FFFFFF"/>
            <w:noWrap/>
            <w:hideMark/>
          </w:tcPr>
          <w:p w14:paraId="2BB38DF6"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2259DAA1" w14:textId="77777777" w:rsidR="004218AA" w:rsidRPr="004218AA" w:rsidRDefault="004218AA" w:rsidP="004218AA">
            <w:pPr>
              <w:jc w:val="right"/>
              <w:rPr>
                <w:rFonts w:cs="Arial"/>
                <w:color w:val="000000"/>
              </w:rPr>
            </w:pPr>
            <w:r w:rsidRPr="004218AA">
              <w:rPr>
                <w:rFonts w:cs="Arial"/>
                <w:color w:val="000000"/>
              </w:rPr>
              <w:t>(90,000)</w:t>
            </w:r>
          </w:p>
        </w:tc>
        <w:tc>
          <w:tcPr>
            <w:tcW w:w="0" w:type="auto"/>
            <w:tcBorders>
              <w:top w:val="nil"/>
              <w:left w:val="nil"/>
              <w:bottom w:val="single" w:sz="4" w:space="0" w:color="auto"/>
              <w:right w:val="single" w:sz="4" w:space="0" w:color="auto"/>
            </w:tcBorders>
            <w:shd w:val="clear" w:color="000000" w:fill="FFFFFF"/>
            <w:noWrap/>
            <w:hideMark/>
          </w:tcPr>
          <w:p w14:paraId="6C25182B" w14:textId="77777777" w:rsidR="004218AA" w:rsidRPr="004218AA" w:rsidRDefault="004218AA" w:rsidP="004218AA">
            <w:pPr>
              <w:jc w:val="right"/>
              <w:rPr>
                <w:rFonts w:cs="Arial"/>
                <w:color w:val="000000"/>
              </w:rPr>
            </w:pPr>
            <w:r w:rsidRPr="004218AA">
              <w:rPr>
                <w:rFonts w:cs="Arial"/>
                <w:color w:val="000000"/>
              </w:rPr>
              <w:t>(90,000)</w:t>
            </w:r>
          </w:p>
        </w:tc>
        <w:tc>
          <w:tcPr>
            <w:tcW w:w="0" w:type="auto"/>
            <w:tcBorders>
              <w:top w:val="nil"/>
              <w:left w:val="nil"/>
              <w:bottom w:val="single" w:sz="4" w:space="0" w:color="auto"/>
              <w:right w:val="single" w:sz="4" w:space="0" w:color="auto"/>
            </w:tcBorders>
            <w:shd w:val="clear" w:color="000000" w:fill="FFFFFF"/>
            <w:noWrap/>
            <w:hideMark/>
          </w:tcPr>
          <w:p w14:paraId="661D26F9" w14:textId="77777777" w:rsidR="004218AA" w:rsidRPr="004218AA" w:rsidRDefault="004218AA" w:rsidP="004218AA">
            <w:pPr>
              <w:jc w:val="right"/>
              <w:rPr>
                <w:rFonts w:cs="Arial"/>
                <w:color w:val="000000"/>
              </w:rPr>
            </w:pPr>
            <w:r w:rsidRPr="004218AA">
              <w:rPr>
                <w:rFonts w:cs="Arial"/>
                <w:color w:val="000000"/>
              </w:rPr>
              <w:t>(90,000)</w:t>
            </w:r>
          </w:p>
        </w:tc>
        <w:tc>
          <w:tcPr>
            <w:tcW w:w="0" w:type="auto"/>
            <w:tcBorders>
              <w:top w:val="nil"/>
              <w:left w:val="nil"/>
              <w:bottom w:val="single" w:sz="4" w:space="0" w:color="auto"/>
              <w:right w:val="single" w:sz="4" w:space="0" w:color="auto"/>
            </w:tcBorders>
            <w:shd w:val="clear" w:color="000000" w:fill="FFFFFF"/>
            <w:noWrap/>
            <w:hideMark/>
          </w:tcPr>
          <w:p w14:paraId="076D1A51" w14:textId="77777777" w:rsidR="004218AA" w:rsidRPr="004218AA" w:rsidRDefault="004218AA" w:rsidP="004218AA">
            <w:pPr>
              <w:jc w:val="right"/>
              <w:rPr>
                <w:rFonts w:cs="Arial"/>
                <w:color w:val="000000"/>
              </w:rPr>
            </w:pPr>
            <w:r w:rsidRPr="004218AA">
              <w:rPr>
                <w:rFonts w:cs="Arial"/>
                <w:color w:val="000000"/>
              </w:rPr>
              <w:t>(90,000)</w:t>
            </w:r>
          </w:p>
        </w:tc>
        <w:tc>
          <w:tcPr>
            <w:tcW w:w="0" w:type="auto"/>
            <w:tcBorders>
              <w:top w:val="nil"/>
              <w:left w:val="nil"/>
              <w:bottom w:val="single" w:sz="4" w:space="0" w:color="auto"/>
              <w:right w:val="single" w:sz="4" w:space="0" w:color="auto"/>
            </w:tcBorders>
            <w:shd w:val="clear" w:color="000000" w:fill="FFFFFF"/>
            <w:noWrap/>
            <w:hideMark/>
          </w:tcPr>
          <w:p w14:paraId="7F975290" w14:textId="77777777" w:rsidR="004218AA" w:rsidRPr="004218AA" w:rsidRDefault="004218AA" w:rsidP="004218AA">
            <w:pPr>
              <w:jc w:val="right"/>
              <w:rPr>
                <w:rFonts w:cs="Arial"/>
                <w:color w:val="000000"/>
              </w:rPr>
            </w:pPr>
            <w:r w:rsidRPr="004218AA">
              <w:rPr>
                <w:rFonts w:cs="Arial"/>
                <w:color w:val="000000"/>
              </w:rPr>
              <w:t>(90,000)</w:t>
            </w:r>
          </w:p>
        </w:tc>
      </w:tr>
      <w:tr w:rsidR="004218AA" w:rsidRPr="004218AA" w14:paraId="5A57E318" w14:textId="77777777" w:rsidTr="004218AA">
        <w:trPr>
          <w:trHeight w:val="465"/>
        </w:trPr>
        <w:tc>
          <w:tcPr>
            <w:tcW w:w="0" w:type="auto"/>
            <w:tcBorders>
              <w:top w:val="nil"/>
              <w:left w:val="single" w:sz="4" w:space="0" w:color="auto"/>
              <w:bottom w:val="single" w:sz="4" w:space="0" w:color="auto"/>
              <w:right w:val="nil"/>
            </w:tcBorders>
            <w:shd w:val="clear" w:color="000000" w:fill="ED8B00"/>
            <w:noWrap/>
            <w:hideMark/>
          </w:tcPr>
          <w:p w14:paraId="2D43B138" w14:textId="77777777" w:rsidR="004218AA" w:rsidRPr="004218AA" w:rsidRDefault="004218AA" w:rsidP="004218AA">
            <w:pPr>
              <w:rPr>
                <w:rFonts w:cs="Arial"/>
                <w:color w:val="000000"/>
              </w:rPr>
            </w:pPr>
            <w:r w:rsidRPr="004218AA">
              <w:rPr>
                <w:rFonts w:cs="Arial"/>
                <w:color w:val="000000"/>
              </w:rPr>
              <w:t> </w:t>
            </w:r>
          </w:p>
        </w:tc>
        <w:tc>
          <w:tcPr>
            <w:tcW w:w="0" w:type="auto"/>
            <w:tcBorders>
              <w:top w:val="nil"/>
              <w:left w:val="nil"/>
              <w:bottom w:val="single" w:sz="4" w:space="0" w:color="auto"/>
              <w:right w:val="single" w:sz="4" w:space="0" w:color="auto"/>
            </w:tcBorders>
            <w:shd w:val="clear" w:color="000000" w:fill="ED8B00"/>
            <w:noWrap/>
            <w:vAlign w:val="center"/>
            <w:hideMark/>
          </w:tcPr>
          <w:p w14:paraId="18F26A38" w14:textId="77777777" w:rsidR="004218AA" w:rsidRPr="004218AA" w:rsidRDefault="004218AA" w:rsidP="004218AA">
            <w:pPr>
              <w:ind w:firstLineChars="100" w:firstLine="241"/>
              <w:jc w:val="right"/>
              <w:rPr>
                <w:rFonts w:cs="Arial"/>
                <w:b/>
                <w:bCs/>
                <w:color w:val="FFFFFF"/>
              </w:rPr>
            </w:pPr>
            <w:r w:rsidRPr="004218AA">
              <w:rPr>
                <w:rFonts w:cs="Arial"/>
                <w:b/>
                <w:bCs/>
                <w:color w:val="FFFFFF"/>
              </w:rPr>
              <w:t>Pride and Joy Total</w:t>
            </w:r>
          </w:p>
        </w:tc>
        <w:tc>
          <w:tcPr>
            <w:tcW w:w="0" w:type="auto"/>
            <w:tcBorders>
              <w:top w:val="nil"/>
              <w:left w:val="nil"/>
              <w:bottom w:val="single" w:sz="4" w:space="0" w:color="auto"/>
              <w:right w:val="single" w:sz="4" w:space="0" w:color="auto"/>
            </w:tcBorders>
            <w:shd w:val="clear" w:color="000000" w:fill="ED8B00"/>
            <w:noWrap/>
            <w:hideMark/>
          </w:tcPr>
          <w:p w14:paraId="26E194A7" w14:textId="77777777" w:rsidR="004218AA" w:rsidRPr="004218AA" w:rsidRDefault="004218AA" w:rsidP="004218AA">
            <w:pPr>
              <w:jc w:val="right"/>
              <w:rPr>
                <w:rFonts w:cs="Arial"/>
                <w:b/>
                <w:bCs/>
                <w:color w:val="FFFFFF"/>
              </w:rPr>
            </w:pPr>
            <w:r w:rsidRPr="004218AA">
              <w:rPr>
                <w:rFonts w:cs="Arial"/>
                <w:b/>
                <w:bCs/>
                <w:color w:val="FFFFFF"/>
              </w:rPr>
              <w:t xml:space="preserve">          - </w:t>
            </w:r>
          </w:p>
        </w:tc>
        <w:tc>
          <w:tcPr>
            <w:tcW w:w="0" w:type="auto"/>
            <w:tcBorders>
              <w:top w:val="nil"/>
              <w:left w:val="nil"/>
              <w:bottom w:val="single" w:sz="4" w:space="0" w:color="auto"/>
              <w:right w:val="single" w:sz="4" w:space="0" w:color="auto"/>
            </w:tcBorders>
            <w:shd w:val="clear" w:color="000000" w:fill="ED8B00"/>
            <w:noWrap/>
            <w:vAlign w:val="center"/>
            <w:hideMark/>
          </w:tcPr>
          <w:p w14:paraId="371087E3" w14:textId="77777777" w:rsidR="004218AA" w:rsidRPr="004218AA" w:rsidRDefault="004218AA" w:rsidP="004218AA">
            <w:pPr>
              <w:jc w:val="right"/>
              <w:rPr>
                <w:rFonts w:cs="Arial"/>
                <w:b/>
                <w:bCs/>
                <w:color w:val="FFFFFF"/>
              </w:rPr>
            </w:pPr>
            <w:r w:rsidRPr="004218AA">
              <w:rPr>
                <w:rFonts w:cs="Arial"/>
                <w:b/>
                <w:bCs/>
                <w:color w:val="FFFFFF"/>
              </w:rPr>
              <w:t>(202,000)</w:t>
            </w:r>
          </w:p>
        </w:tc>
        <w:tc>
          <w:tcPr>
            <w:tcW w:w="0" w:type="auto"/>
            <w:tcBorders>
              <w:top w:val="nil"/>
              <w:left w:val="nil"/>
              <w:bottom w:val="single" w:sz="4" w:space="0" w:color="auto"/>
              <w:right w:val="single" w:sz="4" w:space="0" w:color="auto"/>
            </w:tcBorders>
            <w:shd w:val="clear" w:color="000000" w:fill="ED8B00"/>
            <w:noWrap/>
            <w:vAlign w:val="center"/>
            <w:hideMark/>
          </w:tcPr>
          <w:p w14:paraId="1039D24E" w14:textId="77777777" w:rsidR="004218AA" w:rsidRPr="004218AA" w:rsidRDefault="004218AA" w:rsidP="004218AA">
            <w:pPr>
              <w:jc w:val="right"/>
              <w:rPr>
                <w:rFonts w:cs="Arial"/>
                <w:b/>
                <w:bCs/>
                <w:color w:val="FFFFFF"/>
              </w:rPr>
            </w:pPr>
            <w:r w:rsidRPr="004218AA">
              <w:rPr>
                <w:rFonts w:cs="Arial"/>
                <w:b/>
                <w:bCs/>
                <w:color w:val="FFFFFF"/>
              </w:rPr>
              <w:t>(340,000)</w:t>
            </w:r>
          </w:p>
        </w:tc>
        <w:tc>
          <w:tcPr>
            <w:tcW w:w="0" w:type="auto"/>
            <w:tcBorders>
              <w:top w:val="nil"/>
              <w:left w:val="nil"/>
              <w:bottom w:val="single" w:sz="4" w:space="0" w:color="auto"/>
              <w:right w:val="single" w:sz="4" w:space="0" w:color="auto"/>
            </w:tcBorders>
            <w:shd w:val="clear" w:color="000000" w:fill="ED8B00"/>
            <w:noWrap/>
            <w:vAlign w:val="center"/>
            <w:hideMark/>
          </w:tcPr>
          <w:p w14:paraId="1545AEB7" w14:textId="77777777" w:rsidR="004218AA" w:rsidRPr="004218AA" w:rsidRDefault="004218AA" w:rsidP="004218AA">
            <w:pPr>
              <w:jc w:val="right"/>
              <w:rPr>
                <w:rFonts w:cs="Arial"/>
                <w:b/>
                <w:bCs/>
                <w:color w:val="FFFFFF"/>
              </w:rPr>
            </w:pPr>
            <w:r w:rsidRPr="004218AA">
              <w:rPr>
                <w:rFonts w:cs="Arial"/>
                <w:b/>
                <w:bCs/>
                <w:color w:val="FFFFFF"/>
              </w:rPr>
              <w:t>(340,000)</w:t>
            </w:r>
          </w:p>
        </w:tc>
        <w:tc>
          <w:tcPr>
            <w:tcW w:w="0" w:type="auto"/>
            <w:tcBorders>
              <w:top w:val="nil"/>
              <w:left w:val="nil"/>
              <w:bottom w:val="single" w:sz="4" w:space="0" w:color="auto"/>
              <w:right w:val="single" w:sz="4" w:space="0" w:color="auto"/>
            </w:tcBorders>
            <w:shd w:val="clear" w:color="000000" w:fill="ED8B00"/>
            <w:noWrap/>
            <w:vAlign w:val="center"/>
            <w:hideMark/>
          </w:tcPr>
          <w:p w14:paraId="2D4C54AF" w14:textId="77777777" w:rsidR="004218AA" w:rsidRPr="004218AA" w:rsidRDefault="004218AA" w:rsidP="004218AA">
            <w:pPr>
              <w:jc w:val="right"/>
              <w:rPr>
                <w:rFonts w:cs="Arial"/>
                <w:b/>
                <w:bCs/>
                <w:color w:val="FFFFFF"/>
              </w:rPr>
            </w:pPr>
            <w:r w:rsidRPr="004218AA">
              <w:rPr>
                <w:rFonts w:cs="Arial"/>
                <w:b/>
                <w:bCs/>
                <w:color w:val="FFFFFF"/>
              </w:rPr>
              <w:t>(340,000)</w:t>
            </w:r>
          </w:p>
        </w:tc>
        <w:tc>
          <w:tcPr>
            <w:tcW w:w="0" w:type="auto"/>
            <w:tcBorders>
              <w:top w:val="nil"/>
              <w:left w:val="nil"/>
              <w:bottom w:val="single" w:sz="4" w:space="0" w:color="auto"/>
              <w:right w:val="single" w:sz="4" w:space="0" w:color="auto"/>
            </w:tcBorders>
            <w:shd w:val="clear" w:color="000000" w:fill="ED8B00"/>
            <w:noWrap/>
            <w:vAlign w:val="center"/>
            <w:hideMark/>
          </w:tcPr>
          <w:p w14:paraId="64598BDF" w14:textId="77777777" w:rsidR="004218AA" w:rsidRPr="004218AA" w:rsidRDefault="004218AA" w:rsidP="004218AA">
            <w:pPr>
              <w:jc w:val="right"/>
              <w:rPr>
                <w:rFonts w:cs="Arial"/>
                <w:b/>
                <w:bCs/>
                <w:color w:val="FFFFFF"/>
              </w:rPr>
            </w:pPr>
            <w:r w:rsidRPr="004218AA">
              <w:rPr>
                <w:rFonts w:cs="Arial"/>
                <w:b/>
                <w:bCs/>
                <w:color w:val="FFFFFF"/>
              </w:rPr>
              <w:t>(340,000)</w:t>
            </w:r>
          </w:p>
        </w:tc>
      </w:tr>
      <w:tr w:rsidR="004218AA" w:rsidRPr="004218AA" w14:paraId="1E51F8AE" w14:textId="77777777" w:rsidTr="004218AA">
        <w:trPr>
          <w:trHeight w:val="120"/>
        </w:trPr>
        <w:tc>
          <w:tcPr>
            <w:tcW w:w="0" w:type="auto"/>
            <w:tcBorders>
              <w:top w:val="nil"/>
              <w:left w:val="nil"/>
              <w:bottom w:val="single" w:sz="4" w:space="0" w:color="auto"/>
              <w:right w:val="nil"/>
            </w:tcBorders>
            <w:shd w:val="clear" w:color="000000" w:fill="FFFFFF"/>
            <w:noWrap/>
            <w:vAlign w:val="bottom"/>
            <w:hideMark/>
          </w:tcPr>
          <w:p w14:paraId="78AFFDEF"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12ADC173"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2EE30390"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560C7A49"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37BC2D98"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492DE959"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015DDFF7"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0965B809" w14:textId="77777777" w:rsidR="004218AA" w:rsidRPr="004218AA" w:rsidRDefault="004218AA" w:rsidP="004218AA">
            <w:pPr>
              <w:rPr>
                <w:rFonts w:cs="Arial"/>
                <w:b/>
                <w:bCs/>
              </w:rPr>
            </w:pPr>
            <w:r w:rsidRPr="004218AA">
              <w:rPr>
                <w:rFonts w:cs="Arial"/>
                <w:b/>
                <w:bCs/>
              </w:rPr>
              <w:t> </w:t>
            </w:r>
          </w:p>
        </w:tc>
      </w:tr>
      <w:tr w:rsidR="004218AA" w:rsidRPr="004218AA" w14:paraId="79E5EFDC" w14:textId="77777777" w:rsidTr="004218AA">
        <w:trPr>
          <w:trHeight w:val="465"/>
        </w:trPr>
        <w:tc>
          <w:tcPr>
            <w:tcW w:w="0" w:type="auto"/>
            <w:gridSpan w:val="2"/>
            <w:tcBorders>
              <w:top w:val="single" w:sz="4" w:space="0" w:color="auto"/>
              <w:left w:val="single" w:sz="4" w:space="0" w:color="auto"/>
              <w:bottom w:val="single" w:sz="4" w:space="0" w:color="auto"/>
              <w:right w:val="nil"/>
            </w:tcBorders>
            <w:shd w:val="clear" w:color="000000" w:fill="F04E98"/>
            <w:noWrap/>
            <w:vAlign w:val="center"/>
            <w:hideMark/>
          </w:tcPr>
          <w:p w14:paraId="49BDEE29" w14:textId="77777777" w:rsidR="004218AA" w:rsidRPr="004218AA" w:rsidRDefault="004218AA" w:rsidP="004218AA">
            <w:pPr>
              <w:rPr>
                <w:rFonts w:cs="Arial"/>
                <w:b/>
                <w:bCs/>
                <w:color w:val="FFFFFF"/>
              </w:rPr>
            </w:pPr>
            <w:r w:rsidRPr="004218AA">
              <w:rPr>
                <w:rFonts w:cs="Arial"/>
                <w:b/>
                <w:bCs/>
                <w:color w:val="FFFFFF"/>
              </w:rPr>
              <w:t xml:space="preserve">Safe and </w:t>
            </w:r>
            <w:proofErr w:type="gramStart"/>
            <w:r w:rsidRPr="004218AA">
              <w:rPr>
                <w:rFonts w:cs="Arial"/>
                <w:b/>
                <w:bCs/>
                <w:color w:val="FFFFFF"/>
              </w:rPr>
              <w:t>Well</w:t>
            </w:r>
            <w:proofErr w:type="gramEnd"/>
          </w:p>
        </w:tc>
        <w:tc>
          <w:tcPr>
            <w:tcW w:w="0" w:type="auto"/>
            <w:tcBorders>
              <w:top w:val="nil"/>
              <w:left w:val="nil"/>
              <w:bottom w:val="single" w:sz="4" w:space="0" w:color="auto"/>
              <w:right w:val="nil"/>
            </w:tcBorders>
            <w:shd w:val="clear" w:color="000000" w:fill="F04E98"/>
            <w:noWrap/>
            <w:vAlign w:val="center"/>
            <w:hideMark/>
          </w:tcPr>
          <w:p w14:paraId="16666CE8"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F04E98"/>
            <w:noWrap/>
            <w:vAlign w:val="center"/>
            <w:hideMark/>
          </w:tcPr>
          <w:p w14:paraId="726CBF85"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F04E98"/>
            <w:noWrap/>
            <w:vAlign w:val="center"/>
            <w:hideMark/>
          </w:tcPr>
          <w:p w14:paraId="50FC36D8"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F04E98"/>
            <w:noWrap/>
            <w:vAlign w:val="center"/>
            <w:hideMark/>
          </w:tcPr>
          <w:p w14:paraId="76D0DB1A"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F04E98"/>
            <w:noWrap/>
            <w:vAlign w:val="center"/>
            <w:hideMark/>
          </w:tcPr>
          <w:p w14:paraId="45725E18"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single" w:sz="4" w:space="0" w:color="auto"/>
            </w:tcBorders>
            <w:shd w:val="clear" w:color="000000" w:fill="F04E98"/>
            <w:noWrap/>
            <w:vAlign w:val="center"/>
            <w:hideMark/>
          </w:tcPr>
          <w:p w14:paraId="4F909D0E" w14:textId="77777777" w:rsidR="004218AA" w:rsidRPr="004218AA" w:rsidRDefault="004218AA" w:rsidP="004218AA">
            <w:pPr>
              <w:rPr>
                <w:rFonts w:cs="Arial"/>
                <w:b/>
                <w:bCs/>
                <w:color w:val="FFFFFF"/>
              </w:rPr>
            </w:pPr>
            <w:r w:rsidRPr="004218AA">
              <w:rPr>
                <w:rFonts w:cs="Arial"/>
                <w:b/>
                <w:bCs/>
                <w:color w:val="FFFFFF"/>
              </w:rPr>
              <w:t> </w:t>
            </w:r>
          </w:p>
        </w:tc>
      </w:tr>
      <w:tr w:rsidR="004218AA" w:rsidRPr="004218AA" w14:paraId="77088DAB"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052FB998" w14:textId="77777777" w:rsidR="004218AA" w:rsidRPr="004218AA" w:rsidRDefault="004218AA" w:rsidP="004218AA">
            <w:pPr>
              <w:rPr>
                <w:rFonts w:cs="Arial"/>
                <w:color w:val="000000"/>
              </w:rPr>
            </w:pPr>
            <w:r w:rsidRPr="004218AA">
              <w:rPr>
                <w:rFonts w:cs="Arial"/>
                <w:color w:val="000000"/>
              </w:rPr>
              <w:t>SW25-SP</w:t>
            </w:r>
          </w:p>
        </w:tc>
        <w:tc>
          <w:tcPr>
            <w:tcW w:w="0" w:type="auto"/>
            <w:tcBorders>
              <w:top w:val="nil"/>
              <w:left w:val="nil"/>
              <w:bottom w:val="single" w:sz="4" w:space="0" w:color="auto"/>
              <w:right w:val="single" w:sz="4" w:space="0" w:color="auto"/>
            </w:tcBorders>
            <w:shd w:val="clear" w:color="000000" w:fill="FFFFFF"/>
            <w:hideMark/>
          </w:tcPr>
          <w:p w14:paraId="12EFBAA3" w14:textId="77777777" w:rsidR="004218AA" w:rsidRPr="004218AA" w:rsidRDefault="004218AA" w:rsidP="004218AA">
            <w:pPr>
              <w:rPr>
                <w:rFonts w:cs="Arial"/>
              </w:rPr>
            </w:pPr>
            <w:r w:rsidRPr="004218AA">
              <w:rPr>
                <w:rFonts w:cs="Arial"/>
                <w:b/>
                <w:bCs/>
              </w:rPr>
              <w:t>Electronic Time Monitoring for Homecare</w:t>
            </w:r>
            <w:r w:rsidRPr="004218AA">
              <w:rPr>
                <w:rFonts w:cs="Arial"/>
              </w:rPr>
              <w:br/>
              <w:t>Expansion of the existing electronic time monitoring system for homecare providers, including shifting new providers into using the service, moving to mobile entry, and expanding outcomes recording will generate efficiencies in homecare delivery.</w:t>
            </w:r>
            <w:r w:rsidRPr="004218AA">
              <w:rPr>
                <w:rFonts w:cs="Arial"/>
              </w:rPr>
              <w:br/>
            </w:r>
            <w:r w:rsidRPr="004218AA">
              <w:rPr>
                <w:rFonts w:cs="Arial"/>
                <w:i/>
                <w:iCs/>
              </w:rPr>
              <w:t>This saving is dependent on SW07-IA.</w:t>
            </w:r>
          </w:p>
        </w:tc>
        <w:tc>
          <w:tcPr>
            <w:tcW w:w="0" w:type="auto"/>
            <w:tcBorders>
              <w:top w:val="nil"/>
              <w:left w:val="nil"/>
              <w:bottom w:val="single" w:sz="4" w:space="0" w:color="auto"/>
              <w:right w:val="single" w:sz="4" w:space="0" w:color="auto"/>
            </w:tcBorders>
            <w:shd w:val="clear" w:color="000000" w:fill="FFFFFF"/>
            <w:noWrap/>
            <w:hideMark/>
          </w:tcPr>
          <w:p w14:paraId="11D7BE75"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1CB24DAC" w14:textId="77777777" w:rsidR="004218AA" w:rsidRPr="004218AA" w:rsidRDefault="004218AA" w:rsidP="004218AA">
            <w:pPr>
              <w:jc w:val="right"/>
              <w:rPr>
                <w:rFonts w:cs="Arial"/>
                <w:color w:val="000000"/>
              </w:rPr>
            </w:pPr>
            <w:r w:rsidRPr="004218AA">
              <w:rPr>
                <w:rFonts w:cs="Arial"/>
                <w:color w:val="000000"/>
              </w:rPr>
              <w:t>(150,000)</w:t>
            </w:r>
          </w:p>
        </w:tc>
        <w:tc>
          <w:tcPr>
            <w:tcW w:w="0" w:type="auto"/>
            <w:tcBorders>
              <w:top w:val="nil"/>
              <w:left w:val="nil"/>
              <w:bottom w:val="single" w:sz="4" w:space="0" w:color="auto"/>
              <w:right w:val="single" w:sz="4" w:space="0" w:color="auto"/>
            </w:tcBorders>
            <w:shd w:val="clear" w:color="000000" w:fill="FFFFFF"/>
            <w:noWrap/>
            <w:hideMark/>
          </w:tcPr>
          <w:p w14:paraId="7F5A77AD" w14:textId="77777777" w:rsidR="004218AA" w:rsidRPr="004218AA" w:rsidRDefault="004218AA" w:rsidP="004218AA">
            <w:pPr>
              <w:jc w:val="right"/>
              <w:rPr>
                <w:rFonts w:cs="Arial"/>
                <w:color w:val="000000"/>
              </w:rPr>
            </w:pPr>
            <w:r w:rsidRPr="004218AA">
              <w:rPr>
                <w:rFonts w:cs="Arial"/>
                <w:color w:val="000000"/>
              </w:rPr>
              <w:t>(150,000)</w:t>
            </w:r>
          </w:p>
        </w:tc>
        <w:tc>
          <w:tcPr>
            <w:tcW w:w="0" w:type="auto"/>
            <w:tcBorders>
              <w:top w:val="nil"/>
              <w:left w:val="nil"/>
              <w:bottom w:val="single" w:sz="4" w:space="0" w:color="auto"/>
              <w:right w:val="single" w:sz="4" w:space="0" w:color="auto"/>
            </w:tcBorders>
            <w:shd w:val="clear" w:color="000000" w:fill="FFFFFF"/>
            <w:noWrap/>
            <w:hideMark/>
          </w:tcPr>
          <w:p w14:paraId="4CAE30E4" w14:textId="77777777" w:rsidR="004218AA" w:rsidRPr="004218AA" w:rsidRDefault="004218AA" w:rsidP="004218AA">
            <w:pPr>
              <w:jc w:val="right"/>
              <w:rPr>
                <w:rFonts w:cs="Arial"/>
                <w:color w:val="000000"/>
              </w:rPr>
            </w:pPr>
            <w:r w:rsidRPr="004218AA">
              <w:rPr>
                <w:rFonts w:cs="Arial"/>
                <w:color w:val="000000"/>
              </w:rPr>
              <w:t>(150,000)</w:t>
            </w:r>
          </w:p>
        </w:tc>
        <w:tc>
          <w:tcPr>
            <w:tcW w:w="0" w:type="auto"/>
            <w:tcBorders>
              <w:top w:val="nil"/>
              <w:left w:val="nil"/>
              <w:bottom w:val="single" w:sz="4" w:space="0" w:color="auto"/>
              <w:right w:val="single" w:sz="4" w:space="0" w:color="auto"/>
            </w:tcBorders>
            <w:shd w:val="clear" w:color="000000" w:fill="FFFFFF"/>
            <w:noWrap/>
            <w:hideMark/>
          </w:tcPr>
          <w:p w14:paraId="51967D35" w14:textId="77777777" w:rsidR="004218AA" w:rsidRPr="004218AA" w:rsidRDefault="004218AA" w:rsidP="004218AA">
            <w:pPr>
              <w:jc w:val="right"/>
              <w:rPr>
                <w:rFonts w:cs="Arial"/>
                <w:color w:val="000000"/>
              </w:rPr>
            </w:pPr>
            <w:r w:rsidRPr="004218AA">
              <w:rPr>
                <w:rFonts w:cs="Arial"/>
                <w:color w:val="000000"/>
              </w:rPr>
              <w:t>(150,000)</w:t>
            </w:r>
          </w:p>
        </w:tc>
        <w:tc>
          <w:tcPr>
            <w:tcW w:w="0" w:type="auto"/>
            <w:tcBorders>
              <w:top w:val="nil"/>
              <w:left w:val="nil"/>
              <w:bottom w:val="single" w:sz="4" w:space="0" w:color="auto"/>
              <w:right w:val="single" w:sz="4" w:space="0" w:color="auto"/>
            </w:tcBorders>
            <w:shd w:val="clear" w:color="000000" w:fill="FFFFFF"/>
            <w:noWrap/>
            <w:hideMark/>
          </w:tcPr>
          <w:p w14:paraId="154E470D" w14:textId="77777777" w:rsidR="004218AA" w:rsidRPr="004218AA" w:rsidRDefault="004218AA" w:rsidP="004218AA">
            <w:pPr>
              <w:jc w:val="right"/>
              <w:rPr>
                <w:rFonts w:cs="Arial"/>
                <w:color w:val="000000"/>
              </w:rPr>
            </w:pPr>
            <w:r w:rsidRPr="004218AA">
              <w:rPr>
                <w:rFonts w:cs="Arial"/>
                <w:color w:val="000000"/>
              </w:rPr>
              <w:t>(150,000)</w:t>
            </w:r>
          </w:p>
        </w:tc>
      </w:tr>
      <w:tr w:rsidR="004218AA" w:rsidRPr="004218AA" w14:paraId="3F47C128"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1E2FD20F" w14:textId="77777777" w:rsidR="004218AA" w:rsidRPr="004218AA" w:rsidRDefault="004218AA" w:rsidP="004218AA">
            <w:pPr>
              <w:rPr>
                <w:rFonts w:cs="Arial"/>
                <w:color w:val="000000"/>
              </w:rPr>
            </w:pPr>
            <w:r w:rsidRPr="004218AA">
              <w:rPr>
                <w:rFonts w:cs="Arial"/>
                <w:color w:val="000000"/>
              </w:rPr>
              <w:t>SW26-SP</w:t>
            </w:r>
          </w:p>
        </w:tc>
        <w:tc>
          <w:tcPr>
            <w:tcW w:w="0" w:type="auto"/>
            <w:tcBorders>
              <w:top w:val="nil"/>
              <w:left w:val="nil"/>
              <w:bottom w:val="single" w:sz="4" w:space="0" w:color="auto"/>
              <w:right w:val="single" w:sz="4" w:space="0" w:color="auto"/>
            </w:tcBorders>
            <w:shd w:val="clear" w:color="000000" w:fill="FFFFFF"/>
            <w:hideMark/>
          </w:tcPr>
          <w:p w14:paraId="2B9A4385" w14:textId="77777777" w:rsidR="004218AA" w:rsidRPr="004218AA" w:rsidRDefault="004218AA" w:rsidP="004218AA">
            <w:pPr>
              <w:rPr>
                <w:rFonts w:cs="Arial"/>
              </w:rPr>
            </w:pPr>
            <w:r w:rsidRPr="004218AA">
              <w:rPr>
                <w:rFonts w:cs="Arial"/>
                <w:b/>
                <w:bCs/>
              </w:rPr>
              <w:t>Disabled Facilities Grant and Equipment</w:t>
            </w:r>
            <w:r w:rsidRPr="004218AA">
              <w:rPr>
                <w:rFonts w:cs="Arial"/>
              </w:rPr>
              <w:br/>
              <w:t>The equipment service provides an essential function - providing people small pieces of equipment that are essential to independent living. This saving is generated by increased NHS contributions to the cost of the service, with a 50% funding from each partner in place, and the use of the Disabled Facilities Grant to fund elements of the service.</w:t>
            </w:r>
            <w:r w:rsidRPr="004218AA">
              <w:rPr>
                <w:rFonts w:cs="Arial"/>
              </w:rPr>
              <w:br/>
            </w:r>
            <w:r w:rsidRPr="004218AA">
              <w:rPr>
                <w:rFonts w:cs="Arial"/>
                <w:i/>
                <w:iCs/>
              </w:rPr>
              <w:t>Linked to 2021/22 Budget Transformation Programme, reference BTP-SW03.</w:t>
            </w:r>
          </w:p>
        </w:tc>
        <w:tc>
          <w:tcPr>
            <w:tcW w:w="0" w:type="auto"/>
            <w:tcBorders>
              <w:top w:val="nil"/>
              <w:left w:val="nil"/>
              <w:bottom w:val="single" w:sz="4" w:space="0" w:color="auto"/>
              <w:right w:val="single" w:sz="4" w:space="0" w:color="auto"/>
            </w:tcBorders>
            <w:shd w:val="clear" w:color="000000" w:fill="FFFFFF"/>
            <w:noWrap/>
            <w:hideMark/>
          </w:tcPr>
          <w:p w14:paraId="581D1663"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6EF0C255" w14:textId="77777777" w:rsidR="004218AA" w:rsidRPr="004218AA" w:rsidRDefault="004218AA" w:rsidP="004218AA">
            <w:pPr>
              <w:jc w:val="right"/>
              <w:rPr>
                <w:rFonts w:cs="Arial"/>
                <w:color w:val="000000"/>
              </w:rPr>
            </w:pPr>
            <w:r w:rsidRPr="004218AA">
              <w:rPr>
                <w:rFonts w:cs="Arial"/>
                <w:color w:val="000000"/>
              </w:rPr>
              <w:t>(230,000)</w:t>
            </w:r>
          </w:p>
        </w:tc>
        <w:tc>
          <w:tcPr>
            <w:tcW w:w="0" w:type="auto"/>
            <w:tcBorders>
              <w:top w:val="nil"/>
              <w:left w:val="nil"/>
              <w:bottom w:val="single" w:sz="4" w:space="0" w:color="auto"/>
              <w:right w:val="single" w:sz="4" w:space="0" w:color="auto"/>
            </w:tcBorders>
            <w:shd w:val="clear" w:color="000000" w:fill="FFFFFF"/>
            <w:noWrap/>
            <w:hideMark/>
          </w:tcPr>
          <w:p w14:paraId="255C2613" w14:textId="77777777" w:rsidR="004218AA" w:rsidRPr="004218AA" w:rsidRDefault="004218AA" w:rsidP="004218AA">
            <w:pPr>
              <w:jc w:val="right"/>
              <w:rPr>
                <w:rFonts w:cs="Arial"/>
                <w:color w:val="000000"/>
              </w:rPr>
            </w:pPr>
            <w:r w:rsidRPr="004218AA">
              <w:rPr>
                <w:rFonts w:cs="Arial"/>
                <w:color w:val="000000"/>
              </w:rPr>
              <w:t>(230,000)</w:t>
            </w:r>
          </w:p>
        </w:tc>
        <w:tc>
          <w:tcPr>
            <w:tcW w:w="0" w:type="auto"/>
            <w:tcBorders>
              <w:top w:val="nil"/>
              <w:left w:val="nil"/>
              <w:bottom w:val="single" w:sz="4" w:space="0" w:color="auto"/>
              <w:right w:val="single" w:sz="4" w:space="0" w:color="auto"/>
            </w:tcBorders>
            <w:shd w:val="clear" w:color="000000" w:fill="FFFFFF"/>
            <w:noWrap/>
            <w:hideMark/>
          </w:tcPr>
          <w:p w14:paraId="5B2D6FA8" w14:textId="77777777" w:rsidR="004218AA" w:rsidRPr="004218AA" w:rsidRDefault="004218AA" w:rsidP="004218AA">
            <w:pPr>
              <w:jc w:val="right"/>
              <w:rPr>
                <w:rFonts w:cs="Arial"/>
                <w:color w:val="000000"/>
              </w:rPr>
            </w:pPr>
            <w:r w:rsidRPr="004218AA">
              <w:rPr>
                <w:rFonts w:cs="Arial"/>
                <w:color w:val="000000"/>
              </w:rPr>
              <w:t>(230,000)</w:t>
            </w:r>
          </w:p>
        </w:tc>
        <w:tc>
          <w:tcPr>
            <w:tcW w:w="0" w:type="auto"/>
            <w:tcBorders>
              <w:top w:val="nil"/>
              <w:left w:val="nil"/>
              <w:bottom w:val="single" w:sz="4" w:space="0" w:color="auto"/>
              <w:right w:val="single" w:sz="4" w:space="0" w:color="auto"/>
            </w:tcBorders>
            <w:shd w:val="clear" w:color="000000" w:fill="FFFFFF"/>
            <w:noWrap/>
            <w:hideMark/>
          </w:tcPr>
          <w:p w14:paraId="7921682E" w14:textId="77777777" w:rsidR="004218AA" w:rsidRPr="004218AA" w:rsidRDefault="004218AA" w:rsidP="004218AA">
            <w:pPr>
              <w:jc w:val="right"/>
              <w:rPr>
                <w:rFonts w:cs="Arial"/>
                <w:color w:val="000000"/>
              </w:rPr>
            </w:pPr>
            <w:r w:rsidRPr="004218AA">
              <w:rPr>
                <w:rFonts w:cs="Arial"/>
                <w:color w:val="000000"/>
              </w:rPr>
              <w:t>(230,000)</w:t>
            </w:r>
          </w:p>
        </w:tc>
        <w:tc>
          <w:tcPr>
            <w:tcW w:w="0" w:type="auto"/>
            <w:tcBorders>
              <w:top w:val="nil"/>
              <w:left w:val="nil"/>
              <w:bottom w:val="single" w:sz="4" w:space="0" w:color="auto"/>
              <w:right w:val="single" w:sz="4" w:space="0" w:color="auto"/>
            </w:tcBorders>
            <w:shd w:val="clear" w:color="000000" w:fill="FFFFFF"/>
            <w:noWrap/>
            <w:hideMark/>
          </w:tcPr>
          <w:p w14:paraId="11A698FC" w14:textId="77777777" w:rsidR="004218AA" w:rsidRPr="004218AA" w:rsidRDefault="004218AA" w:rsidP="004218AA">
            <w:pPr>
              <w:jc w:val="right"/>
              <w:rPr>
                <w:rFonts w:cs="Arial"/>
                <w:color w:val="000000"/>
              </w:rPr>
            </w:pPr>
            <w:r w:rsidRPr="004218AA">
              <w:rPr>
                <w:rFonts w:cs="Arial"/>
                <w:color w:val="000000"/>
              </w:rPr>
              <w:t>(230,000)</w:t>
            </w:r>
          </w:p>
        </w:tc>
      </w:tr>
      <w:tr w:rsidR="004218AA" w:rsidRPr="004218AA" w14:paraId="2993A5A8"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3EC9EB8E" w14:textId="77777777" w:rsidR="004218AA" w:rsidRPr="004218AA" w:rsidRDefault="004218AA" w:rsidP="004218AA">
            <w:pPr>
              <w:rPr>
                <w:rFonts w:cs="Arial"/>
                <w:color w:val="000000"/>
              </w:rPr>
            </w:pPr>
            <w:r w:rsidRPr="004218AA">
              <w:rPr>
                <w:rFonts w:cs="Arial"/>
                <w:color w:val="000000"/>
              </w:rPr>
              <w:t>SW27-SP</w:t>
            </w:r>
          </w:p>
        </w:tc>
        <w:tc>
          <w:tcPr>
            <w:tcW w:w="0" w:type="auto"/>
            <w:tcBorders>
              <w:top w:val="nil"/>
              <w:left w:val="nil"/>
              <w:bottom w:val="single" w:sz="4" w:space="0" w:color="auto"/>
              <w:right w:val="single" w:sz="4" w:space="0" w:color="auto"/>
            </w:tcBorders>
            <w:shd w:val="clear" w:color="000000" w:fill="FFFFFF"/>
            <w:hideMark/>
          </w:tcPr>
          <w:p w14:paraId="635E8020" w14:textId="59B4178D" w:rsidR="004218AA" w:rsidRPr="004218AA" w:rsidRDefault="004218AA" w:rsidP="004218AA">
            <w:pPr>
              <w:rPr>
                <w:rFonts w:cs="Arial"/>
              </w:rPr>
            </w:pPr>
            <w:r w:rsidRPr="004218AA">
              <w:rPr>
                <w:rFonts w:cs="Arial"/>
                <w:b/>
                <w:bCs/>
              </w:rPr>
              <w:t>Increased Client Contributions</w:t>
            </w:r>
            <w:r w:rsidRPr="004218AA">
              <w:rPr>
                <w:rFonts w:cs="Arial"/>
              </w:rPr>
              <w:br/>
              <w:t xml:space="preserve">The Care Act allows local authorities to charge people a fair contribution towards the cost of care. In any financial assessment individual circumstances will continue to be considered. People are only charged when they can afford to pay all or part of the actual cost of their care. No one will pay more the care </w:t>
            </w:r>
            <w:proofErr w:type="gramStart"/>
            <w:r w:rsidRPr="004218AA">
              <w:rPr>
                <w:rFonts w:cs="Arial"/>
              </w:rPr>
              <w:t>actually costs</w:t>
            </w:r>
            <w:proofErr w:type="gramEnd"/>
            <w:r w:rsidRPr="004218AA">
              <w:rPr>
                <w:rFonts w:cs="Arial"/>
              </w:rPr>
              <w:t xml:space="preserve"> the council to deliver. Each year the cost of care rises </w:t>
            </w:r>
            <w:proofErr w:type="gramStart"/>
            <w:r w:rsidRPr="004218AA">
              <w:rPr>
                <w:rFonts w:cs="Arial"/>
              </w:rPr>
              <w:t>as a result of</w:t>
            </w:r>
            <w:proofErr w:type="gramEnd"/>
            <w:r w:rsidRPr="004218AA">
              <w:rPr>
                <w:rFonts w:cs="Arial"/>
              </w:rPr>
              <w:t xml:space="preserve"> increased payments to providers, and the amount people have to pay for care also increases.</w:t>
            </w:r>
            <w:r w:rsidRPr="004218AA">
              <w:rPr>
                <w:rFonts w:cs="Arial"/>
              </w:rPr>
              <w:br/>
              <w:t>These two factors, together with assumptions about the increase in the aging population mean we are assuming increased charging income in future years.</w:t>
            </w:r>
          </w:p>
        </w:tc>
        <w:tc>
          <w:tcPr>
            <w:tcW w:w="0" w:type="auto"/>
            <w:tcBorders>
              <w:top w:val="nil"/>
              <w:left w:val="nil"/>
              <w:bottom w:val="single" w:sz="4" w:space="0" w:color="auto"/>
              <w:right w:val="single" w:sz="4" w:space="0" w:color="auto"/>
            </w:tcBorders>
            <w:shd w:val="clear" w:color="000000" w:fill="FFFFFF"/>
            <w:noWrap/>
            <w:hideMark/>
          </w:tcPr>
          <w:p w14:paraId="3B6627CA"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591133E4" w14:textId="77777777" w:rsidR="004218AA" w:rsidRPr="004218AA" w:rsidRDefault="004218AA" w:rsidP="004218AA">
            <w:pPr>
              <w:jc w:val="right"/>
              <w:rPr>
                <w:rFonts w:cs="Arial"/>
                <w:color w:val="000000"/>
              </w:rPr>
            </w:pPr>
            <w:r w:rsidRPr="004218AA">
              <w:rPr>
                <w:rFonts w:cs="Arial"/>
                <w:color w:val="000000"/>
              </w:rPr>
              <w:t>(300,000)</w:t>
            </w:r>
          </w:p>
        </w:tc>
        <w:tc>
          <w:tcPr>
            <w:tcW w:w="0" w:type="auto"/>
            <w:tcBorders>
              <w:top w:val="nil"/>
              <w:left w:val="nil"/>
              <w:bottom w:val="single" w:sz="4" w:space="0" w:color="auto"/>
              <w:right w:val="single" w:sz="4" w:space="0" w:color="auto"/>
            </w:tcBorders>
            <w:shd w:val="clear" w:color="000000" w:fill="FFFFFF"/>
            <w:noWrap/>
            <w:hideMark/>
          </w:tcPr>
          <w:p w14:paraId="0400A4EC" w14:textId="77777777" w:rsidR="004218AA" w:rsidRPr="004218AA" w:rsidRDefault="004218AA" w:rsidP="004218AA">
            <w:pPr>
              <w:jc w:val="right"/>
              <w:rPr>
                <w:rFonts w:cs="Arial"/>
                <w:color w:val="000000"/>
              </w:rPr>
            </w:pPr>
            <w:r w:rsidRPr="004218AA">
              <w:rPr>
                <w:rFonts w:cs="Arial"/>
                <w:color w:val="000000"/>
              </w:rPr>
              <w:t>(609,000)</w:t>
            </w:r>
          </w:p>
        </w:tc>
        <w:tc>
          <w:tcPr>
            <w:tcW w:w="0" w:type="auto"/>
            <w:tcBorders>
              <w:top w:val="nil"/>
              <w:left w:val="nil"/>
              <w:bottom w:val="single" w:sz="4" w:space="0" w:color="auto"/>
              <w:right w:val="single" w:sz="4" w:space="0" w:color="auto"/>
            </w:tcBorders>
            <w:shd w:val="clear" w:color="000000" w:fill="FFFFFF"/>
            <w:noWrap/>
            <w:hideMark/>
          </w:tcPr>
          <w:p w14:paraId="27C3A536" w14:textId="77777777" w:rsidR="004218AA" w:rsidRPr="004218AA" w:rsidRDefault="004218AA" w:rsidP="004218AA">
            <w:pPr>
              <w:jc w:val="right"/>
              <w:rPr>
                <w:rFonts w:cs="Arial"/>
                <w:color w:val="000000"/>
              </w:rPr>
            </w:pPr>
            <w:r w:rsidRPr="004218AA">
              <w:rPr>
                <w:rFonts w:cs="Arial"/>
                <w:color w:val="000000"/>
              </w:rPr>
              <w:t>(927,000)</w:t>
            </w:r>
          </w:p>
        </w:tc>
        <w:tc>
          <w:tcPr>
            <w:tcW w:w="0" w:type="auto"/>
            <w:tcBorders>
              <w:top w:val="nil"/>
              <w:left w:val="nil"/>
              <w:bottom w:val="single" w:sz="4" w:space="0" w:color="auto"/>
              <w:right w:val="single" w:sz="4" w:space="0" w:color="auto"/>
            </w:tcBorders>
            <w:shd w:val="clear" w:color="000000" w:fill="FFFFFF"/>
            <w:noWrap/>
            <w:hideMark/>
          </w:tcPr>
          <w:p w14:paraId="17A5DA4B" w14:textId="77777777" w:rsidR="004218AA" w:rsidRPr="004218AA" w:rsidRDefault="004218AA" w:rsidP="004218AA">
            <w:pPr>
              <w:jc w:val="right"/>
              <w:rPr>
                <w:rFonts w:cs="Arial"/>
                <w:color w:val="000000"/>
              </w:rPr>
            </w:pPr>
            <w:r w:rsidRPr="004218AA">
              <w:rPr>
                <w:rFonts w:cs="Arial"/>
                <w:color w:val="000000"/>
              </w:rPr>
              <w:t>(1,255,000)</w:t>
            </w:r>
          </w:p>
        </w:tc>
        <w:tc>
          <w:tcPr>
            <w:tcW w:w="0" w:type="auto"/>
            <w:tcBorders>
              <w:top w:val="nil"/>
              <w:left w:val="nil"/>
              <w:bottom w:val="single" w:sz="4" w:space="0" w:color="auto"/>
              <w:right w:val="single" w:sz="4" w:space="0" w:color="auto"/>
            </w:tcBorders>
            <w:shd w:val="clear" w:color="000000" w:fill="FFFFFF"/>
            <w:noWrap/>
            <w:hideMark/>
          </w:tcPr>
          <w:p w14:paraId="50B42246" w14:textId="77777777" w:rsidR="004218AA" w:rsidRPr="004218AA" w:rsidRDefault="004218AA" w:rsidP="004218AA">
            <w:pPr>
              <w:jc w:val="right"/>
              <w:rPr>
                <w:rFonts w:cs="Arial"/>
                <w:color w:val="000000"/>
              </w:rPr>
            </w:pPr>
            <w:r w:rsidRPr="004218AA">
              <w:rPr>
                <w:rFonts w:cs="Arial"/>
                <w:color w:val="000000"/>
              </w:rPr>
              <w:t>(1,255,000)</w:t>
            </w:r>
          </w:p>
        </w:tc>
      </w:tr>
      <w:tr w:rsidR="004218AA" w:rsidRPr="004218AA" w14:paraId="41ABE176"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2046E9C9" w14:textId="77777777" w:rsidR="004218AA" w:rsidRPr="004218AA" w:rsidRDefault="004218AA" w:rsidP="004218AA">
            <w:pPr>
              <w:rPr>
                <w:rFonts w:cs="Arial"/>
                <w:color w:val="000000"/>
              </w:rPr>
            </w:pPr>
            <w:r w:rsidRPr="004218AA">
              <w:rPr>
                <w:rFonts w:cs="Arial"/>
                <w:color w:val="000000"/>
              </w:rPr>
              <w:t>SW28-SP</w:t>
            </w:r>
          </w:p>
        </w:tc>
        <w:tc>
          <w:tcPr>
            <w:tcW w:w="0" w:type="auto"/>
            <w:tcBorders>
              <w:top w:val="nil"/>
              <w:left w:val="nil"/>
              <w:bottom w:val="single" w:sz="4" w:space="0" w:color="auto"/>
              <w:right w:val="single" w:sz="4" w:space="0" w:color="auto"/>
            </w:tcBorders>
            <w:shd w:val="clear" w:color="000000" w:fill="FFFFFF"/>
            <w:hideMark/>
          </w:tcPr>
          <w:p w14:paraId="5B838FFF" w14:textId="77777777" w:rsidR="004218AA" w:rsidRPr="004218AA" w:rsidRDefault="004218AA" w:rsidP="004218AA">
            <w:pPr>
              <w:rPr>
                <w:rFonts w:cs="Arial"/>
                <w:color w:val="000000"/>
              </w:rPr>
            </w:pPr>
            <w:r w:rsidRPr="004218AA">
              <w:rPr>
                <w:rFonts w:cs="Arial"/>
                <w:b/>
                <w:bCs/>
                <w:color w:val="000000"/>
              </w:rPr>
              <w:t>Early Help staffing review</w:t>
            </w:r>
            <w:r w:rsidRPr="004218AA">
              <w:rPr>
                <w:rFonts w:cs="Arial"/>
                <w:color w:val="000000"/>
              </w:rPr>
              <w:br w:type="page"/>
              <w:t xml:space="preserve">Our commitment at the Early Help Single Front Door (EH SFD) is to provide children and families with help as soon as needs present themselves, regardless of age, to prevent those needs from escalating and requiring more intensive help and support later.  </w:t>
            </w:r>
            <w:r w:rsidRPr="004218AA">
              <w:rPr>
                <w:rFonts w:cs="Arial"/>
                <w:color w:val="000000"/>
              </w:rPr>
              <w:br w:type="page"/>
              <w:t>Co-location of teams has proved very successful over the last three years and during this time the EH SFD has become more of an administrative role than a decision making one. The saving is achieved through a small restructure re-aligning management resource to a front-line worker.</w:t>
            </w:r>
          </w:p>
        </w:tc>
        <w:tc>
          <w:tcPr>
            <w:tcW w:w="0" w:type="auto"/>
            <w:tcBorders>
              <w:top w:val="nil"/>
              <w:left w:val="nil"/>
              <w:bottom w:val="single" w:sz="4" w:space="0" w:color="auto"/>
              <w:right w:val="single" w:sz="4" w:space="0" w:color="auto"/>
            </w:tcBorders>
            <w:shd w:val="clear" w:color="000000" w:fill="FFFFFF"/>
            <w:noWrap/>
            <w:hideMark/>
          </w:tcPr>
          <w:p w14:paraId="61380A84" w14:textId="77777777" w:rsidR="004218AA" w:rsidRPr="004218AA" w:rsidRDefault="004218AA" w:rsidP="004218AA">
            <w:pPr>
              <w:jc w:val="right"/>
              <w:rPr>
                <w:rFonts w:cs="Arial"/>
                <w:color w:val="000000"/>
              </w:rPr>
            </w:pPr>
            <w:r w:rsidRPr="004218AA">
              <w:rPr>
                <w:rFonts w:cs="Arial"/>
                <w:color w:val="000000"/>
              </w:rPr>
              <w:t xml:space="preserve">          - </w:t>
            </w:r>
          </w:p>
        </w:tc>
        <w:tc>
          <w:tcPr>
            <w:tcW w:w="0" w:type="auto"/>
            <w:tcBorders>
              <w:top w:val="nil"/>
              <w:left w:val="nil"/>
              <w:bottom w:val="single" w:sz="4" w:space="0" w:color="auto"/>
              <w:right w:val="single" w:sz="4" w:space="0" w:color="auto"/>
            </w:tcBorders>
            <w:shd w:val="clear" w:color="000000" w:fill="FFFFFF"/>
            <w:noWrap/>
            <w:hideMark/>
          </w:tcPr>
          <w:p w14:paraId="3DF864D6" w14:textId="77777777" w:rsidR="004218AA" w:rsidRPr="004218AA" w:rsidRDefault="004218AA" w:rsidP="004218AA">
            <w:pPr>
              <w:jc w:val="right"/>
              <w:rPr>
                <w:rFonts w:cs="Arial"/>
                <w:color w:val="000000"/>
              </w:rPr>
            </w:pPr>
            <w:r w:rsidRPr="004218AA">
              <w:rPr>
                <w:rFonts w:cs="Arial"/>
                <w:color w:val="000000"/>
              </w:rPr>
              <w:t>(27,000)</w:t>
            </w:r>
          </w:p>
        </w:tc>
        <w:tc>
          <w:tcPr>
            <w:tcW w:w="0" w:type="auto"/>
            <w:tcBorders>
              <w:top w:val="nil"/>
              <w:left w:val="nil"/>
              <w:bottom w:val="single" w:sz="4" w:space="0" w:color="auto"/>
              <w:right w:val="single" w:sz="4" w:space="0" w:color="auto"/>
            </w:tcBorders>
            <w:shd w:val="clear" w:color="000000" w:fill="FFFFFF"/>
            <w:noWrap/>
            <w:hideMark/>
          </w:tcPr>
          <w:p w14:paraId="7D413B62" w14:textId="77777777" w:rsidR="004218AA" w:rsidRPr="004218AA" w:rsidRDefault="004218AA" w:rsidP="004218AA">
            <w:pPr>
              <w:jc w:val="right"/>
              <w:rPr>
                <w:rFonts w:cs="Arial"/>
                <w:color w:val="000000"/>
              </w:rPr>
            </w:pPr>
            <w:r w:rsidRPr="004218AA">
              <w:rPr>
                <w:rFonts w:cs="Arial"/>
                <w:color w:val="000000"/>
              </w:rPr>
              <w:t>(27,000)</w:t>
            </w:r>
          </w:p>
        </w:tc>
        <w:tc>
          <w:tcPr>
            <w:tcW w:w="0" w:type="auto"/>
            <w:tcBorders>
              <w:top w:val="nil"/>
              <w:left w:val="nil"/>
              <w:bottom w:val="single" w:sz="4" w:space="0" w:color="auto"/>
              <w:right w:val="single" w:sz="4" w:space="0" w:color="auto"/>
            </w:tcBorders>
            <w:shd w:val="clear" w:color="000000" w:fill="FFFFFF"/>
            <w:noWrap/>
            <w:hideMark/>
          </w:tcPr>
          <w:p w14:paraId="4A90100B" w14:textId="77777777" w:rsidR="004218AA" w:rsidRPr="004218AA" w:rsidRDefault="004218AA" w:rsidP="004218AA">
            <w:pPr>
              <w:jc w:val="right"/>
              <w:rPr>
                <w:rFonts w:cs="Arial"/>
                <w:color w:val="000000"/>
              </w:rPr>
            </w:pPr>
            <w:r w:rsidRPr="004218AA">
              <w:rPr>
                <w:rFonts w:cs="Arial"/>
                <w:color w:val="000000"/>
              </w:rPr>
              <w:t>(27,000)</w:t>
            </w:r>
          </w:p>
        </w:tc>
        <w:tc>
          <w:tcPr>
            <w:tcW w:w="0" w:type="auto"/>
            <w:tcBorders>
              <w:top w:val="nil"/>
              <w:left w:val="nil"/>
              <w:bottom w:val="single" w:sz="4" w:space="0" w:color="auto"/>
              <w:right w:val="single" w:sz="4" w:space="0" w:color="auto"/>
            </w:tcBorders>
            <w:shd w:val="clear" w:color="000000" w:fill="FFFFFF"/>
            <w:noWrap/>
            <w:hideMark/>
          </w:tcPr>
          <w:p w14:paraId="13C45023" w14:textId="77777777" w:rsidR="004218AA" w:rsidRPr="004218AA" w:rsidRDefault="004218AA" w:rsidP="004218AA">
            <w:pPr>
              <w:jc w:val="right"/>
              <w:rPr>
                <w:rFonts w:cs="Arial"/>
                <w:color w:val="000000"/>
              </w:rPr>
            </w:pPr>
            <w:r w:rsidRPr="004218AA">
              <w:rPr>
                <w:rFonts w:cs="Arial"/>
                <w:color w:val="000000"/>
              </w:rPr>
              <w:t>(27,000)</w:t>
            </w:r>
          </w:p>
        </w:tc>
        <w:tc>
          <w:tcPr>
            <w:tcW w:w="0" w:type="auto"/>
            <w:tcBorders>
              <w:top w:val="nil"/>
              <w:left w:val="nil"/>
              <w:bottom w:val="single" w:sz="4" w:space="0" w:color="auto"/>
              <w:right w:val="single" w:sz="4" w:space="0" w:color="auto"/>
            </w:tcBorders>
            <w:shd w:val="clear" w:color="000000" w:fill="FFFFFF"/>
            <w:noWrap/>
            <w:hideMark/>
          </w:tcPr>
          <w:p w14:paraId="6D4315E5" w14:textId="77777777" w:rsidR="004218AA" w:rsidRPr="004218AA" w:rsidRDefault="004218AA" w:rsidP="004218AA">
            <w:pPr>
              <w:jc w:val="right"/>
              <w:rPr>
                <w:rFonts w:cs="Arial"/>
                <w:color w:val="000000"/>
              </w:rPr>
            </w:pPr>
            <w:r w:rsidRPr="004218AA">
              <w:rPr>
                <w:rFonts w:cs="Arial"/>
                <w:color w:val="000000"/>
              </w:rPr>
              <w:t>(27,000)</w:t>
            </w:r>
          </w:p>
        </w:tc>
      </w:tr>
      <w:tr w:rsidR="004218AA" w:rsidRPr="004218AA" w14:paraId="64378CDD" w14:textId="77777777" w:rsidTr="004218AA">
        <w:trPr>
          <w:trHeight w:val="465"/>
        </w:trPr>
        <w:tc>
          <w:tcPr>
            <w:tcW w:w="0" w:type="auto"/>
            <w:tcBorders>
              <w:top w:val="nil"/>
              <w:left w:val="single" w:sz="4" w:space="0" w:color="auto"/>
              <w:bottom w:val="single" w:sz="4" w:space="0" w:color="auto"/>
              <w:right w:val="nil"/>
            </w:tcBorders>
            <w:shd w:val="clear" w:color="000000" w:fill="F04E98"/>
            <w:noWrap/>
            <w:vAlign w:val="center"/>
            <w:hideMark/>
          </w:tcPr>
          <w:p w14:paraId="79F53BAA"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single" w:sz="4" w:space="0" w:color="auto"/>
            </w:tcBorders>
            <w:shd w:val="clear" w:color="000000" w:fill="F04E98"/>
            <w:noWrap/>
            <w:vAlign w:val="center"/>
            <w:hideMark/>
          </w:tcPr>
          <w:p w14:paraId="4FFED3C1" w14:textId="77777777" w:rsidR="004218AA" w:rsidRPr="004218AA" w:rsidRDefault="004218AA" w:rsidP="004218AA">
            <w:pPr>
              <w:ind w:firstLineChars="100" w:firstLine="241"/>
              <w:jc w:val="right"/>
              <w:rPr>
                <w:rFonts w:cs="Arial"/>
                <w:b/>
                <w:bCs/>
                <w:color w:val="FFFFFF"/>
              </w:rPr>
            </w:pPr>
            <w:r w:rsidRPr="004218AA">
              <w:rPr>
                <w:rFonts w:cs="Arial"/>
                <w:b/>
                <w:bCs/>
                <w:color w:val="FFFFFF"/>
              </w:rPr>
              <w:t>Safe and Well Total</w:t>
            </w:r>
          </w:p>
        </w:tc>
        <w:tc>
          <w:tcPr>
            <w:tcW w:w="0" w:type="auto"/>
            <w:tcBorders>
              <w:top w:val="nil"/>
              <w:left w:val="nil"/>
              <w:bottom w:val="single" w:sz="4" w:space="0" w:color="auto"/>
              <w:right w:val="single" w:sz="4" w:space="0" w:color="auto"/>
            </w:tcBorders>
            <w:shd w:val="clear" w:color="000000" w:fill="F04E98"/>
            <w:noWrap/>
            <w:vAlign w:val="center"/>
            <w:hideMark/>
          </w:tcPr>
          <w:p w14:paraId="7E0E7BA3" w14:textId="77777777" w:rsidR="004218AA" w:rsidRPr="004218AA" w:rsidRDefault="004218AA" w:rsidP="004218AA">
            <w:pPr>
              <w:jc w:val="right"/>
              <w:rPr>
                <w:rFonts w:cs="Arial"/>
                <w:b/>
                <w:bCs/>
                <w:color w:val="FFFFFF"/>
              </w:rPr>
            </w:pPr>
            <w:r w:rsidRPr="004218AA">
              <w:rPr>
                <w:rFonts w:cs="Arial"/>
                <w:b/>
                <w:bCs/>
                <w:color w:val="FFFFFF"/>
              </w:rPr>
              <w:t xml:space="preserve">          - </w:t>
            </w:r>
          </w:p>
        </w:tc>
        <w:tc>
          <w:tcPr>
            <w:tcW w:w="0" w:type="auto"/>
            <w:tcBorders>
              <w:top w:val="nil"/>
              <w:left w:val="nil"/>
              <w:bottom w:val="single" w:sz="4" w:space="0" w:color="auto"/>
              <w:right w:val="single" w:sz="4" w:space="0" w:color="auto"/>
            </w:tcBorders>
            <w:shd w:val="clear" w:color="000000" w:fill="F04E98"/>
            <w:noWrap/>
            <w:vAlign w:val="center"/>
            <w:hideMark/>
          </w:tcPr>
          <w:p w14:paraId="0CAA04F8" w14:textId="77777777" w:rsidR="004218AA" w:rsidRPr="004218AA" w:rsidRDefault="004218AA" w:rsidP="004218AA">
            <w:pPr>
              <w:jc w:val="right"/>
              <w:rPr>
                <w:rFonts w:cs="Arial"/>
                <w:b/>
                <w:bCs/>
                <w:color w:val="FFFFFF"/>
              </w:rPr>
            </w:pPr>
            <w:r w:rsidRPr="004218AA">
              <w:rPr>
                <w:rFonts w:cs="Arial"/>
                <w:b/>
                <w:bCs/>
                <w:color w:val="FFFFFF"/>
              </w:rPr>
              <w:t>(707,000)</w:t>
            </w:r>
          </w:p>
        </w:tc>
        <w:tc>
          <w:tcPr>
            <w:tcW w:w="0" w:type="auto"/>
            <w:tcBorders>
              <w:top w:val="nil"/>
              <w:left w:val="nil"/>
              <w:bottom w:val="single" w:sz="4" w:space="0" w:color="auto"/>
              <w:right w:val="single" w:sz="4" w:space="0" w:color="auto"/>
            </w:tcBorders>
            <w:shd w:val="clear" w:color="000000" w:fill="F04E98"/>
            <w:noWrap/>
            <w:vAlign w:val="center"/>
            <w:hideMark/>
          </w:tcPr>
          <w:p w14:paraId="718D4F2B" w14:textId="77777777" w:rsidR="004218AA" w:rsidRPr="004218AA" w:rsidRDefault="004218AA" w:rsidP="004218AA">
            <w:pPr>
              <w:jc w:val="right"/>
              <w:rPr>
                <w:rFonts w:cs="Arial"/>
                <w:b/>
                <w:bCs/>
                <w:color w:val="FFFFFF"/>
              </w:rPr>
            </w:pPr>
            <w:r w:rsidRPr="004218AA">
              <w:rPr>
                <w:rFonts w:cs="Arial"/>
                <w:b/>
                <w:bCs/>
                <w:color w:val="FFFFFF"/>
              </w:rPr>
              <w:t>(1,016,000)</w:t>
            </w:r>
          </w:p>
        </w:tc>
        <w:tc>
          <w:tcPr>
            <w:tcW w:w="0" w:type="auto"/>
            <w:tcBorders>
              <w:top w:val="nil"/>
              <w:left w:val="nil"/>
              <w:bottom w:val="single" w:sz="4" w:space="0" w:color="auto"/>
              <w:right w:val="single" w:sz="4" w:space="0" w:color="auto"/>
            </w:tcBorders>
            <w:shd w:val="clear" w:color="000000" w:fill="F04E98"/>
            <w:noWrap/>
            <w:vAlign w:val="center"/>
            <w:hideMark/>
          </w:tcPr>
          <w:p w14:paraId="552323D9" w14:textId="77777777" w:rsidR="004218AA" w:rsidRPr="004218AA" w:rsidRDefault="004218AA" w:rsidP="004218AA">
            <w:pPr>
              <w:jc w:val="right"/>
              <w:rPr>
                <w:rFonts w:cs="Arial"/>
                <w:b/>
                <w:bCs/>
                <w:color w:val="FFFFFF"/>
              </w:rPr>
            </w:pPr>
            <w:r w:rsidRPr="004218AA">
              <w:rPr>
                <w:rFonts w:cs="Arial"/>
                <w:b/>
                <w:bCs/>
                <w:color w:val="FFFFFF"/>
              </w:rPr>
              <w:t>(1,334,000)</w:t>
            </w:r>
          </w:p>
        </w:tc>
        <w:tc>
          <w:tcPr>
            <w:tcW w:w="0" w:type="auto"/>
            <w:tcBorders>
              <w:top w:val="nil"/>
              <w:left w:val="nil"/>
              <w:bottom w:val="single" w:sz="4" w:space="0" w:color="auto"/>
              <w:right w:val="single" w:sz="4" w:space="0" w:color="auto"/>
            </w:tcBorders>
            <w:shd w:val="clear" w:color="000000" w:fill="F04E98"/>
            <w:noWrap/>
            <w:vAlign w:val="center"/>
            <w:hideMark/>
          </w:tcPr>
          <w:p w14:paraId="40232628" w14:textId="77777777" w:rsidR="004218AA" w:rsidRPr="004218AA" w:rsidRDefault="004218AA" w:rsidP="004218AA">
            <w:pPr>
              <w:jc w:val="right"/>
              <w:rPr>
                <w:rFonts w:cs="Arial"/>
                <w:b/>
                <w:bCs/>
                <w:color w:val="FFFFFF"/>
              </w:rPr>
            </w:pPr>
            <w:r w:rsidRPr="004218AA">
              <w:rPr>
                <w:rFonts w:cs="Arial"/>
                <w:b/>
                <w:bCs/>
                <w:color w:val="FFFFFF"/>
              </w:rPr>
              <w:t>(1,662,000)</w:t>
            </w:r>
          </w:p>
        </w:tc>
        <w:tc>
          <w:tcPr>
            <w:tcW w:w="0" w:type="auto"/>
            <w:tcBorders>
              <w:top w:val="nil"/>
              <w:left w:val="nil"/>
              <w:bottom w:val="single" w:sz="4" w:space="0" w:color="auto"/>
              <w:right w:val="single" w:sz="4" w:space="0" w:color="auto"/>
            </w:tcBorders>
            <w:shd w:val="clear" w:color="000000" w:fill="F04E98"/>
            <w:noWrap/>
            <w:vAlign w:val="center"/>
            <w:hideMark/>
          </w:tcPr>
          <w:p w14:paraId="1F7B9CB5" w14:textId="77777777" w:rsidR="004218AA" w:rsidRPr="004218AA" w:rsidRDefault="004218AA" w:rsidP="004218AA">
            <w:pPr>
              <w:jc w:val="right"/>
              <w:rPr>
                <w:rFonts w:cs="Arial"/>
                <w:b/>
                <w:bCs/>
                <w:color w:val="FFFFFF"/>
              </w:rPr>
            </w:pPr>
            <w:r w:rsidRPr="004218AA">
              <w:rPr>
                <w:rFonts w:cs="Arial"/>
                <w:b/>
                <w:bCs/>
                <w:color w:val="FFFFFF"/>
              </w:rPr>
              <w:t>(1,662,000)</w:t>
            </w:r>
          </w:p>
        </w:tc>
      </w:tr>
      <w:tr w:rsidR="004218AA" w:rsidRPr="004218AA" w14:paraId="269B60D3" w14:textId="77777777" w:rsidTr="004218AA">
        <w:trPr>
          <w:trHeight w:val="120"/>
        </w:trPr>
        <w:tc>
          <w:tcPr>
            <w:tcW w:w="0" w:type="auto"/>
            <w:tcBorders>
              <w:top w:val="nil"/>
              <w:left w:val="nil"/>
              <w:bottom w:val="single" w:sz="4" w:space="0" w:color="auto"/>
              <w:right w:val="nil"/>
            </w:tcBorders>
            <w:shd w:val="clear" w:color="000000" w:fill="FFFFFF"/>
            <w:noWrap/>
            <w:vAlign w:val="bottom"/>
            <w:hideMark/>
          </w:tcPr>
          <w:p w14:paraId="4223F491"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786A494C"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208AD4A9"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090D082D"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53FF6357"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0792D4E7"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26FE62A8"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081B9E7A" w14:textId="77777777" w:rsidR="004218AA" w:rsidRPr="004218AA" w:rsidRDefault="004218AA" w:rsidP="004218AA">
            <w:pPr>
              <w:rPr>
                <w:rFonts w:cs="Arial"/>
                <w:b/>
                <w:bCs/>
              </w:rPr>
            </w:pPr>
            <w:r w:rsidRPr="004218AA">
              <w:rPr>
                <w:rFonts w:cs="Arial"/>
                <w:b/>
                <w:bCs/>
              </w:rPr>
              <w:t> </w:t>
            </w:r>
          </w:p>
        </w:tc>
      </w:tr>
      <w:tr w:rsidR="004218AA" w:rsidRPr="004218AA" w14:paraId="4E145AC1" w14:textId="77777777" w:rsidTr="004218AA">
        <w:trPr>
          <w:trHeight w:val="465"/>
        </w:trPr>
        <w:tc>
          <w:tcPr>
            <w:tcW w:w="0" w:type="auto"/>
            <w:gridSpan w:val="2"/>
            <w:tcBorders>
              <w:top w:val="single" w:sz="4" w:space="0" w:color="auto"/>
              <w:left w:val="single" w:sz="4" w:space="0" w:color="auto"/>
              <w:bottom w:val="single" w:sz="4" w:space="0" w:color="auto"/>
              <w:right w:val="nil"/>
            </w:tcBorders>
            <w:shd w:val="clear" w:color="000000" w:fill="92278F"/>
            <w:noWrap/>
            <w:vAlign w:val="center"/>
            <w:hideMark/>
          </w:tcPr>
          <w:p w14:paraId="31DE4277" w14:textId="77777777" w:rsidR="004218AA" w:rsidRPr="004218AA" w:rsidRDefault="004218AA" w:rsidP="004218AA">
            <w:pPr>
              <w:rPr>
                <w:rFonts w:cs="Arial"/>
                <w:b/>
                <w:bCs/>
                <w:color w:val="FFFFFF"/>
              </w:rPr>
            </w:pPr>
            <w:r w:rsidRPr="004218AA">
              <w:rPr>
                <w:rFonts w:cs="Arial"/>
                <w:b/>
                <w:bCs/>
                <w:color w:val="FFFFFF"/>
              </w:rPr>
              <w:t>Opportunity and Prosperity</w:t>
            </w:r>
          </w:p>
        </w:tc>
        <w:tc>
          <w:tcPr>
            <w:tcW w:w="0" w:type="auto"/>
            <w:tcBorders>
              <w:top w:val="nil"/>
              <w:left w:val="nil"/>
              <w:bottom w:val="single" w:sz="4" w:space="0" w:color="auto"/>
              <w:right w:val="nil"/>
            </w:tcBorders>
            <w:shd w:val="clear" w:color="000000" w:fill="92278F"/>
            <w:noWrap/>
            <w:vAlign w:val="center"/>
            <w:hideMark/>
          </w:tcPr>
          <w:p w14:paraId="36A89178"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92278F"/>
            <w:noWrap/>
            <w:vAlign w:val="center"/>
            <w:hideMark/>
          </w:tcPr>
          <w:p w14:paraId="7BE171F2"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92278F"/>
            <w:noWrap/>
            <w:vAlign w:val="center"/>
            <w:hideMark/>
          </w:tcPr>
          <w:p w14:paraId="12DD4A73"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92278F"/>
            <w:noWrap/>
            <w:vAlign w:val="center"/>
            <w:hideMark/>
          </w:tcPr>
          <w:p w14:paraId="4E7DE93B"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92278F"/>
            <w:noWrap/>
            <w:vAlign w:val="center"/>
            <w:hideMark/>
          </w:tcPr>
          <w:p w14:paraId="4F6952E6"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single" w:sz="4" w:space="0" w:color="auto"/>
            </w:tcBorders>
            <w:shd w:val="clear" w:color="000000" w:fill="92278F"/>
            <w:noWrap/>
            <w:vAlign w:val="center"/>
            <w:hideMark/>
          </w:tcPr>
          <w:p w14:paraId="169E32ED" w14:textId="77777777" w:rsidR="004218AA" w:rsidRPr="004218AA" w:rsidRDefault="004218AA" w:rsidP="004218AA">
            <w:pPr>
              <w:rPr>
                <w:rFonts w:cs="Arial"/>
                <w:b/>
                <w:bCs/>
                <w:color w:val="FFFFFF"/>
              </w:rPr>
            </w:pPr>
            <w:r w:rsidRPr="004218AA">
              <w:rPr>
                <w:rFonts w:cs="Arial"/>
                <w:b/>
                <w:bCs/>
                <w:color w:val="FFFFFF"/>
              </w:rPr>
              <w:t> </w:t>
            </w:r>
          </w:p>
        </w:tc>
      </w:tr>
      <w:tr w:rsidR="004218AA" w:rsidRPr="004218AA" w14:paraId="4A2DD12E"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7DEA81D7" w14:textId="77777777" w:rsidR="004218AA" w:rsidRPr="004218AA" w:rsidRDefault="004218AA" w:rsidP="004218AA">
            <w:pPr>
              <w:rPr>
                <w:rFonts w:cs="Arial"/>
                <w:color w:val="000000"/>
              </w:rPr>
            </w:pPr>
            <w:r w:rsidRPr="004218AA">
              <w:rPr>
                <w:rFonts w:cs="Arial"/>
                <w:color w:val="000000"/>
              </w:rPr>
              <w:t>OP04-SP</w:t>
            </w:r>
          </w:p>
        </w:tc>
        <w:tc>
          <w:tcPr>
            <w:tcW w:w="0" w:type="auto"/>
            <w:tcBorders>
              <w:top w:val="nil"/>
              <w:left w:val="nil"/>
              <w:bottom w:val="single" w:sz="4" w:space="0" w:color="auto"/>
              <w:right w:val="single" w:sz="4" w:space="0" w:color="auto"/>
            </w:tcBorders>
            <w:shd w:val="clear" w:color="000000" w:fill="FFFFFF"/>
            <w:hideMark/>
          </w:tcPr>
          <w:p w14:paraId="28840C3E" w14:textId="77777777" w:rsidR="004218AA" w:rsidRPr="004218AA" w:rsidRDefault="004218AA" w:rsidP="004218AA">
            <w:pPr>
              <w:rPr>
                <w:rFonts w:cs="Arial"/>
                <w:color w:val="000000"/>
              </w:rPr>
            </w:pPr>
            <w:r w:rsidRPr="004218AA">
              <w:rPr>
                <w:rFonts w:cs="Arial"/>
                <w:b/>
                <w:bCs/>
                <w:color w:val="000000"/>
              </w:rPr>
              <w:t>Advertising on council waste assets</w:t>
            </w:r>
            <w:r w:rsidRPr="004218AA">
              <w:rPr>
                <w:rFonts w:cs="Arial"/>
                <w:color w:val="000000"/>
              </w:rPr>
              <w:br/>
              <w:t>Sale of advertising space on litterbins, waste vehicles, public toilet cubicles and other assets.</w:t>
            </w:r>
          </w:p>
        </w:tc>
        <w:tc>
          <w:tcPr>
            <w:tcW w:w="0" w:type="auto"/>
            <w:tcBorders>
              <w:top w:val="nil"/>
              <w:left w:val="nil"/>
              <w:bottom w:val="single" w:sz="4" w:space="0" w:color="auto"/>
              <w:right w:val="single" w:sz="4" w:space="0" w:color="auto"/>
            </w:tcBorders>
            <w:shd w:val="clear" w:color="000000" w:fill="FFFFFF"/>
            <w:noWrap/>
            <w:hideMark/>
          </w:tcPr>
          <w:p w14:paraId="6CD6792B"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7AF34DDE" w14:textId="77777777" w:rsidR="004218AA" w:rsidRPr="004218AA" w:rsidRDefault="004218AA" w:rsidP="004218AA">
            <w:pPr>
              <w:jc w:val="right"/>
              <w:rPr>
                <w:rFonts w:cs="Arial"/>
                <w:color w:val="000000"/>
              </w:rPr>
            </w:pPr>
            <w:r w:rsidRPr="004218AA">
              <w:rPr>
                <w:rFonts w:cs="Arial"/>
                <w:color w:val="000000"/>
              </w:rPr>
              <w:t>(5,000)</w:t>
            </w:r>
          </w:p>
        </w:tc>
        <w:tc>
          <w:tcPr>
            <w:tcW w:w="0" w:type="auto"/>
            <w:tcBorders>
              <w:top w:val="nil"/>
              <w:left w:val="nil"/>
              <w:bottom w:val="single" w:sz="4" w:space="0" w:color="auto"/>
              <w:right w:val="single" w:sz="4" w:space="0" w:color="auto"/>
            </w:tcBorders>
            <w:shd w:val="clear" w:color="000000" w:fill="FFFFFF"/>
            <w:noWrap/>
            <w:hideMark/>
          </w:tcPr>
          <w:p w14:paraId="62FF498A" w14:textId="77777777" w:rsidR="004218AA" w:rsidRPr="004218AA" w:rsidRDefault="004218AA" w:rsidP="004218AA">
            <w:pPr>
              <w:jc w:val="right"/>
              <w:rPr>
                <w:rFonts w:cs="Arial"/>
                <w:color w:val="000000"/>
              </w:rPr>
            </w:pPr>
            <w:r w:rsidRPr="004218AA">
              <w:rPr>
                <w:rFonts w:cs="Arial"/>
                <w:color w:val="000000"/>
              </w:rPr>
              <w:t>(7,000)</w:t>
            </w:r>
          </w:p>
        </w:tc>
        <w:tc>
          <w:tcPr>
            <w:tcW w:w="0" w:type="auto"/>
            <w:tcBorders>
              <w:top w:val="nil"/>
              <w:left w:val="nil"/>
              <w:bottom w:val="single" w:sz="4" w:space="0" w:color="auto"/>
              <w:right w:val="single" w:sz="4" w:space="0" w:color="auto"/>
            </w:tcBorders>
            <w:shd w:val="clear" w:color="000000" w:fill="FFFFFF"/>
            <w:noWrap/>
            <w:hideMark/>
          </w:tcPr>
          <w:p w14:paraId="76B511C4" w14:textId="77777777" w:rsidR="004218AA" w:rsidRPr="004218AA" w:rsidRDefault="004218AA" w:rsidP="004218AA">
            <w:pPr>
              <w:jc w:val="right"/>
              <w:rPr>
                <w:rFonts w:cs="Arial"/>
                <w:color w:val="000000"/>
              </w:rPr>
            </w:pPr>
            <w:r w:rsidRPr="004218AA">
              <w:rPr>
                <w:rFonts w:cs="Arial"/>
                <w:color w:val="000000"/>
              </w:rPr>
              <w:t>(10,000)</w:t>
            </w:r>
          </w:p>
        </w:tc>
        <w:tc>
          <w:tcPr>
            <w:tcW w:w="0" w:type="auto"/>
            <w:tcBorders>
              <w:top w:val="nil"/>
              <w:left w:val="nil"/>
              <w:bottom w:val="single" w:sz="4" w:space="0" w:color="auto"/>
              <w:right w:val="single" w:sz="4" w:space="0" w:color="auto"/>
            </w:tcBorders>
            <w:shd w:val="clear" w:color="000000" w:fill="FFFFFF"/>
            <w:noWrap/>
            <w:hideMark/>
          </w:tcPr>
          <w:p w14:paraId="1B7775DB" w14:textId="77777777" w:rsidR="004218AA" w:rsidRPr="004218AA" w:rsidRDefault="004218AA" w:rsidP="004218AA">
            <w:pPr>
              <w:jc w:val="right"/>
              <w:rPr>
                <w:rFonts w:cs="Arial"/>
                <w:color w:val="000000"/>
              </w:rPr>
            </w:pPr>
            <w:r w:rsidRPr="004218AA">
              <w:rPr>
                <w:rFonts w:cs="Arial"/>
                <w:color w:val="000000"/>
              </w:rPr>
              <w:t>(10,000)</w:t>
            </w:r>
          </w:p>
        </w:tc>
        <w:tc>
          <w:tcPr>
            <w:tcW w:w="0" w:type="auto"/>
            <w:tcBorders>
              <w:top w:val="nil"/>
              <w:left w:val="nil"/>
              <w:bottom w:val="single" w:sz="4" w:space="0" w:color="auto"/>
              <w:right w:val="single" w:sz="4" w:space="0" w:color="auto"/>
            </w:tcBorders>
            <w:shd w:val="clear" w:color="000000" w:fill="FFFFFF"/>
            <w:noWrap/>
            <w:hideMark/>
          </w:tcPr>
          <w:p w14:paraId="50F10A88" w14:textId="77777777" w:rsidR="004218AA" w:rsidRPr="004218AA" w:rsidRDefault="004218AA" w:rsidP="004218AA">
            <w:pPr>
              <w:jc w:val="right"/>
              <w:rPr>
                <w:rFonts w:cs="Arial"/>
                <w:color w:val="000000"/>
              </w:rPr>
            </w:pPr>
            <w:r w:rsidRPr="004218AA">
              <w:rPr>
                <w:rFonts w:cs="Arial"/>
                <w:color w:val="000000"/>
              </w:rPr>
              <w:t>(10,000)</w:t>
            </w:r>
          </w:p>
        </w:tc>
      </w:tr>
      <w:tr w:rsidR="004218AA" w:rsidRPr="004218AA" w14:paraId="0C9D0BC5" w14:textId="77777777" w:rsidTr="004218AA">
        <w:trPr>
          <w:trHeight w:val="465"/>
        </w:trPr>
        <w:tc>
          <w:tcPr>
            <w:tcW w:w="0" w:type="auto"/>
            <w:tcBorders>
              <w:top w:val="nil"/>
              <w:left w:val="single" w:sz="4" w:space="0" w:color="auto"/>
              <w:bottom w:val="single" w:sz="4" w:space="0" w:color="auto"/>
              <w:right w:val="nil"/>
            </w:tcBorders>
            <w:shd w:val="clear" w:color="000000" w:fill="92278F"/>
            <w:noWrap/>
            <w:vAlign w:val="center"/>
            <w:hideMark/>
          </w:tcPr>
          <w:p w14:paraId="5ABEC061"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single" w:sz="4" w:space="0" w:color="auto"/>
            </w:tcBorders>
            <w:shd w:val="clear" w:color="000000" w:fill="92278F"/>
            <w:noWrap/>
            <w:vAlign w:val="center"/>
            <w:hideMark/>
          </w:tcPr>
          <w:p w14:paraId="62E72DF1" w14:textId="77777777" w:rsidR="004218AA" w:rsidRPr="004218AA" w:rsidRDefault="004218AA" w:rsidP="004218AA">
            <w:pPr>
              <w:ind w:firstLineChars="100" w:firstLine="241"/>
              <w:jc w:val="right"/>
              <w:rPr>
                <w:rFonts w:cs="Arial"/>
                <w:b/>
                <w:bCs/>
                <w:color w:val="FFFFFF"/>
              </w:rPr>
            </w:pPr>
            <w:r w:rsidRPr="004218AA">
              <w:rPr>
                <w:rFonts w:cs="Arial"/>
                <w:b/>
                <w:bCs/>
                <w:color w:val="FFFFFF"/>
              </w:rPr>
              <w:t>Opportunity and Prosperity Total</w:t>
            </w:r>
          </w:p>
        </w:tc>
        <w:tc>
          <w:tcPr>
            <w:tcW w:w="0" w:type="auto"/>
            <w:tcBorders>
              <w:top w:val="nil"/>
              <w:left w:val="nil"/>
              <w:bottom w:val="single" w:sz="4" w:space="0" w:color="auto"/>
              <w:right w:val="single" w:sz="4" w:space="0" w:color="auto"/>
            </w:tcBorders>
            <w:shd w:val="clear" w:color="000000" w:fill="92278F"/>
            <w:noWrap/>
            <w:vAlign w:val="center"/>
            <w:hideMark/>
          </w:tcPr>
          <w:p w14:paraId="59DA552F" w14:textId="77777777" w:rsidR="004218AA" w:rsidRPr="004218AA" w:rsidRDefault="004218AA" w:rsidP="004218AA">
            <w:pPr>
              <w:jc w:val="right"/>
              <w:rPr>
                <w:rFonts w:cs="Arial"/>
                <w:b/>
                <w:bCs/>
                <w:color w:val="FFFFFF"/>
              </w:rPr>
            </w:pPr>
            <w:r w:rsidRPr="004218AA">
              <w:rPr>
                <w:rFonts w:cs="Arial"/>
                <w:b/>
                <w:bCs/>
                <w:color w:val="FFFFFF"/>
              </w:rPr>
              <w:t xml:space="preserve">          - </w:t>
            </w:r>
          </w:p>
        </w:tc>
        <w:tc>
          <w:tcPr>
            <w:tcW w:w="0" w:type="auto"/>
            <w:tcBorders>
              <w:top w:val="nil"/>
              <w:left w:val="nil"/>
              <w:bottom w:val="single" w:sz="4" w:space="0" w:color="auto"/>
              <w:right w:val="single" w:sz="4" w:space="0" w:color="auto"/>
            </w:tcBorders>
            <w:shd w:val="clear" w:color="000000" w:fill="92278F"/>
            <w:noWrap/>
            <w:vAlign w:val="center"/>
            <w:hideMark/>
          </w:tcPr>
          <w:p w14:paraId="2802D5BA" w14:textId="77777777" w:rsidR="004218AA" w:rsidRPr="004218AA" w:rsidRDefault="004218AA" w:rsidP="004218AA">
            <w:pPr>
              <w:jc w:val="right"/>
              <w:rPr>
                <w:rFonts w:cs="Arial"/>
                <w:b/>
                <w:bCs/>
                <w:color w:val="FFFFFF"/>
              </w:rPr>
            </w:pPr>
            <w:r w:rsidRPr="004218AA">
              <w:rPr>
                <w:rFonts w:cs="Arial"/>
                <w:b/>
                <w:bCs/>
                <w:color w:val="FFFFFF"/>
              </w:rPr>
              <w:t>(5,000)</w:t>
            </w:r>
          </w:p>
        </w:tc>
        <w:tc>
          <w:tcPr>
            <w:tcW w:w="0" w:type="auto"/>
            <w:tcBorders>
              <w:top w:val="nil"/>
              <w:left w:val="nil"/>
              <w:bottom w:val="single" w:sz="4" w:space="0" w:color="auto"/>
              <w:right w:val="single" w:sz="4" w:space="0" w:color="auto"/>
            </w:tcBorders>
            <w:shd w:val="clear" w:color="000000" w:fill="92278F"/>
            <w:noWrap/>
            <w:vAlign w:val="center"/>
            <w:hideMark/>
          </w:tcPr>
          <w:p w14:paraId="0FCDF865" w14:textId="77777777" w:rsidR="004218AA" w:rsidRPr="004218AA" w:rsidRDefault="004218AA" w:rsidP="004218AA">
            <w:pPr>
              <w:jc w:val="right"/>
              <w:rPr>
                <w:rFonts w:cs="Arial"/>
                <w:b/>
                <w:bCs/>
                <w:color w:val="FFFFFF"/>
              </w:rPr>
            </w:pPr>
            <w:r w:rsidRPr="004218AA">
              <w:rPr>
                <w:rFonts w:cs="Arial"/>
                <w:b/>
                <w:bCs/>
                <w:color w:val="FFFFFF"/>
              </w:rPr>
              <w:t>(7,000)</w:t>
            </w:r>
          </w:p>
        </w:tc>
        <w:tc>
          <w:tcPr>
            <w:tcW w:w="0" w:type="auto"/>
            <w:tcBorders>
              <w:top w:val="nil"/>
              <w:left w:val="nil"/>
              <w:bottom w:val="single" w:sz="4" w:space="0" w:color="auto"/>
              <w:right w:val="single" w:sz="4" w:space="0" w:color="auto"/>
            </w:tcBorders>
            <w:shd w:val="clear" w:color="000000" w:fill="92278F"/>
            <w:noWrap/>
            <w:vAlign w:val="center"/>
            <w:hideMark/>
          </w:tcPr>
          <w:p w14:paraId="6BBEFA87" w14:textId="77777777" w:rsidR="004218AA" w:rsidRPr="004218AA" w:rsidRDefault="004218AA" w:rsidP="004218AA">
            <w:pPr>
              <w:jc w:val="right"/>
              <w:rPr>
                <w:rFonts w:cs="Arial"/>
                <w:b/>
                <w:bCs/>
                <w:color w:val="FFFFFF"/>
              </w:rPr>
            </w:pPr>
            <w:r w:rsidRPr="004218AA">
              <w:rPr>
                <w:rFonts w:cs="Arial"/>
                <w:b/>
                <w:bCs/>
                <w:color w:val="FFFFFF"/>
              </w:rPr>
              <w:t>(10,000)</w:t>
            </w:r>
          </w:p>
        </w:tc>
        <w:tc>
          <w:tcPr>
            <w:tcW w:w="0" w:type="auto"/>
            <w:tcBorders>
              <w:top w:val="nil"/>
              <w:left w:val="nil"/>
              <w:bottom w:val="single" w:sz="4" w:space="0" w:color="auto"/>
              <w:right w:val="single" w:sz="4" w:space="0" w:color="auto"/>
            </w:tcBorders>
            <w:shd w:val="clear" w:color="000000" w:fill="92278F"/>
            <w:noWrap/>
            <w:vAlign w:val="center"/>
            <w:hideMark/>
          </w:tcPr>
          <w:p w14:paraId="189E03F5" w14:textId="77777777" w:rsidR="004218AA" w:rsidRPr="004218AA" w:rsidRDefault="004218AA" w:rsidP="004218AA">
            <w:pPr>
              <w:jc w:val="right"/>
              <w:rPr>
                <w:rFonts w:cs="Arial"/>
                <w:b/>
                <w:bCs/>
                <w:color w:val="FFFFFF"/>
              </w:rPr>
            </w:pPr>
            <w:r w:rsidRPr="004218AA">
              <w:rPr>
                <w:rFonts w:cs="Arial"/>
                <w:b/>
                <w:bCs/>
                <w:color w:val="FFFFFF"/>
              </w:rPr>
              <w:t>(10,000)</w:t>
            </w:r>
          </w:p>
        </w:tc>
        <w:tc>
          <w:tcPr>
            <w:tcW w:w="0" w:type="auto"/>
            <w:tcBorders>
              <w:top w:val="nil"/>
              <w:left w:val="nil"/>
              <w:bottom w:val="single" w:sz="4" w:space="0" w:color="auto"/>
              <w:right w:val="single" w:sz="4" w:space="0" w:color="auto"/>
            </w:tcBorders>
            <w:shd w:val="clear" w:color="000000" w:fill="92278F"/>
            <w:noWrap/>
            <w:vAlign w:val="center"/>
            <w:hideMark/>
          </w:tcPr>
          <w:p w14:paraId="010A8BAD" w14:textId="77777777" w:rsidR="004218AA" w:rsidRPr="004218AA" w:rsidRDefault="004218AA" w:rsidP="004218AA">
            <w:pPr>
              <w:jc w:val="right"/>
              <w:rPr>
                <w:rFonts w:cs="Arial"/>
                <w:b/>
                <w:bCs/>
                <w:color w:val="FFFFFF"/>
              </w:rPr>
            </w:pPr>
            <w:r w:rsidRPr="004218AA">
              <w:rPr>
                <w:rFonts w:cs="Arial"/>
                <w:b/>
                <w:bCs/>
                <w:color w:val="FFFFFF"/>
              </w:rPr>
              <w:t>(10,000)</w:t>
            </w:r>
          </w:p>
        </w:tc>
      </w:tr>
      <w:tr w:rsidR="004218AA" w:rsidRPr="004218AA" w14:paraId="6399FFE5" w14:textId="77777777" w:rsidTr="004218AA">
        <w:trPr>
          <w:trHeight w:val="120"/>
        </w:trPr>
        <w:tc>
          <w:tcPr>
            <w:tcW w:w="0" w:type="auto"/>
            <w:tcBorders>
              <w:top w:val="nil"/>
              <w:left w:val="nil"/>
              <w:bottom w:val="single" w:sz="4" w:space="0" w:color="auto"/>
              <w:right w:val="nil"/>
            </w:tcBorders>
            <w:shd w:val="clear" w:color="000000" w:fill="FFFFFF"/>
            <w:noWrap/>
            <w:vAlign w:val="bottom"/>
            <w:hideMark/>
          </w:tcPr>
          <w:p w14:paraId="7FD94693"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4D758214"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300C277D"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5D53A14D"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6C5FFE55"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39ACEA48"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39A4991C"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7A928F8D" w14:textId="77777777" w:rsidR="004218AA" w:rsidRPr="004218AA" w:rsidRDefault="004218AA" w:rsidP="004218AA">
            <w:pPr>
              <w:rPr>
                <w:rFonts w:cs="Arial"/>
                <w:b/>
                <w:bCs/>
              </w:rPr>
            </w:pPr>
            <w:r w:rsidRPr="004218AA">
              <w:rPr>
                <w:rFonts w:cs="Arial"/>
                <w:b/>
                <w:bCs/>
              </w:rPr>
              <w:t> </w:t>
            </w:r>
          </w:p>
        </w:tc>
      </w:tr>
      <w:tr w:rsidR="004218AA" w:rsidRPr="004218AA" w14:paraId="7FC99690" w14:textId="77777777" w:rsidTr="004218AA">
        <w:trPr>
          <w:trHeight w:val="465"/>
        </w:trPr>
        <w:tc>
          <w:tcPr>
            <w:tcW w:w="0" w:type="auto"/>
            <w:gridSpan w:val="2"/>
            <w:tcBorders>
              <w:top w:val="single" w:sz="4" w:space="0" w:color="auto"/>
              <w:left w:val="single" w:sz="4" w:space="0" w:color="auto"/>
              <w:bottom w:val="single" w:sz="4" w:space="0" w:color="auto"/>
              <w:right w:val="nil"/>
            </w:tcBorders>
            <w:shd w:val="clear" w:color="000000" w:fill="00B398"/>
            <w:noWrap/>
            <w:vAlign w:val="center"/>
            <w:hideMark/>
          </w:tcPr>
          <w:p w14:paraId="25FACEC8" w14:textId="77777777" w:rsidR="004218AA" w:rsidRPr="004218AA" w:rsidRDefault="004218AA" w:rsidP="004218AA">
            <w:pPr>
              <w:rPr>
                <w:rFonts w:cs="Arial"/>
                <w:b/>
                <w:bCs/>
                <w:color w:val="FFFFFF"/>
              </w:rPr>
            </w:pPr>
            <w:r w:rsidRPr="004218AA">
              <w:rPr>
                <w:rFonts w:cs="Arial"/>
                <w:b/>
                <w:bCs/>
                <w:color w:val="FFFFFF"/>
              </w:rPr>
              <w:t>Connected and Smart</w:t>
            </w:r>
          </w:p>
        </w:tc>
        <w:tc>
          <w:tcPr>
            <w:tcW w:w="0" w:type="auto"/>
            <w:tcBorders>
              <w:top w:val="nil"/>
              <w:left w:val="nil"/>
              <w:bottom w:val="single" w:sz="4" w:space="0" w:color="auto"/>
              <w:right w:val="nil"/>
            </w:tcBorders>
            <w:shd w:val="clear" w:color="000000" w:fill="00B398"/>
            <w:noWrap/>
            <w:vAlign w:val="center"/>
            <w:hideMark/>
          </w:tcPr>
          <w:p w14:paraId="21DB9949"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00B398"/>
            <w:noWrap/>
            <w:vAlign w:val="center"/>
            <w:hideMark/>
          </w:tcPr>
          <w:p w14:paraId="00945C11"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00B398"/>
            <w:noWrap/>
            <w:vAlign w:val="center"/>
            <w:hideMark/>
          </w:tcPr>
          <w:p w14:paraId="569CA3C8"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00B398"/>
            <w:noWrap/>
            <w:vAlign w:val="center"/>
            <w:hideMark/>
          </w:tcPr>
          <w:p w14:paraId="524424EB"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00B398"/>
            <w:noWrap/>
            <w:vAlign w:val="center"/>
            <w:hideMark/>
          </w:tcPr>
          <w:p w14:paraId="1B493AF1"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single" w:sz="4" w:space="0" w:color="auto"/>
            </w:tcBorders>
            <w:shd w:val="clear" w:color="000000" w:fill="00B398"/>
            <w:noWrap/>
            <w:vAlign w:val="center"/>
            <w:hideMark/>
          </w:tcPr>
          <w:p w14:paraId="6366F4C8" w14:textId="77777777" w:rsidR="004218AA" w:rsidRPr="004218AA" w:rsidRDefault="004218AA" w:rsidP="004218AA">
            <w:pPr>
              <w:rPr>
                <w:rFonts w:cs="Arial"/>
                <w:b/>
                <w:bCs/>
                <w:color w:val="FFFFFF"/>
              </w:rPr>
            </w:pPr>
            <w:r w:rsidRPr="004218AA">
              <w:rPr>
                <w:rFonts w:cs="Arial"/>
                <w:b/>
                <w:bCs/>
                <w:color w:val="FFFFFF"/>
              </w:rPr>
              <w:t> </w:t>
            </w:r>
          </w:p>
        </w:tc>
      </w:tr>
      <w:tr w:rsidR="004218AA" w:rsidRPr="004218AA" w14:paraId="7787DE5D"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73A20074" w14:textId="77777777" w:rsidR="004218AA" w:rsidRPr="004218AA" w:rsidRDefault="004218AA" w:rsidP="004218AA">
            <w:pPr>
              <w:rPr>
                <w:rFonts w:cs="Arial"/>
                <w:color w:val="000000"/>
              </w:rPr>
            </w:pPr>
            <w:r w:rsidRPr="004218AA">
              <w:rPr>
                <w:rFonts w:cs="Arial"/>
                <w:color w:val="000000"/>
              </w:rPr>
              <w:t>CS04-SP</w:t>
            </w:r>
          </w:p>
        </w:tc>
        <w:tc>
          <w:tcPr>
            <w:tcW w:w="0" w:type="auto"/>
            <w:tcBorders>
              <w:top w:val="nil"/>
              <w:left w:val="nil"/>
              <w:bottom w:val="single" w:sz="4" w:space="0" w:color="auto"/>
              <w:right w:val="single" w:sz="4" w:space="0" w:color="auto"/>
            </w:tcBorders>
            <w:shd w:val="clear" w:color="000000" w:fill="FFFFFF"/>
            <w:hideMark/>
          </w:tcPr>
          <w:p w14:paraId="28F862F2" w14:textId="77777777" w:rsidR="004218AA" w:rsidRPr="004218AA" w:rsidRDefault="004218AA" w:rsidP="004218AA">
            <w:pPr>
              <w:rPr>
                <w:rFonts w:cs="Arial"/>
              </w:rPr>
            </w:pPr>
            <w:r w:rsidRPr="004218AA">
              <w:rPr>
                <w:rFonts w:cs="Arial"/>
                <w:b/>
                <w:bCs/>
              </w:rPr>
              <w:t>Pay &amp; display tariff standardisation</w:t>
            </w:r>
            <w:r w:rsidRPr="004218AA">
              <w:rPr>
                <w:rFonts w:cs="Arial"/>
              </w:rPr>
              <w:br/>
              <w:t>After the significant piece of work undertaken to create parking zones across the Borough to standardise parking charges within similar areas in 2021/22, it is now proposed to simplify them even further by standardising the hourly rate in zone 1a which reflects the same approach as all other zones across the Borough. This will provide a standard approach across the Borough where the relevant hourly charge applies for each hour within the appropriate zone.</w:t>
            </w:r>
            <w:r w:rsidRPr="004218AA">
              <w:rPr>
                <w:rFonts w:cs="Arial"/>
              </w:rPr>
              <w:br/>
              <w:t>For a schedule of charges for zone 1a see Appendix 9.</w:t>
            </w:r>
          </w:p>
        </w:tc>
        <w:tc>
          <w:tcPr>
            <w:tcW w:w="0" w:type="auto"/>
            <w:tcBorders>
              <w:top w:val="nil"/>
              <w:left w:val="nil"/>
              <w:bottom w:val="single" w:sz="4" w:space="0" w:color="auto"/>
              <w:right w:val="single" w:sz="4" w:space="0" w:color="auto"/>
            </w:tcBorders>
            <w:shd w:val="clear" w:color="000000" w:fill="FFFFFF"/>
            <w:noWrap/>
            <w:hideMark/>
          </w:tcPr>
          <w:p w14:paraId="5BF89AAE"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6B52EAF6" w14:textId="77777777" w:rsidR="004218AA" w:rsidRPr="004218AA" w:rsidRDefault="004218AA" w:rsidP="004218AA">
            <w:pPr>
              <w:jc w:val="right"/>
              <w:rPr>
                <w:rFonts w:cs="Arial"/>
                <w:color w:val="000000"/>
              </w:rPr>
            </w:pPr>
            <w:r w:rsidRPr="004218AA">
              <w:rPr>
                <w:rFonts w:cs="Arial"/>
                <w:color w:val="000000"/>
              </w:rPr>
              <w:t>(350,000)</w:t>
            </w:r>
          </w:p>
        </w:tc>
        <w:tc>
          <w:tcPr>
            <w:tcW w:w="0" w:type="auto"/>
            <w:tcBorders>
              <w:top w:val="nil"/>
              <w:left w:val="nil"/>
              <w:bottom w:val="single" w:sz="4" w:space="0" w:color="auto"/>
              <w:right w:val="single" w:sz="4" w:space="0" w:color="auto"/>
            </w:tcBorders>
            <w:shd w:val="clear" w:color="000000" w:fill="FFFFFF"/>
            <w:noWrap/>
            <w:hideMark/>
          </w:tcPr>
          <w:p w14:paraId="670CD2D4" w14:textId="77777777" w:rsidR="004218AA" w:rsidRPr="004218AA" w:rsidRDefault="004218AA" w:rsidP="004218AA">
            <w:pPr>
              <w:jc w:val="right"/>
              <w:rPr>
                <w:rFonts w:cs="Arial"/>
                <w:color w:val="000000"/>
              </w:rPr>
            </w:pPr>
            <w:r w:rsidRPr="004218AA">
              <w:rPr>
                <w:rFonts w:cs="Arial"/>
                <w:color w:val="000000"/>
              </w:rPr>
              <w:t>(350,000)</w:t>
            </w:r>
          </w:p>
        </w:tc>
        <w:tc>
          <w:tcPr>
            <w:tcW w:w="0" w:type="auto"/>
            <w:tcBorders>
              <w:top w:val="nil"/>
              <w:left w:val="nil"/>
              <w:bottom w:val="single" w:sz="4" w:space="0" w:color="auto"/>
              <w:right w:val="single" w:sz="4" w:space="0" w:color="auto"/>
            </w:tcBorders>
            <w:shd w:val="clear" w:color="000000" w:fill="FFFFFF"/>
            <w:noWrap/>
            <w:hideMark/>
          </w:tcPr>
          <w:p w14:paraId="72010BC5" w14:textId="77777777" w:rsidR="004218AA" w:rsidRPr="004218AA" w:rsidRDefault="004218AA" w:rsidP="004218AA">
            <w:pPr>
              <w:jc w:val="right"/>
              <w:rPr>
                <w:rFonts w:cs="Arial"/>
                <w:color w:val="000000"/>
              </w:rPr>
            </w:pPr>
            <w:r w:rsidRPr="004218AA">
              <w:rPr>
                <w:rFonts w:cs="Arial"/>
                <w:color w:val="000000"/>
              </w:rPr>
              <w:t>(350,000)</w:t>
            </w:r>
          </w:p>
        </w:tc>
        <w:tc>
          <w:tcPr>
            <w:tcW w:w="0" w:type="auto"/>
            <w:tcBorders>
              <w:top w:val="nil"/>
              <w:left w:val="nil"/>
              <w:bottom w:val="single" w:sz="4" w:space="0" w:color="auto"/>
              <w:right w:val="single" w:sz="4" w:space="0" w:color="auto"/>
            </w:tcBorders>
            <w:shd w:val="clear" w:color="000000" w:fill="FFFFFF"/>
            <w:noWrap/>
            <w:hideMark/>
          </w:tcPr>
          <w:p w14:paraId="2D2D6EF7" w14:textId="77777777" w:rsidR="004218AA" w:rsidRPr="004218AA" w:rsidRDefault="004218AA" w:rsidP="004218AA">
            <w:pPr>
              <w:jc w:val="right"/>
              <w:rPr>
                <w:rFonts w:cs="Arial"/>
                <w:color w:val="000000"/>
              </w:rPr>
            </w:pPr>
            <w:r w:rsidRPr="004218AA">
              <w:rPr>
                <w:rFonts w:cs="Arial"/>
                <w:color w:val="000000"/>
              </w:rPr>
              <w:t>(350,000)</w:t>
            </w:r>
          </w:p>
        </w:tc>
        <w:tc>
          <w:tcPr>
            <w:tcW w:w="0" w:type="auto"/>
            <w:tcBorders>
              <w:top w:val="nil"/>
              <w:left w:val="nil"/>
              <w:bottom w:val="single" w:sz="4" w:space="0" w:color="auto"/>
              <w:right w:val="single" w:sz="4" w:space="0" w:color="auto"/>
            </w:tcBorders>
            <w:shd w:val="clear" w:color="000000" w:fill="FFFFFF"/>
            <w:noWrap/>
            <w:hideMark/>
          </w:tcPr>
          <w:p w14:paraId="4306D0DF" w14:textId="77777777" w:rsidR="004218AA" w:rsidRPr="004218AA" w:rsidRDefault="004218AA" w:rsidP="004218AA">
            <w:pPr>
              <w:jc w:val="right"/>
              <w:rPr>
                <w:rFonts w:cs="Arial"/>
                <w:color w:val="000000"/>
              </w:rPr>
            </w:pPr>
            <w:r w:rsidRPr="004218AA">
              <w:rPr>
                <w:rFonts w:cs="Arial"/>
                <w:color w:val="000000"/>
              </w:rPr>
              <w:t>(350,000)</w:t>
            </w:r>
          </w:p>
        </w:tc>
      </w:tr>
      <w:tr w:rsidR="004218AA" w:rsidRPr="004218AA" w14:paraId="19CAD080"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326A9072" w14:textId="77777777" w:rsidR="004218AA" w:rsidRPr="004218AA" w:rsidRDefault="004218AA" w:rsidP="004218AA">
            <w:pPr>
              <w:rPr>
                <w:rFonts w:cs="Arial"/>
                <w:color w:val="000000"/>
              </w:rPr>
            </w:pPr>
            <w:r w:rsidRPr="004218AA">
              <w:rPr>
                <w:rFonts w:cs="Arial"/>
                <w:color w:val="000000"/>
              </w:rPr>
              <w:t>CS06-SP</w:t>
            </w:r>
          </w:p>
        </w:tc>
        <w:tc>
          <w:tcPr>
            <w:tcW w:w="0" w:type="auto"/>
            <w:tcBorders>
              <w:top w:val="nil"/>
              <w:left w:val="nil"/>
              <w:bottom w:val="single" w:sz="4" w:space="0" w:color="auto"/>
              <w:right w:val="single" w:sz="4" w:space="0" w:color="auto"/>
            </w:tcBorders>
            <w:shd w:val="clear" w:color="000000" w:fill="FFFFFF"/>
            <w:hideMark/>
          </w:tcPr>
          <w:p w14:paraId="3D34263A" w14:textId="77777777" w:rsidR="004218AA" w:rsidRPr="004218AA" w:rsidRDefault="004218AA" w:rsidP="004218AA">
            <w:pPr>
              <w:rPr>
                <w:rFonts w:cs="Arial"/>
              </w:rPr>
            </w:pPr>
            <w:r w:rsidRPr="004218AA">
              <w:rPr>
                <w:rFonts w:cs="Arial"/>
                <w:b/>
                <w:bCs/>
              </w:rPr>
              <w:t>Reduction of concessionary fares support to match usage</w:t>
            </w:r>
            <w:r w:rsidRPr="004218AA">
              <w:rPr>
                <w:rFonts w:cs="Arial"/>
              </w:rPr>
              <w:br/>
              <w:t>We are currently paying at pre-covid levels of usage. Over the next few years, in line with DfT guidance we can adjust the payments to meet current actual usage levels. This is in line with the payment calculator method. However, if ridership returns to at, or near pre-covid levels, then the concessionary fare payments will increase.</w:t>
            </w:r>
          </w:p>
        </w:tc>
        <w:tc>
          <w:tcPr>
            <w:tcW w:w="0" w:type="auto"/>
            <w:tcBorders>
              <w:top w:val="nil"/>
              <w:left w:val="nil"/>
              <w:bottom w:val="single" w:sz="4" w:space="0" w:color="auto"/>
              <w:right w:val="single" w:sz="4" w:space="0" w:color="auto"/>
            </w:tcBorders>
            <w:shd w:val="clear" w:color="000000" w:fill="FFFFFF"/>
            <w:noWrap/>
            <w:hideMark/>
          </w:tcPr>
          <w:p w14:paraId="14AB5D7C"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0D2E0C6E" w14:textId="77777777" w:rsidR="004218AA" w:rsidRPr="004218AA" w:rsidRDefault="004218AA" w:rsidP="004218AA">
            <w:pPr>
              <w:jc w:val="right"/>
              <w:rPr>
                <w:rFonts w:cs="Arial"/>
                <w:color w:val="000000"/>
              </w:rPr>
            </w:pPr>
            <w:r w:rsidRPr="004218AA">
              <w:rPr>
                <w:rFonts w:cs="Arial"/>
                <w:color w:val="000000"/>
              </w:rPr>
              <w:t>(200,000)</w:t>
            </w:r>
          </w:p>
        </w:tc>
        <w:tc>
          <w:tcPr>
            <w:tcW w:w="0" w:type="auto"/>
            <w:tcBorders>
              <w:top w:val="nil"/>
              <w:left w:val="nil"/>
              <w:bottom w:val="single" w:sz="4" w:space="0" w:color="auto"/>
              <w:right w:val="single" w:sz="4" w:space="0" w:color="auto"/>
            </w:tcBorders>
            <w:shd w:val="clear" w:color="000000" w:fill="FFFFFF"/>
            <w:noWrap/>
            <w:hideMark/>
          </w:tcPr>
          <w:p w14:paraId="3A9F9C25" w14:textId="77777777" w:rsidR="004218AA" w:rsidRPr="004218AA" w:rsidRDefault="004218AA" w:rsidP="004218AA">
            <w:pPr>
              <w:jc w:val="right"/>
              <w:rPr>
                <w:rFonts w:cs="Arial"/>
                <w:color w:val="000000"/>
              </w:rPr>
            </w:pPr>
            <w:r w:rsidRPr="004218AA">
              <w:rPr>
                <w:rFonts w:cs="Arial"/>
                <w:color w:val="000000"/>
              </w:rPr>
              <w:t>(200,000)</w:t>
            </w:r>
          </w:p>
        </w:tc>
        <w:tc>
          <w:tcPr>
            <w:tcW w:w="0" w:type="auto"/>
            <w:tcBorders>
              <w:top w:val="nil"/>
              <w:left w:val="nil"/>
              <w:bottom w:val="single" w:sz="4" w:space="0" w:color="auto"/>
              <w:right w:val="single" w:sz="4" w:space="0" w:color="auto"/>
            </w:tcBorders>
            <w:shd w:val="clear" w:color="000000" w:fill="FFFFFF"/>
            <w:noWrap/>
            <w:hideMark/>
          </w:tcPr>
          <w:p w14:paraId="18361C86" w14:textId="77777777" w:rsidR="004218AA" w:rsidRPr="004218AA" w:rsidRDefault="004218AA" w:rsidP="004218AA">
            <w:pPr>
              <w:jc w:val="right"/>
              <w:rPr>
                <w:rFonts w:cs="Arial"/>
                <w:color w:val="000000"/>
              </w:rPr>
            </w:pPr>
            <w:r w:rsidRPr="004218AA">
              <w:rPr>
                <w:rFonts w:cs="Arial"/>
                <w:color w:val="000000"/>
              </w:rPr>
              <w:t>(200,000)</w:t>
            </w:r>
          </w:p>
        </w:tc>
        <w:tc>
          <w:tcPr>
            <w:tcW w:w="0" w:type="auto"/>
            <w:tcBorders>
              <w:top w:val="nil"/>
              <w:left w:val="nil"/>
              <w:bottom w:val="single" w:sz="4" w:space="0" w:color="auto"/>
              <w:right w:val="single" w:sz="4" w:space="0" w:color="auto"/>
            </w:tcBorders>
            <w:shd w:val="clear" w:color="000000" w:fill="FFFFFF"/>
            <w:noWrap/>
            <w:hideMark/>
          </w:tcPr>
          <w:p w14:paraId="6EF0F56D" w14:textId="77777777" w:rsidR="004218AA" w:rsidRPr="004218AA" w:rsidRDefault="004218AA" w:rsidP="004218AA">
            <w:pPr>
              <w:jc w:val="right"/>
              <w:rPr>
                <w:rFonts w:cs="Arial"/>
                <w:color w:val="000000"/>
              </w:rPr>
            </w:pPr>
            <w:r w:rsidRPr="004218AA">
              <w:rPr>
                <w:rFonts w:cs="Arial"/>
                <w:color w:val="000000"/>
              </w:rPr>
              <w:t>(200,000)</w:t>
            </w:r>
          </w:p>
        </w:tc>
        <w:tc>
          <w:tcPr>
            <w:tcW w:w="0" w:type="auto"/>
            <w:tcBorders>
              <w:top w:val="nil"/>
              <w:left w:val="nil"/>
              <w:bottom w:val="single" w:sz="4" w:space="0" w:color="auto"/>
              <w:right w:val="single" w:sz="4" w:space="0" w:color="auto"/>
            </w:tcBorders>
            <w:shd w:val="clear" w:color="000000" w:fill="FFFFFF"/>
            <w:noWrap/>
            <w:hideMark/>
          </w:tcPr>
          <w:p w14:paraId="2D045202" w14:textId="77777777" w:rsidR="004218AA" w:rsidRPr="004218AA" w:rsidRDefault="004218AA" w:rsidP="004218AA">
            <w:pPr>
              <w:jc w:val="right"/>
              <w:rPr>
                <w:rFonts w:cs="Arial"/>
                <w:color w:val="000000"/>
              </w:rPr>
            </w:pPr>
            <w:r w:rsidRPr="004218AA">
              <w:rPr>
                <w:rFonts w:cs="Arial"/>
                <w:color w:val="000000"/>
              </w:rPr>
              <w:t>(200,000)</w:t>
            </w:r>
          </w:p>
        </w:tc>
      </w:tr>
      <w:tr w:rsidR="004218AA" w:rsidRPr="004218AA" w14:paraId="642DDF5E" w14:textId="77777777" w:rsidTr="004218AA">
        <w:trPr>
          <w:trHeight w:val="465"/>
        </w:trPr>
        <w:tc>
          <w:tcPr>
            <w:tcW w:w="0" w:type="auto"/>
            <w:tcBorders>
              <w:top w:val="nil"/>
              <w:left w:val="single" w:sz="4" w:space="0" w:color="auto"/>
              <w:bottom w:val="single" w:sz="4" w:space="0" w:color="auto"/>
              <w:right w:val="nil"/>
            </w:tcBorders>
            <w:shd w:val="clear" w:color="000000" w:fill="00B398"/>
            <w:noWrap/>
            <w:vAlign w:val="center"/>
            <w:hideMark/>
          </w:tcPr>
          <w:p w14:paraId="14AD73B4"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single" w:sz="4" w:space="0" w:color="auto"/>
            </w:tcBorders>
            <w:shd w:val="clear" w:color="000000" w:fill="00B398"/>
            <w:noWrap/>
            <w:vAlign w:val="center"/>
            <w:hideMark/>
          </w:tcPr>
          <w:p w14:paraId="5D3C7284" w14:textId="77777777" w:rsidR="004218AA" w:rsidRPr="004218AA" w:rsidRDefault="004218AA" w:rsidP="004218AA">
            <w:pPr>
              <w:ind w:firstLineChars="100" w:firstLine="241"/>
              <w:jc w:val="right"/>
              <w:rPr>
                <w:rFonts w:cs="Arial"/>
                <w:b/>
                <w:bCs/>
                <w:color w:val="FFFFFF"/>
              </w:rPr>
            </w:pPr>
            <w:r w:rsidRPr="004218AA">
              <w:rPr>
                <w:rFonts w:cs="Arial"/>
                <w:b/>
                <w:bCs/>
                <w:color w:val="FFFFFF"/>
              </w:rPr>
              <w:t>Connected and Smart Total</w:t>
            </w:r>
          </w:p>
        </w:tc>
        <w:tc>
          <w:tcPr>
            <w:tcW w:w="0" w:type="auto"/>
            <w:tcBorders>
              <w:top w:val="nil"/>
              <w:left w:val="nil"/>
              <w:bottom w:val="single" w:sz="4" w:space="0" w:color="auto"/>
              <w:right w:val="single" w:sz="4" w:space="0" w:color="auto"/>
            </w:tcBorders>
            <w:shd w:val="clear" w:color="000000" w:fill="00B398"/>
            <w:noWrap/>
            <w:vAlign w:val="center"/>
            <w:hideMark/>
          </w:tcPr>
          <w:p w14:paraId="73021FA5" w14:textId="77777777" w:rsidR="004218AA" w:rsidRPr="004218AA" w:rsidRDefault="004218AA" w:rsidP="004218AA">
            <w:pPr>
              <w:jc w:val="right"/>
              <w:rPr>
                <w:rFonts w:cs="Arial"/>
                <w:b/>
                <w:bCs/>
                <w:color w:val="FFFFFF"/>
              </w:rPr>
            </w:pPr>
            <w:r w:rsidRPr="004218AA">
              <w:rPr>
                <w:rFonts w:cs="Arial"/>
                <w:b/>
                <w:bCs/>
                <w:color w:val="FFFFFF"/>
              </w:rPr>
              <w:t xml:space="preserve">          - </w:t>
            </w:r>
          </w:p>
        </w:tc>
        <w:tc>
          <w:tcPr>
            <w:tcW w:w="0" w:type="auto"/>
            <w:tcBorders>
              <w:top w:val="nil"/>
              <w:left w:val="nil"/>
              <w:bottom w:val="single" w:sz="4" w:space="0" w:color="auto"/>
              <w:right w:val="single" w:sz="4" w:space="0" w:color="auto"/>
            </w:tcBorders>
            <w:shd w:val="clear" w:color="000000" w:fill="00B398"/>
            <w:noWrap/>
            <w:vAlign w:val="center"/>
            <w:hideMark/>
          </w:tcPr>
          <w:p w14:paraId="3384FA26" w14:textId="77777777" w:rsidR="004218AA" w:rsidRPr="004218AA" w:rsidRDefault="004218AA" w:rsidP="004218AA">
            <w:pPr>
              <w:jc w:val="right"/>
              <w:rPr>
                <w:rFonts w:cs="Arial"/>
                <w:b/>
                <w:bCs/>
                <w:color w:val="FFFFFF"/>
              </w:rPr>
            </w:pPr>
            <w:r w:rsidRPr="004218AA">
              <w:rPr>
                <w:rFonts w:cs="Arial"/>
                <w:b/>
                <w:bCs/>
                <w:color w:val="FFFFFF"/>
              </w:rPr>
              <w:t>(550,000)</w:t>
            </w:r>
          </w:p>
        </w:tc>
        <w:tc>
          <w:tcPr>
            <w:tcW w:w="0" w:type="auto"/>
            <w:tcBorders>
              <w:top w:val="nil"/>
              <w:left w:val="nil"/>
              <w:bottom w:val="single" w:sz="4" w:space="0" w:color="auto"/>
              <w:right w:val="single" w:sz="4" w:space="0" w:color="auto"/>
            </w:tcBorders>
            <w:shd w:val="clear" w:color="000000" w:fill="00B398"/>
            <w:noWrap/>
            <w:vAlign w:val="center"/>
            <w:hideMark/>
          </w:tcPr>
          <w:p w14:paraId="0F7D4B5D" w14:textId="77777777" w:rsidR="004218AA" w:rsidRPr="004218AA" w:rsidRDefault="004218AA" w:rsidP="004218AA">
            <w:pPr>
              <w:jc w:val="right"/>
              <w:rPr>
                <w:rFonts w:cs="Arial"/>
                <w:b/>
                <w:bCs/>
                <w:color w:val="FFFFFF"/>
              </w:rPr>
            </w:pPr>
            <w:r w:rsidRPr="004218AA">
              <w:rPr>
                <w:rFonts w:cs="Arial"/>
                <w:b/>
                <w:bCs/>
                <w:color w:val="FFFFFF"/>
              </w:rPr>
              <w:t>(550,000)</w:t>
            </w:r>
          </w:p>
        </w:tc>
        <w:tc>
          <w:tcPr>
            <w:tcW w:w="0" w:type="auto"/>
            <w:tcBorders>
              <w:top w:val="nil"/>
              <w:left w:val="nil"/>
              <w:bottom w:val="single" w:sz="4" w:space="0" w:color="auto"/>
              <w:right w:val="single" w:sz="4" w:space="0" w:color="auto"/>
            </w:tcBorders>
            <w:shd w:val="clear" w:color="000000" w:fill="00B398"/>
            <w:noWrap/>
            <w:vAlign w:val="center"/>
            <w:hideMark/>
          </w:tcPr>
          <w:p w14:paraId="54C0F42B" w14:textId="77777777" w:rsidR="004218AA" w:rsidRPr="004218AA" w:rsidRDefault="004218AA" w:rsidP="004218AA">
            <w:pPr>
              <w:jc w:val="right"/>
              <w:rPr>
                <w:rFonts w:cs="Arial"/>
                <w:b/>
                <w:bCs/>
                <w:color w:val="FFFFFF"/>
              </w:rPr>
            </w:pPr>
            <w:r w:rsidRPr="004218AA">
              <w:rPr>
                <w:rFonts w:cs="Arial"/>
                <w:b/>
                <w:bCs/>
                <w:color w:val="FFFFFF"/>
              </w:rPr>
              <w:t>(550,000)</w:t>
            </w:r>
          </w:p>
        </w:tc>
        <w:tc>
          <w:tcPr>
            <w:tcW w:w="0" w:type="auto"/>
            <w:tcBorders>
              <w:top w:val="nil"/>
              <w:left w:val="nil"/>
              <w:bottom w:val="single" w:sz="4" w:space="0" w:color="auto"/>
              <w:right w:val="single" w:sz="4" w:space="0" w:color="auto"/>
            </w:tcBorders>
            <w:shd w:val="clear" w:color="000000" w:fill="00B398"/>
            <w:noWrap/>
            <w:vAlign w:val="center"/>
            <w:hideMark/>
          </w:tcPr>
          <w:p w14:paraId="0963F71B" w14:textId="77777777" w:rsidR="004218AA" w:rsidRPr="004218AA" w:rsidRDefault="004218AA" w:rsidP="004218AA">
            <w:pPr>
              <w:jc w:val="right"/>
              <w:rPr>
                <w:rFonts w:cs="Arial"/>
                <w:b/>
                <w:bCs/>
                <w:color w:val="FFFFFF"/>
              </w:rPr>
            </w:pPr>
            <w:r w:rsidRPr="004218AA">
              <w:rPr>
                <w:rFonts w:cs="Arial"/>
                <w:b/>
                <w:bCs/>
                <w:color w:val="FFFFFF"/>
              </w:rPr>
              <w:t>(550,000)</w:t>
            </w:r>
          </w:p>
        </w:tc>
        <w:tc>
          <w:tcPr>
            <w:tcW w:w="0" w:type="auto"/>
            <w:tcBorders>
              <w:top w:val="nil"/>
              <w:left w:val="nil"/>
              <w:bottom w:val="single" w:sz="4" w:space="0" w:color="auto"/>
              <w:right w:val="single" w:sz="4" w:space="0" w:color="auto"/>
            </w:tcBorders>
            <w:shd w:val="clear" w:color="000000" w:fill="00B398"/>
            <w:noWrap/>
            <w:vAlign w:val="center"/>
            <w:hideMark/>
          </w:tcPr>
          <w:p w14:paraId="5B0B8659" w14:textId="77777777" w:rsidR="004218AA" w:rsidRPr="004218AA" w:rsidRDefault="004218AA" w:rsidP="004218AA">
            <w:pPr>
              <w:jc w:val="right"/>
              <w:rPr>
                <w:rFonts w:cs="Arial"/>
                <w:b/>
                <w:bCs/>
                <w:color w:val="FFFFFF"/>
              </w:rPr>
            </w:pPr>
            <w:r w:rsidRPr="004218AA">
              <w:rPr>
                <w:rFonts w:cs="Arial"/>
                <w:b/>
                <w:bCs/>
                <w:color w:val="FFFFFF"/>
              </w:rPr>
              <w:t>(550,000)</w:t>
            </w:r>
          </w:p>
        </w:tc>
      </w:tr>
      <w:tr w:rsidR="004218AA" w:rsidRPr="004218AA" w14:paraId="795521A7" w14:textId="77777777" w:rsidTr="004218AA">
        <w:trPr>
          <w:trHeight w:val="120"/>
        </w:trPr>
        <w:tc>
          <w:tcPr>
            <w:tcW w:w="0" w:type="auto"/>
            <w:tcBorders>
              <w:top w:val="nil"/>
              <w:left w:val="nil"/>
              <w:bottom w:val="single" w:sz="4" w:space="0" w:color="auto"/>
              <w:right w:val="nil"/>
            </w:tcBorders>
            <w:shd w:val="clear" w:color="000000" w:fill="FFFFFF"/>
            <w:noWrap/>
            <w:vAlign w:val="bottom"/>
            <w:hideMark/>
          </w:tcPr>
          <w:p w14:paraId="4EDF0D96"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5E1917AB"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03ADF5B5"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43B7DA86"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7F47223D"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66F97D03"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0C3DC9DD"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3975DABC" w14:textId="77777777" w:rsidR="004218AA" w:rsidRPr="004218AA" w:rsidRDefault="004218AA" w:rsidP="004218AA">
            <w:pPr>
              <w:rPr>
                <w:rFonts w:cs="Arial"/>
                <w:b/>
                <w:bCs/>
              </w:rPr>
            </w:pPr>
            <w:r w:rsidRPr="004218AA">
              <w:rPr>
                <w:rFonts w:cs="Arial"/>
                <w:b/>
                <w:bCs/>
              </w:rPr>
              <w:t> </w:t>
            </w:r>
          </w:p>
        </w:tc>
      </w:tr>
      <w:tr w:rsidR="004218AA" w:rsidRPr="004218AA" w14:paraId="4E77DD08" w14:textId="77777777" w:rsidTr="004218AA">
        <w:trPr>
          <w:trHeight w:val="465"/>
        </w:trPr>
        <w:tc>
          <w:tcPr>
            <w:tcW w:w="0" w:type="auto"/>
            <w:gridSpan w:val="2"/>
            <w:tcBorders>
              <w:top w:val="single" w:sz="4" w:space="0" w:color="auto"/>
              <w:left w:val="single" w:sz="4" w:space="0" w:color="auto"/>
              <w:bottom w:val="single" w:sz="4" w:space="0" w:color="auto"/>
              <w:right w:val="nil"/>
            </w:tcBorders>
            <w:shd w:val="clear" w:color="000000" w:fill="FFD100"/>
            <w:noWrap/>
            <w:vAlign w:val="center"/>
            <w:hideMark/>
          </w:tcPr>
          <w:p w14:paraId="51F90F2F" w14:textId="77777777" w:rsidR="004218AA" w:rsidRPr="004218AA" w:rsidRDefault="004218AA" w:rsidP="004218AA">
            <w:pPr>
              <w:rPr>
                <w:rFonts w:cs="Arial"/>
                <w:b/>
                <w:bCs/>
              </w:rPr>
            </w:pPr>
            <w:r w:rsidRPr="004218AA">
              <w:rPr>
                <w:rFonts w:cs="Arial"/>
                <w:b/>
                <w:bCs/>
              </w:rPr>
              <w:t>Future Ways of Working</w:t>
            </w:r>
          </w:p>
        </w:tc>
        <w:tc>
          <w:tcPr>
            <w:tcW w:w="0" w:type="auto"/>
            <w:tcBorders>
              <w:top w:val="nil"/>
              <w:left w:val="nil"/>
              <w:bottom w:val="single" w:sz="4" w:space="0" w:color="auto"/>
              <w:right w:val="nil"/>
            </w:tcBorders>
            <w:shd w:val="clear" w:color="000000" w:fill="FFD100"/>
            <w:noWrap/>
            <w:vAlign w:val="center"/>
            <w:hideMark/>
          </w:tcPr>
          <w:p w14:paraId="5AC8604E"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FFD100"/>
            <w:noWrap/>
            <w:vAlign w:val="center"/>
            <w:hideMark/>
          </w:tcPr>
          <w:p w14:paraId="54236F32"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FFD100"/>
            <w:noWrap/>
            <w:vAlign w:val="center"/>
            <w:hideMark/>
          </w:tcPr>
          <w:p w14:paraId="6E6DA95A"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FFD100"/>
            <w:noWrap/>
            <w:vAlign w:val="center"/>
            <w:hideMark/>
          </w:tcPr>
          <w:p w14:paraId="0006D9E2"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FFD100"/>
            <w:noWrap/>
            <w:vAlign w:val="center"/>
            <w:hideMark/>
          </w:tcPr>
          <w:p w14:paraId="21E17411"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single" w:sz="4" w:space="0" w:color="auto"/>
            </w:tcBorders>
            <w:shd w:val="clear" w:color="000000" w:fill="FFD100"/>
            <w:noWrap/>
            <w:vAlign w:val="center"/>
            <w:hideMark/>
          </w:tcPr>
          <w:p w14:paraId="612E7629" w14:textId="77777777" w:rsidR="004218AA" w:rsidRPr="004218AA" w:rsidRDefault="004218AA" w:rsidP="004218AA">
            <w:pPr>
              <w:rPr>
                <w:rFonts w:cs="Arial"/>
                <w:b/>
                <w:bCs/>
                <w:color w:val="FFFFFF"/>
              </w:rPr>
            </w:pPr>
            <w:r w:rsidRPr="004218AA">
              <w:rPr>
                <w:rFonts w:cs="Arial"/>
                <w:b/>
                <w:bCs/>
                <w:color w:val="FFFFFF"/>
              </w:rPr>
              <w:t> </w:t>
            </w:r>
          </w:p>
        </w:tc>
      </w:tr>
      <w:tr w:rsidR="004218AA" w:rsidRPr="004218AA" w14:paraId="0C7E5845"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67676973" w14:textId="77777777" w:rsidR="004218AA" w:rsidRPr="004218AA" w:rsidRDefault="004218AA" w:rsidP="004218AA">
            <w:pPr>
              <w:rPr>
                <w:rFonts w:cs="Arial"/>
                <w:color w:val="000000"/>
              </w:rPr>
            </w:pPr>
            <w:r w:rsidRPr="004218AA">
              <w:rPr>
                <w:rFonts w:cs="Arial"/>
                <w:color w:val="000000"/>
              </w:rPr>
              <w:t>FW06-SP</w:t>
            </w:r>
          </w:p>
        </w:tc>
        <w:tc>
          <w:tcPr>
            <w:tcW w:w="0" w:type="auto"/>
            <w:tcBorders>
              <w:top w:val="nil"/>
              <w:left w:val="nil"/>
              <w:bottom w:val="single" w:sz="4" w:space="0" w:color="auto"/>
              <w:right w:val="single" w:sz="4" w:space="0" w:color="auto"/>
            </w:tcBorders>
            <w:shd w:val="clear" w:color="000000" w:fill="FFFFFF"/>
            <w:hideMark/>
          </w:tcPr>
          <w:p w14:paraId="0545500D" w14:textId="77777777" w:rsidR="004218AA" w:rsidRPr="004218AA" w:rsidRDefault="004218AA" w:rsidP="004218AA">
            <w:pPr>
              <w:rPr>
                <w:rFonts w:cs="Arial"/>
                <w:color w:val="000000"/>
              </w:rPr>
            </w:pPr>
            <w:r w:rsidRPr="004218AA">
              <w:rPr>
                <w:rFonts w:cs="Arial"/>
                <w:b/>
                <w:bCs/>
                <w:color w:val="000000"/>
              </w:rPr>
              <w:t>Increased fees &amp; charges yield</w:t>
            </w:r>
            <w:r w:rsidRPr="004218AA">
              <w:rPr>
                <w:rFonts w:cs="Arial"/>
                <w:color w:val="000000"/>
              </w:rPr>
              <w:br/>
              <w:t>To increase fees &amp; charges by October 2021's Consumer Price Index of 4.2% unless they are already being changed significantly, as detailed elsewhere in the budget papers.</w:t>
            </w:r>
          </w:p>
        </w:tc>
        <w:tc>
          <w:tcPr>
            <w:tcW w:w="0" w:type="auto"/>
            <w:tcBorders>
              <w:top w:val="nil"/>
              <w:left w:val="nil"/>
              <w:bottom w:val="single" w:sz="4" w:space="0" w:color="auto"/>
              <w:right w:val="single" w:sz="4" w:space="0" w:color="auto"/>
            </w:tcBorders>
            <w:shd w:val="clear" w:color="000000" w:fill="FFFFFF"/>
            <w:noWrap/>
            <w:hideMark/>
          </w:tcPr>
          <w:p w14:paraId="4F1CAC15"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1A0285A9" w14:textId="77777777" w:rsidR="004218AA" w:rsidRPr="004218AA" w:rsidRDefault="004218AA" w:rsidP="004218AA">
            <w:pPr>
              <w:jc w:val="right"/>
              <w:rPr>
                <w:rFonts w:cs="Arial"/>
                <w:color w:val="000000"/>
              </w:rPr>
            </w:pPr>
            <w:r w:rsidRPr="004218AA">
              <w:rPr>
                <w:rFonts w:cs="Arial"/>
                <w:color w:val="000000"/>
              </w:rPr>
              <w:t>(800,000)</w:t>
            </w:r>
          </w:p>
        </w:tc>
        <w:tc>
          <w:tcPr>
            <w:tcW w:w="0" w:type="auto"/>
            <w:tcBorders>
              <w:top w:val="nil"/>
              <w:left w:val="nil"/>
              <w:bottom w:val="single" w:sz="4" w:space="0" w:color="auto"/>
              <w:right w:val="single" w:sz="4" w:space="0" w:color="auto"/>
            </w:tcBorders>
            <w:shd w:val="clear" w:color="000000" w:fill="FFFFFF"/>
            <w:noWrap/>
            <w:hideMark/>
          </w:tcPr>
          <w:p w14:paraId="6DCE6AAD" w14:textId="77777777" w:rsidR="004218AA" w:rsidRPr="004218AA" w:rsidRDefault="004218AA" w:rsidP="004218AA">
            <w:pPr>
              <w:jc w:val="right"/>
              <w:rPr>
                <w:rFonts w:cs="Arial"/>
                <w:color w:val="000000"/>
              </w:rPr>
            </w:pPr>
            <w:r w:rsidRPr="004218AA">
              <w:rPr>
                <w:rFonts w:cs="Arial"/>
                <w:color w:val="000000"/>
              </w:rPr>
              <w:t>(1,400,000)</w:t>
            </w:r>
          </w:p>
        </w:tc>
        <w:tc>
          <w:tcPr>
            <w:tcW w:w="0" w:type="auto"/>
            <w:tcBorders>
              <w:top w:val="nil"/>
              <w:left w:val="nil"/>
              <w:bottom w:val="single" w:sz="4" w:space="0" w:color="auto"/>
              <w:right w:val="single" w:sz="4" w:space="0" w:color="auto"/>
            </w:tcBorders>
            <w:shd w:val="clear" w:color="000000" w:fill="FFFFFF"/>
            <w:noWrap/>
            <w:hideMark/>
          </w:tcPr>
          <w:p w14:paraId="22DF573A" w14:textId="77777777" w:rsidR="004218AA" w:rsidRPr="004218AA" w:rsidRDefault="004218AA" w:rsidP="004218AA">
            <w:pPr>
              <w:jc w:val="right"/>
              <w:rPr>
                <w:rFonts w:cs="Arial"/>
                <w:color w:val="000000"/>
              </w:rPr>
            </w:pPr>
            <w:r w:rsidRPr="004218AA">
              <w:rPr>
                <w:rFonts w:cs="Arial"/>
                <w:color w:val="000000"/>
              </w:rPr>
              <w:t>(2,000,000)</w:t>
            </w:r>
          </w:p>
        </w:tc>
        <w:tc>
          <w:tcPr>
            <w:tcW w:w="0" w:type="auto"/>
            <w:tcBorders>
              <w:top w:val="nil"/>
              <w:left w:val="nil"/>
              <w:bottom w:val="single" w:sz="4" w:space="0" w:color="auto"/>
              <w:right w:val="single" w:sz="4" w:space="0" w:color="auto"/>
            </w:tcBorders>
            <w:shd w:val="clear" w:color="000000" w:fill="FFFFFF"/>
            <w:noWrap/>
            <w:hideMark/>
          </w:tcPr>
          <w:p w14:paraId="6D220098" w14:textId="77777777" w:rsidR="004218AA" w:rsidRPr="004218AA" w:rsidRDefault="004218AA" w:rsidP="004218AA">
            <w:pPr>
              <w:jc w:val="right"/>
              <w:rPr>
                <w:rFonts w:cs="Arial"/>
                <w:color w:val="000000"/>
              </w:rPr>
            </w:pPr>
            <w:r w:rsidRPr="004218AA">
              <w:rPr>
                <w:rFonts w:cs="Arial"/>
                <w:color w:val="000000"/>
              </w:rPr>
              <w:t>(2,600,000)</w:t>
            </w:r>
          </w:p>
        </w:tc>
        <w:tc>
          <w:tcPr>
            <w:tcW w:w="0" w:type="auto"/>
            <w:tcBorders>
              <w:top w:val="nil"/>
              <w:left w:val="nil"/>
              <w:bottom w:val="single" w:sz="4" w:space="0" w:color="auto"/>
              <w:right w:val="single" w:sz="4" w:space="0" w:color="auto"/>
            </w:tcBorders>
            <w:shd w:val="clear" w:color="000000" w:fill="FFFFFF"/>
            <w:noWrap/>
            <w:hideMark/>
          </w:tcPr>
          <w:p w14:paraId="4C7DADB8" w14:textId="77777777" w:rsidR="004218AA" w:rsidRPr="004218AA" w:rsidRDefault="004218AA" w:rsidP="004218AA">
            <w:pPr>
              <w:jc w:val="right"/>
              <w:rPr>
                <w:rFonts w:cs="Arial"/>
                <w:color w:val="000000"/>
              </w:rPr>
            </w:pPr>
            <w:r w:rsidRPr="004218AA">
              <w:rPr>
                <w:rFonts w:cs="Arial"/>
                <w:color w:val="000000"/>
              </w:rPr>
              <w:t>(3,200,000)</w:t>
            </w:r>
          </w:p>
        </w:tc>
      </w:tr>
      <w:tr w:rsidR="004218AA" w:rsidRPr="004218AA" w14:paraId="754A559B"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660CFC2C" w14:textId="77777777" w:rsidR="004218AA" w:rsidRPr="004218AA" w:rsidRDefault="004218AA" w:rsidP="004218AA">
            <w:pPr>
              <w:rPr>
                <w:rFonts w:cs="Arial"/>
                <w:color w:val="000000"/>
              </w:rPr>
            </w:pPr>
            <w:r w:rsidRPr="004218AA">
              <w:rPr>
                <w:rFonts w:cs="Arial"/>
                <w:color w:val="000000"/>
              </w:rPr>
              <w:t>FW07-SP</w:t>
            </w:r>
          </w:p>
        </w:tc>
        <w:tc>
          <w:tcPr>
            <w:tcW w:w="0" w:type="auto"/>
            <w:tcBorders>
              <w:top w:val="nil"/>
              <w:left w:val="nil"/>
              <w:bottom w:val="single" w:sz="4" w:space="0" w:color="auto"/>
              <w:right w:val="single" w:sz="4" w:space="0" w:color="auto"/>
            </w:tcBorders>
            <w:shd w:val="clear" w:color="000000" w:fill="FFFFFF"/>
            <w:hideMark/>
          </w:tcPr>
          <w:p w14:paraId="1B330B2A" w14:textId="77777777" w:rsidR="004218AA" w:rsidRPr="004218AA" w:rsidRDefault="004218AA" w:rsidP="004218AA">
            <w:pPr>
              <w:rPr>
                <w:rFonts w:cs="Arial"/>
                <w:color w:val="000000"/>
              </w:rPr>
            </w:pPr>
            <w:r w:rsidRPr="004218AA">
              <w:rPr>
                <w:rFonts w:cs="Arial"/>
                <w:b/>
                <w:bCs/>
                <w:color w:val="000000"/>
              </w:rPr>
              <w:t>Housing Benefit &amp; Council Tax verification software</w:t>
            </w:r>
            <w:r w:rsidRPr="004218AA">
              <w:rPr>
                <w:rFonts w:cs="Arial"/>
                <w:color w:val="000000"/>
              </w:rPr>
              <w:br/>
              <w:t>Removal of Risk Based Verification software for the processing of Housing Benefit (HB) and Council Tax Reduction (CTR) claims.</w:t>
            </w:r>
            <w:r w:rsidRPr="004218AA">
              <w:rPr>
                <w:rFonts w:cs="Arial"/>
                <w:color w:val="000000"/>
              </w:rPr>
              <w:br/>
              <w:t>This will provide a faster turnaround on processing HB and CTR applications ensuring vulnerable residents receive the support they need in a timely manner.</w:t>
            </w:r>
            <w:r w:rsidRPr="004218AA">
              <w:rPr>
                <w:rFonts w:cs="Arial"/>
                <w:color w:val="000000"/>
              </w:rPr>
              <w:br/>
              <w:t xml:space="preserve">This change will remove unnecessary contact and processes for the resident and reduce bureaucracy. The minimal risk that a fraudulent claim could be submitted </w:t>
            </w:r>
            <w:proofErr w:type="gramStart"/>
            <w:r w:rsidRPr="004218AA">
              <w:rPr>
                <w:rFonts w:cs="Arial"/>
                <w:color w:val="000000"/>
              </w:rPr>
              <w:t>is considered to be</w:t>
            </w:r>
            <w:proofErr w:type="gramEnd"/>
            <w:r w:rsidRPr="004218AA">
              <w:rPr>
                <w:rFonts w:cs="Arial"/>
                <w:color w:val="000000"/>
              </w:rPr>
              <w:t xml:space="preserve"> mitigated by our involvement in the national fraud initiative (NFI) and HB award accuracy scheme (HBAA).</w:t>
            </w:r>
            <w:r w:rsidRPr="004218AA">
              <w:rPr>
                <w:rFonts w:cs="Arial"/>
                <w:color w:val="000000"/>
              </w:rPr>
              <w:br/>
            </w:r>
            <w:r w:rsidRPr="004218AA">
              <w:rPr>
                <w:rFonts w:cs="Arial"/>
                <w:i/>
                <w:iCs/>
                <w:color w:val="000000"/>
              </w:rPr>
              <w:t>Linked to 2021/22 Budget Transformation Programme, reference BTP-ES01.</w:t>
            </w:r>
          </w:p>
        </w:tc>
        <w:tc>
          <w:tcPr>
            <w:tcW w:w="0" w:type="auto"/>
            <w:tcBorders>
              <w:top w:val="nil"/>
              <w:left w:val="nil"/>
              <w:bottom w:val="single" w:sz="4" w:space="0" w:color="auto"/>
              <w:right w:val="single" w:sz="4" w:space="0" w:color="auto"/>
            </w:tcBorders>
            <w:shd w:val="clear" w:color="000000" w:fill="FFFFFF"/>
            <w:noWrap/>
            <w:hideMark/>
          </w:tcPr>
          <w:p w14:paraId="1040024F"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02A53F15" w14:textId="77777777" w:rsidR="004218AA" w:rsidRPr="004218AA" w:rsidRDefault="004218AA" w:rsidP="004218AA">
            <w:pPr>
              <w:jc w:val="right"/>
              <w:rPr>
                <w:rFonts w:cs="Arial"/>
                <w:color w:val="000000"/>
              </w:rPr>
            </w:pPr>
            <w:r w:rsidRPr="004218AA">
              <w:rPr>
                <w:rFonts w:cs="Arial"/>
                <w:color w:val="000000"/>
              </w:rPr>
              <w:t>(17,000)</w:t>
            </w:r>
          </w:p>
        </w:tc>
        <w:tc>
          <w:tcPr>
            <w:tcW w:w="0" w:type="auto"/>
            <w:tcBorders>
              <w:top w:val="nil"/>
              <w:left w:val="nil"/>
              <w:bottom w:val="single" w:sz="4" w:space="0" w:color="auto"/>
              <w:right w:val="single" w:sz="4" w:space="0" w:color="auto"/>
            </w:tcBorders>
            <w:shd w:val="clear" w:color="000000" w:fill="FFFFFF"/>
            <w:noWrap/>
            <w:hideMark/>
          </w:tcPr>
          <w:p w14:paraId="1871CCD1" w14:textId="77777777" w:rsidR="004218AA" w:rsidRPr="004218AA" w:rsidRDefault="004218AA" w:rsidP="004218AA">
            <w:pPr>
              <w:jc w:val="right"/>
              <w:rPr>
                <w:rFonts w:cs="Arial"/>
                <w:color w:val="000000"/>
              </w:rPr>
            </w:pPr>
            <w:r w:rsidRPr="004218AA">
              <w:rPr>
                <w:rFonts w:cs="Arial"/>
                <w:color w:val="000000"/>
              </w:rPr>
              <w:t>(17,000)</w:t>
            </w:r>
          </w:p>
        </w:tc>
        <w:tc>
          <w:tcPr>
            <w:tcW w:w="0" w:type="auto"/>
            <w:tcBorders>
              <w:top w:val="nil"/>
              <w:left w:val="nil"/>
              <w:bottom w:val="single" w:sz="4" w:space="0" w:color="auto"/>
              <w:right w:val="single" w:sz="4" w:space="0" w:color="auto"/>
            </w:tcBorders>
            <w:shd w:val="clear" w:color="000000" w:fill="FFFFFF"/>
            <w:noWrap/>
            <w:hideMark/>
          </w:tcPr>
          <w:p w14:paraId="60CB2CA4" w14:textId="77777777" w:rsidR="004218AA" w:rsidRPr="004218AA" w:rsidRDefault="004218AA" w:rsidP="004218AA">
            <w:pPr>
              <w:jc w:val="right"/>
              <w:rPr>
                <w:rFonts w:cs="Arial"/>
                <w:color w:val="000000"/>
              </w:rPr>
            </w:pPr>
            <w:r w:rsidRPr="004218AA">
              <w:rPr>
                <w:rFonts w:cs="Arial"/>
                <w:color w:val="000000"/>
              </w:rPr>
              <w:t>(17,000)</w:t>
            </w:r>
          </w:p>
        </w:tc>
        <w:tc>
          <w:tcPr>
            <w:tcW w:w="0" w:type="auto"/>
            <w:tcBorders>
              <w:top w:val="nil"/>
              <w:left w:val="nil"/>
              <w:bottom w:val="single" w:sz="4" w:space="0" w:color="auto"/>
              <w:right w:val="single" w:sz="4" w:space="0" w:color="auto"/>
            </w:tcBorders>
            <w:shd w:val="clear" w:color="000000" w:fill="FFFFFF"/>
            <w:noWrap/>
            <w:hideMark/>
          </w:tcPr>
          <w:p w14:paraId="6D7C81B1" w14:textId="77777777" w:rsidR="004218AA" w:rsidRPr="004218AA" w:rsidRDefault="004218AA" w:rsidP="004218AA">
            <w:pPr>
              <w:jc w:val="right"/>
              <w:rPr>
                <w:rFonts w:cs="Arial"/>
                <w:color w:val="000000"/>
              </w:rPr>
            </w:pPr>
            <w:r w:rsidRPr="004218AA">
              <w:rPr>
                <w:rFonts w:cs="Arial"/>
                <w:color w:val="000000"/>
              </w:rPr>
              <w:t>(17,000)</w:t>
            </w:r>
          </w:p>
        </w:tc>
        <w:tc>
          <w:tcPr>
            <w:tcW w:w="0" w:type="auto"/>
            <w:tcBorders>
              <w:top w:val="nil"/>
              <w:left w:val="nil"/>
              <w:bottom w:val="single" w:sz="4" w:space="0" w:color="auto"/>
              <w:right w:val="single" w:sz="4" w:space="0" w:color="auto"/>
            </w:tcBorders>
            <w:shd w:val="clear" w:color="000000" w:fill="FFFFFF"/>
            <w:noWrap/>
            <w:hideMark/>
          </w:tcPr>
          <w:p w14:paraId="5C8855A4" w14:textId="77777777" w:rsidR="004218AA" w:rsidRPr="004218AA" w:rsidRDefault="004218AA" w:rsidP="004218AA">
            <w:pPr>
              <w:jc w:val="right"/>
              <w:rPr>
                <w:rFonts w:cs="Arial"/>
                <w:color w:val="000000"/>
              </w:rPr>
            </w:pPr>
            <w:r w:rsidRPr="004218AA">
              <w:rPr>
                <w:rFonts w:cs="Arial"/>
                <w:color w:val="000000"/>
              </w:rPr>
              <w:t>(17,000)</w:t>
            </w:r>
          </w:p>
        </w:tc>
      </w:tr>
      <w:tr w:rsidR="004218AA" w:rsidRPr="004218AA" w14:paraId="1C5B2E7C"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3FC32421" w14:textId="77777777" w:rsidR="004218AA" w:rsidRPr="004218AA" w:rsidRDefault="004218AA" w:rsidP="004218AA">
            <w:pPr>
              <w:rPr>
                <w:rFonts w:cs="Arial"/>
                <w:color w:val="000000"/>
              </w:rPr>
            </w:pPr>
            <w:r w:rsidRPr="004218AA">
              <w:rPr>
                <w:rFonts w:cs="Arial"/>
                <w:color w:val="000000"/>
              </w:rPr>
              <w:t>FW08-SP</w:t>
            </w:r>
          </w:p>
        </w:tc>
        <w:tc>
          <w:tcPr>
            <w:tcW w:w="0" w:type="auto"/>
            <w:tcBorders>
              <w:top w:val="nil"/>
              <w:left w:val="nil"/>
              <w:bottom w:val="single" w:sz="4" w:space="0" w:color="auto"/>
              <w:right w:val="single" w:sz="4" w:space="0" w:color="auto"/>
            </w:tcBorders>
            <w:shd w:val="clear" w:color="000000" w:fill="FFFFFF"/>
            <w:hideMark/>
          </w:tcPr>
          <w:p w14:paraId="3C4DD38A" w14:textId="77777777" w:rsidR="004218AA" w:rsidRPr="004218AA" w:rsidRDefault="004218AA" w:rsidP="004218AA">
            <w:pPr>
              <w:rPr>
                <w:rFonts w:cs="Arial"/>
                <w:color w:val="000000"/>
              </w:rPr>
            </w:pPr>
            <w:r w:rsidRPr="004218AA">
              <w:rPr>
                <w:rFonts w:cs="Arial"/>
                <w:b/>
                <w:bCs/>
                <w:color w:val="000000"/>
              </w:rPr>
              <w:t>Financial Services staffing review</w:t>
            </w:r>
            <w:r w:rsidRPr="004218AA">
              <w:rPr>
                <w:rFonts w:cs="Arial"/>
                <w:color w:val="000000"/>
              </w:rPr>
              <w:br/>
              <w:t>An update to the Financial Services staffing structure has released establishment budget.</w:t>
            </w:r>
            <w:r w:rsidRPr="004218AA">
              <w:rPr>
                <w:rFonts w:cs="Arial"/>
                <w:color w:val="000000"/>
              </w:rPr>
              <w:br/>
              <w:t>The new structure has been designed to support the new Senior Management structure of the Council more effectively and build on the inherent strengths of the previous arrangements, ensuring greater integration and synergy, increasing resilience whilst also building new capabilities and expertise.  Modernising the historical structural arrangements also provides greater clarity of purpose and clear accountability which will enable the finance team to respond more positively and effectively to new demands and requirements.</w:t>
            </w:r>
            <w:r w:rsidRPr="004218AA">
              <w:rPr>
                <w:rFonts w:cs="Arial"/>
                <w:color w:val="000000"/>
              </w:rPr>
              <w:br/>
            </w:r>
            <w:r w:rsidRPr="004218AA">
              <w:rPr>
                <w:rFonts w:cs="Arial"/>
                <w:i/>
                <w:iCs/>
                <w:color w:val="000000"/>
              </w:rPr>
              <w:t>Linked to 2021/22 Budget Transformation Programme, reference BTP-ES03.</w:t>
            </w:r>
          </w:p>
        </w:tc>
        <w:tc>
          <w:tcPr>
            <w:tcW w:w="0" w:type="auto"/>
            <w:tcBorders>
              <w:top w:val="nil"/>
              <w:left w:val="nil"/>
              <w:bottom w:val="single" w:sz="4" w:space="0" w:color="auto"/>
              <w:right w:val="single" w:sz="4" w:space="0" w:color="auto"/>
            </w:tcBorders>
            <w:shd w:val="clear" w:color="000000" w:fill="FFFFFF"/>
            <w:noWrap/>
            <w:hideMark/>
          </w:tcPr>
          <w:p w14:paraId="10B92EE6" w14:textId="77777777" w:rsidR="004218AA" w:rsidRPr="004218AA" w:rsidRDefault="004218AA" w:rsidP="004218AA">
            <w:pPr>
              <w:jc w:val="right"/>
              <w:rPr>
                <w:rFonts w:cs="Arial"/>
                <w:color w:val="000000"/>
              </w:rPr>
            </w:pPr>
            <w:r w:rsidRPr="004218AA">
              <w:rPr>
                <w:rFonts w:cs="Arial"/>
                <w:color w:val="000000"/>
              </w:rPr>
              <w:t xml:space="preserve">          - </w:t>
            </w:r>
          </w:p>
        </w:tc>
        <w:tc>
          <w:tcPr>
            <w:tcW w:w="0" w:type="auto"/>
            <w:tcBorders>
              <w:top w:val="nil"/>
              <w:left w:val="nil"/>
              <w:bottom w:val="single" w:sz="4" w:space="0" w:color="auto"/>
              <w:right w:val="single" w:sz="4" w:space="0" w:color="auto"/>
            </w:tcBorders>
            <w:shd w:val="clear" w:color="000000" w:fill="FFFFFF"/>
            <w:noWrap/>
            <w:hideMark/>
          </w:tcPr>
          <w:p w14:paraId="2B48F843" w14:textId="77777777" w:rsidR="004218AA" w:rsidRPr="004218AA" w:rsidRDefault="004218AA" w:rsidP="004218AA">
            <w:pPr>
              <w:jc w:val="right"/>
              <w:rPr>
                <w:rFonts w:cs="Arial"/>
                <w:color w:val="000000"/>
              </w:rPr>
            </w:pPr>
            <w:r w:rsidRPr="004218AA">
              <w:rPr>
                <w:rFonts w:cs="Arial"/>
                <w:color w:val="000000"/>
              </w:rPr>
              <w:t>(68,000)</w:t>
            </w:r>
          </w:p>
        </w:tc>
        <w:tc>
          <w:tcPr>
            <w:tcW w:w="0" w:type="auto"/>
            <w:tcBorders>
              <w:top w:val="nil"/>
              <w:left w:val="nil"/>
              <w:bottom w:val="single" w:sz="4" w:space="0" w:color="auto"/>
              <w:right w:val="single" w:sz="4" w:space="0" w:color="auto"/>
            </w:tcBorders>
            <w:shd w:val="clear" w:color="000000" w:fill="FFFFFF"/>
            <w:noWrap/>
            <w:hideMark/>
          </w:tcPr>
          <w:p w14:paraId="2968D97D" w14:textId="77777777" w:rsidR="004218AA" w:rsidRPr="004218AA" w:rsidRDefault="004218AA" w:rsidP="004218AA">
            <w:pPr>
              <w:jc w:val="right"/>
              <w:rPr>
                <w:rFonts w:cs="Arial"/>
                <w:color w:val="000000"/>
              </w:rPr>
            </w:pPr>
            <w:r w:rsidRPr="004218AA">
              <w:rPr>
                <w:rFonts w:cs="Arial"/>
                <w:color w:val="000000"/>
              </w:rPr>
              <w:t>(68,000)</w:t>
            </w:r>
          </w:p>
        </w:tc>
        <w:tc>
          <w:tcPr>
            <w:tcW w:w="0" w:type="auto"/>
            <w:tcBorders>
              <w:top w:val="nil"/>
              <w:left w:val="nil"/>
              <w:bottom w:val="single" w:sz="4" w:space="0" w:color="auto"/>
              <w:right w:val="single" w:sz="4" w:space="0" w:color="auto"/>
            </w:tcBorders>
            <w:shd w:val="clear" w:color="000000" w:fill="FFFFFF"/>
            <w:noWrap/>
            <w:hideMark/>
          </w:tcPr>
          <w:p w14:paraId="366C5E43" w14:textId="77777777" w:rsidR="004218AA" w:rsidRPr="004218AA" w:rsidRDefault="004218AA" w:rsidP="004218AA">
            <w:pPr>
              <w:jc w:val="right"/>
              <w:rPr>
                <w:rFonts w:cs="Arial"/>
                <w:color w:val="000000"/>
              </w:rPr>
            </w:pPr>
            <w:r w:rsidRPr="004218AA">
              <w:rPr>
                <w:rFonts w:cs="Arial"/>
                <w:color w:val="000000"/>
              </w:rPr>
              <w:t>(68,000)</w:t>
            </w:r>
          </w:p>
        </w:tc>
        <w:tc>
          <w:tcPr>
            <w:tcW w:w="0" w:type="auto"/>
            <w:tcBorders>
              <w:top w:val="nil"/>
              <w:left w:val="nil"/>
              <w:bottom w:val="single" w:sz="4" w:space="0" w:color="auto"/>
              <w:right w:val="single" w:sz="4" w:space="0" w:color="auto"/>
            </w:tcBorders>
            <w:shd w:val="clear" w:color="000000" w:fill="FFFFFF"/>
            <w:noWrap/>
            <w:hideMark/>
          </w:tcPr>
          <w:p w14:paraId="7668FF9C" w14:textId="77777777" w:rsidR="004218AA" w:rsidRPr="004218AA" w:rsidRDefault="004218AA" w:rsidP="004218AA">
            <w:pPr>
              <w:jc w:val="right"/>
              <w:rPr>
                <w:rFonts w:cs="Arial"/>
                <w:color w:val="000000"/>
              </w:rPr>
            </w:pPr>
            <w:r w:rsidRPr="004218AA">
              <w:rPr>
                <w:rFonts w:cs="Arial"/>
                <w:color w:val="000000"/>
              </w:rPr>
              <w:t>(68,000)</w:t>
            </w:r>
          </w:p>
        </w:tc>
        <w:tc>
          <w:tcPr>
            <w:tcW w:w="0" w:type="auto"/>
            <w:tcBorders>
              <w:top w:val="nil"/>
              <w:left w:val="nil"/>
              <w:bottom w:val="single" w:sz="4" w:space="0" w:color="auto"/>
              <w:right w:val="single" w:sz="4" w:space="0" w:color="auto"/>
            </w:tcBorders>
            <w:shd w:val="clear" w:color="000000" w:fill="FFFFFF"/>
            <w:noWrap/>
            <w:hideMark/>
          </w:tcPr>
          <w:p w14:paraId="35230A9E" w14:textId="77777777" w:rsidR="004218AA" w:rsidRPr="004218AA" w:rsidRDefault="004218AA" w:rsidP="004218AA">
            <w:pPr>
              <w:jc w:val="right"/>
              <w:rPr>
                <w:rFonts w:cs="Arial"/>
                <w:color w:val="000000"/>
              </w:rPr>
            </w:pPr>
            <w:r w:rsidRPr="004218AA">
              <w:rPr>
                <w:rFonts w:cs="Arial"/>
                <w:color w:val="000000"/>
              </w:rPr>
              <w:t>(68,000)</w:t>
            </w:r>
          </w:p>
        </w:tc>
      </w:tr>
      <w:tr w:rsidR="004218AA" w:rsidRPr="004218AA" w14:paraId="38AB58E5" w14:textId="77777777" w:rsidTr="004218AA">
        <w:tc>
          <w:tcPr>
            <w:tcW w:w="0" w:type="auto"/>
            <w:tcBorders>
              <w:top w:val="nil"/>
              <w:left w:val="single" w:sz="4" w:space="0" w:color="auto"/>
              <w:bottom w:val="single" w:sz="4" w:space="0" w:color="auto"/>
              <w:right w:val="single" w:sz="4" w:space="0" w:color="auto"/>
            </w:tcBorders>
            <w:shd w:val="clear" w:color="auto" w:fill="auto"/>
            <w:noWrap/>
            <w:hideMark/>
          </w:tcPr>
          <w:p w14:paraId="711311C7" w14:textId="77777777" w:rsidR="004218AA" w:rsidRPr="004218AA" w:rsidRDefault="004218AA" w:rsidP="004218AA">
            <w:pPr>
              <w:rPr>
                <w:rFonts w:cs="Arial"/>
                <w:color w:val="000000"/>
              </w:rPr>
            </w:pPr>
            <w:r w:rsidRPr="004218AA">
              <w:rPr>
                <w:rFonts w:cs="Arial"/>
                <w:color w:val="000000"/>
              </w:rPr>
              <w:t>FW09-SP</w:t>
            </w:r>
          </w:p>
        </w:tc>
        <w:tc>
          <w:tcPr>
            <w:tcW w:w="0" w:type="auto"/>
            <w:tcBorders>
              <w:top w:val="nil"/>
              <w:left w:val="nil"/>
              <w:bottom w:val="single" w:sz="4" w:space="0" w:color="auto"/>
              <w:right w:val="single" w:sz="4" w:space="0" w:color="auto"/>
            </w:tcBorders>
            <w:shd w:val="clear" w:color="000000" w:fill="FFFFFF"/>
            <w:hideMark/>
          </w:tcPr>
          <w:p w14:paraId="039DEB1E" w14:textId="77777777" w:rsidR="004218AA" w:rsidRPr="004218AA" w:rsidRDefault="004218AA" w:rsidP="004218AA">
            <w:pPr>
              <w:rPr>
                <w:rFonts w:cs="Arial"/>
                <w:color w:val="000000"/>
              </w:rPr>
            </w:pPr>
            <w:r w:rsidRPr="004218AA">
              <w:rPr>
                <w:rFonts w:cs="Arial"/>
                <w:b/>
                <w:bCs/>
                <w:color w:val="000000"/>
              </w:rPr>
              <w:t>Council Tax Base additional increase 0.28%</w:t>
            </w:r>
            <w:r w:rsidRPr="004218AA">
              <w:rPr>
                <w:rFonts w:cs="Arial"/>
                <w:color w:val="000000"/>
              </w:rPr>
              <w:br/>
              <w:t>The number of Band D equivalent properties in the Council Tax Base has increased by 0.78% in 2021/22, against the original estimate of 0.5%. This saving represents the increased amount of Council Tax which we expect to collect as a result.</w:t>
            </w:r>
          </w:p>
        </w:tc>
        <w:tc>
          <w:tcPr>
            <w:tcW w:w="0" w:type="auto"/>
            <w:tcBorders>
              <w:top w:val="nil"/>
              <w:left w:val="nil"/>
              <w:bottom w:val="single" w:sz="4" w:space="0" w:color="auto"/>
              <w:right w:val="single" w:sz="4" w:space="0" w:color="auto"/>
            </w:tcBorders>
            <w:shd w:val="clear" w:color="000000" w:fill="FFFFFF"/>
            <w:noWrap/>
            <w:hideMark/>
          </w:tcPr>
          <w:p w14:paraId="5C51A00F"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42764833" w14:textId="77777777" w:rsidR="004218AA" w:rsidRPr="004218AA" w:rsidRDefault="004218AA" w:rsidP="004218AA">
            <w:pPr>
              <w:jc w:val="right"/>
              <w:rPr>
                <w:rFonts w:cs="Arial"/>
                <w:color w:val="000000"/>
              </w:rPr>
            </w:pPr>
            <w:r w:rsidRPr="004218AA">
              <w:rPr>
                <w:rFonts w:cs="Arial"/>
                <w:color w:val="000000"/>
              </w:rPr>
              <w:t>(271,000)</w:t>
            </w:r>
          </w:p>
        </w:tc>
        <w:tc>
          <w:tcPr>
            <w:tcW w:w="0" w:type="auto"/>
            <w:tcBorders>
              <w:top w:val="nil"/>
              <w:left w:val="nil"/>
              <w:bottom w:val="single" w:sz="4" w:space="0" w:color="auto"/>
              <w:right w:val="single" w:sz="4" w:space="0" w:color="auto"/>
            </w:tcBorders>
            <w:shd w:val="clear" w:color="000000" w:fill="FFFFFF"/>
            <w:noWrap/>
            <w:hideMark/>
          </w:tcPr>
          <w:p w14:paraId="4EBCA3D1" w14:textId="77777777" w:rsidR="004218AA" w:rsidRPr="004218AA" w:rsidRDefault="004218AA" w:rsidP="004218AA">
            <w:pPr>
              <w:jc w:val="right"/>
              <w:rPr>
                <w:rFonts w:cs="Arial"/>
                <w:color w:val="000000"/>
              </w:rPr>
            </w:pPr>
            <w:r w:rsidRPr="004218AA">
              <w:rPr>
                <w:rFonts w:cs="Arial"/>
                <w:color w:val="000000"/>
              </w:rPr>
              <w:t>(542,000)</w:t>
            </w:r>
          </w:p>
        </w:tc>
        <w:tc>
          <w:tcPr>
            <w:tcW w:w="0" w:type="auto"/>
            <w:tcBorders>
              <w:top w:val="nil"/>
              <w:left w:val="nil"/>
              <w:bottom w:val="single" w:sz="4" w:space="0" w:color="auto"/>
              <w:right w:val="single" w:sz="4" w:space="0" w:color="auto"/>
            </w:tcBorders>
            <w:shd w:val="clear" w:color="000000" w:fill="FFFFFF"/>
            <w:noWrap/>
            <w:hideMark/>
          </w:tcPr>
          <w:p w14:paraId="35E57A38" w14:textId="77777777" w:rsidR="004218AA" w:rsidRPr="004218AA" w:rsidRDefault="004218AA" w:rsidP="004218AA">
            <w:pPr>
              <w:jc w:val="right"/>
              <w:rPr>
                <w:rFonts w:cs="Arial"/>
                <w:color w:val="000000"/>
              </w:rPr>
            </w:pPr>
            <w:r w:rsidRPr="004218AA">
              <w:rPr>
                <w:rFonts w:cs="Arial"/>
                <w:color w:val="000000"/>
              </w:rPr>
              <w:t>(813,000)</w:t>
            </w:r>
          </w:p>
        </w:tc>
        <w:tc>
          <w:tcPr>
            <w:tcW w:w="0" w:type="auto"/>
            <w:tcBorders>
              <w:top w:val="nil"/>
              <w:left w:val="nil"/>
              <w:bottom w:val="single" w:sz="4" w:space="0" w:color="auto"/>
              <w:right w:val="single" w:sz="4" w:space="0" w:color="auto"/>
            </w:tcBorders>
            <w:shd w:val="clear" w:color="000000" w:fill="FFFFFF"/>
            <w:noWrap/>
            <w:hideMark/>
          </w:tcPr>
          <w:p w14:paraId="3F8E8265" w14:textId="77777777" w:rsidR="004218AA" w:rsidRPr="004218AA" w:rsidRDefault="004218AA" w:rsidP="004218AA">
            <w:pPr>
              <w:jc w:val="right"/>
              <w:rPr>
                <w:rFonts w:cs="Arial"/>
                <w:color w:val="000000"/>
              </w:rPr>
            </w:pPr>
            <w:r w:rsidRPr="004218AA">
              <w:rPr>
                <w:rFonts w:cs="Arial"/>
                <w:color w:val="000000"/>
              </w:rPr>
              <w:t>(1,084,000)</w:t>
            </w:r>
          </w:p>
        </w:tc>
        <w:tc>
          <w:tcPr>
            <w:tcW w:w="0" w:type="auto"/>
            <w:tcBorders>
              <w:top w:val="nil"/>
              <w:left w:val="nil"/>
              <w:bottom w:val="single" w:sz="4" w:space="0" w:color="auto"/>
              <w:right w:val="single" w:sz="4" w:space="0" w:color="auto"/>
            </w:tcBorders>
            <w:shd w:val="clear" w:color="000000" w:fill="FFFFFF"/>
            <w:noWrap/>
            <w:hideMark/>
          </w:tcPr>
          <w:p w14:paraId="592D448A" w14:textId="77777777" w:rsidR="004218AA" w:rsidRPr="004218AA" w:rsidRDefault="004218AA" w:rsidP="004218AA">
            <w:pPr>
              <w:jc w:val="right"/>
              <w:rPr>
                <w:rFonts w:cs="Arial"/>
                <w:color w:val="000000"/>
              </w:rPr>
            </w:pPr>
            <w:r w:rsidRPr="004218AA">
              <w:rPr>
                <w:rFonts w:cs="Arial"/>
                <w:color w:val="000000"/>
              </w:rPr>
              <w:t>(1,355,000)</w:t>
            </w:r>
          </w:p>
        </w:tc>
      </w:tr>
      <w:tr w:rsidR="004218AA" w:rsidRPr="004218AA" w14:paraId="16398483" w14:textId="77777777" w:rsidTr="004218AA">
        <w:trPr>
          <w:trHeight w:val="465"/>
        </w:trPr>
        <w:tc>
          <w:tcPr>
            <w:tcW w:w="0" w:type="auto"/>
            <w:tcBorders>
              <w:top w:val="nil"/>
              <w:left w:val="single" w:sz="4" w:space="0" w:color="auto"/>
              <w:bottom w:val="single" w:sz="4" w:space="0" w:color="auto"/>
              <w:right w:val="nil"/>
            </w:tcBorders>
            <w:shd w:val="clear" w:color="000000" w:fill="FFD100"/>
            <w:noWrap/>
            <w:vAlign w:val="center"/>
            <w:hideMark/>
          </w:tcPr>
          <w:p w14:paraId="207E1F36"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single" w:sz="4" w:space="0" w:color="auto"/>
            </w:tcBorders>
            <w:shd w:val="clear" w:color="000000" w:fill="FFD100"/>
            <w:noWrap/>
            <w:vAlign w:val="center"/>
            <w:hideMark/>
          </w:tcPr>
          <w:p w14:paraId="2180222D" w14:textId="77777777" w:rsidR="004218AA" w:rsidRPr="004218AA" w:rsidRDefault="004218AA" w:rsidP="004218AA">
            <w:pPr>
              <w:ind w:firstLineChars="100" w:firstLine="241"/>
              <w:jc w:val="right"/>
              <w:rPr>
                <w:rFonts w:cs="Arial"/>
                <w:b/>
                <w:bCs/>
              </w:rPr>
            </w:pPr>
            <w:r w:rsidRPr="004218AA">
              <w:rPr>
                <w:rFonts w:cs="Arial"/>
                <w:b/>
                <w:bCs/>
              </w:rPr>
              <w:t>Future Ways of Working Total</w:t>
            </w:r>
          </w:p>
        </w:tc>
        <w:tc>
          <w:tcPr>
            <w:tcW w:w="0" w:type="auto"/>
            <w:tcBorders>
              <w:top w:val="nil"/>
              <w:left w:val="nil"/>
              <w:bottom w:val="single" w:sz="4" w:space="0" w:color="auto"/>
              <w:right w:val="single" w:sz="4" w:space="0" w:color="auto"/>
            </w:tcBorders>
            <w:shd w:val="clear" w:color="000000" w:fill="FFD100"/>
            <w:noWrap/>
            <w:vAlign w:val="center"/>
            <w:hideMark/>
          </w:tcPr>
          <w:p w14:paraId="4BABDDBB" w14:textId="77777777" w:rsidR="004218AA" w:rsidRPr="004218AA" w:rsidRDefault="004218AA" w:rsidP="004218AA">
            <w:pPr>
              <w:jc w:val="right"/>
              <w:rPr>
                <w:rFonts w:cs="Arial"/>
                <w:b/>
                <w:bCs/>
              </w:rPr>
            </w:pPr>
            <w:r w:rsidRPr="004218AA">
              <w:rPr>
                <w:rFonts w:cs="Arial"/>
                <w:b/>
                <w:bCs/>
              </w:rPr>
              <w:t xml:space="preserve">          - </w:t>
            </w:r>
          </w:p>
        </w:tc>
        <w:tc>
          <w:tcPr>
            <w:tcW w:w="0" w:type="auto"/>
            <w:tcBorders>
              <w:top w:val="nil"/>
              <w:left w:val="nil"/>
              <w:bottom w:val="single" w:sz="4" w:space="0" w:color="auto"/>
              <w:right w:val="single" w:sz="4" w:space="0" w:color="auto"/>
            </w:tcBorders>
            <w:shd w:val="clear" w:color="000000" w:fill="FFD100"/>
            <w:noWrap/>
            <w:vAlign w:val="center"/>
            <w:hideMark/>
          </w:tcPr>
          <w:p w14:paraId="1B66306B" w14:textId="77777777" w:rsidR="004218AA" w:rsidRPr="004218AA" w:rsidRDefault="004218AA" w:rsidP="004218AA">
            <w:pPr>
              <w:jc w:val="right"/>
              <w:rPr>
                <w:rFonts w:cs="Arial"/>
                <w:b/>
                <w:bCs/>
              </w:rPr>
            </w:pPr>
            <w:r w:rsidRPr="004218AA">
              <w:rPr>
                <w:rFonts w:cs="Arial"/>
                <w:b/>
                <w:bCs/>
              </w:rPr>
              <w:t>(1,156,000)</w:t>
            </w:r>
          </w:p>
        </w:tc>
        <w:tc>
          <w:tcPr>
            <w:tcW w:w="0" w:type="auto"/>
            <w:tcBorders>
              <w:top w:val="nil"/>
              <w:left w:val="nil"/>
              <w:bottom w:val="single" w:sz="4" w:space="0" w:color="auto"/>
              <w:right w:val="single" w:sz="4" w:space="0" w:color="auto"/>
            </w:tcBorders>
            <w:shd w:val="clear" w:color="000000" w:fill="FFD100"/>
            <w:noWrap/>
            <w:vAlign w:val="center"/>
            <w:hideMark/>
          </w:tcPr>
          <w:p w14:paraId="3A5C3869" w14:textId="77777777" w:rsidR="004218AA" w:rsidRPr="004218AA" w:rsidRDefault="004218AA" w:rsidP="004218AA">
            <w:pPr>
              <w:jc w:val="right"/>
              <w:rPr>
                <w:rFonts w:cs="Arial"/>
                <w:b/>
                <w:bCs/>
              </w:rPr>
            </w:pPr>
            <w:r w:rsidRPr="004218AA">
              <w:rPr>
                <w:rFonts w:cs="Arial"/>
                <w:b/>
                <w:bCs/>
              </w:rPr>
              <w:t>(2,027,000)</w:t>
            </w:r>
          </w:p>
        </w:tc>
        <w:tc>
          <w:tcPr>
            <w:tcW w:w="0" w:type="auto"/>
            <w:tcBorders>
              <w:top w:val="nil"/>
              <w:left w:val="nil"/>
              <w:bottom w:val="single" w:sz="4" w:space="0" w:color="auto"/>
              <w:right w:val="single" w:sz="4" w:space="0" w:color="auto"/>
            </w:tcBorders>
            <w:shd w:val="clear" w:color="000000" w:fill="FFD100"/>
            <w:noWrap/>
            <w:vAlign w:val="center"/>
            <w:hideMark/>
          </w:tcPr>
          <w:p w14:paraId="7EECEF2E" w14:textId="77777777" w:rsidR="004218AA" w:rsidRPr="004218AA" w:rsidRDefault="004218AA" w:rsidP="004218AA">
            <w:pPr>
              <w:jc w:val="right"/>
              <w:rPr>
                <w:rFonts w:cs="Arial"/>
                <w:b/>
                <w:bCs/>
              </w:rPr>
            </w:pPr>
            <w:r w:rsidRPr="004218AA">
              <w:rPr>
                <w:rFonts w:cs="Arial"/>
                <w:b/>
                <w:bCs/>
              </w:rPr>
              <w:t>(2,898,000)</w:t>
            </w:r>
          </w:p>
        </w:tc>
        <w:tc>
          <w:tcPr>
            <w:tcW w:w="0" w:type="auto"/>
            <w:tcBorders>
              <w:top w:val="nil"/>
              <w:left w:val="nil"/>
              <w:bottom w:val="single" w:sz="4" w:space="0" w:color="auto"/>
              <w:right w:val="single" w:sz="4" w:space="0" w:color="auto"/>
            </w:tcBorders>
            <w:shd w:val="clear" w:color="000000" w:fill="FFD100"/>
            <w:noWrap/>
            <w:vAlign w:val="center"/>
            <w:hideMark/>
          </w:tcPr>
          <w:p w14:paraId="62A0AC26" w14:textId="77777777" w:rsidR="004218AA" w:rsidRPr="004218AA" w:rsidRDefault="004218AA" w:rsidP="004218AA">
            <w:pPr>
              <w:jc w:val="right"/>
              <w:rPr>
                <w:rFonts w:cs="Arial"/>
                <w:b/>
                <w:bCs/>
              </w:rPr>
            </w:pPr>
            <w:r w:rsidRPr="004218AA">
              <w:rPr>
                <w:rFonts w:cs="Arial"/>
                <w:b/>
                <w:bCs/>
              </w:rPr>
              <w:t>(3,769,000)</w:t>
            </w:r>
          </w:p>
        </w:tc>
        <w:tc>
          <w:tcPr>
            <w:tcW w:w="0" w:type="auto"/>
            <w:tcBorders>
              <w:top w:val="nil"/>
              <w:left w:val="nil"/>
              <w:bottom w:val="single" w:sz="4" w:space="0" w:color="auto"/>
              <w:right w:val="single" w:sz="4" w:space="0" w:color="auto"/>
            </w:tcBorders>
            <w:shd w:val="clear" w:color="000000" w:fill="FFD100"/>
            <w:noWrap/>
            <w:vAlign w:val="center"/>
            <w:hideMark/>
          </w:tcPr>
          <w:p w14:paraId="48F91222" w14:textId="77777777" w:rsidR="004218AA" w:rsidRPr="004218AA" w:rsidRDefault="004218AA" w:rsidP="004218AA">
            <w:pPr>
              <w:jc w:val="right"/>
              <w:rPr>
                <w:rFonts w:cs="Arial"/>
                <w:b/>
                <w:bCs/>
              </w:rPr>
            </w:pPr>
            <w:r w:rsidRPr="004218AA">
              <w:rPr>
                <w:rFonts w:cs="Arial"/>
                <w:b/>
                <w:bCs/>
              </w:rPr>
              <w:t>(4,640,000)</w:t>
            </w:r>
          </w:p>
        </w:tc>
      </w:tr>
      <w:tr w:rsidR="004218AA" w:rsidRPr="004218AA" w14:paraId="1D620994" w14:textId="77777777" w:rsidTr="004218AA">
        <w:trPr>
          <w:trHeight w:val="105"/>
        </w:trPr>
        <w:tc>
          <w:tcPr>
            <w:tcW w:w="0" w:type="auto"/>
            <w:tcBorders>
              <w:top w:val="nil"/>
              <w:left w:val="nil"/>
              <w:bottom w:val="nil"/>
              <w:right w:val="nil"/>
            </w:tcBorders>
            <w:shd w:val="clear" w:color="000000" w:fill="FFFFFF"/>
            <w:noWrap/>
            <w:vAlign w:val="center"/>
            <w:hideMark/>
          </w:tcPr>
          <w:p w14:paraId="379D471E"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27BE2636" w14:textId="77777777" w:rsidR="004218AA" w:rsidRPr="004218AA" w:rsidRDefault="004218AA" w:rsidP="004218AA">
            <w:pPr>
              <w:ind w:firstLineChars="100" w:firstLine="241"/>
              <w:jc w:val="right"/>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44CCB710" w14:textId="77777777" w:rsidR="004218AA" w:rsidRPr="004218AA" w:rsidRDefault="004218AA" w:rsidP="004218AA">
            <w:pPr>
              <w:jc w:val="right"/>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7C97CBA8" w14:textId="77777777" w:rsidR="004218AA" w:rsidRPr="004218AA" w:rsidRDefault="004218AA" w:rsidP="004218AA">
            <w:pPr>
              <w:jc w:val="right"/>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666CECFB" w14:textId="77777777" w:rsidR="004218AA" w:rsidRPr="004218AA" w:rsidRDefault="004218AA" w:rsidP="004218AA">
            <w:pPr>
              <w:jc w:val="right"/>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7BCC4A3F" w14:textId="77777777" w:rsidR="004218AA" w:rsidRPr="004218AA" w:rsidRDefault="004218AA" w:rsidP="004218AA">
            <w:pPr>
              <w:jc w:val="right"/>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674956C2" w14:textId="77777777" w:rsidR="004218AA" w:rsidRPr="004218AA" w:rsidRDefault="004218AA" w:rsidP="004218AA">
            <w:pPr>
              <w:jc w:val="right"/>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039244B2" w14:textId="77777777" w:rsidR="004218AA" w:rsidRPr="004218AA" w:rsidRDefault="004218AA" w:rsidP="004218AA">
            <w:pPr>
              <w:jc w:val="right"/>
              <w:rPr>
                <w:rFonts w:cs="Arial"/>
                <w:b/>
                <w:bCs/>
              </w:rPr>
            </w:pPr>
            <w:r w:rsidRPr="004218AA">
              <w:rPr>
                <w:rFonts w:cs="Arial"/>
                <w:b/>
                <w:bCs/>
              </w:rPr>
              <w:t> </w:t>
            </w:r>
          </w:p>
        </w:tc>
      </w:tr>
      <w:tr w:rsidR="004218AA" w:rsidRPr="004218AA" w14:paraId="780FDA3E" w14:textId="77777777" w:rsidTr="004218AA">
        <w:trPr>
          <w:trHeight w:val="465"/>
        </w:trPr>
        <w:tc>
          <w:tcPr>
            <w:tcW w:w="0" w:type="auto"/>
            <w:tcBorders>
              <w:top w:val="single" w:sz="4" w:space="0" w:color="auto"/>
              <w:left w:val="single" w:sz="4" w:space="0" w:color="auto"/>
              <w:bottom w:val="single" w:sz="4" w:space="0" w:color="auto"/>
              <w:right w:val="nil"/>
            </w:tcBorders>
            <w:shd w:val="clear" w:color="000000" w:fill="00B0F0"/>
            <w:noWrap/>
            <w:vAlign w:val="center"/>
            <w:hideMark/>
          </w:tcPr>
          <w:p w14:paraId="55162CFC" w14:textId="77777777" w:rsidR="004218AA" w:rsidRPr="004218AA" w:rsidRDefault="004218AA" w:rsidP="004218AA">
            <w:pPr>
              <w:rPr>
                <w:rFonts w:cs="Arial"/>
                <w:b/>
                <w:bCs/>
              </w:rPr>
            </w:pPr>
            <w:r w:rsidRPr="004218AA">
              <w:rPr>
                <w:rFonts w:cs="Arial"/>
                <w:b/>
                <w:bCs/>
              </w:rPr>
              <w:t> </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4EC89E8E" w14:textId="77777777" w:rsidR="004218AA" w:rsidRPr="004218AA" w:rsidRDefault="004218AA" w:rsidP="004218AA">
            <w:pPr>
              <w:ind w:firstLineChars="100" w:firstLine="241"/>
              <w:jc w:val="right"/>
              <w:rPr>
                <w:rFonts w:cs="Arial"/>
                <w:b/>
                <w:bCs/>
              </w:rPr>
            </w:pPr>
            <w:r w:rsidRPr="004218AA">
              <w:rPr>
                <w:rFonts w:cs="Arial"/>
                <w:b/>
                <w:bCs/>
              </w:rPr>
              <w:t>Savings Proposals Total</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017793B8" w14:textId="77777777" w:rsidR="004218AA" w:rsidRPr="004218AA" w:rsidRDefault="004218AA" w:rsidP="004218AA">
            <w:pPr>
              <w:jc w:val="right"/>
              <w:rPr>
                <w:rFonts w:cs="Arial"/>
                <w:b/>
                <w:bCs/>
              </w:rPr>
            </w:pPr>
            <w:r w:rsidRPr="004218AA">
              <w:rPr>
                <w:rFonts w:cs="Arial"/>
                <w:b/>
                <w:bCs/>
              </w:rPr>
              <w:t xml:space="preserve">          - </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636A9D0F" w14:textId="77777777" w:rsidR="004218AA" w:rsidRPr="004218AA" w:rsidRDefault="004218AA" w:rsidP="004218AA">
            <w:pPr>
              <w:jc w:val="right"/>
              <w:rPr>
                <w:rFonts w:cs="Arial"/>
                <w:b/>
                <w:bCs/>
              </w:rPr>
            </w:pPr>
            <w:r w:rsidRPr="004218AA">
              <w:rPr>
                <w:rFonts w:cs="Arial"/>
                <w:b/>
                <w:bCs/>
              </w:rPr>
              <w:t>(2,620,000)</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0C183087" w14:textId="77777777" w:rsidR="004218AA" w:rsidRPr="004218AA" w:rsidRDefault="004218AA" w:rsidP="004218AA">
            <w:pPr>
              <w:jc w:val="right"/>
              <w:rPr>
                <w:rFonts w:cs="Arial"/>
                <w:b/>
                <w:bCs/>
              </w:rPr>
            </w:pPr>
            <w:r w:rsidRPr="004218AA">
              <w:rPr>
                <w:rFonts w:cs="Arial"/>
                <w:b/>
                <w:bCs/>
              </w:rPr>
              <w:t>(3,940,000)</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170A7573" w14:textId="77777777" w:rsidR="004218AA" w:rsidRPr="004218AA" w:rsidRDefault="004218AA" w:rsidP="004218AA">
            <w:pPr>
              <w:jc w:val="right"/>
              <w:rPr>
                <w:rFonts w:cs="Arial"/>
                <w:b/>
                <w:bCs/>
              </w:rPr>
            </w:pPr>
            <w:r w:rsidRPr="004218AA">
              <w:rPr>
                <w:rFonts w:cs="Arial"/>
                <w:b/>
                <w:bCs/>
              </w:rPr>
              <w:t>(5,132,000)</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07487E6B" w14:textId="77777777" w:rsidR="004218AA" w:rsidRPr="004218AA" w:rsidRDefault="004218AA" w:rsidP="004218AA">
            <w:pPr>
              <w:jc w:val="right"/>
              <w:rPr>
                <w:rFonts w:cs="Arial"/>
                <w:b/>
                <w:bCs/>
              </w:rPr>
            </w:pPr>
            <w:r w:rsidRPr="004218AA">
              <w:rPr>
                <w:rFonts w:cs="Arial"/>
                <w:b/>
                <w:bCs/>
              </w:rPr>
              <w:t>(6,331,000)</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032686D9" w14:textId="77777777" w:rsidR="004218AA" w:rsidRPr="004218AA" w:rsidRDefault="004218AA" w:rsidP="004218AA">
            <w:pPr>
              <w:jc w:val="right"/>
              <w:rPr>
                <w:rFonts w:cs="Arial"/>
                <w:b/>
                <w:bCs/>
              </w:rPr>
            </w:pPr>
            <w:r w:rsidRPr="004218AA">
              <w:rPr>
                <w:rFonts w:cs="Arial"/>
                <w:b/>
                <w:bCs/>
              </w:rPr>
              <w:t>(7,202,000)</w:t>
            </w:r>
          </w:p>
        </w:tc>
      </w:tr>
      <w:tr w:rsidR="004218AA" w:rsidRPr="004218AA" w14:paraId="6CDC37D7" w14:textId="77777777" w:rsidTr="004218AA">
        <w:trPr>
          <w:trHeight w:val="120"/>
        </w:trPr>
        <w:tc>
          <w:tcPr>
            <w:tcW w:w="0" w:type="auto"/>
            <w:tcBorders>
              <w:top w:val="nil"/>
              <w:left w:val="nil"/>
              <w:bottom w:val="nil"/>
              <w:right w:val="nil"/>
            </w:tcBorders>
            <w:shd w:val="clear" w:color="000000" w:fill="FFFFFF"/>
            <w:noWrap/>
            <w:vAlign w:val="bottom"/>
            <w:hideMark/>
          </w:tcPr>
          <w:p w14:paraId="13346B33"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5D013282"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11FB7ACC"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77A2A837"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361C4A74"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7661235F"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0796EE8C"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444A2E3A" w14:textId="77777777" w:rsidR="004218AA" w:rsidRPr="004218AA" w:rsidRDefault="004218AA" w:rsidP="004218AA">
            <w:pPr>
              <w:rPr>
                <w:rFonts w:cs="Arial"/>
                <w:b/>
                <w:bCs/>
              </w:rPr>
            </w:pPr>
            <w:r w:rsidRPr="004218AA">
              <w:rPr>
                <w:rFonts w:cs="Arial"/>
                <w:b/>
                <w:bCs/>
              </w:rPr>
              <w:t> </w:t>
            </w:r>
          </w:p>
        </w:tc>
      </w:tr>
      <w:tr w:rsidR="004218AA" w:rsidRPr="004218AA" w14:paraId="7A843172" w14:textId="77777777" w:rsidTr="004218AA">
        <w:trPr>
          <w:trHeight w:val="360"/>
        </w:trPr>
        <w:tc>
          <w:tcPr>
            <w:tcW w:w="0" w:type="auto"/>
            <w:gridSpan w:val="2"/>
            <w:tcBorders>
              <w:top w:val="nil"/>
              <w:left w:val="nil"/>
              <w:bottom w:val="single" w:sz="4" w:space="0" w:color="auto"/>
              <w:right w:val="nil"/>
            </w:tcBorders>
            <w:shd w:val="clear" w:color="000000" w:fill="FFFFFF"/>
            <w:noWrap/>
            <w:vAlign w:val="bottom"/>
            <w:hideMark/>
          </w:tcPr>
          <w:p w14:paraId="57572BF7" w14:textId="77777777" w:rsidR="004218AA" w:rsidRPr="004218AA" w:rsidRDefault="004218AA" w:rsidP="004218AA">
            <w:pPr>
              <w:rPr>
                <w:rFonts w:cs="Arial"/>
                <w:b/>
                <w:bCs/>
              </w:rPr>
            </w:pPr>
            <w:r w:rsidRPr="004218AA">
              <w:rPr>
                <w:rFonts w:cs="Arial"/>
                <w:b/>
                <w:bCs/>
              </w:rPr>
              <w:t>Invest to Save</w:t>
            </w:r>
          </w:p>
        </w:tc>
        <w:tc>
          <w:tcPr>
            <w:tcW w:w="0" w:type="auto"/>
            <w:tcBorders>
              <w:top w:val="nil"/>
              <w:left w:val="nil"/>
              <w:bottom w:val="single" w:sz="4" w:space="0" w:color="auto"/>
              <w:right w:val="nil"/>
            </w:tcBorders>
            <w:shd w:val="clear" w:color="000000" w:fill="FFFFFF"/>
            <w:noWrap/>
            <w:vAlign w:val="center"/>
            <w:hideMark/>
          </w:tcPr>
          <w:p w14:paraId="463E7C1F"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662C7F7C"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5423AA29"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7743D93B"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00F1B3AF"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5386EECE" w14:textId="77777777" w:rsidR="004218AA" w:rsidRPr="004218AA" w:rsidRDefault="004218AA" w:rsidP="004218AA">
            <w:pPr>
              <w:rPr>
                <w:rFonts w:cs="Arial"/>
                <w:b/>
                <w:bCs/>
              </w:rPr>
            </w:pPr>
            <w:r w:rsidRPr="004218AA">
              <w:rPr>
                <w:rFonts w:cs="Arial"/>
                <w:b/>
                <w:bCs/>
              </w:rPr>
              <w:t> </w:t>
            </w:r>
          </w:p>
        </w:tc>
      </w:tr>
      <w:tr w:rsidR="004218AA" w:rsidRPr="004218AA" w14:paraId="4979932D" w14:textId="77777777" w:rsidTr="004218AA">
        <w:trPr>
          <w:trHeight w:val="120"/>
        </w:trPr>
        <w:tc>
          <w:tcPr>
            <w:tcW w:w="0" w:type="auto"/>
            <w:tcBorders>
              <w:top w:val="nil"/>
              <w:left w:val="nil"/>
              <w:bottom w:val="single" w:sz="4" w:space="0" w:color="auto"/>
              <w:right w:val="nil"/>
            </w:tcBorders>
            <w:shd w:val="clear" w:color="000000" w:fill="FFFFFF"/>
            <w:noWrap/>
            <w:vAlign w:val="bottom"/>
            <w:hideMark/>
          </w:tcPr>
          <w:p w14:paraId="3C69DB33"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440B05E0"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75ED2DC0"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2701149D"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6F809A3B"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33A9C96A"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13A0A447"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14CAF72F" w14:textId="77777777" w:rsidR="004218AA" w:rsidRPr="004218AA" w:rsidRDefault="004218AA" w:rsidP="004218AA">
            <w:pPr>
              <w:rPr>
                <w:rFonts w:cs="Arial"/>
                <w:b/>
                <w:bCs/>
              </w:rPr>
            </w:pPr>
            <w:r w:rsidRPr="004218AA">
              <w:rPr>
                <w:rFonts w:cs="Arial"/>
                <w:b/>
                <w:bCs/>
              </w:rPr>
              <w:t> </w:t>
            </w:r>
          </w:p>
        </w:tc>
      </w:tr>
      <w:tr w:rsidR="004218AA" w:rsidRPr="004218AA" w14:paraId="1060DBB3" w14:textId="77777777" w:rsidTr="004218AA">
        <w:trPr>
          <w:trHeight w:val="465"/>
        </w:trPr>
        <w:tc>
          <w:tcPr>
            <w:tcW w:w="0" w:type="auto"/>
            <w:gridSpan w:val="2"/>
            <w:tcBorders>
              <w:top w:val="single" w:sz="4" w:space="0" w:color="auto"/>
              <w:left w:val="single" w:sz="4" w:space="0" w:color="auto"/>
              <w:bottom w:val="single" w:sz="4" w:space="0" w:color="auto"/>
              <w:right w:val="nil"/>
            </w:tcBorders>
            <w:shd w:val="clear" w:color="000000" w:fill="F04E98"/>
            <w:noWrap/>
            <w:vAlign w:val="center"/>
            <w:hideMark/>
          </w:tcPr>
          <w:p w14:paraId="580FFBAA" w14:textId="77777777" w:rsidR="004218AA" w:rsidRPr="004218AA" w:rsidRDefault="004218AA" w:rsidP="004218AA">
            <w:pPr>
              <w:rPr>
                <w:rFonts w:cs="Arial"/>
                <w:b/>
                <w:bCs/>
                <w:color w:val="FFFFFF"/>
              </w:rPr>
            </w:pPr>
            <w:r w:rsidRPr="004218AA">
              <w:rPr>
                <w:rFonts w:cs="Arial"/>
                <w:b/>
                <w:bCs/>
                <w:color w:val="FFFFFF"/>
              </w:rPr>
              <w:t xml:space="preserve">Safe and </w:t>
            </w:r>
            <w:proofErr w:type="gramStart"/>
            <w:r w:rsidRPr="004218AA">
              <w:rPr>
                <w:rFonts w:cs="Arial"/>
                <w:b/>
                <w:bCs/>
                <w:color w:val="FFFFFF"/>
              </w:rPr>
              <w:t>Well</w:t>
            </w:r>
            <w:proofErr w:type="gramEnd"/>
          </w:p>
        </w:tc>
        <w:tc>
          <w:tcPr>
            <w:tcW w:w="0" w:type="auto"/>
            <w:tcBorders>
              <w:top w:val="nil"/>
              <w:left w:val="nil"/>
              <w:bottom w:val="single" w:sz="4" w:space="0" w:color="auto"/>
              <w:right w:val="nil"/>
            </w:tcBorders>
            <w:shd w:val="clear" w:color="000000" w:fill="F04E98"/>
            <w:noWrap/>
            <w:vAlign w:val="center"/>
            <w:hideMark/>
          </w:tcPr>
          <w:p w14:paraId="78368C2F"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F04E98"/>
            <w:noWrap/>
            <w:vAlign w:val="center"/>
            <w:hideMark/>
          </w:tcPr>
          <w:p w14:paraId="5FACE8B3"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F04E98"/>
            <w:noWrap/>
            <w:vAlign w:val="center"/>
            <w:hideMark/>
          </w:tcPr>
          <w:p w14:paraId="0767FE29"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F04E98"/>
            <w:noWrap/>
            <w:vAlign w:val="center"/>
            <w:hideMark/>
          </w:tcPr>
          <w:p w14:paraId="3B8E2A49"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F04E98"/>
            <w:noWrap/>
            <w:vAlign w:val="center"/>
            <w:hideMark/>
          </w:tcPr>
          <w:p w14:paraId="57F8FF9F"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single" w:sz="4" w:space="0" w:color="auto"/>
            </w:tcBorders>
            <w:shd w:val="clear" w:color="000000" w:fill="F04E98"/>
            <w:noWrap/>
            <w:vAlign w:val="center"/>
            <w:hideMark/>
          </w:tcPr>
          <w:p w14:paraId="06734D15" w14:textId="77777777" w:rsidR="004218AA" w:rsidRPr="004218AA" w:rsidRDefault="004218AA" w:rsidP="004218AA">
            <w:pPr>
              <w:rPr>
                <w:rFonts w:cs="Arial"/>
                <w:b/>
                <w:bCs/>
                <w:color w:val="FFFFFF"/>
              </w:rPr>
            </w:pPr>
            <w:r w:rsidRPr="004218AA">
              <w:rPr>
                <w:rFonts w:cs="Arial"/>
                <w:b/>
                <w:bCs/>
                <w:color w:val="FFFFFF"/>
              </w:rPr>
              <w:t> </w:t>
            </w:r>
          </w:p>
        </w:tc>
      </w:tr>
      <w:tr w:rsidR="004218AA" w:rsidRPr="004218AA" w14:paraId="0E15C4A7"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6ED916ED" w14:textId="77777777" w:rsidR="004218AA" w:rsidRPr="004218AA" w:rsidRDefault="004218AA" w:rsidP="004218AA">
            <w:pPr>
              <w:rPr>
                <w:rFonts w:cs="Arial"/>
                <w:color w:val="000000"/>
              </w:rPr>
            </w:pPr>
            <w:r w:rsidRPr="004218AA">
              <w:rPr>
                <w:rFonts w:cs="Arial"/>
                <w:color w:val="000000"/>
              </w:rPr>
              <w:t>SW15-IS</w:t>
            </w:r>
          </w:p>
        </w:tc>
        <w:tc>
          <w:tcPr>
            <w:tcW w:w="0" w:type="auto"/>
            <w:tcBorders>
              <w:top w:val="nil"/>
              <w:left w:val="nil"/>
              <w:bottom w:val="single" w:sz="4" w:space="0" w:color="auto"/>
              <w:right w:val="single" w:sz="4" w:space="0" w:color="auto"/>
            </w:tcBorders>
            <w:shd w:val="clear" w:color="000000" w:fill="FFFFFF"/>
            <w:hideMark/>
          </w:tcPr>
          <w:p w14:paraId="19516515" w14:textId="77777777" w:rsidR="004218AA" w:rsidRPr="004218AA" w:rsidRDefault="004218AA" w:rsidP="004218AA">
            <w:pPr>
              <w:rPr>
                <w:rFonts w:cs="Arial"/>
                <w:color w:val="000000"/>
              </w:rPr>
            </w:pPr>
            <w:r w:rsidRPr="004218AA">
              <w:rPr>
                <w:rFonts w:cs="Arial"/>
                <w:b/>
                <w:bCs/>
                <w:color w:val="000000"/>
              </w:rPr>
              <w:t>ABLE2 Team</w:t>
            </w:r>
            <w:r w:rsidRPr="004218AA">
              <w:rPr>
                <w:rFonts w:cs="Arial"/>
                <w:color w:val="000000"/>
              </w:rPr>
              <w:br/>
              <w:t>Able 2 is an innovation site that has adopted an Occupational Therapist led approach whereby care is observed, and conversations are focussed on the person’s aims for excellence in care and living their life as independently as possible. Focussing on what is important to the person, what strengths and goals they have and what may need to be changed has resulted in care being replaced with new equipment or advice and new methods or change in care calls (generally reductions).</w:t>
            </w:r>
            <w:r w:rsidRPr="004218AA">
              <w:rPr>
                <w:rFonts w:cs="Arial"/>
                <w:color w:val="000000"/>
              </w:rPr>
              <w:br/>
              <w:t>The reduction in care packages has freed up care capacity which can then be offered to other individuals as well as resulting in a saving to the care purchasing budget.</w:t>
            </w:r>
            <w:r w:rsidRPr="004218AA">
              <w:rPr>
                <w:rFonts w:cs="Arial"/>
                <w:color w:val="000000"/>
              </w:rPr>
              <w:br/>
              <w:t>One year investment of £60,000 to continue an OT post will generate savings of £150,000 each year.</w:t>
            </w:r>
          </w:p>
        </w:tc>
        <w:tc>
          <w:tcPr>
            <w:tcW w:w="0" w:type="auto"/>
            <w:tcBorders>
              <w:top w:val="nil"/>
              <w:left w:val="nil"/>
              <w:bottom w:val="single" w:sz="4" w:space="0" w:color="auto"/>
              <w:right w:val="single" w:sz="4" w:space="0" w:color="auto"/>
            </w:tcBorders>
            <w:shd w:val="clear" w:color="000000" w:fill="FFFFFF"/>
            <w:noWrap/>
            <w:hideMark/>
          </w:tcPr>
          <w:p w14:paraId="629F8828" w14:textId="77777777" w:rsidR="004218AA" w:rsidRPr="004218AA" w:rsidRDefault="004218AA" w:rsidP="004218AA">
            <w:pPr>
              <w:jc w:val="right"/>
              <w:rPr>
                <w:rFonts w:cs="Arial"/>
                <w:color w:val="000000"/>
              </w:rPr>
            </w:pPr>
            <w:r w:rsidRPr="004218AA">
              <w:rPr>
                <w:rFonts w:cs="Arial"/>
                <w:color w:val="000000"/>
              </w:rPr>
              <w:t xml:space="preserve">    1.00 </w:t>
            </w:r>
          </w:p>
        </w:tc>
        <w:tc>
          <w:tcPr>
            <w:tcW w:w="0" w:type="auto"/>
            <w:tcBorders>
              <w:top w:val="nil"/>
              <w:left w:val="nil"/>
              <w:bottom w:val="single" w:sz="4" w:space="0" w:color="auto"/>
              <w:right w:val="single" w:sz="4" w:space="0" w:color="auto"/>
            </w:tcBorders>
            <w:shd w:val="clear" w:color="000000" w:fill="FFFFFF"/>
            <w:noWrap/>
            <w:hideMark/>
          </w:tcPr>
          <w:p w14:paraId="1D3742D8" w14:textId="77777777" w:rsidR="004218AA" w:rsidRPr="004218AA" w:rsidRDefault="004218AA" w:rsidP="004218AA">
            <w:pPr>
              <w:jc w:val="right"/>
              <w:rPr>
                <w:rFonts w:cs="Arial"/>
                <w:color w:val="000000"/>
              </w:rPr>
            </w:pPr>
            <w:r w:rsidRPr="004218AA">
              <w:rPr>
                <w:rFonts w:cs="Arial"/>
                <w:color w:val="000000"/>
              </w:rPr>
              <w:t>(90,000)</w:t>
            </w:r>
          </w:p>
        </w:tc>
        <w:tc>
          <w:tcPr>
            <w:tcW w:w="0" w:type="auto"/>
            <w:tcBorders>
              <w:top w:val="nil"/>
              <w:left w:val="nil"/>
              <w:bottom w:val="single" w:sz="4" w:space="0" w:color="auto"/>
              <w:right w:val="single" w:sz="4" w:space="0" w:color="auto"/>
            </w:tcBorders>
            <w:shd w:val="clear" w:color="000000" w:fill="FFFFFF"/>
            <w:noWrap/>
            <w:hideMark/>
          </w:tcPr>
          <w:p w14:paraId="6C0C29EA" w14:textId="77777777" w:rsidR="004218AA" w:rsidRPr="004218AA" w:rsidRDefault="004218AA" w:rsidP="004218AA">
            <w:pPr>
              <w:jc w:val="right"/>
              <w:rPr>
                <w:rFonts w:cs="Arial"/>
                <w:color w:val="000000"/>
              </w:rPr>
            </w:pPr>
            <w:r w:rsidRPr="004218AA">
              <w:rPr>
                <w:rFonts w:cs="Arial"/>
                <w:color w:val="000000"/>
              </w:rPr>
              <w:t>(150,000)</w:t>
            </w:r>
          </w:p>
        </w:tc>
        <w:tc>
          <w:tcPr>
            <w:tcW w:w="0" w:type="auto"/>
            <w:tcBorders>
              <w:top w:val="nil"/>
              <w:left w:val="nil"/>
              <w:bottom w:val="single" w:sz="4" w:space="0" w:color="auto"/>
              <w:right w:val="single" w:sz="4" w:space="0" w:color="auto"/>
            </w:tcBorders>
            <w:shd w:val="clear" w:color="000000" w:fill="FFFFFF"/>
            <w:noWrap/>
            <w:hideMark/>
          </w:tcPr>
          <w:p w14:paraId="29B0E0DB" w14:textId="77777777" w:rsidR="004218AA" w:rsidRPr="004218AA" w:rsidRDefault="004218AA" w:rsidP="004218AA">
            <w:pPr>
              <w:jc w:val="right"/>
              <w:rPr>
                <w:rFonts w:cs="Arial"/>
                <w:color w:val="000000"/>
              </w:rPr>
            </w:pPr>
            <w:r w:rsidRPr="004218AA">
              <w:rPr>
                <w:rFonts w:cs="Arial"/>
                <w:color w:val="000000"/>
              </w:rPr>
              <w:t>(150,000)</w:t>
            </w:r>
          </w:p>
        </w:tc>
        <w:tc>
          <w:tcPr>
            <w:tcW w:w="0" w:type="auto"/>
            <w:tcBorders>
              <w:top w:val="nil"/>
              <w:left w:val="nil"/>
              <w:bottom w:val="single" w:sz="4" w:space="0" w:color="auto"/>
              <w:right w:val="single" w:sz="4" w:space="0" w:color="auto"/>
            </w:tcBorders>
            <w:shd w:val="clear" w:color="000000" w:fill="FFFFFF"/>
            <w:noWrap/>
            <w:hideMark/>
          </w:tcPr>
          <w:p w14:paraId="01AF0C4D" w14:textId="77777777" w:rsidR="004218AA" w:rsidRPr="004218AA" w:rsidRDefault="004218AA" w:rsidP="004218AA">
            <w:pPr>
              <w:jc w:val="right"/>
              <w:rPr>
                <w:rFonts w:cs="Arial"/>
                <w:color w:val="000000"/>
              </w:rPr>
            </w:pPr>
            <w:r w:rsidRPr="004218AA">
              <w:rPr>
                <w:rFonts w:cs="Arial"/>
                <w:color w:val="000000"/>
              </w:rPr>
              <w:t>(150,000)</w:t>
            </w:r>
          </w:p>
        </w:tc>
        <w:tc>
          <w:tcPr>
            <w:tcW w:w="0" w:type="auto"/>
            <w:tcBorders>
              <w:top w:val="nil"/>
              <w:left w:val="nil"/>
              <w:bottom w:val="single" w:sz="4" w:space="0" w:color="auto"/>
              <w:right w:val="single" w:sz="4" w:space="0" w:color="auto"/>
            </w:tcBorders>
            <w:shd w:val="clear" w:color="000000" w:fill="FFFFFF"/>
            <w:noWrap/>
            <w:hideMark/>
          </w:tcPr>
          <w:p w14:paraId="3377982D" w14:textId="77777777" w:rsidR="004218AA" w:rsidRPr="004218AA" w:rsidRDefault="004218AA" w:rsidP="004218AA">
            <w:pPr>
              <w:jc w:val="right"/>
              <w:rPr>
                <w:rFonts w:cs="Arial"/>
                <w:color w:val="000000"/>
              </w:rPr>
            </w:pPr>
            <w:r w:rsidRPr="004218AA">
              <w:rPr>
                <w:rFonts w:cs="Arial"/>
                <w:color w:val="000000"/>
              </w:rPr>
              <w:t>(150,000)</w:t>
            </w:r>
          </w:p>
        </w:tc>
      </w:tr>
      <w:tr w:rsidR="004218AA" w:rsidRPr="004218AA" w14:paraId="32CE3232"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7425FE07" w14:textId="77777777" w:rsidR="004218AA" w:rsidRPr="004218AA" w:rsidRDefault="004218AA" w:rsidP="004218AA">
            <w:pPr>
              <w:rPr>
                <w:rFonts w:cs="Arial"/>
                <w:color w:val="000000"/>
              </w:rPr>
            </w:pPr>
            <w:r w:rsidRPr="004218AA">
              <w:rPr>
                <w:rFonts w:cs="Arial"/>
                <w:color w:val="000000"/>
              </w:rPr>
              <w:t>SW16-IS</w:t>
            </w:r>
          </w:p>
        </w:tc>
        <w:tc>
          <w:tcPr>
            <w:tcW w:w="0" w:type="auto"/>
            <w:tcBorders>
              <w:top w:val="nil"/>
              <w:left w:val="nil"/>
              <w:bottom w:val="single" w:sz="4" w:space="0" w:color="auto"/>
              <w:right w:val="single" w:sz="4" w:space="0" w:color="auto"/>
            </w:tcBorders>
            <w:shd w:val="clear" w:color="000000" w:fill="FFFFFF"/>
            <w:hideMark/>
          </w:tcPr>
          <w:p w14:paraId="708F37B2" w14:textId="77777777" w:rsidR="004218AA" w:rsidRPr="004218AA" w:rsidRDefault="004218AA" w:rsidP="004218AA">
            <w:pPr>
              <w:rPr>
                <w:rFonts w:cs="Arial"/>
              </w:rPr>
            </w:pPr>
            <w:r w:rsidRPr="004218AA">
              <w:rPr>
                <w:rFonts w:cs="Arial"/>
                <w:b/>
                <w:bCs/>
              </w:rPr>
              <w:t>Learning Disability Services Transformation</w:t>
            </w:r>
            <w:r w:rsidRPr="004218AA">
              <w:rPr>
                <w:rFonts w:cs="Arial"/>
              </w:rPr>
              <w:br/>
              <w:t>We will work with people with learning disabilities to transform services so that they are local, strengths based, and independence n focused, bringing people back to the borough and enabling them to live in their local community. This will be combined with a focus on effective service pathways and tighter control of contracts and frameworks.</w:t>
            </w:r>
            <w:r w:rsidRPr="004218AA">
              <w:rPr>
                <w:rFonts w:cs="Arial"/>
              </w:rPr>
              <w:br/>
              <w:t>It is expected this will generate £300,000 of savings each year, with an initial investment of £75,000 in the first year.</w:t>
            </w:r>
            <w:r w:rsidRPr="004218AA">
              <w:rPr>
                <w:rFonts w:cs="Arial"/>
              </w:rPr>
              <w:br/>
            </w:r>
            <w:r w:rsidRPr="004218AA">
              <w:rPr>
                <w:rFonts w:cs="Arial"/>
                <w:i/>
                <w:iCs/>
              </w:rPr>
              <w:t>This figure includes the agreed saving from 2020/21 with reference SW05.</w:t>
            </w:r>
          </w:p>
        </w:tc>
        <w:tc>
          <w:tcPr>
            <w:tcW w:w="0" w:type="auto"/>
            <w:tcBorders>
              <w:top w:val="nil"/>
              <w:left w:val="nil"/>
              <w:bottom w:val="single" w:sz="4" w:space="0" w:color="auto"/>
              <w:right w:val="single" w:sz="4" w:space="0" w:color="auto"/>
            </w:tcBorders>
            <w:shd w:val="clear" w:color="000000" w:fill="FFFFFF"/>
            <w:noWrap/>
            <w:hideMark/>
          </w:tcPr>
          <w:p w14:paraId="415889E5" w14:textId="77777777" w:rsidR="004218AA" w:rsidRPr="004218AA" w:rsidRDefault="004218AA" w:rsidP="004218AA">
            <w:pPr>
              <w:jc w:val="right"/>
              <w:rPr>
                <w:rFonts w:cs="Arial"/>
                <w:color w:val="000000"/>
              </w:rPr>
            </w:pPr>
            <w:r w:rsidRPr="004218AA">
              <w:rPr>
                <w:rFonts w:cs="Arial"/>
                <w:color w:val="000000"/>
              </w:rPr>
              <w:t xml:space="preserve">    1.00 </w:t>
            </w:r>
          </w:p>
        </w:tc>
        <w:tc>
          <w:tcPr>
            <w:tcW w:w="0" w:type="auto"/>
            <w:tcBorders>
              <w:top w:val="nil"/>
              <w:left w:val="nil"/>
              <w:bottom w:val="single" w:sz="4" w:space="0" w:color="auto"/>
              <w:right w:val="single" w:sz="4" w:space="0" w:color="auto"/>
            </w:tcBorders>
            <w:shd w:val="clear" w:color="000000" w:fill="FFFFFF"/>
            <w:noWrap/>
            <w:hideMark/>
          </w:tcPr>
          <w:p w14:paraId="7CAEF51F" w14:textId="77777777" w:rsidR="004218AA" w:rsidRPr="004218AA" w:rsidRDefault="004218AA" w:rsidP="004218AA">
            <w:pPr>
              <w:jc w:val="right"/>
              <w:rPr>
                <w:rFonts w:cs="Arial"/>
                <w:color w:val="000000"/>
              </w:rPr>
            </w:pPr>
            <w:r w:rsidRPr="004218AA">
              <w:rPr>
                <w:rFonts w:cs="Arial"/>
                <w:color w:val="000000"/>
              </w:rPr>
              <w:t>(225,000)</w:t>
            </w:r>
          </w:p>
        </w:tc>
        <w:tc>
          <w:tcPr>
            <w:tcW w:w="0" w:type="auto"/>
            <w:tcBorders>
              <w:top w:val="nil"/>
              <w:left w:val="nil"/>
              <w:bottom w:val="single" w:sz="4" w:space="0" w:color="auto"/>
              <w:right w:val="single" w:sz="4" w:space="0" w:color="auto"/>
            </w:tcBorders>
            <w:shd w:val="clear" w:color="000000" w:fill="FFFFFF"/>
            <w:noWrap/>
            <w:hideMark/>
          </w:tcPr>
          <w:p w14:paraId="5EFEABC8" w14:textId="77777777" w:rsidR="004218AA" w:rsidRPr="004218AA" w:rsidRDefault="004218AA" w:rsidP="004218AA">
            <w:pPr>
              <w:jc w:val="right"/>
              <w:rPr>
                <w:rFonts w:cs="Arial"/>
                <w:color w:val="000000"/>
              </w:rPr>
            </w:pPr>
            <w:r w:rsidRPr="004218AA">
              <w:rPr>
                <w:rFonts w:cs="Arial"/>
                <w:color w:val="000000"/>
              </w:rPr>
              <w:t>(300,000)</w:t>
            </w:r>
          </w:p>
        </w:tc>
        <w:tc>
          <w:tcPr>
            <w:tcW w:w="0" w:type="auto"/>
            <w:tcBorders>
              <w:top w:val="nil"/>
              <w:left w:val="nil"/>
              <w:bottom w:val="single" w:sz="4" w:space="0" w:color="auto"/>
              <w:right w:val="single" w:sz="4" w:space="0" w:color="auto"/>
            </w:tcBorders>
            <w:shd w:val="clear" w:color="000000" w:fill="FFFFFF"/>
            <w:noWrap/>
            <w:hideMark/>
          </w:tcPr>
          <w:p w14:paraId="6B110BDE" w14:textId="77777777" w:rsidR="004218AA" w:rsidRPr="004218AA" w:rsidRDefault="004218AA" w:rsidP="004218AA">
            <w:pPr>
              <w:jc w:val="right"/>
              <w:rPr>
                <w:rFonts w:cs="Arial"/>
                <w:color w:val="000000"/>
              </w:rPr>
            </w:pPr>
            <w:r w:rsidRPr="004218AA">
              <w:rPr>
                <w:rFonts w:cs="Arial"/>
                <w:color w:val="000000"/>
              </w:rPr>
              <w:t>(300,000)</w:t>
            </w:r>
          </w:p>
        </w:tc>
        <w:tc>
          <w:tcPr>
            <w:tcW w:w="0" w:type="auto"/>
            <w:tcBorders>
              <w:top w:val="nil"/>
              <w:left w:val="nil"/>
              <w:bottom w:val="single" w:sz="4" w:space="0" w:color="auto"/>
              <w:right w:val="single" w:sz="4" w:space="0" w:color="auto"/>
            </w:tcBorders>
            <w:shd w:val="clear" w:color="000000" w:fill="FFFFFF"/>
            <w:noWrap/>
            <w:hideMark/>
          </w:tcPr>
          <w:p w14:paraId="0801394A" w14:textId="77777777" w:rsidR="004218AA" w:rsidRPr="004218AA" w:rsidRDefault="004218AA" w:rsidP="004218AA">
            <w:pPr>
              <w:jc w:val="right"/>
              <w:rPr>
                <w:rFonts w:cs="Arial"/>
                <w:color w:val="000000"/>
              </w:rPr>
            </w:pPr>
            <w:r w:rsidRPr="004218AA">
              <w:rPr>
                <w:rFonts w:cs="Arial"/>
                <w:color w:val="000000"/>
              </w:rPr>
              <w:t>(300,000)</w:t>
            </w:r>
          </w:p>
        </w:tc>
        <w:tc>
          <w:tcPr>
            <w:tcW w:w="0" w:type="auto"/>
            <w:tcBorders>
              <w:top w:val="nil"/>
              <w:left w:val="nil"/>
              <w:bottom w:val="single" w:sz="4" w:space="0" w:color="auto"/>
              <w:right w:val="single" w:sz="4" w:space="0" w:color="auto"/>
            </w:tcBorders>
            <w:shd w:val="clear" w:color="000000" w:fill="FFFFFF"/>
            <w:noWrap/>
            <w:hideMark/>
          </w:tcPr>
          <w:p w14:paraId="31FF8641" w14:textId="77777777" w:rsidR="004218AA" w:rsidRPr="004218AA" w:rsidRDefault="004218AA" w:rsidP="004218AA">
            <w:pPr>
              <w:jc w:val="right"/>
              <w:rPr>
                <w:rFonts w:cs="Arial"/>
                <w:color w:val="000000"/>
              </w:rPr>
            </w:pPr>
            <w:r w:rsidRPr="004218AA">
              <w:rPr>
                <w:rFonts w:cs="Arial"/>
                <w:color w:val="000000"/>
              </w:rPr>
              <w:t>(300,000)</w:t>
            </w:r>
          </w:p>
        </w:tc>
      </w:tr>
      <w:tr w:rsidR="004218AA" w:rsidRPr="004218AA" w14:paraId="5D66D822"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2B68860D" w14:textId="77777777" w:rsidR="004218AA" w:rsidRPr="004218AA" w:rsidRDefault="004218AA" w:rsidP="004218AA">
            <w:pPr>
              <w:rPr>
                <w:rFonts w:cs="Arial"/>
                <w:color w:val="000000"/>
              </w:rPr>
            </w:pPr>
            <w:r w:rsidRPr="004218AA">
              <w:rPr>
                <w:rFonts w:cs="Arial"/>
                <w:color w:val="000000"/>
              </w:rPr>
              <w:t>SW17-IS</w:t>
            </w:r>
          </w:p>
        </w:tc>
        <w:tc>
          <w:tcPr>
            <w:tcW w:w="0" w:type="auto"/>
            <w:tcBorders>
              <w:top w:val="nil"/>
              <w:left w:val="nil"/>
              <w:bottom w:val="single" w:sz="4" w:space="0" w:color="auto"/>
              <w:right w:val="single" w:sz="4" w:space="0" w:color="auto"/>
            </w:tcBorders>
            <w:shd w:val="clear" w:color="000000" w:fill="FFFFFF"/>
            <w:hideMark/>
          </w:tcPr>
          <w:p w14:paraId="63EB6B0D" w14:textId="77777777" w:rsidR="004218AA" w:rsidRPr="004218AA" w:rsidRDefault="004218AA" w:rsidP="004218AA">
            <w:pPr>
              <w:rPr>
                <w:rFonts w:cs="Arial"/>
                <w:color w:val="000000"/>
              </w:rPr>
            </w:pPr>
            <w:r w:rsidRPr="004218AA">
              <w:rPr>
                <w:rFonts w:cs="Arial"/>
                <w:b/>
                <w:bCs/>
                <w:color w:val="000000"/>
              </w:rPr>
              <w:t>Shared Lives Expansion</w:t>
            </w:r>
            <w:r w:rsidRPr="004218AA">
              <w:rPr>
                <w:rFonts w:cs="Arial"/>
                <w:color w:val="000000"/>
              </w:rPr>
              <w:br/>
              <w:t>Shared Lives Schemes offer people with learning disabilities the chance to live in ordinary family homes. This investment will expand the Southend Care Limited Shared Lives Scheme, enabling the service to grow by four long term placements per year (plus two placements over the term). This will deliver a better life for people in the placements, and a saving to the council as shared lives placements are at a lower cost than equivalent other placements.</w:t>
            </w:r>
          </w:p>
        </w:tc>
        <w:tc>
          <w:tcPr>
            <w:tcW w:w="0" w:type="auto"/>
            <w:tcBorders>
              <w:top w:val="nil"/>
              <w:left w:val="nil"/>
              <w:bottom w:val="single" w:sz="4" w:space="0" w:color="auto"/>
              <w:right w:val="single" w:sz="4" w:space="0" w:color="auto"/>
            </w:tcBorders>
            <w:shd w:val="clear" w:color="000000" w:fill="FFFFFF"/>
            <w:noWrap/>
            <w:hideMark/>
          </w:tcPr>
          <w:p w14:paraId="5976B2C1"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39B47892" w14:textId="77777777" w:rsidR="004218AA" w:rsidRPr="004218AA" w:rsidRDefault="004218AA" w:rsidP="004218AA">
            <w:pPr>
              <w:jc w:val="right"/>
              <w:rPr>
                <w:rFonts w:cs="Arial"/>
                <w:color w:val="000000"/>
              </w:rPr>
            </w:pPr>
            <w:r w:rsidRPr="004218AA">
              <w:rPr>
                <w:rFonts w:cs="Arial"/>
                <w:color w:val="000000"/>
              </w:rPr>
              <w:t>(15,000)</w:t>
            </w:r>
          </w:p>
        </w:tc>
        <w:tc>
          <w:tcPr>
            <w:tcW w:w="0" w:type="auto"/>
            <w:tcBorders>
              <w:top w:val="nil"/>
              <w:left w:val="nil"/>
              <w:bottom w:val="single" w:sz="4" w:space="0" w:color="auto"/>
              <w:right w:val="single" w:sz="4" w:space="0" w:color="auto"/>
            </w:tcBorders>
            <w:shd w:val="clear" w:color="000000" w:fill="FFFFFF"/>
            <w:noWrap/>
            <w:hideMark/>
          </w:tcPr>
          <w:p w14:paraId="5B824670" w14:textId="77777777" w:rsidR="004218AA" w:rsidRPr="004218AA" w:rsidRDefault="004218AA" w:rsidP="004218AA">
            <w:pPr>
              <w:jc w:val="right"/>
              <w:rPr>
                <w:rFonts w:cs="Arial"/>
                <w:color w:val="000000"/>
              </w:rPr>
            </w:pPr>
            <w:r w:rsidRPr="004218AA">
              <w:rPr>
                <w:rFonts w:cs="Arial"/>
                <w:color w:val="000000"/>
              </w:rPr>
              <w:t>(25,000)</w:t>
            </w:r>
          </w:p>
        </w:tc>
        <w:tc>
          <w:tcPr>
            <w:tcW w:w="0" w:type="auto"/>
            <w:tcBorders>
              <w:top w:val="nil"/>
              <w:left w:val="nil"/>
              <w:bottom w:val="single" w:sz="4" w:space="0" w:color="auto"/>
              <w:right w:val="single" w:sz="4" w:space="0" w:color="auto"/>
            </w:tcBorders>
            <w:shd w:val="clear" w:color="000000" w:fill="FFFFFF"/>
            <w:noWrap/>
            <w:hideMark/>
          </w:tcPr>
          <w:p w14:paraId="2FD528E1" w14:textId="77777777" w:rsidR="004218AA" w:rsidRPr="004218AA" w:rsidRDefault="004218AA" w:rsidP="004218AA">
            <w:pPr>
              <w:jc w:val="right"/>
              <w:rPr>
                <w:rFonts w:cs="Arial"/>
                <w:color w:val="000000"/>
              </w:rPr>
            </w:pPr>
            <w:r w:rsidRPr="004218AA">
              <w:rPr>
                <w:rFonts w:cs="Arial"/>
                <w:color w:val="000000"/>
              </w:rPr>
              <w:t>(11,000)</w:t>
            </w:r>
          </w:p>
        </w:tc>
        <w:tc>
          <w:tcPr>
            <w:tcW w:w="0" w:type="auto"/>
            <w:tcBorders>
              <w:top w:val="nil"/>
              <w:left w:val="nil"/>
              <w:bottom w:val="single" w:sz="4" w:space="0" w:color="auto"/>
              <w:right w:val="single" w:sz="4" w:space="0" w:color="auto"/>
            </w:tcBorders>
            <w:shd w:val="clear" w:color="000000" w:fill="FFFFFF"/>
            <w:noWrap/>
            <w:hideMark/>
          </w:tcPr>
          <w:p w14:paraId="1F8E12B0" w14:textId="77777777" w:rsidR="004218AA" w:rsidRPr="004218AA" w:rsidRDefault="004218AA" w:rsidP="004218AA">
            <w:pPr>
              <w:jc w:val="right"/>
              <w:rPr>
                <w:rFonts w:cs="Arial"/>
                <w:color w:val="000000"/>
              </w:rPr>
            </w:pPr>
            <w:r w:rsidRPr="004218AA">
              <w:rPr>
                <w:rFonts w:cs="Arial"/>
                <w:color w:val="000000"/>
              </w:rPr>
              <w:t>(20,000)</w:t>
            </w:r>
          </w:p>
        </w:tc>
        <w:tc>
          <w:tcPr>
            <w:tcW w:w="0" w:type="auto"/>
            <w:tcBorders>
              <w:top w:val="nil"/>
              <w:left w:val="nil"/>
              <w:bottom w:val="single" w:sz="4" w:space="0" w:color="auto"/>
              <w:right w:val="single" w:sz="4" w:space="0" w:color="auto"/>
            </w:tcBorders>
            <w:shd w:val="clear" w:color="000000" w:fill="FFFFFF"/>
            <w:noWrap/>
            <w:hideMark/>
          </w:tcPr>
          <w:p w14:paraId="286FA056" w14:textId="77777777" w:rsidR="004218AA" w:rsidRPr="004218AA" w:rsidRDefault="004218AA" w:rsidP="004218AA">
            <w:pPr>
              <w:jc w:val="right"/>
              <w:rPr>
                <w:rFonts w:cs="Arial"/>
                <w:color w:val="000000"/>
              </w:rPr>
            </w:pPr>
            <w:r w:rsidRPr="004218AA">
              <w:rPr>
                <w:rFonts w:cs="Arial"/>
                <w:color w:val="000000"/>
              </w:rPr>
              <w:t>(20,000)</w:t>
            </w:r>
          </w:p>
        </w:tc>
      </w:tr>
      <w:tr w:rsidR="004218AA" w:rsidRPr="004218AA" w14:paraId="1A99088E"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4D7E88D6" w14:textId="77777777" w:rsidR="004218AA" w:rsidRPr="004218AA" w:rsidRDefault="004218AA" w:rsidP="004218AA">
            <w:pPr>
              <w:rPr>
                <w:rFonts w:cs="Arial"/>
                <w:color w:val="000000"/>
              </w:rPr>
            </w:pPr>
            <w:r w:rsidRPr="004218AA">
              <w:rPr>
                <w:rFonts w:cs="Arial"/>
                <w:color w:val="000000"/>
              </w:rPr>
              <w:t>SW18-IS</w:t>
            </w:r>
          </w:p>
        </w:tc>
        <w:tc>
          <w:tcPr>
            <w:tcW w:w="0" w:type="auto"/>
            <w:tcBorders>
              <w:top w:val="nil"/>
              <w:left w:val="nil"/>
              <w:bottom w:val="single" w:sz="4" w:space="0" w:color="auto"/>
              <w:right w:val="single" w:sz="4" w:space="0" w:color="auto"/>
            </w:tcBorders>
            <w:shd w:val="clear" w:color="000000" w:fill="FFFFFF"/>
            <w:hideMark/>
          </w:tcPr>
          <w:p w14:paraId="0A545695" w14:textId="77777777" w:rsidR="004218AA" w:rsidRPr="004218AA" w:rsidRDefault="004218AA" w:rsidP="004218AA">
            <w:pPr>
              <w:rPr>
                <w:rFonts w:cs="Arial"/>
              </w:rPr>
            </w:pPr>
            <w:r w:rsidRPr="004218AA">
              <w:rPr>
                <w:rFonts w:cs="Arial"/>
                <w:b/>
                <w:bCs/>
              </w:rPr>
              <w:t>Commercial Improvement</w:t>
            </w:r>
            <w:r w:rsidRPr="004218AA">
              <w:rPr>
                <w:rFonts w:cs="Arial"/>
              </w:rPr>
              <w:br/>
              <w:t>Commercial negotiation and contract reviews with key providers to deliver efficiencies and an increased commercial focus.</w:t>
            </w:r>
          </w:p>
        </w:tc>
        <w:tc>
          <w:tcPr>
            <w:tcW w:w="0" w:type="auto"/>
            <w:tcBorders>
              <w:top w:val="nil"/>
              <w:left w:val="nil"/>
              <w:bottom w:val="single" w:sz="4" w:space="0" w:color="auto"/>
              <w:right w:val="single" w:sz="4" w:space="0" w:color="auto"/>
            </w:tcBorders>
            <w:shd w:val="clear" w:color="000000" w:fill="FFFFFF"/>
            <w:noWrap/>
            <w:hideMark/>
          </w:tcPr>
          <w:p w14:paraId="608A47A0" w14:textId="77777777" w:rsidR="004218AA" w:rsidRPr="004218AA" w:rsidRDefault="004218AA" w:rsidP="004218AA">
            <w:pPr>
              <w:jc w:val="right"/>
              <w:rPr>
                <w:rFonts w:cs="Arial"/>
                <w:color w:val="000000"/>
              </w:rPr>
            </w:pPr>
            <w:r w:rsidRPr="004218AA">
              <w:rPr>
                <w:rFonts w:cs="Arial"/>
                <w:color w:val="000000"/>
              </w:rPr>
              <w:t xml:space="preserve">    1.00 </w:t>
            </w:r>
          </w:p>
        </w:tc>
        <w:tc>
          <w:tcPr>
            <w:tcW w:w="0" w:type="auto"/>
            <w:tcBorders>
              <w:top w:val="nil"/>
              <w:left w:val="nil"/>
              <w:bottom w:val="single" w:sz="4" w:space="0" w:color="auto"/>
              <w:right w:val="single" w:sz="4" w:space="0" w:color="auto"/>
            </w:tcBorders>
            <w:shd w:val="clear" w:color="000000" w:fill="FFFFFF"/>
            <w:noWrap/>
            <w:hideMark/>
          </w:tcPr>
          <w:p w14:paraId="33EAB97D" w14:textId="77777777" w:rsidR="004218AA" w:rsidRPr="004218AA" w:rsidRDefault="004218AA" w:rsidP="004218AA">
            <w:pPr>
              <w:jc w:val="right"/>
              <w:rPr>
                <w:rFonts w:cs="Arial"/>
                <w:color w:val="000000"/>
              </w:rPr>
            </w:pPr>
            <w:r w:rsidRPr="004218AA">
              <w:rPr>
                <w:rFonts w:cs="Arial"/>
                <w:color w:val="000000"/>
              </w:rPr>
              <w:t>(60,000)</w:t>
            </w:r>
          </w:p>
        </w:tc>
        <w:tc>
          <w:tcPr>
            <w:tcW w:w="0" w:type="auto"/>
            <w:tcBorders>
              <w:top w:val="nil"/>
              <w:left w:val="nil"/>
              <w:bottom w:val="single" w:sz="4" w:space="0" w:color="auto"/>
              <w:right w:val="single" w:sz="4" w:space="0" w:color="auto"/>
            </w:tcBorders>
            <w:shd w:val="clear" w:color="000000" w:fill="FFFFFF"/>
            <w:noWrap/>
            <w:hideMark/>
          </w:tcPr>
          <w:p w14:paraId="4EDACD9F" w14:textId="77777777" w:rsidR="004218AA" w:rsidRPr="004218AA" w:rsidRDefault="004218AA" w:rsidP="004218AA">
            <w:pPr>
              <w:jc w:val="right"/>
              <w:rPr>
                <w:rFonts w:cs="Arial"/>
                <w:color w:val="000000"/>
              </w:rPr>
            </w:pPr>
            <w:r w:rsidRPr="004218AA">
              <w:rPr>
                <w:rFonts w:cs="Arial"/>
                <w:color w:val="000000"/>
              </w:rPr>
              <w:t>(60,000)</w:t>
            </w:r>
          </w:p>
        </w:tc>
        <w:tc>
          <w:tcPr>
            <w:tcW w:w="0" w:type="auto"/>
            <w:tcBorders>
              <w:top w:val="nil"/>
              <w:left w:val="nil"/>
              <w:bottom w:val="single" w:sz="4" w:space="0" w:color="auto"/>
              <w:right w:val="single" w:sz="4" w:space="0" w:color="auto"/>
            </w:tcBorders>
            <w:shd w:val="clear" w:color="000000" w:fill="FFFFFF"/>
            <w:noWrap/>
            <w:hideMark/>
          </w:tcPr>
          <w:p w14:paraId="3B0F251A" w14:textId="77777777" w:rsidR="004218AA" w:rsidRPr="004218AA" w:rsidRDefault="004218AA" w:rsidP="004218AA">
            <w:pPr>
              <w:jc w:val="right"/>
              <w:rPr>
                <w:rFonts w:cs="Arial"/>
                <w:color w:val="000000"/>
              </w:rPr>
            </w:pPr>
            <w:r w:rsidRPr="004218AA">
              <w:rPr>
                <w:rFonts w:cs="Arial"/>
                <w:color w:val="000000"/>
              </w:rPr>
              <w:t>(60,000)</w:t>
            </w:r>
          </w:p>
        </w:tc>
        <w:tc>
          <w:tcPr>
            <w:tcW w:w="0" w:type="auto"/>
            <w:tcBorders>
              <w:top w:val="nil"/>
              <w:left w:val="nil"/>
              <w:bottom w:val="single" w:sz="4" w:space="0" w:color="auto"/>
              <w:right w:val="single" w:sz="4" w:space="0" w:color="auto"/>
            </w:tcBorders>
            <w:shd w:val="clear" w:color="000000" w:fill="FFFFFF"/>
            <w:noWrap/>
            <w:hideMark/>
          </w:tcPr>
          <w:p w14:paraId="4F0F3634" w14:textId="77777777" w:rsidR="004218AA" w:rsidRPr="004218AA" w:rsidRDefault="004218AA" w:rsidP="004218AA">
            <w:pPr>
              <w:jc w:val="right"/>
              <w:rPr>
                <w:rFonts w:cs="Arial"/>
                <w:color w:val="000000"/>
              </w:rPr>
            </w:pPr>
            <w:r w:rsidRPr="004218AA">
              <w:rPr>
                <w:rFonts w:cs="Arial"/>
                <w:color w:val="000000"/>
              </w:rPr>
              <w:t>(60,000)</w:t>
            </w:r>
          </w:p>
        </w:tc>
        <w:tc>
          <w:tcPr>
            <w:tcW w:w="0" w:type="auto"/>
            <w:tcBorders>
              <w:top w:val="nil"/>
              <w:left w:val="nil"/>
              <w:bottom w:val="single" w:sz="4" w:space="0" w:color="auto"/>
              <w:right w:val="single" w:sz="4" w:space="0" w:color="auto"/>
            </w:tcBorders>
            <w:shd w:val="clear" w:color="000000" w:fill="FFFFFF"/>
            <w:noWrap/>
            <w:hideMark/>
          </w:tcPr>
          <w:p w14:paraId="159F47FA" w14:textId="77777777" w:rsidR="004218AA" w:rsidRPr="004218AA" w:rsidRDefault="004218AA" w:rsidP="004218AA">
            <w:pPr>
              <w:jc w:val="right"/>
              <w:rPr>
                <w:rFonts w:cs="Arial"/>
                <w:color w:val="000000"/>
              </w:rPr>
            </w:pPr>
            <w:r w:rsidRPr="004218AA">
              <w:rPr>
                <w:rFonts w:cs="Arial"/>
                <w:color w:val="000000"/>
              </w:rPr>
              <w:t>(60,000)</w:t>
            </w:r>
          </w:p>
        </w:tc>
      </w:tr>
      <w:tr w:rsidR="004218AA" w:rsidRPr="004218AA" w14:paraId="64D5518D"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7BE9F50B" w14:textId="77777777" w:rsidR="004218AA" w:rsidRPr="004218AA" w:rsidRDefault="004218AA" w:rsidP="004218AA">
            <w:pPr>
              <w:rPr>
                <w:rFonts w:cs="Arial"/>
                <w:color w:val="000000"/>
              </w:rPr>
            </w:pPr>
            <w:r w:rsidRPr="004218AA">
              <w:rPr>
                <w:rFonts w:cs="Arial"/>
                <w:color w:val="000000"/>
              </w:rPr>
              <w:t>SW19-IS</w:t>
            </w:r>
          </w:p>
        </w:tc>
        <w:tc>
          <w:tcPr>
            <w:tcW w:w="0" w:type="auto"/>
            <w:tcBorders>
              <w:top w:val="nil"/>
              <w:left w:val="nil"/>
              <w:bottom w:val="single" w:sz="4" w:space="0" w:color="auto"/>
              <w:right w:val="single" w:sz="4" w:space="0" w:color="auto"/>
            </w:tcBorders>
            <w:shd w:val="clear" w:color="000000" w:fill="FFFFFF"/>
            <w:hideMark/>
          </w:tcPr>
          <w:p w14:paraId="596A8F72" w14:textId="77777777" w:rsidR="004218AA" w:rsidRPr="004218AA" w:rsidRDefault="004218AA" w:rsidP="004218AA">
            <w:pPr>
              <w:rPr>
                <w:rFonts w:cs="Arial"/>
                <w:color w:val="000000"/>
              </w:rPr>
            </w:pPr>
            <w:r w:rsidRPr="004218AA">
              <w:rPr>
                <w:rFonts w:cs="Arial"/>
                <w:b/>
                <w:bCs/>
                <w:color w:val="000000"/>
              </w:rPr>
              <w:t>Enhanced In-house Foster Care Offer</w:t>
            </w:r>
            <w:r w:rsidRPr="004218AA">
              <w:rPr>
                <w:rFonts w:cs="Arial"/>
                <w:color w:val="000000"/>
              </w:rPr>
              <w:br w:type="page"/>
              <w:t>There has been a decline in the availability and quality of local in-house fostering households over the past couple of years this investment will support the reverse of this trend and allow local children/young people to be placed with high quality local foster carers.</w:t>
            </w:r>
            <w:r w:rsidRPr="004218AA">
              <w:rPr>
                <w:rFonts w:cs="Arial"/>
                <w:color w:val="000000"/>
              </w:rPr>
              <w:br w:type="page"/>
              <w:t>Due to the decline within the Council’s own fostering provision the number of external placements have increased, we are using more independent fostering agencies and more residential placements.</w:t>
            </w:r>
            <w:r w:rsidRPr="004218AA">
              <w:rPr>
                <w:rFonts w:cs="Arial"/>
                <w:color w:val="000000"/>
              </w:rPr>
              <w:br w:type="page"/>
              <w:t xml:space="preserve">Often where external provision is used children/young people are placed at a distance from the Borough – this is not in keeping with legislation nor our own values and principles.  </w:t>
            </w:r>
            <w:r w:rsidRPr="004218AA">
              <w:rPr>
                <w:rFonts w:cs="Arial"/>
                <w:color w:val="000000"/>
              </w:rPr>
              <w:br w:type="page"/>
              <w:t xml:space="preserve">The invest to save proposal will enable us to provide a better financial/support offer to current foster carers but will also attract new carers to the service thus reducing the dependency of private </w:t>
            </w:r>
            <w:proofErr w:type="gramStart"/>
            <w:r w:rsidRPr="004218AA">
              <w:rPr>
                <w:rFonts w:cs="Arial"/>
                <w:color w:val="000000"/>
              </w:rPr>
              <w:t>high cost</w:t>
            </w:r>
            <w:proofErr w:type="gramEnd"/>
            <w:r w:rsidRPr="004218AA">
              <w:rPr>
                <w:rFonts w:cs="Arial"/>
                <w:color w:val="000000"/>
              </w:rPr>
              <w:t xml:space="preserve"> providers.</w:t>
            </w:r>
            <w:r w:rsidRPr="004218AA">
              <w:rPr>
                <w:rFonts w:cs="Arial"/>
                <w:color w:val="000000"/>
              </w:rPr>
              <w:br w:type="page"/>
              <w:t>Investment of £250,000 will generate a saving of £250,000 in the same year, increasing by £150,000 in each of the following three years.</w:t>
            </w:r>
          </w:p>
        </w:tc>
        <w:tc>
          <w:tcPr>
            <w:tcW w:w="0" w:type="auto"/>
            <w:tcBorders>
              <w:top w:val="nil"/>
              <w:left w:val="nil"/>
              <w:bottom w:val="single" w:sz="4" w:space="0" w:color="auto"/>
              <w:right w:val="single" w:sz="4" w:space="0" w:color="auto"/>
            </w:tcBorders>
            <w:shd w:val="clear" w:color="000000" w:fill="FFFFFF"/>
            <w:noWrap/>
            <w:hideMark/>
          </w:tcPr>
          <w:p w14:paraId="680DEA58"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78E41B51" w14:textId="77777777" w:rsidR="004218AA" w:rsidRPr="004218AA" w:rsidRDefault="004218AA" w:rsidP="004218AA">
            <w:pPr>
              <w:jc w:val="right"/>
              <w:rPr>
                <w:rFonts w:cs="Arial"/>
                <w:color w:val="000000"/>
              </w:rPr>
            </w:pPr>
            <w:r w:rsidRPr="004218AA">
              <w:rPr>
                <w:rFonts w:cs="Arial"/>
                <w:color w:val="000000"/>
              </w:rPr>
              <w:t xml:space="preserve">                  - </w:t>
            </w:r>
          </w:p>
        </w:tc>
        <w:tc>
          <w:tcPr>
            <w:tcW w:w="0" w:type="auto"/>
            <w:tcBorders>
              <w:top w:val="nil"/>
              <w:left w:val="nil"/>
              <w:bottom w:val="single" w:sz="4" w:space="0" w:color="auto"/>
              <w:right w:val="single" w:sz="4" w:space="0" w:color="auto"/>
            </w:tcBorders>
            <w:shd w:val="clear" w:color="000000" w:fill="FFFFFF"/>
            <w:noWrap/>
            <w:hideMark/>
          </w:tcPr>
          <w:p w14:paraId="61F8DB19" w14:textId="77777777" w:rsidR="004218AA" w:rsidRPr="004218AA" w:rsidRDefault="004218AA" w:rsidP="004218AA">
            <w:pPr>
              <w:jc w:val="right"/>
              <w:rPr>
                <w:rFonts w:cs="Arial"/>
                <w:color w:val="000000"/>
              </w:rPr>
            </w:pPr>
            <w:r w:rsidRPr="004218AA">
              <w:rPr>
                <w:rFonts w:cs="Arial"/>
                <w:color w:val="000000"/>
              </w:rPr>
              <w:t>(150,000)</w:t>
            </w:r>
          </w:p>
        </w:tc>
        <w:tc>
          <w:tcPr>
            <w:tcW w:w="0" w:type="auto"/>
            <w:tcBorders>
              <w:top w:val="nil"/>
              <w:left w:val="nil"/>
              <w:bottom w:val="single" w:sz="4" w:space="0" w:color="auto"/>
              <w:right w:val="single" w:sz="4" w:space="0" w:color="auto"/>
            </w:tcBorders>
            <w:shd w:val="clear" w:color="000000" w:fill="FFFFFF"/>
            <w:noWrap/>
            <w:hideMark/>
          </w:tcPr>
          <w:p w14:paraId="22FA44D8" w14:textId="77777777" w:rsidR="004218AA" w:rsidRPr="004218AA" w:rsidRDefault="004218AA" w:rsidP="004218AA">
            <w:pPr>
              <w:jc w:val="right"/>
              <w:rPr>
                <w:rFonts w:cs="Arial"/>
                <w:color w:val="000000"/>
              </w:rPr>
            </w:pPr>
            <w:r w:rsidRPr="004218AA">
              <w:rPr>
                <w:rFonts w:cs="Arial"/>
                <w:color w:val="000000"/>
              </w:rPr>
              <w:t>(300,000)</w:t>
            </w:r>
          </w:p>
        </w:tc>
        <w:tc>
          <w:tcPr>
            <w:tcW w:w="0" w:type="auto"/>
            <w:tcBorders>
              <w:top w:val="nil"/>
              <w:left w:val="nil"/>
              <w:bottom w:val="single" w:sz="4" w:space="0" w:color="auto"/>
              <w:right w:val="single" w:sz="4" w:space="0" w:color="auto"/>
            </w:tcBorders>
            <w:shd w:val="clear" w:color="000000" w:fill="FFFFFF"/>
            <w:noWrap/>
            <w:hideMark/>
          </w:tcPr>
          <w:p w14:paraId="762FE87C" w14:textId="77777777" w:rsidR="004218AA" w:rsidRPr="004218AA" w:rsidRDefault="004218AA" w:rsidP="004218AA">
            <w:pPr>
              <w:jc w:val="right"/>
              <w:rPr>
                <w:rFonts w:cs="Arial"/>
                <w:color w:val="000000"/>
              </w:rPr>
            </w:pPr>
            <w:r w:rsidRPr="004218AA">
              <w:rPr>
                <w:rFonts w:cs="Arial"/>
                <w:color w:val="000000"/>
              </w:rPr>
              <w:t>(450,000)</w:t>
            </w:r>
          </w:p>
        </w:tc>
        <w:tc>
          <w:tcPr>
            <w:tcW w:w="0" w:type="auto"/>
            <w:tcBorders>
              <w:top w:val="nil"/>
              <w:left w:val="nil"/>
              <w:bottom w:val="single" w:sz="4" w:space="0" w:color="auto"/>
              <w:right w:val="single" w:sz="4" w:space="0" w:color="auto"/>
            </w:tcBorders>
            <w:shd w:val="clear" w:color="000000" w:fill="FFFFFF"/>
            <w:noWrap/>
            <w:hideMark/>
          </w:tcPr>
          <w:p w14:paraId="26F6CAF8" w14:textId="77777777" w:rsidR="004218AA" w:rsidRPr="004218AA" w:rsidRDefault="004218AA" w:rsidP="004218AA">
            <w:pPr>
              <w:jc w:val="right"/>
              <w:rPr>
                <w:rFonts w:cs="Arial"/>
                <w:color w:val="000000"/>
              </w:rPr>
            </w:pPr>
            <w:r w:rsidRPr="004218AA">
              <w:rPr>
                <w:rFonts w:cs="Arial"/>
                <w:color w:val="000000"/>
              </w:rPr>
              <w:t>(450,000)</w:t>
            </w:r>
          </w:p>
        </w:tc>
      </w:tr>
      <w:tr w:rsidR="004218AA" w:rsidRPr="004218AA" w14:paraId="7F192AF3" w14:textId="77777777" w:rsidTr="004218AA">
        <w:trPr>
          <w:trHeight w:val="465"/>
        </w:trPr>
        <w:tc>
          <w:tcPr>
            <w:tcW w:w="0" w:type="auto"/>
            <w:tcBorders>
              <w:top w:val="nil"/>
              <w:left w:val="single" w:sz="4" w:space="0" w:color="auto"/>
              <w:bottom w:val="single" w:sz="4" w:space="0" w:color="auto"/>
              <w:right w:val="nil"/>
            </w:tcBorders>
            <w:shd w:val="clear" w:color="000000" w:fill="F04E98"/>
            <w:noWrap/>
            <w:vAlign w:val="center"/>
            <w:hideMark/>
          </w:tcPr>
          <w:p w14:paraId="66A676AC"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single" w:sz="4" w:space="0" w:color="auto"/>
            </w:tcBorders>
            <w:shd w:val="clear" w:color="000000" w:fill="F04E98"/>
            <w:noWrap/>
            <w:vAlign w:val="center"/>
            <w:hideMark/>
          </w:tcPr>
          <w:p w14:paraId="1B238645" w14:textId="77777777" w:rsidR="004218AA" w:rsidRPr="004218AA" w:rsidRDefault="004218AA" w:rsidP="004218AA">
            <w:pPr>
              <w:ind w:firstLineChars="100" w:firstLine="241"/>
              <w:jc w:val="right"/>
              <w:rPr>
                <w:rFonts w:cs="Arial"/>
                <w:b/>
                <w:bCs/>
                <w:color w:val="FFFFFF"/>
              </w:rPr>
            </w:pPr>
            <w:r w:rsidRPr="004218AA">
              <w:rPr>
                <w:rFonts w:cs="Arial"/>
                <w:b/>
                <w:bCs/>
                <w:color w:val="FFFFFF"/>
              </w:rPr>
              <w:t>Safe and Well Total</w:t>
            </w:r>
          </w:p>
        </w:tc>
        <w:tc>
          <w:tcPr>
            <w:tcW w:w="0" w:type="auto"/>
            <w:tcBorders>
              <w:top w:val="nil"/>
              <w:left w:val="nil"/>
              <w:bottom w:val="single" w:sz="4" w:space="0" w:color="auto"/>
              <w:right w:val="single" w:sz="4" w:space="0" w:color="auto"/>
            </w:tcBorders>
            <w:shd w:val="clear" w:color="000000" w:fill="F04E98"/>
            <w:noWrap/>
            <w:vAlign w:val="center"/>
            <w:hideMark/>
          </w:tcPr>
          <w:p w14:paraId="3CE2BA1E" w14:textId="77777777" w:rsidR="004218AA" w:rsidRPr="004218AA" w:rsidRDefault="004218AA" w:rsidP="004218AA">
            <w:pPr>
              <w:jc w:val="right"/>
              <w:rPr>
                <w:rFonts w:cs="Arial"/>
                <w:b/>
                <w:bCs/>
                <w:color w:val="FFFFFF"/>
              </w:rPr>
            </w:pPr>
            <w:r w:rsidRPr="004218AA">
              <w:rPr>
                <w:rFonts w:cs="Arial"/>
                <w:b/>
                <w:bCs/>
                <w:color w:val="FFFFFF"/>
              </w:rPr>
              <w:t xml:space="preserve">    3.00 </w:t>
            </w:r>
          </w:p>
        </w:tc>
        <w:tc>
          <w:tcPr>
            <w:tcW w:w="0" w:type="auto"/>
            <w:tcBorders>
              <w:top w:val="nil"/>
              <w:left w:val="nil"/>
              <w:bottom w:val="single" w:sz="4" w:space="0" w:color="auto"/>
              <w:right w:val="single" w:sz="4" w:space="0" w:color="auto"/>
            </w:tcBorders>
            <w:shd w:val="clear" w:color="000000" w:fill="F04E98"/>
            <w:noWrap/>
            <w:vAlign w:val="center"/>
            <w:hideMark/>
          </w:tcPr>
          <w:p w14:paraId="610ADB73" w14:textId="77777777" w:rsidR="004218AA" w:rsidRPr="004218AA" w:rsidRDefault="004218AA" w:rsidP="004218AA">
            <w:pPr>
              <w:jc w:val="right"/>
              <w:rPr>
                <w:rFonts w:cs="Arial"/>
                <w:b/>
                <w:bCs/>
                <w:color w:val="FFFFFF"/>
              </w:rPr>
            </w:pPr>
            <w:r w:rsidRPr="004218AA">
              <w:rPr>
                <w:rFonts w:cs="Arial"/>
                <w:b/>
                <w:bCs/>
                <w:color w:val="FFFFFF"/>
              </w:rPr>
              <w:t>(390,000)</w:t>
            </w:r>
          </w:p>
        </w:tc>
        <w:tc>
          <w:tcPr>
            <w:tcW w:w="0" w:type="auto"/>
            <w:tcBorders>
              <w:top w:val="nil"/>
              <w:left w:val="nil"/>
              <w:bottom w:val="single" w:sz="4" w:space="0" w:color="auto"/>
              <w:right w:val="single" w:sz="4" w:space="0" w:color="auto"/>
            </w:tcBorders>
            <w:shd w:val="clear" w:color="000000" w:fill="F04E98"/>
            <w:noWrap/>
            <w:vAlign w:val="center"/>
            <w:hideMark/>
          </w:tcPr>
          <w:p w14:paraId="7891C0B6" w14:textId="77777777" w:rsidR="004218AA" w:rsidRPr="004218AA" w:rsidRDefault="004218AA" w:rsidP="004218AA">
            <w:pPr>
              <w:jc w:val="right"/>
              <w:rPr>
                <w:rFonts w:cs="Arial"/>
                <w:b/>
                <w:bCs/>
                <w:color w:val="FFFFFF"/>
              </w:rPr>
            </w:pPr>
            <w:r w:rsidRPr="004218AA">
              <w:rPr>
                <w:rFonts w:cs="Arial"/>
                <w:b/>
                <w:bCs/>
                <w:color w:val="FFFFFF"/>
              </w:rPr>
              <w:t>(685,000)</w:t>
            </w:r>
          </w:p>
        </w:tc>
        <w:tc>
          <w:tcPr>
            <w:tcW w:w="0" w:type="auto"/>
            <w:tcBorders>
              <w:top w:val="nil"/>
              <w:left w:val="nil"/>
              <w:bottom w:val="single" w:sz="4" w:space="0" w:color="auto"/>
              <w:right w:val="single" w:sz="4" w:space="0" w:color="auto"/>
            </w:tcBorders>
            <w:shd w:val="clear" w:color="000000" w:fill="F04E98"/>
            <w:noWrap/>
            <w:vAlign w:val="center"/>
            <w:hideMark/>
          </w:tcPr>
          <w:p w14:paraId="0A9B0294" w14:textId="77777777" w:rsidR="004218AA" w:rsidRPr="004218AA" w:rsidRDefault="004218AA" w:rsidP="004218AA">
            <w:pPr>
              <w:jc w:val="right"/>
              <w:rPr>
                <w:rFonts w:cs="Arial"/>
                <w:b/>
                <w:bCs/>
                <w:color w:val="FFFFFF"/>
              </w:rPr>
            </w:pPr>
            <w:r w:rsidRPr="004218AA">
              <w:rPr>
                <w:rFonts w:cs="Arial"/>
                <w:b/>
                <w:bCs/>
                <w:color w:val="FFFFFF"/>
              </w:rPr>
              <w:t>(821,000)</w:t>
            </w:r>
          </w:p>
        </w:tc>
        <w:tc>
          <w:tcPr>
            <w:tcW w:w="0" w:type="auto"/>
            <w:tcBorders>
              <w:top w:val="nil"/>
              <w:left w:val="nil"/>
              <w:bottom w:val="single" w:sz="4" w:space="0" w:color="auto"/>
              <w:right w:val="single" w:sz="4" w:space="0" w:color="auto"/>
            </w:tcBorders>
            <w:shd w:val="clear" w:color="000000" w:fill="F04E98"/>
            <w:noWrap/>
            <w:vAlign w:val="center"/>
            <w:hideMark/>
          </w:tcPr>
          <w:p w14:paraId="77BE9000" w14:textId="77777777" w:rsidR="004218AA" w:rsidRPr="004218AA" w:rsidRDefault="004218AA" w:rsidP="004218AA">
            <w:pPr>
              <w:jc w:val="right"/>
              <w:rPr>
                <w:rFonts w:cs="Arial"/>
                <w:b/>
                <w:bCs/>
                <w:color w:val="FFFFFF"/>
              </w:rPr>
            </w:pPr>
            <w:r w:rsidRPr="004218AA">
              <w:rPr>
                <w:rFonts w:cs="Arial"/>
                <w:b/>
                <w:bCs/>
                <w:color w:val="FFFFFF"/>
              </w:rPr>
              <w:t>(980,000)</w:t>
            </w:r>
          </w:p>
        </w:tc>
        <w:tc>
          <w:tcPr>
            <w:tcW w:w="0" w:type="auto"/>
            <w:tcBorders>
              <w:top w:val="nil"/>
              <w:left w:val="nil"/>
              <w:bottom w:val="single" w:sz="4" w:space="0" w:color="auto"/>
              <w:right w:val="single" w:sz="4" w:space="0" w:color="auto"/>
            </w:tcBorders>
            <w:shd w:val="clear" w:color="000000" w:fill="F04E98"/>
            <w:noWrap/>
            <w:vAlign w:val="center"/>
            <w:hideMark/>
          </w:tcPr>
          <w:p w14:paraId="64A73E98" w14:textId="77777777" w:rsidR="004218AA" w:rsidRPr="004218AA" w:rsidRDefault="004218AA" w:rsidP="004218AA">
            <w:pPr>
              <w:jc w:val="right"/>
              <w:rPr>
                <w:rFonts w:cs="Arial"/>
                <w:b/>
                <w:bCs/>
                <w:color w:val="FFFFFF"/>
              </w:rPr>
            </w:pPr>
            <w:r w:rsidRPr="004218AA">
              <w:rPr>
                <w:rFonts w:cs="Arial"/>
                <w:b/>
                <w:bCs/>
                <w:color w:val="FFFFFF"/>
              </w:rPr>
              <w:t>(980,000)</w:t>
            </w:r>
          </w:p>
        </w:tc>
      </w:tr>
      <w:tr w:rsidR="004218AA" w:rsidRPr="004218AA" w14:paraId="5B413191" w14:textId="77777777" w:rsidTr="004218AA">
        <w:trPr>
          <w:trHeight w:val="120"/>
        </w:trPr>
        <w:tc>
          <w:tcPr>
            <w:tcW w:w="0" w:type="auto"/>
            <w:tcBorders>
              <w:top w:val="nil"/>
              <w:left w:val="nil"/>
              <w:bottom w:val="single" w:sz="4" w:space="0" w:color="auto"/>
              <w:right w:val="nil"/>
            </w:tcBorders>
            <w:shd w:val="clear" w:color="000000" w:fill="FFFFFF"/>
            <w:noWrap/>
            <w:vAlign w:val="bottom"/>
            <w:hideMark/>
          </w:tcPr>
          <w:p w14:paraId="0391B566"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07E8CD1F"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0911C12F"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092CCDEB"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16E4596F"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5147BF7B"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4889A873"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64102AA7" w14:textId="77777777" w:rsidR="004218AA" w:rsidRPr="004218AA" w:rsidRDefault="004218AA" w:rsidP="004218AA">
            <w:pPr>
              <w:rPr>
                <w:rFonts w:cs="Arial"/>
                <w:b/>
                <w:bCs/>
              </w:rPr>
            </w:pPr>
            <w:r w:rsidRPr="004218AA">
              <w:rPr>
                <w:rFonts w:cs="Arial"/>
                <w:b/>
                <w:bCs/>
              </w:rPr>
              <w:t> </w:t>
            </w:r>
          </w:p>
        </w:tc>
      </w:tr>
      <w:tr w:rsidR="004218AA" w:rsidRPr="004218AA" w14:paraId="3CAEF2BA" w14:textId="77777777" w:rsidTr="004218AA">
        <w:trPr>
          <w:trHeight w:val="465"/>
        </w:trPr>
        <w:tc>
          <w:tcPr>
            <w:tcW w:w="0" w:type="auto"/>
            <w:gridSpan w:val="2"/>
            <w:tcBorders>
              <w:top w:val="single" w:sz="4" w:space="0" w:color="auto"/>
              <w:left w:val="single" w:sz="4" w:space="0" w:color="auto"/>
              <w:bottom w:val="single" w:sz="4" w:space="0" w:color="auto"/>
              <w:right w:val="nil"/>
            </w:tcBorders>
            <w:shd w:val="clear" w:color="000000" w:fill="00B398"/>
            <w:noWrap/>
            <w:vAlign w:val="center"/>
            <w:hideMark/>
          </w:tcPr>
          <w:p w14:paraId="6F176CE7" w14:textId="77777777" w:rsidR="004218AA" w:rsidRPr="004218AA" w:rsidRDefault="004218AA" w:rsidP="004218AA">
            <w:pPr>
              <w:rPr>
                <w:rFonts w:cs="Arial"/>
                <w:b/>
                <w:bCs/>
                <w:color w:val="FFFFFF"/>
              </w:rPr>
            </w:pPr>
            <w:r w:rsidRPr="004218AA">
              <w:rPr>
                <w:rFonts w:cs="Arial"/>
                <w:b/>
                <w:bCs/>
                <w:color w:val="FFFFFF"/>
              </w:rPr>
              <w:t>Connected and Smart</w:t>
            </w:r>
          </w:p>
        </w:tc>
        <w:tc>
          <w:tcPr>
            <w:tcW w:w="0" w:type="auto"/>
            <w:tcBorders>
              <w:top w:val="nil"/>
              <w:left w:val="nil"/>
              <w:bottom w:val="single" w:sz="4" w:space="0" w:color="auto"/>
              <w:right w:val="nil"/>
            </w:tcBorders>
            <w:shd w:val="clear" w:color="000000" w:fill="00B398"/>
            <w:noWrap/>
            <w:vAlign w:val="center"/>
            <w:hideMark/>
          </w:tcPr>
          <w:p w14:paraId="70B9C2F7"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00B398"/>
            <w:noWrap/>
            <w:vAlign w:val="center"/>
            <w:hideMark/>
          </w:tcPr>
          <w:p w14:paraId="2179710C"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00B398"/>
            <w:noWrap/>
            <w:vAlign w:val="center"/>
            <w:hideMark/>
          </w:tcPr>
          <w:p w14:paraId="4AF2A1D1"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00B398"/>
            <w:noWrap/>
            <w:vAlign w:val="center"/>
            <w:hideMark/>
          </w:tcPr>
          <w:p w14:paraId="59369B34"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00B398"/>
            <w:noWrap/>
            <w:vAlign w:val="center"/>
            <w:hideMark/>
          </w:tcPr>
          <w:p w14:paraId="1EECF049"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single" w:sz="4" w:space="0" w:color="auto"/>
            </w:tcBorders>
            <w:shd w:val="clear" w:color="000000" w:fill="00B398"/>
            <w:noWrap/>
            <w:vAlign w:val="center"/>
            <w:hideMark/>
          </w:tcPr>
          <w:p w14:paraId="02CAE48F" w14:textId="77777777" w:rsidR="004218AA" w:rsidRPr="004218AA" w:rsidRDefault="004218AA" w:rsidP="004218AA">
            <w:pPr>
              <w:rPr>
                <w:rFonts w:cs="Arial"/>
                <w:b/>
                <w:bCs/>
                <w:color w:val="FFFFFF"/>
              </w:rPr>
            </w:pPr>
            <w:r w:rsidRPr="004218AA">
              <w:rPr>
                <w:rFonts w:cs="Arial"/>
                <w:b/>
                <w:bCs/>
                <w:color w:val="FFFFFF"/>
              </w:rPr>
              <w:t> </w:t>
            </w:r>
          </w:p>
        </w:tc>
      </w:tr>
      <w:tr w:rsidR="004218AA" w:rsidRPr="004218AA" w14:paraId="0FE3D162"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1EA2ACEE" w14:textId="77777777" w:rsidR="004218AA" w:rsidRPr="004218AA" w:rsidRDefault="004218AA" w:rsidP="004218AA">
            <w:pPr>
              <w:rPr>
                <w:rFonts w:cs="Arial"/>
                <w:color w:val="000000"/>
              </w:rPr>
            </w:pPr>
            <w:r w:rsidRPr="004218AA">
              <w:rPr>
                <w:rFonts w:cs="Arial"/>
                <w:color w:val="000000"/>
              </w:rPr>
              <w:t>CS02-IS</w:t>
            </w:r>
          </w:p>
        </w:tc>
        <w:tc>
          <w:tcPr>
            <w:tcW w:w="0" w:type="auto"/>
            <w:tcBorders>
              <w:top w:val="nil"/>
              <w:left w:val="nil"/>
              <w:bottom w:val="single" w:sz="4" w:space="0" w:color="auto"/>
              <w:right w:val="single" w:sz="4" w:space="0" w:color="auto"/>
            </w:tcBorders>
            <w:shd w:val="clear" w:color="000000" w:fill="FFFFFF"/>
            <w:hideMark/>
          </w:tcPr>
          <w:p w14:paraId="61D0EB65" w14:textId="77777777" w:rsidR="004218AA" w:rsidRPr="004218AA" w:rsidRDefault="004218AA" w:rsidP="004218AA">
            <w:pPr>
              <w:rPr>
                <w:rFonts w:cs="Arial"/>
                <w:color w:val="000000"/>
              </w:rPr>
            </w:pPr>
            <w:r w:rsidRPr="004218AA">
              <w:rPr>
                <w:rFonts w:cs="Arial"/>
                <w:b/>
                <w:bCs/>
                <w:color w:val="000000"/>
              </w:rPr>
              <w:t>Public Interface Transformation</w:t>
            </w:r>
            <w:r w:rsidRPr="004218AA">
              <w:rPr>
                <w:rFonts w:cs="Arial"/>
                <w:color w:val="000000"/>
              </w:rPr>
              <w:br/>
              <w:t>The proposal is to review the operation of some of the most labour intensive and frequent enquiries/transactions with Southend residents related to traffic and highways. Once the processes are fully mapped out, a lean approach will be used to develop investment cases for:</w:t>
            </w:r>
            <w:r w:rsidRPr="004218AA">
              <w:rPr>
                <w:rFonts w:cs="Arial"/>
                <w:color w:val="000000"/>
              </w:rPr>
              <w:br/>
              <w:t xml:space="preserve">1) Improvements to the </w:t>
            </w:r>
            <w:proofErr w:type="spellStart"/>
            <w:r w:rsidRPr="004218AA">
              <w:rPr>
                <w:rFonts w:cs="Arial"/>
                <w:color w:val="000000"/>
              </w:rPr>
              <w:t>MySouthend</w:t>
            </w:r>
            <w:proofErr w:type="spellEnd"/>
            <w:r w:rsidRPr="004218AA">
              <w:rPr>
                <w:rFonts w:cs="Arial"/>
                <w:color w:val="000000"/>
              </w:rPr>
              <w:t xml:space="preserve"> portal – allowing public to find answers to most traffic and highways service-based questions</w:t>
            </w:r>
            <w:r w:rsidRPr="004218AA">
              <w:rPr>
                <w:rFonts w:cs="Arial"/>
                <w:color w:val="000000"/>
              </w:rPr>
              <w:br/>
              <w:t>2) Artificial intelligence (AI) – allowing automation of frequent transactions/interaction</w:t>
            </w:r>
            <w:r w:rsidRPr="004218AA">
              <w:rPr>
                <w:rFonts w:cs="Arial"/>
                <w:color w:val="000000"/>
              </w:rPr>
              <w:br/>
              <w:t xml:space="preserve">3) Customer engagement officer – key contact where technical input is required outside the scope of 1) &amp; 2) above. </w:t>
            </w:r>
            <w:r w:rsidRPr="004218AA">
              <w:rPr>
                <w:rFonts w:cs="Arial"/>
                <w:color w:val="000000"/>
              </w:rPr>
              <w:br/>
              <w:t xml:space="preserve">4) Customer relationship officer – this role would be used to support 1,2 and 3 above, including AI automation, self-service and using methods such as social media to identify ‘education’ opportunities to promote greater self-service and reduce calls on the service. The investment to review the process and develop the AI automation will take place in the first 12 months, as will our support of the SBC project to redevelop the </w:t>
            </w:r>
            <w:proofErr w:type="spellStart"/>
            <w:r w:rsidRPr="004218AA">
              <w:rPr>
                <w:rFonts w:cs="Arial"/>
                <w:color w:val="000000"/>
              </w:rPr>
              <w:t>MySouthend</w:t>
            </w:r>
            <w:proofErr w:type="spellEnd"/>
            <w:r w:rsidRPr="004218AA">
              <w:rPr>
                <w:rFonts w:cs="Arial"/>
                <w:color w:val="000000"/>
              </w:rPr>
              <w:t xml:space="preserve"> portal. The customer relationship role will also start in year one, with the engagement officer in year two. The following year will start to see the improvements and savings as detailed above.</w:t>
            </w:r>
          </w:p>
        </w:tc>
        <w:tc>
          <w:tcPr>
            <w:tcW w:w="0" w:type="auto"/>
            <w:tcBorders>
              <w:top w:val="nil"/>
              <w:left w:val="nil"/>
              <w:bottom w:val="single" w:sz="4" w:space="0" w:color="auto"/>
              <w:right w:val="single" w:sz="4" w:space="0" w:color="auto"/>
            </w:tcBorders>
            <w:shd w:val="clear" w:color="000000" w:fill="FFFFFF"/>
            <w:noWrap/>
            <w:hideMark/>
          </w:tcPr>
          <w:p w14:paraId="26E35FBA" w14:textId="77777777" w:rsidR="004218AA" w:rsidRPr="004218AA" w:rsidRDefault="004218AA" w:rsidP="004218AA">
            <w:pPr>
              <w:jc w:val="right"/>
              <w:rPr>
                <w:rFonts w:cs="Arial"/>
                <w:color w:val="000000"/>
              </w:rPr>
            </w:pPr>
            <w:r w:rsidRPr="004218AA">
              <w:rPr>
                <w:rFonts w:cs="Arial"/>
                <w:color w:val="000000"/>
              </w:rPr>
              <w:t xml:space="preserve">    2.00 </w:t>
            </w:r>
          </w:p>
        </w:tc>
        <w:tc>
          <w:tcPr>
            <w:tcW w:w="0" w:type="auto"/>
            <w:tcBorders>
              <w:top w:val="nil"/>
              <w:left w:val="nil"/>
              <w:bottom w:val="single" w:sz="4" w:space="0" w:color="auto"/>
              <w:right w:val="single" w:sz="4" w:space="0" w:color="auto"/>
            </w:tcBorders>
            <w:shd w:val="clear" w:color="000000" w:fill="FFFFFF"/>
            <w:noWrap/>
            <w:hideMark/>
          </w:tcPr>
          <w:p w14:paraId="7BDC3AD5" w14:textId="77777777" w:rsidR="004218AA" w:rsidRPr="004218AA" w:rsidRDefault="004218AA" w:rsidP="004218AA">
            <w:pPr>
              <w:jc w:val="right"/>
              <w:rPr>
                <w:rFonts w:cs="Arial"/>
                <w:color w:val="000000"/>
              </w:rPr>
            </w:pPr>
            <w:r w:rsidRPr="004218AA">
              <w:rPr>
                <w:rFonts w:cs="Arial"/>
                <w:color w:val="000000"/>
              </w:rPr>
              <w:t xml:space="preserve">     150,000 </w:t>
            </w:r>
          </w:p>
        </w:tc>
        <w:tc>
          <w:tcPr>
            <w:tcW w:w="0" w:type="auto"/>
            <w:tcBorders>
              <w:top w:val="nil"/>
              <w:left w:val="nil"/>
              <w:bottom w:val="single" w:sz="4" w:space="0" w:color="auto"/>
              <w:right w:val="single" w:sz="4" w:space="0" w:color="auto"/>
            </w:tcBorders>
            <w:shd w:val="clear" w:color="000000" w:fill="FFFFFF"/>
            <w:noWrap/>
            <w:hideMark/>
          </w:tcPr>
          <w:p w14:paraId="4AC9FC88" w14:textId="77777777" w:rsidR="004218AA" w:rsidRPr="004218AA" w:rsidRDefault="004218AA" w:rsidP="004218AA">
            <w:pPr>
              <w:jc w:val="right"/>
              <w:rPr>
                <w:rFonts w:cs="Arial"/>
                <w:color w:val="000000"/>
              </w:rPr>
            </w:pPr>
            <w:r w:rsidRPr="004218AA">
              <w:rPr>
                <w:rFonts w:cs="Arial"/>
                <w:color w:val="000000"/>
              </w:rPr>
              <w:t xml:space="preserve">     100,000 </w:t>
            </w:r>
          </w:p>
        </w:tc>
        <w:tc>
          <w:tcPr>
            <w:tcW w:w="0" w:type="auto"/>
            <w:tcBorders>
              <w:top w:val="nil"/>
              <w:left w:val="nil"/>
              <w:bottom w:val="single" w:sz="4" w:space="0" w:color="auto"/>
              <w:right w:val="single" w:sz="4" w:space="0" w:color="auto"/>
            </w:tcBorders>
            <w:shd w:val="clear" w:color="000000" w:fill="FFFFFF"/>
            <w:noWrap/>
            <w:hideMark/>
          </w:tcPr>
          <w:p w14:paraId="41E9D0B0" w14:textId="77777777" w:rsidR="004218AA" w:rsidRPr="004218AA" w:rsidRDefault="004218AA" w:rsidP="004218AA">
            <w:pPr>
              <w:jc w:val="right"/>
              <w:rPr>
                <w:rFonts w:cs="Arial"/>
                <w:color w:val="000000"/>
              </w:rPr>
            </w:pPr>
            <w:r w:rsidRPr="004218AA">
              <w:rPr>
                <w:rFonts w:cs="Arial"/>
                <w:color w:val="000000"/>
              </w:rPr>
              <w:t>(70,000)</w:t>
            </w:r>
          </w:p>
        </w:tc>
        <w:tc>
          <w:tcPr>
            <w:tcW w:w="0" w:type="auto"/>
            <w:tcBorders>
              <w:top w:val="nil"/>
              <w:left w:val="nil"/>
              <w:bottom w:val="single" w:sz="4" w:space="0" w:color="auto"/>
              <w:right w:val="single" w:sz="4" w:space="0" w:color="auto"/>
            </w:tcBorders>
            <w:shd w:val="clear" w:color="000000" w:fill="FFFFFF"/>
            <w:noWrap/>
            <w:hideMark/>
          </w:tcPr>
          <w:p w14:paraId="41F7BD44" w14:textId="77777777" w:rsidR="004218AA" w:rsidRPr="004218AA" w:rsidRDefault="004218AA" w:rsidP="004218AA">
            <w:pPr>
              <w:jc w:val="right"/>
              <w:rPr>
                <w:rFonts w:cs="Arial"/>
                <w:color w:val="000000"/>
              </w:rPr>
            </w:pPr>
            <w:r w:rsidRPr="004218AA">
              <w:rPr>
                <w:rFonts w:cs="Arial"/>
                <w:color w:val="000000"/>
              </w:rPr>
              <w:t>(200,000)</w:t>
            </w:r>
          </w:p>
        </w:tc>
        <w:tc>
          <w:tcPr>
            <w:tcW w:w="0" w:type="auto"/>
            <w:tcBorders>
              <w:top w:val="nil"/>
              <w:left w:val="nil"/>
              <w:bottom w:val="single" w:sz="4" w:space="0" w:color="auto"/>
              <w:right w:val="single" w:sz="4" w:space="0" w:color="auto"/>
            </w:tcBorders>
            <w:shd w:val="clear" w:color="000000" w:fill="FFFFFF"/>
            <w:noWrap/>
            <w:hideMark/>
          </w:tcPr>
          <w:p w14:paraId="58249E90" w14:textId="77777777" w:rsidR="004218AA" w:rsidRPr="004218AA" w:rsidRDefault="004218AA" w:rsidP="004218AA">
            <w:pPr>
              <w:jc w:val="right"/>
              <w:rPr>
                <w:rFonts w:cs="Arial"/>
                <w:color w:val="000000"/>
              </w:rPr>
            </w:pPr>
            <w:r w:rsidRPr="004218AA">
              <w:rPr>
                <w:rFonts w:cs="Arial"/>
                <w:color w:val="000000"/>
              </w:rPr>
              <w:t>(200,000)</w:t>
            </w:r>
          </w:p>
        </w:tc>
      </w:tr>
      <w:tr w:rsidR="004218AA" w:rsidRPr="004218AA" w14:paraId="717C8647"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31E452A0" w14:textId="77777777" w:rsidR="004218AA" w:rsidRPr="004218AA" w:rsidRDefault="004218AA" w:rsidP="004218AA">
            <w:pPr>
              <w:rPr>
                <w:rFonts w:cs="Arial"/>
                <w:color w:val="000000"/>
              </w:rPr>
            </w:pPr>
            <w:r w:rsidRPr="004218AA">
              <w:rPr>
                <w:rFonts w:cs="Arial"/>
                <w:color w:val="000000"/>
              </w:rPr>
              <w:t>CS03-IS</w:t>
            </w:r>
          </w:p>
        </w:tc>
        <w:tc>
          <w:tcPr>
            <w:tcW w:w="0" w:type="auto"/>
            <w:tcBorders>
              <w:top w:val="nil"/>
              <w:left w:val="nil"/>
              <w:bottom w:val="single" w:sz="4" w:space="0" w:color="auto"/>
              <w:right w:val="single" w:sz="4" w:space="0" w:color="auto"/>
            </w:tcBorders>
            <w:shd w:val="clear" w:color="000000" w:fill="FFFFFF"/>
            <w:hideMark/>
          </w:tcPr>
          <w:p w14:paraId="1F429C8B" w14:textId="77777777" w:rsidR="004218AA" w:rsidRPr="004218AA" w:rsidRDefault="004218AA" w:rsidP="004218AA">
            <w:pPr>
              <w:rPr>
                <w:rFonts w:cs="Arial"/>
                <w:color w:val="000000"/>
              </w:rPr>
            </w:pPr>
            <w:r w:rsidRPr="004218AA">
              <w:rPr>
                <w:rFonts w:cs="Arial"/>
                <w:b/>
                <w:bCs/>
                <w:color w:val="000000"/>
              </w:rPr>
              <w:t>Highway Improvements</w:t>
            </w:r>
            <w:r w:rsidRPr="004218AA">
              <w:rPr>
                <w:rFonts w:cs="Arial"/>
                <w:color w:val="000000"/>
              </w:rPr>
              <w:br/>
              <w:t>The key to effective asset management is data; the more we have, the better the results that can be delivered. With improved data we can become much more proactive in our approach and spot defects early or even predict where they might occur in the future. The Highways Improvement process hopes to utilise this approach by not only reducing the poor condition of our network but working proactively in producing integrated schemes that address multiple issues, target areas of decline before they reach a poor state and develop a better street scene. All these schemes are intended to deliver greater value for money, reduce disruption to residents and reduce our carbon footprint.</w:t>
            </w:r>
            <w:r w:rsidRPr="004218AA">
              <w:rPr>
                <w:rFonts w:cs="Arial"/>
                <w:color w:val="000000"/>
              </w:rPr>
              <w:br/>
              <w:t xml:space="preserve">This investment will allow the expansion and improvement of condition surveys to cover all network assets, as well as the integration of other data, </w:t>
            </w:r>
            <w:proofErr w:type="gramStart"/>
            <w:r w:rsidRPr="004218AA">
              <w:rPr>
                <w:rFonts w:cs="Arial"/>
                <w:color w:val="000000"/>
              </w:rPr>
              <w:t>e.g.</w:t>
            </w:r>
            <w:proofErr w:type="gramEnd"/>
            <w:r w:rsidRPr="004218AA">
              <w:rPr>
                <w:rFonts w:cs="Arial"/>
                <w:color w:val="000000"/>
              </w:rPr>
              <w:t xml:space="preserve"> footfall data.</w:t>
            </w:r>
          </w:p>
        </w:tc>
        <w:tc>
          <w:tcPr>
            <w:tcW w:w="0" w:type="auto"/>
            <w:tcBorders>
              <w:top w:val="nil"/>
              <w:left w:val="nil"/>
              <w:bottom w:val="single" w:sz="4" w:space="0" w:color="auto"/>
              <w:right w:val="single" w:sz="4" w:space="0" w:color="auto"/>
            </w:tcBorders>
            <w:shd w:val="clear" w:color="000000" w:fill="FFFFFF"/>
            <w:noWrap/>
            <w:hideMark/>
          </w:tcPr>
          <w:p w14:paraId="597C40DC"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0ED112E3" w14:textId="77777777" w:rsidR="004218AA" w:rsidRPr="004218AA" w:rsidRDefault="004218AA" w:rsidP="004218AA">
            <w:pPr>
              <w:jc w:val="right"/>
              <w:rPr>
                <w:rFonts w:cs="Arial"/>
                <w:color w:val="000000"/>
              </w:rPr>
            </w:pPr>
            <w:r w:rsidRPr="004218AA">
              <w:rPr>
                <w:rFonts w:cs="Arial"/>
                <w:color w:val="000000"/>
              </w:rPr>
              <w:t xml:space="preserve">     150,000 </w:t>
            </w:r>
          </w:p>
        </w:tc>
        <w:tc>
          <w:tcPr>
            <w:tcW w:w="0" w:type="auto"/>
            <w:tcBorders>
              <w:top w:val="nil"/>
              <w:left w:val="nil"/>
              <w:bottom w:val="single" w:sz="4" w:space="0" w:color="auto"/>
              <w:right w:val="single" w:sz="4" w:space="0" w:color="auto"/>
            </w:tcBorders>
            <w:shd w:val="clear" w:color="000000" w:fill="FFFFFF"/>
            <w:noWrap/>
            <w:hideMark/>
          </w:tcPr>
          <w:p w14:paraId="05CE5593" w14:textId="77777777" w:rsidR="004218AA" w:rsidRPr="004218AA" w:rsidRDefault="004218AA" w:rsidP="004218AA">
            <w:pPr>
              <w:jc w:val="right"/>
              <w:rPr>
                <w:rFonts w:cs="Arial"/>
                <w:color w:val="000000"/>
              </w:rPr>
            </w:pPr>
            <w:r w:rsidRPr="004218AA">
              <w:rPr>
                <w:rFonts w:cs="Arial"/>
                <w:color w:val="000000"/>
              </w:rPr>
              <w:t>(150,000)</w:t>
            </w:r>
          </w:p>
        </w:tc>
        <w:tc>
          <w:tcPr>
            <w:tcW w:w="0" w:type="auto"/>
            <w:tcBorders>
              <w:top w:val="nil"/>
              <w:left w:val="nil"/>
              <w:bottom w:val="single" w:sz="4" w:space="0" w:color="auto"/>
              <w:right w:val="single" w:sz="4" w:space="0" w:color="auto"/>
            </w:tcBorders>
            <w:shd w:val="clear" w:color="000000" w:fill="FFFFFF"/>
            <w:noWrap/>
            <w:hideMark/>
          </w:tcPr>
          <w:p w14:paraId="57B5AA57" w14:textId="77777777" w:rsidR="004218AA" w:rsidRPr="004218AA" w:rsidRDefault="004218AA" w:rsidP="004218AA">
            <w:pPr>
              <w:jc w:val="right"/>
              <w:rPr>
                <w:rFonts w:cs="Arial"/>
                <w:color w:val="000000"/>
              </w:rPr>
            </w:pPr>
            <w:r w:rsidRPr="004218AA">
              <w:rPr>
                <w:rFonts w:cs="Arial"/>
                <w:color w:val="000000"/>
              </w:rPr>
              <w:t>(150,000)</w:t>
            </w:r>
          </w:p>
        </w:tc>
        <w:tc>
          <w:tcPr>
            <w:tcW w:w="0" w:type="auto"/>
            <w:tcBorders>
              <w:top w:val="nil"/>
              <w:left w:val="nil"/>
              <w:bottom w:val="single" w:sz="4" w:space="0" w:color="auto"/>
              <w:right w:val="single" w:sz="4" w:space="0" w:color="auto"/>
            </w:tcBorders>
            <w:shd w:val="clear" w:color="000000" w:fill="FFFFFF"/>
            <w:noWrap/>
            <w:hideMark/>
          </w:tcPr>
          <w:p w14:paraId="6F549F73" w14:textId="77777777" w:rsidR="004218AA" w:rsidRPr="004218AA" w:rsidRDefault="004218AA" w:rsidP="004218AA">
            <w:pPr>
              <w:jc w:val="right"/>
              <w:rPr>
                <w:rFonts w:cs="Arial"/>
                <w:color w:val="000000"/>
              </w:rPr>
            </w:pPr>
            <w:r w:rsidRPr="004218AA">
              <w:rPr>
                <w:rFonts w:cs="Arial"/>
                <w:color w:val="000000"/>
              </w:rPr>
              <w:t>(150,000)</w:t>
            </w:r>
          </w:p>
        </w:tc>
        <w:tc>
          <w:tcPr>
            <w:tcW w:w="0" w:type="auto"/>
            <w:tcBorders>
              <w:top w:val="nil"/>
              <w:left w:val="nil"/>
              <w:bottom w:val="single" w:sz="4" w:space="0" w:color="auto"/>
              <w:right w:val="single" w:sz="4" w:space="0" w:color="auto"/>
            </w:tcBorders>
            <w:shd w:val="clear" w:color="000000" w:fill="FFFFFF"/>
            <w:noWrap/>
            <w:hideMark/>
          </w:tcPr>
          <w:p w14:paraId="1C75E26F" w14:textId="77777777" w:rsidR="004218AA" w:rsidRPr="004218AA" w:rsidRDefault="004218AA" w:rsidP="004218AA">
            <w:pPr>
              <w:jc w:val="right"/>
              <w:rPr>
                <w:rFonts w:cs="Arial"/>
                <w:color w:val="000000"/>
              </w:rPr>
            </w:pPr>
            <w:r w:rsidRPr="004218AA">
              <w:rPr>
                <w:rFonts w:cs="Arial"/>
                <w:color w:val="000000"/>
              </w:rPr>
              <w:t>(150,000)</w:t>
            </w:r>
          </w:p>
        </w:tc>
      </w:tr>
      <w:tr w:rsidR="004218AA" w:rsidRPr="004218AA" w14:paraId="7351220E" w14:textId="77777777" w:rsidTr="004218AA">
        <w:trPr>
          <w:trHeight w:val="465"/>
        </w:trPr>
        <w:tc>
          <w:tcPr>
            <w:tcW w:w="0" w:type="auto"/>
            <w:tcBorders>
              <w:top w:val="nil"/>
              <w:left w:val="single" w:sz="4" w:space="0" w:color="auto"/>
              <w:bottom w:val="single" w:sz="4" w:space="0" w:color="auto"/>
              <w:right w:val="nil"/>
            </w:tcBorders>
            <w:shd w:val="clear" w:color="000000" w:fill="00B398"/>
            <w:noWrap/>
            <w:vAlign w:val="center"/>
            <w:hideMark/>
          </w:tcPr>
          <w:p w14:paraId="51383659"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single" w:sz="4" w:space="0" w:color="auto"/>
            </w:tcBorders>
            <w:shd w:val="clear" w:color="000000" w:fill="00B398"/>
            <w:noWrap/>
            <w:vAlign w:val="center"/>
            <w:hideMark/>
          </w:tcPr>
          <w:p w14:paraId="7489C52D" w14:textId="77777777" w:rsidR="004218AA" w:rsidRPr="004218AA" w:rsidRDefault="004218AA" w:rsidP="004218AA">
            <w:pPr>
              <w:ind w:firstLineChars="100" w:firstLine="241"/>
              <w:jc w:val="right"/>
              <w:rPr>
                <w:rFonts w:cs="Arial"/>
                <w:b/>
                <w:bCs/>
                <w:color w:val="FFFFFF"/>
              </w:rPr>
            </w:pPr>
            <w:r w:rsidRPr="004218AA">
              <w:rPr>
                <w:rFonts w:cs="Arial"/>
                <w:b/>
                <w:bCs/>
                <w:color w:val="FFFFFF"/>
              </w:rPr>
              <w:t>Connected and Smart Total</w:t>
            </w:r>
          </w:p>
        </w:tc>
        <w:tc>
          <w:tcPr>
            <w:tcW w:w="0" w:type="auto"/>
            <w:tcBorders>
              <w:top w:val="nil"/>
              <w:left w:val="nil"/>
              <w:bottom w:val="single" w:sz="4" w:space="0" w:color="auto"/>
              <w:right w:val="single" w:sz="4" w:space="0" w:color="auto"/>
            </w:tcBorders>
            <w:shd w:val="clear" w:color="000000" w:fill="00B398"/>
            <w:noWrap/>
            <w:vAlign w:val="center"/>
            <w:hideMark/>
          </w:tcPr>
          <w:p w14:paraId="645E4F2C" w14:textId="77777777" w:rsidR="004218AA" w:rsidRPr="004218AA" w:rsidRDefault="004218AA" w:rsidP="004218AA">
            <w:pPr>
              <w:jc w:val="right"/>
              <w:rPr>
                <w:rFonts w:cs="Arial"/>
                <w:b/>
                <w:bCs/>
                <w:color w:val="FFFFFF"/>
              </w:rPr>
            </w:pPr>
            <w:r w:rsidRPr="004218AA">
              <w:rPr>
                <w:rFonts w:cs="Arial"/>
                <w:b/>
                <w:bCs/>
                <w:color w:val="FFFFFF"/>
              </w:rPr>
              <w:t xml:space="preserve">    2.00 </w:t>
            </w:r>
          </w:p>
        </w:tc>
        <w:tc>
          <w:tcPr>
            <w:tcW w:w="0" w:type="auto"/>
            <w:tcBorders>
              <w:top w:val="nil"/>
              <w:left w:val="nil"/>
              <w:bottom w:val="single" w:sz="4" w:space="0" w:color="auto"/>
              <w:right w:val="single" w:sz="4" w:space="0" w:color="auto"/>
            </w:tcBorders>
            <w:shd w:val="clear" w:color="000000" w:fill="00B398"/>
            <w:noWrap/>
            <w:vAlign w:val="center"/>
            <w:hideMark/>
          </w:tcPr>
          <w:p w14:paraId="111046B2" w14:textId="77777777" w:rsidR="004218AA" w:rsidRPr="004218AA" w:rsidRDefault="004218AA" w:rsidP="004218AA">
            <w:pPr>
              <w:jc w:val="right"/>
              <w:rPr>
                <w:rFonts w:cs="Arial"/>
                <w:b/>
                <w:bCs/>
                <w:color w:val="FFFFFF"/>
              </w:rPr>
            </w:pPr>
            <w:r w:rsidRPr="004218AA">
              <w:rPr>
                <w:rFonts w:cs="Arial"/>
                <w:b/>
                <w:bCs/>
                <w:color w:val="FFFFFF"/>
              </w:rPr>
              <w:t xml:space="preserve">     300,000 </w:t>
            </w:r>
          </w:p>
        </w:tc>
        <w:tc>
          <w:tcPr>
            <w:tcW w:w="0" w:type="auto"/>
            <w:tcBorders>
              <w:top w:val="nil"/>
              <w:left w:val="nil"/>
              <w:bottom w:val="single" w:sz="4" w:space="0" w:color="auto"/>
              <w:right w:val="single" w:sz="4" w:space="0" w:color="auto"/>
            </w:tcBorders>
            <w:shd w:val="clear" w:color="000000" w:fill="00B398"/>
            <w:noWrap/>
            <w:vAlign w:val="center"/>
            <w:hideMark/>
          </w:tcPr>
          <w:p w14:paraId="3874C9DF" w14:textId="77777777" w:rsidR="004218AA" w:rsidRPr="004218AA" w:rsidRDefault="004218AA" w:rsidP="004218AA">
            <w:pPr>
              <w:jc w:val="right"/>
              <w:rPr>
                <w:rFonts w:cs="Arial"/>
                <w:b/>
                <w:bCs/>
                <w:color w:val="FFFFFF"/>
              </w:rPr>
            </w:pPr>
            <w:r w:rsidRPr="004218AA">
              <w:rPr>
                <w:rFonts w:cs="Arial"/>
                <w:b/>
                <w:bCs/>
                <w:color w:val="FFFFFF"/>
              </w:rPr>
              <w:t>(50,000)</w:t>
            </w:r>
          </w:p>
        </w:tc>
        <w:tc>
          <w:tcPr>
            <w:tcW w:w="0" w:type="auto"/>
            <w:tcBorders>
              <w:top w:val="nil"/>
              <w:left w:val="nil"/>
              <w:bottom w:val="single" w:sz="4" w:space="0" w:color="auto"/>
              <w:right w:val="single" w:sz="4" w:space="0" w:color="auto"/>
            </w:tcBorders>
            <w:shd w:val="clear" w:color="000000" w:fill="00B398"/>
            <w:noWrap/>
            <w:vAlign w:val="center"/>
            <w:hideMark/>
          </w:tcPr>
          <w:p w14:paraId="7371341E" w14:textId="77777777" w:rsidR="004218AA" w:rsidRPr="004218AA" w:rsidRDefault="004218AA" w:rsidP="004218AA">
            <w:pPr>
              <w:jc w:val="right"/>
              <w:rPr>
                <w:rFonts w:cs="Arial"/>
                <w:b/>
                <w:bCs/>
                <w:color w:val="FFFFFF"/>
              </w:rPr>
            </w:pPr>
            <w:r w:rsidRPr="004218AA">
              <w:rPr>
                <w:rFonts w:cs="Arial"/>
                <w:b/>
                <w:bCs/>
                <w:color w:val="FFFFFF"/>
              </w:rPr>
              <w:t>(220,000)</w:t>
            </w:r>
          </w:p>
        </w:tc>
        <w:tc>
          <w:tcPr>
            <w:tcW w:w="0" w:type="auto"/>
            <w:tcBorders>
              <w:top w:val="nil"/>
              <w:left w:val="nil"/>
              <w:bottom w:val="single" w:sz="4" w:space="0" w:color="auto"/>
              <w:right w:val="single" w:sz="4" w:space="0" w:color="auto"/>
            </w:tcBorders>
            <w:shd w:val="clear" w:color="000000" w:fill="00B398"/>
            <w:noWrap/>
            <w:vAlign w:val="center"/>
            <w:hideMark/>
          </w:tcPr>
          <w:p w14:paraId="58E9675F" w14:textId="77777777" w:rsidR="004218AA" w:rsidRPr="004218AA" w:rsidRDefault="004218AA" w:rsidP="004218AA">
            <w:pPr>
              <w:jc w:val="right"/>
              <w:rPr>
                <w:rFonts w:cs="Arial"/>
                <w:b/>
                <w:bCs/>
                <w:color w:val="FFFFFF"/>
              </w:rPr>
            </w:pPr>
            <w:r w:rsidRPr="004218AA">
              <w:rPr>
                <w:rFonts w:cs="Arial"/>
                <w:b/>
                <w:bCs/>
                <w:color w:val="FFFFFF"/>
              </w:rPr>
              <w:t>(350,000)</w:t>
            </w:r>
          </w:p>
        </w:tc>
        <w:tc>
          <w:tcPr>
            <w:tcW w:w="0" w:type="auto"/>
            <w:tcBorders>
              <w:top w:val="nil"/>
              <w:left w:val="nil"/>
              <w:bottom w:val="single" w:sz="4" w:space="0" w:color="auto"/>
              <w:right w:val="single" w:sz="4" w:space="0" w:color="auto"/>
            </w:tcBorders>
            <w:shd w:val="clear" w:color="000000" w:fill="00B398"/>
            <w:noWrap/>
            <w:vAlign w:val="center"/>
            <w:hideMark/>
          </w:tcPr>
          <w:p w14:paraId="0D2F86C0" w14:textId="77777777" w:rsidR="004218AA" w:rsidRPr="004218AA" w:rsidRDefault="004218AA" w:rsidP="004218AA">
            <w:pPr>
              <w:jc w:val="right"/>
              <w:rPr>
                <w:rFonts w:cs="Arial"/>
                <w:b/>
                <w:bCs/>
                <w:color w:val="FFFFFF"/>
              </w:rPr>
            </w:pPr>
            <w:r w:rsidRPr="004218AA">
              <w:rPr>
                <w:rFonts w:cs="Arial"/>
                <w:b/>
                <w:bCs/>
                <w:color w:val="FFFFFF"/>
              </w:rPr>
              <w:t>(350,000)</w:t>
            </w:r>
          </w:p>
        </w:tc>
      </w:tr>
      <w:tr w:rsidR="004218AA" w:rsidRPr="004218AA" w14:paraId="51D87C1D" w14:textId="77777777" w:rsidTr="004218AA">
        <w:trPr>
          <w:trHeight w:val="105"/>
        </w:trPr>
        <w:tc>
          <w:tcPr>
            <w:tcW w:w="0" w:type="auto"/>
            <w:tcBorders>
              <w:top w:val="nil"/>
              <w:left w:val="nil"/>
              <w:bottom w:val="nil"/>
              <w:right w:val="nil"/>
            </w:tcBorders>
            <w:shd w:val="clear" w:color="000000" w:fill="FFFFFF"/>
            <w:noWrap/>
            <w:vAlign w:val="center"/>
            <w:hideMark/>
          </w:tcPr>
          <w:p w14:paraId="0A9456AB"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77CDA107" w14:textId="77777777" w:rsidR="004218AA" w:rsidRPr="004218AA" w:rsidRDefault="004218AA" w:rsidP="004218AA">
            <w:pPr>
              <w:ind w:firstLineChars="100" w:firstLine="241"/>
              <w:jc w:val="right"/>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26A7919D" w14:textId="77777777" w:rsidR="004218AA" w:rsidRPr="004218AA" w:rsidRDefault="004218AA" w:rsidP="004218AA">
            <w:pPr>
              <w:jc w:val="right"/>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058A087C" w14:textId="77777777" w:rsidR="004218AA" w:rsidRPr="004218AA" w:rsidRDefault="004218AA" w:rsidP="004218AA">
            <w:pPr>
              <w:jc w:val="right"/>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1B74255C" w14:textId="77777777" w:rsidR="004218AA" w:rsidRPr="004218AA" w:rsidRDefault="004218AA" w:rsidP="004218AA">
            <w:pPr>
              <w:jc w:val="right"/>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51CA099F" w14:textId="77777777" w:rsidR="004218AA" w:rsidRPr="004218AA" w:rsidRDefault="004218AA" w:rsidP="004218AA">
            <w:pPr>
              <w:jc w:val="right"/>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4EDFF260" w14:textId="77777777" w:rsidR="004218AA" w:rsidRPr="004218AA" w:rsidRDefault="004218AA" w:rsidP="004218AA">
            <w:pPr>
              <w:jc w:val="right"/>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00623002" w14:textId="77777777" w:rsidR="004218AA" w:rsidRPr="004218AA" w:rsidRDefault="004218AA" w:rsidP="004218AA">
            <w:pPr>
              <w:jc w:val="right"/>
              <w:rPr>
                <w:rFonts w:cs="Arial"/>
                <w:b/>
                <w:bCs/>
              </w:rPr>
            </w:pPr>
            <w:r w:rsidRPr="004218AA">
              <w:rPr>
                <w:rFonts w:cs="Arial"/>
                <w:b/>
                <w:bCs/>
              </w:rPr>
              <w:t> </w:t>
            </w:r>
          </w:p>
        </w:tc>
      </w:tr>
      <w:tr w:rsidR="004218AA" w:rsidRPr="004218AA" w14:paraId="2CD007CF" w14:textId="77777777" w:rsidTr="004218AA">
        <w:trPr>
          <w:trHeight w:val="465"/>
        </w:trPr>
        <w:tc>
          <w:tcPr>
            <w:tcW w:w="0" w:type="auto"/>
            <w:tcBorders>
              <w:top w:val="single" w:sz="4" w:space="0" w:color="auto"/>
              <w:left w:val="single" w:sz="4" w:space="0" w:color="auto"/>
              <w:bottom w:val="single" w:sz="4" w:space="0" w:color="auto"/>
              <w:right w:val="nil"/>
            </w:tcBorders>
            <w:shd w:val="clear" w:color="000000" w:fill="00B0F0"/>
            <w:noWrap/>
            <w:vAlign w:val="center"/>
            <w:hideMark/>
          </w:tcPr>
          <w:p w14:paraId="791E57FF" w14:textId="77777777" w:rsidR="004218AA" w:rsidRPr="004218AA" w:rsidRDefault="004218AA" w:rsidP="004218AA">
            <w:pPr>
              <w:rPr>
                <w:rFonts w:cs="Arial"/>
                <w:b/>
                <w:bCs/>
              </w:rPr>
            </w:pPr>
            <w:r w:rsidRPr="004218AA">
              <w:rPr>
                <w:rFonts w:cs="Arial"/>
                <w:b/>
                <w:bCs/>
              </w:rPr>
              <w:t> </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1C22DCB5" w14:textId="77777777" w:rsidR="004218AA" w:rsidRPr="004218AA" w:rsidRDefault="004218AA" w:rsidP="004218AA">
            <w:pPr>
              <w:ind w:firstLineChars="100" w:firstLine="241"/>
              <w:jc w:val="right"/>
              <w:rPr>
                <w:rFonts w:cs="Arial"/>
                <w:b/>
                <w:bCs/>
              </w:rPr>
            </w:pPr>
            <w:r w:rsidRPr="004218AA">
              <w:rPr>
                <w:rFonts w:cs="Arial"/>
                <w:b/>
                <w:bCs/>
              </w:rPr>
              <w:t>Invest to Save Total</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0079C407" w14:textId="77777777" w:rsidR="004218AA" w:rsidRPr="004218AA" w:rsidRDefault="004218AA" w:rsidP="004218AA">
            <w:pPr>
              <w:jc w:val="right"/>
              <w:rPr>
                <w:rFonts w:cs="Arial"/>
                <w:b/>
                <w:bCs/>
              </w:rPr>
            </w:pPr>
            <w:r w:rsidRPr="004218AA">
              <w:rPr>
                <w:rFonts w:cs="Arial"/>
                <w:b/>
                <w:bCs/>
              </w:rPr>
              <w:t xml:space="preserve">    5.00 </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5A6203D4" w14:textId="77777777" w:rsidR="004218AA" w:rsidRPr="004218AA" w:rsidRDefault="004218AA" w:rsidP="004218AA">
            <w:pPr>
              <w:jc w:val="right"/>
              <w:rPr>
                <w:rFonts w:cs="Arial"/>
                <w:b/>
                <w:bCs/>
              </w:rPr>
            </w:pPr>
            <w:r w:rsidRPr="004218AA">
              <w:rPr>
                <w:rFonts w:cs="Arial"/>
                <w:b/>
                <w:bCs/>
              </w:rPr>
              <w:t>(90,000)</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7D39BA33" w14:textId="77777777" w:rsidR="004218AA" w:rsidRPr="004218AA" w:rsidRDefault="004218AA" w:rsidP="004218AA">
            <w:pPr>
              <w:jc w:val="right"/>
              <w:rPr>
                <w:rFonts w:cs="Arial"/>
                <w:b/>
                <w:bCs/>
              </w:rPr>
            </w:pPr>
            <w:r w:rsidRPr="004218AA">
              <w:rPr>
                <w:rFonts w:cs="Arial"/>
                <w:b/>
                <w:bCs/>
              </w:rPr>
              <w:t>(735,000)</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2AA92832" w14:textId="77777777" w:rsidR="004218AA" w:rsidRPr="004218AA" w:rsidRDefault="004218AA" w:rsidP="004218AA">
            <w:pPr>
              <w:jc w:val="right"/>
              <w:rPr>
                <w:rFonts w:cs="Arial"/>
                <w:b/>
                <w:bCs/>
              </w:rPr>
            </w:pPr>
            <w:r w:rsidRPr="004218AA">
              <w:rPr>
                <w:rFonts w:cs="Arial"/>
                <w:b/>
                <w:bCs/>
              </w:rPr>
              <w:t>(1,041,000)</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3677CEC5" w14:textId="77777777" w:rsidR="004218AA" w:rsidRPr="004218AA" w:rsidRDefault="004218AA" w:rsidP="004218AA">
            <w:pPr>
              <w:jc w:val="right"/>
              <w:rPr>
                <w:rFonts w:cs="Arial"/>
                <w:b/>
                <w:bCs/>
              </w:rPr>
            </w:pPr>
            <w:r w:rsidRPr="004218AA">
              <w:rPr>
                <w:rFonts w:cs="Arial"/>
                <w:b/>
                <w:bCs/>
              </w:rPr>
              <w:t>(1,330,000)</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2D4435C8" w14:textId="77777777" w:rsidR="004218AA" w:rsidRPr="004218AA" w:rsidRDefault="004218AA" w:rsidP="004218AA">
            <w:pPr>
              <w:jc w:val="right"/>
              <w:rPr>
                <w:rFonts w:cs="Arial"/>
                <w:b/>
                <w:bCs/>
              </w:rPr>
            </w:pPr>
            <w:r w:rsidRPr="004218AA">
              <w:rPr>
                <w:rFonts w:cs="Arial"/>
                <w:b/>
                <w:bCs/>
              </w:rPr>
              <w:t>(1,330,000)</w:t>
            </w:r>
          </w:p>
        </w:tc>
      </w:tr>
      <w:tr w:rsidR="004218AA" w:rsidRPr="004218AA" w14:paraId="04AE07AD" w14:textId="77777777" w:rsidTr="004218AA">
        <w:trPr>
          <w:trHeight w:val="120"/>
        </w:trPr>
        <w:tc>
          <w:tcPr>
            <w:tcW w:w="0" w:type="auto"/>
            <w:tcBorders>
              <w:top w:val="nil"/>
              <w:left w:val="nil"/>
              <w:bottom w:val="nil"/>
              <w:right w:val="nil"/>
            </w:tcBorders>
            <w:shd w:val="clear" w:color="000000" w:fill="FFFFFF"/>
            <w:noWrap/>
            <w:vAlign w:val="bottom"/>
            <w:hideMark/>
          </w:tcPr>
          <w:p w14:paraId="43C854FC"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777117A4"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48A4F573"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7B6914D1"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0950802E"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705207B3"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15FE5790"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5971FAC4" w14:textId="77777777" w:rsidR="004218AA" w:rsidRPr="004218AA" w:rsidRDefault="004218AA" w:rsidP="004218AA">
            <w:pPr>
              <w:rPr>
                <w:rFonts w:cs="Arial"/>
                <w:b/>
                <w:bCs/>
              </w:rPr>
            </w:pPr>
            <w:r w:rsidRPr="004218AA">
              <w:rPr>
                <w:rFonts w:cs="Arial"/>
                <w:b/>
                <w:bCs/>
              </w:rPr>
              <w:t> </w:t>
            </w:r>
          </w:p>
        </w:tc>
      </w:tr>
      <w:tr w:rsidR="004218AA" w:rsidRPr="004218AA" w14:paraId="22E839D9" w14:textId="77777777" w:rsidTr="004218AA">
        <w:trPr>
          <w:trHeight w:val="360"/>
        </w:trPr>
        <w:tc>
          <w:tcPr>
            <w:tcW w:w="0" w:type="auto"/>
            <w:gridSpan w:val="2"/>
            <w:tcBorders>
              <w:top w:val="nil"/>
              <w:left w:val="nil"/>
              <w:bottom w:val="single" w:sz="4" w:space="0" w:color="auto"/>
              <w:right w:val="nil"/>
            </w:tcBorders>
            <w:shd w:val="clear" w:color="000000" w:fill="FFFFFF"/>
            <w:noWrap/>
            <w:vAlign w:val="bottom"/>
            <w:hideMark/>
          </w:tcPr>
          <w:p w14:paraId="23691C7D" w14:textId="77777777" w:rsidR="004218AA" w:rsidRPr="004218AA" w:rsidRDefault="004218AA" w:rsidP="004218AA">
            <w:pPr>
              <w:rPr>
                <w:rFonts w:cs="Arial"/>
                <w:b/>
                <w:bCs/>
              </w:rPr>
            </w:pPr>
            <w:r w:rsidRPr="004218AA">
              <w:rPr>
                <w:rFonts w:cs="Arial"/>
                <w:b/>
                <w:bCs/>
              </w:rPr>
              <w:t>Agreed Savings from Prior Year (2021/22)</w:t>
            </w:r>
          </w:p>
        </w:tc>
        <w:tc>
          <w:tcPr>
            <w:tcW w:w="0" w:type="auto"/>
            <w:tcBorders>
              <w:top w:val="nil"/>
              <w:left w:val="nil"/>
              <w:bottom w:val="single" w:sz="4" w:space="0" w:color="auto"/>
              <w:right w:val="nil"/>
            </w:tcBorders>
            <w:shd w:val="clear" w:color="000000" w:fill="FFFFFF"/>
            <w:noWrap/>
            <w:vAlign w:val="center"/>
            <w:hideMark/>
          </w:tcPr>
          <w:p w14:paraId="1276BA6F"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6FDAF1B0"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3D76E413"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15187F8D"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67E2051C"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64EAE88C" w14:textId="77777777" w:rsidR="004218AA" w:rsidRPr="004218AA" w:rsidRDefault="004218AA" w:rsidP="004218AA">
            <w:pPr>
              <w:rPr>
                <w:rFonts w:cs="Arial"/>
                <w:b/>
                <w:bCs/>
              </w:rPr>
            </w:pPr>
            <w:r w:rsidRPr="004218AA">
              <w:rPr>
                <w:rFonts w:cs="Arial"/>
                <w:b/>
                <w:bCs/>
              </w:rPr>
              <w:t> </w:t>
            </w:r>
          </w:p>
        </w:tc>
      </w:tr>
      <w:tr w:rsidR="004218AA" w:rsidRPr="004218AA" w14:paraId="246D5504" w14:textId="77777777" w:rsidTr="004218AA">
        <w:trPr>
          <w:trHeight w:val="120"/>
        </w:trPr>
        <w:tc>
          <w:tcPr>
            <w:tcW w:w="0" w:type="auto"/>
            <w:tcBorders>
              <w:top w:val="nil"/>
              <w:left w:val="nil"/>
              <w:bottom w:val="single" w:sz="4" w:space="0" w:color="auto"/>
              <w:right w:val="nil"/>
            </w:tcBorders>
            <w:shd w:val="clear" w:color="000000" w:fill="FFFFFF"/>
            <w:noWrap/>
            <w:vAlign w:val="bottom"/>
            <w:hideMark/>
          </w:tcPr>
          <w:p w14:paraId="41FFFE64"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14CF23E3"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69A081F8"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4DA70460"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1B5FA554"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3F5641CF"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6B27882D"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66A0085A" w14:textId="77777777" w:rsidR="004218AA" w:rsidRPr="004218AA" w:rsidRDefault="004218AA" w:rsidP="004218AA">
            <w:pPr>
              <w:rPr>
                <w:rFonts w:cs="Arial"/>
                <w:b/>
                <w:bCs/>
              </w:rPr>
            </w:pPr>
            <w:r w:rsidRPr="004218AA">
              <w:rPr>
                <w:rFonts w:cs="Arial"/>
                <w:b/>
                <w:bCs/>
              </w:rPr>
              <w:t> </w:t>
            </w:r>
          </w:p>
        </w:tc>
      </w:tr>
      <w:tr w:rsidR="004218AA" w:rsidRPr="004218AA" w14:paraId="6503DBCD" w14:textId="77777777" w:rsidTr="004218AA">
        <w:trPr>
          <w:trHeight w:val="465"/>
        </w:trPr>
        <w:tc>
          <w:tcPr>
            <w:tcW w:w="0" w:type="auto"/>
            <w:gridSpan w:val="2"/>
            <w:tcBorders>
              <w:top w:val="single" w:sz="4" w:space="0" w:color="auto"/>
              <w:left w:val="single" w:sz="4" w:space="0" w:color="auto"/>
              <w:bottom w:val="single" w:sz="4" w:space="0" w:color="auto"/>
              <w:right w:val="nil"/>
            </w:tcBorders>
            <w:shd w:val="clear" w:color="000000" w:fill="F04E98"/>
            <w:noWrap/>
            <w:vAlign w:val="center"/>
            <w:hideMark/>
          </w:tcPr>
          <w:p w14:paraId="116338A6" w14:textId="77777777" w:rsidR="004218AA" w:rsidRPr="004218AA" w:rsidRDefault="004218AA" w:rsidP="004218AA">
            <w:pPr>
              <w:rPr>
                <w:rFonts w:cs="Arial"/>
                <w:b/>
                <w:bCs/>
                <w:color w:val="FFFFFF"/>
              </w:rPr>
            </w:pPr>
            <w:r w:rsidRPr="004218AA">
              <w:rPr>
                <w:rFonts w:cs="Arial"/>
                <w:b/>
                <w:bCs/>
                <w:color w:val="FFFFFF"/>
              </w:rPr>
              <w:t xml:space="preserve">Safe and </w:t>
            </w:r>
            <w:proofErr w:type="gramStart"/>
            <w:r w:rsidRPr="004218AA">
              <w:rPr>
                <w:rFonts w:cs="Arial"/>
                <w:b/>
                <w:bCs/>
                <w:color w:val="FFFFFF"/>
              </w:rPr>
              <w:t>Well</w:t>
            </w:r>
            <w:proofErr w:type="gramEnd"/>
          </w:p>
        </w:tc>
        <w:tc>
          <w:tcPr>
            <w:tcW w:w="0" w:type="auto"/>
            <w:tcBorders>
              <w:top w:val="nil"/>
              <w:left w:val="nil"/>
              <w:bottom w:val="single" w:sz="4" w:space="0" w:color="auto"/>
              <w:right w:val="nil"/>
            </w:tcBorders>
            <w:shd w:val="clear" w:color="000000" w:fill="F04E98"/>
            <w:noWrap/>
            <w:vAlign w:val="center"/>
            <w:hideMark/>
          </w:tcPr>
          <w:p w14:paraId="2680E2A4"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F04E98"/>
            <w:noWrap/>
            <w:vAlign w:val="center"/>
            <w:hideMark/>
          </w:tcPr>
          <w:p w14:paraId="3983791B"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F04E98"/>
            <w:noWrap/>
            <w:vAlign w:val="center"/>
            <w:hideMark/>
          </w:tcPr>
          <w:p w14:paraId="03C9DE40"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F04E98"/>
            <w:noWrap/>
            <w:vAlign w:val="center"/>
            <w:hideMark/>
          </w:tcPr>
          <w:p w14:paraId="725FDDC4"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F04E98"/>
            <w:noWrap/>
            <w:vAlign w:val="center"/>
            <w:hideMark/>
          </w:tcPr>
          <w:p w14:paraId="62CBA1F6"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single" w:sz="4" w:space="0" w:color="auto"/>
            </w:tcBorders>
            <w:shd w:val="clear" w:color="000000" w:fill="F04E98"/>
            <w:noWrap/>
            <w:vAlign w:val="center"/>
            <w:hideMark/>
          </w:tcPr>
          <w:p w14:paraId="39113AA7" w14:textId="77777777" w:rsidR="004218AA" w:rsidRPr="004218AA" w:rsidRDefault="004218AA" w:rsidP="004218AA">
            <w:pPr>
              <w:rPr>
                <w:rFonts w:cs="Arial"/>
                <w:b/>
                <w:bCs/>
                <w:color w:val="FFFFFF"/>
              </w:rPr>
            </w:pPr>
            <w:r w:rsidRPr="004218AA">
              <w:rPr>
                <w:rFonts w:cs="Arial"/>
                <w:b/>
                <w:bCs/>
                <w:color w:val="FFFFFF"/>
              </w:rPr>
              <w:t> </w:t>
            </w:r>
          </w:p>
        </w:tc>
      </w:tr>
      <w:tr w:rsidR="004218AA" w:rsidRPr="004218AA" w14:paraId="0384BDE3"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60143E15" w14:textId="77777777" w:rsidR="004218AA" w:rsidRPr="004218AA" w:rsidRDefault="004218AA" w:rsidP="004218AA">
            <w:pPr>
              <w:rPr>
                <w:rFonts w:cs="Arial"/>
                <w:color w:val="000000"/>
              </w:rPr>
            </w:pPr>
            <w:r w:rsidRPr="004218AA">
              <w:rPr>
                <w:rFonts w:cs="Arial"/>
                <w:color w:val="000000"/>
              </w:rPr>
              <w:t>PY-SW01</w:t>
            </w:r>
          </w:p>
        </w:tc>
        <w:tc>
          <w:tcPr>
            <w:tcW w:w="0" w:type="auto"/>
            <w:tcBorders>
              <w:top w:val="nil"/>
              <w:left w:val="nil"/>
              <w:bottom w:val="single" w:sz="4" w:space="0" w:color="auto"/>
              <w:right w:val="single" w:sz="4" w:space="0" w:color="auto"/>
            </w:tcBorders>
            <w:shd w:val="clear" w:color="000000" w:fill="FFFFFF"/>
            <w:hideMark/>
          </w:tcPr>
          <w:p w14:paraId="039E9A14" w14:textId="77777777" w:rsidR="004218AA" w:rsidRPr="004218AA" w:rsidRDefault="004218AA" w:rsidP="004218AA">
            <w:pPr>
              <w:rPr>
                <w:rFonts w:cs="Arial"/>
                <w:color w:val="000000"/>
              </w:rPr>
            </w:pPr>
            <w:r w:rsidRPr="004218AA">
              <w:rPr>
                <w:rFonts w:cs="Arial"/>
                <w:color w:val="000000"/>
              </w:rPr>
              <w:t xml:space="preserve">Review of Supported Accommodation &amp; Supporting People contracts, to ensure they are targeted, </w:t>
            </w:r>
            <w:proofErr w:type="gramStart"/>
            <w:r w:rsidRPr="004218AA">
              <w:rPr>
                <w:rFonts w:cs="Arial"/>
                <w:color w:val="000000"/>
              </w:rPr>
              <w:t>effective</w:t>
            </w:r>
            <w:proofErr w:type="gramEnd"/>
            <w:r w:rsidRPr="004218AA">
              <w:rPr>
                <w:rFonts w:cs="Arial"/>
                <w:color w:val="000000"/>
              </w:rPr>
              <w:t xml:space="preserve"> and best meet the needs of adults.</w:t>
            </w:r>
            <w:r w:rsidRPr="004218AA">
              <w:rPr>
                <w:rFonts w:cs="Arial"/>
                <w:color w:val="000000"/>
              </w:rPr>
              <w:br/>
              <w:t>Developing a better and more agile housing offer to provide clear targeted pathways of support for people living with mental health and learning disabilities.</w:t>
            </w:r>
          </w:p>
        </w:tc>
        <w:tc>
          <w:tcPr>
            <w:tcW w:w="0" w:type="auto"/>
            <w:tcBorders>
              <w:top w:val="nil"/>
              <w:left w:val="nil"/>
              <w:bottom w:val="single" w:sz="4" w:space="0" w:color="auto"/>
              <w:right w:val="single" w:sz="4" w:space="0" w:color="auto"/>
            </w:tcBorders>
            <w:shd w:val="clear" w:color="000000" w:fill="FFFFFF"/>
            <w:noWrap/>
            <w:hideMark/>
          </w:tcPr>
          <w:p w14:paraId="76899AB3"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1800B007" w14:textId="77777777" w:rsidR="004218AA" w:rsidRPr="004218AA" w:rsidRDefault="004218AA" w:rsidP="004218AA">
            <w:pPr>
              <w:jc w:val="right"/>
              <w:rPr>
                <w:rFonts w:cs="Arial"/>
                <w:color w:val="000000"/>
              </w:rPr>
            </w:pPr>
            <w:r w:rsidRPr="004218AA">
              <w:rPr>
                <w:rFonts w:cs="Arial"/>
                <w:color w:val="000000"/>
              </w:rPr>
              <w:t>(300,000)</w:t>
            </w:r>
          </w:p>
        </w:tc>
        <w:tc>
          <w:tcPr>
            <w:tcW w:w="0" w:type="auto"/>
            <w:tcBorders>
              <w:top w:val="nil"/>
              <w:left w:val="nil"/>
              <w:bottom w:val="single" w:sz="4" w:space="0" w:color="auto"/>
              <w:right w:val="single" w:sz="4" w:space="0" w:color="auto"/>
            </w:tcBorders>
            <w:shd w:val="clear" w:color="000000" w:fill="FFFFFF"/>
            <w:noWrap/>
            <w:hideMark/>
          </w:tcPr>
          <w:p w14:paraId="6D6DBEB4" w14:textId="77777777" w:rsidR="004218AA" w:rsidRPr="004218AA" w:rsidRDefault="004218AA" w:rsidP="004218AA">
            <w:pPr>
              <w:jc w:val="right"/>
              <w:rPr>
                <w:rFonts w:cs="Arial"/>
                <w:color w:val="000000"/>
              </w:rPr>
            </w:pPr>
            <w:r w:rsidRPr="004218AA">
              <w:rPr>
                <w:rFonts w:cs="Arial"/>
                <w:color w:val="000000"/>
              </w:rPr>
              <w:t>(300,000)</w:t>
            </w:r>
          </w:p>
        </w:tc>
        <w:tc>
          <w:tcPr>
            <w:tcW w:w="0" w:type="auto"/>
            <w:tcBorders>
              <w:top w:val="nil"/>
              <w:left w:val="nil"/>
              <w:bottom w:val="single" w:sz="4" w:space="0" w:color="auto"/>
              <w:right w:val="single" w:sz="4" w:space="0" w:color="auto"/>
            </w:tcBorders>
            <w:shd w:val="clear" w:color="000000" w:fill="FFFFFF"/>
            <w:noWrap/>
            <w:hideMark/>
          </w:tcPr>
          <w:p w14:paraId="2639E824" w14:textId="77777777" w:rsidR="004218AA" w:rsidRPr="004218AA" w:rsidRDefault="004218AA" w:rsidP="004218AA">
            <w:pPr>
              <w:jc w:val="right"/>
              <w:rPr>
                <w:rFonts w:cs="Arial"/>
                <w:color w:val="000000"/>
              </w:rPr>
            </w:pPr>
            <w:r w:rsidRPr="004218AA">
              <w:rPr>
                <w:rFonts w:cs="Arial"/>
                <w:color w:val="000000"/>
              </w:rPr>
              <w:t>(500,000)</w:t>
            </w:r>
          </w:p>
        </w:tc>
        <w:tc>
          <w:tcPr>
            <w:tcW w:w="0" w:type="auto"/>
            <w:tcBorders>
              <w:top w:val="nil"/>
              <w:left w:val="nil"/>
              <w:bottom w:val="single" w:sz="4" w:space="0" w:color="auto"/>
              <w:right w:val="single" w:sz="4" w:space="0" w:color="auto"/>
            </w:tcBorders>
            <w:shd w:val="clear" w:color="000000" w:fill="FFFFFF"/>
            <w:noWrap/>
            <w:hideMark/>
          </w:tcPr>
          <w:p w14:paraId="168B8486" w14:textId="77777777" w:rsidR="004218AA" w:rsidRPr="004218AA" w:rsidRDefault="004218AA" w:rsidP="004218AA">
            <w:pPr>
              <w:jc w:val="right"/>
              <w:rPr>
                <w:rFonts w:cs="Arial"/>
                <w:color w:val="000000"/>
              </w:rPr>
            </w:pPr>
            <w:r w:rsidRPr="004218AA">
              <w:rPr>
                <w:rFonts w:cs="Arial"/>
                <w:color w:val="000000"/>
              </w:rPr>
              <w:t>(500,000)</w:t>
            </w:r>
          </w:p>
        </w:tc>
        <w:tc>
          <w:tcPr>
            <w:tcW w:w="0" w:type="auto"/>
            <w:tcBorders>
              <w:top w:val="nil"/>
              <w:left w:val="nil"/>
              <w:bottom w:val="single" w:sz="4" w:space="0" w:color="auto"/>
              <w:right w:val="single" w:sz="4" w:space="0" w:color="auto"/>
            </w:tcBorders>
            <w:shd w:val="clear" w:color="000000" w:fill="FFFFFF"/>
            <w:noWrap/>
            <w:hideMark/>
          </w:tcPr>
          <w:p w14:paraId="0167BB2F" w14:textId="77777777" w:rsidR="004218AA" w:rsidRPr="004218AA" w:rsidRDefault="004218AA" w:rsidP="004218AA">
            <w:pPr>
              <w:jc w:val="right"/>
              <w:rPr>
                <w:rFonts w:cs="Arial"/>
                <w:color w:val="000000"/>
              </w:rPr>
            </w:pPr>
            <w:r w:rsidRPr="004218AA">
              <w:rPr>
                <w:rFonts w:cs="Arial"/>
                <w:color w:val="000000"/>
              </w:rPr>
              <w:t>(500,000)</w:t>
            </w:r>
          </w:p>
        </w:tc>
      </w:tr>
      <w:tr w:rsidR="004218AA" w:rsidRPr="004218AA" w14:paraId="38F0DBA9"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16756FB5" w14:textId="77777777" w:rsidR="004218AA" w:rsidRPr="004218AA" w:rsidRDefault="004218AA" w:rsidP="004218AA">
            <w:pPr>
              <w:rPr>
                <w:rFonts w:cs="Arial"/>
                <w:color w:val="000000"/>
              </w:rPr>
            </w:pPr>
            <w:r w:rsidRPr="004218AA">
              <w:rPr>
                <w:rFonts w:cs="Arial"/>
                <w:color w:val="000000"/>
              </w:rPr>
              <w:t>PY-SW02</w:t>
            </w:r>
          </w:p>
        </w:tc>
        <w:tc>
          <w:tcPr>
            <w:tcW w:w="0" w:type="auto"/>
            <w:tcBorders>
              <w:top w:val="nil"/>
              <w:left w:val="nil"/>
              <w:bottom w:val="single" w:sz="4" w:space="0" w:color="auto"/>
              <w:right w:val="single" w:sz="4" w:space="0" w:color="auto"/>
            </w:tcBorders>
            <w:shd w:val="clear" w:color="000000" w:fill="FFFFFF"/>
            <w:hideMark/>
          </w:tcPr>
          <w:p w14:paraId="324B213E" w14:textId="77777777" w:rsidR="004218AA" w:rsidRPr="004218AA" w:rsidRDefault="004218AA" w:rsidP="004218AA">
            <w:pPr>
              <w:rPr>
                <w:rFonts w:cs="Arial"/>
                <w:color w:val="000000"/>
              </w:rPr>
            </w:pPr>
            <w:r w:rsidRPr="004218AA">
              <w:rPr>
                <w:rFonts w:cs="Arial"/>
                <w:color w:val="000000"/>
              </w:rPr>
              <w:t>Commercial negotiation and contract reviews with key providers to deliver efficiencies and an increased commercial focus.</w:t>
            </w:r>
          </w:p>
        </w:tc>
        <w:tc>
          <w:tcPr>
            <w:tcW w:w="0" w:type="auto"/>
            <w:tcBorders>
              <w:top w:val="nil"/>
              <w:left w:val="nil"/>
              <w:bottom w:val="single" w:sz="4" w:space="0" w:color="auto"/>
              <w:right w:val="single" w:sz="4" w:space="0" w:color="auto"/>
            </w:tcBorders>
            <w:shd w:val="clear" w:color="000000" w:fill="FFFFFF"/>
            <w:noWrap/>
            <w:hideMark/>
          </w:tcPr>
          <w:p w14:paraId="074721B9"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4EE565DC" w14:textId="77777777" w:rsidR="004218AA" w:rsidRPr="004218AA" w:rsidRDefault="004218AA" w:rsidP="004218AA">
            <w:pPr>
              <w:jc w:val="right"/>
              <w:rPr>
                <w:rFonts w:cs="Arial"/>
                <w:color w:val="000000"/>
              </w:rPr>
            </w:pPr>
            <w:r w:rsidRPr="004218AA">
              <w:rPr>
                <w:rFonts w:cs="Arial"/>
                <w:color w:val="000000"/>
              </w:rPr>
              <w:t>(620,000)</w:t>
            </w:r>
          </w:p>
        </w:tc>
        <w:tc>
          <w:tcPr>
            <w:tcW w:w="0" w:type="auto"/>
            <w:tcBorders>
              <w:top w:val="nil"/>
              <w:left w:val="nil"/>
              <w:bottom w:val="single" w:sz="4" w:space="0" w:color="auto"/>
              <w:right w:val="single" w:sz="4" w:space="0" w:color="auto"/>
            </w:tcBorders>
            <w:shd w:val="clear" w:color="000000" w:fill="FFFFFF"/>
            <w:noWrap/>
            <w:hideMark/>
          </w:tcPr>
          <w:p w14:paraId="518196D7" w14:textId="77777777" w:rsidR="004218AA" w:rsidRPr="004218AA" w:rsidRDefault="004218AA" w:rsidP="004218AA">
            <w:pPr>
              <w:jc w:val="right"/>
              <w:rPr>
                <w:rFonts w:cs="Arial"/>
                <w:color w:val="000000"/>
              </w:rPr>
            </w:pPr>
            <w:r w:rsidRPr="004218AA">
              <w:rPr>
                <w:rFonts w:cs="Arial"/>
                <w:color w:val="000000"/>
              </w:rPr>
              <w:t>(620,000)</w:t>
            </w:r>
          </w:p>
        </w:tc>
        <w:tc>
          <w:tcPr>
            <w:tcW w:w="0" w:type="auto"/>
            <w:tcBorders>
              <w:top w:val="nil"/>
              <w:left w:val="nil"/>
              <w:bottom w:val="single" w:sz="4" w:space="0" w:color="auto"/>
              <w:right w:val="single" w:sz="4" w:space="0" w:color="auto"/>
            </w:tcBorders>
            <w:shd w:val="clear" w:color="000000" w:fill="FFFFFF"/>
            <w:noWrap/>
            <w:hideMark/>
          </w:tcPr>
          <w:p w14:paraId="7384A1D9" w14:textId="77777777" w:rsidR="004218AA" w:rsidRPr="004218AA" w:rsidRDefault="004218AA" w:rsidP="004218AA">
            <w:pPr>
              <w:jc w:val="right"/>
              <w:rPr>
                <w:rFonts w:cs="Arial"/>
                <w:color w:val="000000"/>
              </w:rPr>
            </w:pPr>
            <w:r w:rsidRPr="004218AA">
              <w:rPr>
                <w:rFonts w:cs="Arial"/>
                <w:color w:val="000000"/>
              </w:rPr>
              <w:t>(620,000)</w:t>
            </w:r>
          </w:p>
        </w:tc>
        <w:tc>
          <w:tcPr>
            <w:tcW w:w="0" w:type="auto"/>
            <w:tcBorders>
              <w:top w:val="nil"/>
              <w:left w:val="nil"/>
              <w:bottom w:val="single" w:sz="4" w:space="0" w:color="auto"/>
              <w:right w:val="single" w:sz="4" w:space="0" w:color="auto"/>
            </w:tcBorders>
            <w:shd w:val="clear" w:color="000000" w:fill="FFFFFF"/>
            <w:noWrap/>
            <w:hideMark/>
          </w:tcPr>
          <w:p w14:paraId="424209AD" w14:textId="77777777" w:rsidR="004218AA" w:rsidRPr="004218AA" w:rsidRDefault="004218AA" w:rsidP="004218AA">
            <w:pPr>
              <w:jc w:val="right"/>
              <w:rPr>
                <w:rFonts w:cs="Arial"/>
                <w:color w:val="000000"/>
              </w:rPr>
            </w:pPr>
            <w:r w:rsidRPr="004218AA">
              <w:rPr>
                <w:rFonts w:cs="Arial"/>
                <w:color w:val="000000"/>
              </w:rPr>
              <w:t>(620,000)</w:t>
            </w:r>
          </w:p>
        </w:tc>
        <w:tc>
          <w:tcPr>
            <w:tcW w:w="0" w:type="auto"/>
            <w:tcBorders>
              <w:top w:val="nil"/>
              <w:left w:val="nil"/>
              <w:bottom w:val="single" w:sz="4" w:space="0" w:color="auto"/>
              <w:right w:val="single" w:sz="4" w:space="0" w:color="auto"/>
            </w:tcBorders>
            <w:shd w:val="clear" w:color="000000" w:fill="FFFFFF"/>
            <w:noWrap/>
            <w:hideMark/>
          </w:tcPr>
          <w:p w14:paraId="7A7A17D2" w14:textId="77777777" w:rsidR="004218AA" w:rsidRPr="004218AA" w:rsidRDefault="004218AA" w:rsidP="004218AA">
            <w:pPr>
              <w:jc w:val="right"/>
              <w:rPr>
                <w:rFonts w:cs="Arial"/>
                <w:color w:val="000000"/>
              </w:rPr>
            </w:pPr>
            <w:r w:rsidRPr="004218AA">
              <w:rPr>
                <w:rFonts w:cs="Arial"/>
                <w:color w:val="000000"/>
              </w:rPr>
              <w:t>(620,000)</w:t>
            </w:r>
          </w:p>
        </w:tc>
      </w:tr>
      <w:tr w:rsidR="004218AA" w:rsidRPr="004218AA" w14:paraId="0281B522"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0B27AC5A" w14:textId="77777777" w:rsidR="004218AA" w:rsidRPr="004218AA" w:rsidRDefault="004218AA" w:rsidP="004218AA">
            <w:pPr>
              <w:rPr>
                <w:rFonts w:cs="Arial"/>
                <w:color w:val="000000"/>
              </w:rPr>
            </w:pPr>
            <w:r w:rsidRPr="004218AA">
              <w:rPr>
                <w:rFonts w:cs="Arial"/>
                <w:color w:val="000000"/>
              </w:rPr>
              <w:t>PY-SW04</w:t>
            </w:r>
          </w:p>
        </w:tc>
        <w:tc>
          <w:tcPr>
            <w:tcW w:w="0" w:type="auto"/>
            <w:tcBorders>
              <w:top w:val="nil"/>
              <w:left w:val="nil"/>
              <w:bottom w:val="single" w:sz="4" w:space="0" w:color="auto"/>
              <w:right w:val="single" w:sz="4" w:space="0" w:color="auto"/>
            </w:tcBorders>
            <w:shd w:val="clear" w:color="000000" w:fill="FFFFFF"/>
            <w:hideMark/>
          </w:tcPr>
          <w:p w14:paraId="0C0BB6E4" w14:textId="77777777" w:rsidR="004218AA" w:rsidRPr="004218AA" w:rsidRDefault="004218AA" w:rsidP="004218AA">
            <w:pPr>
              <w:rPr>
                <w:rFonts w:cs="Arial"/>
                <w:color w:val="000000"/>
              </w:rPr>
            </w:pPr>
            <w:r w:rsidRPr="004218AA">
              <w:rPr>
                <w:rFonts w:cs="Arial"/>
                <w:color w:val="000000"/>
              </w:rPr>
              <w:t xml:space="preserve">Targeted reviews of </w:t>
            </w:r>
            <w:proofErr w:type="gramStart"/>
            <w:r w:rsidRPr="004218AA">
              <w:rPr>
                <w:rFonts w:cs="Arial"/>
                <w:color w:val="000000"/>
              </w:rPr>
              <w:t>low cost</w:t>
            </w:r>
            <w:proofErr w:type="gramEnd"/>
            <w:r w:rsidRPr="004218AA">
              <w:rPr>
                <w:rFonts w:cs="Arial"/>
                <w:color w:val="000000"/>
              </w:rPr>
              <w:t xml:space="preserve"> home care packages. Ensuring that packages are commensurate with meeting need and, where appropriate, enabling people to become more independent.</w:t>
            </w:r>
            <w:r w:rsidRPr="004218AA">
              <w:rPr>
                <w:rFonts w:cs="Arial"/>
                <w:color w:val="000000"/>
              </w:rPr>
              <w:br/>
              <w:t>A saving of £267,000 was made in the 2021/22 budget which is reduced by £17,000 in year two to £250,000 and then by £142,000 in year three to £108,000.</w:t>
            </w:r>
          </w:p>
        </w:tc>
        <w:tc>
          <w:tcPr>
            <w:tcW w:w="0" w:type="auto"/>
            <w:tcBorders>
              <w:top w:val="nil"/>
              <w:left w:val="nil"/>
              <w:bottom w:val="single" w:sz="4" w:space="0" w:color="auto"/>
              <w:right w:val="single" w:sz="4" w:space="0" w:color="auto"/>
            </w:tcBorders>
            <w:shd w:val="clear" w:color="000000" w:fill="FFFFFF"/>
            <w:noWrap/>
            <w:hideMark/>
          </w:tcPr>
          <w:p w14:paraId="3873F32A"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53445DC9" w14:textId="77777777" w:rsidR="004218AA" w:rsidRPr="004218AA" w:rsidRDefault="004218AA" w:rsidP="004218AA">
            <w:pPr>
              <w:jc w:val="right"/>
              <w:rPr>
                <w:rFonts w:cs="Arial"/>
                <w:color w:val="000000"/>
              </w:rPr>
            </w:pPr>
            <w:r w:rsidRPr="004218AA">
              <w:rPr>
                <w:rFonts w:cs="Arial"/>
                <w:color w:val="000000"/>
              </w:rPr>
              <w:t xml:space="preserve">       17,000 </w:t>
            </w:r>
          </w:p>
        </w:tc>
        <w:tc>
          <w:tcPr>
            <w:tcW w:w="0" w:type="auto"/>
            <w:tcBorders>
              <w:top w:val="nil"/>
              <w:left w:val="nil"/>
              <w:bottom w:val="single" w:sz="4" w:space="0" w:color="auto"/>
              <w:right w:val="single" w:sz="4" w:space="0" w:color="auto"/>
            </w:tcBorders>
            <w:shd w:val="clear" w:color="000000" w:fill="FFFFFF"/>
            <w:noWrap/>
            <w:hideMark/>
          </w:tcPr>
          <w:p w14:paraId="00CEC576" w14:textId="77777777" w:rsidR="004218AA" w:rsidRPr="004218AA" w:rsidRDefault="004218AA" w:rsidP="004218AA">
            <w:pPr>
              <w:jc w:val="right"/>
              <w:rPr>
                <w:rFonts w:cs="Arial"/>
                <w:color w:val="000000"/>
              </w:rPr>
            </w:pPr>
            <w:r w:rsidRPr="004218AA">
              <w:rPr>
                <w:rFonts w:cs="Arial"/>
                <w:color w:val="000000"/>
              </w:rPr>
              <w:t xml:space="preserve">     142,000 </w:t>
            </w:r>
          </w:p>
        </w:tc>
        <w:tc>
          <w:tcPr>
            <w:tcW w:w="0" w:type="auto"/>
            <w:tcBorders>
              <w:top w:val="nil"/>
              <w:left w:val="nil"/>
              <w:bottom w:val="single" w:sz="4" w:space="0" w:color="auto"/>
              <w:right w:val="single" w:sz="4" w:space="0" w:color="auto"/>
            </w:tcBorders>
            <w:shd w:val="clear" w:color="000000" w:fill="FFFFFF"/>
            <w:noWrap/>
            <w:hideMark/>
          </w:tcPr>
          <w:p w14:paraId="1779E064" w14:textId="77777777" w:rsidR="004218AA" w:rsidRPr="004218AA" w:rsidRDefault="004218AA" w:rsidP="004218AA">
            <w:pPr>
              <w:jc w:val="right"/>
              <w:rPr>
                <w:rFonts w:cs="Arial"/>
                <w:color w:val="000000"/>
              </w:rPr>
            </w:pPr>
            <w:r w:rsidRPr="004218AA">
              <w:rPr>
                <w:rFonts w:cs="Arial"/>
                <w:color w:val="000000"/>
              </w:rPr>
              <w:t xml:space="preserve">     142,000 </w:t>
            </w:r>
          </w:p>
        </w:tc>
        <w:tc>
          <w:tcPr>
            <w:tcW w:w="0" w:type="auto"/>
            <w:tcBorders>
              <w:top w:val="nil"/>
              <w:left w:val="nil"/>
              <w:bottom w:val="single" w:sz="4" w:space="0" w:color="auto"/>
              <w:right w:val="single" w:sz="4" w:space="0" w:color="auto"/>
            </w:tcBorders>
            <w:shd w:val="clear" w:color="000000" w:fill="FFFFFF"/>
            <w:noWrap/>
            <w:hideMark/>
          </w:tcPr>
          <w:p w14:paraId="39A2095D" w14:textId="77777777" w:rsidR="004218AA" w:rsidRPr="004218AA" w:rsidRDefault="004218AA" w:rsidP="004218AA">
            <w:pPr>
              <w:jc w:val="right"/>
              <w:rPr>
                <w:rFonts w:cs="Arial"/>
                <w:color w:val="000000"/>
              </w:rPr>
            </w:pPr>
            <w:r w:rsidRPr="004218AA">
              <w:rPr>
                <w:rFonts w:cs="Arial"/>
                <w:color w:val="000000"/>
              </w:rPr>
              <w:t xml:space="preserve">       142,000 </w:t>
            </w:r>
          </w:p>
        </w:tc>
        <w:tc>
          <w:tcPr>
            <w:tcW w:w="0" w:type="auto"/>
            <w:tcBorders>
              <w:top w:val="nil"/>
              <w:left w:val="nil"/>
              <w:bottom w:val="single" w:sz="4" w:space="0" w:color="auto"/>
              <w:right w:val="single" w:sz="4" w:space="0" w:color="auto"/>
            </w:tcBorders>
            <w:shd w:val="clear" w:color="000000" w:fill="FFFFFF"/>
            <w:noWrap/>
            <w:hideMark/>
          </w:tcPr>
          <w:p w14:paraId="184DFA22" w14:textId="77777777" w:rsidR="004218AA" w:rsidRPr="004218AA" w:rsidRDefault="004218AA" w:rsidP="004218AA">
            <w:pPr>
              <w:jc w:val="right"/>
              <w:rPr>
                <w:rFonts w:cs="Arial"/>
                <w:color w:val="000000"/>
              </w:rPr>
            </w:pPr>
            <w:r w:rsidRPr="004218AA">
              <w:rPr>
                <w:rFonts w:cs="Arial"/>
                <w:color w:val="000000"/>
              </w:rPr>
              <w:t xml:space="preserve">       142,000 </w:t>
            </w:r>
          </w:p>
        </w:tc>
      </w:tr>
      <w:tr w:rsidR="004218AA" w:rsidRPr="004218AA" w14:paraId="62221C76"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450E9778" w14:textId="77777777" w:rsidR="004218AA" w:rsidRPr="004218AA" w:rsidRDefault="004218AA" w:rsidP="004218AA">
            <w:pPr>
              <w:rPr>
                <w:rFonts w:cs="Arial"/>
                <w:color w:val="000000"/>
              </w:rPr>
            </w:pPr>
            <w:r w:rsidRPr="004218AA">
              <w:rPr>
                <w:rFonts w:cs="Arial"/>
                <w:color w:val="000000"/>
              </w:rPr>
              <w:t>PY-SW06</w:t>
            </w:r>
          </w:p>
        </w:tc>
        <w:tc>
          <w:tcPr>
            <w:tcW w:w="0" w:type="auto"/>
            <w:tcBorders>
              <w:top w:val="nil"/>
              <w:left w:val="nil"/>
              <w:bottom w:val="single" w:sz="4" w:space="0" w:color="auto"/>
              <w:right w:val="single" w:sz="4" w:space="0" w:color="auto"/>
            </w:tcBorders>
            <w:shd w:val="clear" w:color="000000" w:fill="FFFFFF"/>
            <w:hideMark/>
          </w:tcPr>
          <w:p w14:paraId="5BD5A053" w14:textId="77777777" w:rsidR="004218AA" w:rsidRPr="004218AA" w:rsidRDefault="004218AA" w:rsidP="004218AA">
            <w:pPr>
              <w:rPr>
                <w:rFonts w:cs="Arial"/>
                <w:color w:val="000000"/>
              </w:rPr>
            </w:pPr>
            <w:r w:rsidRPr="004218AA">
              <w:rPr>
                <w:rFonts w:cs="Arial"/>
                <w:color w:val="000000"/>
              </w:rPr>
              <w:t xml:space="preserve">Mental health social work support for people in Southend is delivered by EPUT under a section 75 agreement. This is a standard partnership agreement. The current agreement has not been reviewed for some time and needs updating. </w:t>
            </w:r>
            <w:r w:rsidRPr="004218AA">
              <w:rPr>
                <w:rFonts w:cs="Arial"/>
                <w:color w:val="000000"/>
              </w:rPr>
              <w:br/>
              <w:t xml:space="preserve">We will work with EPUT to identify a shared way of delivering more effective and targeted support for people with statutory adult social care needs in relation to their mental health. We will also work to increase the focus on the delivery of prevention and support for the general population. We will develop these plans through coproduction and </w:t>
            </w:r>
            <w:proofErr w:type="gramStart"/>
            <w:r w:rsidRPr="004218AA">
              <w:rPr>
                <w:rFonts w:cs="Arial"/>
                <w:color w:val="000000"/>
              </w:rPr>
              <w:t>in light of</w:t>
            </w:r>
            <w:proofErr w:type="gramEnd"/>
            <w:r w:rsidRPr="004218AA">
              <w:rPr>
                <w:rFonts w:cs="Arial"/>
                <w:color w:val="000000"/>
              </w:rPr>
              <w:t xml:space="preserve"> changes patterns of both demand and support. This will </w:t>
            </w:r>
            <w:proofErr w:type="gramStart"/>
            <w:r w:rsidRPr="004218AA">
              <w:rPr>
                <w:rFonts w:cs="Arial"/>
                <w:color w:val="000000"/>
              </w:rPr>
              <w:t>take into account</w:t>
            </w:r>
            <w:proofErr w:type="gramEnd"/>
            <w:r w:rsidRPr="004218AA">
              <w:rPr>
                <w:rFonts w:cs="Arial"/>
                <w:color w:val="000000"/>
              </w:rPr>
              <w:t xml:space="preserve"> increased availability of community and voluntary sector delivered services.</w:t>
            </w:r>
          </w:p>
        </w:tc>
        <w:tc>
          <w:tcPr>
            <w:tcW w:w="0" w:type="auto"/>
            <w:tcBorders>
              <w:top w:val="nil"/>
              <w:left w:val="nil"/>
              <w:bottom w:val="single" w:sz="4" w:space="0" w:color="auto"/>
              <w:right w:val="single" w:sz="4" w:space="0" w:color="auto"/>
            </w:tcBorders>
            <w:shd w:val="clear" w:color="000000" w:fill="FFFFFF"/>
            <w:noWrap/>
            <w:hideMark/>
          </w:tcPr>
          <w:p w14:paraId="2D7476CE"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67FE90D4" w14:textId="77777777" w:rsidR="004218AA" w:rsidRPr="004218AA" w:rsidRDefault="004218AA" w:rsidP="004218AA">
            <w:pPr>
              <w:jc w:val="right"/>
              <w:rPr>
                <w:rFonts w:cs="Arial"/>
                <w:color w:val="000000"/>
              </w:rPr>
            </w:pPr>
            <w:r w:rsidRPr="004218AA">
              <w:rPr>
                <w:rFonts w:cs="Arial"/>
                <w:color w:val="000000"/>
              </w:rPr>
              <w:t>(100,000)</w:t>
            </w:r>
          </w:p>
        </w:tc>
        <w:tc>
          <w:tcPr>
            <w:tcW w:w="0" w:type="auto"/>
            <w:tcBorders>
              <w:top w:val="nil"/>
              <w:left w:val="nil"/>
              <w:bottom w:val="single" w:sz="4" w:space="0" w:color="auto"/>
              <w:right w:val="single" w:sz="4" w:space="0" w:color="auto"/>
            </w:tcBorders>
            <w:shd w:val="clear" w:color="000000" w:fill="FFFFFF"/>
            <w:noWrap/>
            <w:hideMark/>
          </w:tcPr>
          <w:p w14:paraId="2C07069C" w14:textId="77777777" w:rsidR="004218AA" w:rsidRPr="004218AA" w:rsidRDefault="004218AA" w:rsidP="004218AA">
            <w:pPr>
              <w:jc w:val="right"/>
              <w:rPr>
                <w:rFonts w:cs="Arial"/>
                <w:color w:val="000000"/>
              </w:rPr>
            </w:pPr>
            <w:r w:rsidRPr="004218AA">
              <w:rPr>
                <w:rFonts w:cs="Arial"/>
                <w:color w:val="000000"/>
              </w:rPr>
              <w:t>(100,000)</w:t>
            </w:r>
          </w:p>
        </w:tc>
        <w:tc>
          <w:tcPr>
            <w:tcW w:w="0" w:type="auto"/>
            <w:tcBorders>
              <w:top w:val="nil"/>
              <w:left w:val="nil"/>
              <w:bottom w:val="single" w:sz="4" w:space="0" w:color="auto"/>
              <w:right w:val="single" w:sz="4" w:space="0" w:color="auto"/>
            </w:tcBorders>
            <w:shd w:val="clear" w:color="000000" w:fill="FFFFFF"/>
            <w:noWrap/>
            <w:hideMark/>
          </w:tcPr>
          <w:p w14:paraId="2495503C" w14:textId="77777777" w:rsidR="004218AA" w:rsidRPr="004218AA" w:rsidRDefault="004218AA" w:rsidP="004218AA">
            <w:pPr>
              <w:jc w:val="right"/>
              <w:rPr>
                <w:rFonts w:cs="Arial"/>
                <w:color w:val="000000"/>
              </w:rPr>
            </w:pPr>
            <w:r w:rsidRPr="004218AA">
              <w:rPr>
                <w:rFonts w:cs="Arial"/>
                <w:color w:val="000000"/>
              </w:rPr>
              <w:t>(100,000)</w:t>
            </w:r>
          </w:p>
        </w:tc>
        <w:tc>
          <w:tcPr>
            <w:tcW w:w="0" w:type="auto"/>
            <w:tcBorders>
              <w:top w:val="nil"/>
              <w:left w:val="nil"/>
              <w:bottom w:val="single" w:sz="4" w:space="0" w:color="auto"/>
              <w:right w:val="single" w:sz="4" w:space="0" w:color="auto"/>
            </w:tcBorders>
            <w:shd w:val="clear" w:color="000000" w:fill="FFFFFF"/>
            <w:noWrap/>
            <w:hideMark/>
          </w:tcPr>
          <w:p w14:paraId="0F33E52B" w14:textId="77777777" w:rsidR="004218AA" w:rsidRPr="004218AA" w:rsidRDefault="004218AA" w:rsidP="004218AA">
            <w:pPr>
              <w:jc w:val="right"/>
              <w:rPr>
                <w:rFonts w:cs="Arial"/>
                <w:color w:val="000000"/>
              </w:rPr>
            </w:pPr>
            <w:r w:rsidRPr="004218AA">
              <w:rPr>
                <w:rFonts w:cs="Arial"/>
                <w:color w:val="000000"/>
              </w:rPr>
              <w:t>(100,000)</w:t>
            </w:r>
          </w:p>
        </w:tc>
        <w:tc>
          <w:tcPr>
            <w:tcW w:w="0" w:type="auto"/>
            <w:tcBorders>
              <w:top w:val="nil"/>
              <w:left w:val="nil"/>
              <w:bottom w:val="single" w:sz="4" w:space="0" w:color="auto"/>
              <w:right w:val="single" w:sz="4" w:space="0" w:color="auto"/>
            </w:tcBorders>
            <w:shd w:val="clear" w:color="000000" w:fill="FFFFFF"/>
            <w:noWrap/>
            <w:hideMark/>
          </w:tcPr>
          <w:p w14:paraId="54EB4E27" w14:textId="77777777" w:rsidR="004218AA" w:rsidRPr="004218AA" w:rsidRDefault="004218AA" w:rsidP="004218AA">
            <w:pPr>
              <w:jc w:val="right"/>
              <w:rPr>
                <w:rFonts w:cs="Arial"/>
                <w:color w:val="000000"/>
              </w:rPr>
            </w:pPr>
            <w:r w:rsidRPr="004218AA">
              <w:rPr>
                <w:rFonts w:cs="Arial"/>
                <w:color w:val="000000"/>
              </w:rPr>
              <w:t>(100,000)</w:t>
            </w:r>
          </w:p>
        </w:tc>
      </w:tr>
      <w:tr w:rsidR="004218AA" w:rsidRPr="004218AA" w14:paraId="56787B70"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51AAC317" w14:textId="77777777" w:rsidR="004218AA" w:rsidRPr="004218AA" w:rsidRDefault="004218AA" w:rsidP="004218AA">
            <w:pPr>
              <w:rPr>
                <w:rFonts w:cs="Arial"/>
                <w:color w:val="000000"/>
              </w:rPr>
            </w:pPr>
            <w:r w:rsidRPr="004218AA">
              <w:rPr>
                <w:rFonts w:cs="Arial"/>
                <w:color w:val="000000"/>
              </w:rPr>
              <w:t>PY-SW07</w:t>
            </w:r>
          </w:p>
        </w:tc>
        <w:tc>
          <w:tcPr>
            <w:tcW w:w="0" w:type="auto"/>
            <w:tcBorders>
              <w:top w:val="nil"/>
              <w:left w:val="nil"/>
              <w:bottom w:val="single" w:sz="4" w:space="0" w:color="auto"/>
              <w:right w:val="single" w:sz="4" w:space="0" w:color="auto"/>
            </w:tcBorders>
            <w:shd w:val="clear" w:color="000000" w:fill="FFFFFF"/>
            <w:hideMark/>
          </w:tcPr>
          <w:p w14:paraId="1F0B3C99" w14:textId="77777777" w:rsidR="004218AA" w:rsidRPr="004218AA" w:rsidRDefault="004218AA" w:rsidP="004218AA">
            <w:pPr>
              <w:rPr>
                <w:rFonts w:cs="Arial"/>
                <w:color w:val="000000"/>
              </w:rPr>
            </w:pPr>
            <w:r w:rsidRPr="004218AA">
              <w:rPr>
                <w:rFonts w:cs="Arial"/>
                <w:color w:val="000000"/>
              </w:rPr>
              <w:t xml:space="preserve">The Care Act allows local authorities to charge people a fair contribution towards the cost of care. We will carry out a review of rates used to assess contributions to care, alongside the current policy in relation to partial disregards on disability benefits and our approach to personal allowances. We will use both local evidence and national guidance in relation to a fair and consistent way of ensuring parity in contributions towards the cost of care. </w:t>
            </w:r>
            <w:r w:rsidRPr="004218AA">
              <w:rPr>
                <w:rFonts w:cs="Arial"/>
                <w:color w:val="000000"/>
              </w:rPr>
              <w:br/>
              <w:t xml:space="preserve">In any financial assessment individual circumstances will continue to be </w:t>
            </w:r>
            <w:proofErr w:type="gramStart"/>
            <w:r w:rsidRPr="004218AA">
              <w:rPr>
                <w:rFonts w:cs="Arial"/>
                <w:color w:val="000000"/>
              </w:rPr>
              <w:t>taken into account</w:t>
            </w:r>
            <w:proofErr w:type="gramEnd"/>
            <w:r w:rsidRPr="004218AA">
              <w:rPr>
                <w:rFonts w:cs="Arial"/>
                <w:color w:val="000000"/>
              </w:rPr>
              <w:t xml:space="preserve">. People are only charged when they can afford to pay all or part of the actual cost of their care. No one will pay more the care </w:t>
            </w:r>
            <w:proofErr w:type="gramStart"/>
            <w:r w:rsidRPr="004218AA">
              <w:rPr>
                <w:rFonts w:cs="Arial"/>
                <w:color w:val="000000"/>
              </w:rPr>
              <w:t>actually costs</w:t>
            </w:r>
            <w:proofErr w:type="gramEnd"/>
            <w:r w:rsidRPr="004218AA">
              <w:rPr>
                <w:rFonts w:cs="Arial"/>
                <w:color w:val="000000"/>
              </w:rPr>
              <w:t xml:space="preserve"> the council to deliver. Any policy changes will be subject to an equality assessment prior to implementation.</w:t>
            </w:r>
          </w:p>
        </w:tc>
        <w:tc>
          <w:tcPr>
            <w:tcW w:w="0" w:type="auto"/>
            <w:tcBorders>
              <w:top w:val="nil"/>
              <w:left w:val="nil"/>
              <w:bottom w:val="single" w:sz="4" w:space="0" w:color="auto"/>
              <w:right w:val="single" w:sz="4" w:space="0" w:color="auto"/>
            </w:tcBorders>
            <w:shd w:val="clear" w:color="000000" w:fill="FFFFFF"/>
            <w:noWrap/>
            <w:hideMark/>
          </w:tcPr>
          <w:p w14:paraId="0D207AFF"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321B5211" w14:textId="77777777" w:rsidR="004218AA" w:rsidRPr="004218AA" w:rsidRDefault="004218AA" w:rsidP="004218AA">
            <w:pPr>
              <w:jc w:val="right"/>
              <w:rPr>
                <w:rFonts w:cs="Arial"/>
                <w:color w:val="000000"/>
              </w:rPr>
            </w:pPr>
            <w:r w:rsidRPr="004218AA">
              <w:rPr>
                <w:rFonts w:cs="Arial"/>
                <w:color w:val="000000"/>
              </w:rPr>
              <w:t>(50,000)</w:t>
            </w:r>
          </w:p>
        </w:tc>
        <w:tc>
          <w:tcPr>
            <w:tcW w:w="0" w:type="auto"/>
            <w:tcBorders>
              <w:top w:val="nil"/>
              <w:left w:val="nil"/>
              <w:bottom w:val="single" w:sz="4" w:space="0" w:color="auto"/>
              <w:right w:val="single" w:sz="4" w:space="0" w:color="auto"/>
            </w:tcBorders>
            <w:shd w:val="clear" w:color="000000" w:fill="FFFFFF"/>
            <w:noWrap/>
            <w:hideMark/>
          </w:tcPr>
          <w:p w14:paraId="5D283050" w14:textId="77777777" w:rsidR="004218AA" w:rsidRPr="004218AA" w:rsidRDefault="004218AA" w:rsidP="004218AA">
            <w:pPr>
              <w:jc w:val="right"/>
              <w:rPr>
                <w:rFonts w:cs="Arial"/>
                <w:color w:val="000000"/>
              </w:rPr>
            </w:pPr>
            <w:r w:rsidRPr="004218AA">
              <w:rPr>
                <w:rFonts w:cs="Arial"/>
                <w:color w:val="000000"/>
              </w:rPr>
              <w:t>(220,000)</w:t>
            </w:r>
          </w:p>
        </w:tc>
        <w:tc>
          <w:tcPr>
            <w:tcW w:w="0" w:type="auto"/>
            <w:tcBorders>
              <w:top w:val="nil"/>
              <w:left w:val="nil"/>
              <w:bottom w:val="single" w:sz="4" w:space="0" w:color="auto"/>
              <w:right w:val="single" w:sz="4" w:space="0" w:color="auto"/>
            </w:tcBorders>
            <w:shd w:val="clear" w:color="000000" w:fill="FFFFFF"/>
            <w:noWrap/>
            <w:hideMark/>
          </w:tcPr>
          <w:p w14:paraId="69D25A9B" w14:textId="77777777" w:rsidR="004218AA" w:rsidRPr="004218AA" w:rsidRDefault="004218AA" w:rsidP="004218AA">
            <w:pPr>
              <w:jc w:val="right"/>
              <w:rPr>
                <w:rFonts w:cs="Arial"/>
                <w:color w:val="000000"/>
              </w:rPr>
            </w:pPr>
            <w:r w:rsidRPr="004218AA">
              <w:rPr>
                <w:rFonts w:cs="Arial"/>
                <w:color w:val="000000"/>
              </w:rPr>
              <w:t>(220,000)</w:t>
            </w:r>
          </w:p>
        </w:tc>
        <w:tc>
          <w:tcPr>
            <w:tcW w:w="0" w:type="auto"/>
            <w:tcBorders>
              <w:top w:val="nil"/>
              <w:left w:val="nil"/>
              <w:bottom w:val="single" w:sz="4" w:space="0" w:color="auto"/>
              <w:right w:val="single" w:sz="4" w:space="0" w:color="auto"/>
            </w:tcBorders>
            <w:shd w:val="clear" w:color="000000" w:fill="FFFFFF"/>
            <w:noWrap/>
            <w:hideMark/>
          </w:tcPr>
          <w:p w14:paraId="45EADB94" w14:textId="77777777" w:rsidR="004218AA" w:rsidRPr="004218AA" w:rsidRDefault="004218AA" w:rsidP="004218AA">
            <w:pPr>
              <w:jc w:val="right"/>
              <w:rPr>
                <w:rFonts w:cs="Arial"/>
                <w:color w:val="000000"/>
              </w:rPr>
            </w:pPr>
            <w:r w:rsidRPr="004218AA">
              <w:rPr>
                <w:rFonts w:cs="Arial"/>
                <w:color w:val="000000"/>
              </w:rPr>
              <w:t>(220,000)</w:t>
            </w:r>
          </w:p>
        </w:tc>
        <w:tc>
          <w:tcPr>
            <w:tcW w:w="0" w:type="auto"/>
            <w:tcBorders>
              <w:top w:val="nil"/>
              <w:left w:val="nil"/>
              <w:bottom w:val="single" w:sz="4" w:space="0" w:color="auto"/>
              <w:right w:val="single" w:sz="4" w:space="0" w:color="auto"/>
            </w:tcBorders>
            <w:shd w:val="clear" w:color="000000" w:fill="FFFFFF"/>
            <w:noWrap/>
            <w:hideMark/>
          </w:tcPr>
          <w:p w14:paraId="5DF68C7D" w14:textId="77777777" w:rsidR="004218AA" w:rsidRPr="004218AA" w:rsidRDefault="004218AA" w:rsidP="004218AA">
            <w:pPr>
              <w:jc w:val="right"/>
              <w:rPr>
                <w:rFonts w:cs="Arial"/>
                <w:color w:val="000000"/>
              </w:rPr>
            </w:pPr>
            <w:r w:rsidRPr="004218AA">
              <w:rPr>
                <w:rFonts w:cs="Arial"/>
                <w:color w:val="000000"/>
              </w:rPr>
              <w:t>(220,000)</w:t>
            </w:r>
          </w:p>
        </w:tc>
      </w:tr>
      <w:tr w:rsidR="004218AA" w:rsidRPr="004218AA" w14:paraId="0B48E1FE"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67246455" w14:textId="77777777" w:rsidR="004218AA" w:rsidRPr="004218AA" w:rsidRDefault="004218AA" w:rsidP="004218AA">
            <w:pPr>
              <w:rPr>
                <w:rFonts w:cs="Arial"/>
                <w:color w:val="000000"/>
              </w:rPr>
            </w:pPr>
            <w:r w:rsidRPr="004218AA">
              <w:rPr>
                <w:rFonts w:cs="Arial"/>
                <w:color w:val="000000"/>
              </w:rPr>
              <w:t>PY-SW08</w:t>
            </w:r>
          </w:p>
        </w:tc>
        <w:tc>
          <w:tcPr>
            <w:tcW w:w="0" w:type="auto"/>
            <w:tcBorders>
              <w:top w:val="nil"/>
              <w:left w:val="nil"/>
              <w:bottom w:val="single" w:sz="4" w:space="0" w:color="auto"/>
              <w:right w:val="single" w:sz="4" w:space="0" w:color="auto"/>
            </w:tcBorders>
            <w:shd w:val="clear" w:color="000000" w:fill="FFFFFF"/>
            <w:hideMark/>
          </w:tcPr>
          <w:p w14:paraId="7A29F940" w14:textId="5756F268" w:rsidR="004218AA" w:rsidRPr="004218AA" w:rsidRDefault="004218AA" w:rsidP="004218AA">
            <w:pPr>
              <w:rPr>
                <w:rFonts w:cs="Arial"/>
                <w:color w:val="000000"/>
              </w:rPr>
            </w:pPr>
            <w:r w:rsidRPr="004218AA">
              <w:rPr>
                <w:rFonts w:cs="Arial"/>
                <w:color w:val="000000"/>
              </w:rPr>
              <w:t xml:space="preserve">The aim is a refresh of our Strength based approach to Social Care that focusses on what really matters to people, their </w:t>
            </w:r>
            <w:r w:rsidR="00393693" w:rsidRPr="004218AA">
              <w:rPr>
                <w:rFonts w:cs="Arial"/>
                <w:color w:val="000000"/>
              </w:rPr>
              <w:t>families,</w:t>
            </w:r>
            <w:r w:rsidRPr="004218AA">
              <w:rPr>
                <w:rFonts w:cs="Arial"/>
                <w:color w:val="000000"/>
              </w:rPr>
              <w:t xml:space="preserve"> and their communities. The commitment to co-design through conversation, innovation and engagement recognising that people and families just want to get on with their lives and a </w:t>
            </w:r>
            <w:r w:rsidR="00393693" w:rsidRPr="004218AA">
              <w:rPr>
                <w:rFonts w:cs="Arial"/>
                <w:color w:val="000000"/>
              </w:rPr>
              <w:t>strength-based</w:t>
            </w:r>
            <w:r w:rsidRPr="004218AA">
              <w:rPr>
                <w:rFonts w:cs="Arial"/>
                <w:color w:val="000000"/>
              </w:rPr>
              <w:t xml:space="preserve"> approach to conversations can significantly reduce their reliance on formal care.</w:t>
            </w:r>
            <w:r w:rsidRPr="004218AA">
              <w:rPr>
                <w:rFonts w:cs="Arial"/>
                <w:color w:val="000000"/>
              </w:rPr>
              <w:br w:type="page"/>
              <w:t xml:space="preserve">Our current model of social care support brings in people to service before they </w:t>
            </w:r>
            <w:r w:rsidR="00393693" w:rsidRPr="004218AA">
              <w:rPr>
                <w:rFonts w:cs="Arial"/>
                <w:color w:val="000000"/>
              </w:rPr>
              <w:t>need</w:t>
            </w:r>
            <w:r w:rsidRPr="004218AA">
              <w:rPr>
                <w:rFonts w:cs="Arial"/>
                <w:color w:val="000000"/>
              </w:rPr>
              <w:t xml:space="preserve"> them. This reduce both independence, </w:t>
            </w:r>
            <w:r w:rsidR="00393693" w:rsidRPr="004218AA">
              <w:rPr>
                <w:rFonts w:cs="Arial"/>
                <w:color w:val="000000"/>
              </w:rPr>
              <w:t>self-reliance</w:t>
            </w:r>
            <w:r w:rsidRPr="004218AA">
              <w:rPr>
                <w:rFonts w:cs="Arial"/>
                <w:color w:val="000000"/>
              </w:rPr>
              <w:t xml:space="preserve">, and ignores the capacity of our local community to support each other. We will move to a right time right care right person approach. This will reduce the overall delivery of funded care support for individuals by delaying the start of care until a person </w:t>
            </w:r>
            <w:r w:rsidR="00393693" w:rsidRPr="004218AA">
              <w:rPr>
                <w:rFonts w:cs="Arial"/>
                <w:color w:val="000000"/>
              </w:rPr>
              <w:t>needs</w:t>
            </w:r>
            <w:r w:rsidRPr="004218AA">
              <w:rPr>
                <w:rFonts w:cs="Arial"/>
                <w:color w:val="000000"/>
              </w:rPr>
              <w:t xml:space="preserve"> it, and by sustaining independence </w:t>
            </w:r>
            <w:proofErr w:type="gramStart"/>
            <w:r w:rsidRPr="004218AA">
              <w:rPr>
                <w:rFonts w:cs="Arial"/>
                <w:color w:val="000000"/>
              </w:rPr>
              <w:t>as long as</w:t>
            </w:r>
            <w:proofErr w:type="gramEnd"/>
            <w:r w:rsidRPr="004218AA">
              <w:rPr>
                <w:rFonts w:cs="Arial"/>
                <w:color w:val="000000"/>
              </w:rPr>
              <w:t xml:space="preserve"> possible.</w:t>
            </w:r>
          </w:p>
        </w:tc>
        <w:tc>
          <w:tcPr>
            <w:tcW w:w="0" w:type="auto"/>
            <w:tcBorders>
              <w:top w:val="nil"/>
              <w:left w:val="nil"/>
              <w:bottom w:val="single" w:sz="4" w:space="0" w:color="auto"/>
              <w:right w:val="single" w:sz="4" w:space="0" w:color="auto"/>
            </w:tcBorders>
            <w:shd w:val="clear" w:color="000000" w:fill="FFFFFF"/>
            <w:noWrap/>
            <w:hideMark/>
          </w:tcPr>
          <w:p w14:paraId="374C0D6D"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7BABEE21" w14:textId="77777777" w:rsidR="004218AA" w:rsidRPr="004218AA" w:rsidRDefault="004218AA" w:rsidP="004218AA">
            <w:pPr>
              <w:jc w:val="right"/>
              <w:rPr>
                <w:rFonts w:cs="Arial"/>
                <w:color w:val="000000"/>
              </w:rPr>
            </w:pPr>
            <w:r w:rsidRPr="004218AA">
              <w:rPr>
                <w:rFonts w:cs="Arial"/>
                <w:color w:val="000000"/>
              </w:rPr>
              <w:t xml:space="preserve">                  - </w:t>
            </w:r>
          </w:p>
        </w:tc>
        <w:tc>
          <w:tcPr>
            <w:tcW w:w="0" w:type="auto"/>
            <w:tcBorders>
              <w:top w:val="nil"/>
              <w:left w:val="nil"/>
              <w:bottom w:val="single" w:sz="4" w:space="0" w:color="auto"/>
              <w:right w:val="single" w:sz="4" w:space="0" w:color="auto"/>
            </w:tcBorders>
            <w:shd w:val="clear" w:color="000000" w:fill="FFFFFF"/>
            <w:noWrap/>
            <w:hideMark/>
          </w:tcPr>
          <w:p w14:paraId="0DDB5889" w14:textId="77777777" w:rsidR="004218AA" w:rsidRPr="004218AA" w:rsidRDefault="004218AA" w:rsidP="004218AA">
            <w:pPr>
              <w:jc w:val="right"/>
              <w:rPr>
                <w:rFonts w:cs="Arial"/>
                <w:color w:val="000000"/>
              </w:rPr>
            </w:pPr>
            <w:r w:rsidRPr="004218AA">
              <w:rPr>
                <w:rFonts w:cs="Arial"/>
                <w:color w:val="000000"/>
              </w:rPr>
              <w:t>(200,000)</w:t>
            </w:r>
          </w:p>
        </w:tc>
        <w:tc>
          <w:tcPr>
            <w:tcW w:w="0" w:type="auto"/>
            <w:tcBorders>
              <w:top w:val="nil"/>
              <w:left w:val="nil"/>
              <w:bottom w:val="single" w:sz="4" w:space="0" w:color="auto"/>
              <w:right w:val="single" w:sz="4" w:space="0" w:color="auto"/>
            </w:tcBorders>
            <w:shd w:val="clear" w:color="000000" w:fill="FFFFFF"/>
            <w:noWrap/>
            <w:hideMark/>
          </w:tcPr>
          <w:p w14:paraId="32E02CA7" w14:textId="77777777" w:rsidR="004218AA" w:rsidRPr="004218AA" w:rsidRDefault="004218AA" w:rsidP="004218AA">
            <w:pPr>
              <w:jc w:val="right"/>
              <w:rPr>
                <w:rFonts w:cs="Arial"/>
                <w:color w:val="000000"/>
              </w:rPr>
            </w:pPr>
            <w:r w:rsidRPr="004218AA">
              <w:rPr>
                <w:rFonts w:cs="Arial"/>
                <w:color w:val="000000"/>
              </w:rPr>
              <w:t>(200,000)</w:t>
            </w:r>
          </w:p>
        </w:tc>
        <w:tc>
          <w:tcPr>
            <w:tcW w:w="0" w:type="auto"/>
            <w:tcBorders>
              <w:top w:val="nil"/>
              <w:left w:val="nil"/>
              <w:bottom w:val="single" w:sz="4" w:space="0" w:color="auto"/>
              <w:right w:val="single" w:sz="4" w:space="0" w:color="auto"/>
            </w:tcBorders>
            <w:shd w:val="clear" w:color="000000" w:fill="FFFFFF"/>
            <w:noWrap/>
            <w:hideMark/>
          </w:tcPr>
          <w:p w14:paraId="5D1DD4F0" w14:textId="77777777" w:rsidR="004218AA" w:rsidRPr="004218AA" w:rsidRDefault="004218AA" w:rsidP="004218AA">
            <w:pPr>
              <w:jc w:val="right"/>
              <w:rPr>
                <w:rFonts w:cs="Arial"/>
                <w:color w:val="000000"/>
              </w:rPr>
            </w:pPr>
            <w:r w:rsidRPr="004218AA">
              <w:rPr>
                <w:rFonts w:cs="Arial"/>
                <w:color w:val="000000"/>
              </w:rPr>
              <w:t>(200,000)</w:t>
            </w:r>
          </w:p>
        </w:tc>
        <w:tc>
          <w:tcPr>
            <w:tcW w:w="0" w:type="auto"/>
            <w:tcBorders>
              <w:top w:val="nil"/>
              <w:left w:val="nil"/>
              <w:bottom w:val="single" w:sz="4" w:space="0" w:color="auto"/>
              <w:right w:val="single" w:sz="4" w:space="0" w:color="auto"/>
            </w:tcBorders>
            <w:shd w:val="clear" w:color="000000" w:fill="FFFFFF"/>
            <w:noWrap/>
            <w:hideMark/>
          </w:tcPr>
          <w:p w14:paraId="5C7EE5F5" w14:textId="77777777" w:rsidR="004218AA" w:rsidRPr="004218AA" w:rsidRDefault="004218AA" w:rsidP="004218AA">
            <w:pPr>
              <w:jc w:val="right"/>
              <w:rPr>
                <w:rFonts w:cs="Arial"/>
                <w:color w:val="000000"/>
              </w:rPr>
            </w:pPr>
            <w:r w:rsidRPr="004218AA">
              <w:rPr>
                <w:rFonts w:cs="Arial"/>
                <w:color w:val="000000"/>
              </w:rPr>
              <w:t>(200,000)</w:t>
            </w:r>
          </w:p>
        </w:tc>
      </w:tr>
      <w:tr w:rsidR="004218AA" w:rsidRPr="004218AA" w14:paraId="495DC2F7"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061275AA" w14:textId="77777777" w:rsidR="004218AA" w:rsidRPr="004218AA" w:rsidRDefault="004218AA" w:rsidP="004218AA">
            <w:pPr>
              <w:rPr>
                <w:rFonts w:cs="Arial"/>
                <w:color w:val="000000"/>
              </w:rPr>
            </w:pPr>
            <w:r w:rsidRPr="004218AA">
              <w:rPr>
                <w:rFonts w:cs="Arial"/>
                <w:color w:val="000000"/>
              </w:rPr>
              <w:t>PY-SW10</w:t>
            </w:r>
          </w:p>
        </w:tc>
        <w:tc>
          <w:tcPr>
            <w:tcW w:w="0" w:type="auto"/>
            <w:tcBorders>
              <w:top w:val="nil"/>
              <w:left w:val="nil"/>
              <w:bottom w:val="single" w:sz="4" w:space="0" w:color="auto"/>
              <w:right w:val="single" w:sz="4" w:space="0" w:color="auto"/>
            </w:tcBorders>
            <w:shd w:val="clear" w:color="000000" w:fill="FFFFFF"/>
            <w:hideMark/>
          </w:tcPr>
          <w:p w14:paraId="0D38AA91" w14:textId="77777777" w:rsidR="004218AA" w:rsidRPr="004218AA" w:rsidRDefault="004218AA" w:rsidP="004218AA">
            <w:pPr>
              <w:rPr>
                <w:rFonts w:cs="Arial"/>
                <w:color w:val="000000"/>
              </w:rPr>
            </w:pPr>
            <w:r w:rsidRPr="004218AA">
              <w:rPr>
                <w:rFonts w:cs="Arial"/>
                <w:color w:val="000000"/>
              </w:rPr>
              <w:t>Explore the provision of CCTV monitoring services for other networks.</w:t>
            </w:r>
          </w:p>
        </w:tc>
        <w:tc>
          <w:tcPr>
            <w:tcW w:w="0" w:type="auto"/>
            <w:tcBorders>
              <w:top w:val="nil"/>
              <w:left w:val="nil"/>
              <w:bottom w:val="single" w:sz="4" w:space="0" w:color="auto"/>
              <w:right w:val="single" w:sz="4" w:space="0" w:color="auto"/>
            </w:tcBorders>
            <w:shd w:val="clear" w:color="000000" w:fill="FFFFFF"/>
            <w:noWrap/>
            <w:hideMark/>
          </w:tcPr>
          <w:p w14:paraId="51F42BCE"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1F416158" w14:textId="77777777" w:rsidR="004218AA" w:rsidRPr="004218AA" w:rsidRDefault="004218AA" w:rsidP="004218AA">
            <w:pPr>
              <w:jc w:val="right"/>
              <w:rPr>
                <w:rFonts w:cs="Arial"/>
                <w:color w:val="000000"/>
              </w:rPr>
            </w:pPr>
            <w:r w:rsidRPr="004218AA">
              <w:rPr>
                <w:rFonts w:cs="Arial"/>
                <w:color w:val="000000"/>
              </w:rPr>
              <w:t>(10,000)</w:t>
            </w:r>
          </w:p>
        </w:tc>
        <w:tc>
          <w:tcPr>
            <w:tcW w:w="0" w:type="auto"/>
            <w:tcBorders>
              <w:top w:val="nil"/>
              <w:left w:val="nil"/>
              <w:bottom w:val="single" w:sz="4" w:space="0" w:color="auto"/>
              <w:right w:val="single" w:sz="4" w:space="0" w:color="auto"/>
            </w:tcBorders>
            <w:shd w:val="clear" w:color="000000" w:fill="FFFFFF"/>
            <w:noWrap/>
            <w:hideMark/>
          </w:tcPr>
          <w:p w14:paraId="2A4028D7" w14:textId="77777777" w:rsidR="004218AA" w:rsidRPr="004218AA" w:rsidRDefault="004218AA" w:rsidP="004218AA">
            <w:pPr>
              <w:jc w:val="right"/>
              <w:rPr>
                <w:rFonts w:cs="Arial"/>
                <w:color w:val="000000"/>
              </w:rPr>
            </w:pPr>
            <w:r w:rsidRPr="004218AA">
              <w:rPr>
                <w:rFonts w:cs="Arial"/>
                <w:color w:val="000000"/>
              </w:rPr>
              <w:t>(10,000)</w:t>
            </w:r>
          </w:p>
        </w:tc>
        <w:tc>
          <w:tcPr>
            <w:tcW w:w="0" w:type="auto"/>
            <w:tcBorders>
              <w:top w:val="nil"/>
              <w:left w:val="nil"/>
              <w:bottom w:val="single" w:sz="4" w:space="0" w:color="auto"/>
              <w:right w:val="single" w:sz="4" w:space="0" w:color="auto"/>
            </w:tcBorders>
            <w:shd w:val="clear" w:color="000000" w:fill="FFFFFF"/>
            <w:noWrap/>
            <w:hideMark/>
          </w:tcPr>
          <w:p w14:paraId="7A6B7899" w14:textId="77777777" w:rsidR="004218AA" w:rsidRPr="004218AA" w:rsidRDefault="004218AA" w:rsidP="004218AA">
            <w:pPr>
              <w:jc w:val="right"/>
              <w:rPr>
                <w:rFonts w:cs="Arial"/>
                <w:color w:val="000000"/>
              </w:rPr>
            </w:pPr>
            <w:r w:rsidRPr="004218AA">
              <w:rPr>
                <w:rFonts w:cs="Arial"/>
                <w:color w:val="000000"/>
              </w:rPr>
              <w:t>(10,000)</w:t>
            </w:r>
          </w:p>
        </w:tc>
        <w:tc>
          <w:tcPr>
            <w:tcW w:w="0" w:type="auto"/>
            <w:tcBorders>
              <w:top w:val="nil"/>
              <w:left w:val="nil"/>
              <w:bottom w:val="single" w:sz="4" w:space="0" w:color="auto"/>
              <w:right w:val="single" w:sz="4" w:space="0" w:color="auto"/>
            </w:tcBorders>
            <w:shd w:val="clear" w:color="000000" w:fill="FFFFFF"/>
            <w:noWrap/>
            <w:hideMark/>
          </w:tcPr>
          <w:p w14:paraId="07FE8424" w14:textId="77777777" w:rsidR="004218AA" w:rsidRPr="004218AA" w:rsidRDefault="004218AA" w:rsidP="004218AA">
            <w:pPr>
              <w:jc w:val="right"/>
              <w:rPr>
                <w:rFonts w:cs="Arial"/>
                <w:color w:val="000000"/>
              </w:rPr>
            </w:pPr>
            <w:r w:rsidRPr="004218AA">
              <w:rPr>
                <w:rFonts w:cs="Arial"/>
                <w:color w:val="000000"/>
              </w:rPr>
              <w:t>(10,000)</w:t>
            </w:r>
          </w:p>
        </w:tc>
        <w:tc>
          <w:tcPr>
            <w:tcW w:w="0" w:type="auto"/>
            <w:tcBorders>
              <w:top w:val="nil"/>
              <w:left w:val="nil"/>
              <w:bottom w:val="single" w:sz="4" w:space="0" w:color="auto"/>
              <w:right w:val="single" w:sz="4" w:space="0" w:color="auto"/>
            </w:tcBorders>
            <w:shd w:val="clear" w:color="000000" w:fill="FFFFFF"/>
            <w:noWrap/>
            <w:hideMark/>
          </w:tcPr>
          <w:p w14:paraId="4A20049C" w14:textId="77777777" w:rsidR="004218AA" w:rsidRPr="004218AA" w:rsidRDefault="004218AA" w:rsidP="004218AA">
            <w:pPr>
              <w:jc w:val="right"/>
              <w:rPr>
                <w:rFonts w:cs="Arial"/>
                <w:color w:val="000000"/>
              </w:rPr>
            </w:pPr>
            <w:r w:rsidRPr="004218AA">
              <w:rPr>
                <w:rFonts w:cs="Arial"/>
                <w:color w:val="000000"/>
              </w:rPr>
              <w:t>(10,000)</w:t>
            </w:r>
          </w:p>
        </w:tc>
      </w:tr>
      <w:tr w:rsidR="004218AA" w:rsidRPr="004218AA" w14:paraId="39C77AB4" w14:textId="77777777" w:rsidTr="004218AA">
        <w:trPr>
          <w:trHeight w:val="465"/>
        </w:trPr>
        <w:tc>
          <w:tcPr>
            <w:tcW w:w="0" w:type="auto"/>
            <w:tcBorders>
              <w:top w:val="nil"/>
              <w:left w:val="single" w:sz="4" w:space="0" w:color="auto"/>
              <w:bottom w:val="single" w:sz="4" w:space="0" w:color="auto"/>
              <w:right w:val="nil"/>
            </w:tcBorders>
            <w:shd w:val="clear" w:color="000000" w:fill="F04E98"/>
            <w:noWrap/>
            <w:vAlign w:val="center"/>
            <w:hideMark/>
          </w:tcPr>
          <w:p w14:paraId="2D0D65F5"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single" w:sz="4" w:space="0" w:color="auto"/>
            </w:tcBorders>
            <w:shd w:val="clear" w:color="000000" w:fill="F04E98"/>
            <w:noWrap/>
            <w:vAlign w:val="center"/>
            <w:hideMark/>
          </w:tcPr>
          <w:p w14:paraId="760D34E1" w14:textId="77777777" w:rsidR="004218AA" w:rsidRPr="004218AA" w:rsidRDefault="004218AA" w:rsidP="004218AA">
            <w:pPr>
              <w:ind w:firstLineChars="100" w:firstLine="241"/>
              <w:jc w:val="right"/>
              <w:rPr>
                <w:rFonts w:cs="Arial"/>
                <w:b/>
                <w:bCs/>
                <w:color w:val="FFFFFF"/>
              </w:rPr>
            </w:pPr>
            <w:r w:rsidRPr="004218AA">
              <w:rPr>
                <w:rFonts w:cs="Arial"/>
                <w:b/>
                <w:bCs/>
                <w:color w:val="FFFFFF"/>
              </w:rPr>
              <w:t>Safe and Well Total</w:t>
            </w:r>
          </w:p>
        </w:tc>
        <w:tc>
          <w:tcPr>
            <w:tcW w:w="0" w:type="auto"/>
            <w:tcBorders>
              <w:top w:val="nil"/>
              <w:left w:val="nil"/>
              <w:bottom w:val="single" w:sz="4" w:space="0" w:color="auto"/>
              <w:right w:val="single" w:sz="4" w:space="0" w:color="auto"/>
            </w:tcBorders>
            <w:shd w:val="clear" w:color="000000" w:fill="F04E98"/>
            <w:noWrap/>
            <w:vAlign w:val="center"/>
            <w:hideMark/>
          </w:tcPr>
          <w:p w14:paraId="73B28383" w14:textId="77777777" w:rsidR="004218AA" w:rsidRPr="004218AA" w:rsidRDefault="004218AA" w:rsidP="004218AA">
            <w:pPr>
              <w:jc w:val="right"/>
              <w:rPr>
                <w:rFonts w:cs="Arial"/>
                <w:b/>
                <w:bCs/>
                <w:color w:val="FFFFFF"/>
              </w:rPr>
            </w:pPr>
            <w:r w:rsidRPr="004218AA">
              <w:rPr>
                <w:rFonts w:cs="Arial"/>
                <w:b/>
                <w:bCs/>
                <w:color w:val="FFFFFF"/>
              </w:rPr>
              <w:t xml:space="preserve">          - </w:t>
            </w:r>
          </w:p>
        </w:tc>
        <w:tc>
          <w:tcPr>
            <w:tcW w:w="0" w:type="auto"/>
            <w:tcBorders>
              <w:top w:val="nil"/>
              <w:left w:val="nil"/>
              <w:bottom w:val="single" w:sz="4" w:space="0" w:color="auto"/>
              <w:right w:val="single" w:sz="4" w:space="0" w:color="auto"/>
            </w:tcBorders>
            <w:shd w:val="clear" w:color="000000" w:fill="F04E98"/>
            <w:noWrap/>
            <w:vAlign w:val="center"/>
            <w:hideMark/>
          </w:tcPr>
          <w:p w14:paraId="226C2876" w14:textId="77777777" w:rsidR="004218AA" w:rsidRPr="004218AA" w:rsidRDefault="004218AA" w:rsidP="004218AA">
            <w:pPr>
              <w:jc w:val="right"/>
              <w:rPr>
                <w:rFonts w:cs="Arial"/>
                <w:b/>
                <w:bCs/>
                <w:color w:val="FFFFFF"/>
              </w:rPr>
            </w:pPr>
            <w:r w:rsidRPr="004218AA">
              <w:rPr>
                <w:rFonts w:cs="Arial"/>
                <w:b/>
                <w:bCs/>
                <w:color w:val="FFFFFF"/>
              </w:rPr>
              <w:t>(1,063,000)</w:t>
            </w:r>
          </w:p>
        </w:tc>
        <w:tc>
          <w:tcPr>
            <w:tcW w:w="0" w:type="auto"/>
            <w:tcBorders>
              <w:top w:val="nil"/>
              <w:left w:val="nil"/>
              <w:bottom w:val="single" w:sz="4" w:space="0" w:color="auto"/>
              <w:right w:val="single" w:sz="4" w:space="0" w:color="auto"/>
            </w:tcBorders>
            <w:shd w:val="clear" w:color="000000" w:fill="F04E98"/>
            <w:noWrap/>
            <w:vAlign w:val="center"/>
            <w:hideMark/>
          </w:tcPr>
          <w:p w14:paraId="2A58F1B0" w14:textId="77777777" w:rsidR="004218AA" w:rsidRPr="004218AA" w:rsidRDefault="004218AA" w:rsidP="004218AA">
            <w:pPr>
              <w:jc w:val="right"/>
              <w:rPr>
                <w:rFonts w:cs="Arial"/>
                <w:b/>
                <w:bCs/>
                <w:color w:val="FFFFFF"/>
              </w:rPr>
            </w:pPr>
            <w:r w:rsidRPr="004218AA">
              <w:rPr>
                <w:rFonts w:cs="Arial"/>
                <w:b/>
                <w:bCs/>
                <w:color w:val="FFFFFF"/>
              </w:rPr>
              <w:t>(1,308,000)</w:t>
            </w:r>
          </w:p>
        </w:tc>
        <w:tc>
          <w:tcPr>
            <w:tcW w:w="0" w:type="auto"/>
            <w:tcBorders>
              <w:top w:val="nil"/>
              <w:left w:val="nil"/>
              <w:bottom w:val="single" w:sz="4" w:space="0" w:color="auto"/>
              <w:right w:val="single" w:sz="4" w:space="0" w:color="auto"/>
            </w:tcBorders>
            <w:shd w:val="clear" w:color="000000" w:fill="F04E98"/>
            <w:noWrap/>
            <w:vAlign w:val="center"/>
            <w:hideMark/>
          </w:tcPr>
          <w:p w14:paraId="313CB6F8" w14:textId="77777777" w:rsidR="004218AA" w:rsidRPr="004218AA" w:rsidRDefault="004218AA" w:rsidP="004218AA">
            <w:pPr>
              <w:jc w:val="right"/>
              <w:rPr>
                <w:rFonts w:cs="Arial"/>
                <w:b/>
                <w:bCs/>
                <w:color w:val="FFFFFF"/>
              </w:rPr>
            </w:pPr>
            <w:r w:rsidRPr="004218AA">
              <w:rPr>
                <w:rFonts w:cs="Arial"/>
                <w:b/>
                <w:bCs/>
                <w:color w:val="FFFFFF"/>
              </w:rPr>
              <w:t>(1,508,000)</w:t>
            </w:r>
          </w:p>
        </w:tc>
        <w:tc>
          <w:tcPr>
            <w:tcW w:w="0" w:type="auto"/>
            <w:tcBorders>
              <w:top w:val="nil"/>
              <w:left w:val="nil"/>
              <w:bottom w:val="single" w:sz="4" w:space="0" w:color="auto"/>
              <w:right w:val="single" w:sz="4" w:space="0" w:color="auto"/>
            </w:tcBorders>
            <w:shd w:val="clear" w:color="000000" w:fill="F04E98"/>
            <w:noWrap/>
            <w:vAlign w:val="center"/>
            <w:hideMark/>
          </w:tcPr>
          <w:p w14:paraId="01440D42" w14:textId="77777777" w:rsidR="004218AA" w:rsidRPr="004218AA" w:rsidRDefault="004218AA" w:rsidP="004218AA">
            <w:pPr>
              <w:jc w:val="right"/>
              <w:rPr>
                <w:rFonts w:cs="Arial"/>
                <w:b/>
                <w:bCs/>
                <w:color w:val="FFFFFF"/>
              </w:rPr>
            </w:pPr>
            <w:r w:rsidRPr="004218AA">
              <w:rPr>
                <w:rFonts w:cs="Arial"/>
                <w:b/>
                <w:bCs/>
                <w:color w:val="FFFFFF"/>
              </w:rPr>
              <w:t>(1,508,000)</w:t>
            </w:r>
          </w:p>
        </w:tc>
        <w:tc>
          <w:tcPr>
            <w:tcW w:w="0" w:type="auto"/>
            <w:tcBorders>
              <w:top w:val="nil"/>
              <w:left w:val="nil"/>
              <w:bottom w:val="single" w:sz="4" w:space="0" w:color="auto"/>
              <w:right w:val="single" w:sz="4" w:space="0" w:color="auto"/>
            </w:tcBorders>
            <w:shd w:val="clear" w:color="000000" w:fill="F04E98"/>
            <w:noWrap/>
            <w:vAlign w:val="center"/>
            <w:hideMark/>
          </w:tcPr>
          <w:p w14:paraId="2ABD4331" w14:textId="77777777" w:rsidR="004218AA" w:rsidRPr="004218AA" w:rsidRDefault="004218AA" w:rsidP="004218AA">
            <w:pPr>
              <w:jc w:val="right"/>
              <w:rPr>
                <w:rFonts w:cs="Arial"/>
                <w:b/>
                <w:bCs/>
                <w:color w:val="FFFFFF"/>
              </w:rPr>
            </w:pPr>
            <w:r w:rsidRPr="004218AA">
              <w:rPr>
                <w:rFonts w:cs="Arial"/>
                <w:b/>
                <w:bCs/>
                <w:color w:val="FFFFFF"/>
              </w:rPr>
              <w:t>(1,508,000)</w:t>
            </w:r>
          </w:p>
        </w:tc>
      </w:tr>
      <w:tr w:rsidR="004218AA" w:rsidRPr="004218AA" w14:paraId="6432CFD5" w14:textId="77777777" w:rsidTr="004218AA">
        <w:trPr>
          <w:trHeight w:val="120"/>
        </w:trPr>
        <w:tc>
          <w:tcPr>
            <w:tcW w:w="0" w:type="auto"/>
            <w:tcBorders>
              <w:top w:val="nil"/>
              <w:left w:val="nil"/>
              <w:bottom w:val="single" w:sz="4" w:space="0" w:color="auto"/>
              <w:right w:val="nil"/>
            </w:tcBorders>
            <w:shd w:val="clear" w:color="000000" w:fill="FFFFFF"/>
            <w:noWrap/>
            <w:vAlign w:val="bottom"/>
            <w:hideMark/>
          </w:tcPr>
          <w:p w14:paraId="34BB30CF"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0C4C3617"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62C3CF5E"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0CF74023"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04644347"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1575B5FD"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5FD3716B"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nil"/>
            </w:tcBorders>
            <w:shd w:val="clear" w:color="000000" w:fill="FFFFFF"/>
            <w:noWrap/>
            <w:vAlign w:val="center"/>
            <w:hideMark/>
          </w:tcPr>
          <w:p w14:paraId="4DB2ECCA" w14:textId="77777777" w:rsidR="004218AA" w:rsidRPr="004218AA" w:rsidRDefault="004218AA" w:rsidP="004218AA">
            <w:pPr>
              <w:rPr>
                <w:rFonts w:cs="Arial"/>
                <w:b/>
                <w:bCs/>
              </w:rPr>
            </w:pPr>
            <w:r w:rsidRPr="004218AA">
              <w:rPr>
                <w:rFonts w:cs="Arial"/>
                <w:b/>
                <w:bCs/>
              </w:rPr>
              <w:t> </w:t>
            </w:r>
          </w:p>
        </w:tc>
      </w:tr>
      <w:tr w:rsidR="004218AA" w:rsidRPr="004218AA" w14:paraId="04F959F4" w14:textId="77777777" w:rsidTr="004218AA">
        <w:trPr>
          <w:trHeight w:val="465"/>
        </w:trPr>
        <w:tc>
          <w:tcPr>
            <w:tcW w:w="0" w:type="auto"/>
            <w:gridSpan w:val="2"/>
            <w:tcBorders>
              <w:top w:val="single" w:sz="4" w:space="0" w:color="auto"/>
              <w:left w:val="single" w:sz="4" w:space="0" w:color="auto"/>
              <w:bottom w:val="single" w:sz="4" w:space="0" w:color="auto"/>
              <w:right w:val="nil"/>
            </w:tcBorders>
            <w:shd w:val="clear" w:color="000000" w:fill="78BE20"/>
            <w:noWrap/>
            <w:vAlign w:val="center"/>
            <w:hideMark/>
          </w:tcPr>
          <w:p w14:paraId="0C5BFF0A" w14:textId="77777777" w:rsidR="004218AA" w:rsidRPr="004218AA" w:rsidRDefault="004218AA" w:rsidP="004218AA">
            <w:pPr>
              <w:rPr>
                <w:rFonts w:cs="Arial"/>
                <w:b/>
                <w:bCs/>
                <w:color w:val="FFFFFF"/>
              </w:rPr>
            </w:pPr>
            <w:r w:rsidRPr="004218AA">
              <w:rPr>
                <w:rFonts w:cs="Arial"/>
                <w:b/>
                <w:bCs/>
                <w:color w:val="FFFFFF"/>
              </w:rPr>
              <w:t xml:space="preserve">Active and </w:t>
            </w:r>
            <w:proofErr w:type="gramStart"/>
            <w:r w:rsidRPr="004218AA">
              <w:rPr>
                <w:rFonts w:cs="Arial"/>
                <w:b/>
                <w:bCs/>
                <w:color w:val="FFFFFF"/>
              </w:rPr>
              <w:t>Involved</w:t>
            </w:r>
            <w:proofErr w:type="gramEnd"/>
          </w:p>
        </w:tc>
        <w:tc>
          <w:tcPr>
            <w:tcW w:w="0" w:type="auto"/>
            <w:tcBorders>
              <w:top w:val="nil"/>
              <w:left w:val="nil"/>
              <w:bottom w:val="single" w:sz="4" w:space="0" w:color="auto"/>
              <w:right w:val="nil"/>
            </w:tcBorders>
            <w:shd w:val="clear" w:color="000000" w:fill="78BE20"/>
            <w:noWrap/>
            <w:vAlign w:val="center"/>
            <w:hideMark/>
          </w:tcPr>
          <w:p w14:paraId="4053E23F"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78BE20"/>
            <w:noWrap/>
            <w:vAlign w:val="center"/>
            <w:hideMark/>
          </w:tcPr>
          <w:p w14:paraId="6D1B6CE4"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78BE20"/>
            <w:noWrap/>
            <w:vAlign w:val="center"/>
            <w:hideMark/>
          </w:tcPr>
          <w:p w14:paraId="502D5725"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78BE20"/>
            <w:noWrap/>
            <w:vAlign w:val="center"/>
            <w:hideMark/>
          </w:tcPr>
          <w:p w14:paraId="76750B11"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nil"/>
            </w:tcBorders>
            <w:shd w:val="clear" w:color="000000" w:fill="78BE20"/>
            <w:noWrap/>
            <w:vAlign w:val="center"/>
            <w:hideMark/>
          </w:tcPr>
          <w:p w14:paraId="03368936"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single" w:sz="4" w:space="0" w:color="auto"/>
            </w:tcBorders>
            <w:shd w:val="clear" w:color="000000" w:fill="78BE20"/>
            <w:noWrap/>
            <w:vAlign w:val="center"/>
            <w:hideMark/>
          </w:tcPr>
          <w:p w14:paraId="5E3A7DCF" w14:textId="77777777" w:rsidR="004218AA" w:rsidRPr="004218AA" w:rsidRDefault="004218AA" w:rsidP="004218AA">
            <w:pPr>
              <w:rPr>
                <w:rFonts w:cs="Arial"/>
                <w:b/>
                <w:bCs/>
                <w:color w:val="FFFFFF"/>
              </w:rPr>
            </w:pPr>
            <w:r w:rsidRPr="004218AA">
              <w:rPr>
                <w:rFonts w:cs="Arial"/>
                <w:b/>
                <w:bCs/>
                <w:color w:val="FFFFFF"/>
              </w:rPr>
              <w:t> </w:t>
            </w:r>
          </w:p>
        </w:tc>
      </w:tr>
      <w:tr w:rsidR="004218AA" w:rsidRPr="004218AA" w14:paraId="28AD2392"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6CFC9165" w14:textId="77777777" w:rsidR="004218AA" w:rsidRPr="004218AA" w:rsidRDefault="004218AA" w:rsidP="004218AA">
            <w:pPr>
              <w:rPr>
                <w:rFonts w:cs="Arial"/>
                <w:color w:val="000000"/>
              </w:rPr>
            </w:pPr>
            <w:r w:rsidRPr="004218AA">
              <w:rPr>
                <w:rFonts w:cs="Arial"/>
                <w:color w:val="000000"/>
              </w:rPr>
              <w:t>PY-AI03</w:t>
            </w:r>
          </w:p>
        </w:tc>
        <w:tc>
          <w:tcPr>
            <w:tcW w:w="0" w:type="auto"/>
            <w:tcBorders>
              <w:top w:val="nil"/>
              <w:left w:val="nil"/>
              <w:bottom w:val="single" w:sz="4" w:space="0" w:color="auto"/>
              <w:right w:val="single" w:sz="4" w:space="0" w:color="auto"/>
            </w:tcBorders>
            <w:shd w:val="clear" w:color="000000" w:fill="FFFFFF"/>
            <w:hideMark/>
          </w:tcPr>
          <w:p w14:paraId="3062D2E4" w14:textId="77777777" w:rsidR="004218AA" w:rsidRPr="004218AA" w:rsidRDefault="004218AA" w:rsidP="004218AA">
            <w:pPr>
              <w:rPr>
                <w:rFonts w:cs="Arial"/>
                <w:color w:val="000000"/>
              </w:rPr>
            </w:pPr>
            <w:r w:rsidRPr="004218AA">
              <w:rPr>
                <w:rFonts w:cs="Arial"/>
                <w:color w:val="000000"/>
              </w:rPr>
              <w:t xml:space="preserve">Further targeted integration of eligible expenditure and use of the Public Health grant to support Southend 2050 Ambitions and Outcomes. </w:t>
            </w:r>
          </w:p>
        </w:tc>
        <w:tc>
          <w:tcPr>
            <w:tcW w:w="0" w:type="auto"/>
            <w:tcBorders>
              <w:top w:val="nil"/>
              <w:left w:val="nil"/>
              <w:bottom w:val="single" w:sz="4" w:space="0" w:color="auto"/>
              <w:right w:val="single" w:sz="4" w:space="0" w:color="auto"/>
            </w:tcBorders>
            <w:shd w:val="clear" w:color="000000" w:fill="FFFFFF"/>
            <w:noWrap/>
            <w:hideMark/>
          </w:tcPr>
          <w:p w14:paraId="5A4150C4"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16C4442D" w14:textId="77777777" w:rsidR="004218AA" w:rsidRPr="004218AA" w:rsidRDefault="004218AA" w:rsidP="004218AA">
            <w:pPr>
              <w:jc w:val="right"/>
              <w:rPr>
                <w:rFonts w:cs="Arial"/>
                <w:color w:val="000000"/>
              </w:rPr>
            </w:pPr>
            <w:r w:rsidRPr="004218AA">
              <w:rPr>
                <w:rFonts w:cs="Arial"/>
                <w:color w:val="000000"/>
              </w:rPr>
              <w:t>(150,000)</w:t>
            </w:r>
          </w:p>
        </w:tc>
        <w:tc>
          <w:tcPr>
            <w:tcW w:w="0" w:type="auto"/>
            <w:tcBorders>
              <w:top w:val="nil"/>
              <w:left w:val="nil"/>
              <w:bottom w:val="single" w:sz="4" w:space="0" w:color="auto"/>
              <w:right w:val="single" w:sz="4" w:space="0" w:color="auto"/>
            </w:tcBorders>
            <w:shd w:val="clear" w:color="000000" w:fill="FFFFFF"/>
            <w:noWrap/>
            <w:hideMark/>
          </w:tcPr>
          <w:p w14:paraId="02782514" w14:textId="77777777" w:rsidR="004218AA" w:rsidRPr="004218AA" w:rsidRDefault="004218AA" w:rsidP="004218AA">
            <w:pPr>
              <w:jc w:val="right"/>
              <w:rPr>
                <w:rFonts w:cs="Arial"/>
                <w:color w:val="000000"/>
              </w:rPr>
            </w:pPr>
            <w:r w:rsidRPr="004218AA">
              <w:rPr>
                <w:rFonts w:cs="Arial"/>
                <w:color w:val="000000"/>
              </w:rPr>
              <w:t>(200,000)</w:t>
            </w:r>
          </w:p>
        </w:tc>
        <w:tc>
          <w:tcPr>
            <w:tcW w:w="0" w:type="auto"/>
            <w:tcBorders>
              <w:top w:val="nil"/>
              <w:left w:val="nil"/>
              <w:bottom w:val="single" w:sz="4" w:space="0" w:color="auto"/>
              <w:right w:val="single" w:sz="4" w:space="0" w:color="auto"/>
            </w:tcBorders>
            <w:shd w:val="clear" w:color="000000" w:fill="FFFFFF"/>
            <w:noWrap/>
            <w:hideMark/>
          </w:tcPr>
          <w:p w14:paraId="5633229E" w14:textId="77777777" w:rsidR="004218AA" w:rsidRPr="004218AA" w:rsidRDefault="004218AA" w:rsidP="004218AA">
            <w:pPr>
              <w:jc w:val="right"/>
              <w:rPr>
                <w:rFonts w:cs="Arial"/>
                <w:color w:val="000000"/>
              </w:rPr>
            </w:pPr>
            <w:r w:rsidRPr="004218AA">
              <w:rPr>
                <w:rFonts w:cs="Arial"/>
                <w:color w:val="000000"/>
              </w:rPr>
              <w:t>(200,000)</w:t>
            </w:r>
          </w:p>
        </w:tc>
        <w:tc>
          <w:tcPr>
            <w:tcW w:w="0" w:type="auto"/>
            <w:tcBorders>
              <w:top w:val="nil"/>
              <w:left w:val="nil"/>
              <w:bottom w:val="single" w:sz="4" w:space="0" w:color="auto"/>
              <w:right w:val="single" w:sz="4" w:space="0" w:color="auto"/>
            </w:tcBorders>
            <w:shd w:val="clear" w:color="000000" w:fill="FFFFFF"/>
            <w:noWrap/>
            <w:hideMark/>
          </w:tcPr>
          <w:p w14:paraId="02C3E3A4" w14:textId="77777777" w:rsidR="004218AA" w:rsidRPr="004218AA" w:rsidRDefault="004218AA" w:rsidP="004218AA">
            <w:pPr>
              <w:jc w:val="right"/>
              <w:rPr>
                <w:rFonts w:cs="Arial"/>
                <w:color w:val="000000"/>
              </w:rPr>
            </w:pPr>
            <w:r w:rsidRPr="004218AA">
              <w:rPr>
                <w:rFonts w:cs="Arial"/>
                <w:color w:val="000000"/>
              </w:rPr>
              <w:t>(200,000)</w:t>
            </w:r>
          </w:p>
        </w:tc>
        <w:tc>
          <w:tcPr>
            <w:tcW w:w="0" w:type="auto"/>
            <w:tcBorders>
              <w:top w:val="nil"/>
              <w:left w:val="nil"/>
              <w:bottom w:val="single" w:sz="4" w:space="0" w:color="auto"/>
              <w:right w:val="single" w:sz="4" w:space="0" w:color="auto"/>
            </w:tcBorders>
            <w:shd w:val="clear" w:color="000000" w:fill="FFFFFF"/>
            <w:noWrap/>
            <w:hideMark/>
          </w:tcPr>
          <w:p w14:paraId="3000C5B3" w14:textId="77777777" w:rsidR="004218AA" w:rsidRPr="004218AA" w:rsidRDefault="004218AA" w:rsidP="004218AA">
            <w:pPr>
              <w:jc w:val="right"/>
              <w:rPr>
                <w:rFonts w:cs="Arial"/>
                <w:color w:val="000000"/>
              </w:rPr>
            </w:pPr>
            <w:r w:rsidRPr="004218AA">
              <w:rPr>
                <w:rFonts w:cs="Arial"/>
                <w:color w:val="000000"/>
              </w:rPr>
              <w:t>(200,000)</w:t>
            </w:r>
          </w:p>
        </w:tc>
      </w:tr>
      <w:tr w:rsidR="004218AA" w:rsidRPr="004218AA" w14:paraId="71859323"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153A63B8" w14:textId="77777777" w:rsidR="004218AA" w:rsidRPr="004218AA" w:rsidRDefault="004218AA" w:rsidP="004218AA">
            <w:pPr>
              <w:rPr>
                <w:rFonts w:cs="Arial"/>
                <w:color w:val="000000"/>
              </w:rPr>
            </w:pPr>
            <w:r w:rsidRPr="004218AA">
              <w:rPr>
                <w:rFonts w:cs="Arial"/>
                <w:color w:val="000000"/>
              </w:rPr>
              <w:t>PY-AI04</w:t>
            </w:r>
          </w:p>
        </w:tc>
        <w:tc>
          <w:tcPr>
            <w:tcW w:w="0" w:type="auto"/>
            <w:tcBorders>
              <w:top w:val="nil"/>
              <w:left w:val="nil"/>
              <w:bottom w:val="single" w:sz="4" w:space="0" w:color="auto"/>
              <w:right w:val="single" w:sz="4" w:space="0" w:color="auto"/>
            </w:tcBorders>
            <w:shd w:val="clear" w:color="000000" w:fill="FFFFFF"/>
            <w:hideMark/>
          </w:tcPr>
          <w:p w14:paraId="7C104ED9" w14:textId="77777777" w:rsidR="004218AA" w:rsidRPr="004218AA" w:rsidRDefault="004218AA" w:rsidP="004218AA">
            <w:pPr>
              <w:rPr>
                <w:rFonts w:cs="Arial"/>
                <w:color w:val="000000"/>
              </w:rPr>
            </w:pPr>
            <w:r w:rsidRPr="004218AA">
              <w:rPr>
                <w:rFonts w:cs="Arial"/>
                <w:color w:val="000000"/>
              </w:rPr>
              <w:t>Negotiated planned increase in season ticket fees, following consultation with Bowls Clubs, to reduce the level of subsidy for this discretionary service.</w:t>
            </w:r>
          </w:p>
        </w:tc>
        <w:tc>
          <w:tcPr>
            <w:tcW w:w="0" w:type="auto"/>
            <w:tcBorders>
              <w:top w:val="nil"/>
              <w:left w:val="nil"/>
              <w:bottom w:val="single" w:sz="4" w:space="0" w:color="auto"/>
              <w:right w:val="single" w:sz="4" w:space="0" w:color="auto"/>
            </w:tcBorders>
            <w:shd w:val="clear" w:color="000000" w:fill="FFFFFF"/>
            <w:noWrap/>
            <w:hideMark/>
          </w:tcPr>
          <w:p w14:paraId="18ADE634"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626506AC" w14:textId="77777777" w:rsidR="004218AA" w:rsidRPr="004218AA" w:rsidRDefault="004218AA" w:rsidP="004218AA">
            <w:pPr>
              <w:jc w:val="right"/>
              <w:rPr>
                <w:rFonts w:cs="Arial"/>
                <w:color w:val="000000"/>
              </w:rPr>
            </w:pPr>
            <w:r w:rsidRPr="004218AA">
              <w:rPr>
                <w:rFonts w:cs="Arial"/>
                <w:color w:val="000000"/>
              </w:rPr>
              <w:t>(20,000)</w:t>
            </w:r>
          </w:p>
        </w:tc>
        <w:tc>
          <w:tcPr>
            <w:tcW w:w="0" w:type="auto"/>
            <w:tcBorders>
              <w:top w:val="nil"/>
              <w:left w:val="nil"/>
              <w:bottom w:val="single" w:sz="4" w:space="0" w:color="auto"/>
              <w:right w:val="single" w:sz="4" w:space="0" w:color="auto"/>
            </w:tcBorders>
            <w:shd w:val="clear" w:color="000000" w:fill="FFFFFF"/>
            <w:noWrap/>
            <w:hideMark/>
          </w:tcPr>
          <w:p w14:paraId="58BDCDA6" w14:textId="77777777" w:rsidR="004218AA" w:rsidRPr="004218AA" w:rsidRDefault="004218AA" w:rsidP="004218AA">
            <w:pPr>
              <w:jc w:val="right"/>
              <w:rPr>
                <w:rFonts w:cs="Arial"/>
                <w:color w:val="000000"/>
              </w:rPr>
            </w:pPr>
            <w:r w:rsidRPr="004218AA">
              <w:rPr>
                <w:rFonts w:cs="Arial"/>
                <w:color w:val="000000"/>
              </w:rPr>
              <w:t>(30,000)</w:t>
            </w:r>
          </w:p>
        </w:tc>
        <w:tc>
          <w:tcPr>
            <w:tcW w:w="0" w:type="auto"/>
            <w:tcBorders>
              <w:top w:val="nil"/>
              <w:left w:val="nil"/>
              <w:bottom w:val="single" w:sz="4" w:space="0" w:color="auto"/>
              <w:right w:val="single" w:sz="4" w:space="0" w:color="auto"/>
            </w:tcBorders>
            <w:shd w:val="clear" w:color="000000" w:fill="FFFFFF"/>
            <w:noWrap/>
            <w:hideMark/>
          </w:tcPr>
          <w:p w14:paraId="048738FE" w14:textId="77777777" w:rsidR="004218AA" w:rsidRPr="004218AA" w:rsidRDefault="004218AA" w:rsidP="004218AA">
            <w:pPr>
              <w:jc w:val="right"/>
              <w:rPr>
                <w:rFonts w:cs="Arial"/>
                <w:color w:val="000000"/>
              </w:rPr>
            </w:pPr>
            <w:r w:rsidRPr="004218AA">
              <w:rPr>
                <w:rFonts w:cs="Arial"/>
                <w:color w:val="000000"/>
              </w:rPr>
              <w:t>(39,000)</w:t>
            </w:r>
          </w:p>
        </w:tc>
        <w:tc>
          <w:tcPr>
            <w:tcW w:w="0" w:type="auto"/>
            <w:tcBorders>
              <w:top w:val="nil"/>
              <w:left w:val="nil"/>
              <w:bottom w:val="single" w:sz="4" w:space="0" w:color="auto"/>
              <w:right w:val="single" w:sz="4" w:space="0" w:color="auto"/>
            </w:tcBorders>
            <w:shd w:val="clear" w:color="000000" w:fill="FFFFFF"/>
            <w:noWrap/>
            <w:hideMark/>
          </w:tcPr>
          <w:p w14:paraId="52A21A06" w14:textId="77777777" w:rsidR="004218AA" w:rsidRPr="004218AA" w:rsidRDefault="004218AA" w:rsidP="004218AA">
            <w:pPr>
              <w:jc w:val="right"/>
              <w:rPr>
                <w:rFonts w:cs="Arial"/>
                <w:color w:val="000000"/>
              </w:rPr>
            </w:pPr>
            <w:r w:rsidRPr="004218AA">
              <w:rPr>
                <w:rFonts w:cs="Arial"/>
                <w:color w:val="000000"/>
              </w:rPr>
              <w:t>(39,000)</w:t>
            </w:r>
          </w:p>
        </w:tc>
        <w:tc>
          <w:tcPr>
            <w:tcW w:w="0" w:type="auto"/>
            <w:tcBorders>
              <w:top w:val="nil"/>
              <w:left w:val="nil"/>
              <w:bottom w:val="single" w:sz="4" w:space="0" w:color="auto"/>
              <w:right w:val="single" w:sz="4" w:space="0" w:color="auto"/>
            </w:tcBorders>
            <w:shd w:val="clear" w:color="000000" w:fill="FFFFFF"/>
            <w:noWrap/>
            <w:hideMark/>
          </w:tcPr>
          <w:p w14:paraId="2FCD4966" w14:textId="77777777" w:rsidR="004218AA" w:rsidRPr="004218AA" w:rsidRDefault="004218AA" w:rsidP="004218AA">
            <w:pPr>
              <w:jc w:val="right"/>
              <w:rPr>
                <w:rFonts w:cs="Arial"/>
                <w:color w:val="000000"/>
              </w:rPr>
            </w:pPr>
            <w:r w:rsidRPr="004218AA">
              <w:rPr>
                <w:rFonts w:cs="Arial"/>
                <w:color w:val="000000"/>
              </w:rPr>
              <w:t>(39,000)</w:t>
            </w:r>
          </w:p>
        </w:tc>
      </w:tr>
      <w:tr w:rsidR="004218AA" w:rsidRPr="004218AA" w14:paraId="15E3B4BB" w14:textId="77777777" w:rsidTr="004218AA">
        <w:trPr>
          <w:trHeight w:val="465"/>
        </w:trPr>
        <w:tc>
          <w:tcPr>
            <w:tcW w:w="0" w:type="auto"/>
            <w:tcBorders>
              <w:top w:val="nil"/>
              <w:left w:val="single" w:sz="4" w:space="0" w:color="auto"/>
              <w:bottom w:val="single" w:sz="4" w:space="0" w:color="auto"/>
              <w:right w:val="nil"/>
            </w:tcBorders>
            <w:shd w:val="clear" w:color="000000" w:fill="78BE20"/>
            <w:noWrap/>
            <w:vAlign w:val="center"/>
            <w:hideMark/>
          </w:tcPr>
          <w:p w14:paraId="2C6A91B0"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single" w:sz="4" w:space="0" w:color="auto"/>
            </w:tcBorders>
            <w:shd w:val="clear" w:color="000000" w:fill="78BE20"/>
            <w:noWrap/>
            <w:vAlign w:val="center"/>
            <w:hideMark/>
          </w:tcPr>
          <w:p w14:paraId="0F63DD0A" w14:textId="77777777" w:rsidR="004218AA" w:rsidRPr="004218AA" w:rsidRDefault="004218AA" w:rsidP="004218AA">
            <w:pPr>
              <w:ind w:firstLineChars="100" w:firstLine="241"/>
              <w:jc w:val="right"/>
              <w:rPr>
                <w:rFonts w:cs="Arial"/>
                <w:b/>
                <w:bCs/>
                <w:color w:val="FFFFFF"/>
              </w:rPr>
            </w:pPr>
            <w:r w:rsidRPr="004218AA">
              <w:rPr>
                <w:rFonts w:cs="Arial"/>
                <w:b/>
                <w:bCs/>
                <w:color w:val="FFFFFF"/>
              </w:rPr>
              <w:t>Active and Involved Total</w:t>
            </w:r>
          </w:p>
        </w:tc>
        <w:tc>
          <w:tcPr>
            <w:tcW w:w="0" w:type="auto"/>
            <w:tcBorders>
              <w:top w:val="nil"/>
              <w:left w:val="nil"/>
              <w:bottom w:val="single" w:sz="4" w:space="0" w:color="auto"/>
              <w:right w:val="single" w:sz="4" w:space="0" w:color="auto"/>
            </w:tcBorders>
            <w:shd w:val="clear" w:color="000000" w:fill="78BE20"/>
            <w:noWrap/>
            <w:vAlign w:val="center"/>
            <w:hideMark/>
          </w:tcPr>
          <w:p w14:paraId="052382C8" w14:textId="77777777" w:rsidR="004218AA" w:rsidRPr="004218AA" w:rsidRDefault="004218AA" w:rsidP="004218AA">
            <w:pPr>
              <w:jc w:val="right"/>
              <w:rPr>
                <w:rFonts w:cs="Arial"/>
                <w:b/>
                <w:bCs/>
                <w:color w:val="FFFFFF"/>
              </w:rPr>
            </w:pPr>
            <w:r w:rsidRPr="004218AA">
              <w:rPr>
                <w:rFonts w:cs="Arial"/>
                <w:b/>
                <w:bCs/>
                <w:color w:val="FFFFFF"/>
              </w:rPr>
              <w:t xml:space="preserve">          - </w:t>
            </w:r>
          </w:p>
        </w:tc>
        <w:tc>
          <w:tcPr>
            <w:tcW w:w="0" w:type="auto"/>
            <w:tcBorders>
              <w:top w:val="nil"/>
              <w:left w:val="nil"/>
              <w:bottom w:val="single" w:sz="4" w:space="0" w:color="auto"/>
              <w:right w:val="single" w:sz="4" w:space="0" w:color="auto"/>
            </w:tcBorders>
            <w:shd w:val="clear" w:color="000000" w:fill="78BE20"/>
            <w:noWrap/>
            <w:vAlign w:val="center"/>
            <w:hideMark/>
          </w:tcPr>
          <w:p w14:paraId="3E5CE456" w14:textId="77777777" w:rsidR="004218AA" w:rsidRPr="004218AA" w:rsidRDefault="004218AA" w:rsidP="004218AA">
            <w:pPr>
              <w:jc w:val="right"/>
              <w:rPr>
                <w:rFonts w:cs="Arial"/>
                <w:b/>
                <w:bCs/>
                <w:color w:val="FFFFFF"/>
              </w:rPr>
            </w:pPr>
            <w:r w:rsidRPr="004218AA">
              <w:rPr>
                <w:rFonts w:cs="Arial"/>
                <w:b/>
                <w:bCs/>
                <w:color w:val="FFFFFF"/>
              </w:rPr>
              <w:t>(170,000)</w:t>
            </w:r>
          </w:p>
        </w:tc>
        <w:tc>
          <w:tcPr>
            <w:tcW w:w="0" w:type="auto"/>
            <w:tcBorders>
              <w:top w:val="nil"/>
              <w:left w:val="nil"/>
              <w:bottom w:val="single" w:sz="4" w:space="0" w:color="auto"/>
              <w:right w:val="single" w:sz="4" w:space="0" w:color="auto"/>
            </w:tcBorders>
            <w:shd w:val="clear" w:color="000000" w:fill="78BE20"/>
            <w:noWrap/>
            <w:vAlign w:val="center"/>
            <w:hideMark/>
          </w:tcPr>
          <w:p w14:paraId="0CB07B21" w14:textId="77777777" w:rsidR="004218AA" w:rsidRPr="004218AA" w:rsidRDefault="004218AA" w:rsidP="004218AA">
            <w:pPr>
              <w:jc w:val="right"/>
              <w:rPr>
                <w:rFonts w:cs="Arial"/>
                <w:b/>
                <w:bCs/>
                <w:color w:val="FFFFFF"/>
              </w:rPr>
            </w:pPr>
            <w:r w:rsidRPr="004218AA">
              <w:rPr>
                <w:rFonts w:cs="Arial"/>
                <w:b/>
                <w:bCs/>
                <w:color w:val="FFFFFF"/>
              </w:rPr>
              <w:t>(230,000)</w:t>
            </w:r>
          </w:p>
        </w:tc>
        <w:tc>
          <w:tcPr>
            <w:tcW w:w="0" w:type="auto"/>
            <w:tcBorders>
              <w:top w:val="nil"/>
              <w:left w:val="nil"/>
              <w:bottom w:val="single" w:sz="4" w:space="0" w:color="auto"/>
              <w:right w:val="single" w:sz="4" w:space="0" w:color="auto"/>
            </w:tcBorders>
            <w:shd w:val="clear" w:color="000000" w:fill="78BE20"/>
            <w:noWrap/>
            <w:vAlign w:val="center"/>
            <w:hideMark/>
          </w:tcPr>
          <w:p w14:paraId="69706A31" w14:textId="77777777" w:rsidR="004218AA" w:rsidRPr="004218AA" w:rsidRDefault="004218AA" w:rsidP="004218AA">
            <w:pPr>
              <w:jc w:val="right"/>
              <w:rPr>
                <w:rFonts w:cs="Arial"/>
                <w:b/>
                <w:bCs/>
                <w:color w:val="FFFFFF"/>
              </w:rPr>
            </w:pPr>
            <w:r w:rsidRPr="004218AA">
              <w:rPr>
                <w:rFonts w:cs="Arial"/>
                <w:b/>
                <w:bCs/>
                <w:color w:val="FFFFFF"/>
              </w:rPr>
              <w:t>(239,000)</w:t>
            </w:r>
          </w:p>
        </w:tc>
        <w:tc>
          <w:tcPr>
            <w:tcW w:w="0" w:type="auto"/>
            <w:tcBorders>
              <w:top w:val="nil"/>
              <w:left w:val="nil"/>
              <w:bottom w:val="single" w:sz="4" w:space="0" w:color="auto"/>
              <w:right w:val="single" w:sz="4" w:space="0" w:color="auto"/>
            </w:tcBorders>
            <w:shd w:val="clear" w:color="000000" w:fill="78BE20"/>
            <w:noWrap/>
            <w:vAlign w:val="center"/>
            <w:hideMark/>
          </w:tcPr>
          <w:p w14:paraId="18A6C567" w14:textId="77777777" w:rsidR="004218AA" w:rsidRPr="004218AA" w:rsidRDefault="004218AA" w:rsidP="004218AA">
            <w:pPr>
              <w:jc w:val="right"/>
              <w:rPr>
                <w:rFonts w:cs="Arial"/>
                <w:b/>
                <w:bCs/>
                <w:color w:val="FFFFFF"/>
              </w:rPr>
            </w:pPr>
            <w:r w:rsidRPr="004218AA">
              <w:rPr>
                <w:rFonts w:cs="Arial"/>
                <w:b/>
                <w:bCs/>
                <w:color w:val="FFFFFF"/>
              </w:rPr>
              <w:t>(239,000)</w:t>
            </w:r>
          </w:p>
        </w:tc>
        <w:tc>
          <w:tcPr>
            <w:tcW w:w="0" w:type="auto"/>
            <w:tcBorders>
              <w:top w:val="nil"/>
              <w:left w:val="nil"/>
              <w:bottom w:val="single" w:sz="4" w:space="0" w:color="auto"/>
              <w:right w:val="single" w:sz="4" w:space="0" w:color="auto"/>
            </w:tcBorders>
            <w:shd w:val="clear" w:color="000000" w:fill="78BE20"/>
            <w:noWrap/>
            <w:vAlign w:val="center"/>
            <w:hideMark/>
          </w:tcPr>
          <w:p w14:paraId="50EFAD99" w14:textId="77777777" w:rsidR="004218AA" w:rsidRPr="004218AA" w:rsidRDefault="004218AA" w:rsidP="004218AA">
            <w:pPr>
              <w:jc w:val="right"/>
              <w:rPr>
                <w:rFonts w:cs="Arial"/>
                <w:b/>
                <w:bCs/>
                <w:color w:val="FFFFFF"/>
              </w:rPr>
            </w:pPr>
            <w:r w:rsidRPr="004218AA">
              <w:rPr>
                <w:rFonts w:cs="Arial"/>
                <w:b/>
                <w:bCs/>
                <w:color w:val="FFFFFF"/>
              </w:rPr>
              <w:t>(239,000)</w:t>
            </w:r>
          </w:p>
        </w:tc>
      </w:tr>
      <w:tr w:rsidR="004218AA" w:rsidRPr="004218AA" w14:paraId="40218E73" w14:textId="77777777" w:rsidTr="004218AA">
        <w:trPr>
          <w:trHeight w:val="120"/>
        </w:trPr>
        <w:tc>
          <w:tcPr>
            <w:tcW w:w="0" w:type="auto"/>
            <w:tcBorders>
              <w:top w:val="nil"/>
              <w:left w:val="nil"/>
              <w:bottom w:val="nil"/>
              <w:right w:val="nil"/>
            </w:tcBorders>
            <w:shd w:val="clear" w:color="000000" w:fill="FFFFFF"/>
            <w:noWrap/>
            <w:vAlign w:val="bottom"/>
            <w:hideMark/>
          </w:tcPr>
          <w:p w14:paraId="5B991DDC"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1C1B560B"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5FC0A4A8"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7C79B7DD"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648F9CA2"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7478DCB9"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5BB8984C"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53B77573" w14:textId="77777777" w:rsidR="004218AA" w:rsidRPr="004218AA" w:rsidRDefault="004218AA" w:rsidP="004218AA">
            <w:pPr>
              <w:rPr>
                <w:rFonts w:cs="Arial"/>
                <w:b/>
                <w:bCs/>
              </w:rPr>
            </w:pPr>
            <w:r w:rsidRPr="004218AA">
              <w:rPr>
                <w:rFonts w:cs="Arial"/>
                <w:b/>
                <w:bCs/>
              </w:rPr>
              <w:t> </w:t>
            </w:r>
          </w:p>
        </w:tc>
      </w:tr>
      <w:tr w:rsidR="004218AA" w:rsidRPr="004218AA" w14:paraId="438D1D66" w14:textId="77777777" w:rsidTr="004218AA">
        <w:trPr>
          <w:trHeight w:val="465"/>
        </w:trPr>
        <w:tc>
          <w:tcPr>
            <w:tcW w:w="0" w:type="auto"/>
            <w:gridSpan w:val="2"/>
            <w:tcBorders>
              <w:top w:val="single" w:sz="4" w:space="0" w:color="auto"/>
              <w:left w:val="single" w:sz="4" w:space="0" w:color="auto"/>
              <w:bottom w:val="single" w:sz="4" w:space="0" w:color="auto"/>
              <w:right w:val="nil"/>
            </w:tcBorders>
            <w:shd w:val="clear" w:color="000000" w:fill="92278F"/>
            <w:noWrap/>
            <w:vAlign w:val="center"/>
            <w:hideMark/>
          </w:tcPr>
          <w:p w14:paraId="6262AB2A" w14:textId="77777777" w:rsidR="004218AA" w:rsidRPr="004218AA" w:rsidRDefault="004218AA" w:rsidP="004218AA">
            <w:pPr>
              <w:rPr>
                <w:rFonts w:cs="Arial"/>
                <w:b/>
                <w:bCs/>
                <w:color w:val="FFFFFF"/>
              </w:rPr>
            </w:pPr>
            <w:r w:rsidRPr="004218AA">
              <w:rPr>
                <w:rFonts w:cs="Arial"/>
                <w:b/>
                <w:bCs/>
                <w:color w:val="FFFFFF"/>
              </w:rPr>
              <w:t>Opportunity and Prosperity</w:t>
            </w:r>
          </w:p>
        </w:tc>
        <w:tc>
          <w:tcPr>
            <w:tcW w:w="0" w:type="auto"/>
            <w:tcBorders>
              <w:top w:val="single" w:sz="4" w:space="0" w:color="auto"/>
              <w:left w:val="nil"/>
              <w:bottom w:val="single" w:sz="4" w:space="0" w:color="auto"/>
              <w:right w:val="nil"/>
            </w:tcBorders>
            <w:shd w:val="clear" w:color="000000" w:fill="92278F"/>
            <w:noWrap/>
            <w:vAlign w:val="center"/>
            <w:hideMark/>
          </w:tcPr>
          <w:p w14:paraId="7E4D5ED8"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single" w:sz="4" w:space="0" w:color="auto"/>
              <w:left w:val="nil"/>
              <w:bottom w:val="single" w:sz="4" w:space="0" w:color="auto"/>
              <w:right w:val="nil"/>
            </w:tcBorders>
            <w:shd w:val="clear" w:color="000000" w:fill="92278F"/>
            <w:noWrap/>
            <w:vAlign w:val="center"/>
            <w:hideMark/>
          </w:tcPr>
          <w:p w14:paraId="793C7695"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single" w:sz="4" w:space="0" w:color="auto"/>
              <w:left w:val="nil"/>
              <w:bottom w:val="single" w:sz="4" w:space="0" w:color="auto"/>
              <w:right w:val="nil"/>
            </w:tcBorders>
            <w:shd w:val="clear" w:color="000000" w:fill="92278F"/>
            <w:noWrap/>
            <w:vAlign w:val="center"/>
            <w:hideMark/>
          </w:tcPr>
          <w:p w14:paraId="1F9E248C"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single" w:sz="4" w:space="0" w:color="auto"/>
              <w:left w:val="nil"/>
              <w:bottom w:val="single" w:sz="4" w:space="0" w:color="auto"/>
              <w:right w:val="nil"/>
            </w:tcBorders>
            <w:shd w:val="clear" w:color="000000" w:fill="92278F"/>
            <w:noWrap/>
            <w:vAlign w:val="center"/>
            <w:hideMark/>
          </w:tcPr>
          <w:p w14:paraId="10ECD06D"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single" w:sz="4" w:space="0" w:color="auto"/>
              <w:left w:val="nil"/>
              <w:bottom w:val="single" w:sz="4" w:space="0" w:color="auto"/>
              <w:right w:val="nil"/>
            </w:tcBorders>
            <w:shd w:val="clear" w:color="000000" w:fill="92278F"/>
            <w:noWrap/>
            <w:vAlign w:val="center"/>
            <w:hideMark/>
          </w:tcPr>
          <w:p w14:paraId="68049699"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single" w:sz="4" w:space="0" w:color="auto"/>
              <w:left w:val="nil"/>
              <w:bottom w:val="single" w:sz="4" w:space="0" w:color="auto"/>
              <w:right w:val="single" w:sz="4" w:space="0" w:color="auto"/>
            </w:tcBorders>
            <w:shd w:val="clear" w:color="000000" w:fill="92278F"/>
            <w:noWrap/>
            <w:vAlign w:val="center"/>
            <w:hideMark/>
          </w:tcPr>
          <w:p w14:paraId="131263D8" w14:textId="77777777" w:rsidR="004218AA" w:rsidRPr="004218AA" w:rsidRDefault="004218AA" w:rsidP="004218AA">
            <w:pPr>
              <w:rPr>
                <w:rFonts w:cs="Arial"/>
                <w:b/>
                <w:bCs/>
                <w:color w:val="FFFFFF"/>
              </w:rPr>
            </w:pPr>
            <w:r w:rsidRPr="004218AA">
              <w:rPr>
                <w:rFonts w:cs="Arial"/>
                <w:b/>
                <w:bCs/>
                <w:color w:val="FFFFFF"/>
              </w:rPr>
              <w:t> </w:t>
            </w:r>
          </w:p>
        </w:tc>
      </w:tr>
      <w:tr w:rsidR="004218AA" w:rsidRPr="004218AA" w14:paraId="66FCB388"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17ADBA48" w14:textId="77777777" w:rsidR="004218AA" w:rsidRPr="004218AA" w:rsidRDefault="004218AA" w:rsidP="004218AA">
            <w:pPr>
              <w:rPr>
                <w:rFonts w:cs="Arial"/>
                <w:color w:val="000000"/>
              </w:rPr>
            </w:pPr>
            <w:r w:rsidRPr="004218AA">
              <w:rPr>
                <w:rFonts w:cs="Arial"/>
                <w:color w:val="000000"/>
              </w:rPr>
              <w:t>PY-OP01</w:t>
            </w:r>
          </w:p>
        </w:tc>
        <w:tc>
          <w:tcPr>
            <w:tcW w:w="0" w:type="auto"/>
            <w:tcBorders>
              <w:top w:val="nil"/>
              <w:left w:val="nil"/>
              <w:bottom w:val="single" w:sz="4" w:space="0" w:color="auto"/>
              <w:right w:val="single" w:sz="4" w:space="0" w:color="auto"/>
            </w:tcBorders>
            <w:shd w:val="clear" w:color="000000" w:fill="FFFFFF"/>
            <w:hideMark/>
          </w:tcPr>
          <w:p w14:paraId="7ED02907" w14:textId="77777777" w:rsidR="004218AA" w:rsidRPr="004218AA" w:rsidRDefault="004218AA" w:rsidP="004218AA">
            <w:pPr>
              <w:rPr>
                <w:rFonts w:cs="Arial"/>
                <w:color w:val="000000"/>
              </w:rPr>
            </w:pPr>
            <w:r w:rsidRPr="004218AA">
              <w:rPr>
                <w:rFonts w:cs="Arial"/>
                <w:color w:val="000000"/>
              </w:rPr>
              <w:t>Introduce charging for Senior or Specialist Officer Attendance at Planning Pre-Application Advice Meetings.</w:t>
            </w:r>
          </w:p>
        </w:tc>
        <w:tc>
          <w:tcPr>
            <w:tcW w:w="0" w:type="auto"/>
            <w:tcBorders>
              <w:top w:val="nil"/>
              <w:left w:val="nil"/>
              <w:bottom w:val="single" w:sz="4" w:space="0" w:color="auto"/>
              <w:right w:val="single" w:sz="4" w:space="0" w:color="auto"/>
            </w:tcBorders>
            <w:shd w:val="clear" w:color="000000" w:fill="FFFFFF"/>
            <w:noWrap/>
            <w:hideMark/>
          </w:tcPr>
          <w:p w14:paraId="12C2FFAF"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5DD7A614" w14:textId="77777777" w:rsidR="004218AA" w:rsidRPr="004218AA" w:rsidRDefault="004218AA" w:rsidP="004218AA">
            <w:pPr>
              <w:jc w:val="right"/>
              <w:rPr>
                <w:rFonts w:cs="Arial"/>
                <w:color w:val="000000"/>
              </w:rPr>
            </w:pPr>
            <w:r w:rsidRPr="004218AA">
              <w:rPr>
                <w:rFonts w:cs="Arial"/>
                <w:color w:val="000000"/>
              </w:rPr>
              <w:t>(8,000)</w:t>
            </w:r>
          </w:p>
        </w:tc>
        <w:tc>
          <w:tcPr>
            <w:tcW w:w="0" w:type="auto"/>
            <w:tcBorders>
              <w:top w:val="nil"/>
              <w:left w:val="nil"/>
              <w:bottom w:val="single" w:sz="4" w:space="0" w:color="auto"/>
              <w:right w:val="single" w:sz="4" w:space="0" w:color="auto"/>
            </w:tcBorders>
            <w:shd w:val="clear" w:color="000000" w:fill="FFFFFF"/>
            <w:noWrap/>
            <w:hideMark/>
          </w:tcPr>
          <w:p w14:paraId="350B2E60" w14:textId="77777777" w:rsidR="004218AA" w:rsidRPr="004218AA" w:rsidRDefault="004218AA" w:rsidP="004218AA">
            <w:pPr>
              <w:jc w:val="right"/>
              <w:rPr>
                <w:rFonts w:cs="Arial"/>
                <w:color w:val="000000"/>
              </w:rPr>
            </w:pPr>
            <w:r w:rsidRPr="004218AA">
              <w:rPr>
                <w:rFonts w:cs="Arial"/>
                <w:color w:val="000000"/>
              </w:rPr>
              <w:t>(14,000)</w:t>
            </w:r>
          </w:p>
        </w:tc>
        <w:tc>
          <w:tcPr>
            <w:tcW w:w="0" w:type="auto"/>
            <w:tcBorders>
              <w:top w:val="nil"/>
              <w:left w:val="nil"/>
              <w:bottom w:val="single" w:sz="4" w:space="0" w:color="auto"/>
              <w:right w:val="single" w:sz="4" w:space="0" w:color="auto"/>
            </w:tcBorders>
            <w:shd w:val="clear" w:color="000000" w:fill="FFFFFF"/>
            <w:noWrap/>
            <w:hideMark/>
          </w:tcPr>
          <w:p w14:paraId="08FEDBF1" w14:textId="77777777" w:rsidR="004218AA" w:rsidRPr="004218AA" w:rsidRDefault="004218AA" w:rsidP="004218AA">
            <w:pPr>
              <w:jc w:val="right"/>
              <w:rPr>
                <w:rFonts w:cs="Arial"/>
                <w:color w:val="000000"/>
              </w:rPr>
            </w:pPr>
            <w:r w:rsidRPr="004218AA">
              <w:rPr>
                <w:rFonts w:cs="Arial"/>
                <w:color w:val="000000"/>
              </w:rPr>
              <w:t>(14,000)</w:t>
            </w:r>
          </w:p>
        </w:tc>
        <w:tc>
          <w:tcPr>
            <w:tcW w:w="0" w:type="auto"/>
            <w:tcBorders>
              <w:top w:val="nil"/>
              <w:left w:val="nil"/>
              <w:bottom w:val="single" w:sz="4" w:space="0" w:color="auto"/>
              <w:right w:val="single" w:sz="4" w:space="0" w:color="auto"/>
            </w:tcBorders>
            <w:shd w:val="clear" w:color="000000" w:fill="FFFFFF"/>
            <w:noWrap/>
            <w:hideMark/>
          </w:tcPr>
          <w:p w14:paraId="34484F78" w14:textId="77777777" w:rsidR="004218AA" w:rsidRPr="004218AA" w:rsidRDefault="004218AA" w:rsidP="004218AA">
            <w:pPr>
              <w:jc w:val="right"/>
              <w:rPr>
                <w:rFonts w:cs="Arial"/>
                <w:color w:val="000000"/>
              </w:rPr>
            </w:pPr>
            <w:r w:rsidRPr="004218AA">
              <w:rPr>
                <w:rFonts w:cs="Arial"/>
                <w:color w:val="000000"/>
              </w:rPr>
              <w:t>(14,000)</w:t>
            </w:r>
          </w:p>
        </w:tc>
        <w:tc>
          <w:tcPr>
            <w:tcW w:w="0" w:type="auto"/>
            <w:tcBorders>
              <w:top w:val="nil"/>
              <w:left w:val="nil"/>
              <w:bottom w:val="single" w:sz="4" w:space="0" w:color="auto"/>
              <w:right w:val="single" w:sz="4" w:space="0" w:color="auto"/>
            </w:tcBorders>
            <w:shd w:val="clear" w:color="000000" w:fill="FFFFFF"/>
            <w:noWrap/>
            <w:hideMark/>
          </w:tcPr>
          <w:p w14:paraId="551D7ACB" w14:textId="77777777" w:rsidR="004218AA" w:rsidRPr="004218AA" w:rsidRDefault="004218AA" w:rsidP="004218AA">
            <w:pPr>
              <w:jc w:val="right"/>
              <w:rPr>
                <w:rFonts w:cs="Arial"/>
                <w:color w:val="000000"/>
              </w:rPr>
            </w:pPr>
            <w:r w:rsidRPr="004218AA">
              <w:rPr>
                <w:rFonts w:cs="Arial"/>
                <w:color w:val="000000"/>
              </w:rPr>
              <w:t>(14,000)</w:t>
            </w:r>
          </w:p>
        </w:tc>
      </w:tr>
      <w:tr w:rsidR="004218AA" w:rsidRPr="004218AA" w14:paraId="4AA8563F"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078056EE" w14:textId="77777777" w:rsidR="004218AA" w:rsidRPr="004218AA" w:rsidRDefault="004218AA" w:rsidP="004218AA">
            <w:pPr>
              <w:rPr>
                <w:rFonts w:cs="Arial"/>
                <w:color w:val="000000"/>
              </w:rPr>
            </w:pPr>
            <w:r w:rsidRPr="004218AA">
              <w:rPr>
                <w:rFonts w:cs="Arial"/>
                <w:color w:val="000000"/>
              </w:rPr>
              <w:t>PY-OP02</w:t>
            </w:r>
          </w:p>
        </w:tc>
        <w:tc>
          <w:tcPr>
            <w:tcW w:w="0" w:type="auto"/>
            <w:tcBorders>
              <w:top w:val="nil"/>
              <w:left w:val="nil"/>
              <w:bottom w:val="single" w:sz="4" w:space="0" w:color="auto"/>
              <w:right w:val="single" w:sz="4" w:space="0" w:color="auto"/>
            </w:tcBorders>
            <w:shd w:val="clear" w:color="000000" w:fill="FFFFFF"/>
            <w:hideMark/>
          </w:tcPr>
          <w:p w14:paraId="619398DD" w14:textId="77777777" w:rsidR="004218AA" w:rsidRPr="004218AA" w:rsidRDefault="004218AA" w:rsidP="004218AA">
            <w:pPr>
              <w:rPr>
                <w:rFonts w:cs="Arial"/>
                <w:color w:val="000000"/>
              </w:rPr>
            </w:pPr>
            <w:r w:rsidRPr="004218AA">
              <w:rPr>
                <w:rFonts w:cs="Arial"/>
                <w:color w:val="000000"/>
              </w:rPr>
              <w:t>Introduce a new fee for offering a Fast Track or Premium Services for certain Planning Applications</w:t>
            </w:r>
          </w:p>
        </w:tc>
        <w:tc>
          <w:tcPr>
            <w:tcW w:w="0" w:type="auto"/>
            <w:tcBorders>
              <w:top w:val="nil"/>
              <w:left w:val="nil"/>
              <w:bottom w:val="single" w:sz="4" w:space="0" w:color="auto"/>
              <w:right w:val="single" w:sz="4" w:space="0" w:color="auto"/>
            </w:tcBorders>
            <w:shd w:val="clear" w:color="000000" w:fill="FFFFFF"/>
            <w:noWrap/>
            <w:hideMark/>
          </w:tcPr>
          <w:p w14:paraId="765C3D29"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4BA336CB" w14:textId="77777777" w:rsidR="004218AA" w:rsidRPr="004218AA" w:rsidRDefault="004218AA" w:rsidP="004218AA">
            <w:pPr>
              <w:jc w:val="right"/>
              <w:rPr>
                <w:rFonts w:cs="Arial"/>
                <w:color w:val="000000"/>
              </w:rPr>
            </w:pPr>
            <w:r w:rsidRPr="004218AA">
              <w:rPr>
                <w:rFonts w:cs="Arial"/>
                <w:color w:val="000000"/>
              </w:rPr>
              <w:t>(5,000)</w:t>
            </w:r>
          </w:p>
        </w:tc>
        <w:tc>
          <w:tcPr>
            <w:tcW w:w="0" w:type="auto"/>
            <w:tcBorders>
              <w:top w:val="nil"/>
              <w:left w:val="nil"/>
              <w:bottom w:val="single" w:sz="4" w:space="0" w:color="auto"/>
              <w:right w:val="single" w:sz="4" w:space="0" w:color="auto"/>
            </w:tcBorders>
            <w:shd w:val="clear" w:color="000000" w:fill="FFFFFF"/>
            <w:noWrap/>
            <w:hideMark/>
          </w:tcPr>
          <w:p w14:paraId="4F79EEF9" w14:textId="77777777" w:rsidR="004218AA" w:rsidRPr="004218AA" w:rsidRDefault="004218AA" w:rsidP="004218AA">
            <w:pPr>
              <w:jc w:val="right"/>
              <w:rPr>
                <w:rFonts w:cs="Arial"/>
                <w:color w:val="000000"/>
              </w:rPr>
            </w:pPr>
            <w:r w:rsidRPr="004218AA">
              <w:rPr>
                <w:rFonts w:cs="Arial"/>
                <w:color w:val="000000"/>
              </w:rPr>
              <w:t>(16,000)</w:t>
            </w:r>
          </w:p>
        </w:tc>
        <w:tc>
          <w:tcPr>
            <w:tcW w:w="0" w:type="auto"/>
            <w:tcBorders>
              <w:top w:val="nil"/>
              <w:left w:val="nil"/>
              <w:bottom w:val="single" w:sz="4" w:space="0" w:color="auto"/>
              <w:right w:val="single" w:sz="4" w:space="0" w:color="auto"/>
            </w:tcBorders>
            <w:shd w:val="clear" w:color="000000" w:fill="FFFFFF"/>
            <w:noWrap/>
            <w:hideMark/>
          </w:tcPr>
          <w:p w14:paraId="13D1AF82" w14:textId="77777777" w:rsidR="004218AA" w:rsidRPr="004218AA" w:rsidRDefault="004218AA" w:rsidP="004218AA">
            <w:pPr>
              <w:jc w:val="right"/>
              <w:rPr>
                <w:rFonts w:cs="Arial"/>
                <w:color w:val="000000"/>
              </w:rPr>
            </w:pPr>
            <w:r w:rsidRPr="004218AA">
              <w:rPr>
                <w:rFonts w:cs="Arial"/>
                <w:color w:val="000000"/>
              </w:rPr>
              <w:t>(16,000)</w:t>
            </w:r>
          </w:p>
        </w:tc>
        <w:tc>
          <w:tcPr>
            <w:tcW w:w="0" w:type="auto"/>
            <w:tcBorders>
              <w:top w:val="nil"/>
              <w:left w:val="nil"/>
              <w:bottom w:val="single" w:sz="4" w:space="0" w:color="auto"/>
              <w:right w:val="single" w:sz="4" w:space="0" w:color="auto"/>
            </w:tcBorders>
            <w:shd w:val="clear" w:color="000000" w:fill="FFFFFF"/>
            <w:noWrap/>
            <w:hideMark/>
          </w:tcPr>
          <w:p w14:paraId="6E46DB07" w14:textId="77777777" w:rsidR="004218AA" w:rsidRPr="004218AA" w:rsidRDefault="004218AA" w:rsidP="004218AA">
            <w:pPr>
              <w:jc w:val="right"/>
              <w:rPr>
                <w:rFonts w:cs="Arial"/>
                <w:color w:val="000000"/>
              </w:rPr>
            </w:pPr>
            <w:r w:rsidRPr="004218AA">
              <w:rPr>
                <w:rFonts w:cs="Arial"/>
                <w:color w:val="000000"/>
              </w:rPr>
              <w:t>(16,000)</w:t>
            </w:r>
          </w:p>
        </w:tc>
        <w:tc>
          <w:tcPr>
            <w:tcW w:w="0" w:type="auto"/>
            <w:tcBorders>
              <w:top w:val="nil"/>
              <w:left w:val="nil"/>
              <w:bottom w:val="single" w:sz="4" w:space="0" w:color="auto"/>
              <w:right w:val="single" w:sz="4" w:space="0" w:color="auto"/>
            </w:tcBorders>
            <w:shd w:val="clear" w:color="000000" w:fill="FFFFFF"/>
            <w:noWrap/>
            <w:hideMark/>
          </w:tcPr>
          <w:p w14:paraId="2F4D7C5A" w14:textId="77777777" w:rsidR="004218AA" w:rsidRPr="004218AA" w:rsidRDefault="004218AA" w:rsidP="004218AA">
            <w:pPr>
              <w:jc w:val="right"/>
              <w:rPr>
                <w:rFonts w:cs="Arial"/>
                <w:color w:val="000000"/>
              </w:rPr>
            </w:pPr>
            <w:r w:rsidRPr="004218AA">
              <w:rPr>
                <w:rFonts w:cs="Arial"/>
                <w:color w:val="000000"/>
              </w:rPr>
              <w:t>(16,000)</w:t>
            </w:r>
          </w:p>
        </w:tc>
      </w:tr>
      <w:tr w:rsidR="004218AA" w:rsidRPr="004218AA" w14:paraId="7852E6D8"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370188A7" w14:textId="77777777" w:rsidR="004218AA" w:rsidRPr="004218AA" w:rsidRDefault="004218AA" w:rsidP="004218AA">
            <w:pPr>
              <w:rPr>
                <w:rFonts w:cs="Arial"/>
                <w:color w:val="000000"/>
              </w:rPr>
            </w:pPr>
            <w:r w:rsidRPr="004218AA">
              <w:rPr>
                <w:rFonts w:cs="Arial"/>
                <w:color w:val="000000"/>
              </w:rPr>
              <w:t>PY-OP03</w:t>
            </w:r>
          </w:p>
        </w:tc>
        <w:tc>
          <w:tcPr>
            <w:tcW w:w="0" w:type="auto"/>
            <w:tcBorders>
              <w:top w:val="nil"/>
              <w:left w:val="nil"/>
              <w:bottom w:val="single" w:sz="4" w:space="0" w:color="auto"/>
              <w:right w:val="single" w:sz="4" w:space="0" w:color="auto"/>
            </w:tcBorders>
            <w:shd w:val="clear" w:color="000000" w:fill="FFFFFF"/>
            <w:hideMark/>
          </w:tcPr>
          <w:p w14:paraId="50E4395F" w14:textId="02B80E35" w:rsidR="004218AA" w:rsidRPr="004218AA" w:rsidRDefault="004218AA" w:rsidP="004218AA">
            <w:pPr>
              <w:rPr>
                <w:rFonts w:cs="Arial"/>
                <w:color w:val="000000"/>
              </w:rPr>
            </w:pPr>
            <w:r w:rsidRPr="004218AA">
              <w:rPr>
                <w:rFonts w:cs="Arial"/>
                <w:color w:val="000000"/>
              </w:rPr>
              <w:t xml:space="preserve">Explore the potential sponsorship opportunities of </w:t>
            </w:r>
            <w:r w:rsidR="00393693" w:rsidRPr="004218AA">
              <w:rPr>
                <w:rFonts w:cs="Arial"/>
                <w:color w:val="000000"/>
              </w:rPr>
              <w:t>several</w:t>
            </w:r>
            <w:r w:rsidRPr="004218AA">
              <w:rPr>
                <w:rFonts w:cs="Arial"/>
                <w:color w:val="000000"/>
              </w:rPr>
              <w:t xml:space="preserve"> parks.</w:t>
            </w:r>
          </w:p>
        </w:tc>
        <w:tc>
          <w:tcPr>
            <w:tcW w:w="0" w:type="auto"/>
            <w:tcBorders>
              <w:top w:val="nil"/>
              <w:left w:val="nil"/>
              <w:bottom w:val="single" w:sz="4" w:space="0" w:color="auto"/>
              <w:right w:val="single" w:sz="4" w:space="0" w:color="auto"/>
            </w:tcBorders>
            <w:shd w:val="clear" w:color="000000" w:fill="FFFFFF"/>
            <w:noWrap/>
            <w:hideMark/>
          </w:tcPr>
          <w:p w14:paraId="5E79CF05"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0207E709" w14:textId="77777777" w:rsidR="004218AA" w:rsidRPr="004218AA" w:rsidRDefault="004218AA" w:rsidP="004218AA">
            <w:pPr>
              <w:jc w:val="right"/>
              <w:rPr>
                <w:rFonts w:cs="Arial"/>
                <w:color w:val="000000"/>
              </w:rPr>
            </w:pPr>
            <w:r w:rsidRPr="004218AA">
              <w:rPr>
                <w:rFonts w:cs="Arial"/>
                <w:color w:val="000000"/>
              </w:rPr>
              <w:t>(5,000)</w:t>
            </w:r>
          </w:p>
        </w:tc>
        <w:tc>
          <w:tcPr>
            <w:tcW w:w="0" w:type="auto"/>
            <w:tcBorders>
              <w:top w:val="nil"/>
              <w:left w:val="nil"/>
              <w:bottom w:val="single" w:sz="4" w:space="0" w:color="auto"/>
              <w:right w:val="single" w:sz="4" w:space="0" w:color="auto"/>
            </w:tcBorders>
            <w:shd w:val="clear" w:color="000000" w:fill="FFFFFF"/>
            <w:noWrap/>
            <w:hideMark/>
          </w:tcPr>
          <w:p w14:paraId="0436ED2F" w14:textId="77777777" w:rsidR="004218AA" w:rsidRPr="004218AA" w:rsidRDefault="004218AA" w:rsidP="004218AA">
            <w:pPr>
              <w:jc w:val="right"/>
              <w:rPr>
                <w:rFonts w:cs="Arial"/>
                <w:color w:val="000000"/>
              </w:rPr>
            </w:pPr>
            <w:r w:rsidRPr="004218AA">
              <w:rPr>
                <w:rFonts w:cs="Arial"/>
                <w:color w:val="000000"/>
              </w:rPr>
              <w:t>(10,000)</w:t>
            </w:r>
          </w:p>
        </w:tc>
        <w:tc>
          <w:tcPr>
            <w:tcW w:w="0" w:type="auto"/>
            <w:tcBorders>
              <w:top w:val="nil"/>
              <w:left w:val="nil"/>
              <w:bottom w:val="single" w:sz="4" w:space="0" w:color="auto"/>
              <w:right w:val="single" w:sz="4" w:space="0" w:color="auto"/>
            </w:tcBorders>
            <w:shd w:val="clear" w:color="000000" w:fill="FFFFFF"/>
            <w:noWrap/>
            <w:hideMark/>
          </w:tcPr>
          <w:p w14:paraId="4A35DE4C" w14:textId="77777777" w:rsidR="004218AA" w:rsidRPr="004218AA" w:rsidRDefault="004218AA" w:rsidP="004218AA">
            <w:pPr>
              <w:jc w:val="right"/>
              <w:rPr>
                <w:rFonts w:cs="Arial"/>
                <w:color w:val="000000"/>
              </w:rPr>
            </w:pPr>
            <w:r w:rsidRPr="004218AA">
              <w:rPr>
                <w:rFonts w:cs="Arial"/>
                <w:color w:val="000000"/>
              </w:rPr>
              <w:t>(10,000)</w:t>
            </w:r>
          </w:p>
        </w:tc>
        <w:tc>
          <w:tcPr>
            <w:tcW w:w="0" w:type="auto"/>
            <w:tcBorders>
              <w:top w:val="nil"/>
              <w:left w:val="nil"/>
              <w:bottom w:val="single" w:sz="4" w:space="0" w:color="auto"/>
              <w:right w:val="single" w:sz="4" w:space="0" w:color="auto"/>
            </w:tcBorders>
            <w:shd w:val="clear" w:color="000000" w:fill="FFFFFF"/>
            <w:noWrap/>
            <w:hideMark/>
          </w:tcPr>
          <w:p w14:paraId="0F9DD941" w14:textId="77777777" w:rsidR="004218AA" w:rsidRPr="004218AA" w:rsidRDefault="004218AA" w:rsidP="004218AA">
            <w:pPr>
              <w:jc w:val="right"/>
              <w:rPr>
                <w:rFonts w:cs="Arial"/>
                <w:color w:val="000000"/>
              </w:rPr>
            </w:pPr>
            <w:r w:rsidRPr="004218AA">
              <w:rPr>
                <w:rFonts w:cs="Arial"/>
                <w:color w:val="000000"/>
              </w:rPr>
              <w:t>(10,000)</w:t>
            </w:r>
          </w:p>
        </w:tc>
        <w:tc>
          <w:tcPr>
            <w:tcW w:w="0" w:type="auto"/>
            <w:tcBorders>
              <w:top w:val="nil"/>
              <w:left w:val="nil"/>
              <w:bottom w:val="single" w:sz="4" w:space="0" w:color="auto"/>
              <w:right w:val="single" w:sz="4" w:space="0" w:color="auto"/>
            </w:tcBorders>
            <w:shd w:val="clear" w:color="000000" w:fill="FFFFFF"/>
            <w:noWrap/>
            <w:hideMark/>
          </w:tcPr>
          <w:p w14:paraId="35A43A07" w14:textId="77777777" w:rsidR="004218AA" w:rsidRPr="004218AA" w:rsidRDefault="004218AA" w:rsidP="004218AA">
            <w:pPr>
              <w:jc w:val="right"/>
              <w:rPr>
                <w:rFonts w:cs="Arial"/>
                <w:color w:val="000000"/>
              </w:rPr>
            </w:pPr>
            <w:r w:rsidRPr="004218AA">
              <w:rPr>
                <w:rFonts w:cs="Arial"/>
                <w:color w:val="000000"/>
              </w:rPr>
              <w:t>(10,000)</w:t>
            </w:r>
          </w:p>
        </w:tc>
      </w:tr>
      <w:tr w:rsidR="004218AA" w:rsidRPr="004218AA" w14:paraId="43B56B18"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1F6EF78A" w14:textId="77777777" w:rsidR="004218AA" w:rsidRPr="004218AA" w:rsidRDefault="004218AA" w:rsidP="004218AA">
            <w:pPr>
              <w:rPr>
                <w:rFonts w:cs="Arial"/>
                <w:color w:val="000000"/>
              </w:rPr>
            </w:pPr>
            <w:r w:rsidRPr="004218AA">
              <w:rPr>
                <w:rFonts w:cs="Arial"/>
                <w:color w:val="000000"/>
              </w:rPr>
              <w:t>PY-OP04</w:t>
            </w:r>
          </w:p>
        </w:tc>
        <w:tc>
          <w:tcPr>
            <w:tcW w:w="0" w:type="auto"/>
            <w:tcBorders>
              <w:top w:val="nil"/>
              <w:left w:val="nil"/>
              <w:bottom w:val="single" w:sz="4" w:space="0" w:color="auto"/>
              <w:right w:val="single" w:sz="4" w:space="0" w:color="auto"/>
            </w:tcBorders>
            <w:shd w:val="clear" w:color="000000" w:fill="FFFFFF"/>
            <w:hideMark/>
          </w:tcPr>
          <w:p w14:paraId="7F1B2167" w14:textId="77777777" w:rsidR="004218AA" w:rsidRPr="004218AA" w:rsidRDefault="004218AA" w:rsidP="004218AA">
            <w:pPr>
              <w:rPr>
                <w:rFonts w:cs="Arial"/>
                <w:color w:val="000000"/>
              </w:rPr>
            </w:pPr>
            <w:r w:rsidRPr="004218AA">
              <w:rPr>
                <w:rFonts w:cs="Arial"/>
                <w:color w:val="000000"/>
              </w:rPr>
              <w:t>Ensure all parks buildings either have a lease or charged separately for usage.</w:t>
            </w:r>
          </w:p>
        </w:tc>
        <w:tc>
          <w:tcPr>
            <w:tcW w:w="0" w:type="auto"/>
            <w:tcBorders>
              <w:top w:val="nil"/>
              <w:left w:val="nil"/>
              <w:bottom w:val="single" w:sz="4" w:space="0" w:color="auto"/>
              <w:right w:val="single" w:sz="4" w:space="0" w:color="auto"/>
            </w:tcBorders>
            <w:shd w:val="clear" w:color="000000" w:fill="FFFFFF"/>
            <w:noWrap/>
            <w:hideMark/>
          </w:tcPr>
          <w:p w14:paraId="4EDD5611"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1C3BA883" w14:textId="77777777" w:rsidR="004218AA" w:rsidRPr="004218AA" w:rsidRDefault="004218AA" w:rsidP="004218AA">
            <w:pPr>
              <w:jc w:val="right"/>
              <w:rPr>
                <w:rFonts w:cs="Arial"/>
                <w:color w:val="000000"/>
              </w:rPr>
            </w:pPr>
            <w:r w:rsidRPr="004218AA">
              <w:rPr>
                <w:rFonts w:cs="Arial"/>
                <w:color w:val="000000"/>
              </w:rPr>
              <w:t>(10,000)</w:t>
            </w:r>
          </w:p>
        </w:tc>
        <w:tc>
          <w:tcPr>
            <w:tcW w:w="0" w:type="auto"/>
            <w:tcBorders>
              <w:top w:val="nil"/>
              <w:left w:val="nil"/>
              <w:bottom w:val="single" w:sz="4" w:space="0" w:color="auto"/>
              <w:right w:val="single" w:sz="4" w:space="0" w:color="auto"/>
            </w:tcBorders>
            <w:shd w:val="clear" w:color="000000" w:fill="FFFFFF"/>
            <w:noWrap/>
            <w:hideMark/>
          </w:tcPr>
          <w:p w14:paraId="37BC775E" w14:textId="77777777" w:rsidR="004218AA" w:rsidRPr="004218AA" w:rsidRDefault="004218AA" w:rsidP="004218AA">
            <w:pPr>
              <w:jc w:val="right"/>
              <w:rPr>
                <w:rFonts w:cs="Arial"/>
                <w:color w:val="000000"/>
              </w:rPr>
            </w:pPr>
            <w:r w:rsidRPr="004218AA">
              <w:rPr>
                <w:rFonts w:cs="Arial"/>
                <w:color w:val="000000"/>
              </w:rPr>
              <w:t>(10,000)</w:t>
            </w:r>
          </w:p>
        </w:tc>
        <w:tc>
          <w:tcPr>
            <w:tcW w:w="0" w:type="auto"/>
            <w:tcBorders>
              <w:top w:val="nil"/>
              <w:left w:val="nil"/>
              <w:bottom w:val="single" w:sz="4" w:space="0" w:color="auto"/>
              <w:right w:val="single" w:sz="4" w:space="0" w:color="auto"/>
            </w:tcBorders>
            <w:shd w:val="clear" w:color="000000" w:fill="FFFFFF"/>
            <w:noWrap/>
            <w:hideMark/>
          </w:tcPr>
          <w:p w14:paraId="543C1974" w14:textId="77777777" w:rsidR="004218AA" w:rsidRPr="004218AA" w:rsidRDefault="004218AA" w:rsidP="004218AA">
            <w:pPr>
              <w:jc w:val="right"/>
              <w:rPr>
                <w:rFonts w:cs="Arial"/>
                <w:color w:val="000000"/>
              </w:rPr>
            </w:pPr>
            <w:r w:rsidRPr="004218AA">
              <w:rPr>
                <w:rFonts w:cs="Arial"/>
                <w:color w:val="000000"/>
              </w:rPr>
              <w:t>(10,000)</w:t>
            </w:r>
          </w:p>
        </w:tc>
        <w:tc>
          <w:tcPr>
            <w:tcW w:w="0" w:type="auto"/>
            <w:tcBorders>
              <w:top w:val="nil"/>
              <w:left w:val="nil"/>
              <w:bottom w:val="single" w:sz="4" w:space="0" w:color="auto"/>
              <w:right w:val="single" w:sz="4" w:space="0" w:color="auto"/>
            </w:tcBorders>
            <w:shd w:val="clear" w:color="000000" w:fill="FFFFFF"/>
            <w:noWrap/>
            <w:hideMark/>
          </w:tcPr>
          <w:p w14:paraId="20A95BD9" w14:textId="77777777" w:rsidR="004218AA" w:rsidRPr="004218AA" w:rsidRDefault="004218AA" w:rsidP="004218AA">
            <w:pPr>
              <w:jc w:val="right"/>
              <w:rPr>
                <w:rFonts w:cs="Arial"/>
                <w:color w:val="000000"/>
              </w:rPr>
            </w:pPr>
            <w:r w:rsidRPr="004218AA">
              <w:rPr>
                <w:rFonts w:cs="Arial"/>
                <w:color w:val="000000"/>
              </w:rPr>
              <w:t>(10,000)</w:t>
            </w:r>
          </w:p>
        </w:tc>
        <w:tc>
          <w:tcPr>
            <w:tcW w:w="0" w:type="auto"/>
            <w:tcBorders>
              <w:top w:val="nil"/>
              <w:left w:val="nil"/>
              <w:bottom w:val="single" w:sz="4" w:space="0" w:color="auto"/>
              <w:right w:val="single" w:sz="4" w:space="0" w:color="auto"/>
            </w:tcBorders>
            <w:shd w:val="clear" w:color="000000" w:fill="FFFFFF"/>
            <w:noWrap/>
            <w:hideMark/>
          </w:tcPr>
          <w:p w14:paraId="1C354C1B" w14:textId="77777777" w:rsidR="004218AA" w:rsidRPr="004218AA" w:rsidRDefault="004218AA" w:rsidP="004218AA">
            <w:pPr>
              <w:jc w:val="right"/>
              <w:rPr>
                <w:rFonts w:cs="Arial"/>
                <w:color w:val="000000"/>
              </w:rPr>
            </w:pPr>
            <w:r w:rsidRPr="004218AA">
              <w:rPr>
                <w:rFonts w:cs="Arial"/>
                <w:color w:val="000000"/>
              </w:rPr>
              <w:t>(10,000)</w:t>
            </w:r>
          </w:p>
        </w:tc>
      </w:tr>
      <w:tr w:rsidR="004218AA" w:rsidRPr="004218AA" w14:paraId="1DEBC7A2"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21DA55E8" w14:textId="77777777" w:rsidR="004218AA" w:rsidRPr="004218AA" w:rsidRDefault="004218AA" w:rsidP="004218AA">
            <w:pPr>
              <w:rPr>
                <w:rFonts w:cs="Arial"/>
                <w:color w:val="000000"/>
              </w:rPr>
            </w:pPr>
            <w:r w:rsidRPr="004218AA">
              <w:rPr>
                <w:rFonts w:cs="Arial"/>
                <w:color w:val="000000"/>
              </w:rPr>
              <w:t>PY-OP05</w:t>
            </w:r>
          </w:p>
        </w:tc>
        <w:tc>
          <w:tcPr>
            <w:tcW w:w="0" w:type="auto"/>
            <w:tcBorders>
              <w:top w:val="nil"/>
              <w:left w:val="nil"/>
              <w:bottom w:val="single" w:sz="4" w:space="0" w:color="auto"/>
              <w:right w:val="single" w:sz="4" w:space="0" w:color="auto"/>
            </w:tcBorders>
            <w:shd w:val="clear" w:color="000000" w:fill="FFFFFF"/>
            <w:hideMark/>
          </w:tcPr>
          <w:p w14:paraId="501E651F" w14:textId="77777777" w:rsidR="004218AA" w:rsidRPr="004218AA" w:rsidRDefault="004218AA" w:rsidP="004218AA">
            <w:pPr>
              <w:rPr>
                <w:rFonts w:cs="Arial"/>
                <w:color w:val="000000"/>
              </w:rPr>
            </w:pPr>
            <w:r w:rsidRPr="004218AA">
              <w:rPr>
                <w:rFonts w:cs="Arial"/>
                <w:color w:val="000000"/>
              </w:rPr>
              <w:t>Review of Planning and Building Control Consultancy Service charges</w:t>
            </w:r>
          </w:p>
        </w:tc>
        <w:tc>
          <w:tcPr>
            <w:tcW w:w="0" w:type="auto"/>
            <w:tcBorders>
              <w:top w:val="nil"/>
              <w:left w:val="nil"/>
              <w:bottom w:val="single" w:sz="4" w:space="0" w:color="auto"/>
              <w:right w:val="single" w:sz="4" w:space="0" w:color="auto"/>
            </w:tcBorders>
            <w:shd w:val="clear" w:color="000000" w:fill="FFFFFF"/>
            <w:noWrap/>
            <w:hideMark/>
          </w:tcPr>
          <w:p w14:paraId="391A26CF"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3B4FB727" w14:textId="77777777" w:rsidR="004218AA" w:rsidRPr="004218AA" w:rsidRDefault="004218AA" w:rsidP="004218AA">
            <w:pPr>
              <w:jc w:val="right"/>
              <w:rPr>
                <w:rFonts w:cs="Arial"/>
                <w:color w:val="000000"/>
              </w:rPr>
            </w:pPr>
            <w:r w:rsidRPr="004218AA">
              <w:rPr>
                <w:rFonts w:cs="Arial"/>
                <w:color w:val="000000"/>
              </w:rPr>
              <w:t>(38,000)</w:t>
            </w:r>
          </w:p>
        </w:tc>
        <w:tc>
          <w:tcPr>
            <w:tcW w:w="0" w:type="auto"/>
            <w:tcBorders>
              <w:top w:val="nil"/>
              <w:left w:val="nil"/>
              <w:bottom w:val="single" w:sz="4" w:space="0" w:color="auto"/>
              <w:right w:val="single" w:sz="4" w:space="0" w:color="auto"/>
            </w:tcBorders>
            <w:shd w:val="clear" w:color="000000" w:fill="FFFFFF"/>
            <w:noWrap/>
            <w:hideMark/>
          </w:tcPr>
          <w:p w14:paraId="7C3238D8" w14:textId="77777777" w:rsidR="004218AA" w:rsidRPr="004218AA" w:rsidRDefault="004218AA" w:rsidP="004218AA">
            <w:pPr>
              <w:jc w:val="right"/>
              <w:rPr>
                <w:rFonts w:cs="Arial"/>
                <w:color w:val="000000"/>
              </w:rPr>
            </w:pPr>
            <w:r w:rsidRPr="004218AA">
              <w:rPr>
                <w:rFonts w:cs="Arial"/>
                <w:color w:val="000000"/>
              </w:rPr>
              <w:t>(56,000)</w:t>
            </w:r>
          </w:p>
        </w:tc>
        <w:tc>
          <w:tcPr>
            <w:tcW w:w="0" w:type="auto"/>
            <w:tcBorders>
              <w:top w:val="nil"/>
              <w:left w:val="nil"/>
              <w:bottom w:val="single" w:sz="4" w:space="0" w:color="auto"/>
              <w:right w:val="single" w:sz="4" w:space="0" w:color="auto"/>
            </w:tcBorders>
            <w:shd w:val="clear" w:color="000000" w:fill="FFFFFF"/>
            <w:noWrap/>
            <w:hideMark/>
          </w:tcPr>
          <w:p w14:paraId="2DBBA2F7" w14:textId="77777777" w:rsidR="004218AA" w:rsidRPr="004218AA" w:rsidRDefault="004218AA" w:rsidP="004218AA">
            <w:pPr>
              <w:jc w:val="right"/>
              <w:rPr>
                <w:rFonts w:cs="Arial"/>
                <w:color w:val="000000"/>
              </w:rPr>
            </w:pPr>
            <w:r w:rsidRPr="004218AA">
              <w:rPr>
                <w:rFonts w:cs="Arial"/>
                <w:color w:val="000000"/>
              </w:rPr>
              <w:t>(56,000)</w:t>
            </w:r>
          </w:p>
        </w:tc>
        <w:tc>
          <w:tcPr>
            <w:tcW w:w="0" w:type="auto"/>
            <w:tcBorders>
              <w:top w:val="nil"/>
              <w:left w:val="nil"/>
              <w:bottom w:val="single" w:sz="4" w:space="0" w:color="auto"/>
              <w:right w:val="single" w:sz="4" w:space="0" w:color="auto"/>
            </w:tcBorders>
            <w:shd w:val="clear" w:color="000000" w:fill="FFFFFF"/>
            <w:noWrap/>
            <w:hideMark/>
          </w:tcPr>
          <w:p w14:paraId="1267B82C" w14:textId="77777777" w:rsidR="004218AA" w:rsidRPr="004218AA" w:rsidRDefault="004218AA" w:rsidP="004218AA">
            <w:pPr>
              <w:jc w:val="right"/>
              <w:rPr>
                <w:rFonts w:cs="Arial"/>
                <w:color w:val="000000"/>
              </w:rPr>
            </w:pPr>
            <w:r w:rsidRPr="004218AA">
              <w:rPr>
                <w:rFonts w:cs="Arial"/>
                <w:color w:val="000000"/>
              </w:rPr>
              <w:t>(56,000)</w:t>
            </w:r>
          </w:p>
        </w:tc>
        <w:tc>
          <w:tcPr>
            <w:tcW w:w="0" w:type="auto"/>
            <w:tcBorders>
              <w:top w:val="nil"/>
              <w:left w:val="nil"/>
              <w:bottom w:val="single" w:sz="4" w:space="0" w:color="auto"/>
              <w:right w:val="single" w:sz="4" w:space="0" w:color="auto"/>
            </w:tcBorders>
            <w:shd w:val="clear" w:color="000000" w:fill="FFFFFF"/>
            <w:noWrap/>
            <w:hideMark/>
          </w:tcPr>
          <w:p w14:paraId="30112CAD" w14:textId="77777777" w:rsidR="004218AA" w:rsidRPr="004218AA" w:rsidRDefault="004218AA" w:rsidP="004218AA">
            <w:pPr>
              <w:jc w:val="right"/>
              <w:rPr>
                <w:rFonts w:cs="Arial"/>
                <w:color w:val="000000"/>
              </w:rPr>
            </w:pPr>
            <w:r w:rsidRPr="004218AA">
              <w:rPr>
                <w:rFonts w:cs="Arial"/>
                <w:color w:val="000000"/>
              </w:rPr>
              <w:t>(56,000)</w:t>
            </w:r>
          </w:p>
        </w:tc>
      </w:tr>
      <w:tr w:rsidR="004218AA" w:rsidRPr="004218AA" w14:paraId="0406A26E"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79566312" w14:textId="77777777" w:rsidR="004218AA" w:rsidRPr="004218AA" w:rsidRDefault="004218AA" w:rsidP="004218AA">
            <w:pPr>
              <w:rPr>
                <w:rFonts w:cs="Arial"/>
                <w:color w:val="000000"/>
              </w:rPr>
            </w:pPr>
            <w:r w:rsidRPr="004218AA">
              <w:rPr>
                <w:rFonts w:cs="Arial"/>
                <w:color w:val="000000"/>
              </w:rPr>
              <w:t>PY-OP07</w:t>
            </w:r>
          </w:p>
        </w:tc>
        <w:tc>
          <w:tcPr>
            <w:tcW w:w="0" w:type="auto"/>
            <w:tcBorders>
              <w:top w:val="nil"/>
              <w:left w:val="nil"/>
              <w:bottom w:val="single" w:sz="4" w:space="0" w:color="auto"/>
              <w:right w:val="single" w:sz="4" w:space="0" w:color="auto"/>
            </w:tcBorders>
            <w:shd w:val="clear" w:color="000000" w:fill="FFFFFF"/>
            <w:hideMark/>
          </w:tcPr>
          <w:p w14:paraId="0223A5D9" w14:textId="77777777" w:rsidR="004218AA" w:rsidRPr="004218AA" w:rsidRDefault="004218AA" w:rsidP="004218AA">
            <w:pPr>
              <w:rPr>
                <w:rFonts w:cs="Arial"/>
                <w:color w:val="000000"/>
              </w:rPr>
            </w:pPr>
            <w:r w:rsidRPr="004218AA">
              <w:rPr>
                <w:rFonts w:cs="Arial"/>
                <w:color w:val="000000"/>
              </w:rPr>
              <w:t>New rental income from the Costa Coffee development at the airport business park</w:t>
            </w:r>
          </w:p>
        </w:tc>
        <w:tc>
          <w:tcPr>
            <w:tcW w:w="0" w:type="auto"/>
            <w:tcBorders>
              <w:top w:val="nil"/>
              <w:left w:val="nil"/>
              <w:bottom w:val="single" w:sz="4" w:space="0" w:color="auto"/>
              <w:right w:val="single" w:sz="4" w:space="0" w:color="auto"/>
            </w:tcBorders>
            <w:shd w:val="clear" w:color="000000" w:fill="FFFFFF"/>
            <w:noWrap/>
            <w:hideMark/>
          </w:tcPr>
          <w:p w14:paraId="2C9E367F"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4C9D769D" w14:textId="77777777" w:rsidR="004218AA" w:rsidRPr="004218AA" w:rsidRDefault="004218AA" w:rsidP="004218AA">
            <w:pPr>
              <w:jc w:val="right"/>
              <w:rPr>
                <w:rFonts w:cs="Arial"/>
                <w:color w:val="000000"/>
              </w:rPr>
            </w:pPr>
            <w:r w:rsidRPr="004218AA">
              <w:rPr>
                <w:rFonts w:cs="Arial"/>
                <w:color w:val="000000"/>
              </w:rPr>
              <w:t>(23,000)</w:t>
            </w:r>
          </w:p>
        </w:tc>
        <w:tc>
          <w:tcPr>
            <w:tcW w:w="0" w:type="auto"/>
            <w:tcBorders>
              <w:top w:val="nil"/>
              <w:left w:val="nil"/>
              <w:bottom w:val="single" w:sz="4" w:space="0" w:color="auto"/>
              <w:right w:val="single" w:sz="4" w:space="0" w:color="auto"/>
            </w:tcBorders>
            <w:shd w:val="clear" w:color="000000" w:fill="FFFFFF"/>
            <w:noWrap/>
            <w:hideMark/>
          </w:tcPr>
          <w:p w14:paraId="4FDC32A9" w14:textId="77777777" w:rsidR="004218AA" w:rsidRPr="004218AA" w:rsidRDefault="004218AA" w:rsidP="004218AA">
            <w:pPr>
              <w:jc w:val="right"/>
              <w:rPr>
                <w:rFonts w:cs="Arial"/>
                <w:color w:val="000000"/>
              </w:rPr>
            </w:pPr>
            <w:r w:rsidRPr="004218AA">
              <w:rPr>
                <w:rFonts w:cs="Arial"/>
                <w:color w:val="000000"/>
              </w:rPr>
              <w:t>(23,000)</w:t>
            </w:r>
          </w:p>
        </w:tc>
        <w:tc>
          <w:tcPr>
            <w:tcW w:w="0" w:type="auto"/>
            <w:tcBorders>
              <w:top w:val="nil"/>
              <w:left w:val="nil"/>
              <w:bottom w:val="single" w:sz="4" w:space="0" w:color="auto"/>
              <w:right w:val="single" w:sz="4" w:space="0" w:color="auto"/>
            </w:tcBorders>
            <w:shd w:val="clear" w:color="000000" w:fill="FFFFFF"/>
            <w:noWrap/>
            <w:hideMark/>
          </w:tcPr>
          <w:p w14:paraId="4D905E20" w14:textId="77777777" w:rsidR="004218AA" w:rsidRPr="004218AA" w:rsidRDefault="004218AA" w:rsidP="004218AA">
            <w:pPr>
              <w:jc w:val="right"/>
              <w:rPr>
                <w:rFonts w:cs="Arial"/>
                <w:color w:val="000000"/>
              </w:rPr>
            </w:pPr>
            <w:r w:rsidRPr="004218AA">
              <w:rPr>
                <w:rFonts w:cs="Arial"/>
                <w:color w:val="000000"/>
              </w:rPr>
              <w:t>(23,000)</w:t>
            </w:r>
          </w:p>
        </w:tc>
        <w:tc>
          <w:tcPr>
            <w:tcW w:w="0" w:type="auto"/>
            <w:tcBorders>
              <w:top w:val="nil"/>
              <w:left w:val="nil"/>
              <w:bottom w:val="single" w:sz="4" w:space="0" w:color="auto"/>
              <w:right w:val="single" w:sz="4" w:space="0" w:color="auto"/>
            </w:tcBorders>
            <w:shd w:val="clear" w:color="000000" w:fill="FFFFFF"/>
            <w:noWrap/>
            <w:hideMark/>
          </w:tcPr>
          <w:p w14:paraId="3677DE92" w14:textId="77777777" w:rsidR="004218AA" w:rsidRPr="004218AA" w:rsidRDefault="004218AA" w:rsidP="004218AA">
            <w:pPr>
              <w:jc w:val="right"/>
              <w:rPr>
                <w:rFonts w:cs="Arial"/>
                <w:color w:val="000000"/>
              </w:rPr>
            </w:pPr>
            <w:r w:rsidRPr="004218AA">
              <w:rPr>
                <w:rFonts w:cs="Arial"/>
                <w:color w:val="000000"/>
              </w:rPr>
              <w:t>(23,000)</w:t>
            </w:r>
          </w:p>
        </w:tc>
        <w:tc>
          <w:tcPr>
            <w:tcW w:w="0" w:type="auto"/>
            <w:tcBorders>
              <w:top w:val="nil"/>
              <w:left w:val="nil"/>
              <w:bottom w:val="single" w:sz="4" w:space="0" w:color="auto"/>
              <w:right w:val="single" w:sz="4" w:space="0" w:color="auto"/>
            </w:tcBorders>
            <w:shd w:val="clear" w:color="000000" w:fill="FFFFFF"/>
            <w:noWrap/>
            <w:hideMark/>
          </w:tcPr>
          <w:p w14:paraId="2FA264ED" w14:textId="77777777" w:rsidR="004218AA" w:rsidRPr="004218AA" w:rsidRDefault="004218AA" w:rsidP="004218AA">
            <w:pPr>
              <w:jc w:val="right"/>
              <w:rPr>
                <w:rFonts w:cs="Arial"/>
                <w:color w:val="000000"/>
              </w:rPr>
            </w:pPr>
            <w:r w:rsidRPr="004218AA">
              <w:rPr>
                <w:rFonts w:cs="Arial"/>
                <w:color w:val="000000"/>
              </w:rPr>
              <w:t>(23,000)</w:t>
            </w:r>
          </w:p>
        </w:tc>
      </w:tr>
      <w:tr w:rsidR="004218AA" w:rsidRPr="004218AA" w14:paraId="2CEBB0BC" w14:textId="77777777" w:rsidTr="004218AA">
        <w:trPr>
          <w:trHeight w:val="465"/>
        </w:trPr>
        <w:tc>
          <w:tcPr>
            <w:tcW w:w="0" w:type="auto"/>
            <w:tcBorders>
              <w:top w:val="nil"/>
              <w:left w:val="single" w:sz="4" w:space="0" w:color="auto"/>
              <w:bottom w:val="single" w:sz="4" w:space="0" w:color="auto"/>
              <w:right w:val="nil"/>
            </w:tcBorders>
            <w:shd w:val="clear" w:color="000000" w:fill="92278F"/>
            <w:noWrap/>
            <w:vAlign w:val="center"/>
            <w:hideMark/>
          </w:tcPr>
          <w:p w14:paraId="0D9210A2"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single" w:sz="4" w:space="0" w:color="auto"/>
            </w:tcBorders>
            <w:shd w:val="clear" w:color="000000" w:fill="92278F"/>
            <w:noWrap/>
            <w:vAlign w:val="center"/>
            <w:hideMark/>
          </w:tcPr>
          <w:p w14:paraId="3794D2F2" w14:textId="77777777" w:rsidR="004218AA" w:rsidRPr="004218AA" w:rsidRDefault="004218AA" w:rsidP="004218AA">
            <w:pPr>
              <w:ind w:firstLineChars="100" w:firstLine="241"/>
              <w:jc w:val="right"/>
              <w:rPr>
                <w:rFonts w:cs="Arial"/>
                <w:b/>
                <w:bCs/>
                <w:color w:val="FFFFFF"/>
              </w:rPr>
            </w:pPr>
            <w:r w:rsidRPr="004218AA">
              <w:rPr>
                <w:rFonts w:cs="Arial"/>
                <w:b/>
                <w:bCs/>
                <w:color w:val="FFFFFF"/>
              </w:rPr>
              <w:t>Opportunity and Prosperity Total</w:t>
            </w:r>
          </w:p>
        </w:tc>
        <w:tc>
          <w:tcPr>
            <w:tcW w:w="0" w:type="auto"/>
            <w:tcBorders>
              <w:top w:val="nil"/>
              <w:left w:val="nil"/>
              <w:bottom w:val="single" w:sz="4" w:space="0" w:color="auto"/>
              <w:right w:val="single" w:sz="4" w:space="0" w:color="auto"/>
            </w:tcBorders>
            <w:shd w:val="clear" w:color="000000" w:fill="92278F"/>
            <w:noWrap/>
            <w:vAlign w:val="center"/>
            <w:hideMark/>
          </w:tcPr>
          <w:p w14:paraId="636D5B50" w14:textId="77777777" w:rsidR="004218AA" w:rsidRPr="004218AA" w:rsidRDefault="004218AA" w:rsidP="004218AA">
            <w:pPr>
              <w:jc w:val="right"/>
              <w:rPr>
                <w:rFonts w:cs="Arial"/>
                <w:b/>
                <w:bCs/>
                <w:color w:val="FFFFFF"/>
              </w:rPr>
            </w:pPr>
            <w:r w:rsidRPr="004218AA">
              <w:rPr>
                <w:rFonts w:cs="Arial"/>
                <w:b/>
                <w:bCs/>
                <w:color w:val="FFFFFF"/>
              </w:rPr>
              <w:t xml:space="preserve">          - </w:t>
            </w:r>
          </w:p>
        </w:tc>
        <w:tc>
          <w:tcPr>
            <w:tcW w:w="0" w:type="auto"/>
            <w:tcBorders>
              <w:top w:val="nil"/>
              <w:left w:val="nil"/>
              <w:bottom w:val="single" w:sz="4" w:space="0" w:color="auto"/>
              <w:right w:val="single" w:sz="4" w:space="0" w:color="auto"/>
            </w:tcBorders>
            <w:shd w:val="clear" w:color="000000" w:fill="92278F"/>
            <w:noWrap/>
            <w:vAlign w:val="center"/>
            <w:hideMark/>
          </w:tcPr>
          <w:p w14:paraId="7554FE40" w14:textId="77777777" w:rsidR="004218AA" w:rsidRPr="004218AA" w:rsidRDefault="004218AA" w:rsidP="004218AA">
            <w:pPr>
              <w:jc w:val="right"/>
              <w:rPr>
                <w:rFonts w:cs="Arial"/>
                <w:b/>
                <w:bCs/>
                <w:color w:val="FFFFFF"/>
              </w:rPr>
            </w:pPr>
            <w:r w:rsidRPr="004218AA">
              <w:rPr>
                <w:rFonts w:cs="Arial"/>
                <w:b/>
                <w:bCs/>
                <w:color w:val="FFFFFF"/>
              </w:rPr>
              <w:t>(89,000)</w:t>
            </w:r>
          </w:p>
        </w:tc>
        <w:tc>
          <w:tcPr>
            <w:tcW w:w="0" w:type="auto"/>
            <w:tcBorders>
              <w:top w:val="nil"/>
              <w:left w:val="nil"/>
              <w:bottom w:val="single" w:sz="4" w:space="0" w:color="auto"/>
              <w:right w:val="single" w:sz="4" w:space="0" w:color="auto"/>
            </w:tcBorders>
            <w:shd w:val="clear" w:color="000000" w:fill="92278F"/>
            <w:noWrap/>
            <w:vAlign w:val="center"/>
            <w:hideMark/>
          </w:tcPr>
          <w:p w14:paraId="58AAD68F" w14:textId="77777777" w:rsidR="004218AA" w:rsidRPr="004218AA" w:rsidRDefault="004218AA" w:rsidP="004218AA">
            <w:pPr>
              <w:jc w:val="right"/>
              <w:rPr>
                <w:rFonts w:cs="Arial"/>
                <w:b/>
                <w:bCs/>
                <w:color w:val="FFFFFF"/>
              </w:rPr>
            </w:pPr>
            <w:r w:rsidRPr="004218AA">
              <w:rPr>
                <w:rFonts w:cs="Arial"/>
                <w:b/>
                <w:bCs/>
                <w:color w:val="FFFFFF"/>
              </w:rPr>
              <w:t>(129,000)</w:t>
            </w:r>
          </w:p>
        </w:tc>
        <w:tc>
          <w:tcPr>
            <w:tcW w:w="0" w:type="auto"/>
            <w:tcBorders>
              <w:top w:val="nil"/>
              <w:left w:val="nil"/>
              <w:bottom w:val="single" w:sz="4" w:space="0" w:color="auto"/>
              <w:right w:val="single" w:sz="4" w:space="0" w:color="auto"/>
            </w:tcBorders>
            <w:shd w:val="clear" w:color="000000" w:fill="92278F"/>
            <w:noWrap/>
            <w:vAlign w:val="center"/>
            <w:hideMark/>
          </w:tcPr>
          <w:p w14:paraId="2CF608C9" w14:textId="77777777" w:rsidR="004218AA" w:rsidRPr="004218AA" w:rsidRDefault="004218AA" w:rsidP="004218AA">
            <w:pPr>
              <w:jc w:val="right"/>
              <w:rPr>
                <w:rFonts w:cs="Arial"/>
                <w:b/>
                <w:bCs/>
                <w:color w:val="FFFFFF"/>
              </w:rPr>
            </w:pPr>
            <w:r w:rsidRPr="004218AA">
              <w:rPr>
                <w:rFonts w:cs="Arial"/>
                <w:b/>
                <w:bCs/>
                <w:color w:val="FFFFFF"/>
              </w:rPr>
              <w:t>(129,000)</w:t>
            </w:r>
          </w:p>
        </w:tc>
        <w:tc>
          <w:tcPr>
            <w:tcW w:w="0" w:type="auto"/>
            <w:tcBorders>
              <w:top w:val="nil"/>
              <w:left w:val="nil"/>
              <w:bottom w:val="single" w:sz="4" w:space="0" w:color="auto"/>
              <w:right w:val="single" w:sz="4" w:space="0" w:color="auto"/>
            </w:tcBorders>
            <w:shd w:val="clear" w:color="000000" w:fill="92278F"/>
            <w:noWrap/>
            <w:vAlign w:val="center"/>
            <w:hideMark/>
          </w:tcPr>
          <w:p w14:paraId="75BBE2E1" w14:textId="77777777" w:rsidR="004218AA" w:rsidRPr="004218AA" w:rsidRDefault="004218AA" w:rsidP="004218AA">
            <w:pPr>
              <w:jc w:val="right"/>
              <w:rPr>
                <w:rFonts w:cs="Arial"/>
                <w:b/>
                <w:bCs/>
                <w:color w:val="FFFFFF"/>
              </w:rPr>
            </w:pPr>
            <w:r w:rsidRPr="004218AA">
              <w:rPr>
                <w:rFonts w:cs="Arial"/>
                <w:b/>
                <w:bCs/>
                <w:color w:val="FFFFFF"/>
              </w:rPr>
              <w:t>(129,000)</w:t>
            </w:r>
          </w:p>
        </w:tc>
        <w:tc>
          <w:tcPr>
            <w:tcW w:w="0" w:type="auto"/>
            <w:tcBorders>
              <w:top w:val="nil"/>
              <w:left w:val="nil"/>
              <w:bottom w:val="single" w:sz="4" w:space="0" w:color="auto"/>
              <w:right w:val="single" w:sz="4" w:space="0" w:color="auto"/>
            </w:tcBorders>
            <w:shd w:val="clear" w:color="000000" w:fill="92278F"/>
            <w:noWrap/>
            <w:vAlign w:val="center"/>
            <w:hideMark/>
          </w:tcPr>
          <w:p w14:paraId="43FBC61A" w14:textId="77777777" w:rsidR="004218AA" w:rsidRPr="004218AA" w:rsidRDefault="004218AA" w:rsidP="004218AA">
            <w:pPr>
              <w:jc w:val="right"/>
              <w:rPr>
                <w:rFonts w:cs="Arial"/>
                <w:b/>
                <w:bCs/>
                <w:color w:val="FFFFFF"/>
              </w:rPr>
            </w:pPr>
            <w:r w:rsidRPr="004218AA">
              <w:rPr>
                <w:rFonts w:cs="Arial"/>
                <w:b/>
                <w:bCs/>
                <w:color w:val="FFFFFF"/>
              </w:rPr>
              <w:t>(129,000)</w:t>
            </w:r>
          </w:p>
        </w:tc>
      </w:tr>
      <w:tr w:rsidR="004218AA" w:rsidRPr="004218AA" w14:paraId="27770731" w14:textId="77777777" w:rsidTr="004218AA">
        <w:trPr>
          <w:trHeight w:val="120"/>
        </w:trPr>
        <w:tc>
          <w:tcPr>
            <w:tcW w:w="0" w:type="auto"/>
            <w:tcBorders>
              <w:top w:val="nil"/>
              <w:left w:val="nil"/>
              <w:bottom w:val="nil"/>
              <w:right w:val="nil"/>
            </w:tcBorders>
            <w:shd w:val="clear" w:color="000000" w:fill="FFFFFF"/>
            <w:noWrap/>
            <w:vAlign w:val="bottom"/>
            <w:hideMark/>
          </w:tcPr>
          <w:p w14:paraId="68E7D53D"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20EC872A"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2D0A0F5B"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75FBD944"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59CB0348"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5C49CB7A"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160FFDDC"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7E8AA208" w14:textId="77777777" w:rsidR="004218AA" w:rsidRPr="004218AA" w:rsidRDefault="004218AA" w:rsidP="004218AA">
            <w:pPr>
              <w:rPr>
                <w:rFonts w:cs="Arial"/>
                <w:b/>
                <w:bCs/>
              </w:rPr>
            </w:pPr>
            <w:r w:rsidRPr="004218AA">
              <w:rPr>
                <w:rFonts w:cs="Arial"/>
                <w:b/>
                <w:bCs/>
              </w:rPr>
              <w:t> </w:t>
            </w:r>
          </w:p>
        </w:tc>
      </w:tr>
      <w:tr w:rsidR="004218AA" w:rsidRPr="004218AA" w14:paraId="158EFE43" w14:textId="77777777" w:rsidTr="004218AA">
        <w:trPr>
          <w:trHeight w:val="465"/>
        </w:trPr>
        <w:tc>
          <w:tcPr>
            <w:tcW w:w="0" w:type="auto"/>
            <w:gridSpan w:val="2"/>
            <w:tcBorders>
              <w:top w:val="single" w:sz="4" w:space="0" w:color="auto"/>
              <w:left w:val="single" w:sz="4" w:space="0" w:color="auto"/>
              <w:bottom w:val="single" w:sz="4" w:space="0" w:color="auto"/>
              <w:right w:val="nil"/>
            </w:tcBorders>
            <w:shd w:val="clear" w:color="000000" w:fill="00B398"/>
            <w:noWrap/>
            <w:vAlign w:val="center"/>
            <w:hideMark/>
          </w:tcPr>
          <w:p w14:paraId="1C5BA710" w14:textId="77777777" w:rsidR="004218AA" w:rsidRPr="004218AA" w:rsidRDefault="004218AA" w:rsidP="004218AA">
            <w:pPr>
              <w:rPr>
                <w:rFonts w:cs="Arial"/>
                <w:b/>
                <w:bCs/>
                <w:color w:val="FFFFFF"/>
              </w:rPr>
            </w:pPr>
            <w:r w:rsidRPr="004218AA">
              <w:rPr>
                <w:rFonts w:cs="Arial"/>
                <w:b/>
                <w:bCs/>
                <w:color w:val="FFFFFF"/>
              </w:rPr>
              <w:t>Connected and Smart</w:t>
            </w:r>
          </w:p>
        </w:tc>
        <w:tc>
          <w:tcPr>
            <w:tcW w:w="0" w:type="auto"/>
            <w:tcBorders>
              <w:top w:val="single" w:sz="4" w:space="0" w:color="auto"/>
              <w:left w:val="nil"/>
              <w:bottom w:val="single" w:sz="4" w:space="0" w:color="auto"/>
              <w:right w:val="nil"/>
            </w:tcBorders>
            <w:shd w:val="clear" w:color="000000" w:fill="00B398"/>
            <w:noWrap/>
            <w:vAlign w:val="center"/>
            <w:hideMark/>
          </w:tcPr>
          <w:p w14:paraId="0324D680"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single" w:sz="4" w:space="0" w:color="auto"/>
              <w:left w:val="nil"/>
              <w:bottom w:val="single" w:sz="4" w:space="0" w:color="auto"/>
              <w:right w:val="nil"/>
            </w:tcBorders>
            <w:shd w:val="clear" w:color="000000" w:fill="00B398"/>
            <w:noWrap/>
            <w:vAlign w:val="center"/>
            <w:hideMark/>
          </w:tcPr>
          <w:p w14:paraId="37459D21"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single" w:sz="4" w:space="0" w:color="auto"/>
              <w:left w:val="nil"/>
              <w:bottom w:val="single" w:sz="4" w:space="0" w:color="auto"/>
              <w:right w:val="nil"/>
            </w:tcBorders>
            <w:shd w:val="clear" w:color="000000" w:fill="00B398"/>
            <w:noWrap/>
            <w:vAlign w:val="center"/>
            <w:hideMark/>
          </w:tcPr>
          <w:p w14:paraId="04A9D06A"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single" w:sz="4" w:space="0" w:color="auto"/>
              <w:left w:val="nil"/>
              <w:bottom w:val="single" w:sz="4" w:space="0" w:color="auto"/>
              <w:right w:val="nil"/>
            </w:tcBorders>
            <w:shd w:val="clear" w:color="000000" w:fill="00B398"/>
            <w:noWrap/>
            <w:vAlign w:val="center"/>
            <w:hideMark/>
          </w:tcPr>
          <w:p w14:paraId="01AD1953"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single" w:sz="4" w:space="0" w:color="auto"/>
              <w:left w:val="nil"/>
              <w:bottom w:val="single" w:sz="4" w:space="0" w:color="auto"/>
              <w:right w:val="nil"/>
            </w:tcBorders>
            <w:shd w:val="clear" w:color="000000" w:fill="00B398"/>
            <w:noWrap/>
            <w:vAlign w:val="center"/>
            <w:hideMark/>
          </w:tcPr>
          <w:p w14:paraId="68B13C13"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single" w:sz="4" w:space="0" w:color="auto"/>
              <w:left w:val="nil"/>
              <w:bottom w:val="single" w:sz="4" w:space="0" w:color="auto"/>
              <w:right w:val="single" w:sz="4" w:space="0" w:color="auto"/>
            </w:tcBorders>
            <w:shd w:val="clear" w:color="000000" w:fill="00B398"/>
            <w:noWrap/>
            <w:vAlign w:val="center"/>
            <w:hideMark/>
          </w:tcPr>
          <w:p w14:paraId="725A8436" w14:textId="77777777" w:rsidR="004218AA" w:rsidRPr="004218AA" w:rsidRDefault="004218AA" w:rsidP="004218AA">
            <w:pPr>
              <w:rPr>
                <w:rFonts w:cs="Arial"/>
                <w:b/>
                <w:bCs/>
                <w:color w:val="FFFFFF"/>
              </w:rPr>
            </w:pPr>
            <w:r w:rsidRPr="004218AA">
              <w:rPr>
                <w:rFonts w:cs="Arial"/>
                <w:b/>
                <w:bCs/>
                <w:color w:val="FFFFFF"/>
              </w:rPr>
              <w:t> </w:t>
            </w:r>
          </w:p>
        </w:tc>
      </w:tr>
      <w:tr w:rsidR="004218AA" w:rsidRPr="004218AA" w14:paraId="1BD403C4"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29BD0085" w14:textId="77777777" w:rsidR="004218AA" w:rsidRPr="004218AA" w:rsidRDefault="004218AA" w:rsidP="004218AA">
            <w:pPr>
              <w:rPr>
                <w:rFonts w:cs="Arial"/>
                <w:color w:val="000000"/>
              </w:rPr>
            </w:pPr>
            <w:r w:rsidRPr="004218AA">
              <w:rPr>
                <w:rFonts w:cs="Arial"/>
                <w:color w:val="000000"/>
              </w:rPr>
              <w:t>PY-CS02</w:t>
            </w:r>
          </w:p>
        </w:tc>
        <w:tc>
          <w:tcPr>
            <w:tcW w:w="0" w:type="auto"/>
            <w:tcBorders>
              <w:top w:val="nil"/>
              <w:left w:val="nil"/>
              <w:bottom w:val="single" w:sz="4" w:space="0" w:color="auto"/>
              <w:right w:val="single" w:sz="4" w:space="0" w:color="auto"/>
            </w:tcBorders>
            <w:shd w:val="clear" w:color="000000" w:fill="FFFFFF"/>
            <w:hideMark/>
          </w:tcPr>
          <w:p w14:paraId="52C9C04A" w14:textId="6AEA41B4" w:rsidR="004218AA" w:rsidRPr="004218AA" w:rsidRDefault="004218AA" w:rsidP="004218AA">
            <w:pPr>
              <w:rPr>
                <w:rFonts w:cs="Arial"/>
                <w:color w:val="000000"/>
              </w:rPr>
            </w:pPr>
            <w:r w:rsidRPr="004218AA">
              <w:rPr>
                <w:rFonts w:cs="Arial"/>
                <w:color w:val="000000"/>
              </w:rPr>
              <w:t xml:space="preserve">ICT: Smart programme - a range of technology enabled initiatives to improve efficiency, </w:t>
            </w:r>
            <w:r w:rsidR="00393693" w:rsidRPr="004218AA">
              <w:rPr>
                <w:rFonts w:cs="Arial"/>
                <w:color w:val="000000"/>
              </w:rPr>
              <w:t>productivity,</w:t>
            </w:r>
            <w:r w:rsidRPr="004218AA">
              <w:rPr>
                <w:rFonts w:cs="Arial"/>
                <w:color w:val="000000"/>
              </w:rPr>
              <w:t xml:space="preserve"> and the de-commissioning of obsolete products. </w:t>
            </w:r>
          </w:p>
        </w:tc>
        <w:tc>
          <w:tcPr>
            <w:tcW w:w="0" w:type="auto"/>
            <w:tcBorders>
              <w:top w:val="nil"/>
              <w:left w:val="nil"/>
              <w:bottom w:val="single" w:sz="4" w:space="0" w:color="auto"/>
              <w:right w:val="single" w:sz="4" w:space="0" w:color="auto"/>
            </w:tcBorders>
            <w:shd w:val="clear" w:color="000000" w:fill="FFFFFF"/>
            <w:noWrap/>
            <w:hideMark/>
          </w:tcPr>
          <w:p w14:paraId="20E2A5C9"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31FECDC3" w14:textId="77777777" w:rsidR="004218AA" w:rsidRPr="004218AA" w:rsidRDefault="004218AA" w:rsidP="004218AA">
            <w:pPr>
              <w:jc w:val="right"/>
              <w:rPr>
                <w:rFonts w:cs="Arial"/>
                <w:color w:val="000000"/>
              </w:rPr>
            </w:pPr>
            <w:r w:rsidRPr="004218AA">
              <w:rPr>
                <w:rFonts w:cs="Arial"/>
                <w:color w:val="000000"/>
              </w:rPr>
              <w:t>(150,000)</w:t>
            </w:r>
          </w:p>
        </w:tc>
        <w:tc>
          <w:tcPr>
            <w:tcW w:w="0" w:type="auto"/>
            <w:tcBorders>
              <w:top w:val="nil"/>
              <w:left w:val="nil"/>
              <w:bottom w:val="single" w:sz="4" w:space="0" w:color="auto"/>
              <w:right w:val="single" w:sz="4" w:space="0" w:color="auto"/>
            </w:tcBorders>
            <w:shd w:val="clear" w:color="000000" w:fill="FFFFFF"/>
            <w:noWrap/>
            <w:hideMark/>
          </w:tcPr>
          <w:p w14:paraId="17287F18" w14:textId="77777777" w:rsidR="004218AA" w:rsidRPr="004218AA" w:rsidRDefault="004218AA" w:rsidP="004218AA">
            <w:pPr>
              <w:jc w:val="right"/>
              <w:rPr>
                <w:rFonts w:cs="Arial"/>
                <w:color w:val="000000"/>
              </w:rPr>
            </w:pPr>
            <w:r w:rsidRPr="004218AA">
              <w:rPr>
                <w:rFonts w:cs="Arial"/>
                <w:color w:val="000000"/>
              </w:rPr>
              <w:t>(440,000)</w:t>
            </w:r>
          </w:p>
        </w:tc>
        <w:tc>
          <w:tcPr>
            <w:tcW w:w="0" w:type="auto"/>
            <w:tcBorders>
              <w:top w:val="nil"/>
              <w:left w:val="nil"/>
              <w:bottom w:val="single" w:sz="4" w:space="0" w:color="auto"/>
              <w:right w:val="single" w:sz="4" w:space="0" w:color="auto"/>
            </w:tcBorders>
            <w:shd w:val="clear" w:color="000000" w:fill="FFFFFF"/>
            <w:noWrap/>
            <w:hideMark/>
          </w:tcPr>
          <w:p w14:paraId="07A0799D" w14:textId="77777777" w:rsidR="004218AA" w:rsidRPr="004218AA" w:rsidRDefault="004218AA" w:rsidP="004218AA">
            <w:pPr>
              <w:jc w:val="right"/>
              <w:rPr>
                <w:rFonts w:cs="Arial"/>
                <w:color w:val="000000"/>
              </w:rPr>
            </w:pPr>
            <w:r w:rsidRPr="004218AA">
              <w:rPr>
                <w:rFonts w:cs="Arial"/>
                <w:color w:val="000000"/>
              </w:rPr>
              <w:t>(440,000)</w:t>
            </w:r>
          </w:p>
        </w:tc>
        <w:tc>
          <w:tcPr>
            <w:tcW w:w="0" w:type="auto"/>
            <w:tcBorders>
              <w:top w:val="nil"/>
              <w:left w:val="nil"/>
              <w:bottom w:val="single" w:sz="4" w:space="0" w:color="auto"/>
              <w:right w:val="single" w:sz="4" w:space="0" w:color="auto"/>
            </w:tcBorders>
            <w:shd w:val="clear" w:color="000000" w:fill="FFFFFF"/>
            <w:noWrap/>
            <w:hideMark/>
          </w:tcPr>
          <w:p w14:paraId="326630DC" w14:textId="77777777" w:rsidR="004218AA" w:rsidRPr="004218AA" w:rsidRDefault="004218AA" w:rsidP="004218AA">
            <w:pPr>
              <w:jc w:val="right"/>
              <w:rPr>
                <w:rFonts w:cs="Arial"/>
                <w:color w:val="000000"/>
              </w:rPr>
            </w:pPr>
            <w:r w:rsidRPr="004218AA">
              <w:rPr>
                <w:rFonts w:cs="Arial"/>
                <w:color w:val="000000"/>
              </w:rPr>
              <w:t>(440,000)</w:t>
            </w:r>
          </w:p>
        </w:tc>
        <w:tc>
          <w:tcPr>
            <w:tcW w:w="0" w:type="auto"/>
            <w:tcBorders>
              <w:top w:val="nil"/>
              <w:left w:val="nil"/>
              <w:bottom w:val="single" w:sz="4" w:space="0" w:color="auto"/>
              <w:right w:val="single" w:sz="4" w:space="0" w:color="auto"/>
            </w:tcBorders>
            <w:shd w:val="clear" w:color="000000" w:fill="FFFFFF"/>
            <w:noWrap/>
            <w:hideMark/>
          </w:tcPr>
          <w:p w14:paraId="156D43F0" w14:textId="77777777" w:rsidR="004218AA" w:rsidRPr="004218AA" w:rsidRDefault="004218AA" w:rsidP="004218AA">
            <w:pPr>
              <w:jc w:val="right"/>
              <w:rPr>
                <w:rFonts w:cs="Arial"/>
                <w:color w:val="000000"/>
              </w:rPr>
            </w:pPr>
            <w:r w:rsidRPr="004218AA">
              <w:rPr>
                <w:rFonts w:cs="Arial"/>
                <w:color w:val="000000"/>
              </w:rPr>
              <w:t>(440,000)</w:t>
            </w:r>
          </w:p>
        </w:tc>
      </w:tr>
      <w:tr w:rsidR="004218AA" w:rsidRPr="004218AA" w14:paraId="3D7871FF"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2FA124CF" w14:textId="77777777" w:rsidR="004218AA" w:rsidRPr="004218AA" w:rsidRDefault="004218AA" w:rsidP="004218AA">
            <w:pPr>
              <w:rPr>
                <w:rFonts w:cs="Arial"/>
                <w:color w:val="000000"/>
              </w:rPr>
            </w:pPr>
            <w:r w:rsidRPr="004218AA">
              <w:rPr>
                <w:rFonts w:cs="Arial"/>
                <w:color w:val="000000"/>
              </w:rPr>
              <w:t>PY-CS04</w:t>
            </w:r>
          </w:p>
        </w:tc>
        <w:tc>
          <w:tcPr>
            <w:tcW w:w="0" w:type="auto"/>
            <w:tcBorders>
              <w:top w:val="nil"/>
              <w:left w:val="nil"/>
              <w:bottom w:val="single" w:sz="4" w:space="0" w:color="auto"/>
              <w:right w:val="single" w:sz="4" w:space="0" w:color="auto"/>
            </w:tcBorders>
            <w:shd w:val="clear" w:color="000000" w:fill="FFFFFF"/>
            <w:hideMark/>
          </w:tcPr>
          <w:p w14:paraId="540DF24A" w14:textId="77777777" w:rsidR="004218AA" w:rsidRPr="004218AA" w:rsidRDefault="004218AA" w:rsidP="004218AA">
            <w:pPr>
              <w:rPr>
                <w:rFonts w:cs="Arial"/>
                <w:color w:val="000000"/>
              </w:rPr>
            </w:pPr>
            <w:r w:rsidRPr="004218AA">
              <w:rPr>
                <w:rFonts w:cs="Arial"/>
                <w:color w:val="000000"/>
              </w:rPr>
              <w:t>Review of all Highways fees and charges</w:t>
            </w:r>
          </w:p>
        </w:tc>
        <w:tc>
          <w:tcPr>
            <w:tcW w:w="0" w:type="auto"/>
            <w:tcBorders>
              <w:top w:val="nil"/>
              <w:left w:val="nil"/>
              <w:bottom w:val="single" w:sz="4" w:space="0" w:color="auto"/>
              <w:right w:val="single" w:sz="4" w:space="0" w:color="auto"/>
            </w:tcBorders>
            <w:shd w:val="clear" w:color="000000" w:fill="FFFFFF"/>
            <w:noWrap/>
            <w:hideMark/>
          </w:tcPr>
          <w:p w14:paraId="3614D999"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58EC9ED1" w14:textId="77777777" w:rsidR="004218AA" w:rsidRPr="004218AA" w:rsidRDefault="004218AA" w:rsidP="004218AA">
            <w:pPr>
              <w:jc w:val="right"/>
              <w:rPr>
                <w:rFonts w:cs="Arial"/>
                <w:color w:val="000000"/>
              </w:rPr>
            </w:pPr>
            <w:r w:rsidRPr="004218AA">
              <w:rPr>
                <w:rFonts w:cs="Arial"/>
                <w:color w:val="000000"/>
              </w:rPr>
              <w:t xml:space="preserve">                  - </w:t>
            </w:r>
          </w:p>
        </w:tc>
        <w:tc>
          <w:tcPr>
            <w:tcW w:w="0" w:type="auto"/>
            <w:tcBorders>
              <w:top w:val="nil"/>
              <w:left w:val="nil"/>
              <w:bottom w:val="single" w:sz="4" w:space="0" w:color="auto"/>
              <w:right w:val="single" w:sz="4" w:space="0" w:color="auto"/>
            </w:tcBorders>
            <w:shd w:val="clear" w:color="000000" w:fill="FFFFFF"/>
            <w:noWrap/>
            <w:hideMark/>
          </w:tcPr>
          <w:p w14:paraId="0895A8C6" w14:textId="77777777" w:rsidR="004218AA" w:rsidRPr="004218AA" w:rsidRDefault="004218AA" w:rsidP="004218AA">
            <w:pPr>
              <w:jc w:val="right"/>
              <w:rPr>
                <w:rFonts w:cs="Arial"/>
                <w:color w:val="000000"/>
              </w:rPr>
            </w:pPr>
            <w:r w:rsidRPr="004218AA">
              <w:rPr>
                <w:rFonts w:cs="Arial"/>
                <w:color w:val="000000"/>
              </w:rPr>
              <w:t>(50,000)</w:t>
            </w:r>
          </w:p>
        </w:tc>
        <w:tc>
          <w:tcPr>
            <w:tcW w:w="0" w:type="auto"/>
            <w:tcBorders>
              <w:top w:val="nil"/>
              <w:left w:val="nil"/>
              <w:bottom w:val="single" w:sz="4" w:space="0" w:color="auto"/>
              <w:right w:val="single" w:sz="4" w:space="0" w:color="auto"/>
            </w:tcBorders>
            <w:shd w:val="clear" w:color="000000" w:fill="FFFFFF"/>
            <w:noWrap/>
            <w:hideMark/>
          </w:tcPr>
          <w:p w14:paraId="7078562B" w14:textId="77777777" w:rsidR="004218AA" w:rsidRPr="004218AA" w:rsidRDefault="004218AA" w:rsidP="004218AA">
            <w:pPr>
              <w:jc w:val="right"/>
              <w:rPr>
                <w:rFonts w:cs="Arial"/>
                <w:color w:val="000000"/>
              </w:rPr>
            </w:pPr>
            <w:r w:rsidRPr="004218AA">
              <w:rPr>
                <w:rFonts w:cs="Arial"/>
                <w:color w:val="000000"/>
              </w:rPr>
              <w:t>(100,000)</w:t>
            </w:r>
          </w:p>
        </w:tc>
        <w:tc>
          <w:tcPr>
            <w:tcW w:w="0" w:type="auto"/>
            <w:tcBorders>
              <w:top w:val="nil"/>
              <w:left w:val="nil"/>
              <w:bottom w:val="single" w:sz="4" w:space="0" w:color="auto"/>
              <w:right w:val="single" w:sz="4" w:space="0" w:color="auto"/>
            </w:tcBorders>
            <w:shd w:val="clear" w:color="000000" w:fill="FFFFFF"/>
            <w:noWrap/>
            <w:hideMark/>
          </w:tcPr>
          <w:p w14:paraId="538EB032" w14:textId="77777777" w:rsidR="004218AA" w:rsidRPr="004218AA" w:rsidRDefault="004218AA" w:rsidP="004218AA">
            <w:pPr>
              <w:jc w:val="right"/>
              <w:rPr>
                <w:rFonts w:cs="Arial"/>
                <w:color w:val="000000"/>
              </w:rPr>
            </w:pPr>
            <w:r w:rsidRPr="004218AA">
              <w:rPr>
                <w:rFonts w:cs="Arial"/>
                <w:color w:val="000000"/>
              </w:rPr>
              <w:t>(100,000)</w:t>
            </w:r>
          </w:p>
        </w:tc>
        <w:tc>
          <w:tcPr>
            <w:tcW w:w="0" w:type="auto"/>
            <w:tcBorders>
              <w:top w:val="nil"/>
              <w:left w:val="nil"/>
              <w:bottom w:val="single" w:sz="4" w:space="0" w:color="auto"/>
              <w:right w:val="single" w:sz="4" w:space="0" w:color="auto"/>
            </w:tcBorders>
            <w:shd w:val="clear" w:color="000000" w:fill="FFFFFF"/>
            <w:noWrap/>
            <w:hideMark/>
          </w:tcPr>
          <w:p w14:paraId="240A62AE" w14:textId="77777777" w:rsidR="004218AA" w:rsidRPr="004218AA" w:rsidRDefault="004218AA" w:rsidP="004218AA">
            <w:pPr>
              <w:jc w:val="right"/>
              <w:rPr>
                <w:rFonts w:cs="Arial"/>
                <w:color w:val="000000"/>
              </w:rPr>
            </w:pPr>
            <w:r w:rsidRPr="004218AA">
              <w:rPr>
                <w:rFonts w:cs="Arial"/>
                <w:color w:val="000000"/>
              </w:rPr>
              <w:t>(100,000)</w:t>
            </w:r>
          </w:p>
        </w:tc>
      </w:tr>
      <w:tr w:rsidR="004218AA" w:rsidRPr="004218AA" w14:paraId="6F753B2B" w14:textId="77777777" w:rsidTr="004218AA">
        <w:trPr>
          <w:trHeight w:val="465"/>
        </w:trPr>
        <w:tc>
          <w:tcPr>
            <w:tcW w:w="0" w:type="auto"/>
            <w:tcBorders>
              <w:top w:val="nil"/>
              <w:left w:val="single" w:sz="4" w:space="0" w:color="auto"/>
              <w:bottom w:val="single" w:sz="4" w:space="0" w:color="auto"/>
              <w:right w:val="nil"/>
            </w:tcBorders>
            <w:shd w:val="clear" w:color="000000" w:fill="00B398"/>
            <w:noWrap/>
            <w:vAlign w:val="center"/>
            <w:hideMark/>
          </w:tcPr>
          <w:p w14:paraId="50BA13BC"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nil"/>
              <w:left w:val="nil"/>
              <w:bottom w:val="single" w:sz="4" w:space="0" w:color="auto"/>
              <w:right w:val="single" w:sz="4" w:space="0" w:color="auto"/>
            </w:tcBorders>
            <w:shd w:val="clear" w:color="000000" w:fill="00B398"/>
            <w:noWrap/>
            <w:vAlign w:val="center"/>
            <w:hideMark/>
          </w:tcPr>
          <w:p w14:paraId="0D93F3CF" w14:textId="77777777" w:rsidR="004218AA" w:rsidRPr="004218AA" w:rsidRDefault="004218AA" w:rsidP="004218AA">
            <w:pPr>
              <w:ind w:firstLineChars="100" w:firstLine="241"/>
              <w:jc w:val="right"/>
              <w:rPr>
                <w:rFonts w:cs="Arial"/>
                <w:b/>
                <w:bCs/>
                <w:color w:val="FFFFFF"/>
              </w:rPr>
            </w:pPr>
            <w:r w:rsidRPr="004218AA">
              <w:rPr>
                <w:rFonts w:cs="Arial"/>
                <w:b/>
                <w:bCs/>
                <w:color w:val="FFFFFF"/>
              </w:rPr>
              <w:t>Connected and Smart Total</w:t>
            </w:r>
          </w:p>
        </w:tc>
        <w:tc>
          <w:tcPr>
            <w:tcW w:w="0" w:type="auto"/>
            <w:tcBorders>
              <w:top w:val="nil"/>
              <w:left w:val="nil"/>
              <w:bottom w:val="single" w:sz="4" w:space="0" w:color="auto"/>
              <w:right w:val="single" w:sz="4" w:space="0" w:color="auto"/>
            </w:tcBorders>
            <w:shd w:val="clear" w:color="000000" w:fill="00B398"/>
            <w:noWrap/>
            <w:vAlign w:val="center"/>
            <w:hideMark/>
          </w:tcPr>
          <w:p w14:paraId="7FFCFDE0" w14:textId="77777777" w:rsidR="004218AA" w:rsidRPr="004218AA" w:rsidRDefault="004218AA" w:rsidP="004218AA">
            <w:pPr>
              <w:jc w:val="right"/>
              <w:rPr>
                <w:rFonts w:cs="Arial"/>
                <w:b/>
                <w:bCs/>
                <w:color w:val="FFFFFF"/>
              </w:rPr>
            </w:pPr>
            <w:r w:rsidRPr="004218AA">
              <w:rPr>
                <w:rFonts w:cs="Arial"/>
                <w:b/>
                <w:bCs/>
                <w:color w:val="FFFFFF"/>
              </w:rPr>
              <w:t xml:space="preserve">          - </w:t>
            </w:r>
          </w:p>
        </w:tc>
        <w:tc>
          <w:tcPr>
            <w:tcW w:w="0" w:type="auto"/>
            <w:tcBorders>
              <w:top w:val="nil"/>
              <w:left w:val="nil"/>
              <w:bottom w:val="single" w:sz="4" w:space="0" w:color="auto"/>
              <w:right w:val="single" w:sz="4" w:space="0" w:color="auto"/>
            </w:tcBorders>
            <w:shd w:val="clear" w:color="000000" w:fill="00B398"/>
            <w:noWrap/>
            <w:vAlign w:val="center"/>
            <w:hideMark/>
          </w:tcPr>
          <w:p w14:paraId="27A464A0" w14:textId="77777777" w:rsidR="004218AA" w:rsidRPr="004218AA" w:rsidRDefault="004218AA" w:rsidP="004218AA">
            <w:pPr>
              <w:jc w:val="right"/>
              <w:rPr>
                <w:rFonts w:cs="Arial"/>
                <w:b/>
                <w:bCs/>
                <w:color w:val="FFFFFF"/>
              </w:rPr>
            </w:pPr>
            <w:r w:rsidRPr="004218AA">
              <w:rPr>
                <w:rFonts w:cs="Arial"/>
                <w:b/>
                <w:bCs/>
                <w:color w:val="FFFFFF"/>
              </w:rPr>
              <w:t>(150,000)</w:t>
            </w:r>
          </w:p>
        </w:tc>
        <w:tc>
          <w:tcPr>
            <w:tcW w:w="0" w:type="auto"/>
            <w:tcBorders>
              <w:top w:val="nil"/>
              <w:left w:val="nil"/>
              <w:bottom w:val="single" w:sz="4" w:space="0" w:color="auto"/>
              <w:right w:val="single" w:sz="4" w:space="0" w:color="auto"/>
            </w:tcBorders>
            <w:shd w:val="clear" w:color="000000" w:fill="00B398"/>
            <w:noWrap/>
            <w:vAlign w:val="center"/>
            <w:hideMark/>
          </w:tcPr>
          <w:p w14:paraId="68B5177A" w14:textId="77777777" w:rsidR="004218AA" w:rsidRPr="004218AA" w:rsidRDefault="004218AA" w:rsidP="004218AA">
            <w:pPr>
              <w:jc w:val="right"/>
              <w:rPr>
                <w:rFonts w:cs="Arial"/>
                <w:b/>
                <w:bCs/>
                <w:color w:val="FFFFFF"/>
              </w:rPr>
            </w:pPr>
            <w:r w:rsidRPr="004218AA">
              <w:rPr>
                <w:rFonts w:cs="Arial"/>
                <w:b/>
                <w:bCs/>
                <w:color w:val="FFFFFF"/>
              </w:rPr>
              <w:t>(490,000)</w:t>
            </w:r>
          </w:p>
        </w:tc>
        <w:tc>
          <w:tcPr>
            <w:tcW w:w="0" w:type="auto"/>
            <w:tcBorders>
              <w:top w:val="nil"/>
              <w:left w:val="nil"/>
              <w:bottom w:val="single" w:sz="4" w:space="0" w:color="auto"/>
              <w:right w:val="single" w:sz="4" w:space="0" w:color="auto"/>
            </w:tcBorders>
            <w:shd w:val="clear" w:color="000000" w:fill="00B398"/>
            <w:noWrap/>
            <w:vAlign w:val="center"/>
            <w:hideMark/>
          </w:tcPr>
          <w:p w14:paraId="06529CDC" w14:textId="77777777" w:rsidR="004218AA" w:rsidRPr="004218AA" w:rsidRDefault="004218AA" w:rsidP="004218AA">
            <w:pPr>
              <w:jc w:val="right"/>
              <w:rPr>
                <w:rFonts w:cs="Arial"/>
                <w:b/>
                <w:bCs/>
                <w:color w:val="FFFFFF"/>
              </w:rPr>
            </w:pPr>
            <w:r w:rsidRPr="004218AA">
              <w:rPr>
                <w:rFonts w:cs="Arial"/>
                <w:b/>
                <w:bCs/>
                <w:color w:val="FFFFFF"/>
              </w:rPr>
              <w:t>(540,000)</w:t>
            </w:r>
          </w:p>
        </w:tc>
        <w:tc>
          <w:tcPr>
            <w:tcW w:w="0" w:type="auto"/>
            <w:tcBorders>
              <w:top w:val="nil"/>
              <w:left w:val="nil"/>
              <w:bottom w:val="single" w:sz="4" w:space="0" w:color="auto"/>
              <w:right w:val="single" w:sz="4" w:space="0" w:color="auto"/>
            </w:tcBorders>
            <w:shd w:val="clear" w:color="000000" w:fill="00B398"/>
            <w:noWrap/>
            <w:vAlign w:val="center"/>
            <w:hideMark/>
          </w:tcPr>
          <w:p w14:paraId="2A5848DD" w14:textId="77777777" w:rsidR="004218AA" w:rsidRPr="004218AA" w:rsidRDefault="004218AA" w:rsidP="004218AA">
            <w:pPr>
              <w:jc w:val="right"/>
              <w:rPr>
                <w:rFonts w:cs="Arial"/>
                <w:b/>
                <w:bCs/>
                <w:color w:val="FFFFFF"/>
              </w:rPr>
            </w:pPr>
            <w:r w:rsidRPr="004218AA">
              <w:rPr>
                <w:rFonts w:cs="Arial"/>
                <w:b/>
                <w:bCs/>
                <w:color w:val="FFFFFF"/>
              </w:rPr>
              <w:t>(540,000)</w:t>
            </w:r>
          </w:p>
        </w:tc>
        <w:tc>
          <w:tcPr>
            <w:tcW w:w="0" w:type="auto"/>
            <w:tcBorders>
              <w:top w:val="nil"/>
              <w:left w:val="nil"/>
              <w:bottom w:val="single" w:sz="4" w:space="0" w:color="auto"/>
              <w:right w:val="single" w:sz="4" w:space="0" w:color="auto"/>
            </w:tcBorders>
            <w:shd w:val="clear" w:color="000000" w:fill="00B398"/>
            <w:noWrap/>
            <w:vAlign w:val="center"/>
            <w:hideMark/>
          </w:tcPr>
          <w:p w14:paraId="17F00ED2" w14:textId="77777777" w:rsidR="004218AA" w:rsidRPr="004218AA" w:rsidRDefault="004218AA" w:rsidP="004218AA">
            <w:pPr>
              <w:jc w:val="right"/>
              <w:rPr>
                <w:rFonts w:cs="Arial"/>
                <w:b/>
                <w:bCs/>
                <w:color w:val="FFFFFF"/>
              </w:rPr>
            </w:pPr>
            <w:r w:rsidRPr="004218AA">
              <w:rPr>
                <w:rFonts w:cs="Arial"/>
                <w:b/>
                <w:bCs/>
                <w:color w:val="FFFFFF"/>
              </w:rPr>
              <w:t>(540,000)</w:t>
            </w:r>
          </w:p>
        </w:tc>
      </w:tr>
      <w:tr w:rsidR="004218AA" w:rsidRPr="004218AA" w14:paraId="4180816A" w14:textId="77777777" w:rsidTr="004218AA">
        <w:trPr>
          <w:trHeight w:val="120"/>
        </w:trPr>
        <w:tc>
          <w:tcPr>
            <w:tcW w:w="0" w:type="auto"/>
            <w:tcBorders>
              <w:top w:val="nil"/>
              <w:left w:val="nil"/>
              <w:bottom w:val="nil"/>
              <w:right w:val="nil"/>
            </w:tcBorders>
            <w:shd w:val="clear" w:color="000000" w:fill="FFFFFF"/>
            <w:noWrap/>
            <w:vAlign w:val="bottom"/>
            <w:hideMark/>
          </w:tcPr>
          <w:p w14:paraId="7F6BD941"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677A7D89"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612ED266"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5C4A86E4"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3225D1FD"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6FF5A5BB"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3DE3FA6F"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6E0B45C5" w14:textId="77777777" w:rsidR="004218AA" w:rsidRPr="004218AA" w:rsidRDefault="004218AA" w:rsidP="004218AA">
            <w:pPr>
              <w:rPr>
                <w:rFonts w:cs="Arial"/>
                <w:b/>
                <w:bCs/>
              </w:rPr>
            </w:pPr>
            <w:r w:rsidRPr="004218AA">
              <w:rPr>
                <w:rFonts w:cs="Arial"/>
                <w:b/>
                <w:bCs/>
              </w:rPr>
              <w:t> </w:t>
            </w:r>
          </w:p>
        </w:tc>
      </w:tr>
      <w:tr w:rsidR="004218AA" w:rsidRPr="004218AA" w14:paraId="6C1CD9AB" w14:textId="77777777" w:rsidTr="004218AA">
        <w:trPr>
          <w:trHeight w:val="465"/>
        </w:trPr>
        <w:tc>
          <w:tcPr>
            <w:tcW w:w="0" w:type="auto"/>
            <w:gridSpan w:val="2"/>
            <w:tcBorders>
              <w:top w:val="single" w:sz="4" w:space="0" w:color="auto"/>
              <w:left w:val="single" w:sz="4" w:space="0" w:color="auto"/>
              <w:bottom w:val="single" w:sz="4" w:space="0" w:color="auto"/>
              <w:right w:val="nil"/>
            </w:tcBorders>
            <w:shd w:val="clear" w:color="000000" w:fill="FFD100"/>
            <w:noWrap/>
            <w:vAlign w:val="center"/>
            <w:hideMark/>
          </w:tcPr>
          <w:p w14:paraId="79F19A3E" w14:textId="77777777" w:rsidR="004218AA" w:rsidRPr="004218AA" w:rsidRDefault="004218AA" w:rsidP="004218AA">
            <w:pPr>
              <w:rPr>
                <w:rFonts w:cs="Arial"/>
                <w:b/>
                <w:bCs/>
              </w:rPr>
            </w:pPr>
            <w:r w:rsidRPr="004218AA">
              <w:rPr>
                <w:rFonts w:cs="Arial"/>
                <w:b/>
                <w:bCs/>
              </w:rPr>
              <w:t>Future Ways of Working</w:t>
            </w:r>
          </w:p>
        </w:tc>
        <w:tc>
          <w:tcPr>
            <w:tcW w:w="0" w:type="auto"/>
            <w:tcBorders>
              <w:top w:val="single" w:sz="4" w:space="0" w:color="auto"/>
              <w:left w:val="nil"/>
              <w:bottom w:val="single" w:sz="4" w:space="0" w:color="auto"/>
              <w:right w:val="nil"/>
            </w:tcBorders>
            <w:shd w:val="clear" w:color="000000" w:fill="FFD100"/>
            <w:noWrap/>
            <w:vAlign w:val="center"/>
            <w:hideMark/>
          </w:tcPr>
          <w:p w14:paraId="44B73B74"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single" w:sz="4" w:space="0" w:color="auto"/>
              <w:left w:val="nil"/>
              <w:bottom w:val="single" w:sz="4" w:space="0" w:color="auto"/>
              <w:right w:val="nil"/>
            </w:tcBorders>
            <w:shd w:val="clear" w:color="000000" w:fill="FFD100"/>
            <w:noWrap/>
            <w:vAlign w:val="center"/>
            <w:hideMark/>
          </w:tcPr>
          <w:p w14:paraId="44709F97"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single" w:sz="4" w:space="0" w:color="auto"/>
              <w:left w:val="nil"/>
              <w:bottom w:val="single" w:sz="4" w:space="0" w:color="auto"/>
              <w:right w:val="nil"/>
            </w:tcBorders>
            <w:shd w:val="clear" w:color="000000" w:fill="FFD100"/>
            <w:noWrap/>
            <w:vAlign w:val="center"/>
            <w:hideMark/>
          </w:tcPr>
          <w:p w14:paraId="2FA74484"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single" w:sz="4" w:space="0" w:color="auto"/>
              <w:left w:val="nil"/>
              <w:bottom w:val="single" w:sz="4" w:space="0" w:color="auto"/>
              <w:right w:val="nil"/>
            </w:tcBorders>
            <w:shd w:val="clear" w:color="000000" w:fill="FFD100"/>
            <w:noWrap/>
            <w:vAlign w:val="center"/>
            <w:hideMark/>
          </w:tcPr>
          <w:p w14:paraId="3EFC3B91"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single" w:sz="4" w:space="0" w:color="auto"/>
              <w:left w:val="nil"/>
              <w:bottom w:val="single" w:sz="4" w:space="0" w:color="auto"/>
              <w:right w:val="nil"/>
            </w:tcBorders>
            <w:shd w:val="clear" w:color="000000" w:fill="FFD100"/>
            <w:noWrap/>
            <w:vAlign w:val="center"/>
            <w:hideMark/>
          </w:tcPr>
          <w:p w14:paraId="6D860BAE" w14:textId="77777777" w:rsidR="004218AA" w:rsidRPr="004218AA" w:rsidRDefault="004218AA" w:rsidP="004218AA">
            <w:pPr>
              <w:rPr>
                <w:rFonts w:cs="Arial"/>
                <w:b/>
                <w:bCs/>
                <w:color w:val="FFFFFF"/>
              </w:rPr>
            </w:pPr>
            <w:r w:rsidRPr="004218AA">
              <w:rPr>
                <w:rFonts w:cs="Arial"/>
                <w:b/>
                <w:bCs/>
                <w:color w:val="FFFFFF"/>
              </w:rPr>
              <w:t> </w:t>
            </w:r>
          </w:p>
        </w:tc>
        <w:tc>
          <w:tcPr>
            <w:tcW w:w="0" w:type="auto"/>
            <w:tcBorders>
              <w:top w:val="single" w:sz="4" w:space="0" w:color="auto"/>
              <w:left w:val="nil"/>
              <w:bottom w:val="single" w:sz="4" w:space="0" w:color="auto"/>
              <w:right w:val="single" w:sz="4" w:space="0" w:color="auto"/>
            </w:tcBorders>
            <w:shd w:val="clear" w:color="000000" w:fill="FFD100"/>
            <w:noWrap/>
            <w:vAlign w:val="center"/>
            <w:hideMark/>
          </w:tcPr>
          <w:p w14:paraId="4A7B0287" w14:textId="77777777" w:rsidR="004218AA" w:rsidRPr="004218AA" w:rsidRDefault="004218AA" w:rsidP="004218AA">
            <w:pPr>
              <w:rPr>
                <w:rFonts w:cs="Arial"/>
                <w:b/>
                <w:bCs/>
                <w:color w:val="FFFFFF"/>
              </w:rPr>
            </w:pPr>
            <w:r w:rsidRPr="004218AA">
              <w:rPr>
                <w:rFonts w:cs="Arial"/>
                <w:b/>
                <w:bCs/>
                <w:color w:val="FFFFFF"/>
              </w:rPr>
              <w:t> </w:t>
            </w:r>
          </w:p>
        </w:tc>
      </w:tr>
      <w:tr w:rsidR="004218AA" w:rsidRPr="004218AA" w14:paraId="3AA19EA6"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29D77327" w14:textId="77777777" w:rsidR="004218AA" w:rsidRPr="004218AA" w:rsidRDefault="004218AA" w:rsidP="004218AA">
            <w:pPr>
              <w:rPr>
                <w:rFonts w:cs="Arial"/>
                <w:color w:val="000000"/>
              </w:rPr>
            </w:pPr>
            <w:r w:rsidRPr="004218AA">
              <w:rPr>
                <w:rFonts w:cs="Arial"/>
                <w:color w:val="000000"/>
              </w:rPr>
              <w:t>PY-ES02</w:t>
            </w:r>
          </w:p>
        </w:tc>
        <w:tc>
          <w:tcPr>
            <w:tcW w:w="0" w:type="auto"/>
            <w:tcBorders>
              <w:top w:val="nil"/>
              <w:left w:val="nil"/>
              <w:bottom w:val="single" w:sz="4" w:space="0" w:color="auto"/>
              <w:right w:val="single" w:sz="4" w:space="0" w:color="auto"/>
            </w:tcBorders>
            <w:shd w:val="clear" w:color="000000" w:fill="FFFFFF"/>
            <w:hideMark/>
          </w:tcPr>
          <w:p w14:paraId="496966B9" w14:textId="77777777" w:rsidR="004218AA" w:rsidRPr="004218AA" w:rsidRDefault="004218AA" w:rsidP="004218AA">
            <w:pPr>
              <w:rPr>
                <w:rFonts w:cs="Arial"/>
                <w:color w:val="000000"/>
              </w:rPr>
            </w:pPr>
            <w:r w:rsidRPr="004218AA">
              <w:rPr>
                <w:rFonts w:cs="Arial"/>
                <w:color w:val="000000"/>
              </w:rPr>
              <w:t>Saving based on the interest costs on £10m of capital expenditure by not borrowing during 2021/22 (assumed borrowing would have taken place at the half year point)</w:t>
            </w:r>
            <w:r w:rsidRPr="004218AA">
              <w:rPr>
                <w:rFonts w:cs="Arial"/>
                <w:color w:val="000000"/>
              </w:rPr>
              <w:br/>
            </w:r>
            <w:r w:rsidRPr="004218AA">
              <w:rPr>
                <w:rFonts w:cs="Arial"/>
                <w:i/>
                <w:iCs/>
                <w:color w:val="000000"/>
              </w:rPr>
              <w:t>The Council has intentionally externally borrowed less than it theoretical needs based on expert treasury management advice. Given the exceptional low borrowing rates that were available late in 2021 the Council did take the opportunity to borrow from the PWLB. The net position for financing costs fully incorporates this.</w:t>
            </w:r>
          </w:p>
        </w:tc>
        <w:tc>
          <w:tcPr>
            <w:tcW w:w="0" w:type="auto"/>
            <w:tcBorders>
              <w:top w:val="nil"/>
              <w:left w:val="nil"/>
              <w:bottom w:val="single" w:sz="4" w:space="0" w:color="auto"/>
              <w:right w:val="single" w:sz="4" w:space="0" w:color="auto"/>
            </w:tcBorders>
            <w:shd w:val="clear" w:color="000000" w:fill="FFFFFF"/>
            <w:noWrap/>
            <w:hideMark/>
          </w:tcPr>
          <w:p w14:paraId="6B96B2F4"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0F5C1C20" w14:textId="77777777" w:rsidR="004218AA" w:rsidRPr="004218AA" w:rsidRDefault="004218AA" w:rsidP="004218AA">
            <w:pPr>
              <w:jc w:val="right"/>
              <w:rPr>
                <w:rFonts w:cs="Arial"/>
                <w:color w:val="000000"/>
              </w:rPr>
            </w:pPr>
            <w:r w:rsidRPr="004218AA">
              <w:rPr>
                <w:rFonts w:cs="Arial"/>
                <w:color w:val="000000"/>
              </w:rPr>
              <w:t>(150,000)</w:t>
            </w:r>
          </w:p>
        </w:tc>
        <w:tc>
          <w:tcPr>
            <w:tcW w:w="0" w:type="auto"/>
            <w:tcBorders>
              <w:top w:val="nil"/>
              <w:left w:val="nil"/>
              <w:bottom w:val="single" w:sz="4" w:space="0" w:color="auto"/>
              <w:right w:val="single" w:sz="4" w:space="0" w:color="auto"/>
            </w:tcBorders>
            <w:shd w:val="clear" w:color="000000" w:fill="FFFFFF"/>
            <w:noWrap/>
            <w:hideMark/>
          </w:tcPr>
          <w:p w14:paraId="5BAFB73D" w14:textId="77777777" w:rsidR="004218AA" w:rsidRPr="004218AA" w:rsidRDefault="004218AA" w:rsidP="004218AA">
            <w:pPr>
              <w:jc w:val="right"/>
              <w:rPr>
                <w:rFonts w:cs="Arial"/>
                <w:color w:val="000000"/>
              </w:rPr>
            </w:pPr>
            <w:r w:rsidRPr="004218AA">
              <w:rPr>
                <w:rFonts w:cs="Arial"/>
                <w:color w:val="000000"/>
              </w:rPr>
              <w:t>(150,000)</w:t>
            </w:r>
          </w:p>
        </w:tc>
        <w:tc>
          <w:tcPr>
            <w:tcW w:w="0" w:type="auto"/>
            <w:tcBorders>
              <w:top w:val="nil"/>
              <w:left w:val="nil"/>
              <w:bottom w:val="single" w:sz="4" w:space="0" w:color="auto"/>
              <w:right w:val="single" w:sz="4" w:space="0" w:color="auto"/>
            </w:tcBorders>
            <w:shd w:val="clear" w:color="000000" w:fill="FFFFFF"/>
            <w:noWrap/>
            <w:hideMark/>
          </w:tcPr>
          <w:p w14:paraId="7F15812A" w14:textId="77777777" w:rsidR="004218AA" w:rsidRPr="004218AA" w:rsidRDefault="004218AA" w:rsidP="004218AA">
            <w:pPr>
              <w:jc w:val="right"/>
              <w:rPr>
                <w:rFonts w:cs="Arial"/>
                <w:color w:val="000000"/>
              </w:rPr>
            </w:pPr>
            <w:r w:rsidRPr="004218AA">
              <w:rPr>
                <w:rFonts w:cs="Arial"/>
                <w:color w:val="000000"/>
              </w:rPr>
              <w:t>(150,000)</w:t>
            </w:r>
          </w:p>
        </w:tc>
        <w:tc>
          <w:tcPr>
            <w:tcW w:w="0" w:type="auto"/>
            <w:tcBorders>
              <w:top w:val="nil"/>
              <w:left w:val="nil"/>
              <w:bottom w:val="single" w:sz="4" w:space="0" w:color="auto"/>
              <w:right w:val="single" w:sz="4" w:space="0" w:color="auto"/>
            </w:tcBorders>
            <w:shd w:val="clear" w:color="000000" w:fill="FFFFFF"/>
            <w:noWrap/>
            <w:hideMark/>
          </w:tcPr>
          <w:p w14:paraId="77091893" w14:textId="77777777" w:rsidR="004218AA" w:rsidRPr="004218AA" w:rsidRDefault="004218AA" w:rsidP="004218AA">
            <w:pPr>
              <w:jc w:val="right"/>
              <w:rPr>
                <w:rFonts w:cs="Arial"/>
                <w:color w:val="000000"/>
              </w:rPr>
            </w:pPr>
            <w:r w:rsidRPr="004218AA">
              <w:rPr>
                <w:rFonts w:cs="Arial"/>
                <w:color w:val="000000"/>
              </w:rPr>
              <w:t>(150,000)</w:t>
            </w:r>
          </w:p>
        </w:tc>
        <w:tc>
          <w:tcPr>
            <w:tcW w:w="0" w:type="auto"/>
            <w:tcBorders>
              <w:top w:val="nil"/>
              <w:left w:val="nil"/>
              <w:bottom w:val="single" w:sz="4" w:space="0" w:color="auto"/>
              <w:right w:val="single" w:sz="4" w:space="0" w:color="auto"/>
            </w:tcBorders>
            <w:shd w:val="clear" w:color="000000" w:fill="FFFFFF"/>
            <w:noWrap/>
            <w:hideMark/>
          </w:tcPr>
          <w:p w14:paraId="3300A408" w14:textId="77777777" w:rsidR="004218AA" w:rsidRPr="004218AA" w:rsidRDefault="004218AA" w:rsidP="004218AA">
            <w:pPr>
              <w:jc w:val="right"/>
              <w:rPr>
                <w:rFonts w:cs="Arial"/>
                <w:color w:val="000000"/>
              </w:rPr>
            </w:pPr>
            <w:r w:rsidRPr="004218AA">
              <w:rPr>
                <w:rFonts w:cs="Arial"/>
                <w:color w:val="000000"/>
              </w:rPr>
              <w:t>(150,000)</w:t>
            </w:r>
          </w:p>
        </w:tc>
      </w:tr>
      <w:tr w:rsidR="004218AA" w:rsidRPr="004218AA" w14:paraId="58E5DCA0"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655014AD" w14:textId="77777777" w:rsidR="004218AA" w:rsidRPr="004218AA" w:rsidRDefault="004218AA" w:rsidP="004218AA">
            <w:pPr>
              <w:rPr>
                <w:rFonts w:cs="Arial"/>
                <w:color w:val="000000"/>
              </w:rPr>
            </w:pPr>
            <w:r w:rsidRPr="004218AA">
              <w:rPr>
                <w:rFonts w:cs="Arial"/>
                <w:color w:val="000000"/>
              </w:rPr>
              <w:t>PY-ES08</w:t>
            </w:r>
          </w:p>
        </w:tc>
        <w:tc>
          <w:tcPr>
            <w:tcW w:w="0" w:type="auto"/>
            <w:tcBorders>
              <w:top w:val="nil"/>
              <w:left w:val="nil"/>
              <w:bottom w:val="single" w:sz="4" w:space="0" w:color="auto"/>
              <w:right w:val="single" w:sz="4" w:space="0" w:color="auto"/>
            </w:tcBorders>
            <w:shd w:val="clear" w:color="000000" w:fill="FFFFFF"/>
            <w:hideMark/>
          </w:tcPr>
          <w:p w14:paraId="4C3630E6" w14:textId="7F4D3661" w:rsidR="004218AA" w:rsidRPr="004218AA" w:rsidRDefault="004218AA" w:rsidP="004218AA">
            <w:pPr>
              <w:rPr>
                <w:rFonts w:cs="Arial"/>
                <w:color w:val="000000"/>
              </w:rPr>
            </w:pPr>
            <w:r w:rsidRPr="004218AA">
              <w:rPr>
                <w:rFonts w:cs="Arial"/>
                <w:color w:val="000000"/>
              </w:rPr>
              <w:t xml:space="preserve">Better use of </w:t>
            </w:r>
            <w:r w:rsidR="00393693" w:rsidRPr="004218AA">
              <w:rPr>
                <w:rFonts w:cs="Arial"/>
                <w:color w:val="000000"/>
              </w:rPr>
              <w:t>email</w:t>
            </w:r>
            <w:r w:rsidRPr="004218AA">
              <w:rPr>
                <w:rFonts w:cs="Arial"/>
                <w:color w:val="000000"/>
              </w:rPr>
              <w:t xml:space="preserve"> for communication. Improved efficiency and productivity by reducing reliance on hybrid mail.</w:t>
            </w:r>
            <w:r w:rsidRPr="004218AA">
              <w:rPr>
                <w:rFonts w:cs="Arial"/>
                <w:color w:val="000000"/>
              </w:rPr>
              <w:br/>
              <w:t>Corresponding reduction in postage costs.</w:t>
            </w:r>
            <w:r w:rsidRPr="004218AA">
              <w:rPr>
                <w:rFonts w:cs="Arial"/>
                <w:color w:val="000000"/>
              </w:rPr>
              <w:br/>
              <w:t>Rationalisation and reduction in the number of mobile phones and SIMs across the Council.</w:t>
            </w:r>
            <w:r w:rsidRPr="004218AA">
              <w:rPr>
                <w:rFonts w:cs="Arial"/>
                <w:color w:val="000000"/>
              </w:rPr>
              <w:br/>
              <w:t xml:space="preserve">Cease the use of </w:t>
            </w:r>
            <w:proofErr w:type="spellStart"/>
            <w:r w:rsidRPr="004218AA">
              <w:rPr>
                <w:rFonts w:cs="Arial"/>
                <w:color w:val="000000"/>
              </w:rPr>
              <w:t>Stor</w:t>
            </w:r>
            <w:proofErr w:type="spellEnd"/>
            <w:r w:rsidRPr="004218AA">
              <w:rPr>
                <w:rFonts w:cs="Arial"/>
                <w:color w:val="000000"/>
              </w:rPr>
              <w:t>-a-file to hold all out archived documentation off site.</w:t>
            </w:r>
            <w:r w:rsidRPr="004218AA">
              <w:rPr>
                <w:rFonts w:cs="Arial"/>
                <w:color w:val="000000"/>
              </w:rPr>
              <w:br/>
              <w:t>Lyreco expenditure reduction as well as the resource requirements for invoice processing.</w:t>
            </w:r>
            <w:r w:rsidRPr="004218AA">
              <w:rPr>
                <w:rFonts w:cs="Arial"/>
                <w:color w:val="000000"/>
              </w:rPr>
              <w:br/>
              <w:t>Consumables and paper reduction due to less photocopying and printing requirements and improved use of more electronic methods.</w:t>
            </w:r>
            <w:r w:rsidRPr="004218AA">
              <w:rPr>
                <w:rFonts w:cs="Arial"/>
                <w:color w:val="000000"/>
              </w:rPr>
              <w:br/>
              <w:t>Move to electronic payslips for all Schools.</w:t>
            </w:r>
            <w:r w:rsidRPr="004218AA">
              <w:rPr>
                <w:rFonts w:cs="Arial"/>
                <w:color w:val="000000"/>
              </w:rPr>
              <w:br/>
              <w:t>In 2021/22 £91,000 was removed from the budget, the planned reintroduction of 50% is reflective of the fact that some costs are expected to increase again with the easing of COVID-19 restrictions. This will remain under review.</w:t>
            </w:r>
          </w:p>
        </w:tc>
        <w:tc>
          <w:tcPr>
            <w:tcW w:w="0" w:type="auto"/>
            <w:tcBorders>
              <w:top w:val="nil"/>
              <w:left w:val="nil"/>
              <w:bottom w:val="single" w:sz="4" w:space="0" w:color="auto"/>
              <w:right w:val="single" w:sz="4" w:space="0" w:color="auto"/>
            </w:tcBorders>
            <w:shd w:val="clear" w:color="000000" w:fill="FFFFFF"/>
            <w:noWrap/>
            <w:hideMark/>
          </w:tcPr>
          <w:p w14:paraId="55FED1A7"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2BBDD54D" w14:textId="77777777" w:rsidR="004218AA" w:rsidRPr="004218AA" w:rsidRDefault="004218AA" w:rsidP="004218AA">
            <w:pPr>
              <w:jc w:val="right"/>
              <w:rPr>
                <w:rFonts w:cs="Arial"/>
                <w:color w:val="000000"/>
              </w:rPr>
            </w:pPr>
            <w:r w:rsidRPr="004218AA">
              <w:rPr>
                <w:rFonts w:cs="Arial"/>
                <w:color w:val="000000"/>
              </w:rPr>
              <w:t xml:space="preserve">       45,000 </w:t>
            </w:r>
          </w:p>
        </w:tc>
        <w:tc>
          <w:tcPr>
            <w:tcW w:w="0" w:type="auto"/>
            <w:tcBorders>
              <w:top w:val="nil"/>
              <w:left w:val="nil"/>
              <w:bottom w:val="single" w:sz="4" w:space="0" w:color="auto"/>
              <w:right w:val="single" w:sz="4" w:space="0" w:color="auto"/>
            </w:tcBorders>
            <w:shd w:val="clear" w:color="000000" w:fill="FFFFFF"/>
            <w:noWrap/>
            <w:hideMark/>
          </w:tcPr>
          <w:p w14:paraId="2CACB873" w14:textId="77777777" w:rsidR="004218AA" w:rsidRPr="004218AA" w:rsidRDefault="004218AA" w:rsidP="004218AA">
            <w:pPr>
              <w:jc w:val="right"/>
              <w:rPr>
                <w:rFonts w:cs="Arial"/>
                <w:color w:val="000000"/>
              </w:rPr>
            </w:pPr>
            <w:r w:rsidRPr="004218AA">
              <w:rPr>
                <w:rFonts w:cs="Arial"/>
                <w:color w:val="000000"/>
              </w:rPr>
              <w:t xml:space="preserve">       42,000 </w:t>
            </w:r>
          </w:p>
        </w:tc>
        <w:tc>
          <w:tcPr>
            <w:tcW w:w="0" w:type="auto"/>
            <w:tcBorders>
              <w:top w:val="nil"/>
              <w:left w:val="nil"/>
              <w:bottom w:val="single" w:sz="4" w:space="0" w:color="auto"/>
              <w:right w:val="single" w:sz="4" w:space="0" w:color="auto"/>
            </w:tcBorders>
            <w:shd w:val="clear" w:color="000000" w:fill="FFFFFF"/>
            <w:noWrap/>
            <w:hideMark/>
          </w:tcPr>
          <w:p w14:paraId="792CE692" w14:textId="77777777" w:rsidR="004218AA" w:rsidRPr="004218AA" w:rsidRDefault="004218AA" w:rsidP="004218AA">
            <w:pPr>
              <w:jc w:val="right"/>
              <w:rPr>
                <w:rFonts w:cs="Arial"/>
                <w:color w:val="000000"/>
              </w:rPr>
            </w:pPr>
            <w:r w:rsidRPr="004218AA">
              <w:rPr>
                <w:rFonts w:cs="Arial"/>
                <w:color w:val="000000"/>
              </w:rPr>
              <w:t xml:space="preserve">       34,000 </w:t>
            </w:r>
          </w:p>
        </w:tc>
        <w:tc>
          <w:tcPr>
            <w:tcW w:w="0" w:type="auto"/>
            <w:tcBorders>
              <w:top w:val="nil"/>
              <w:left w:val="nil"/>
              <w:bottom w:val="single" w:sz="4" w:space="0" w:color="auto"/>
              <w:right w:val="single" w:sz="4" w:space="0" w:color="auto"/>
            </w:tcBorders>
            <w:shd w:val="clear" w:color="000000" w:fill="FFFFFF"/>
            <w:noWrap/>
            <w:hideMark/>
          </w:tcPr>
          <w:p w14:paraId="4A96643A" w14:textId="77777777" w:rsidR="004218AA" w:rsidRPr="004218AA" w:rsidRDefault="004218AA" w:rsidP="004218AA">
            <w:pPr>
              <w:jc w:val="right"/>
              <w:rPr>
                <w:rFonts w:cs="Arial"/>
                <w:color w:val="000000"/>
              </w:rPr>
            </w:pPr>
            <w:r w:rsidRPr="004218AA">
              <w:rPr>
                <w:rFonts w:cs="Arial"/>
                <w:color w:val="000000"/>
              </w:rPr>
              <w:t xml:space="preserve">         34,000 </w:t>
            </w:r>
          </w:p>
        </w:tc>
        <w:tc>
          <w:tcPr>
            <w:tcW w:w="0" w:type="auto"/>
            <w:tcBorders>
              <w:top w:val="nil"/>
              <w:left w:val="nil"/>
              <w:bottom w:val="single" w:sz="4" w:space="0" w:color="auto"/>
              <w:right w:val="single" w:sz="4" w:space="0" w:color="auto"/>
            </w:tcBorders>
            <w:shd w:val="clear" w:color="000000" w:fill="FFFFFF"/>
            <w:noWrap/>
            <w:hideMark/>
          </w:tcPr>
          <w:p w14:paraId="068FE236" w14:textId="77777777" w:rsidR="004218AA" w:rsidRPr="004218AA" w:rsidRDefault="004218AA" w:rsidP="004218AA">
            <w:pPr>
              <w:jc w:val="right"/>
              <w:rPr>
                <w:rFonts w:cs="Arial"/>
                <w:color w:val="000000"/>
              </w:rPr>
            </w:pPr>
            <w:r w:rsidRPr="004218AA">
              <w:rPr>
                <w:rFonts w:cs="Arial"/>
                <w:color w:val="000000"/>
              </w:rPr>
              <w:t xml:space="preserve">          34,000 </w:t>
            </w:r>
          </w:p>
        </w:tc>
      </w:tr>
      <w:tr w:rsidR="004218AA" w:rsidRPr="004218AA" w14:paraId="446B0F8B"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054DCA02" w14:textId="77777777" w:rsidR="004218AA" w:rsidRPr="004218AA" w:rsidRDefault="004218AA" w:rsidP="004218AA">
            <w:pPr>
              <w:rPr>
                <w:rFonts w:cs="Arial"/>
                <w:color w:val="000000"/>
              </w:rPr>
            </w:pPr>
            <w:r w:rsidRPr="004218AA">
              <w:rPr>
                <w:rFonts w:cs="Arial"/>
                <w:color w:val="000000"/>
              </w:rPr>
              <w:t>PY-ES10</w:t>
            </w:r>
          </w:p>
        </w:tc>
        <w:tc>
          <w:tcPr>
            <w:tcW w:w="0" w:type="auto"/>
            <w:tcBorders>
              <w:top w:val="nil"/>
              <w:left w:val="nil"/>
              <w:bottom w:val="single" w:sz="4" w:space="0" w:color="auto"/>
              <w:right w:val="single" w:sz="4" w:space="0" w:color="auto"/>
            </w:tcBorders>
            <w:shd w:val="clear" w:color="000000" w:fill="FFFFFF"/>
            <w:hideMark/>
          </w:tcPr>
          <w:p w14:paraId="144B6713" w14:textId="478DAA45" w:rsidR="004218AA" w:rsidRPr="004218AA" w:rsidRDefault="004218AA" w:rsidP="004218AA">
            <w:pPr>
              <w:rPr>
                <w:rFonts w:cs="Arial"/>
                <w:color w:val="000000"/>
              </w:rPr>
            </w:pPr>
            <w:r w:rsidRPr="004218AA">
              <w:rPr>
                <w:rFonts w:cs="Arial"/>
                <w:color w:val="000000"/>
              </w:rPr>
              <w:t xml:space="preserve">Service redesign of the Business Support function right across the council to improve efficiency, </w:t>
            </w:r>
            <w:r w:rsidR="00393693" w:rsidRPr="004218AA">
              <w:rPr>
                <w:rFonts w:cs="Arial"/>
                <w:color w:val="000000"/>
              </w:rPr>
              <w:t>productivity,</w:t>
            </w:r>
            <w:r w:rsidRPr="004218AA">
              <w:rPr>
                <w:rFonts w:cs="Arial"/>
                <w:color w:val="000000"/>
              </w:rPr>
              <w:t xml:space="preserve"> and value for money. Targeting the range of vacant posts, interim arrangements, fixed term contracts and use of agency staff.</w:t>
            </w:r>
            <w:r w:rsidRPr="004218AA">
              <w:rPr>
                <w:rFonts w:cs="Arial"/>
                <w:color w:val="000000"/>
              </w:rPr>
              <w:br/>
              <w:t>This is the second half of a saving totalling £1m. The first £0.5m was removed from the budget in 2021/22.</w:t>
            </w:r>
          </w:p>
        </w:tc>
        <w:tc>
          <w:tcPr>
            <w:tcW w:w="0" w:type="auto"/>
            <w:tcBorders>
              <w:top w:val="nil"/>
              <w:left w:val="nil"/>
              <w:bottom w:val="single" w:sz="4" w:space="0" w:color="auto"/>
              <w:right w:val="single" w:sz="4" w:space="0" w:color="auto"/>
            </w:tcBorders>
            <w:shd w:val="clear" w:color="000000" w:fill="FFFFFF"/>
            <w:noWrap/>
            <w:hideMark/>
          </w:tcPr>
          <w:p w14:paraId="2BBE0E28" w14:textId="77777777" w:rsidR="004218AA" w:rsidRPr="004218AA" w:rsidRDefault="004218AA" w:rsidP="004218AA">
            <w:pPr>
              <w:jc w:val="right"/>
              <w:rPr>
                <w:rFonts w:cs="Arial"/>
                <w:color w:val="000000"/>
              </w:rPr>
            </w:pPr>
            <w:r w:rsidRPr="004218AA">
              <w:rPr>
                <w:rFonts w:cs="Arial"/>
                <w:color w:val="000000"/>
              </w:rPr>
              <w:t xml:space="preserve">-15.00 </w:t>
            </w:r>
          </w:p>
        </w:tc>
        <w:tc>
          <w:tcPr>
            <w:tcW w:w="0" w:type="auto"/>
            <w:tcBorders>
              <w:top w:val="nil"/>
              <w:left w:val="nil"/>
              <w:bottom w:val="single" w:sz="4" w:space="0" w:color="auto"/>
              <w:right w:val="single" w:sz="4" w:space="0" w:color="auto"/>
            </w:tcBorders>
            <w:shd w:val="clear" w:color="000000" w:fill="FFFFFF"/>
            <w:noWrap/>
            <w:hideMark/>
          </w:tcPr>
          <w:p w14:paraId="3531EE99" w14:textId="77777777" w:rsidR="004218AA" w:rsidRPr="004218AA" w:rsidRDefault="004218AA" w:rsidP="004218AA">
            <w:pPr>
              <w:jc w:val="right"/>
              <w:rPr>
                <w:rFonts w:cs="Arial"/>
                <w:color w:val="000000"/>
              </w:rPr>
            </w:pPr>
            <w:r w:rsidRPr="004218AA">
              <w:rPr>
                <w:rFonts w:cs="Arial"/>
                <w:color w:val="000000"/>
              </w:rPr>
              <w:t>(500,000)</w:t>
            </w:r>
          </w:p>
        </w:tc>
        <w:tc>
          <w:tcPr>
            <w:tcW w:w="0" w:type="auto"/>
            <w:tcBorders>
              <w:top w:val="nil"/>
              <w:left w:val="nil"/>
              <w:bottom w:val="single" w:sz="4" w:space="0" w:color="auto"/>
              <w:right w:val="single" w:sz="4" w:space="0" w:color="auto"/>
            </w:tcBorders>
            <w:shd w:val="clear" w:color="000000" w:fill="FFFFFF"/>
            <w:noWrap/>
            <w:hideMark/>
          </w:tcPr>
          <w:p w14:paraId="579B23CB" w14:textId="77777777" w:rsidR="004218AA" w:rsidRPr="004218AA" w:rsidRDefault="004218AA" w:rsidP="004218AA">
            <w:pPr>
              <w:jc w:val="right"/>
              <w:rPr>
                <w:rFonts w:cs="Arial"/>
                <w:color w:val="000000"/>
              </w:rPr>
            </w:pPr>
            <w:r w:rsidRPr="004218AA">
              <w:rPr>
                <w:rFonts w:cs="Arial"/>
                <w:color w:val="000000"/>
              </w:rPr>
              <w:t>(500,000)</w:t>
            </w:r>
          </w:p>
        </w:tc>
        <w:tc>
          <w:tcPr>
            <w:tcW w:w="0" w:type="auto"/>
            <w:tcBorders>
              <w:top w:val="nil"/>
              <w:left w:val="nil"/>
              <w:bottom w:val="single" w:sz="4" w:space="0" w:color="auto"/>
              <w:right w:val="single" w:sz="4" w:space="0" w:color="auto"/>
            </w:tcBorders>
            <w:shd w:val="clear" w:color="000000" w:fill="FFFFFF"/>
            <w:noWrap/>
            <w:hideMark/>
          </w:tcPr>
          <w:p w14:paraId="75B91622" w14:textId="77777777" w:rsidR="004218AA" w:rsidRPr="004218AA" w:rsidRDefault="004218AA" w:rsidP="004218AA">
            <w:pPr>
              <w:jc w:val="right"/>
              <w:rPr>
                <w:rFonts w:cs="Arial"/>
                <w:color w:val="000000"/>
              </w:rPr>
            </w:pPr>
            <w:r w:rsidRPr="004218AA">
              <w:rPr>
                <w:rFonts w:cs="Arial"/>
                <w:color w:val="000000"/>
              </w:rPr>
              <w:t>(500,000)</w:t>
            </w:r>
          </w:p>
        </w:tc>
        <w:tc>
          <w:tcPr>
            <w:tcW w:w="0" w:type="auto"/>
            <w:tcBorders>
              <w:top w:val="nil"/>
              <w:left w:val="nil"/>
              <w:bottom w:val="single" w:sz="4" w:space="0" w:color="auto"/>
              <w:right w:val="single" w:sz="4" w:space="0" w:color="auto"/>
            </w:tcBorders>
            <w:shd w:val="clear" w:color="000000" w:fill="FFFFFF"/>
            <w:noWrap/>
            <w:hideMark/>
          </w:tcPr>
          <w:p w14:paraId="58930C10" w14:textId="77777777" w:rsidR="004218AA" w:rsidRPr="004218AA" w:rsidRDefault="004218AA" w:rsidP="004218AA">
            <w:pPr>
              <w:jc w:val="right"/>
              <w:rPr>
                <w:rFonts w:cs="Arial"/>
                <w:color w:val="000000"/>
              </w:rPr>
            </w:pPr>
            <w:r w:rsidRPr="004218AA">
              <w:rPr>
                <w:rFonts w:cs="Arial"/>
                <w:color w:val="000000"/>
              </w:rPr>
              <w:t>(500,000)</w:t>
            </w:r>
          </w:p>
        </w:tc>
        <w:tc>
          <w:tcPr>
            <w:tcW w:w="0" w:type="auto"/>
            <w:tcBorders>
              <w:top w:val="nil"/>
              <w:left w:val="nil"/>
              <w:bottom w:val="single" w:sz="4" w:space="0" w:color="auto"/>
              <w:right w:val="single" w:sz="4" w:space="0" w:color="auto"/>
            </w:tcBorders>
            <w:shd w:val="clear" w:color="000000" w:fill="FFFFFF"/>
            <w:noWrap/>
            <w:hideMark/>
          </w:tcPr>
          <w:p w14:paraId="1C42A971" w14:textId="77777777" w:rsidR="004218AA" w:rsidRPr="004218AA" w:rsidRDefault="004218AA" w:rsidP="004218AA">
            <w:pPr>
              <w:jc w:val="right"/>
              <w:rPr>
                <w:rFonts w:cs="Arial"/>
                <w:color w:val="000000"/>
              </w:rPr>
            </w:pPr>
            <w:r w:rsidRPr="004218AA">
              <w:rPr>
                <w:rFonts w:cs="Arial"/>
                <w:color w:val="000000"/>
              </w:rPr>
              <w:t>(500,000)</w:t>
            </w:r>
          </w:p>
        </w:tc>
      </w:tr>
      <w:tr w:rsidR="004218AA" w:rsidRPr="004218AA" w14:paraId="26C4A077"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5A4029E0" w14:textId="77777777" w:rsidR="004218AA" w:rsidRPr="004218AA" w:rsidRDefault="004218AA" w:rsidP="004218AA">
            <w:pPr>
              <w:rPr>
                <w:rFonts w:cs="Arial"/>
                <w:color w:val="000000"/>
              </w:rPr>
            </w:pPr>
            <w:r w:rsidRPr="004218AA">
              <w:rPr>
                <w:rFonts w:cs="Arial"/>
                <w:color w:val="000000"/>
              </w:rPr>
              <w:t>PY-ES13</w:t>
            </w:r>
          </w:p>
        </w:tc>
        <w:tc>
          <w:tcPr>
            <w:tcW w:w="0" w:type="auto"/>
            <w:tcBorders>
              <w:top w:val="nil"/>
              <w:left w:val="nil"/>
              <w:bottom w:val="single" w:sz="4" w:space="0" w:color="auto"/>
              <w:right w:val="single" w:sz="4" w:space="0" w:color="auto"/>
            </w:tcBorders>
            <w:shd w:val="clear" w:color="000000" w:fill="FFFFFF"/>
            <w:hideMark/>
          </w:tcPr>
          <w:p w14:paraId="6A93632B" w14:textId="77777777" w:rsidR="004218AA" w:rsidRPr="004218AA" w:rsidRDefault="004218AA" w:rsidP="004218AA">
            <w:pPr>
              <w:rPr>
                <w:rFonts w:cs="Arial"/>
                <w:color w:val="000000"/>
              </w:rPr>
            </w:pPr>
            <w:r w:rsidRPr="004218AA">
              <w:rPr>
                <w:rFonts w:cs="Arial"/>
                <w:color w:val="000000"/>
              </w:rPr>
              <w:t>New income stream by securing a formal Laptop Disposal contract.</w:t>
            </w:r>
            <w:r w:rsidRPr="004218AA">
              <w:rPr>
                <w:rFonts w:cs="Arial"/>
                <w:color w:val="000000"/>
              </w:rPr>
              <w:br/>
              <w:t>An income target of £50,000 was introduced in the 2021/22 budget. The level of income is expected to fluctuate over the following years, driven by the need to upgrade the equipment staff have been issued with.</w:t>
            </w:r>
          </w:p>
        </w:tc>
        <w:tc>
          <w:tcPr>
            <w:tcW w:w="0" w:type="auto"/>
            <w:tcBorders>
              <w:top w:val="nil"/>
              <w:left w:val="nil"/>
              <w:bottom w:val="single" w:sz="4" w:space="0" w:color="auto"/>
              <w:right w:val="single" w:sz="4" w:space="0" w:color="auto"/>
            </w:tcBorders>
            <w:shd w:val="clear" w:color="000000" w:fill="FFFFFF"/>
            <w:noWrap/>
            <w:hideMark/>
          </w:tcPr>
          <w:p w14:paraId="33505EEF"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2D56C966" w14:textId="77777777" w:rsidR="004218AA" w:rsidRPr="004218AA" w:rsidRDefault="004218AA" w:rsidP="004218AA">
            <w:pPr>
              <w:jc w:val="right"/>
              <w:rPr>
                <w:rFonts w:cs="Arial"/>
                <w:color w:val="000000"/>
              </w:rPr>
            </w:pPr>
            <w:r w:rsidRPr="004218AA">
              <w:rPr>
                <w:rFonts w:cs="Arial"/>
                <w:color w:val="000000"/>
              </w:rPr>
              <w:t xml:space="preserve">                  - </w:t>
            </w:r>
          </w:p>
        </w:tc>
        <w:tc>
          <w:tcPr>
            <w:tcW w:w="0" w:type="auto"/>
            <w:tcBorders>
              <w:top w:val="nil"/>
              <w:left w:val="nil"/>
              <w:bottom w:val="single" w:sz="4" w:space="0" w:color="auto"/>
              <w:right w:val="single" w:sz="4" w:space="0" w:color="auto"/>
            </w:tcBorders>
            <w:shd w:val="clear" w:color="000000" w:fill="FFFFFF"/>
            <w:noWrap/>
            <w:hideMark/>
          </w:tcPr>
          <w:p w14:paraId="757907F9" w14:textId="77777777" w:rsidR="004218AA" w:rsidRPr="004218AA" w:rsidRDefault="004218AA" w:rsidP="004218AA">
            <w:pPr>
              <w:jc w:val="right"/>
              <w:rPr>
                <w:rFonts w:cs="Arial"/>
                <w:color w:val="000000"/>
              </w:rPr>
            </w:pPr>
            <w:r w:rsidRPr="004218AA">
              <w:rPr>
                <w:rFonts w:cs="Arial"/>
                <w:color w:val="000000"/>
              </w:rPr>
              <w:t xml:space="preserve">       50,000 </w:t>
            </w:r>
          </w:p>
        </w:tc>
        <w:tc>
          <w:tcPr>
            <w:tcW w:w="0" w:type="auto"/>
            <w:tcBorders>
              <w:top w:val="nil"/>
              <w:left w:val="nil"/>
              <w:bottom w:val="single" w:sz="4" w:space="0" w:color="auto"/>
              <w:right w:val="single" w:sz="4" w:space="0" w:color="auto"/>
            </w:tcBorders>
            <w:shd w:val="clear" w:color="000000" w:fill="FFFFFF"/>
            <w:noWrap/>
            <w:hideMark/>
          </w:tcPr>
          <w:p w14:paraId="3F33C4F5" w14:textId="77777777" w:rsidR="004218AA" w:rsidRPr="004218AA" w:rsidRDefault="004218AA" w:rsidP="004218AA">
            <w:pPr>
              <w:jc w:val="right"/>
              <w:rPr>
                <w:rFonts w:cs="Arial"/>
                <w:color w:val="000000"/>
              </w:rPr>
            </w:pPr>
            <w:r w:rsidRPr="004218AA">
              <w:rPr>
                <w:rFonts w:cs="Arial"/>
                <w:color w:val="000000"/>
              </w:rPr>
              <w:t>(100,000)</w:t>
            </w:r>
          </w:p>
        </w:tc>
        <w:tc>
          <w:tcPr>
            <w:tcW w:w="0" w:type="auto"/>
            <w:tcBorders>
              <w:top w:val="nil"/>
              <w:left w:val="nil"/>
              <w:bottom w:val="single" w:sz="4" w:space="0" w:color="auto"/>
              <w:right w:val="single" w:sz="4" w:space="0" w:color="auto"/>
            </w:tcBorders>
            <w:shd w:val="clear" w:color="000000" w:fill="FFFFFF"/>
            <w:noWrap/>
            <w:hideMark/>
          </w:tcPr>
          <w:p w14:paraId="4017BB41" w14:textId="77777777" w:rsidR="004218AA" w:rsidRPr="004218AA" w:rsidRDefault="004218AA" w:rsidP="004218AA">
            <w:pPr>
              <w:jc w:val="right"/>
              <w:rPr>
                <w:rFonts w:cs="Arial"/>
                <w:color w:val="000000"/>
              </w:rPr>
            </w:pPr>
            <w:r w:rsidRPr="004218AA">
              <w:rPr>
                <w:rFonts w:cs="Arial"/>
                <w:color w:val="000000"/>
              </w:rPr>
              <w:t xml:space="preserve">         50,000 </w:t>
            </w:r>
          </w:p>
        </w:tc>
        <w:tc>
          <w:tcPr>
            <w:tcW w:w="0" w:type="auto"/>
            <w:tcBorders>
              <w:top w:val="nil"/>
              <w:left w:val="nil"/>
              <w:bottom w:val="single" w:sz="4" w:space="0" w:color="auto"/>
              <w:right w:val="single" w:sz="4" w:space="0" w:color="auto"/>
            </w:tcBorders>
            <w:shd w:val="clear" w:color="000000" w:fill="FFFFFF"/>
            <w:noWrap/>
            <w:hideMark/>
          </w:tcPr>
          <w:p w14:paraId="697774B1" w14:textId="77777777" w:rsidR="004218AA" w:rsidRPr="004218AA" w:rsidRDefault="004218AA" w:rsidP="004218AA">
            <w:pPr>
              <w:jc w:val="right"/>
              <w:rPr>
                <w:rFonts w:cs="Arial"/>
                <w:color w:val="000000"/>
              </w:rPr>
            </w:pPr>
            <w:r w:rsidRPr="004218AA">
              <w:rPr>
                <w:rFonts w:cs="Arial"/>
                <w:color w:val="000000"/>
              </w:rPr>
              <w:t xml:space="preserve">          50,000 </w:t>
            </w:r>
          </w:p>
        </w:tc>
      </w:tr>
      <w:tr w:rsidR="004218AA" w:rsidRPr="004218AA" w14:paraId="08B315AB" w14:textId="77777777" w:rsidTr="00393693">
        <w:tc>
          <w:tcPr>
            <w:tcW w:w="0" w:type="auto"/>
            <w:tcBorders>
              <w:top w:val="nil"/>
              <w:left w:val="single" w:sz="4" w:space="0" w:color="auto"/>
              <w:bottom w:val="single" w:sz="4" w:space="0" w:color="auto"/>
              <w:right w:val="single" w:sz="4" w:space="0" w:color="auto"/>
            </w:tcBorders>
            <w:shd w:val="clear" w:color="auto" w:fill="auto"/>
            <w:noWrap/>
            <w:hideMark/>
          </w:tcPr>
          <w:p w14:paraId="604CB9DD" w14:textId="77777777" w:rsidR="004218AA" w:rsidRPr="004218AA" w:rsidRDefault="004218AA" w:rsidP="004218AA">
            <w:pPr>
              <w:rPr>
                <w:rFonts w:cs="Arial"/>
                <w:color w:val="000000"/>
              </w:rPr>
            </w:pPr>
            <w:r w:rsidRPr="004218AA">
              <w:rPr>
                <w:rFonts w:cs="Arial"/>
                <w:color w:val="000000"/>
              </w:rPr>
              <w:t>PY-ES14</w:t>
            </w:r>
          </w:p>
        </w:tc>
        <w:tc>
          <w:tcPr>
            <w:tcW w:w="0" w:type="auto"/>
            <w:tcBorders>
              <w:top w:val="nil"/>
              <w:left w:val="nil"/>
              <w:bottom w:val="single" w:sz="4" w:space="0" w:color="auto"/>
              <w:right w:val="single" w:sz="4" w:space="0" w:color="auto"/>
            </w:tcBorders>
            <w:shd w:val="clear" w:color="000000" w:fill="FFFFFF"/>
            <w:hideMark/>
          </w:tcPr>
          <w:p w14:paraId="7A833BCF" w14:textId="77777777" w:rsidR="004218AA" w:rsidRPr="004218AA" w:rsidRDefault="004218AA" w:rsidP="004218AA">
            <w:pPr>
              <w:rPr>
                <w:rFonts w:cs="Arial"/>
                <w:color w:val="000000"/>
              </w:rPr>
            </w:pPr>
            <w:r w:rsidRPr="004218AA">
              <w:rPr>
                <w:rFonts w:cs="Arial"/>
                <w:color w:val="000000"/>
              </w:rPr>
              <w:t>Extra income received for eligible services delivered to the Housing Revenue Account.</w:t>
            </w:r>
          </w:p>
        </w:tc>
        <w:tc>
          <w:tcPr>
            <w:tcW w:w="0" w:type="auto"/>
            <w:tcBorders>
              <w:top w:val="nil"/>
              <w:left w:val="nil"/>
              <w:bottom w:val="single" w:sz="4" w:space="0" w:color="auto"/>
              <w:right w:val="single" w:sz="4" w:space="0" w:color="auto"/>
            </w:tcBorders>
            <w:shd w:val="clear" w:color="000000" w:fill="FFFFFF"/>
            <w:noWrap/>
            <w:hideMark/>
          </w:tcPr>
          <w:p w14:paraId="179A5CF4" w14:textId="77777777" w:rsidR="004218AA" w:rsidRPr="004218AA" w:rsidRDefault="004218AA" w:rsidP="004218AA">
            <w:pPr>
              <w:jc w:val="right"/>
              <w:rPr>
                <w:rFonts w:cs="Arial"/>
                <w:color w:val="000000"/>
              </w:rPr>
            </w:pPr>
            <w:r w:rsidRPr="004218AA">
              <w:rPr>
                <w:rFonts w:cs="Arial"/>
                <w:color w:val="000000"/>
              </w:rPr>
              <w:t xml:space="preserve"> n/a </w:t>
            </w:r>
          </w:p>
        </w:tc>
        <w:tc>
          <w:tcPr>
            <w:tcW w:w="0" w:type="auto"/>
            <w:tcBorders>
              <w:top w:val="nil"/>
              <w:left w:val="nil"/>
              <w:bottom w:val="single" w:sz="4" w:space="0" w:color="auto"/>
              <w:right w:val="single" w:sz="4" w:space="0" w:color="auto"/>
            </w:tcBorders>
            <w:shd w:val="clear" w:color="000000" w:fill="FFFFFF"/>
            <w:noWrap/>
            <w:hideMark/>
          </w:tcPr>
          <w:p w14:paraId="17ECADB9" w14:textId="77777777" w:rsidR="004218AA" w:rsidRPr="004218AA" w:rsidRDefault="004218AA" w:rsidP="004218AA">
            <w:pPr>
              <w:jc w:val="right"/>
              <w:rPr>
                <w:rFonts w:cs="Arial"/>
                <w:color w:val="000000"/>
              </w:rPr>
            </w:pPr>
            <w:r w:rsidRPr="004218AA">
              <w:rPr>
                <w:rFonts w:cs="Arial"/>
                <w:color w:val="000000"/>
              </w:rPr>
              <w:t>(50,000)</w:t>
            </w:r>
          </w:p>
        </w:tc>
        <w:tc>
          <w:tcPr>
            <w:tcW w:w="0" w:type="auto"/>
            <w:tcBorders>
              <w:top w:val="nil"/>
              <w:left w:val="nil"/>
              <w:bottom w:val="single" w:sz="4" w:space="0" w:color="auto"/>
              <w:right w:val="single" w:sz="4" w:space="0" w:color="auto"/>
            </w:tcBorders>
            <w:shd w:val="clear" w:color="000000" w:fill="FFFFFF"/>
            <w:noWrap/>
            <w:hideMark/>
          </w:tcPr>
          <w:p w14:paraId="6DD144B5" w14:textId="77777777" w:rsidR="004218AA" w:rsidRPr="004218AA" w:rsidRDefault="004218AA" w:rsidP="004218AA">
            <w:pPr>
              <w:jc w:val="right"/>
              <w:rPr>
                <w:rFonts w:cs="Arial"/>
                <w:color w:val="000000"/>
              </w:rPr>
            </w:pPr>
            <w:r w:rsidRPr="004218AA">
              <w:rPr>
                <w:rFonts w:cs="Arial"/>
                <w:color w:val="000000"/>
              </w:rPr>
              <w:t>(50,000)</w:t>
            </w:r>
          </w:p>
        </w:tc>
        <w:tc>
          <w:tcPr>
            <w:tcW w:w="0" w:type="auto"/>
            <w:tcBorders>
              <w:top w:val="nil"/>
              <w:left w:val="nil"/>
              <w:bottom w:val="single" w:sz="4" w:space="0" w:color="auto"/>
              <w:right w:val="single" w:sz="4" w:space="0" w:color="auto"/>
            </w:tcBorders>
            <w:shd w:val="clear" w:color="000000" w:fill="FFFFFF"/>
            <w:noWrap/>
            <w:hideMark/>
          </w:tcPr>
          <w:p w14:paraId="1045BDEE" w14:textId="77777777" w:rsidR="004218AA" w:rsidRPr="004218AA" w:rsidRDefault="004218AA" w:rsidP="004218AA">
            <w:pPr>
              <w:jc w:val="right"/>
              <w:rPr>
                <w:rFonts w:cs="Arial"/>
                <w:color w:val="000000"/>
              </w:rPr>
            </w:pPr>
            <w:r w:rsidRPr="004218AA">
              <w:rPr>
                <w:rFonts w:cs="Arial"/>
                <w:color w:val="000000"/>
              </w:rPr>
              <w:t>(50,000)</w:t>
            </w:r>
          </w:p>
        </w:tc>
        <w:tc>
          <w:tcPr>
            <w:tcW w:w="0" w:type="auto"/>
            <w:tcBorders>
              <w:top w:val="nil"/>
              <w:left w:val="nil"/>
              <w:bottom w:val="single" w:sz="4" w:space="0" w:color="auto"/>
              <w:right w:val="single" w:sz="4" w:space="0" w:color="auto"/>
            </w:tcBorders>
            <w:shd w:val="clear" w:color="000000" w:fill="FFFFFF"/>
            <w:noWrap/>
            <w:hideMark/>
          </w:tcPr>
          <w:p w14:paraId="5E9415C5" w14:textId="77777777" w:rsidR="004218AA" w:rsidRPr="004218AA" w:rsidRDefault="004218AA" w:rsidP="004218AA">
            <w:pPr>
              <w:jc w:val="right"/>
              <w:rPr>
                <w:rFonts w:cs="Arial"/>
                <w:color w:val="000000"/>
              </w:rPr>
            </w:pPr>
            <w:r w:rsidRPr="004218AA">
              <w:rPr>
                <w:rFonts w:cs="Arial"/>
                <w:color w:val="000000"/>
              </w:rPr>
              <w:t>(50,000)</w:t>
            </w:r>
          </w:p>
        </w:tc>
        <w:tc>
          <w:tcPr>
            <w:tcW w:w="0" w:type="auto"/>
            <w:tcBorders>
              <w:top w:val="nil"/>
              <w:left w:val="nil"/>
              <w:bottom w:val="single" w:sz="4" w:space="0" w:color="auto"/>
              <w:right w:val="single" w:sz="4" w:space="0" w:color="auto"/>
            </w:tcBorders>
            <w:shd w:val="clear" w:color="000000" w:fill="FFFFFF"/>
            <w:noWrap/>
            <w:hideMark/>
          </w:tcPr>
          <w:p w14:paraId="72141D40" w14:textId="77777777" w:rsidR="004218AA" w:rsidRPr="004218AA" w:rsidRDefault="004218AA" w:rsidP="004218AA">
            <w:pPr>
              <w:jc w:val="right"/>
              <w:rPr>
                <w:rFonts w:cs="Arial"/>
                <w:color w:val="000000"/>
              </w:rPr>
            </w:pPr>
            <w:r w:rsidRPr="004218AA">
              <w:rPr>
                <w:rFonts w:cs="Arial"/>
                <w:color w:val="000000"/>
              </w:rPr>
              <w:t>(50,000)</w:t>
            </w:r>
          </w:p>
        </w:tc>
      </w:tr>
      <w:tr w:rsidR="004218AA" w:rsidRPr="004218AA" w14:paraId="458FEEA8" w14:textId="77777777" w:rsidTr="004218AA">
        <w:trPr>
          <w:trHeight w:val="465"/>
        </w:trPr>
        <w:tc>
          <w:tcPr>
            <w:tcW w:w="0" w:type="auto"/>
            <w:tcBorders>
              <w:top w:val="nil"/>
              <w:left w:val="single" w:sz="4" w:space="0" w:color="auto"/>
              <w:bottom w:val="single" w:sz="4" w:space="0" w:color="auto"/>
              <w:right w:val="nil"/>
            </w:tcBorders>
            <w:shd w:val="clear" w:color="000000" w:fill="FFD100"/>
            <w:noWrap/>
            <w:vAlign w:val="center"/>
            <w:hideMark/>
          </w:tcPr>
          <w:p w14:paraId="5952E682"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single" w:sz="4" w:space="0" w:color="auto"/>
            </w:tcBorders>
            <w:shd w:val="clear" w:color="000000" w:fill="FFD100"/>
            <w:noWrap/>
            <w:vAlign w:val="center"/>
            <w:hideMark/>
          </w:tcPr>
          <w:p w14:paraId="5C61FB91" w14:textId="77777777" w:rsidR="004218AA" w:rsidRPr="004218AA" w:rsidRDefault="004218AA" w:rsidP="004218AA">
            <w:pPr>
              <w:ind w:firstLineChars="100" w:firstLine="241"/>
              <w:jc w:val="right"/>
              <w:rPr>
                <w:rFonts w:cs="Arial"/>
                <w:b/>
                <w:bCs/>
              </w:rPr>
            </w:pPr>
            <w:r w:rsidRPr="004218AA">
              <w:rPr>
                <w:rFonts w:cs="Arial"/>
                <w:b/>
                <w:bCs/>
              </w:rPr>
              <w:t>Future Ways of Working Total</w:t>
            </w:r>
          </w:p>
        </w:tc>
        <w:tc>
          <w:tcPr>
            <w:tcW w:w="0" w:type="auto"/>
            <w:tcBorders>
              <w:top w:val="nil"/>
              <w:left w:val="nil"/>
              <w:bottom w:val="single" w:sz="4" w:space="0" w:color="auto"/>
              <w:right w:val="single" w:sz="4" w:space="0" w:color="auto"/>
            </w:tcBorders>
            <w:shd w:val="clear" w:color="000000" w:fill="FFD100"/>
            <w:noWrap/>
            <w:vAlign w:val="center"/>
            <w:hideMark/>
          </w:tcPr>
          <w:p w14:paraId="35FCCA8F" w14:textId="77777777" w:rsidR="004218AA" w:rsidRPr="004218AA" w:rsidRDefault="004218AA" w:rsidP="004218AA">
            <w:pPr>
              <w:jc w:val="right"/>
              <w:rPr>
                <w:rFonts w:cs="Arial"/>
                <w:b/>
                <w:bCs/>
              </w:rPr>
            </w:pPr>
            <w:r w:rsidRPr="004218AA">
              <w:rPr>
                <w:rFonts w:cs="Arial"/>
                <w:b/>
                <w:bCs/>
              </w:rPr>
              <w:t xml:space="preserve">-15.00 </w:t>
            </w:r>
          </w:p>
        </w:tc>
        <w:tc>
          <w:tcPr>
            <w:tcW w:w="0" w:type="auto"/>
            <w:tcBorders>
              <w:top w:val="nil"/>
              <w:left w:val="nil"/>
              <w:bottom w:val="single" w:sz="4" w:space="0" w:color="auto"/>
              <w:right w:val="single" w:sz="4" w:space="0" w:color="auto"/>
            </w:tcBorders>
            <w:shd w:val="clear" w:color="000000" w:fill="FFD100"/>
            <w:noWrap/>
            <w:vAlign w:val="center"/>
            <w:hideMark/>
          </w:tcPr>
          <w:p w14:paraId="3DF3A478" w14:textId="77777777" w:rsidR="004218AA" w:rsidRPr="004218AA" w:rsidRDefault="004218AA" w:rsidP="004218AA">
            <w:pPr>
              <w:jc w:val="right"/>
              <w:rPr>
                <w:rFonts w:cs="Arial"/>
                <w:b/>
                <w:bCs/>
              </w:rPr>
            </w:pPr>
            <w:r w:rsidRPr="004218AA">
              <w:rPr>
                <w:rFonts w:cs="Arial"/>
                <w:b/>
                <w:bCs/>
              </w:rPr>
              <w:t>(655,000)</w:t>
            </w:r>
          </w:p>
        </w:tc>
        <w:tc>
          <w:tcPr>
            <w:tcW w:w="0" w:type="auto"/>
            <w:tcBorders>
              <w:top w:val="nil"/>
              <w:left w:val="nil"/>
              <w:bottom w:val="single" w:sz="4" w:space="0" w:color="auto"/>
              <w:right w:val="single" w:sz="4" w:space="0" w:color="auto"/>
            </w:tcBorders>
            <w:shd w:val="clear" w:color="000000" w:fill="FFD100"/>
            <w:noWrap/>
            <w:vAlign w:val="center"/>
            <w:hideMark/>
          </w:tcPr>
          <w:p w14:paraId="46F9653D" w14:textId="77777777" w:rsidR="004218AA" w:rsidRPr="004218AA" w:rsidRDefault="004218AA" w:rsidP="004218AA">
            <w:pPr>
              <w:jc w:val="right"/>
              <w:rPr>
                <w:rFonts w:cs="Arial"/>
                <w:b/>
                <w:bCs/>
              </w:rPr>
            </w:pPr>
            <w:r w:rsidRPr="004218AA">
              <w:rPr>
                <w:rFonts w:cs="Arial"/>
                <w:b/>
                <w:bCs/>
              </w:rPr>
              <w:t>(608,000)</w:t>
            </w:r>
          </w:p>
        </w:tc>
        <w:tc>
          <w:tcPr>
            <w:tcW w:w="0" w:type="auto"/>
            <w:tcBorders>
              <w:top w:val="nil"/>
              <w:left w:val="nil"/>
              <w:bottom w:val="single" w:sz="4" w:space="0" w:color="auto"/>
              <w:right w:val="single" w:sz="4" w:space="0" w:color="auto"/>
            </w:tcBorders>
            <w:shd w:val="clear" w:color="000000" w:fill="FFD100"/>
            <w:noWrap/>
            <w:vAlign w:val="center"/>
            <w:hideMark/>
          </w:tcPr>
          <w:p w14:paraId="68ADA03C" w14:textId="77777777" w:rsidR="004218AA" w:rsidRPr="004218AA" w:rsidRDefault="004218AA" w:rsidP="004218AA">
            <w:pPr>
              <w:jc w:val="right"/>
              <w:rPr>
                <w:rFonts w:cs="Arial"/>
                <w:b/>
                <w:bCs/>
              </w:rPr>
            </w:pPr>
            <w:r w:rsidRPr="004218AA">
              <w:rPr>
                <w:rFonts w:cs="Arial"/>
                <w:b/>
                <w:bCs/>
              </w:rPr>
              <w:t>(766,000)</w:t>
            </w:r>
          </w:p>
        </w:tc>
        <w:tc>
          <w:tcPr>
            <w:tcW w:w="0" w:type="auto"/>
            <w:tcBorders>
              <w:top w:val="nil"/>
              <w:left w:val="nil"/>
              <w:bottom w:val="single" w:sz="4" w:space="0" w:color="auto"/>
              <w:right w:val="single" w:sz="4" w:space="0" w:color="auto"/>
            </w:tcBorders>
            <w:shd w:val="clear" w:color="000000" w:fill="FFD100"/>
            <w:noWrap/>
            <w:vAlign w:val="center"/>
            <w:hideMark/>
          </w:tcPr>
          <w:p w14:paraId="67E91E26" w14:textId="77777777" w:rsidR="004218AA" w:rsidRPr="004218AA" w:rsidRDefault="004218AA" w:rsidP="004218AA">
            <w:pPr>
              <w:jc w:val="right"/>
              <w:rPr>
                <w:rFonts w:cs="Arial"/>
                <w:b/>
                <w:bCs/>
              </w:rPr>
            </w:pPr>
            <w:r w:rsidRPr="004218AA">
              <w:rPr>
                <w:rFonts w:cs="Arial"/>
                <w:b/>
                <w:bCs/>
              </w:rPr>
              <w:t>(616,000)</w:t>
            </w:r>
          </w:p>
        </w:tc>
        <w:tc>
          <w:tcPr>
            <w:tcW w:w="0" w:type="auto"/>
            <w:tcBorders>
              <w:top w:val="nil"/>
              <w:left w:val="nil"/>
              <w:bottom w:val="single" w:sz="4" w:space="0" w:color="auto"/>
              <w:right w:val="single" w:sz="4" w:space="0" w:color="auto"/>
            </w:tcBorders>
            <w:shd w:val="clear" w:color="000000" w:fill="FFD100"/>
            <w:noWrap/>
            <w:vAlign w:val="center"/>
            <w:hideMark/>
          </w:tcPr>
          <w:p w14:paraId="75367769" w14:textId="77777777" w:rsidR="004218AA" w:rsidRPr="004218AA" w:rsidRDefault="004218AA" w:rsidP="004218AA">
            <w:pPr>
              <w:jc w:val="right"/>
              <w:rPr>
                <w:rFonts w:cs="Arial"/>
                <w:b/>
                <w:bCs/>
              </w:rPr>
            </w:pPr>
            <w:r w:rsidRPr="004218AA">
              <w:rPr>
                <w:rFonts w:cs="Arial"/>
                <w:b/>
                <w:bCs/>
              </w:rPr>
              <w:t>(616,000)</w:t>
            </w:r>
          </w:p>
        </w:tc>
      </w:tr>
      <w:tr w:rsidR="004218AA" w:rsidRPr="004218AA" w14:paraId="4A2B0590" w14:textId="77777777" w:rsidTr="004218AA">
        <w:trPr>
          <w:trHeight w:val="105"/>
        </w:trPr>
        <w:tc>
          <w:tcPr>
            <w:tcW w:w="0" w:type="auto"/>
            <w:tcBorders>
              <w:top w:val="nil"/>
              <w:left w:val="nil"/>
              <w:bottom w:val="nil"/>
              <w:right w:val="nil"/>
            </w:tcBorders>
            <w:shd w:val="clear" w:color="000000" w:fill="FFFFFF"/>
            <w:noWrap/>
            <w:vAlign w:val="center"/>
            <w:hideMark/>
          </w:tcPr>
          <w:p w14:paraId="3DC37215"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0DFC5B4F" w14:textId="77777777" w:rsidR="004218AA" w:rsidRPr="004218AA" w:rsidRDefault="004218AA" w:rsidP="004218AA">
            <w:pPr>
              <w:ind w:firstLineChars="100" w:firstLine="241"/>
              <w:jc w:val="right"/>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2547AAB6" w14:textId="77777777" w:rsidR="004218AA" w:rsidRPr="004218AA" w:rsidRDefault="004218AA" w:rsidP="004218AA">
            <w:pPr>
              <w:jc w:val="right"/>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496CC6C2" w14:textId="77777777" w:rsidR="004218AA" w:rsidRPr="004218AA" w:rsidRDefault="004218AA" w:rsidP="004218AA">
            <w:pPr>
              <w:jc w:val="right"/>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6D11D49E" w14:textId="77777777" w:rsidR="004218AA" w:rsidRPr="004218AA" w:rsidRDefault="004218AA" w:rsidP="004218AA">
            <w:pPr>
              <w:jc w:val="right"/>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6016B0ED" w14:textId="77777777" w:rsidR="004218AA" w:rsidRPr="004218AA" w:rsidRDefault="004218AA" w:rsidP="004218AA">
            <w:pPr>
              <w:jc w:val="right"/>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618E53EE" w14:textId="77777777" w:rsidR="004218AA" w:rsidRPr="004218AA" w:rsidRDefault="004218AA" w:rsidP="004218AA">
            <w:pPr>
              <w:jc w:val="right"/>
              <w:rPr>
                <w:rFonts w:cs="Arial"/>
                <w:b/>
                <w:bCs/>
              </w:rPr>
            </w:pPr>
            <w:r w:rsidRPr="004218AA">
              <w:rPr>
                <w:rFonts w:cs="Arial"/>
                <w:b/>
                <w:bCs/>
              </w:rPr>
              <w:t> </w:t>
            </w:r>
          </w:p>
        </w:tc>
        <w:tc>
          <w:tcPr>
            <w:tcW w:w="0" w:type="auto"/>
            <w:tcBorders>
              <w:top w:val="nil"/>
              <w:left w:val="nil"/>
              <w:bottom w:val="nil"/>
              <w:right w:val="nil"/>
            </w:tcBorders>
            <w:shd w:val="clear" w:color="000000" w:fill="FFFFFF"/>
            <w:noWrap/>
            <w:vAlign w:val="center"/>
            <w:hideMark/>
          </w:tcPr>
          <w:p w14:paraId="2C36B784" w14:textId="77777777" w:rsidR="004218AA" w:rsidRPr="004218AA" w:rsidRDefault="004218AA" w:rsidP="004218AA">
            <w:pPr>
              <w:jc w:val="right"/>
              <w:rPr>
                <w:rFonts w:cs="Arial"/>
                <w:b/>
                <w:bCs/>
              </w:rPr>
            </w:pPr>
            <w:r w:rsidRPr="004218AA">
              <w:rPr>
                <w:rFonts w:cs="Arial"/>
                <w:b/>
                <w:bCs/>
              </w:rPr>
              <w:t> </w:t>
            </w:r>
          </w:p>
        </w:tc>
      </w:tr>
      <w:tr w:rsidR="004218AA" w:rsidRPr="004218AA" w14:paraId="15281094" w14:textId="77777777" w:rsidTr="004218AA">
        <w:trPr>
          <w:trHeight w:val="465"/>
        </w:trPr>
        <w:tc>
          <w:tcPr>
            <w:tcW w:w="0" w:type="auto"/>
            <w:tcBorders>
              <w:top w:val="single" w:sz="4" w:space="0" w:color="auto"/>
              <w:left w:val="single" w:sz="4" w:space="0" w:color="auto"/>
              <w:bottom w:val="single" w:sz="4" w:space="0" w:color="auto"/>
              <w:right w:val="nil"/>
            </w:tcBorders>
            <w:shd w:val="clear" w:color="000000" w:fill="00B0F0"/>
            <w:noWrap/>
            <w:vAlign w:val="center"/>
            <w:hideMark/>
          </w:tcPr>
          <w:p w14:paraId="6F815182" w14:textId="77777777" w:rsidR="004218AA" w:rsidRPr="004218AA" w:rsidRDefault="004218AA" w:rsidP="004218AA">
            <w:pPr>
              <w:rPr>
                <w:rFonts w:cs="Arial"/>
                <w:b/>
                <w:bCs/>
              </w:rPr>
            </w:pPr>
            <w:r w:rsidRPr="004218AA">
              <w:rPr>
                <w:rFonts w:cs="Arial"/>
                <w:b/>
                <w:bCs/>
              </w:rPr>
              <w:t> </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4F20CD28" w14:textId="77777777" w:rsidR="004218AA" w:rsidRPr="004218AA" w:rsidRDefault="004218AA" w:rsidP="004218AA">
            <w:pPr>
              <w:ind w:firstLineChars="100" w:firstLine="241"/>
              <w:jc w:val="right"/>
              <w:rPr>
                <w:rFonts w:cs="Arial"/>
                <w:b/>
                <w:bCs/>
              </w:rPr>
            </w:pPr>
            <w:r w:rsidRPr="004218AA">
              <w:rPr>
                <w:rFonts w:cs="Arial"/>
                <w:b/>
                <w:bCs/>
              </w:rPr>
              <w:t>Agreed Savings from Prior Year (2021/22) Total</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386B44C8" w14:textId="77777777" w:rsidR="004218AA" w:rsidRPr="004218AA" w:rsidRDefault="004218AA" w:rsidP="004218AA">
            <w:pPr>
              <w:jc w:val="right"/>
              <w:rPr>
                <w:rFonts w:cs="Arial"/>
                <w:b/>
                <w:bCs/>
              </w:rPr>
            </w:pPr>
            <w:r w:rsidRPr="004218AA">
              <w:rPr>
                <w:rFonts w:cs="Arial"/>
                <w:b/>
                <w:bCs/>
              </w:rPr>
              <w:t xml:space="preserve">-15.00 </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063A90EA" w14:textId="77777777" w:rsidR="004218AA" w:rsidRPr="004218AA" w:rsidRDefault="004218AA" w:rsidP="004218AA">
            <w:pPr>
              <w:jc w:val="right"/>
              <w:rPr>
                <w:rFonts w:cs="Arial"/>
                <w:b/>
                <w:bCs/>
              </w:rPr>
            </w:pPr>
            <w:r w:rsidRPr="004218AA">
              <w:rPr>
                <w:rFonts w:cs="Arial"/>
                <w:b/>
                <w:bCs/>
              </w:rPr>
              <w:t>(2,127,000)</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0FD615D6" w14:textId="77777777" w:rsidR="004218AA" w:rsidRPr="004218AA" w:rsidRDefault="004218AA" w:rsidP="004218AA">
            <w:pPr>
              <w:jc w:val="right"/>
              <w:rPr>
                <w:rFonts w:cs="Arial"/>
                <w:b/>
                <w:bCs/>
              </w:rPr>
            </w:pPr>
            <w:r w:rsidRPr="004218AA">
              <w:rPr>
                <w:rFonts w:cs="Arial"/>
                <w:b/>
                <w:bCs/>
              </w:rPr>
              <w:t>(2,765,000)</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23106865" w14:textId="77777777" w:rsidR="004218AA" w:rsidRPr="004218AA" w:rsidRDefault="004218AA" w:rsidP="004218AA">
            <w:pPr>
              <w:jc w:val="right"/>
              <w:rPr>
                <w:rFonts w:cs="Arial"/>
                <w:b/>
                <w:bCs/>
              </w:rPr>
            </w:pPr>
            <w:r w:rsidRPr="004218AA">
              <w:rPr>
                <w:rFonts w:cs="Arial"/>
                <w:b/>
                <w:bCs/>
              </w:rPr>
              <w:t>(3,182,000)</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4781A044" w14:textId="77777777" w:rsidR="004218AA" w:rsidRPr="004218AA" w:rsidRDefault="004218AA" w:rsidP="004218AA">
            <w:pPr>
              <w:jc w:val="right"/>
              <w:rPr>
                <w:rFonts w:cs="Arial"/>
                <w:b/>
                <w:bCs/>
              </w:rPr>
            </w:pPr>
            <w:r w:rsidRPr="004218AA">
              <w:rPr>
                <w:rFonts w:cs="Arial"/>
                <w:b/>
                <w:bCs/>
              </w:rPr>
              <w:t>(3,032,000)</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52EE25AC" w14:textId="77777777" w:rsidR="004218AA" w:rsidRPr="004218AA" w:rsidRDefault="004218AA" w:rsidP="004218AA">
            <w:pPr>
              <w:jc w:val="right"/>
              <w:rPr>
                <w:rFonts w:cs="Arial"/>
                <w:b/>
                <w:bCs/>
              </w:rPr>
            </w:pPr>
            <w:r w:rsidRPr="004218AA">
              <w:rPr>
                <w:rFonts w:cs="Arial"/>
                <w:b/>
                <w:bCs/>
              </w:rPr>
              <w:t>(3,032,000)</w:t>
            </w:r>
          </w:p>
        </w:tc>
      </w:tr>
      <w:tr w:rsidR="004218AA" w:rsidRPr="004218AA" w14:paraId="1E331587" w14:textId="77777777" w:rsidTr="004218AA">
        <w:trPr>
          <w:trHeight w:val="315"/>
        </w:trPr>
        <w:tc>
          <w:tcPr>
            <w:tcW w:w="0" w:type="auto"/>
            <w:tcBorders>
              <w:top w:val="nil"/>
              <w:left w:val="nil"/>
              <w:bottom w:val="nil"/>
              <w:right w:val="nil"/>
            </w:tcBorders>
            <w:shd w:val="clear" w:color="000000" w:fill="FFFFFF"/>
            <w:noWrap/>
            <w:hideMark/>
          </w:tcPr>
          <w:p w14:paraId="3D10B01E"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nil"/>
              <w:right w:val="nil"/>
            </w:tcBorders>
            <w:shd w:val="clear" w:color="000000" w:fill="FFFFFF"/>
            <w:noWrap/>
            <w:hideMark/>
          </w:tcPr>
          <w:p w14:paraId="44414B23" w14:textId="77777777" w:rsidR="004218AA" w:rsidRPr="004218AA" w:rsidRDefault="004218AA" w:rsidP="004218AA">
            <w:pPr>
              <w:rPr>
                <w:rFonts w:cs="Arial"/>
              </w:rPr>
            </w:pPr>
            <w:r w:rsidRPr="004218AA">
              <w:rPr>
                <w:rFonts w:cs="Arial"/>
              </w:rPr>
              <w:t> </w:t>
            </w:r>
          </w:p>
        </w:tc>
        <w:tc>
          <w:tcPr>
            <w:tcW w:w="0" w:type="auto"/>
            <w:tcBorders>
              <w:top w:val="nil"/>
              <w:left w:val="nil"/>
              <w:bottom w:val="nil"/>
              <w:right w:val="nil"/>
            </w:tcBorders>
            <w:shd w:val="clear" w:color="000000" w:fill="FFFFFF"/>
            <w:noWrap/>
            <w:hideMark/>
          </w:tcPr>
          <w:p w14:paraId="17EC4832" w14:textId="77777777" w:rsidR="004218AA" w:rsidRPr="004218AA" w:rsidRDefault="004218AA" w:rsidP="004218AA">
            <w:pPr>
              <w:rPr>
                <w:rFonts w:cs="Arial"/>
              </w:rPr>
            </w:pPr>
            <w:r w:rsidRPr="004218AA">
              <w:rPr>
                <w:rFonts w:cs="Arial"/>
              </w:rPr>
              <w:t> </w:t>
            </w:r>
          </w:p>
        </w:tc>
        <w:tc>
          <w:tcPr>
            <w:tcW w:w="0" w:type="auto"/>
            <w:tcBorders>
              <w:top w:val="nil"/>
              <w:left w:val="nil"/>
              <w:bottom w:val="nil"/>
              <w:right w:val="nil"/>
            </w:tcBorders>
            <w:shd w:val="clear" w:color="000000" w:fill="FFFFFF"/>
            <w:noWrap/>
            <w:vAlign w:val="bottom"/>
            <w:hideMark/>
          </w:tcPr>
          <w:p w14:paraId="5E9A6EC5" w14:textId="77777777" w:rsidR="004218AA" w:rsidRPr="004218AA" w:rsidRDefault="004218AA" w:rsidP="004218AA">
            <w:pPr>
              <w:rPr>
                <w:rFonts w:cs="Arial"/>
              </w:rPr>
            </w:pPr>
            <w:r w:rsidRPr="004218AA">
              <w:rPr>
                <w:rFonts w:cs="Arial"/>
              </w:rPr>
              <w:t> </w:t>
            </w:r>
          </w:p>
        </w:tc>
        <w:tc>
          <w:tcPr>
            <w:tcW w:w="0" w:type="auto"/>
            <w:tcBorders>
              <w:top w:val="nil"/>
              <w:left w:val="nil"/>
              <w:bottom w:val="nil"/>
              <w:right w:val="nil"/>
            </w:tcBorders>
            <w:shd w:val="clear" w:color="000000" w:fill="FFFFFF"/>
            <w:noWrap/>
            <w:vAlign w:val="bottom"/>
            <w:hideMark/>
          </w:tcPr>
          <w:p w14:paraId="659855C7" w14:textId="77777777" w:rsidR="004218AA" w:rsidRPr="004218AA" w:rsidRDefault="004218AA" w:rsidP="004218AA">
            <w:pPr>
              <w:rPr>
                <w:rFonts w:cs="Arial"/>
              </w:rPr>
            </w:pPr>
            <w:r w:rsidRPr="004218AA">
              <w:rPr>
                <w:rFonts w:cs="Arial"/>
              </w:rPr>
              <w:t> </w:t>
            </w:r>
          </w:p>
        </w:tc>
        <w:tc>
          <w:tcPr>
            <w:tcW w:w="0" w:type="auto"/>
            <w:tcBorders>
              <w:top w:val="nil"/>
              <w:left w:val="nil"/>
              <w:bottom w:val="nil"/>
              <w:right w:val="nil"/>
            </w:tcBorders>
            <w:shd w:val="clear" w:color="000000" w:fill="FFFFFF"/>
            <w:noWrap/>
            <w:vAlign w:val="bottom"/>
            <w:hideMark/>
          </w:tcPr>
          <w:p w14:paraId="201FA7CF" w14:textId="77777777" w:rsidR="004218AA" w:rsidRPr="004218AA" w:rsidRDefault="004218AA" w:rsidP="004218AA">
            <w:pPr>
              <w:rPr>
                <w:rFonts w:cs="Arial"/>
              </w:rPr>
            </w:pPr>
            <w:r w:rsidRPr="004218AA">
              <w:rPr>
                <w:rFonts w:cs="Arial"/>
              </w:rPr>
              <w:t> </w:t>
            </w:r>
          </w:p>
        </w:tc>
        <w:tc>
          <w:tcPr>
            <w:tcW w:w="0" w:type="auto"/>
            <w:tcBorders>
              <w:top w:val="nil"/>
              <w:left w:val="nil"/>
              <w:bottom w:val="nil"/>
              <w:right w:val="nil"/>
            </w:tcBorders>
            <w:shd w:val="clear" w:color="000000" w:fill="FFFFFF"/>
            <w:noWrap/>
            <w:vAlign w:val="bottom"/>
            <w:hideMark/>
          </w:tcPr>
          <w:p w14:paraId="797574FB" w14:textId="77777777" w:rsidR="004218AA" w:rsidRPr="004218AA" w:rsidRDefault="004218AA" w:rsidP="004218AA">
            <w:pPr>
              <w:rPr>
                <w:rFonts w:cs="Arial"/>
              </w:rPr>
            </w:pPr>
            <w:r w:rsidRPr="004218AA">
              <w:rPr>
                <w:rFonts w:cs="Arial"/>
              </w:rPr>
              <w:t> </w:t>
            </w:r>
          </w:p>
        </w:tc>
        <w:tc>
          <w:tcPr>
            <w:tcW w:w="0" w:type="auto"/>
            <w:tcBorders>
              <w:top w:val="nil"/>
              <w:left w:val="nil"/>
              <w:bottom w:val="nil"/>
              <w:right w:val="nil"/>
            </w:tcBorders>
            <w:shd w:val="clear" w:color="000000" w:fill="FFFFFF"/>
            <w:noWrap/>
            <w:vAlign w:val="bottom"/>
            <w:hideMark/>
          </w:tcPr>
          <w:p w14:paraId="2A15B7A6" w14:textId="77777777" w:rsidR="004218AA" w:rsidRPr="004218AA" w:rsidRDefault="004218AA" w:rsidP="004218AA">
            <w:pPr>
              <w:rPr>
                <w:rFonts w:cs="Arial"/>
              </w:rPr>
            </w:pPr>
            <w:r w:rsidRPr="004218AA">
              <w:rPr>
                <w:rFonts w:cs="Arial"/>
              </w:rPr>
              <w:t> </w:t>
            </w:r>
          </w:p>
        </w:tc>
      </w:tr>
      <w:tr w:rsidR="004218AA" w:rsidRPr="004218AA" w14:paraId="2A7DB502" w14:textId="77777777" w:rsidTr="004218AA">
        <w:trPr>
          <w:trHeight w:val="405"/>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14:paraId="28CD94B1" w14:textId="77777777" w:rsidR="004218AA" w:rsidRPr="004218AA" w:rsidRDefault="004218AA" w:rsidP="004218AA">
            <w:pPr>
              <w:rPr>
                <w:rFonts w:cs="Arial"/>
              </w:rPr>
            </w:pPr>
            <w:r w:rsidRPr="004218AA">
              <w:rPr>
                <w:rFonts w:cs="Arial"/>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1CE0A10" w14:textId="77777777" w:rsidR="004218AA" w:rsidRPr="004218AA" w:rsidRDefault="004218AA" w:rsidP="004218AA">
            <w:pPr>
              <w:ind w:firstLineChars="100" w:firstLine="240"/>
              <w:jc w:val="right"/>
              <w:rPr>
                <w:rFonts w:cs="Arial"/>
              </w:rPr>
            </w:pPr>
            <w:r w:rsidRPr="004218AA">
              <w:rPr>
                <w:rFonts w:cs="Arial"/>
              </w:rPr>
              <w:t>Savings Proposals Total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864F7C2" w14:textId="77777777" w:rsidR="004218AA" w:rsidRPr="004218AA" w:rsidRDefault="004218AA" w:rsidP="004218AA">
            <w:pPr>
              <w:jc w:val="right"/>
              <w:rPr>
                <w:rFonts w:cs="Arial"/>
              </w:rPr>
            </w:pPr>
            <w:r w:rsidRPr="004218AA">
              <w:rPr>
                <w:rFonts w:cs="Arial"/>
              </w:rPr>
              <w:t xml:space="preserve">          -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4818F57" w14:textId="77777777" w:rsidR="004218AA" w:rsidRPr="004218AA" w:rsidRDefault="004218AA" w:rsidP="004218AA">
            <w:pPr>
              <w:jc w:val="right"/>
              <w:rPr>
                <w:rFonts w:cs="Arial"/>
              </w:rPr>
            </w:pPr>
            <w:r w:rsidRPr="004218AA">
              <w:rPr>
                <w:rFonts w:cs="Arial"/>
              </w:rPr>
              <w:t>(2,620,000)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964C97C" w14:textId="77777777" w:rsidR="004218AA" w:rsidRPr="004218AA" w:rsidRDefault="004218AA" w:rsidP="004218AA">
            <w:pPr>
              <w:jc w:val="right"/>
              <w:rPr>
                <w:rFonts w:cs="Arial"/>
              </w:rPr>
            </w:pPr>
            <w:r w:rsidRPr="004218AA">
              <w:rPr>
                <w:rFonts w:cs="Arial"/>
              </w:rPr>
              <w:t>(3,940,000)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A925B75" w14:textId="77777777" w:rsidR="004218AA" w:rsidRPr="004218AA" w:rsidRDefault="004218AA" w:rsidP="004218AA">
            <w:pPr>
              <w:jc w:val="right"/>
              <w:rPr>
                <w:rFonts w:cs="Arial"/>
              </w:rPr>
            </w:pPr>
            <w:r w:rsidRPr="004218AA">
              <w:rPr>
                <w:rFonts w:cs="Arial"/>
              </w:rPr>
              <w:t>(5,132,000)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BCB874B" w14:textId="77777777" w:rsidR="004218AA" w:rsidRPr="004218AA" w:rsidRDefault="004218AA" w:rsidP="004218AA">
            <w:pPr>
              <w:jc w:val="right"/>
              <w:rPr>
                <w:rFonts w:cs="Arial"/>
              </w:rPr>
            </w:pPr>
            <w:r w:rsidRPr="004218AA">
              <w:rPr>
                <w:rFonts w:cs="Arial"/>
              </w:rPr>
              <w:t>(6,331,000)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A1248BF" w14:textId="77777777" w:rsidR="004218AA" w:rsidRPr="004218AA" w:rsidRDefault="004218AA" w:rsidP="004218AA">
            <w:pPr>
              <w:jc w:val="right"/>
              <w:rPr>
                <w:rFonts w:cs="Arial"/>
              </w:rPr>
            </w:pPr>
            <w:r w:rsidRPr="004218AA">
              <w:rPr>
                <w:rFonts w:cs="Arial"/>
              </w:rPr>
              <w:t>(7,202,000)</w:t>
            </w:r>
          </w:p>
        </w:tc>
      </w:tr>
      <w:tr w:rsidR="004218AA" w:rsidRPr="004218AA" w14:paraId="37C31516" w14:textId="77777777" w:rsidTr="004218AA">
        <w:trPr>
          <w:trHeight w:val="405"/>
        </w:trPr>
        <w:tc>
          <w:tcPr>
            <w:tcW w:w="0" w:type="auto"/>
            <w:tcBorders>
              <w:top w:val="nil"/>
              <w:left w:val="single" w:sz="4" w:space="0" w:color="auto"/>
              <w:bottom w:val="single" w:sz="4" w:space="0" w:color="auto"/>
              <w:right w:val="nil"/>
            </w:tcBorders>
            <w:shd w:val="clear" w:color="000000" w:fill="FFFFFF"/>
            <w:noWrap/>
            <w:vAlign w:val="center"/>
            <w:hideMark/>
          </w:tcPr>
          <w:p w14:paraId="3395DDAD" w14:textId="77777777" w:rsidR="004218AA" w:rsidRPr="004218AA" w:rsidRDefault="004218AA" w:rsidP="004218AA">
            <w:pPr>
              <w:rPr>
                <w:rFonts w:cs="Arial"/>
              </w:rPr>
            </w:pPr>
            <w:r w:rsidRPr="004218AA">
              <w:rPr>
                <w:rFonts w:cs="Arial"/>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66086C" w14:textId="77777777" w:rsidR="004218AA" w:rsidRPr="004218AA" w:rsidRDefault="004218AA" w:rsidP="004218AA">
            <w:pPr>
              <w:ind w:firstLineChars="100" w:firstLine="240"/>
              <w:jc w:val="right"/>
              <w:rPr>
                <w:rFonts w:cs="Arial"/>
              </w:rPr>
            </w:pPr>
            <w:r w:rsidRPr="004218AA">
              <w:rPr>
                <w:rFonts w:cs="Arial"/>
              </w:rPr>
              <w:t>Invest to Save Total</w:t>
            </w:r>
          </w:p>
        </w:tc>
        <w:tc>
          <w:tcPr>
            <w:tcW w:w="0" w:type="auto"/>
            <w:tcBorders>
              <w:top w:val="nil"/>
              <w:left w:val="nil"/>
              <w:bottom w:val="single" w:sz="4" w:space="0" w:color="auto"/>
              <w:right w:val="single" w:sz="4" w:space="0" w:color="auto"/>
            </w:tcBorders>
            <w:shd w:val="clear" w:color="000000" w:fill="FFFFFF"/>
            <w:noWrap/>
            <w:vAlign w:val="center"/>
            <w:hideMark/>
          </w:tcPr>
          <w:p w14:paraId="405DD127" w14:textId="77777777" w:rsidR="004218AA" w:rsidRPr="004218AA" w:rsidRDefault="004218AA" w:rsidP="004218AA">
            <w:pPr>
              <w:jc w:val="right"/>
              <w:rPr>
                <w:rFonts w:cs="Arial"/>
              </w:rPr>
            </w:pPr>
            <w:r w:rsidRPr="004218AA">
              <w:rPr>
                <w:rFonts w:cs="Arial"/>
              </w:rPr>
              <w:t xml:space="preserve">    5.00 </w:t>
            </w:r>
          </w:p>
        </w:tc>
        <w:tc>
          <w:tcPr>
            <w:tcW w:w="0" w:type="auto"/>
            <w:tcBorders>
              <w:top w:val="nil"/>
              <w:left w:val="nil"/>
              <w:bottom w:val="single" w:sz="4" w:space="0" w:color="auto"/>
              <w:right w:val="single" w:sz="4" w:space="0" w:color="auto"/>
            </w:tcBorders>
            <w:shd w:val="clear" w:color="000000" w:fill="FFFFFF"/>
            <w:noWrap/>
            <w:vAlign w:val="center"/>
            <w:hideMark/>
          </w:tcPr>
          <w:p w14:paraId="6A2DAEAA" w14:textId="77777777" w:rsidR="004218AA" w:rsidRPr="004218AA" w:rsidRDefault="004218AA" w:rsidP="004218AA">
            <w:pPr>
              <w:jc w:val="right"/>
              <w:rPr>
                <w:rFonts w:cs="Arial"/>
              </w:rPr>
            </w:pPr>
            <w:r w:rsidRPr="004218AA">
              <w:rPr>
                <w:rFonts w:cs="Arial"/>
              </w:rPr>
              <w:t>(90,000)</w:t>
            </w:r>
          </w:p>
        </w:tc>
        <w:tc>
          <w:tcPr>
            <w:tcW w:w="0" w:type="auto"/>
            <w:tcBorders>
              <w:top w:val="nil"/>
              <w:left w:val="nil"/>
              <w:bottom w:val="single" w:sz="4" w:space="0" w:color="auto"/>
              <w:right w:val="single" w:sz="4" w:space="0" w:color="auto"/>
            </w:tcBorders>
            <w:shd w:val="clear" w:color="000000" w:fill="FFFFFF"/>
            <w:noWrap/>
            <w:vAlign w:val="center"/>
            <w:hideMark/>
          </w:tcPr>
          <w:p w14:paraId="7592A65E" w14:textId="77777777" w:rsidR="004218AA" w:rsidRPr="004218AA" w:rsidRDefault="004218AA" w:rsidP="004218AA">
            <w:pPr>
              <w:jc w:val="right"/>
              <w:rPr>
                <w:rFonts w:cs="Arial"/>
              </w:rPr>
            </w:pPr>
            <w:r w:rsidRPr="004218AA">
              <w:rPr>
                <w:rFonts w:cs="Arial"/>
              </w:rPr>
              <w:t>(735,000)</w:t>
            </w:r>
          </w:p>
        </w:tc>
        <w:tc>
          <w:tcPr>
            <w:tcW w:w="0" w:type="auto"/>
            <w:tcBorders>
              <w:top w:val="nil"/>
              <w:left w:val="nil"/>
              <w:bottom w:val="single" w:sz="4" w:space="0" w:color="auto"/>
              <w:right w:val="single" w:sz="4" w:space="0" w:color="auto"/>
            </w:tcBorders>
            <w:shd w:val="clear" w:color="000000" w:fill="FFFFFF"/>
            <w:noWrap/>
            <w:vAlign w:val="center"/>
            <w:hideMark/>
          </w:tcPr>
          <w:p w14:paraId="16055298" w14:textId="77777777" w:rsidR="004218AA" w:rsidRPr="004218AA" w:rsidRDefault="004218AA" w:rsidP="004218AA">
            <w:pPr>
              <w:jc w:val="right"/>
              <w:rPr>
                <w:rFonts w:cs="Arial"/>
              </w:rPr>
            </w:pPr>
            <w:r w:rsidRPr="004218AA">
              <w:rPr>
                <w:rFonts w:cs="Arial"/>
              </w:rPr>
              <w:t>(1,041,000)</w:t>
            </w:r>
          </w:p>
        </w:tc>
        <w:tc>
          <w:tcPr>
            <w:tcW w:w="0" w:type="auto"/>
            <w:tcBorders>
              <w:top w:val="nil"/>
              <w:left w:val="nil"/>
              <w:bottom w:val="single" w:sz="4" w:space="0" w:color="auto"/>
              <w:right w:val="single" w:sz="4" w:space="0" w:color="auto"/>
            </w:tcBorders>
            <w:shd w:val="clear" w:color="000000" w:fill="FFFFFF"/>
            <w:noWrap/>
            <w:vAlign w:val="center"/>
            <w:hideMark/>
          </w:tcPr>
          <w:p w14:paraId="653E612A" w14:textId="77777777" w:rsidR="004218AA" w:rsidRPr="004218AA" w:rsidRDefault="004218AA" w:rsidP="004218AA">
            <w:pPr>
              <w:jc w:val="right"/>
              <w:rPr>
                <w:rFonts w:cs="Arial"/>
              </w:rPr>
            </w:pPr>
            <w:r w:rsidRPr="004218AA">
              <w:rPr>
                <w:rFonts w:cs="Arial"/>
              </w:rPr>
              <w:t>(1,330,000)</w:t>
            </w:r>
          </w:p>
        </w:tc>
        <w:tc>
          <w:tcPr>
            <w:tcW w:w="0" w:type="auto"/>
            <w:tcBorders>
              <w:top w:val="nil"/>
              <w:left w:val="nil"/>
              <w:bottom w:val="single" w:sz="4" w:space="0" w:color="auto"/>
              <w:right w:val="single" w:sz="4" w:space="0" w:color="auto"/>
            </w:tcBorders>
            <w:shd w:val="clear" w:color="000000" w:fill="FFFFFF"/>
            <w:noWrap/>
            <w:vAlign w:val="center"/>
            <w:hideMark/>
          </w:tcPr>
          <w:p w14:paraId="25228132" w14:textId="77777777" w:rsidR="004218AA" w:rsidRPr="004218AA" w:rsidRDefault="004218AA" w:rsidP="004218AA">
            <w:pPr>
              <w:jc w:val="right"/>
              <w:rPr>
                <w:rFonts w:cs="Arial"/>
              </w:rPr>
            </w:pPr>
            <w:r w:rsidRPr="004218AA">
              <w:rPr>
                <w:rFonts w:cs="Arial"/>
              </w:rPr>
              <w:t>(1,330,000)</w:t>
            </w:r>
          </w:p>
        </w:tc>
      </w:tr>
      <w:tr w:rsidR="004218AA" w:rsidRPr="004218AA" w14:paraId="64F08BB6" w14:textId="77777777" w:rsidTr="004218AA">
        <w:trPr>
          <w:trHeight w:val="405"/>
        </w:trPr>
        <w:tc>
          <w:tcPr>
            <w:tcW w:w="0" w:type="auto"/>
            <w:tcBorders>
              <w:top w:val="nil"/>
              <w:left w:val="single" w:sz="4" w:space="0" w:color="auto"/>
              <w:bottom w:val="single" w:sz="4" w:space="0" w:color="auto"/>
              <w:right w:val="nil"/>
            </w:tcBorders>
            <w:shd w:val="clear" w:color="000000" w:fill="FFFFFF"/>
            <w:noWrap/>
            <w:vAlign w:val="center"/>
            <w:hideMark/>
          </w:tcPr>
          <w:p w14:paraId="520CB021" w14:textId="77777777" w:rsidR="004218AA" w:rsidRPr="004218AA" w:rsidRDefault="004218AA" w:rsidP="004218AA">
            <w:pPr>
              <w:rPr>
                <w:rFonts w:cs="Arial"/>
              </w:rPr>
            </w:pPr>
            <w:r w:rsidRPr="004218AA">
              <w:rPr>
                <w:rFonts w:cs="Arial"/>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CDB23C" w14:textId="77777777" w:rsidR="004218AA" w:rsidRPr="004218AA" w:rsidRDefault="004218AA" w:rsidP="004218AA">
            <w:pPr>
              <w:ind w:firstLineChars="100" w:firstLine="240"/>
              <w:jc w:val="right"/>
              <w:rPr>
                <w:rFonts w:cs="Arial"/>
              </w:rPr>
            </w:pPr>
            <w:r w:rsidRPr="004218AA">
              <w:rPr>
                <w:rFonts w:cs="Arial"/>
              </w:rPr>
              <w:t>Agreed Savings from Prior Year (2021/22) Total</w:t>
            </w:r>
          </w:p>
        </w:tc>
        <w:tc>
          <w:tcPr>
            <w:tcW w:w="0" w:type="auto"/>
            <w:tcBorders>
              <w:top w:val="nil"/>
              <w:left w:val="nil"/>
              <w:bottom w:val="single" w:sz="4" w:space="0" w:color="auto"/>
              <w:right w:val="single" w:sz="4" w:space="0" w:color="auto"/>
            </w:tcBorders>
            <w:shd w:val="clear" w:color="000000" w:fill="FFFFFF"/>
            <w:noWrap/>
            <w:vAlign w:val="center"/>
            <w:hideMark/>
          </w:tcPr>
          <w:p w14:paraId="2D3B963E" w14:textId="77777777" w:rsidR="004218AA" w:rsidRPr="004218AA" w:rsidRDefault="004218AA" w:rsidP="004218AA">
            <w:pPr>
              <w:jc w:val="right"/>
              <w:rPr>
                <w:rFonts w:cs="Arial"/>
              </w:rPr>
            </w:pPr>
            <w:r w:rsidRPr="004218AA">
              <w:rPr>
                <w:rFonts w:cs="Arial"/>
              </w:rPr>
              <w:t xml:space="preserve">-15.00 </w:t>
            </w:r>
          </w:p>
        </w:tc>
        <w:tc>
          <w:tcPr>
            <w:tcW w:w="0" w:type="auto"/>
            <w:tcBorders>
              <w:top w:val="nil"/>
              <w:left w:val="nil"/>
              <w:bottom w:val="single" w:sz="4" w:space="0" w:color="auto"/>
              <w:right w:val="single" w:sz="4" w:space="0" w:color="auto"/>
            </w:tcBorders>
            <w:shd w:val="clear" w:color="000000" w:fill="FFFFFF"/>
            <w:noWrap/>
            <w:vAlign w:val="center"/>
            <w:hideMark/>
          </w:tcPr>
          <w:p w14:paraId="61FF9852" w14:textId="77777777" w:rsidR="004218AA" w:rsidRPr="004218AA" w:rsidRDefault="004218AA" w:rsidP="004218AA">
            <w:pPr>
              <w:jc w:val="right"/>
              <w:rPr>
                <w:rFonts w:cs="Arial"/>
              </w:rPr>
            </w:pPr>
            <w:r w:rsidRPr="004218AA">
              <w:rPr>
                <w:rFonts w:cs="Arial"/>
              </w:rPr>
              <w:t>(2,127,000)</w:t>
            </w:r>
          </w:p>
        </w:tc>
        <w:tc>
          <w:tcPr>
            <w:tcW w:w="0" w:type="auto"/>
            <w:tcBorders>
              <w:top w:val="nil"/>
              <w:left w:val="nil"/>
              <w:bottom w:val="single" w:sz="4" w:space="0" w:color="auto"/>
              <w:right w:val="single" w:sz="4" w:space="0" w:color="auto"/>
            </w:tcBorders>
            <w:shd w:val="clear" w:color="000000" w:fill="FFFFFF"/>
            <w:noWrap/>
            <w:vAlign w:val="center"/>
            <w:hideMark/>
          </w:tcPr>
          <w:p w14:paraId="25836CCA" w14:textId="77777777" w:rsidR="004218AA" w:rsidRPr="004218AA" w:rsidRDefault="004218AA" w:rsidP="004218AA">
            <w:pPr>
              <w:jc w:val="right"/>
              <w:rPr>
                <w:rFonts w:cs="Arial"/>
              </w:rPr>
            </w:pPr>
            <w:r w:rsidRPr="004218AA">
              <w:rPr>
                <w:rFonts w:cs="Arial"/>
              </w:rPr>
              <w:t>(2,765,000)</w:t>
            </w:r>
          </w:p>
        </w:tc>
        <w:tc>
          <w:tcPr>
            <w:tcW w:w="0" w:type="auto"/>
            <w:tcBorders>
              <w:top w:val="nil"/>
              <w:left w:val="nil"/>
              <w:bottom w:val="single" w:sz="4" w:space="0" w:color="auto"/>
              <w:right w:val="single" w:sz="4" w:space="0" w:color="auto"/>
            </w:tcBorders>
            <w:shd w:val="clear" w:color="000000" w:fill="FFFFFF"/>
            <w:noWrap/>
            <w:vAlign w:val="center"/>
            <w:hideMark/>
          </w:tcPr>
          <w:p w14:paraId="3DF1438C" w14:textId="77777777" w:rsidR="004218AA" w:rsidRPr="004218AA" w:rsidRDefault="004218AA" w:rsidP="004218AA">
            <w:pPr>
              <w:jc w:val="right"/>
              <w:rPr>
                <w:rFonts w:cs="Arial"/>
              </w:rPr>
            </w:pPr>
            <w:r w:rsidRPr="004218AA">
              <w:rPr>
                <w:rFonts w:cs="Arial"/>
              </w:rPr>
              <w:t>(3,182,000)</w:t>
            </w:r>
          </w:p>
        </w:tc>
        <w:tc>
          <w:tcPr>
            <w:tcW w:w="0" w:type="auto"/>
            <w:tcBorders>
              <w:top w:val="nil"/>
              <w:left w:val="nil"/>
              <w:bottom w:val="single" w:sz="4" w:space="0" w:color="auto"/>
              <w:right w:val="single" w:sz="4" w:space="0" w:color="auto"/>
            </w:tcBorders>
            <w:shd w:val="clear" w:color="000000" w:fill="FFFFFF"/>
            <w:noWrap/>
            <w:vAlign w:val="center"/>
            <w:hideMark/>
          </w:tcPr>
          <w:p w14:paraId="6BB9143E" w14:textId="77777777" w:rsidR="004218AA" w:rsidRPr="004218AA" w:rsidRDefault="004218AA" w:rsidP="004218AA">
            <w:pPr>
              <w:jc w:val="right"/>
              <w:rPr>
                <w:rFonts w:cs="Arial"/>
              </w:rPr>
            </w:pPr>
            <w:r w:rsidRPr="004218AA">
              <w:rPr>
                <w:rFonts w:cs="Arial"/>
              </w:rPr>
              <w:t>(3,032,000)</w:t>
            </w:r>
          </w:p>
        </w:tc>
        <w:tc>
          <w:tcPr>
            <w:tcW w:w="0" w:type="auto"/>
            <w:tcBorders>
              <w:top w:val="nil"/>
              <w:left w:val="nil"/>
              <w:bottom w:val="single" w:sz="4" w:space="0" w:color="auto"/>
              <w:right w:val="single" w:sz="4" w:space="0" w:color="auto"/>
            </w:tcBorders>
            <w:shd w:val="clear" w:color="000000" w:fill="FFFFFF"/>
            <w:noWrap/>
            <w:vAlign w:val="center"/>
            <w:hideMark/>
          </w:tcPr>
          <w:p w14:paraId="364A8C2E" w14:textId="77777777" w:rsidR="004218AA" w:rsidRPr="004218AA" w:rsidRDefault="004218AA" w:rsidP="004218AA">
            <w:pPr>
              <w:jc w:val="right"/>
              <w:rPr>
                <w:rFonts w:cs="Arial"/>
              </w:rPr>
            </w:pPr>
            <w:r w:rsidRPr="004218AA">
              <w:rPr>
                <w:rFonts w:cs="Arial"/>
              </w:rPr>
              <w:t>(3,032,000)</w:t>
            </w:r>
          </w:p>
        </w:tc>
      </w:tr>
      <w:tr w:rsidR="004218AA" w:rsidRPr="004218AA" w14:paraId="4DA76074" w14:textId="77777777" w:rsidTr="004218AA">
        <w:trPr>
          <w:trHeight w:val="405"/>
        </w:trPr>
        <w:tc>
          <w:tcPr>
            <w:tcW w:w="0" w:type="auto"/>
            <w:tcBorders>
              <w:top w:val="nil"/>
              <w:left w:val="single" w:sz="4" w:space="0" w:color="auto"/>
              <w:bottom w:val="single" w:sz="4" w:space="0" w:color="auto"/>
              <w:right w:val="nil"/>
            </w:tcBorders>
            <w:shd w:val="clear" w:color="000000" w:fill="FFFFFF"/>
            <w:noWrap/>
            <w:vAlign w:val="center"/>
            <w:hideMark/>
          </w:tcPr>
          <w:p w14:paraId="7B2CBE7F" w14:textId="77777777" w:rsidR="004218AA" w:rsidRPr="004218AA" w:rsidRDefault="004218AA" w:rsidP="004218AA">
            <w:pPr>
              <w:rPr>
                <w:rFonts w:cs="Arial"/>
                <w:b/>
                <w:bCs/>
              </w:rPr>
            </w:pPr>
            <w:r w:rsidRPr="004218AA">
              <w:rPr>
                <w:rFonts w:cs="Arial"/>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95183A" w14:textId="77777777" w:rsidR="004218AA" w:rsidRPr="004218AA" w:rsidRDefault="004218AA" w:rsidP="004218AA">
            <w:pPr>
              <w:ind w:firstLineChars="100" w:firstLine="241"/>
              <w:jc w:val="right"/>
              <w:rPr>
                <w:rFonts w:cs="Arial"/>
                <w:b/>
                <w:bCs/>
              </w:rPr>
            </w:pPr>
            <w:r w:rsidRPr="004218AA">
              <w:rPr>
                <w:rFonts w:cs="Arial"/>
                <w:b/>
                <w:bCs/>
              </w:rPr>
              <w:t>Revenue Savings Total</w:t>
            </w:r>
          </w:p>
        </w:tc>
        <w:tc>
          <w:tcPr>
            <w:tcW w:w="0" w:type="auto"/>
            <w:tcBorders>
              <w:top w:val="nil"/>
              <w:left w:val="nil"/>
              <w:bottom w:val="single" w:sz="4" w:space="0" w:color="auto"/>
              <w:right w:val="single" w:sz="4" w:space="0" w:color="auto"/>
            </w:tcBorders>
            <w:shd w:val="clear" w:color="000000" w:fill="FFFFFF"/>
            <w:noWrap/>
            <w:vAlign w:val="center"/>
            <w:hideMark/>
          </w:tcPr>
          <w:p w14:paraId="38CF6048" w14:textId="77777777" w:rsidR="004218AA" w:rsidRPr="004218AA" w:rsidRDefault="004218AA" w:rsidP="004218AA">
            <w:pPr>
              <w:jc w:val="right"/>
              <w:rPr>
                <w:rFonts w:cs="Arial"/>
                <w:b/>
                <w:bCs/>
              </w:rPr>
            </w:pPr>
            <w:r w:rsidRPr="004218AA">
              <w:rPr>
                <w:rFonts w:cs="Arial"/>
                <w:b/>
                <w:bCs/>
              </w:rPr>
              <w:t xml:space="preserve">-10.00 </w:t>
            </w:r>
          </w:p>
        </w:tc>
        <w:tc>
          <w:tcPr>
            <w:tcW w:w="0" w:type="auto"/>
            <w:tcBorders>
              <w:top w:val="nil"/>
              <w:left w:val="nil"/>
              <w:bottom w:val="single" w:sz="4" w:space="0" w:color="auto"/>
              <w:right w:val="single" w:sz="4" w:space="0" w:color="auto"/>
            </w:tcBorders>
            <w:shd w:val="clear" w:color="000000" w:fill="FFFFFF"/>
            <w:noWrap/>
            <w:vAlign w:val="center"/>
            <w:hideMark/>
          </w:tcPr>
          <w:p w14:paraId="06AD83B3" w14:textId="77777777" w:rsidR="004218AA" w:rsidRPr="004218AA" w:rsidRDefault="004218AA" w:rsidP="004218AA">
            <w:pPr>
              <w:jc w:val="right"/>
              <w:rPr>
                <w:rFonts w:cs="Arial"/>
                <w:b/>
                <w:bCs/>
              </w:rPr>
            </w:pPr>
            <w:r w:rsidRPr="004218AA">
              <w:rPr>
                <w:rFonts w:cs="Arial"/>
                <w:b/>
                <w:bCs/>
              </w:rPr>
              <w:t>(4,837,000)</w:t>
            </w:r>
          </w:p>
        </w:tc>
        <w:tc>
          <w:tcPr>
            <w:tcW w:w="0" w:type="auto"/>
            <w:tcBorders>
              <w:top w:val="nil"/>
              <w:left w:val="nil"/>
              <w:bottom w:val="single" w:sz="4" w:space="0" w:color="auto"/>
              <w:right w:val="single" w:sz="4" w:space="0" w:color="auto"/>
            </w:tcBorders>
            <w:shd w:val="clear" w:color="000000" w:fill="FFFFFF"/>
            <w:noWrap/>
            <w:vAlign w:val="center"/>
            <w:hideMark/>
          </w:tcPr>
          <w:p w14:paraId="49A21FD3" w14:textId="77777777" w:rsidR="004218AA" w:rsidRPr="004218AA" w:rsidRDefault="004218AA" w:rsidP="004218AA">
            <w:pPr>
              <w:jc w:val="right"/>
              <w:rPr>
                <w:rFonts w:cs="Arial"/>
                <w:b/>
                <w:bCs/>
              </w:rPr>
            </w:pPr>
            <w:r w:rsidRPr="004218AA">
              <w:rPr>
                <w:rFonts w:cs="Arial"/>
                <w:b/>
                <w:bCs/>
              </w:rPr>
              <w:t>(7,440,000)</w:t>
            </w:r>
          </w:p>
        </w:tc>
        <w:tc>
          <w:tcPr>
            <w:tcW w:w="0" w:type="auto"/>
            <w:tcBorders>
              <w:top w:val="nil"/>
              <w:left w:val="nil"/>
              <w:bottom w:val="single" w:sz="4" w:space="0" w:color="auto"/>
              <w:right w:val="single" w:sz="4" w:space="0" w:color="auto"/>
            </w:tcBorders>
            <w:shd w:val="clear" w:color="000000" w:fill="FFFFFF"/>
            <w:noWrap/>
            <w:vAlign w:val="center"/>
            <w:hideMark/>
          </w:tcPr>
          <w:p w14:paraId="6BABCB86" w14:textId="77777777" w:rsidR="004218AA" w:rsidRPr="004218AA" w:rsidRDefault="004218AA" w:rsidP="004218AA">
            <w:pPr>
              <w:jc w:val="right"/>
              <w:rPr>
                <w:rFonts w:cs="Arial"/>
                <w:b/>
                <w:bCs/>
              </w:rPr>
            </w:pPr>
            <w:r w:rsidRPr="004218AA">
              <w:rPr>
                <w:rFonts w:cs="Arial"/>
                <w:b/>
                <w:bCs/>
              </w:rPr>
              <w:t>(9,355,000)</w:t>
            </w:r>
          </w:p>
        </w:tc>
        <w:tc>
          <w:tcPr>
            <w:tcW w:w="0" w:type="auto"/>
            <w:tcBorders>
              <w:top w:val="nil"/>
              <w:left w:val="nil"/>
              <w:bottom w:val="single" w:sz="4" w:space="0" w:color="auto"/>
              <w:right w:val="single" w:sz="4" w:space="0" w:color="auto"/>
            </w:tcBorders>
            <w:shd w:val="clear" w:color="000000" w:fill="FFFFFF"/>
            <w:noWrap/>
            <w:vAlign w:val="center"/>
            <w:hideMark/>
          </w:tcPr>
          <w:p w14:paraId="38ABC6C5" w14:textId="77777777" w:rsidR="004218AA" w:rsidRPr="004218AA" w:rsidRDefault="004218AA" w:rsidP="004218AA">
            <w:pPr>
              <w:jc w:val="right"/>
              <w:rPr>
                <w:rFonts w:cs="Arial"/>
                <w:b/>
                <w:bCs/>
              </w:rPr>
            </w:pPr>
            <w:r w:rsidRPr="004218AA">
              <w:rPr>
                <w:rFonts w:cs="Arial"/>
                <w:b/>
                <w:bCs/>
              </w:rPr>
              <w:t>(10,693,000)</w:t>
            </w:r>
          </w:p>
        </w:tc>
        <w:tc>
          <w:tcPr>
            <w:tcW w:w="0" w:type="auto"/>
            <w:tcBorders>
              <w:top w:val="nil"/>
              <w:left w:val="nil"/>
              <w:bottom w:val="single" w:sz="4" w:space="0" w:color="auto"/>
              <w:right w:val="single" w:sz="4" w:space="0" w:color="auto"/>
            </w:tcBorders>
            <w:shd w:val="clear" w:color="000000" w:fill="FFFFFF"/>
            <w:noWrap/>
            <w:vAlign w:val="center"/>
            <w:hideMark/>
          </w:tcPr>
          <w:p w14:paraId="30F54D68" w14:textId="77777777" w:rsidR="004218AA" w:rsidRPr="004218AA" w:rsidRDefault="004218AA" w:rsidP="004218AA">
            <w:pPr>
              <w:jc w:val="right"/>
              <w:rPr>
                <w:rFonts w:cs="Arial"/>
                <w:b/>
                <w:bCs/>
              </w:rPr>
            </w:pPr>
            <w:r w:rsidRPr="004218AA">
              <w:rPr>
                <w:rFonts w:cs="Arial"/>
                <w:b/>
                <w:bCs/>
              </w:rPr>
              <w:t>(11,564,000)</w:t>
            </w:r>
          </w:p>
        </w:tc>
      </w:tr>
    </w:tbl>
    <w:p w14:paraId="72B8121C" w14:textId="77777777" w:rsidR="004218AA" w:rsidRDefault="004218AA"/>
    <w:p w14:paraId="00D7468C" w14:textId="6FB5CC41" w:rsidR="004218AA" w:rsidRDefault="00357189" w:rsidP="00A20182">
      <w:pPr>
        <w:pStyle w:val="Heading2"/>
      </w:pPr>
      <w:r>
        <w:t>2022/23 Basic Amounts of Council Tax</w:t>
      </w:r>
    </w:p>
    <w:p w14:paraId="4661ED8A" w14:textId="35E2A10C" w:rsidR="00357189" w:rsidRDefault="00357189"/>
    <w:tbl>
      <w:tblPr>
        <w:tblW w:w="0" w:type="auto"/>
        <w:tblInd w:w="-3" w:type="dxa"/>
        <w:tblLook w:val="04A0" w:firstRow="1" w:lastRow="0" w:firstColumn="1" w:lastColumn="0" w:noHBand="0" w:noVBand="1"/>
      </w:tblPr>
      <w:tblGrid>
        <w:gridCol w:w="5631"/>
        <w:gridCol w:w="1694"/>
        <w:gridCol w:w="1694"/>
      </w:tblGrid>
      <w:tr w:rsidR="001D6E86" w:rsidRPr="001D6E86" w14:paraId="4B0A0320" w14:textId="77777777" w:rsidTr="003A35D8">
        <w:trPr>
          <w:trHeight w:val="680"/>
        </w:trPr>
        <w:tc>
          <w:tcPr>
            <w:tcW w:w="0" w:type="auto"/>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6D3AC86" w14:textId="77777777" w:rsidR="001D6E86" w:rsidRPr="001D6E86" w:rsidRDefault="001D6E86" w:rsidP="001D6E86">
            <w:pPr>
              <w:rPr>
                <w:rFonts w:cs="Arial"/>
                <w:color w:val="000000"/>
              </w:rPr>
            </w:pPr>
            <w:r w:rsidRPr="001D6E86">
              <w:rPr>
                <w:rFonts w:cs="Arial"/>
                <w:color w:val="000000"/>
              </w:rPr>
              <w:t> </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118E83FF" w14:textId="77777777" w:rsidR="001D6E86" w:rsidRPr="001D6E86" w:rsidRDefault="001D6E86" w:rsidP="001D6E86">
            <w:pPr>
              <w:jc w:val="center"/>
              <w:rPr>
                <w:rFonts w:cs="Arial"/>
                <w:b/>
                <w:bCs/>
                <w:color w:val="000000"/>
              </w:rPr>
            </w:pPr>
            <w:r w:rsidRPr="001D6E86">
              <w:rPr>
                <w:rFonts w:cs="Arial"/>
                <w:b/>
                <w:bCs/>
                <w:color w:val="000000"/>
              </w:rPr>
              <w:t>2021/22</w:t>
            </w:r>
            <w:r w:rsidRPr="001D6E86">
              <w:rPr>
                <w:rFonts w:cs="Arial"/>
                <w:b/>
                <w:bCs/>
                <w:color w:val="000000"/>
              </w:rPr>
              <w:br/>
              <w:t>£</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236A9605" w14:textId="77777777" w:rsidR="001D6E86" w:rsidRPr="001D6E86" w:rsidRDefault="001D6E86" w:rsidP="001D6E86">
            <w:pPr>
              <w:jc w:val="center"/>
              <w:rPr>
                <w:rFonts w:cs="Arial"/>
                <w:b/>
                <w:bCs/>
                <w:color w:val="000000"/>
              </w:rPr>
            </w:pPr>
            <w:r w:rsidRPr="001D6E86">
              <w:rPr>
                <w:rFonts w:cs="Arial"/>
                <w:b/>
                <w:bCs/>
                <w:color w:val="000000"/>
              </w:rPr>
              <w:t>2022/23</w:t>
            </w:r>
            <w:r w:rsidRPr="001D6E86">
              <w:rPr>
                <w:rFonts w:cs="Arial"/>
                <w:b/>
                <w:bCs/>
                <w:color w:val="000000"/>
              </w:rPr>
              <w:br/>
              <w:t>£</w:t>
            </w:r>
          </w:p>
        </w:tc>
      </w:tr>
      <w:tr w:rsidR="001D6E86" w:rsidRPr="001D6E86" w14:paraId="63EFB3BF" w14:textId="77777777" w:rsidTr="003A35D8">
        <w:trPr>
          <w:trHeight w:val="454"/>
        </w:trPr>
        <w:tc>
          <w:tcPr>
            <w:tcW w:w="0" w:type="auto"/>
            <w:tcBorders>
              <w:top w:val="nil"/>
              <w:left w:val="single" w:sz="4" w:space="0" w:color="auto"/>
              <w:bottom w:val="nil"/>
              <w:right w:val="single" w:sz="4" w:space="0" w:color="auto"/>
            </w:tcBorders>
            <w:shd w:val="clear" w:color="auto" w:fill="auto"/>
            <w:noWrap/>
            <w:vAlign w:val="bottom"/>
            <w:hideMark/>
          </w:tcPr>
          <w:p w14:paraId="5A26BD23" w14:textId="77777777" w:rsidR="001D6E86" w:rsidRPr="001D6E86" w:rsidRDefault="001D6E86" w:rsidP="001D6E86">
            <w:pPr>
              <w:ind w:firstLineChars="200" w:firstLine="482"/>
              <w:rPr>
                <w:rFonts w:cs="Arial"/>
                <w:b/>
                <w:bCs/>
                <w:color w:val="000000"/>
              </w:rPr>
            </w:pPr>
            <w:r w:rsidRPr="001D6E86">
              <w:rPr>
                <w:rFonts w:cs="Arial"/>
                <w:b/>
                <w:bCs/>
                <w:color w:val="000000"/>
              </w:rPr>
              <w:t>Budget Requirement</w:t>
            </w:r>
          </w:p>
        </w:tc>
        <w:tc>
          <w:tcPr>
            <w:tcW w:w="0" w:type="auto"/>
            <w:tcBorders>
              <w:top w:val="nil"/>
              <w:left w:val="nil"/>
              <w:bottom w:val="nil"/>
              <w:right w:val="single" w:sz="4" w:space="0" w:color="auto"/>
            </w:tcBorders>
            <w:shd w:val="clear" w:color="auto" w:fill="auto"/>
            <w:noWrap/>
            <w:vAlign w:val="center"/>
            <w:hideMark/>
          </w:tcPr>
          <w:p w14:paraId="1B32D1BE" w14:textId="77777777" w:rsidR="001D6E86" w:rsidRPr="001D6E86" w:rsidRDefault="001D6E86" w:rsidP="001D6E86">
            <w:pPr>
              <w:ind w:firstLineChars="100" w:firstLine="240"/>
              <w:jc w:val="right"/>
              <w:rPr>
                <w:rFonts w:cs="Arial"/>
                <w:color w:val="000000"/>
              </w:rPr>
            </w:pPr>
            <w:r w:rsidRPr="001D6E86">
              <w:rPr>
                <w:rFonts w:cs="Arial"/>
                <w:color w:val="000000"/>
              </w:rPr>
              <w:t> </w:t>
            </w:r>
          </w:p>
        </w:tc>
        <w:tc>
          <w:tcPr>
            <w:tcW w:w="0" w:type="auto"/>
            <w:tcBorders>
              <w:top w:val="nil"/>
              <w:left w:val="nil"/>
              <w:bottom w:val="nil"/>
              <w:right w:val="single" w:sz="4" w:space="0" w:color="auto"/>
            </w:tcBorders>
            <w:shd w:val="clear" w:color="auto" w:fill="auto"/>
            <w:noWrap/>
            <w:vAlign w:val="center"/>
            <w:hideMark/>
          </w:tcPr>
          <w:p w14:paraId="07A51A54" w14:textId="77777777" w:rsidR="001D6E86" w:rsidRPr="001D6E86" w:rsidRDefault="001D6E86" w:rsidP="001D6E86">
            <w:pPr>
              <w:ind w:firstLineChars="100" w:firstLine="240"/>
              <w:jc w:val="right"/>
              <w:rPr>
                <w:rFonts w:cs="Arial"/>
              </w:rPr>
            </w:pPr>
            <w:r w:rsidRPr="001D6E86">
              <w:rPr>
                <w:rFonts w:cs="Arial"/>
              </w:rPr>
              <w:t> </w:t>
            </w:r>
          </w:p>
        </w:tc>
      </w:tr>
      <w:tr w:rsidR="001D6E86" w:rsidRPr="001D6E86" w14:paraId="21565059" w14:textId="77777777" w:rsidTr="003A35D8">
        <w:trPr>
          <w:trHeight w:val="454"/>
        </w:trPr>
        <w:tc>
          <w:tcPr>
            <w:tcW w:w="0" w:type="auto"/>
            <w:tcBorders>
              <w:top w:val="nil"/>
              <w:left w:val="single" w:sz="4" w:space="0" w:color="auto"/>
              <w:bottom w:val="nil"/>
              <w:right w:val="single" w:sz="4" w:space="0" w:color="auto"/>
            </w:tcBorders>
            <w:shd w:val="clear" w:color="auto" w:fill="auto"/>
            <w:noWrap/>
            <w:vAlign w:val="center"/>
            <w:hideMark/>
          </w:tcPr>
          <w:p w14:paraId="7DCF9F2B" w14:textId="77777777" w:rsidR="001D6E86" w:rsidRPr="001D6E86" w:rsidRDefault="001D6E86" w:rsidP="001D6E86">
            <w:pPr>
              <w:ind w:firstLineChars="300" w:firstLine="720"/>
              <w:rPr>
                <w:rFonts w:cs="Arial"/>
                <w:color w:val="000000"/>
              </w:rPr>
            </w:pPr>
            <w:r w:rsidRPr="001D6E86">
              <w:rPr>
                <w:rFonts w:cs="Arial"/>
                <w:color w:val="000000"/>
              </w:rPr>
              <w:t>Southend-on-Sea Borough Council element</w:t>
            </w:r>
          </w:p>
        </w:tc>
        <w:tc>
          <w:tcPr>
            <w:tcW w:w="0" w:type="auto"/>
            <w:tcBorders>
              <w:top w:val="nil"/>
              <w:left w:val="nil"/>
              <w:bottom w:val="nil"/>
              <w:right w:val="single" w:sz="4" w:space="0" w:color="auto"/>
            </w:tcBorders>
            <w:shd w:val="clear" w:color="auto" w:fill="auto"/>
            <w:noWrap/>
            <w:vAlign w:val="center"/>
            <w:hideMark/>
          </w:tcPr>
          <w:p w14:paraId="211A2D55" w14:textId="77777777" w:rsidR="001D6E86" w:rsidRPr="001D6E86" w:rsidRDefault="001D6E86" w:rsidP="001D6E86">
            <w:pPr>
              <w:ind w:firstLineChars="100" w:firstLine="240"/>
              <w:jc w:val="right"/>
              <w:rPr>
                <w:rFonts w:cs="Arial"/>
              </w:rPr>
            </w:pPr>
            <w:r w:rsidRPr="001D6E86">
              <w:rPr>
                <w:rFonts w:cs="Arial"/>
              </w:rPr>
              <w:t>135,847,416</w:t>
            </w:r>
          </w:p>
        </w:tc>
        <w:tc>
          <w:tcPr>
            <w:tcW w:w="0" w:type="auto"/>
            <w:tcBorders>
              <w:top w:val="nil"/>
              <w:left w:val="nil"/>
              <w:bottom w:val="nil"/>
              <w:right w:val="single" w:sz="4" w:space="0" w:color="auto"/>
            </w:tcBorders>
            <w:shd w:val="clear" w:color="auto" w:fill="auto"/>
            <w:noWrap/>
            <w:vAlign w:val="center"/>
            <w:hideMark/>
          </w:tcPr>
          <w:p w14:paraId="0449E156" w14:textId="77777777" w:rsidR="001D6E86" w:rsidRPr="001D6E86" w:rsidRDefault="001D6E86" w:rsidP="001D6E86">
            <w:pPr>
              <w:ind w:firstLineChars="100" w:firstLine="240"/>
              <w:jc w:val="right"/>
              <w:rPr>
                <w:rFonts w:cs="Arial"/>
              </w:rPr>
            </w:pPr>
            <w:r w:rsidRPr="001D6E86">
              <w:rPr>
                <w:rFonts w:cs="Arial"/>
              </w:rPr>
              <w:t>140,287,700</w:t>
            </w:r>
          </w:p>
        </w:tc>
      </w:tr>
      <w:tr w:rsidR="001D6E86" w:rsidRPr="001D6E86" w14:paraId="7C37D44F" w14:textId="77777777" w:rsidTr="00E85703">
        <w:trPr>
          <w:trHeight w:val="454"/>
        </w:trPr>
        <w:tc>
          <w:tcPr>
            <w:tcW w:w="0" w:type="auto"/>
            <w:tcBorders>
              <w:top w:val="nil"/>
              <w:left w:val="single" w:sz="4" w:space="0" w:color="auto"/>
              <w:bottom w:val="nil"/>
              <w:right w:val="single" w:sz="4" w:space="0" w:color="auto"/>
            </w:tcBorders>
            <w:shd w:val="clear" w:color="auto" w:fill="auto"/>
            <w:noWrap/>
            <w:hideMark/>
          </w:tcPr>
          <w:p w14:paraId="07553157" w14:textId="77777777" w:rsidR="001D6E86" w:rsidRPr="001D6E86" w:rsidRDefault="001D6E86" w:rsidP="00E85703">
            <w:pPr>
              <w:ind w:firstLineChars="300" w:firstLine="720"/>
              <w:rPr>
                <w:rFonts w:cs="Arial"/>
                <w:color w:val="000000"/>
              </w:rPr>
            </w:pPr>
            <w:r w:rsidRPr="001D6E86">
              <w:rPr>
                <w:rFonts w:cs="Arial"/>
                <w:color w:val="000000"/>
              </w:rPr>
              <w:t>Leigh-on-Sea Town Council element</w:t>
            </w:r>
          </w:p>
        </w:tc>
        <w:tc>
          <w:tcPr>
            <w:tcW w:w="0" w:type="auto"/>
            <w:tcBorders>
              <w:top w:val="nil"/>
              <w:left w:val="nil"/>
              <w:bottom w:val="single" w:sz="4" w:space="0" w:color="auto"/>
              <w:right w:val="single" w:sz="4" w:space="0" w:color="auto"/>
            </w:tcBorders>
            <w:shd w:val="clear" w:color="auto" w:fill="auto"/>
            <w:noWrap/>
            <w:hideMark/>
          </w:tcPr>
          <w:p w14:paraId="6A528343" w14:textId="77777777" w:rsidR="001D6E86" w:rsidRPr="001D6E86" w:rsidRDefault="001D6E86" w:rsidP="00E85703">
            <w:pPr>
              <w:ind w:firstLineChars="100" w:firstLine="240"/>
              <w:jc w:val="right"/>
              <w:rPr>
                <w:rFonts w:cs="Arial"/>
              </w:rPr>
            </w:pPr>
            <w:r w:rsidRPr="001D6E86">
              <w:rPr>
                <w:rFonts w:cs="Arial"/>
              </w:rPr>
              <w:t>443,217</w:t>
            </w:r>
          </w:p>
        </w:tc>
        <w:tc>
          <w:tcPr>
            <w:tcW w:w="0" w:type="auto"/>
            <w:tcBorders>
              <w:top w:val="nil"/>
              <w:left w:val="nil"/>
              <w:bottom w:val="single" w:sz="4" w:space="0" w:color="auto"/>
              <w:right w:val="single" w:sz="4" w:space="0" w:color="auto"/>
            </w:tcBorders>
            <w:shd w:val="clear" w:color="auto" w:fill="auto"/>
            <w:noWrap/>
            <w:hideMark/>
          </w:tcPr>
          <w:p w14:paraId="7A828511" w14:textId="77777777" w:rsidR="001D6E86" w:rsidRPr="001D6E86" w:rsidRDefault="001D6E86" w:rsidP="00E85703">
            <w:pPr>
              <w:ind w:firstLineChars="100" w:firstLine="240"/>
              <w:jc w:val="right"/>
              <w:rPr>
                <w:rFonts w:cs="Arial"/>
              </w:rPr>
            </w:pPr>
            <w:r w:rsidRPr="001D6E86">
              <w:rPr>
                <w:rFonts w:cs="Arial"/>
              </w:rPr>
              <w:t>452,880</w:t>
            </w:r>
          </w:p>
        </w:tc>
      </w:tr>
      <w:tr w:rsidR="001D6E86" w:rsidRPr="00F45CD7" w14:paraId="4B7B5089" w14:textId="77777777" w:rsidTr="003A35D8">
        <w:trPr>
          <w:trHeight w:val="454"/>
        </w:trPr>
        <w:tc>
          <w:tcPr>
            <w:tcW w:w="0" w:type="auto"/>
            <w:tcBorders>
              <w:top w:val="nil"/>
              <w:left w:val="single" w:sz="4" w:space="0" w:color="auto"/>
              <w:bottom w:val="nil"/>
              <w:right w:val="single" w:sz="4" w:space="0" w:color="auto"/>
            </w:tcBorders>
            <w:shd w:val="clear" w:color="auto" w:fill="auto"/>
            <w:noWrap/>
            <w:vAlign w:val="center"/>
            <w:hideMark/>
          </w:tcPr>
          <w:p w14:paraId="04D8D3B6" w14:textId="77777777" w:rsidR="001D6E86" w:rsidRPr="00F45CD7" w:rsidRDefault="001D6E86" w:rsidP="001D6E86">
            <w:pPr>
              <w:rPr>
                <w:rFonts w:cs="Arial"/>
                <w:b/>
                <w:bCs/>
                <w:color w:val="000000"/>
              </w:rPr>
            </w:pPr>
            <w:r w:rsidRPr="00F45CD7">
              <w:rPr>
                <w:rFonts w:cs="Arial"/>
                <w:b/>
                <w:bCs/>
                <w:color w:val="000000"/>
              </w:rPr>
              <w:t> </w:t>
            </w:r>
          </w:p>
        </w:tc>
        <w:tc>
          <w:tcPr>
            <w:tcW w:w="0" w:type="auto"/>
            <w:tcBorders>
              <w:top w:val="nil"/>
              <w:left w:val="nil"/>
              <w:bottom w:val="nil"/>
              <w:right w:val="single" w:sz="4" w:space="0" w:color="auto"/>
            </w:tcBorders>
            <w:shd w:val="clear" w:color="auto" w:fill="auto"/>
            <w:noWrap/>
            <w:vAlign w:val="center"/>
            <w:hideMark/>
          </w:tcPr>
          <w:p w14:paraId="0D3EAE15" w14:textId="77777777" w:rsidR="001D6E86" w:rsidRPr="00F45CD7" w:rsidRDefault="001D6E86" w:rsidP="001D6E86">
            <w:pPr>
              <w:ind w:firstLineChars="100" w:firstLine="241"/>
              <w:jc w:val="right"/>
              <w:rPr>
                <w:rFonts w:cs="Arial"/>
                <w:b/>
                <w:bCs/>
                <w:color w:val="000000"/>
              </w:rPr>
            </w:pPr>
            <w:r w:rsidRPr="00F45CD7">
              <w:rPr>
                <w:rFonts w:cs="Arial"/>
                <w:b/>
                <w:bCs/>
                <w:color w:val="000000"/>
              </w:rPr>
              <w:t>136,290,633</w:t>
            </w:r>
          </w:p>
        </w:tc>
        <w:tc>
          <w:tcPr>
            <w:tcW w:w="0" w:type="auto"/>
            <w:tcBorders>
              <w:top w:val="nil"/>
              <w:left w:val="nil"/>
              <w:bottom w:val="nil"/>
              <w:right w:val="single" w:sz="4" w:space="0" w:color="auto"/>
            </w:tcBorders>
            <w:shd w:val="clear" w:color="auto" w:fill="auto"/>
            <w:noWrap/>
            <w:vAlign w:val="center"/>
            <w:hideMark/>
          </w:tcPr>
          <w:p w14:paraId="38A9219D" w14:textId="77777777" w:rsidR="001D6E86" w:rsidRPr="00F45CD7" w:rsidRDefault="001D6E86" w:rsidP="001D6E86">
            <w:pPr>
              <w:ind w:firstLineChars="100" w:firstLine="241"/>
              <w:jc w:val="right"/>
              <w:rPr>
                <w:rFonts w:cs="Arial"/>
                <w:b/>
                <w:bCs/>
              </w:rPr>
            </w:pPr>
            <w:r w:rsidRPr="00F45CD7">
              <w:rPr>
                <w:rFonts w:cs="Arial"/>
                <w:b/>
                <w:bCs/>
              </w:rPr>
              <w:t>140,740,580</w:t>
            </w:r>
          </w:p>
        </w:tc>
      </w:tr>
      <w:tr w:rsidR="001D6E86" w:rsidRPr="001D6E86" w14:paraId="72FB530A" w14:textId="77777777" w:rsidTr="003A35D8">
        <w:trPr>
          <w:trHeight w:val="454"/>
        </w:trPr>
        <w:tc>
          <w:tcPr>
            <w:tcW w:w="0" w:type="auto"/>
            <w:tcBorders>
              <w:top w:val="nil"/>
              <w:left w:val="single" w:sz="4" w:space="0" w:color="auto"/>
              <w:bottom w:val="nil"/>
              <w:right w:val="single" w:sz="4" w:space="0" w:color="auto"/>
            </w:tcBorders>
            <w:shd w:val="clear" w:color="auto" w:fill="auto"/>
            <w:noWrap/>
            <w:vAlign w:val="center"/>
            <w:hideMark/>
          </w:tcPr>
          <w:p w14:paraId="54CD8311" w14:textId="77777777" w:rsidR="001D6E86" w:rsidRPr="001D6E86" w:rsidRDefault="001D6E86" w:rsidP="001D6E86">
            <w:pPr>
              <w:ind w:firstLineChars="200" w:firstLine="480"/>
              <w:rPr>
                <w:rFonts w:cs="Arial"/>
                <w:color w:val="000000"/>
              </w:rPr>
            </w:pPr>
            <w:r w:rsidRPr="001D6E86">
              <w:rPr>
                <w:rFonts w:cs="Arial"/>
                <w:color w:val="000000"/>
              </w:rPr>
              <w:t>Retained Business Rates</w:t>
            </w:r>
          </w:p>
        </w:tc>
        <w:tc>
          <w:tcPr>
            <w:tcW w:w="0" w:type="auto"/>
            <w:tcBorders>
              <w:top w:val="nil"/>
              <w:left w:val="nil"/>
              <w:bottom w:val="nil"/>
              <w:right w:val="single" w:sz="4" w:space="0" w:color="auto"/>
            </w:tcBorders>
            <w:shd w:val="clear" w:color="auto" w:fill="auto"/>
            <w:noWrap/>
            <w:vAlign w:val="center"/>
            <w:hideMark/>
          </w:tcPr>
          <w:p w14:paraId="6B2A0135" w14:textId="77777777" w:rsidR="001D6E86" w:rsidRPr="001D6E86" w:rsidRDefault="001D6E86" w:rsidP="001D6E86">
            <w:pPr>
              <w:ind w:firstLineChars="100" w:firstLine="240"/>
              <w:jc w:val="right"/>
              <w:rPr>
                <w:rFonts w:cs="Arial"/>
              </w:rPr>
            </w:pPr>
            <w:r w:rsidRPr="001D6E86">
              <w:rPr>
                <w:rFonts w:cs="Arial"/>
              </w:rPr>
              <w:t>(38,129,000)</w:t>
            </w:r>
          </w:p>
        </w:tc>
        <w:tc>
          <w:tcPr>
            <w:tcW w:w="0" w:type="auto"/>
            <w:tcBorders>
              <w:top w:val="nil"/>
              <w:left w:val="nil"/>
              <w:bottom w:val="nil"/>
              <w:right w:val="single" w:sz="4" w:space="0" w:color="auto"/>
            </w:tcBorders>
            <w:shd w:val="clear" w:color="auto" w:fill="auto"/>
            <w:noWrap/>
            <w:vAlign w:val="center"/>
            <w:hideMark/>
          </w:tcPr>
          <w:p w14:paraId="457D4CE2" w14:textId="77777777" w:rsidR="001D6E86" w:rsidRPr="001D6E86" w:rsidRDefault="001D6E86" w:rsidP="001D6E86">
            <w:pPr>
              <w:ind w:firstLineChars="100" w:firstLine="240"/>
              <w:jc w:val="right"/>
              <w:rPr>
                <w:rFonts w:cs="Arial"/>
              </w:rPr>
            </w:pPr>
            <w:r w:rsidRPr="001D6E86">
              <w:rPr>
                <w:rFonts w:cs="Arial"/>
              </w:rPr>
              <w:t>(38,200,000)</w:t>
            </w:r>
          </w:p>
        </w:tc>
      </w:tr>
      <w:tr w:rsidR="001D6E86" w:rsidRPr="001D6E86" w14:paraId="39EC88CE" w14:textId="77777777" w:rsidTr="003A35D8">
        <w:trPr>
          <w:trHeight w:val="454"/>
        </w:trPr>
        <w:tc>
          <w:tcPr>
            <w:tcW w:w="0" w:type="auto"/>
            <w:tcBorders>
              <w:top w:val="nil"/>
              <w:left w:val="single" w:sz="4" w:space="0" w:color="auto"/>
              <w:bottom w:val="nil"/>
              <w:right w:val="single" w:sz="4" w:space="0" w:color="auto"/>
            </w:tcBorders>
            <w:shd w:val="clear" w:color="auto" w:fill="auto"/>
            <w:noWrap/>
            <w:vAlign w:val="center"/>
            <w:hideMark/>
          </w:tcPr>
          <w:p w14:paraId="2EAD97C7" w14:textId="77777777" w:rsidR="001D6E86" w:rsidRPr="001D6E86" w:rsidRDefault="001D6E86" w:rsidP="001D6E86">
            <w:pPr>
              <w:ind w:firstLineChars="200" w:firstLine="480"/>
              <w:rPr>
                <w:rFonts w:cs="Arial"/>
                <w:color w:val="000000"/>
              </w:rPr>
            </w:pPr>
            <w:r w:rsidRPr="001D6E86">
              <w:rPr>
                <w:rFonts w:cs="Arial"/>
                <w:color w:val="000000"/>
              </w:rPr>
              <w:t>Revenue Support Grant</w:t>
            </w:r>
          </w:p>
        </w:tc>
        <w:tc>
          <w:tcPr>
            <w:tcW w:w="0" w:type="auto"/>
            <w:tcBorders>
              <w:top w:val="nil"/>
              <w:left w:val="nil"/>
              <w:bottom w:val="nil"/>
              <w:right w:val="single" w:sz="4" w:space="0" w:color="auto"/>
            </w:tcBorders>
            <w:shd w:val="clear" w:color="auto" w:fill="auto"/>
            <w:noWrap/>
            <w:vAlign w:val="center"/>
            <w:hideMark/>
          </w:tcPr>
          <w:p w14:paraId="54A46B8F" w14:textId="77777777" w:rsidR="001D6E86" w:rsidRPr="001D6E86" w:rsidRDefault="001D6E86" w:rsidP="001D6E86">
            <w:pPr>
              <w:ind w:firstLineChars="100" w:firstLine="240"/>
              <w:jc w:val="right"/>
              <w:rPr>
                <w:rFonts w:cs="Arial"/>
              </w:rPr>
            </w:pPr>
            <w:r w:rsidRPr="001D6E86">
              <w:rPr>
                <w:rFonts w:cs="Arial"/>
              </w:rPr>
              <w:t>(6,082,250)</w:t>
            </w:r>
          </w:p>
        </w:tc>
        <w:tc>
          <w:tcPr>
            <w:tcW w:w="0" w:type="auto"/>
            <w:tcBorders>
              <w:top w:val="nil"/>
              <w:left w:val="nil"/>
              <w:bottom w:val="nil"/>
              <w:right w:val="single" w:sz="4" w:space="0" w:color="auto"/>
            </w:tcBorders>
            <w:shd w:val="clear" w:color="auto" w:fill="auto"/>
            <w:noWrap/>
            <w:vAlign w:val="center"/>
            <w:hideMark/>
          </w:tcPr>
          <w:p w14:paraId="42BF249E" w14:textId="77777777" w:rsidR="001D6E86" w:rsidRPr="001D6E86" w:rsidRDefault="001D6E86" w:rsidP="001D6E86">
            <w:pPr>
              <w:ind w:firstLineChars="100" w:firstLine="240"/>
              <w:jc w:val="right"/>
              <w:rPr>
                <w:rFonts w:cs="Arial"/>
              </w:rPr>
            </w:pPr>
            <w:r w:rsidRPr="001D6E86">
              <w:rPr>
                <w:rFonts w:cs="Arial"/>
              </w:rPr>
              <w:t>(6,243,862)</w:t>
            </w:r>
          </w:p>
        </w:tc>
      </w:tr>
      <w:tr w:rsidR="001D6E86" w:rsidRPr="001D6E86" w14:paraId="7C85A1B9" w14:textId="77777777" w:rsidTr="003A35D8">
        <w:trPr>
          <w:trHeight w:val="454"/>
        </w:trPr>
        <w:tc>
          <w:tcPr>
            <w:tcW w:w="0" w:type="auto"/>
            <w:tcBorders>
              <w:top w:val="nil"/>
              <w:left w:val="single" w:sz="4" w:space="0" w:color="auto"/>
              <w:bottom w:val="nil"/>
              <w:right w:val="single" w:sz="4" w:space="0" w:color="auto"/>
            </w:tcBorders>
            <w:shd w:val="clear" w:color="auto" w:fill="auto"/>
            <w:noWrap/>
            <w:vAlign w:val="center"/>
            <w:hideMark/>
          </w:tcPr>
          <w:p w14:paraId="424924A5" w14:textId="77777777" w:rsidR="001D6E86" w:rsidRPr="001D6E86" w:rsidRDefault="001D6E86" w:rsidP="001D6E86">
            <w:pPr>
              <w:ind w:firstLineChars="200" w:firstLine="480"/>
              <w:rPr>
                <w:rFonts w:cs="Arial"/>
                <w:color w:val="000000"/>
              </w:rPr>
            </w:pPr>
            <w:r w:rsidRPr="001D6E86">
              <w:rPr>
                <w:rFonts w:cs="Arial"/>
                <w:color w:val="000000"/>
              </w:rPr>
              <w:t>Use of Reserves</w:t>
            </w:r>
          </w:p>
        </w:tc>
        <w:tc>
          <w:tcPr>
            <w:tcW w:w="0" w:type="auto"/>
            <w:tcBorders>
              <w:top w:val="nil"/>
              <w:left w:val="nil"/>
              <w:bottom w:val="nil"/>
              <w:right w:val="single" w:sz="4" w:space="0" w:color="auto"/>
            </w:tcBorders>
            <w:shd w:val="clear" w:color="auto" w:fill="auto"/>
            <w:noWrap/>
            <w:vAlign w:val="center"/>
            <w:hideMark/>
          </w:tcPr>
          <w:p w14:paraId="0B0FB7AB" w14:textId="77777777" w:rsidR="001D6E86" w:rsidRPr="001D6E86" w:rsidRDefault="001D6E86" w:rsidP="001D6E86">
            <w:pPr>
              <w:ind w:firstLineChars="100" w:firstLine="240"/>
              <w:jc w:val="right"/>
              <w:rPr>
                <w:rFonts w:cs="Arial"/>
              </w:rPr>
            </w:pPr>
            <w:r w:rsidRPr="001D6E86">
              <w:rPr>
                <w:rFonts w:cs="Arial"/>
              </w:rPr>
              <w:t>(2,500,000)</w:t>
            </w:r>
          </w:p>
        </w:tc>
        <w:tc>
          <w:tcPr>
            <w:tcW w:w="0" w:type="auto"/>
            <w:tcBorders>
              <w:top w:val="nil"/>
              <w:left w:val="nil"/>
              <w:bottom w:val="nil"/>
              <w:right w:val="single" w:sz="4" w:space="0" w:color="auto"/>
            </w:tcBorders>
            <w:shd w:val="clear" w:color="auto" w:fill="auto"/>
            <w:noWrap/>
            <w:vAlign w:val="center"/>
            <w:hideMark/>
          </w:tcPr>
          <w:p w14:paraId="7505D9E8" w14:textId="77777777" w:rsidR="001D6E86" w:rsidRPr="001D6E86" w:rsidRDefault="001D6E86" w:rsidP="001D6E86">
            <w:pPr>
              <w:ind w:firstLineChars="100" w:firstLine="240"/>
              <w:jc w:val="right"/>
              <w:rPr>
                <w:rFonts w:cs="Arial"/>
              </w:rPr>
            </w:pPr>
            <w:r w:rsidRPr="001D6E86">
              <w:rPr>
                <w:rFonts w:cs="Arial"/>
              </w:rPr>
              <w:t>(2,500,000)</w:t>
            </w:r>
          </w:p>
        </w:tc>
      </w:tr>
      <w:tr w:rsidR="001D6E86" w:rsidRPr="001D6E86" w14:paraId="6256C59D" w14:textId="77777777" w:rsidTr="003A35D8">
        <w:trPr>
          <w:trHeight w:val="454"/>
        </w:trPr>
        <w:tc>
          <w:tcPr>
            <w:tcW w:w="0" w:type="auto"/>
            <w:tcBorders>
              <w:top w:val="nil"/>
              <w:left w:val="single" w:sz="4" w:space="0" w:color="auto"/>
              <w:bottom w:val="nil"/>
              <w:right w:val="single" w:sz="4" w:space="0" w:color="auto"/>
            </w:tcBorders>
            <w:shd w:val="clear" w:color="auto" w:fill="auto"/>
            <w:vAlign w:val="center"/>
            <w:hideMark/>
          </w:tcPr>
          <w:p w14:paraId="2D9A2D92" w14:textId="77777777" w:rsidR="001D6E86" w:rsidRPr="001D6E86" w:rsidRDefault="001D6E86" w:rsidP="001D6E86">
            <w:pPr>
              <w:ind w:firstLineChars="200" w:firstLine="480"/>
              <w:rPr>
                <w:rFonts w:cs="Arial"/>
                <w:color w:val="000000"/>
              </w:rPr>
            </w:pPr>
            <w:r w:rsidRPr="001D6E86">
              <w:rPr>
                <w:rFonts w:cs="Arial"/>
                <w:color w:val="000000"/>
              </w:rPr>
              <w:t>Council Tax Surplus - Southend-on-Sea Borough Council element</w:t>
            </w:r>
          </w:p>
        </w:tc>
        <w:tc>
          <w:tcPr>
            <w:tcW w:w="0" w:type="auto"/>
            <w:tcBorders>
              <w:top w:val="nil"/>
              <w:left w:val="nil"/>
              <w:bottom w:val="nil"/>
              <w:right w:val="single" w:sz="4" w:space="0" w:color="auto"/>
            </w:tcBorders>
            <w:shd w:val="clear" w:color="auto" w:fill="auto"/>
            <w:noWrap/>
            <w:vAlign w:val="center"/>
            <w:hideMark/>
          </w:tcPr>
          <w:p w14:paraId="0ED2FB28" w14:textId="77777777" w:rsidR="001D6E86" w:rsidRPr="001D6E86" w:rsidRDefault="001D6E86" w:rsidP="001D6E86">
            <w:pPr>
              <w:ind w:firstLineChars="100" w:firstLine="240"/>
              <w:jc w:val="right"/>
              <w:rPr>
                <w:rFonts w:cs="Arial"/>
              </w:rPr>
            </w:pPr>
            <w:r w:rsidRPr="001D6E86">
              <w:rPr>
                <w:rFonts w:cs="Arial"/>
              </w:rPr>
              <w:t>(1,500,000)</w:t>
            </w:r>
          </w:p>
        </w:tc>
        <w:tc>
          <w:tcPr>
            <w:tcW w:w="0" w:type="auto"/>
            <w:tcBorders>
              <w:top w:val="nil"/>
              <w:left w:val="nil"/>
              <w:bottom w:val="nil"/>
              <w:right w:val="single" w:sz="4" w:space="0" w:color="auto"/>
            </w:tcBorders>
            <w:shd w:val="clear" w:color="auto" w:fill="auto"/>
            <w:noWrap/>
            <w:vAlign w:val="center"/>
            <w:hideMark/>
          </w:tcPr>
          <w:p w14:paraId="4EF9DB16" w14:textId="77777777" w:rsidR="001D6E86" w:rsidRPr="001D6E86" w:rsidRDefault="001D6E86" w:rsidP="001D6E86">
            <w:pPr>
              <w:ind w:firstLineChars="100" w:firstLine="240"/>
              <w:jc w:val="right"/>
              <w:rPr>
                <w:rFonts w:cs="Arial"/>
              </w:rPr>
            </w:pPr>
            <w:r w:rsidRPr="001D6E86">
              <w:rPr>
                <w:rFonts w:cs="Arial"/>
              </w:rPr>
              <w:t>(1,500,000)</w:t>
            </w:r>
          </w:p>
        </w:tc>
      </w:tr>
      <w:tr w:rsidR="001D6E86" w:rsidRPr="00F45CD7" w14:paraId="15BC1640" w14:textId="77777777" w:rsidTr="003A35D8">
        <w:trPr>
          <w:trHeight w:val="454"/>
        </w:trPr>
        <w:tc>
          <w:tcPr>
            <w:tcW w:w="0" w:type="auto"/>
            <w:tcBorders>
              <w:top w:val="nil"/>
              <w:left w:val="single" w:sz="4" w:space="0" w:color="auto"/>
              <w:bottom w:val="nil"/>
              <w:right w:val="single" w:sz="4" w:space="0" w:color="auto"/>
            </w:tcBorders>
            <w:shd w:val="clear" w:color="auto" w:fill="auto"/>
            <w:noWrap/>
            <w:vAlign w:val="center"/>
            <w:hideMark/>
          </w:tcPr>
          <w:p w14:paraId="35E80415" w14:textId="77777777" w:rsidR="001D6E86" w:rsidRPr="00F45CD7" w:rsidRDefault="001D6E86" w:rsidP="001D6E86">
            <w:pPr>
              <w:ind w:firstLineChars="200" w:firstLine="482"/>
              <w:rPr>
                <w:rFonts w:cs="Arial"/>
                <w:b/>
                <w:bCs/>
                <w:color w:val="000000"/>
              </w:rPr>
            </w:pPr>
            <w:r w:rsidRPr="00F45CD7">
              <w:rPr>
                <w:rFonts w:cs="Arial"/>
                <w:b/>
                <w:bCs/>
                <w:color w:val="000000"/>
              </w:rPr>
              <w:t>Demand on Collection Fund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F1709F" w14:textId="77777777" w:rsidR="001D6E86" w:rsidRPr="00F45CD7" w:rsidRDefault="001D6E86" w:rsidP="001D6E86">
            <w:pPr>
              <w:ind w:firstLineChars="100" w:firstLine="241"/>
              <w:jc w:val="right"/>
              <w:rPr>
                <w:rFonts w:cs="Arial"/>
                <w:b/>
                <w:bCs/>
                <w:color w:val="000000"/>
              </w:rPr>
            </w:pPr>
            <w:r w:rsidRPr="00F45CD7">
              <w:rPr>
                <w:rFonts w:cs="Arial"/>
                <w:b/>
                <w:bCs/>
                <w:color w:val="000000"/>
              </w:rPr>
              <w:t>88,079,383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7A592E" w14:textId="77777777" w:rsidR="001D6E86" w:rsidRPr="00F45CD7" w:rsidRDefault="001D6E86" w:rsidP="001D6E86">
            <w:pPr>
              <w:ind w:firstLineChars="100" w:firstLine="241"/>
              <w:jc w:val="right"/>
              <w:rPr>
                <w:rFonts w:cs="Arial"/>
                <w:b/>
                <w:bCs/>
              </w:rPr>
            </w:pPr>
            <w:r w:rsidRPr="00F45CD7">
              <w:rPr>
                <w:rFonts w:cs="Arial"/>
                <w:b/>
                <w:bCs/>
              </w:rPr>
              <w:t>92,296,718</w:t>
            </w:r>
          </w:p>
        </w:tc>
      </w:tr>
      <w:tr w:rsidR="001D6E86" w:rsidRPr="001D6E86" w14:paraId="697F28F7" w14:textId="77777777" w:rsidTr="003A35D8">
        <w:trPr>
          <w:trHeight w:val="454"/>
        </w:trPr>
        <w:tc>
          <w:tcPr>
            <w:tcW w:w="0" w:type="auto"/>
            <w:tcBorders>
              <w:top w:val="nil"/>
              <w:left w:val="single" w:sz="4" w:space="0" w:color="auto"/>
              <w:bottom w:val="nil"/>
              <w:right w:val="single" w:sz="4" w:space="0" w:color="auto"/>
            </w:tcBorders>
            <w:shd w:val="clear" w:color="auto" w:fill="auto"/>
            <w:noWrap/>
            <w:vAlign w:val="bottom"/>
            <w:hideMark/>
          </w:tcPr>
          <w:p w14:paraId="6BAE553D" w14:textId="77777777" w:rsidR="001D6E86" w:rsidRPr="001D6E86" w:rsidRDefault="001D6E86" w:rsidP="001D6E86">
            <w:pPr>
              <w:ind w:firstLineChars="200" w:firstLine="480"/>
              <w:rPr>
                <w:rFonts w:cs="Arial"/>
                <w:color w:val="000000"/>
              </w:rPr>
            </w:pPr>
            <w:r w:rsidRPr="001D6E86">
              <w:rPr>
                <w:rFonts w:cs="Arial"/>
                <w:color w:val="000000"/>
              </w:rPr>
              <w:t>Council Tax Base</w:t>
            </w:r>
          </w:p>
        </w:tc>
        <w:tc>
          <w:tcPr>
            <w:tcW w:w="0" w:type="auto"/>
            <w:tcBorders>
              <w:top w:val="nil"/>
              <w:left w:val="nil"/>
              <w:bottom w:val="nil"/>
              <w:right w:val="single" w:sz="4" w:space="0" w:color="auto"/>
            </w:tcBorders>
            <w:shd w:val="clear" w:color="auto" w:fill="auto"/>
            <w:noWrap/>
            <w:vAlign w:val="bottom"/>
            <w:hideMark/>
          </w:tcPr>
          <w:p w14:paraId="1A08E3A6" w14:textId="77777777" w:rsidR="001D6E86" w:rsidRPr="001D6E86" w:rsidRDefault="001D6E86" w:rsidP="001D6E86">
            <w:pPr>
              <w:ind w:firstLineChars="100" w:firstLine="240"/>
              <w:jc w:val="right"/>
              <w:rPr>
                <w:rFonts w:cs="Arial"/>
              </w:rPr>
            </w:pPr>
            <w:r w:rsidRPr="001D6E86">
              <w:rPr>
                <w:rFonts w:cs="Arial"/>
              </w:rPr>
              <w:t>58,630.49</w:t>
            </w:r>
          </w:p>
        </w:tc>
        <w:tc>
          <w:tcPr>
            <w:tcW w:w="0" w:type="auto"/>
            <w:tcBorders>
              <w:top w:val="nil"/>
              <w:left w:val="nil"/>
              <w:bottom w:val="nil"/>
              <w:right w:val="single" w:sz="4" w:space="0" w:color="auto"/>
            </w:tcBorders>
            <w:shd w:val="clear" w:color="auto" w:fill="auto"/>
            <w:noWrap/>
            <w:vAlign w:val="bottom"/>
            <w:hideMark/>
          </w:tcPr>
          <w:p w14:paraId="62120CBA" w14:textId="77777777" w:rsidR="001D6E86" w:rsidRPr="001D6E86" w:rsidRDefault="001D6E86" w:rsidP="001D6E86">
            <w:pPr>
              <w:ind w:firstLineChars="100" w:firstLine="240"/>
              <w:jc w:val="right"/>
              <w:rPr>
                <w:rFonts w:cs="Arial"/>
              </w:rPr>
            </w:pPr>
            <w:r w:rsidRPr="001D6E86">
              <w:rPr>
                <w:rFonts w:cs="Arial"/>
              </w:rPr>
              <w:t>59,086.74</w:t>
            </w:r>
          </w:p>
        </w:tc>
      </w:tr>
      <w:tr w:rsidR="001D6E86" w:rsidRPr="001D6E86" w14:paraId="5E4D9BCD" w14:textId="77777777" w:rsidTr="00465B39">
        <w:trPr>
          <w:trHeight w:val="454"/>
        </w:trPr>
        <w:tc>
          <w:tcPr>
            <w:tcW w:w="0" w:type="auto"/>
            <w:tcBorders>
              <w:top w:val="nil"/>
              <w:left w:val="single" w:sz="4" w:space="0" w:color="auto"/>
              <w:bottom w:val="nil"/>
              <w:right w:val="single" w:sz="4" w:space="0" w:color="auto"/>
            </w:tcBorders>
            <w:shd w:val="clear" w:color="auto" w:fill="auto"/>
            <w:noWrap/>
            <w:hideMark/>
          </w:tcPr>
          <w:p w14:paraId="4E536D10" w14:textId="77777777" w:rsidR="001D6E86" w:rsidRPr="001D6E86" w:rsidRDefault="001D6E86" w:rsidP="00465B39">
            <w:pPr>
              <w:ind w:firstLineChars="200" w:firstLine="480"/>
              <w:rPr>
                <w:rFonts w:cs="Arial"/>
                <w:color w:val="000000"/>
              </w:rPr>
            </w:pPr>
            <w:r w:rsidRPr="001D6E86">
              <w:rPr>
                <w:rFonts w:cs="Arial"/>
                <w:color w:val="000000"/>
              </w:rPr>
              <w:t>Council Tax Base - Leigh-on-Sea Town Council</w:t>
            </w:r>
          </w:p>
        </w:tc>
        <w:tc>
          <w:tcPr>
            <w:tcW w:w="0" w:type="auto"/>
            <w:tcBorders>
              <w:top w:val="nil"/>
              <w:left w:val="nil"/>
              <w:bottom w:val="nil"/>
              <w:right w:val="single" w:sz="4" w:space="0" w:color="auto"/>
            </w:tcBorders>
            <w:shd w:val="clear" w:color="auto" w:fill="auto"/>
            <w:noWrap/>
            <w:hideMark/>
          </w:tcPr>
          <w:p w14:paraId="718BD6C7" w14:textId="77777777" w:rsidR="001D6E86" w:rsidRPr="001D6E86" w:rsidRDefault="001D6E86" w:rsidP="00465B39">
            <w:pPr>
              <w:ind w:firstLineChars="100" w:firstLine="240"/>
              <w:jc w:val="right"/>
              <w:rPr>
                <w:rFonts w:cs="Arial"/>
              </w:rPr>
            </w:pPr>
            <w:r w:rsidRPr="001D6E86">
              <w:rPr>
                <w:rFonts w:cs="Arial"/>
              </w:rPr>
              <w:t>8,762.69</w:t>
            </w:r>
          </w:p>
        </w:tc>
        <w:tc>
          <w:tcPr>
            <w:tcW w:w="0" w:type="auto"/>
            <w:tcBorders>
              <w:top w:val="nil"/>
              <w:left w:val="nil"/>
              <w:bottom w:val="nil"/>
              <w:right w:val="single" w:sz="4" w:space="0" w:color="auto"/>
            </w:tcBorders>
            <w:shd w:val="clear" w:color="auto" w:fill="auto"/>
            <w:noWrap/>
            <w:hideMark/>
          </w:tcPr>
          <w:p w14:paraId="1CBB7393" w14:textId="77777777" w:rsidR="001D6E86" w:rsidRPr="001D6E86" w:rsidRDefault="001D6E86" w:rsidP="00465B39">
            <w:pPr>
              <w:ind w:firstLineChars="100" w:firstLine="240"/>
              <w:jc w:val="right"/>
              <w:rPr>
                <w:rFonts w:cs="Arial"/>
              </w:rPr>
            </w:pPr>
            <w:r w:rsidRPr="001D6E86">
              <w:rPr>
                <w:rFonts w:cs="Arial"/>
              </w:rPr>
              <w:t>8,890.46</w:t>
            </w:r>
          </w:p>
        </w:tc>
      </w:tr>
      <w:tr w:rsidR="001D6E86" w:rsidRPr="001D6E86" w14:paraId="06DFF437" w14:textId="77777777" w:rsidTr="003A35D8">
        <w:trPr>
          <w:trHeight w:val="454"/>
        </w:trPr>
        <w:tc>
          <w:tcPr>
            <w:tcW w:w="0" w:type="auto"/>
            <w:tcBorders>
              <w:top w:val="nil"/>
              <w:left w:val="single" w:sz="4" w:space="0" w:color="auto"/>
              <w:bottom w:val="nil"/>
              <w:right w:val="single" w:sz="4" w:space="0" w:color="auto"/>
            </w:tcBorders>
            <w:shd w:val="clear" w:color="auto" w:fill="auto"/>
            <w:vAlign w:val="center"/>
            <w:hideMark/>
          </w:tcPr>
          <w:p w14:paraId="625EF9A9" w14:textId="77777777" w:rsidR="001D6E86" w:rsidRPr="001D6E86" w:rsidRDefault="001D6E86" w:rsidP="001D6E86">
            <w:pPr>
              <w:ind w:firstLineChars="200" w:firstLine="480"/>
              <w:rPr>
                <w:rFonts w:cs="Arial"/>
                <w:color w:val="000000"/>
              </w:rPr>
            </w:pPr>
            <w:r w:rsidRPr="001D6E86">
              <w:rPr>
                <w:rFonts w:cs="Arial"/>
                <w:color w:val="000000"/>
              </w:rPr>
              <w:t>Southend-on-Sea Borough Council Basic Amount of Band D Council Tax</w:t>
            </w:r>
          </w:p>
        </w:tc>
        <w:tc>
          <w:tcPr>
            <w:tcW w:w="0" w:type="auto"/>
            <w:tcBorders>
              <w:top w:val="nil"/>
              <w:left w:val="nil"/>
              <w:bottom w:val="nil"/>
              <w:right w:val="single" w:sz="4" w:space="0" w:color="auto"/>
            </w:tcBorders>
            <w:shd w:val="clear" w:color="auto" w:fill="auto"/>
            <w:noWrap/>
            <w:vAlign w:val="center"/>
            <w:hideMark/>
          </w:tcPr>
          <w:p w14:paraId="709CC1B3" w14:textId="77777777" w:rsidR="001D6E86" w:rsidRPr="001D6E86" w:rsidRDefault="001D6E86" w:rsidP="001D6E86">
            <w:pPr>
              <w:ind w:firstLineChars="100" w:firstLine="240"/>
              <w:jc w:val="right"/>
              <w:rPr>
                <w:rFonts w:cs="Arial"/>
              </w:rPr>
            </w:pPr>
            <w:r w:rsidRPr="001D6E86">
              <w:rPr>
                <w:rFonts w:cs="Arial"/>
              </w:rPr>
              <w:t>1,502.28</w:t>
            </w:r>
          </w:p>
        </w:tc>
        <w:tc>
          <w:tcPr>
            <w:tcW w:w="0" w:type="auto"/>
            <w:tcBorders>
              <w:top w:val="nil"/>
              <w:left w:val="nil"/>
              <w:bottom w:val="nil"/>
              <w:right w:val="single" w:sz="4" w:space="0" w:color="auto"/>
            </w:tcBorders>
            <w:shd w:val="clear" w:color="auto" w:fill="auto"/>
            <w:noWrap/>
            <w:vAlign w:val="center"/>
            <w:hideMark/>
          </w:tcPr>
          <w:p w14:paraId="48BFF327" w14:textId="77777777" w:rsidR="001D6E86" w:rsidRPr="001D6E86" w:rsidRDefault="001D6E86" w:rsidP="001D6E86">
            <w:pPr>
              <w:ind w:firstLineChars="100" w:firstLine="240"/>
              <w:jc w:val="right"/>
              <w:rPr>
                <w:rFonts w:cs="Arial"/>
              </w:rPr>
            </w:pPr>
            <w:r w:rsidRPr="001D6E86">
              <w:rPr>
                <w:rFonts w:cs="Arial"/>
              </w:rPr>
              <w:t>1,562.05</w:t>
            </w:r>
          </w:p>
        </w:tc>
      </w:tr>
      <w:tr w:rsidR="001D6E86" w:rsidRPr="001D6E86" w14:paraId="03688FB8" w14:textId="77777777" w:rsidTr="003A35D8">
        <w:trPr>
          <w:trHeight w:val="454"/>
        </w:trPr>
        <w:tc>
          <w:tcPr>
            <w:tcW w:w="0" w:type="auto"/>
            <w:tcBorders>
              <w:top w:val="nil"/>
              <w:left w:val="single" w:sz="4" w:space="0" w:color="auto"/>
              <w:bottom w:val="nil"/>
              <w:right w:val="single" w:sz="4" w:space="0" w:color="auto"/>
            </w:tcBorders>
            <w:shd w:val="clear" w:color="auto" w:fill="auto"/>
            <w:noWrap/>
            <w:hideMark/>
          </w:tcPr>
          <w:p w14:paraId="58A89BAD" w14:textId="77777777" w:rsidR="001D6E86" w:rsidRPr="001D6E86" w:rsidRDefault="001D6E86" w:rsidP="001D6E86">
            <w:pPr>
              <w:ind w:firstLineChars="200" w:firstLine="400"/>
              <w:rPr>
                <w:rFonts w:cs="Arial"/>
                <w:i/>
                <w:iCs/>
                <w:color w:val="000000"/>
                <w:sz w:val="20"/>
                <w:szCs w:val="20"/>
              </w:rPr>
            </w:pPr>
            <w:r w:rsidRPr="001D6E86">
              <w:rPr>
                <w:rFonts w:cs="Arial"/>
                <w:i/>
                <w:iCs/>
                <w:color w:val="000000"/>
                <w:sz w:val="20"/>
                <w:szCs w:val="20"/>
              </w:rPr>
              <w:t>(</w:t>
            </w:r>
            <w:proofErr w:type="gramStart"/>
            <w:r w:rsidRPr="001D6E86">
              <w:rPr>
                <w:rFonts w:cs="Arial"/>
                <w:i/>
                <w:iCs/>
                <w:color w:val="000000"/>
                <w:sz w:val="20"/>
                <w:szCs w:val="20"/>
              </w:rPr>
              <w:t>average</w:t>
            </w:r>
            <w:proofErr w:type="gramEnd"/>
            <w:r w:rsidRPr="001D6E86">
              <w:rPr>
                <w:rFonts w:cs="Arial"/>
                <w:i/>
                <w:iCs/>
                <w:color w:val="000000"/>
                <w:sz w:val="20"/>
                <w:szCs w:val="20"/>
              </w:rPr>
              <w:t xml:space="preserve"> across the Borough including Leigh-on-Sea)</w:t>
            </w:r>
          </w:p>
        </w:tc>
        <w:tc>
          <w:tcPr>
            <w:tcW w:w="0" w:type="auto"/>
            <w:tcBorders>
              <w:top w:val="nil"/>
              <w:left w:val="nil"/>
              <w:bottom w:val="nil"/>
              <w:right w:val="single" w:sz="4" w:space="0" w:color="auto"/>
            </w:tcBorders>
            <w:shd w:val="clear" w:color="auto" w:fill="auto"/>
            <w:noWrap/>
            <w:vAlign w:val="center"/>
            <w:hideMark/>
          </w:tcPr>
          <w:p w14:paraId="57691071" w14:textId="77777777" w:rsidR="001D6E86" w:rsidRPr="001D6E86" w:rsidRDefault="001D6E86" w:rsidP="001D6E86">
            <w:pPr>
              <w:ind w:firstLineChars="100" w:firstLine="240"/>
              <w:jc w:val="right"/>
              <w:rPr>
                <w:rFonts w:cs="Arial"/>
                <w:color w:val="000000"/>
              </w:rPr>
            </w:pPr>
            <w:r w:rsidRPr="001D6E86">
              <w:rPr>
                <w:rFonts w:cs="Arial"/>
                <w:color w:val="000000"/>
              </w:rPr>
              <w:t> </w:t>
            </w:r>
          </w:p>
        </w:tc>
        <w:tc>
          <w:tcPr>
            <w:tcW w:w="0" w:type="auto"/>
            <w:tcBorders>
              <w:top w:val="nil"/>
              <w:left w:val="nil"/>
              <w:bottom w:val="nil"/>
              <w:right w:val="single" w:sz="4" w:space="0" w:color="auto"/>
            </w:tcBorders>
            <w:shd w:val="clear" w:color="auto" w:fill="auto"/>
            <w:noWrap/>
            <w:vAlign w:val="center"/>
            <w:hideMark/>
          </w:tcPr>
          <w:p w14:paraId="74A89BA9" w14:textId="77777777" w:rsidR="001D6E86" w:rsidRPr="001D6E86" w:rsidRDefault="001D6E86" w:rsidP="001D6E86">
            <w:pPr>
              <w:ind w:firstLineChars="100" w:firstLine="240"/>
              <w:jc w:val="right"/>
              <w:rPr>
                <w:rFonts w:cs="Arial"/>
              </w:rPr>
            </w:pPr>
            <w:r w:rsidRPr="001D6E86">
              <w:rPr>
                <w:rFonts w:cs="Arial"/>
              </w:rPr>
              <w:t> </w:t>
            </w:r>
          </w:p>
        </w:tc>
      </w:tr>
      <w:tr w:rsidR="001D6E86" w:rsidRPr="001D6E86" w14:paraId="76C4EBD3" w14:textId="77777777" w:rsidTr="003A35D8">
        <w:trPr>
          <w:trHeight w:val="454"/>
        </w:trPr>
        <w:tc>
          <w:tcPr>
            <w:tcW w:w="0" w:type="auto"/>
            <w:tcBorders>
              <w:top w:val="nil"/>
              <w:left w:val="single" w:sz="4" w:space="0" w:color="auto"/>
              <w:bottom w:val="nil"/>
              <w:right w:val="single" w:sz="4" w:space="0" w:color="auto"/>
            </w:tcBorders>
            <w:shd w:val="clear" w:color="auto" w:fill="auto"/>
            <w:noWrap/>
            <w:vAlign w:val="center"/>
            <w:hideMark/>
          </w:tcPr>
          <w:p w14:paraId="5D5E39EB" w14:textId="77777777" w:rsidR="001D6E86" w:rsidRPr="001D6E86" w:rsidRDefault="001D6E86" w:rsidP="001D6E86">
            <w:pPr>
              <w:ind w:firstLineChars="200" w:firstLine="480"/>
              <w:rPr>
                <w:rFonts w:cs="Arial"/>
                <w:color w:val="000000"/>
              </w:rPr>
            </w:pPr>
            <w:r w:rsidRPr="001D6E86">
              <w:rPr>
                <w:rFonts w:cs="Arial"/>
                <w:color w:val="000000"/>
              </w:rPr>
              <w:t>Southend-on-Sea Borough Council - Tax Band 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2E0CF6E" w14:textId="77777777" w:rsidR="001D6E86" w:rsidRPr="001D6E86" w:rsidRDefault="001D6E86" w:rsidP="001D6E86">
            <w:pPr>
              <w:ind w:firstLineChars="100" w:firstLine="240"/>
              <w:jc w:val="right"/>
              <w:rPr>
                <w:rFonts w:cs="Arial"/>
              </w:rPr>
            </w:pPr>
            <w:r w:rsidRPr="001D6E86">
              <w:rPr>
                <w:rFonts w:cs="Arial"/>
              </w:rPr>
              <w:t>1,494.72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826763" w14:textId="77777777" w:rsidR="001D6E86" w:rsidRPr="001D6E86" w:rsidRDefault="001D6E86" w:rsidP="001D6E86">
            <w:pPr>
              <w:ind w:firstLineChars="100" w:firstLine="240"/>
              <w:jc w:val="right"/>
              <w:rPr>
                <w:rFonts w:cs="Arial"/>
              </w:rPr>
            </w:pPr>
            <w:r w:rsidRPr="001D6E86">
              <w:rPr>
                <w:rFonts w:cs="Arial"/>
              </w:rPr>
              <w:t>1,554.39</w:t>
            </w:r>
          </w:p>
        </w:tc>
      </w:tr>
      <w:tr w:rsidR="001D6E86" w:rsidRPr="001D6E86" w14:paraId="112886B0" w14:textId="77777777" w:rsidTr="003A35D8">
        <w:trPr>
          <w:trHeight w:val="454"/>
        </w:trPr>
        <w:tc>
          <w:tcPr>
            <w:tcW w:w="0" w:type="auto"/>
            <w:tcBorders>
              <w:top w:val="nil"/>
              <w:left w:val="single" w:sz="4" w:space="0" w:color="auto"/>
              <w:bottom w:val="nil"/>
              <w:right w:val="single" w:sz="4" w:space="0" w:color="auto"/>
            </w:tcBorders>
            <w:shd w:val="clear" w:color="auto" w:fill="auto"/>
            <w:noWrap/>
            <w:vAlign w:val="center"/>
            <w:hideMark/>
          </w:tcPr>
          <w:p w14:paraId="7B97EA96" w14:textId="77777777" w:rsidR="001D6E86" w:rsidRPr="001D6E86" w:rsidRDefault="001D6E86" w:rsidP="001D6E86">
            <w:pPr>
              <w:ind w:firstLineChars="200" w:firstLine="480"/>
              <w:rPr>
                <w:rFonts w:cs="Arial"/>
                <w:color w:val="000000"/>
              </w:rPr>
            </w:pPr>
            <w:r w:rsidRPr="001D6E86">
              <w:rPr>
                <w:rFonts w:cs="Arial"/>
                <w:color w:val="000000"/>
              </w:rPr>
              <w:t>Leigh-on-Sea Town Council - Tax Band D</w:t>
            </w:r>
          </w:p>
        </w:tc>
        <w:tc>
          <w:tcPr>
            <w:tcW w:w="0" w:type="auto"/>
            <w:tcBorders>
              <w:top w:val="nil"/>
              <w:left w:val="nil"/>
              <w:bottom w:val="single" w:sz="4" w:space="0" w:color="auto"/>
              <w:right w:val="single" w:sz="4" w:space="0" w:color="auto"/>
            </w:tcBorders>
            <w:shd w:val="clear" w:color="auto" w:fill="auto"/>
            <w:noWrap/>
            <w:vAlign w:val="center"/>
            <w:hideMark/>
          </w:tcPr>
          <w:p w14:paraId="0E0F719C" w14:textId="77777777" w:rsidR="001D6E86" w:rsidRPr="001D6E86" w:rsidRDefault="001D6E86" w:rsidP="001D6E86">
            <w:pPr>
              <w:ind w:firstLineChars="100" w:firstLine="240"/>
              <w:jc w:val="right"/>
              <w:rPr>
                <w:rFonts w:cs="Arial"/>
                <w:color w:val="000000"/>
              </w:rPr>
            </w:pPr>
            <w:r w:rsidRPr="001D6E86">
              <w:rPr>
                <w:rFonts w:cs="Arial"/>
                <w:color w:val="000000"/>
              </w:rPr>
              <w:t>50.58</w:t>
            </w:r>
          </w:p>
        </w:tc>
        <w:tc>
          <w:tcPr>
            <w:tcW w:w="0" w:type="auto"/>
            <w:tcBorders>
              <w:top w:val="nil"/>
              <w:left w:val="nil"/>
              <w:bottom w:val="single" w:sz="4" w:space="0" w:color="auto"/>
              <w:right w:val="single" w:sz="4" w:space="0" w:color="auto"/>
            </w:tcBorders>
            <w:shd w:val="clear" w:color="auto" w:fill="auto"/>
            <w:noWrap/>
            <w:vAlign w:val="center"/>
            <w:hideMark/>
          </w:tcPr>
          <w:p w14:paraId="01861D8E" w14:textId="77777777" w:rsidR="001D6E86" w:rsidRPr="001D6E86" w:rsidRDefault="001D6E86" w:rsidP="001D6E86">
            <w:pPr>
              <w:ind w:firstLineChars="100" w:firstLine="240"/>
              <w:jc w:val="right"/>
              <w:rPr>
                <w:rFonts w:cs="Arial"/>
              </w:rPr>
            </w:pPr>
            <w:r w:rsidRPr="001D6E86">
              <w:rPr>
                <w:rFonts w:cs="Arial"/>
              </w:rPr>
              <w:t>50.94</w:t>
            </w:r>
          </w:p>
        </w:tc>
      </w:tr>
      <w:tr w:rsidR="001D6E86" w:rsidRPr="001D6E86" w14:paraId="00BF0FF6" w14:textId="77777777" w:rsidTr="003A35D8">
        <w:trPr>
          <w:trHeight w:val="454"/>
        </w:trPr>
        <w:tc>
          <w:tcPr>
            <w:tcW w:w="0" w:type="auto"/>
            <w:tcBorders>
              <w:top w:val="nil"/>
              <w:left w:val="single" w:sz="4" w:space="0" w:color="auto"/>
              <w:bottom w:val="nil"/>
              <w:right w:val="single" w:sz="4" w:space="0" w:color="auto"/>
            </w:tcBorders>
            <w:shd w:val="clear" w:color="auto" w:fill="auto"/>
            <w:noWrap/>
            <w:vAlign w:val="bottom"/>
            <w:hideMark/>
          </w:tcPr>
          <w:p w14:paraId="5AC3C6F5" w14:textId="77777777" w:rsidR="001D6E86" w:rsidRPr="001D6E86" w:rsidRDefault="001D6E86" w:rsidP="001D6E86">
            <w:pPr>
              <w:ind w:firstLineChars="100" w:firstLine="241"/>
              <w:rPr>
                <w:rFonts w:cs="Arial"/>
                <w:b/>
                <w:bCs/>
                <w:color w:val="000000"/>
              </w:rPr>
            </w:pPr>
            <w:r w:rsidRPr="001D6E86">
              <w:rPr>
                <w:rFonts w:cs="Arial"/>
                <w:b/>
                <w:bCs/>
                <w:color w:val="000000"/>
              </w:rPr>
              <w:t>Precepts</w:t>
            </w:r>
          </w:p>
        </w:tc>
        <w:tc>
          <w:tcPr>
            <w:tcW w:w="0" w:type="auto"/>
            <w:tcBorders>
              <w:top w:val="nil"/>
              <w:left w:val="nil"/>
              <w:bottom w:val="nil"/>
              <w:right w:val="single" w:sz="4" w:space="0" w:color="auto"/>
            </w:tcBorders>
            <w:shd w:val="clear" w:color="auto" w:fill="auto"/>
            <w:noWrap/>
            <w:vAlign w:val="center"/>
            <w:hideMark/>
          </w:tcPr>
          <w:p w14:paraId="23B4931D" w14:textId="77777777" w:rsidR="001D6E86" w:rsidRPr="001D6E86" w:rsidRDefault="001D6E86" w:rsidP="001D6E86">
            <w:pPr>
              <w:ind w:firstLineChars="100" w:firstLine="240"/>
              <w:jc w:val="right"/>
              <w:rPr>
                <w:rFonts w:cs="Arial"/>
                <w:color w:val="000000"/>
              </w:rPr>
            </w:pPr>
            <w:r w:rsidRPr="001D6E86">
              <w:rPr>
                <w:rFonts w:cs="Arial"/>
                <w:color w:val="000000"/>
              </w:rPr>
              <w:t> </w:t>
            </w:r>
          </w:p>
        </w:tc>
        <w:tc>
          <w:tcPr>
            <w:tcW w:w="0" w:type="auto"/>
            <w:tcBorders>
              <w:top w:val="nil"/>
              <w:left w:val="nil"/>
              <w:bottom w:val="nil"/>
              <w:right w:val="single" w:sz="4" w:space="0" w:color="auto"/>
            </w:tcBorders>
            <w:shd w:val="clear" w:color="auto" w:fill="auto"/>
            <w:noWrap/>
            <w:vAlign w:val="center"/>
            <w:hideMark/>
          </w:tcPr>
          <w:p w14:paraId="617C831E" w14:textId="77777777" w:rsidR="001D6E86" w:rsidRPr="001D6E86" w:rsidRDefault="001D6E86" w:rsidP="001D6E86">
            <w:pPr>
              <w:ind w:firstLineChars="100" w:firstLine="240"/>
              <w:jc w:val="right"/>
              <w:rPr>
                <w:rFonts w:cs="Arial"/>
              </w:rPr>
            </w:pPr>
            <w:r w:rsidRPr="001D6E86">
              <w:rPr>
                <w:rFonts w:cs="Arial"/>
              </w:rPr>
              <w:t> </w:t>
            </w:r>
          </w:p>
        </w:tc>
      </w:tr>
      <w:tr w:rsidR="001D6E86" w:rsidRPr="001D6E86" w14:paraId="40AC9FE1" w14:textId="77777777" w:rsidTr="003A35D8">
        <w:trPr>
          <w:trHeight w:val="454"/>
        </w:trPr>
        <w:tc>
          <w:tcPr>
            <w:tcW w:w="0" w:type="auto"/>
            <w:tcBorders>
              <w:top w:val="nil"/>
              <w:left w:val="single" w:sz="4" w:space="0" w:color="auto"/>
              <w:bottom w:val="nil"/>
              <w:right w:val="single" w:sz="4" w:space="0" w:color="auto"/>
            </w:tcBorders>
            <w:shd w:val="clear" w:color="auto" w:fill="auto"/>
            <w:noWrap/>
            <w:vAlign w:val="center"/>
            <w:hideMark/>
          </w:tcPr>
          <w:p w14:paraId="3CD3FFB9" w14:textId="77777777" w:rsidR="001D6E86" w:rsidRPr="001D6E86" w:rsidRDefault="001D6E86" w:rsidP="001D6E86">
            <w:pPr>
              <w:ind w:firstLineChars="200" w:firstLine="480"/>
              <w:rPr>
                <w:rFonts w:cs="Arial"/>
                <w:color w:val="000000"/>
              </w:rPr>
            </w:pPr>
            <w:r w:rsidRPr="001D6E86">
              <w:rPr>
                <w:rFonts w:cs="Arial"/>
                <w:color w:val="000000"/>
              </w:rPr>
              <w:t>Essex Police &amp; Crime Commissioner</w:t>
            </w:r>
          </w:p>
        </w:tc>
        <w:tc>
          <w:tcPr>
            <w:tcW w:w="0" w:type="auto"/>
            <w:tcBorders>
              <w:top w:val="nil"/>
              <w:left w:val="nil"/>
              <w:bottom w:val="nil"/>
              <w:right w:val="single" w:sz="4" w:space="0" w:color="auto"/>
            </w:tcBorders>
            <w:shd w:val="clear" w:color="auto" w:fill="auto"/>
            <w:noWrap/>
            <w:vAlign w:val="center"/>
            <w:hideMark/>
          </w:tcPr>
          <w:p w14:paraId="2C062E42" w14:textId="77777777" w:rsidR="001D6E86" w:rsidRPr="001D6E86" w:rsidRDefault="001D6E86" w:rsidP="001D6E86">
            <w:pPr>
              <w:ind w:firstLineChars="100" w:firstLine="240"/>
              <w:jc w:val="right"/>
              <w:rPr>
                <w:rFonts w:cs="Arial"/>
              </w:rPr>
            </w:pPr>
            <w:r w:rsidRPr="001D6E86">
              <w:rPr>
                <w:rFonts w:cs="Arial"/>
              </w:rPr>
              <w:t>12,226,216</w:t>
            </w:r>
          </w:p>
        </w:tc>
        <w:tc>
          <w:tcPr>
            <w:tcW w:w="0" w:type="auto"/>
            <w:tcBorders>
              <w:top w:val="nil"/>
              <w:left w:val="nil"/>
              <w:bottom w:val="nil"/>
              <w:right w:val="single" w:sz="4" w:space="0" w:color="auto"/>
            </w:tcBorders>
            <w:shd w:val="clear" w:color="auto" w:fill="auto"/>
            <w:noWrap/>
            <w:vAlign w:val="center"/>
            <w:hideMark/>
          </w:tcPr>
          <w:p w14:paraId="042954F3" w14:textId="77777777" w:rsidR="001D6E86" w:rsidRPr="001D6E86" w:rsidRDefault="001D6E86" w:rsidP="001D6E86">
            <w:pPr>
              <w:ind w:firstLineChars="100" w:firstLine="240"/>
              <w:jc w:val="right"/>
              <w:rPr>
                <w:rFonts w:cs="Arial"/>
              </w:rPr>
            </w:pPr>
            <w:r w:rsidRPr="001D6E86">
              <w:rPr>
                <w:rFonts w:cs="Arial"/>
              </w:rPr>
              <w:t>12,911,634</w:t>
            </w:r>
          </w:p>
        </w:tc>
      </w:tr>
      <w:tr w:rsidR="001D6E86" w:rsidRPr="001D6E86" w14:paraId="6D43FC09" w14:textId="77777777" w:rsidTr="00E85703">
        <w:trPr>
          <w:trHeight w:val="454"/>
        </w:trPr>
        <w:tc>
          <w:tcPr>
            <w:tcW w:w="0" w:type="auto"/>
            <w:tcBorders>
              <w:top w:val="nil"/>
              <w:left w:val="single" w:sz="4" w:space="0" w:color="auto"/>
              <w:bottom w:val="nil"/>
              <w:right w:val="single" w:sz="4" w:space="0" w:color="auto"/>
            </w:tcBorders>
            <w:shd w:val="clear" w:color="auto" w:fill="auto"/>
            <w:noWrap/>
            <w:hideMark/>
          </w:tcPr>
          <w:p w14:paraId="397E5E05" w14:textId="77777777" w:rsidR="001D6E86" w:rsidRPr="001D6E86" w:rsidRDefault="001D6E86" w:rsidP="00E85703">
            <w:pPr>
              <w:ind w:firstLineChars="200" w:firstLine="480"/>
              <w:rPr>
                <w:rFonts w:cs="Arial"/>
                <w:color w:val="000000"/>
              </w:rPr>
            </w:pPr>
            <w:r w:rsidRPr="001D6E86">
              <w:rPr>
                <w:rFonts w:cs="Arial"/>
                <w:color w:val="000000"/>
              </w:rPr>
              <w:t>Essex Fire Authority</w:t>
            </w:r>
          </w:p>
        </w:tc>
        <w:tc>
          <w:tcPr>
            <w:tcW w:w="0" w:type="auto"/>
            <w:tcBorders>
              <w:top w:val="nil"/>
              <w:left w:val="nil"/>
              <w:bottom w:val="nil"/>
              <w:right w:val="single" w:sz="4" w:space="0" w:color="auto"/>
            </w:tcBorders>
            <w:shd w:val="clear" w:color="auto" w:fill="auto"/>
            <w:noWrap/>
            <w:hideMark/>
          </w:tcPr>
          <w:p w14:paraId="3FE9B325" w14:textId="77777777" w:rsidR="001D6E86" w:rsidRPr="001D6E86" w:rsidRDefault="001D6E86" w:rsidP="00E85703">
            <w:pPr>
              <w:ind w:firstLineChars="100" w:firstLine="240"/>
              <w:jc w:val="right"/>
              <w:rPr>
                <w:rFonts w:cs="Arial"/>
                <w:color w:val="000000"/>
              </w:rPr>
            </w:pPr>
            <w:r w:rsidRPr="001D6E86">
              <w:rPr>
                <w:rFonts w:cs="Arial"/>
                <w:color w:val="000000"/>
              </w:rPr>
              <w:t>4,332,207</w:t>
            </w:r>
          </w:p>
        </w:tc>
        <w:tc>
          <w:tcPr>
            <w:tcW w:w="0" w:type="auto"/>
            <w:tcBorders>
              <w:top w:val="nil"/>
              <w:left w:val="nil"/>
              <w:bottom w:val="nil"/>
              <w:right w:val="single" w:sz="4" w:space="0" w:color="auto"/>
            </w:tcBorders>
            <w:shd w:val="clear" w:color="auto" w:fill="auto"/>
            <w:noWrap/>
            <w:hideMark/>
          </w:tcPr>
          <w:p w14:paraId="038A574E" w14:textId="77777777" w:rsidR="001D6E86" w:rsidRPr="001D6E86" w:rsidRDefault="001D6E86" w:rsidP="00E85703">
            <w:pPr>
              <w:ind w:firstLineChars="100" w:firstLine="240"/>
              <w:jc w:val="right"/>
              <w:rPr>
                <w:rFonts w:cs="Arial"/>
              </w:rPr>
            </w:pPr>
            <w:r w:rsidRPr="001D6E86">
              <w:rPr>
                <w:rFonts w:cs="Arial"/>
              </w:rPr>
              <w:t>4,451,004</w:t>
            </w:r>
          </w:p>
        </w:tc>
      </w:tr>
      <w:tr w:rsidR="001D6E86" w:rsidRPr="001D6E86" w14:paraId="6B644FBF" w14:textId="77777777" w:rsidTr="003A35D8">
        <w:trPr>
          <w:trHeight w:val="454"/>
        </w:trPr>
        <w:tc>
          <w:tcPr>
            <w:tcW w:w="0" w:type="auto"/>
            <w:tcBorders>
              <w:top w:val="nil"/>
              <w:left w:val="single" w:sz="4" w:space="0" w:color="auto"/>
              <w:bottom w:val="nil"/>
              <w:right w:val="single" w:sz="4" w:space="0" w:color="auto"/>
            </w:tcBorders>
            <w:shd w:val="clear" w:color="auto" w:fill="auto"/>
            <w:noWrap/>
            <w:vAlign w:val="center"/>
            <w:hideMark/>
          </w:tcPr>
          <w:p w14:paraId="6428E804" w14:textId="77777777" w:rsidR="001D6E86" w:rsidRPr="001D6E86" w:rsidRDefault="001D6E86" w:rsidP="001D6E86">
            <w:pPr>
              <w:ind w:firstLineChars="200" w:firstLine="480"/>
              <w:rPr>
                <w:rFonts w:cs="Arial"/>
                <w:color w:val="000000"/>
              </w:rPr>
            </w:pPr>
            <w:r w:rsidRPr="001D6E86">
              <w:rPr>
                <w:rFonts w:cs="Arial"/>
                <w:color w:val="000000"/>
              </w:rPr>
              <w:t>Essex Police &amp; Crime Commissioner - Tax Band 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059E04F" w14:textId="77777777" w:rsidR="001D6E86" w:rsidRPr="001D6E86" w:rsidRDefault="001D6E86" w:rsidP="001D6E86">
            <w:pPr>
              <w:ind w:firstLineChars="100" w:firstLine="240"/>
              <w:jc w:val="right"/>
              <w:rPr>
                <w:rFonts w:cs="Arial"/>
              </w:rPr>
            </w:pPr>
            <w:r w:rsidRPr="001D6E86">
              <w:rPr>
                <w:rFonts w:cs="Arial"/>
              </w:rPr>
              <w:t>208.53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FEFE07" w14:textId="77777777" w:rsidR="001D6E86" w:rsidRPr="001D6E86" w:rsidRDefault="001D6E86" w:rsidP="001D6E86">
            <w:pPr>
              <w:ind w:firstLineChars="100" w:firstLine="240"/>
              <w:jc w:val="right"/>
              <w:rPr>
                <w:rFonts w:cs="Arial"/>
              </w:rPr>
            </w:pPr>
            <w:r w:rsidRPr="001D6E86">
              <w:rPr>
                <w:rFonts w:cs="Arial"/>
              </w:rPr>
              <w:t>218.52</w:t>
            </w:r>
          </w:p>
        </w:tc>
      </w:tr>
      <w:tr w:rsidR="001D6E86" w:rsidRPr="001D6E86" w14:paraId="1D51F9BC" w14:textId="77777777" w:rsidTr="003A35D8">
        <w:trPr>
          <w:trHeight w:val="454"/>
        </w:trPr>
        <w:tc>
          <w:tcPr>
            <w:tcW w:w="0" w:type="auto"/>
            <w:tcBorders>
              <w:top w:val="nil"/>
              <w:left w:val="single" w:sz="4" w:space="0" w:color="auto"/>
              <w:bottom w:val="nil"/>
              <w:right w:val="single" w:sz="4" w:space="0" w:color="auto"/>
            </w:tcBorders>
            <w:shd w:val="clear" w:color="auto" w:fill="auto"/>
            <w:noWrap/>
            <w:vAlign w:val="center"/>
            <w:hideMark/>
          </w:tcPr>
          <w:p w14:paraId="0254403C" w14:textId="77777777" w:rsidR="001D6E86" w:rsidRPr="001D6E86" w:rsidRDefault="001D6E86" w:rsidP="001D6E86">
            <w:pPr>
              <w:ind w:firstLineChars="200" w:firstLine="480"/>
              <w:rPr>
                <w:rFonts w:cs="Arial"/>
                <w:color w:val="000000"/>
              </w:rPr>
            </w:pPr>
            <w:r w:rsidRPr="001D6E86">
              <w:rPr>
                <w:rFonts w:cs="Arial"/>
                <w:color w:val="000000"/>
              </w:rPr>
              <w:t>Essex Fire Authority - Tax Band D</w:t>
            </w:r>
          </w:p>
        </w:tc>
        <w:tc>
          <w:tcPr>
            <w:tcW w:w="0" w:type="auto"/>
            <w:tcBorders>
              <w:top w:val="nil"/>
              <w:left w:val="nil"/>
              <w:bottom w:val="single" w:sz="4" w:space="0" w:color="auto"/>
              <w:right w:val="single" w:sz="4" w:space="0" w:color="auto"/>
            </w:tcBorders>
            <w:shd w:val="clear" w:color="auto" w:fill="auto"/>
            <w:noWrap/>
            <w:vAlign w:val="center"/>
            <w:hideMark/>
          </w:tcPr>
          <w:p w14:paraId="7530FC5C" w14:textId="77777777" w:rsidR="001D6E86" w:rsidRPr="001D6E86" w:rsidRDefault="001D6E86" w:rsidP="001D6E86">
            <w:pPr>
              <w:ind w:firstLineChars="100" w:firstLine="240"/>
              <w:jc w:val="right"/>
              <w:rPr>
                <w:rFonts w:cs="Arial"/>
                <w:color w:val="000000"/>
              </w:rPr>
            </w:pPr>
            <w:r w:rsidRPr="001D6E86">
              <w:rPr>
                <w:rFonts w:cs="Arial"/>
                <w:color w:val="000000"/>
              </w:rPr>
              <w:t>73.89</w:t>
            </w:r>
          </w:p>
        </w:tc>
        <w:tc>
          <w:tcPr>
            <w:tcW w:w="0" w:type="auto"/>
            <w:tcBorders>
              <w:top w:val="nil"/>
              <w:left w:val="nil"/>
              <w:bottom w:val="single" w:sz="4" w:space="0" w:color="auto"/>
              <w:right w:val="single" w:sz="4" w:space="0" w:color="auto"/>
            </w:tcBorders>
            <w:shd w:val="clear" w:color="auto" w:fill="auto"/>
            <w:noWrap/>
            <w:vAlign w:val="center"/>
            <w:hideMark/>
          </w:tcPr>
          <w:p w14:paraId="734E48F6" w14:textId="77777777" w:rsidR="001D6E86" w:rsidRPr="001D6E86" w:rsidRDefault="001D6E86" w:rsidP="001D6E86">
            <w:pPr>
              <w:ind w:firstLineChars="100" w:firstLine="240"/>
              <w:jc w:val="right"/>
              <w:rPr>
                <w:rFonts w:cs="Arial"/>
              </w:rPr>
            </w:pPr>
            <w:r w:rsidRPr="001D6E86">
              <w:rPr>
                <w:rFonts w:cs="Arial"/>
              </w:rPr>
              <w:t>75.33</w:t>
            </w:r>
          </w:p>
        </w:tc>
      </w:tr>
      <w:tr w:rsidR="001D6E86" w:rsidRPr="001D6E86" w14:paraId="27CFFCCC" w14:textId="77777777" w:rsidTr="003A35D8">
        <w:trPr>
          <w:trHeight w:val="454"/>
        </w:trPr>
        <w:tc>
          <w:tcPr>
            <w:tcW w:w="0" w:type="auto"/>
            <w:tcBorders>
              <w:top w:val="nil"/>
              <w:left w:val="single" w:sz="4" w:space="0" w:color="auto"/>
              <w:bottom w:val="nil"/>
              <w:right w:val="single" w:sz="4" w:space="0" w:color="auto"/>
            </w:tcBorders>
            <w:shd w:val="clear" w:color="auto" w:fill="auto"/>
            <w:noWrap/>
            <w:vAlign w:val="bottom"/>
            <w:hideMark/>
          </w:tcPr>
          <w:p w14:paraId="6CE65838" w14:textId="77777777" w:rsidR="001D6E86" w:rsidRPr="001D6E86" w:rsidRDefault="001D6E86" w:rsidP="001D6E86">
            <w:pPr>
              <w:ind w:firstLineChars="100" w:firstLine="241"/>
              <w:rPr>
                <w:rFonts w:cs="Arial"/>
                <w:b/>
                <w:bCs/>
                <w:color w:val="000000"/>
              </w:rPr>
            </w:pPr>
            <w:r w:rsidRPr="001D6E86">
              <w:rPr>
                <w:rFonts w:cs="Arial"/>
                <w:b/>
                <w:bCs/>
                <w:color w:val="000000"/>
              </w:rPr>
              <w:t>Total Council Tax Band D</w:t>
            </w:r>
          </w:p>
        </w:tc>
        <w:tc>
          <w:tcPr>
            <w:tcW w:w="0" w:type="auto"/>
            <w:tcBorders>
              <w:top w:val="nil"/>
              <w:left w:val="nil"/>
              <w:bottom w:val="nil"/>
              <w:right w:val="single" w:sz="4" w:space="0" w:color="auto"/>
            </w:tcBorders>
            <w:shd w:val="clear" w:color="auto" w:fill="auto"/>
            <w:noWrap/>
            <w:vAlign w:val="center"/>
            <w:hideMark/>
          </w:tcPr>
          <w:p w14:paraId="5BD33BA7" w14:textId="77777777" w:rsidR="001D6E86" w:rsidRPr="001D6E86" w:rsidRDefault="001D6E86" w:rsidP="001D6E86">
            <w:pPr>
              <w:ind w:firstLineChars="100" w:firstLine="240"/>
              <w:jc w:val="right"/>
              <w:rPr>
                <w:rFonts w:cs="Arial"/>
                <w:color w:val="000000"/>
              </w:rPr>
            </w:pPr>
            <w:r w:rsidRPr="001D6E86">
              <w:rPr>
                <w:rFonts w:cs="Arial"/>
                <w:color w:val="000000"/>
              </w:rPr>
              <w:t> </w:t>
            </w:r>
          </w:p>
        </w:tc>
        <w:tc>
          <w:tcPr>
            <w:tcW w:w="0" w:type="auto"/>
            <w:tcBorders>
              <w:top w:val="nil"/>
              <w:left w:val="nil"/>
              <w:bottom w:val="nil"/>
              <w:right w:val="single" w:sz="4" w:space="0" w:color="auto"/>
            </w:tcBorders>
            <w:shd w:val="clear" w:color="auto" w:fill="auto"/>
            <w:noWrap/>
            <w:vAlign w:val="center"/>
            <w:hideMark/>
          </w:tcPr>
          <w:p w14:paraId="51A4514E" w14:textId="77777777" w:rsidR="001D6E86" w:rsidRPr="001D6E86" w:rsidRDefault="001D6E86" w:rsidP="001D6E86">
            <w:pPr>
              <w:ind w:firstLineChars="100" w:firstLine="240"/>
              <w:jc w:val="right"/>
              <w:rPr>
                <w:rFonts w:cs="Arial"/>
              </w:rPr>
            </w:pPr>
            <w:r w:rsidRPr="001D6E86">
              <w:rPr>
                <w:rFonts w:cs="Arial"/>
              </w:rPr>
              <w:t> </w:t>
            </w:r>
          </w:p>
        </w:tc>
      </w:tr>
      <w:tr w:rsidR="001D6E86" w:rsidRPr="001D6E86" w14:paraId="72CF4E1C" w14:textId="77777777" w:rsidTr="00465B39">
        <w:trPr>
          <w:trHeight w:val="454"/>
        </w:trPr>
        <w:tc>
          <w:tcPr>
            <w:tcW w:w="0" w:type="auto"/>
            <w:tcBorders>
              <w:top w:val="nil"/>
              <w:left w:val="single" w:sz="4" w:space="0" w:color="auto"/>
              <w:bottom w:val="nil"/>
              <w:right w:val="single" w:sz="4" w:space="0" w:color="auto"/>
            </w:tcBorders>
            <w:shd w:val="clear" w:color="auto" w:fill="auto"/>
            <w:noWrap/>
            <w:vAlign w:val="bottom"/>
            <w:hideMark/>
          </w:tcPr>
          <w:p w14:paraId="7121E151" w14:textId="77777777" w:rsidR="001D6E86" w:rsidRPr="001D6E86" w:rsidRDefault="001D6E86" w:rsidP="00465B39">
            <w:pPr>
              <w:ind w:firstLineChars="200" w:firstLine="480"/>
              <w:rPr>
                <w:rFonts w:cs="Arial"/>
                <w:color w:val="000000"/>
              </w:rPr>
            </w:pPr>
            <w:r w:rsidRPr="001D6E86">
              <w:rPr>
                <w:rFonts w:cs="Arial"/>
                <w:color w:val="000000"/>
              </w:rPr>
              <w:t>Leigh-on-Sea Town Council</w:t>
            </w:r>
          </w:p>
        </w:tc>
        <w:tc>
          <w:tcPr>
            <w:tcW w:w="0" w:type="auto"/>
            <w:tcBorders>
              <w:top w:val="nil"/>
              <w:left w:val="nil"/>
              <w:bottom w:val="nil"/>
              <w:right w:val="single" w:sz="4" w:space="0" w:color="auto"/>
            </w:tcBorders>
            <w:shd w:val="clear" w:color="auto" w:fill="auto"/>
            <w:noWrap/>
            <w:vAlign w:val="bottom"/>
            <w:hideMark/>
          </w:tcPr>
          <w:p w14:paraId="3BCDDE02" w14:textId="77777777" w:rsidR="001D6E86" w:rsidRPr="001D6E86" w:rsidRDefault="001D6E86" w:rsidP="00465B39">
            <w:pPr>
              <w:ind w:firstLineChars="100" w:firstLine="240"/>
              <w:jc w:val="right"/>
              <w:rPr>
                <w:rFonts w:cs="Arial"/>
              </w:rPr>
            </w:pPr>
            <w:r w:rsidRPr="001D6E86">
              <w:rPr>
                <w:rFonts w:cs="Arial"/>
              </w:rPr>
              <w:t>1,827.72</w:t>
            </w:r>
          </w:p>
        </w:tc>
        <w:tc>
          <w:tcPr>
            <w:tcW w:w="0" w:type="auto"/>
            <w:tcBorders>
              <w:top w:val="nil"/>
              <w:left w:val="nil"/>
              <w:bottom w:val="nil"/>
              <w:right w:val="single" w:sz="4" w:space="0" w:color="auto"/>
            </w:tcBorders>
            <w:shd w:val="clear" w:color="auto" w:fill="auto"/>
            <w:noWrap/>
            <w:vAlign w:val="bottom"/>
            <w:hideMark/>
          </w:tcPr>
          <w:p w14:paraId="63CAB6AF" w14:textId="77777777" w:rsidR="001D6E86" w:rsidRPr="001D6E86" w:rsidRDefault="001D6E86" w:rsidP="00465B39">
            <w:pPr>
              <w:ind w:firstLineChars="100" w:firstLine="240"/>
              <w:jc w:val="right"/>
              <w:rPr>
                <w:rFonts w:cs="Arial"/>
              </w:rPr>
            </w:pPr>
            <w:r w:rsidRPr="001D6E86">
              <w:rPr>
                <w:rFonts w:cs="Arial"/>
              </w:rPr>
              <w:t>1,848.24</w:t>
            </w:r>
          </w:p>
        </w:tc>
      </w:tr>
      <w:tr w:rsidR="001D6E86" w:rsidRPr="001D6E86" w14:paraId="6385EC73" w14:textId="77777777" w:rsidTr="00E85703">
        <w:trPr>
          <w:trHeight w:val="454"/>
        </w:trPr>
        <w:tc>
          <w:tcPr>
            <w:tcW w:w="0" w:type="auto"/>
            <w:tcBorders>
              <w:top w:val="nil"/>
              <w:left w:val="single" w:sz="4" w:space="0" w:color="auto"/>
              <w:bottom w:val="single" w:sz="4" w:space="0" w:color="auto"/>
              <w:right w:val="single" w:sz="4" w:space="0" w:color="auto"/>
            </w:tcBorders>
            <w:shd w:val="clear" w:color="auto" w:fill="auto"/>
            <w:noWrap/>
            <w:hideMark/>
          </w:tcPr>
          <w:p w14:paraId="15F46FA7" w14:textId="77777777" w:rsidR="001D6E86" w:rsidRPr="001D6E86" w:rsidRDefault="001D6E86" w:rsidP="00E85703">
            <w:pPr>
              <w:ind w:firstLineChars="200" w:firstLine="480"/>
              <w:rPr>
                <w:rFonts w:cs="Arial"/>
                <w:color w:val="000000"/>
              </w:rPr>
            </w:pPr>
            <w:r w:rsidRPr="001D6E86">
              <w:rPr>
                <w:rFonts w:cs="Arial"/>
                <w:color w:val="000000"/>
              </w:rPr>
              <w:t>All other parts of the Borough</w:t>
            </w:r>
          </w:p>
        </w:tc>
        <w:tc>
          <w:tcPr>
            <w:tcW w:w="0" w:type="auto"/>
            <w:tcBorders>
              <w:top w:val="nil"/>
              <w:left w:val="nil"/>
              <w:bottom w:val="single" w:sz="4" w:space="0" w:color="auto"/>
              <w:right w:val="single" w:sz="4" w:space="0" w:color="auto"/>
            </w:tcBorders>
            <w:shd w:val="clear" w:color="auto" w:fill="auto"/>
            <w:noWrap/>
            <w:hideMark/>
          </w:tcPr>
          <w:p w14:paraId="5D6C074C" w14:textId="77777777" w:rsidR="001D6E86" w:rsidRPr="001D6E86" w:rsidRDefault="001D6E86" w:rsidP="00E85703">
            <w:pPr>
              <w:ind w:firstLineChars="100" w:firstLine="240"/>
              <w:jc w:val="right"/>
              <w:rPr>
                <w:rFonts w:cs="Arial"/>
              </w:rPr>
            </w:pPr>
            <w:r w:rsidRPr="001D6E86">
              <w:rPr>
                <w:rFonts w:cs="Arial"/>
              </w:rPr>
              <w:t>1,777.14</w:t>
            </w:r>
          </w:p>
        </w:tc>
        <w:tc>
          <w:tcPr>
            <w:tcW w:w="0" w:type="auto"/>
            <w:tcBorders>
              <w:top w:val="nil"/>
              <w:left w:val="nil"/>
              <w:bottom w:val="single" w:sz="4" w:space="0" w:color="auto"/>
              <w:right w:val="single" w:sz="4" w:space="0" w:color="auto"/>
            </w:tcBorders>
            <w:shd w:val="clear" w:color="auto" w:fill="auto"/>
            <w:noWrap/>
            <w:hideMark/>
          </w:tcPr>
          <w:p w14:paraId="1460E034" w14:textId="77777777" w:rsidR="001D6E86" w:rsidRPr="001D6E86" w:rsidRDefault="001D6E86" w:rsidP="00E85703">
            <w:pPr>
              <w:ind w:firstLineChars="100" w:firstLine="240"/>
              <w:jc w:val="right"/>
              <w:rPr>
                <w:rFonts w:cs="Arial"/>
              </w:rPr>
            </w:pPr>
            <w:r w:rsidRPr="001D6E86">
              <w:rPr>
                <w:rFonts w:cs="Arial"/>
              </w:rPr>
              <w:t>1,899.18</w:t>
            </w:r>
          </w:p>
        </w:tc>
      </w:tr>
    </w:tbl>
    <w:p w14:paraId="52492200" w14:textId="5AAA2F44" w:rsidR="00357189" w:rsidRDefault="00357189"/>
    <w:p w14:paraId="4DE438AA" w14:textId="2C69D1BA" w:rsidR="00357189" w:rsidRDefault="00357189" w:rsidP="00A20182">
      <w:pPr>
        <w:pStyle w:val="Heading2"/>
      </w:pPr>
      <w:r>
        <w:t>2022/23 Council Tax Bands</w:t>
      </w:r>
    </w:p>
    <w:p w14:paraId="729F86A3" w14:textId="6CFD12A6" w:rsidR="00357189" w:rsidRDefault="00357189"/>
    <w:tbl>
      <w:tblPr>
        <w:tblW w:w="18139" w:type="dxa"/>
        <w:tblInd w:w="-3" w:type="dxa"/>
        <w:tblLook w:val="04A0" w:firstRow="1" w:lastRow="0" w:firstColumn="1" w:lastColumn="0" w:noHBand="0" w:noVBand="1"/>
      </w:tblPr>
      <w:tblGrid>
        <w:gridCol w:w="640"/>
        <w:gridCol w:w="2620"/>
        <w:gridCol w:w="1859"/>
        <w:gridCol w:w="1860"/>
        <w:gridCol w:w="1860"/>
        <w:gridCol w:w="1860"/>
        <w:gridCol w:w="1860"/>
        <w:gridCol w:w="1860"/>
        <w:gridCol w:w="1860"/>
        <w:gridCol w:w="1860"/>
      </w:tblGrid>
      <w:tr w:rsidR="004D78A9" w:rsidRPr="00B54FBB" w14:paraId="2492D158" w14:textId="77777777" w:rsidTr="006D4B09">
        <w:trPr>
          <w:trHeight w:val="630"/>
        </w:trPr>
        <w:tc>
          <w:tcPr>
            <w:tcW w:w="640" w:type="dxa"/>
            <w:tcBorders>
              <w:top w:val="single" w:sz="4" w:space="0" w:color="auto"/>
              <w:left w:val="single" w:sz="4" w:space="0" w:color="auto"/>
              <w:bottom w:val="nil"/>
              <w:right w:val="single" w:sz="4" w:space="0" w:color="auto"/>
            </w:tcBorders>
            <w:shd w:val="clear" w:color="000000" w:fill="F2F2F2"/>
            <w:noWrap/>
            <w:vAlign w:val="center"/>
            <w:hideMark/>
          </w:tcPr>
          <w:p w14:paraId="058F82E3" w14:textId="77777777" w:rsidR="00B54FBB" w:rsidRPr="00B54FBB" w:rsidRDefault="00B54FBB" w:rsidP="00B54FBB">
            <w:pPr>
              <w:jc w:val="center"/>
              <w:rPr>
                <w:rFonts w:cs="Arial"/>
                <w:color w:val="000000"/>
              </w:rPr>
            </w:pPr>
            <w:r w:rsidRPr="00B54FBB">
              <w:rPr>
                <w:rFonts w:cs="Arial"/>
                <w:color w:val="000000"/>
              </w:rPr>
              <w:t> </w:t>
            </w:r>
          </w:p>
        </w:tc>
        <w:tc>
          <w:tcPr>
            <w:tcW w:w="2620" w:type="dxa"/>
            <w:tcBorders>
              <w:top w:val="single" w:sz="4" w:space="0" w:color="auto"/>
              <w:left w:val="nil"/>
              <w:bottom w:val="nil"/>
              <w:right w:val="single" w:sz="4" w:space="0" w:color="auto"/>
            </w:tcBorders>
            <w:shd w:val="clear" w:color="000000" w:fill="F2F2F2"/>
            <w:noWrap/>
            <w:vAlign w:val="center"/>
            <w:hideMark/>
          </w:tcPr>
          <w:p w14:paraId="6D9CF071" w14:textId="77777777" w:rsidR="00B54FBB" w:rsidRPr="00B54FBB" w:rsidRDefault="00B54FBB" w:rsidP="00B54FBB">
            <w:pPr>
              <w:rPr>
                <w:rFonts w:cs="Arial"/>
                <w:color w:val="000000"/>
              </w:rPr>
            </w:pPr>
            <w:r w:rsidRPr="00B54FBB">
              <w:rPr>
                <w:rFonts w:cs="Arial"/>
                <w:color w:val="000000"/>
              </w:rPr>
              <w:t> </w:t>
            </w:r>
          </w:p>
        </w:tc>
        <w:tc>
          <w:tcPr>
            <w:tcW w:w="1859" w:type="dxa"/>
            <w:tcBorders>
              <w:top w:val="single" w:sz="4" w:space="0" w:color="auto"/>
              <w:left w:val="nil"/>
              <w:bottom w:val="nil"/>
              <w:right w:val="nil"/>
            </w:tcBorders>
            <w:shd w:val="clear" w:color="000000" w:fill="F2F2F2"/>
            <w:noWrap/>
            <w:vAlign w:val="center"/>
            <w:hideMark/>
          </w:tcPr>
          <w:p w14:paraId="38C0FECF" w14:textId="77777777" w:rsidR="00B54FBB" w:rsidRPr="00B54FBB" w:rsidRDefault="00B54FBB" w:rsidP="00B54FBB">
            <w:pPr>
              <w:rPr>
                <w:rFonts w:cs="Arial"/>
                <w:color w:val="000000"/>
              </w:rPr>
            </w:pPr>
            <w:r w:rsidRPr="00B54FBB">
              <w:rPr>
                <w:rFonts w:cs="Arial"/>
                <w:color w:val="000000"/>
              </w:rPr>
              <w:t> </w:t>
            </w:r>
          </w:p>
        </w:tc>
        <w:tc>
          <w:tcPr>
            <w:tcW w:w="1860" w:type="dxa"/>
            <w:tcBorders>
              <w:top w:val="single" w:sz="4" w:space="0" w:color="auto"/>
              <w:left w:val="nil"/>
              <w:bottom w:val="nil"/>
              <w:right w:val="single" w:sz="4" w:space="0" w:color="auto"/>
            </w:tcBorders>
            <w:shd w:val="clear" w:color="000000" w:fill="F2F2F2"/>
            <w:noWrap/>
            <w:vAlign w:val="center"/>
            <w:hideMark/>
          </w:tcPr>
          <w:p w14:paraId="5EFC2A6E" w14:textId="77777777" w:rsidR="00B54FBB" w:rsidRPr="00B54FBB" w:rsidRDefault="00B54FBB" w:rsidP="00B54FBB">
            <w:pPr>
              <w:rPr>
                <w:rFonts w:cs="Arial"/>
                <w:color w:val="000000"/>
              </w:rPr>
            </w:pPr>
            <w:r w:rsidRPr="00B54FBB">
              <w:rPr>
                <w:rFonts w:cs="Arial"/>
                <w:color w:val="000000"/>
              </w:rPr>
              <w:t> </w:t>
            </w:r>
          </w:p>
        </w:tc>
        <w:tc>
          <w:tcPr>
            <w:tcW w:w="186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61C466E0" w14:textId="77777777" w:rsidR="00B54FBB" w:rsidRDefault="00B54FBB" w:rsidP="00B54FBB">
            <w:pPr>
              <w:jc w:val="center"/>
              <w:rPr>
                <w:rFonts w:cs="Arial"/>
                <w:b/>
                <w:bCs/>
                <w:color w:val="000000"/>
              </w:rPr>
            </w:pPr>
            <w:r w:rsidRPr="00B54FBB">
              <w:rPr>
                <w:rFonts w:cs="Arial"/>
                <w:b/>
                <w:bCs/>
                <w:color w:val="000000"/>
              </w:rPr>
              <w:t xml:space="preserve">Total Southend-on-Sea </w:t>
            </w:r>
            <w:r w:rsidR="00461C34">
              <w:rPr>
                <w:rFonts w:cs="Arial"/>
                <w:b/>
                <w:bCs/>
                <w:color w:val="000000"/>
              </w:rPr>
              <w:t>City</w:t>
            </w:r>
            <w:r w:rsidRPr="00B54FBB">
              <w:rPr>
                <w:rFonts w:cs="Arial"/>
                <w:b/>
                <w:bCs/>
                <w:color w:val="000000"/>
              </w:rPr>
              <w:t xml:space="preserve"> Council</w:t>
            </w:r>
          </w:p>
          <w:p w14:paraId="0AF4B8FF" w14:textId="46AB7B3D" w:rsidR="006D4B09" w:rsidRPr="00B54FBB" w:rsidRDefault="006D4B09" w:rsidP="00B54FBB">
            <w:pPr>
              <w:jc w:val="center"/>
              <w:rPr>
                <w:rFonts w:cs="Arial"/>
                <w:b/>
                <w:bCs/>
                <w:color w:val="000000"/>
              </w:rPr>
            </w:pPr>
            <w:r>
              <w:rPr>
                <w:rFonts w:cs="Arial"/>
                <w:b/>
                <w:bCs/>
                <w:color w:val="000000"/>
              </w:rPr>
              <w:t>£</w:t>
            </w:r>
          </w:p>
        </w:tc>
        <w:tc>
          <w:tcPr>
            <w:tcW w:w="3720" w:type="dxa"/>
            <w:gridSpan w:val="2"/>
            <w:tcBorders>
              <w:top w:val="single" w:sz="4" w:space="0" w:color="auto"/>
              <w:left w:val="nil"/>
              <w:bottom w:val="single" w:sz="4" w:space="0" w:color="auto"/>
              <w:right w:val="single" w:sz="4" w:space="0" w:color="000000"/>
            </w:tcBorders>
            <w:shd w:val="clear" w:color="000000" w:fill="F2F2F2"/>
            <w:vAlign w:val="center"/>
            <w:hideMark/>
          </w:tcPr>
          <w:p w14:paraId="6969CBDA" w14:textId="77777777" w:rsidR="00B54FBB" w:rsidRPr="00B54FBB" w:rsidRDefault="00B54FBB" w:rsidP="00B54FBB">
            <w:pPr>
              <w:jc w:val="center"/>
              <w:rPr>
                <w:rFonts w:cs="Arial"/>
                <w:b/>
                <w:bCs/>
                <w:color w:val="000000"/>
              </w:rPr>
            </w:pPr>
            <w:r w:rsidRPr="00B54FBB">
              <w:rPr>
                <w:rFonts w:cs="Arial"/>
                <w:b/>
                <w:bCs/>
                <w:color w:val="000000"/>
              </w:rPr>
              <w:t>Essex Police, Fire &amp; Crime Commissioner</w:t>
            </w:r>
          </w:p>
        </w:tc>
        <w:tc>
          <w:tcPr>
            <w:tcW w:w="1860" w:type="dxa"/>
            <w:tcBorders>
              <w:top w:val="single" w:sz="4" w:space="0" w:color="auto"/>
              <w:left w:val="nil"/>
              <w:bottom w:val="nil"/>
              <w:right w:val="single" w:sz="4" w:space="0" w:color="auto"/>
            </w:tcBorders>
            <w:shd w:val="clear" w:color="000000" w:fill="F2F2F2"/>
            <w:noWrap/>
            <w:vAlign w:val="center"/>
            <w:hideMark/>
          </w:tcPr>
          <w:p w14:paraId="1ABE5366" w14:textId="77777777" w:rsidR="00B54FBB" w:rsidRPr="00B54FBB" w:rsidRDefault="00B54FBB" w:rsidP="00B54FBB">
            <w:pPr>
              <w:rPr>
                <w:rFonts w:cs="Arial"/>
                <w:color w:val="000000"/>
              </w:rPr>
            </w:pPr>
            <w:r w:rsidRPr="00B54FBB">
              <w:rPr>
                <w:rFonts w:cs="Arial"/>
                <w:color w:val="000000"/>
              </w:rPr>
              <w:t> </w:t>
            </w:r>
          </w:p>
        </w:tc>
        <w:tc>
          <w:tcPr>
            <w:tcW w:w="1860" w:type="dxa"/>
            <w:tcBorders>
              <w:top w:val="single" w:sz="4" w:space="0" w:color="auto"/>
              <w:left w:val="nil"/>
              <w:bottom w:val="nil"/>
              <w:right w:val="single" w:sz="4" w:space="0" w:color="auto"/>
            </w:tcBorders>
            <w:shd w:val="clear" w:color="000000" w:fill="F2F2F2"/>
            <w:noWrap/>
            <w:vAlign w:val="center"/>
            <w:hideMark/>
          </w:tcPr>
          <w:p w14:paraId="1292246F" w14:textId="77777777" w:rsidR="00B54FBB" w:rsidRPr="00B54FBB" w:rsidRDefault="00B54FBB" w:rsidP="00B54FBB">
            <w:pPr>
              <w:rPr>
                <w:rFonts w:cs="Arial"/>
                <w:color w:val="000000"/>
              </w:rPr>
            </w:pPr>
            <w:r w:rsidRPr="00B54FBB">
              <w:rPr>
                <w:rFonts w:cs="Arial"/>
                <w:color w:val="000000"/>
              </w:rPr>
              <w:t> </w:t>
            </w:r>
          </w:p>
        </w:tc>
        <w:tc>
          <w:tcPr>
            <w:tcW w:w="186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1E44077" w14:textId="77777777" w:rsidR="00B54FBB" w:rsidRDefault="00B54FBB" w:rsidP="00B54FBB">
            <w:pPr>
              <w:jc w:val="center"/>
              <w:rPr>
                <w:rFonts w:cs="Arial"/>
                <w:b/>
                <w:bCs/>
                <w:color w:val="000000"/>
              </w:rPr>
            </w:pPr>
            <w:r w:rsidRPr="00B54FBB">
              <w:rPr>
                <w:rFonts w:cs="Arial"/>
                <w:b/>
                <w:bCs/>
                <w:color w:val="000000"/>
              </w:rPr>
              <w:t>Total for Leigh-on-Sea Town Council Area</w:t>
            </w:r>
          </w:p>
          <w:p w14:paraId="0B8C6888" w14:textId="2C89C03E" w:rsidR="006D4B09" w:rsidRPr="00B54FBB" w:rsidRDefault="006D4B09" w:rsidP="00B54FBB">
            <w:pPr>
              <w:jc w:val="center"/>
              <w:rPr>
                <w:rFonts w:cs="Arial"/>
                <w:b/>
                <w:bCs/>
                <w:color w:val="000000"/>
              </w:rPr>
            </w:pPr>
            <w:r>
              <w:rPr>
                <w:rFonts w:cs="Arial"/>
                <w:b/>
                <w:bCs/>
                <w:color w:val="000000"/>
              </w:rPr>
              <w:t>£</w:t>
            </w:r>
          </w:p>
        </w:tc>
      </w:tr>
      <w:tr w:rsidR="004D78A9" w:rsidRPr="00B54FBB" w14:paraId="403ABB4F" w14:textId="77777777" w:rsidTr="006D4B09">
        <w:trPr>
          <w:trHeight w:val="1260"/>
        </w:trPr>
        <w:tc>
          <w:tcPr>
            <w:tcW w:w="640" w:type="dxa"/>
            <w:tcBorders>
              <w:top w:val="nil"/>
              <w:left w:val="single" w:sz="4" w:space="0" w:color="auto"/>
              <w:bottom w:val="single" w:sz="4" w:space="0" w:color="auto"/>
              <w:right w:val="single" w:sz="4" w:space="0" w:color="auto"/>
            </w:tcBorders>
            <w:shd w:val="clear" w:color="000000" w:fill="F2F2F2"/>
            <w:noWrap/>
            <w:textDirection w:val="btLr"/>
            <w:vAlign w:val="center"/>
            <w:hideMark/>
          </w:tcPr>
          <w:p w14:paraId="2F75EFB1" w14:textId="77777777" w:rsidR="00B54FBB" w:rsidRPr="00B54FBB" w:rsidRDefault="00B54FBB" w:rsidP="00B54FBB">
            <w:pPr>
              <w:jc w:val="center"/>
              <w:rPr>
                <w:rFonts w:cs="Arial"/>
                <w:b/>
                <w:bCs/>
                <w:color w:val="000000"/>
              </w:rPr>
            </w:pPr>
            <w:r w:rsidRPr="00B54FBB">
              <w:rPr>
                <w:rFonts w:cs="Arial"/>
                <w:b/>
                <w:bCs/>
                <w:color w:val="000000"/>
              </w:rPr>
              <w:t>Band</w:t>
            </w:r>
          </w:p>
        </w:tc>
        <w:tc>
          <w:tcPr>
            <w:tcW w:w="2620" w:type="dxa"/>
            <w:tcBorders>
              <w:top w:val="nil"/>
              <w:left w:val="nil"/>
              <w:bottom w:val="single" w:sz="4" w:space="0" w:color="auto"/>
              <w:right w:val="single" w:sz="4" w:space="0" w:color="auto"/>
            </w:tcBorders>
            <w:shd w:val="clear" w:color="000000" w:fill="F2F2F2"/>
            <w:noWrap/>
            <w:vAlign w:val="center"/>
            <w:hideMark/>
          </w:tcPr>
          <w:p w14:paraId="5A792128" w14:textId="77777777" w:rsidR="00B54FBB" w:rsidRPr="00B54FBB" w:rsidRDefault="00B54FBB" w:rsidP="00B54FBB">
            <w:pPr>
              <w:jc w:val="center"/>
              <w:rPr>
                <w:rFonts w:cs="Arial"/>
                <w:b/>
                <w:bCs/>
                <w:color w:val="000000"/>
              </w:rPr>
            </w:pPr>
            <w:r w:rsidRPr="00B54FBB">
              <w:rPr>
                <w:rFonts w:cs="Arial"/>
                <w:b/>
                <w:bCs/>
                <w:color w:val="000000"/>
              </w:rPr>
              <w:t>Valuation for Band</w:t>
            </w:r>
          </w:p>
        </w:tc>
        <w:tc>
          <w:tcPr>
            <w:tcW w:w="1859" w:type="dxa"/>
            <w:tcBorders>
              <w:top w:val="nil"/>
              <w:left w:val="nil"/>
              <w:bottom w:val="single" w:sz="4" w:space="0" w:color="auto"/>
              <w:right w:val="nil"/>
            </w:tcBorders>
            <w:shd w:val="clear" w:color="000000" w:fill="F2F2F2"/>
            <w:vAlign w:val="center"/>
            <w:hideMark/>
          </w:tcPr>
          <w:p w14:paraId="52D4E105" w14:textId="77777777" w:rsidR="00B54FBB" w:rsidRDefault="00B54FBB" w:rsidP="00B54FBB">
            <w:pPr>
              <w:jc w:val="center"/>
              <w:rPr>
                <w:rFonts w:cs="Arial"/>
                <w:b/>
                <w:bCs/>
                <w:color w:val="000000"/>
              </w:rPr>
            </w:pPr>
            <w:r w:rsidRPr="00B54FBB">
              <w:rPr>
                <w:rFonts w:cs="Arial"/>
                <w:b/>
                <w:bCs/>
                <w:color w:val="000000"/>
              </w:rPr>
              <w:t>General Amount</w:t>
            </w:r>
          </w:p>
          <w:p w14:paraId="73F9DCC9" w14:textId="674EB98B" w:rsidR="006D4B09" w:rsidRPr="00B54FBB" w:rsidRDefault="006D4B09" w:rsidP="00B54FBB">
            <w:pPr>
              <w:jc w:val="center"/>
              <w:rPr>
                <w:rFonts w:cs="Arial"/>
                <w:b/>
                <w:bCs/>
                <w:color w:val="000000"/>
              </w:rPr>
            </w:pPr>
            <w:r>
              <w:rPr>
                <w:rFonts w:cs="Arial"/>
                <w:b/>
                <w:bCs/>
                <w:color w:val="000000"/>
              </w:rPr>
              <w:t>£</w:t>
            </w:r>
          </w:p>
        </w:tc>
        <w:tc>
          <w:tcPr>
            <w:tcW w:w="1860" w:type="dxa"/>
            <w:tcBorders>
              <w:top w:val="nil"/>
              <w:left w:val="nil"/>
              <w:bottom w:val="single" w:sz="4" w:space="0" w:color="auto"/>
              <w:right w:val="single" w:sz="4" w:space="0" w:color="auto"/>
            </w:tcBorders>
            <w:shd w:val="clear" w:color="000000" w:fill="F2F2F2"/>
            <w:vAlign w:val="center"/>
            <w:hideMark/>
          </w:tcPr>
          <w:p w14:paraId="3C2BC246" w14:textId="77777777" w:rsidR="00B54FBB" w:rsidRDefault="00B54FBB" w:rsidP="00B54FBB">
            <w:pPr>
              <w:jc w:val="center"/>
              <w:rPr>
                <w:rFonts w:cs="Arial"/>
                <w:b/>
                <w:bCs/>
                <w:color w:val="000000"/>
              </w:rPr>
            </w:pPr>
            <w:r w:rsidRPr="00B54FBB">
              <w:rPr>
                <w:rFonts w:cs="Arial"/>
                <w:b/>
                <w:bCs/>
                <w:color w:val="000000"/>
              </w:rPr>
              <w:t>Adult Social Care Precept</w:t>
            </w:r>
          </w:p>
          <w:p w14:paraId="53980261" w14:textId="75C8BA30" w:rsidR="006D4B09" w:rsidRPr="00B54FBB" w:rsidRDefault="006D4B09" w:rsidP="00B54FBB">
            <w:pPr>
              <w:jc w:val="center"/>
              <w:rPr>
                <w:rFonts w:cs="Arial"/>
                <w:b/>
                <w:bCs/>
                <w:color w:val="000000"/>
              </w:rPr>
            </w:pPr>
            <w:r>
              <w:rPr>
                <w:rFonts w:cs="Arial"/>
                <w:b/>
                <w:bCs/>
                <w:color w:val="000000"/>
              </w:rPr>
              <w:t>£</w:t>
            </w:r>
          </w:p>
        </w:tc>
        <w:tc>
          <w:tcPr>
            <w:tcW w:w="1860" w:type="dxa"/>
            <w:vMerge/>
            <w:tcBorders>
              <w:top w:val="single" w:sz="4" w:space="0" w:color="auto"/>
              <w:left w:val="single" w:sz="4" w:space="0" w:color="auto"/>
              <w:bottom w:val="single" w:sz="4" w:space="0" w:color="000000"/>
              <w:right w:val="single" w:sz="4" w:space="0" w:color="auto"/>
            </w:tcBorders>
            <w:vAlign w:val="center"/>
            <w:hideMark/>
          </w:tcPr>
          <w:p w14:paraId="09A02AB8" w14:textId="77777777" w:rsidR="00B54FBB" w:rsidRPr="00B54FBB" w:rsidRDefault="00B54FBB" w:rsidP="00B54FBB">
            <w:pPr>
              <w:rPr>
                <w:rFonts w:cs="Arial"/>
                <w:b/>
                <w:bCs/>
                <w:color w:val="000000"/>
              </w:rPr>
            </w:pPr>
          </w:p>
        </w:tc>
        <w:tc>
          <w:tcPr>
            <w:tcW w:w="1860" w:type="dxa"/>
            <w:tcBorders>
              <w:top w:val="nil"/>
              <w:left w:val="nil"/>
              <w:bottom w:val="single" w:sz="4" w:space="0" w:color="auto"/>
              <w:right w:val="nil"/>
            </w:tcBorders>
            <w:shd w:val="clear" w:color="000000" w:fill="F2F2F2"/>
            <w:vAlign w:val="center"/>
            <w:hideMark/>
          </w:tcPr>
          <w:p w14:paraId="0F6A7F1C" w14:textId="77777777" w:rsidR="00B54FBB" w:rsidRDefault="00B54FBB" w:rsidP="00B54FBB">
            <w:pPr>
              <w:jc w:val="center"/>
              <w:rPr>
                <w:rFonts w:cs="Arial"/>
                <w:b/>
                <w:bCs/>
                <w:color w:val="000000"/>
              </w:rPr>
            </w:pPr>
            <w:r w:rsidRPr="00B54FBB">
              <w:rPr>
                <w:rFonts w:cs="Arial"/>
                <w:b/>
                <w:bCs/>
                <w:color w:val="000000"/>
              </w:rPr>
              <w:t>Police &amp; Community Safety</w:t>
            </w:r>
          </w:p>
          <w:p w14:paraId="60938266" w14:textId="039B0727" w:rsidR="006D4B09" w:rsidRPr="00B54FBB" w:rsidRDefault="006D4B09" w:rsidP="00B54FBB">
            <w:pPr>
              <w:jc w:val="center"/>
              <w:rPr>
                <w:rFonts w:cs="Arial"/>
                <w:b/>
                <w:bCs/>
                <w:color w:val="000000"/>
              </w:rPr>
            </w:pPr>
            <w:r>
              <w:rPr>
                <w:rFonts w:cs="Arial"/>
                <w:b/>
                <w:bCs/>
                <w:color w:val="000000"/>
              </w:rPr>
              <w:t>£</w:t>
            </w:r>
          </w:p>
        </w:tc>
        <w:tc>
          <w:tcPr>
            <w:tcW w:w="1860" w:type="dxa"/>
            <w:tcBorders>
              <w:top w:val="nil"/>
              <w:left w:val="nil"/>
              <w:bottom w:val="single" w:sz="4" w:space="0" w:color="auto"/>
              <w:right w:val="single" w:sz="4" w:space="0" w:color="auto"/>
            </w:tcBorders>
            <w:shd w:val="clear" w:color="000000" w:fill="F2F2F2"/>
            <w:vAlign w:val="center"/>
            <w:hideMark/>
          </w:tcPr>
          <w:p w14:paraId="659334B6" w14:textId="77777777" w:rsidR="00B54FBB" w:rsidRDefault="00B54FBB" w:rsidP="00B54FBB">
            <w:pPr>
              <w:jc w:val="center"/>
              <w:rPr>
                <w:rFonts w:cs="Arial"/>
                <w:b/>
                <w:bCs/>
                <w:color w:val="000000"/>
              </w:rPr>
            </w:pPr>
            <w:r w:rsidRPr="00B54FBB">
              <w:rPr>
                <w:rFonts w:cs="Arial"/>
                <w:b/>
                <w:bCs/>
                <w:color w:val="000000"/>
              </w:rPr>
              <w:t>Fire &amp; Rescue</w:t>
            </w:r>
          </w:p>
          <w:p w14:paraId="15FE6DAE" w14:textId="0FBA71EF" w:rsidR="006D4B09" w:rsidRPr="00B54FBB" w:rsidRDefault="006D4B09" w:rsidP="00B54FBB">
            <w:pPr>
              <w:jc w:val="center"/>
              <w:rPr>
                <w:rFonts w:cs="Arial"/>
                <w:b/>
                <w:bCs/>
                <w:color w:val="000000"/>
              </w:rPr>
            </w:pPr>
            <w:r>
              <w:rPr>
                <w:rFonts w:cs="Arial"/>
                <w:b/>
                <w:bCs/>
                <w:color w:val="000000"/>
              </w:rPr>
              <w:t>£</w:t>
            </w:r>
          </w:p>
        </w:tc>
        <w:tc>
          <w:tcPr>
            <w:tcW w:w="1860" w:type="dxa"/>
            <w:tcBorders>
              <w:top w:val="nil"/>
              <w:left w:val="nil"/>
              <w:bottom w:val="single" w:sz="4" w:space="0" w:color="auto"/>
              <w:right w:val="single" w:sz="4" w:space="0" w:color="auto"/>
            </w:tcBorders>
            <w:shd w:val="clear" w:color="000000" w:fill="F2F2F2"/>
            <w:vAlign w:val="center"/>
            <w:hideMark/>
          </w:tcPr>
          <w:p w14:paraId="7D7EE460" w14:textId="77777777" w:rsidR="00B54FBB" w:rsidRDefault="00B54FBB" w:rsidP="00B54FBB">
            <w:pPr>
              <w:jc w:val="center"/>
              <w:rPr>
                <w:rFonts w:cs="Arial"/>
                <w:b/>
                <w:bCs/>
                <w:color w:val="000000"/>
              </w:rPr>
            </w:pPr>
            <w:r w:rsidRPr="00B54FBB">
              <w:rPr>
                <w:rFonts w:cs="Arial"/>
                <w:b/>
                <w:bCs/>
                <w:color w:val="000000"/>
              </w:rPr>
              <w:t>Total for Unparished Area</w:t>
            </w:r>
          </w:p>
          <w:p w14:paraId="5CC271E5" w14:textId="080C21CD" w:rsidR="006D4B09" w:rsidRPr="00B54FBB" w:rsidRDefault="006D4B09" w:rsidP="00B54FBB">
            <w:pPr>
              <w:jc w:val="center"/>
              <w:rPr>
                <w:rFonts w:cs="Arial"/>
                <w:b/>
                <w:bCs/>
                <w:color w:val="000000"/>
              </w:rPr>
            </w:pPr>
            <w:r>
              <w:rPr>
                <w:rFonts w:cs="Arial"/>
                <w:b/>
                <w:bCs/>
                <w:color w:val="000000"/>
              </w:rPr>
              <w:t>£</w:t>
            </w:r>
          </w:p>
        </w:tc>
        <w:tc>
          <w:tcPr>
            <w:tcW w:w="1860" w:type="dxa"/>
            <w:tcBorders>
              <w:top w:val="nil"/>
              <w:left w:val="nil"/>
              <w:bottom w:val="single" w:sz="4" w:space="0" w:color="auto"/>
              <w:right w:val="single" w:sz="4" w:space="0" w:color="auto"/>
            </w:tcBorders>
            <w:shd w:val="clear" w:color="000000" w:fill="F2F2F2"/>
            <w:vAlign w:val="center"/>
            <w:hideMark/>
          </w:tcPr>
          <w:p w14:paraId="51E6F680" w14:textId="77777777" w:rsidR="00B54FBB" w:rsidRDefault="00B54FBB" w:rsidP="00B54FBB">
            <w:pPr>
              <w:jc w:val="center"/>
              <w:rPr>
                <w:rFonts w:cs="Arial"/>
                <w:b/>
                <w:bCs/>
                <w:color w:val="000000"/>
              </w:rPr>
            </w:pPr>
            <w:r w:rsidRPr="00B54FBB">
              <w:rPr>
                <w:rFonts w:cs="Arial"/>
                <w:b/>
                <w:bCs/>
                <w:color w:val="000000"/>
              </w:rPr>
              <w:t>Leigh-on-Sea Town Council</w:t>
            </w:r>
          </w:p>
          <w:p w14:paraId="2A98352F" w14:textId="248B5F4C" w:rsidR="006D4B09" w:rsidRPr="00B54FBB" w:rsidRDefault="006D4B09" w:rsidP="00B54FBB">
            <w:pPr>
              <w:jc w:val="center"/>
              <w:rPr>
                <w:rFonts w:cs="Arial"/>
                <w:b/>
                <w:bCs/>
                <w:color w:val="000000"/>
              </w:rPr>
            </w:pPr>
            <w:r>
              <w:rPr>
                <w:rFonts w:cs="Arial"/>
                <w:b/>
                <w:bCs/>
                <w:color w:val="000000"/>
              </w:rPr>
              <w:t>£</w:t>
            </w:r>
          </w:p>
        </w:tc>
        <w:tc>
          <w:tcPr>
            <w:tcW w:w="1860" w:type="dxa"/>
            <w:vMerge/>
            <w:tcBorders>
              <w:top w:val="single" w:sz="4" w:space="0" w:color="auto"/>
              <w:left w:val="single" w:sz="4" w:space="0" w:color="auto"/>
              <w:bottom w:val="single" w:sz="4" w:space="0" w:color="000000"/>
              <w:right w:val="single" w:sz="4" w:space="0" w:color="auto"/>
            </w:tcBorders>
            <w:vAlign w:val="center"/>
            <w:hideMark/>
          </w:tcPr>
          <w:p w14:paraId="2C3D217E" w14:textId="77777777" w:rsidR="00B54FBB" w:rsidRPr="00B54FBB" w:rsidRDefault="00B54FBB" w:rsidP="00B54FBB">
            <w:pPr>
              <w:rPr>
                <w:rFonts w:cs="Arial"/>
                <w:b/>
                <w:bCs/>
                <w:color w:val="000000"/>
              </w:rPr>
            </w:pPr>
          </w:p>
        </w:tc>
      </w:tr>
      <w:tr w:rsidR="004D78A9" w:rsidRPr="00B54FBB" w14:paraId="15296CCA" w14:textId="77777777" w:rsidTr="006D4B09">
        <w:trPr>
          <w:trHeight w:val="600"/>
        </w:trPr>
        <w:tc>
          <w:tcPr>
            <w:tcW w:w="640" w:type="dxa"/>
            <w:tcBorders>
              <w:top w:val="nil"/>
              <w:left w:val="single" w:sz="4" w:space="0" w:color="auto"/>
              <w:bottom w:val="nil"/>
              <w:right w:val="single" w:sz="4" w:space="0" w:color="auto"/>
            </w:tcBorders>
            <w:shd w:val="clear" w:color="000000" w:fill="FFFFFF"/>
            <w:noWrap/>
            <w:vAlign w:val="center"/>
            <w:hideMark/>
          </w:tcPr>
          <w:p w14:paraId="43149289" w14:textId="77777777" w:rsidR="00B54FBB" w:rsidRPr="00B54FBB" w:rsidRDefault="00B54FBB" w:rsidP="00B54FBB">
            <w:pPr>
              <w:jc w:val="center"/>
              <w:rPr>
                <w:rFonts w:cs="Arial"/>
                <w:color w:val="000000"/>
              </w:rPr>
            </w:pPr>
            <w:r w:rsidRPr="00B54FBB">
              <w:rPr>
                <w:rFonts w:cs="Arial"/>
                <w:color w:val="000000"/>
              </w:rPr>
              <w:t>A</w:t>
            </w:r>
          </w:p>
        </w:tc>
        <w:tc>
          <w:tcPr>
            <w:tcW w:w="2620" w:type="dxa"/>
            <w:tcBorders>
              <w:top w:val="nil"/>
              <w:left w:val="nil"/>
              <w:bottom w:val="nil"/>
              <w:right w:val="single" w:sz="4" w:space="0" w:color="auto"/>
            </w:tcBorders>
            <w:shd w:val="clear" w:color="000000" w:fill="FFFFFF"/>
            <w:noWrap/>
            <w:vAlign w:val="center"/>
            <w:hideMark/>
          </w:tcPr>
          <w:p w14:paraId="0746592E" w14:textId="77777777" w:rsidR="00B54FBB" w:rsidRPr="00B54FBB" w:rsidRDefault="00B54FBB" w:rsidP="00B54FBB">
            <w:pPr>
              <w:jc w:val="center"/>
              <w:rPr>
                <w:rFonts w:cs="Arial"/>
                <w:color w:val="000000"/>
              </w:rPr>
            </w:pPr>
            <w:r w:rsidRPr="00B54FBB">
              <w:rPr>
                <w:rFonts w:cs="Arial"/>
                <w:color w:val="000000"/>
              </w:rPr>
              <w:t>Up to £40,000</w:t>
            </w:r>
          </w:p>
        </w:tc>
        <w:tc>
          <w:tcPr>
            <w:tcW w:w="1859" w:type="dxa"/>
            <w:tcBorders>
              <w:top w:val="nil"/>
              <w:left w:val="nil"/>
              <w:bottom w:val="nil"/>
              <w:right w:val="nil"/>
            </w:tcBorders>
            <w:shd w:val="clear" w:color="000000" w:fill="FFFFFF"/>
            <w:noWrap/>
            <w:vAlign w:val="center"/>
            <w:hideMark/>
          </w:tcPr>
          <w:p w14:paraId="30D7F129" w14:textId="77777777" w:rsidR="00B54FBB" w:rsidRPr="00B54FBB" w:rsidRDefault="00B54FBB" w:rsidP="00B54FBB">
            <w:pPr>
              <w:ind w:firstLineChars="100" w:firstLine="240"/>
              <w:jc w:val="right"/>
              <w:rPr>
                <w:rFonts w:cs="Arial"/>
              </w:rPr>
            </w:pPr>
            <w:r w:rsidRPr="00B54FBB">
              <w:rPr>
                <w:rFonts w:cs="Arial"/>
              </w:rPr>
              <w:t>913.31</w:t>
            </w:r>
          </w:p>
        </w:tc>
        <w:tc>
          <w:tcPr>
            <w:tcW w:w="1860" w:type="dxa"/>
            <w:tcBorders>
              <w:top w:val="nil"/>
              <w:left w:val="nil"/>
              <w:bottom w:val="nil"/>
              <w:right w:val="single" w:sz="4" w:space="0" w:color="auto"/>
            </w:tcBorders>
            <w:shd w:val="clear" w:color="000000" w:fill="FFFFFF"/>
            <w:noWrap/>
            <w:vAlign w:val="center"/>
            <w:hideMark/>
          </w:tcPr>
          <w:p w14:paraId="674B7541" w14:textId="77777777" w:rsidR="00B54FBB" w:rsidRPr="00B54FBB" w:rsidRDefault="00B54FBB" w:rsidP="00B54FBB">
            <w:pPr>
              <w:ind w:firstLineChars="100" w:firstLine="240"/>
              <w:jc w:val="right"/>
              <w:rPr>
                <w:rFonts w:cs="Arial"/>
              </w:rPr>
            </w:pPr>
            <w:r w:rsidRPr="00B54FBB">
              <w:rPr>
                <w:rFonts w:cs="Arial"/>
              </w:rPr>
              <w:t>122.95</w:t>
            </w:r>
          </w:p>
        </w:tc>
        <w:tc>
          <w:tcPr>
            <w:tcW w:w="1860" w:type="dxa"/>
            <w:tcBorders>
              <w:top w:val="nil"/>
              <w:left w:val="nil"/>
              <w:bottom w:val="nil"/>
              <w:right w:val="single" w:sz="4" w:space="0" w:color="auto"/>
            </w:tcBorders>
            <w:shd w:val="clear" w:color="000000" w:fill="FFFFFF"/>
            <w:noWrap/>
            <w:vAlign w:val="center"/>
            <w:hideMark/>
          </w:tcPr>
          <w:p w14:paraId="54DE23C4" w14:textId="77777777" w:rsidR="00B54FBB" w:rsidRPr="00B54FBB" w:rsidRDefault="00B54FBB" w:rsidP="00B54FBB">
            <w:pPr>
              <w:ind w:firstLineChars="100" w:firstLine="240"/>
              <w:jc w:val="right"/>
              <w:rPr>
                <w:rFonts w:cs="Arial"/>
                <w:color w:val="000000"/>
              </w:rPr>
            </w:pPr>
            <w:r w:rsidRPr="00B54FBB">
              <w:rPr>
                <w:rFonts w:cs="Arial"/>
                <w:color w:val="000000"/>
              </w:rPr>
              <w:t>1,036.26</w:t>
            </w:r>
          </w:p>
        </w:tc>
        <w:tc>
          <w:tcPr>
            <w:tcW w:w="1860" w:type="dxa"/>
            <w:tcBorders>
              <w:top w:val="nil"/>
              <w:left w:val="nil"/>
              <w:bottom w:val="nil"/>
              <w:right w:val="nil"/>
            </w:tcBorders>
            <w:shd w:val="clear" w:color="000000" w:fill="FFFFFF"/>
            <w:noWrap/>
            <w:vAlign w:val="center"/>
            <w:hideMark/>
          </w:tcPr>
          <w:p w14:paraId="690EF848" w14:textId="77777777" w:rsidR="00B54FBB" w:rsidRPr="00B54FBB" w:rsidRDefault="00B54FBB" w:rsidP="00B54FBB">
            <w:pPr>
              <w:ind w:firstLineChars="100" w:firstLine="240"/>
              <w:jc w:val="right"/>
              <w:rPr>
                <w:rFonts w:cs="Arial"/>
              </w:rPr>
            </w:pPr>
            <w:r w:rsidRPr="00B54FBB">
              <w:rPr>
                <w:rFonts w:cs="Arial"/>
              </w:rPr>
              <w:t>145.68</w:t>
            </w:r>
          </w:p>
        </w:tc>
        <w:tc>
          <w:tcPr>
            <w:tcW w:w="1860" w:type="dxa"/>
            <w:tcBorders>
              <w:top w:val="nil"/>
              <w:left w:val="nil"/>
              <w:bottom w:val="nil"/>
              <w:right w:val="single" w:sz="4" w:space="0" w:color="auto"/>
            </w:tcBorders>
            <w:shd w:val="clear" w:color="000000" w:fill="FFFFFF"/>
            <w:noWrap/>
            <w:vAlign w:val="center"/>
            <w:hideMark/>
          </w:tcPr>
          <w:p w14:paraId="7E57D970" w14:textId="77777777" w:rsidR="00B54FBB" w:rsidRPr="00B54FBB" w:rsidRDefault="00B54FBB" w:rsidP="00B54FBB">
            <w:pPr>
              <w:ind w:firstLineChars="100" w:firstLine="240"/>
              <w:jc w:val="right"/>
              <w:rPr>
                <w:rFonts w:cs="Arial"/>
              </w:rPr>
            </w:pPr>
            <w:r w:rsidRPr="00B54FBB">
              <w:rPr>
                <w:rFonts w:cs="Arial"/>
              </w:rPr>
              <w:t>50.22</w:t>
            </w:r>
          </w:p>
        </w:tc>
        <w:tc>
          <w:tcPr>
            <w:tcW w:w="1860" w:type="dxa"/>
            <w:tcBorders>
              <w:top w:val="nil"/>
              <w:left w:val="nil"/>
              <w:bottom w:val="nil"/>
              <w:right w:val="single" w:sz="4" w:space="0" w:color="auto"/>
            </w:tcBorders>
            <w:shd w:val="clear" w:color="000000" w:fill="FFFFFF"/>
            <w:noWrap/>
            <w:vAlign w:val="center"/>
            <w:hideMark/>
          </w:tcPr>
          <w:p w14:paraId="0B3DA47D" w14:textId="77777777" w:rsidR="00B54FBB" w:rsidRPr="00B54FBB" w:rsidRDefault="00B54FBB" w:rsidP="00B54FBB">
            <w:pPr>
              <w:ind w:firstLineChars="100" w:firstLine="240"/>
              <w:jc w:val="right"/>
              <w:rPr>
                <w:rFonts w:cs="Arial"/>
                <w:color w:val="000000"/>
              </w:rPr>
            </w:pPr>
            <w:r w:rsidRPr="00B54FBB">
              <w:rPr>
                <w:rFonts w:cs="Arial"/>
                <w:color w:val="000000"/>
              </w:rPr>
              <w:t>1,232.16</w:t>
            </w:r>
          </w:p>
        </w:tc>
        <w:tc>
          <w:tcPr>
            <w:tcW w:w="1860" w:type="dxa"/>
            <w:tcBorders>
              <w:top w:val="nil"/>
              <w:left w:val="nil"/>
              <w:bottom w:val="nil"/>
              <w:right w:val="single" w:sz="4" w:space="0" w:color="auto"/>
            </w:tcBorders>
            <w:shd w:val="clear" w:color="000000" w:fill="FFFFFF"/>
            <w:noWrap/>
            <w:vAlign w:val="center"/>
            <w:hideMark/>
          </w:tcPr>
          <w:p w14:paraId="56DBFA31" w14:textId="77777777" w:rsidR="00B54FBB" w:rsidRPr="00B54FBB" w:rsidRDefault="00B54FBB" w:rsidP="00B54FBB">
            <w:pPr>
              <w:ind w:firstLineChars="100" w:firstLine="240"/>
              <w:jc w:val="right"/>
              <w:rPr>
                <w:rFonts w:cs="Arial"/>
                <w:color w:val="000000"/>
              </w:rPr>
            </w:pPr>
            <w:r w:rsidRPr="00B54FBB">
              <w:rPr>
                <w:rFonts w:cs="Arial"/>
                <w:color w:val="000000"/>
              </w:rPr>
              <w:t>33.96</w:t>
            </w:r>
          </w:p>
        </w:tc>
        <w:tc>
          <w:tcPr>
            <w:tcW w:w="1860" w:type="dxa"/>
            <w:tcBorders>
              <w:top w:val="nil"/>
              <w:left w:val="nil"/>
              <w:bottom w:val="nil"/>
              <w:right w:val="single" w:sz="4" w:space="0" w:color="auto"/>
            </w:tcBorders>
            <w:shd w:val="clear" w:color="000000" w:fill="FFFFFF"/>
            <w:noWrap/>
            <w:vAlign w:val="center"/>
            <w:hideMark/>
          </w:tcPr>
          <w:p w14:paraId="501A1F23" w14:textId="77777777" w:rsidR="00B54FBB" w:rsidRPr="00B54FBB" w:rsidRDefault="00B54FBB" w:rsidP="00B54FBB">
            <w:pPr>
              <w:ind w:firstLineChars="100" w:firstLine="240"/>
              <w:jc w:val="right"/>
              <w:rPr>
                <w:rFonts w:cs="Arial"/>
                <w:color w:val="000000"/>
              </w:rPr>
            </w:pPr>
            <w:r w:rsidRPr="00B54FBB">
              <w:rPr>
                <w:rFonts w:cs="Arial"/>
                <w:color w:val="000000"/>
              </w:rPr>
              <w:t>1,266.12</w:t>
            </w:r>
          </w:p>
        </w:tc>
      </w:tr>
      <w:tr w:rsidR="004D78A9" w:rsidRPr="00B54FBB" w14:paraId="4EB12DA5" w14:textId="77777777" w:rsidTr="006D4B09">
        <w:trPr>
          <w:trHeight w:val="600"/>
        </w:trPr>
        <w:tc>
          <w:tcPr>
            <w:tcW w:w="640" w:type="dxa"/>
            <w:tcBorders>
              <w:top w:val="nil"/>
              <w:left w:val="single" w:sz="4" w:space="0" w:color="auto"/>
              <w:bottom w:val="nil"/>
              <w:right w:val="single" w:sz="4" w:space="0" w:color="auto"/>
            </w:tcBorders>
            <w:shd w:val="clear" w:color="000000" w:fill="FFFFFF"/>
            <w:noWrap/>
            <w:vAlign w:val="center"/>
            <w:hideMark/>
          </w:tcPr>
          <w:p w14:paraId="713F4A83" w14:textId="77777777" w:rsidR="00B54FBB" w:rsidRPr="00B54FBB" w:rsidRDefault="00B54FBB" w:rsidP="00B54FBB">
            <w:pPr>
              <w:jc w:val="center"/>
              <w:rPr>
                <w:rFonts w:cs="Arial"/>
                <w:color w:val="000000"/>
              </w:rPr>
            </w:pPr>
            <w:r w:rsidRPr="00B54FBB">
              <w:rPr>
                <w:rFonts w:cs="Arial"/>
                <w:color w:val="000000"/>
              </w:rPr>
              <w:t>B</w:t>
            </w:r>
          </w:p>
        </w:tc>
        <w:tc>
          <w:tcPr>
            <w:tcW w:w="2620" w:type="dxa"/>
            <w:tcBorders>
              <w:top w:val="nil"/>
              <w:left w:val="nil"/>
              <w:bottom w:val="nil"/>
              <w:right w:val="single" w:sz="4" w:space="0" w:color="auto"/>
            </w:tcBorders>
            <w:shd w:val="clear" w:color="000000" w:fill="FFFFFF"/>
            <w:noWrap/>
            <w:vAlign w:val="center"/>
            <w:hideMark/>
          </w:tcPr>
          <w:p w14:paraId="241A6838" w14:textId="77777777" w:rsidR="00B54FBB" w:rsidRPr="00B54FBB" w:rsidRDefault="00B54FBB" w:rsidP="00B54FBB">
            <w:pPr>
              <w:jc w:val="center"/>
              <w:rPr>
                <w:rFonts w:cs="Arial"/>
                <w:color w:val="000000"/>
              </w:rPr>
            </w:pPr>
            <w:r w:rsidRPr="00B54FBB">
              <w:rPr>
                <w:rFonts w:cs="Arial"/>
                <w:color w:val="000000"/>
              </w:rPr>
              <w:t>£40,000 to £52,000</w:t>
            </w:r>
          </w:p>
        </w:tc>
        <w:tc>
          <w:tcPr>
            <w:tcW w:w="1859" w:type="dxa"/>
            <w:tcBorders>
              <w:top w:val="nil"/>
              <w:left w:val="nil"/>
              <w:bottom w:val="nil"/>
              <w:right w:val="nil"/>
            </w:tcBorders>
            <w:shd w:val="clear" w:color="000000" w:fill="FFFFFF"/>
            <w:noWrap/>
            <w:vAlign w:val="center"/>
            <w:hideMark/>
          </w:tcPr>
          <w:p w14:paraId="241D0416" w14:textId="77777777" w:rsidR="00B54FBB" w:rsidRPr="00B54FBB" w:rsidRDefault="00B54FBB" w:rsidP="00B54FBB">
            <w:pPr>
              <w:ind w:firstLineChars="100" w:firstLine="240"/>
              <w:jc w:val="right"/>
              <w:rPr>
                <w:rFonts w:cs="Arial"/>
              </w:rPr>
            </w:pPr>
            <w:r w:rsidRPr="00B54FBB">
              <w:rPr>
                <w:rFonts w:cs="Arial"/>
              </w:rPr>
              <w:t>1,065.53</w:t>
            </w:r>
          </w:p>
        </w:tc>
        <w:tc>
          <w:tcPr>
            <w:tcW w:w="1860" w:type="dxa"/>
            <w:tcBorders>
              <w:top w:val="nil"/>
              <w:left w:val="nil"/>
              <w:bottom w:val="nil"/>
              <w:right w:val="single" w:sz="4" w:space="0" w:color="auto"/>
            </w:tcBorders>
            <w:shd w:val="clear" w:color="000000" w:fill="FFFFFF"/>
            <w:noWrap/>
            <w:vAlign w:val="center"/>
            <w:hideMark/>
          </w:tcPr>
          <w:p w14:paraId="08328E5F" w14:textId="77777777" w:rsidR="00B54FBB" w:rsidRPr="00B54FBB" w:rsidRDefault="00B54FBB" w:rsidP="00B54FBB">
            <w:pPr>
              <w:ind w:firstLineChars="100" w:firstLine="240"/>
              <w:jc w:val="right"/>
              <w:rPr>
                <w:rFonts w:cs="Arial"/>
              </w:rPr>
            </w:pPr>
            <w:r w:rsidRPr="00B54FBB">
              <w:rPr>
                <w:rFonts w:cs="Arial"/>
              </w:rPr>
              <w:t>143.44</w:t>
            </w:r>
          </w:p>
        </w:tc>
        <w:tc>
          <w:tcPr>
            <w:tcW w:w="1860" w:type="dxa"/>
            <w:tcBorders>
              <w:top w:val="nil"/>
              <w:left w:val="nil"/>
              <w:bottom w:val="nil"/>
              <w:right w:val="single" w:sz="4" w:space="0" w:color="auto"/>
            </w:tcBorders>
            <w:shd w:val="clear" w:color="000000" w:fill="FFFFFF"/>
            <w:noWrap/>
            <w:vAlign w:val="center"/>
            <w:hideMark/>
          </w:tcPr>
          <w:p w14:paraId="168C85D7" w14:textId="77777777" w:rsidR="00B54FBB" w:rsidRPr="00B54FBB" w:rsidRDefault="00B54FBB" w:rsidP="00B54FBB">
            <w:pPr>
              <w:ind w:firstLineChars="100" w:firstLine="240"/>
              <w:jc w:val="right"/>
              <w:rPr>
                <w:rFonts w:cs="Arial"/>
                <w:color w:val="000000"/>
              </w:rPr>
            </w:pPr>
            <w:r w:rsidRPr="00B54FBB">
              <w:rPr>
                <w:rFonts w:cs="Arial"/>
                <w:color w:val="000000"/>
              </w:rPr>
              <w:t>1,208.97</w:t>
            </w:r>
          </w:p>
        </w:tc>
        <w:tc>
          <w:tcPr>
            <w:tcW w:w="1860" w:type="dxa"/>
            <w:tcBorders>
              <w:top w:val="nil"/>
              <w:left w:val="nil"/>
              <w:bottom w:val="nil"/>
              <w:right w:val="nil"/>
            </w:tcBorders>
            <w:shd w:val="clear" w:color="000000" w:fill="FFFFFF"/>
            <w:noWrap/>
            <w:vAlign w:val="center"/>
            <w:hideMark/>
          </w:tcPr>
          <w:p w14:paraId="27F74CD8" w14:textId="77777777" w:rsidR="00B54FBB" w:rsidRPr="00B54FBB" w:rsidRDefault="00B54FBB" w:rsidP="00B54FBB">
            <w:pPr>
              <w:ind w:firstLineChars="100" w:firstLine="240"/>
              <w:jc w:val="right"/>
              <w:rPr>
                <w:rFonts w:cs="Arial"/>
              </w:rPr>
            </w:pPr>
            <w:r w:rsidRPr="00B54FBB">
              <w:rPr>
                <w:rFonts w:cs="Arial"/>
              </w:rPr>
              <w:t>169.96</w:t>
            </w:r>
          </w:p>
        </w:tc>
        <w:tc>
          <w:tcPr>
            <w:tcW w:w="1860" w:type="dxa"/>
            <w:tcBorders>
              <w:top w:val="nil"/>
              <w:left w:val="nil"/>
              <w:bottom w:val="nil"/>
              <w:right w:val="single" w:sz="4" w:space="0" w:color="auto"/>
            </w:tcBorders>
            <w:shd w:val="clear" w:color="000000" w:fill="FFFFFF"/>
            <w:noWrap/>
            <w:vAlign w:val="center"/>
            <w:hideMark/>
          </w:tcPr>
          <w:p w14:paraId="554BB5BC" w14:textId="77777777" w:rsidR="00B54FBB" w:rsidRPr="00B54FBB" w:rsidRDefault="00B54FBB" w:rsidP="00B54FBB">
            <w:pPr>
              <w:ind w:firstLineChars="100" w:firstLine="240"/>
              <w:jc w:val="right"/>
              <w:rPr>
                <w:rFonts w:cs="Arial"/>
              </w:rPr>
            </w:pPr>
            <w:r w:rsidRPr="00B54FBB">
              <w:rPr>
                <w:rFonts w:cs="Arial"/>
              </w:rPr>
              <w:t>58.89</w:t>
            </w:r>
          </w:p>
        </w:tc>
        <w:tc>
          <w:tcPr>
            <w:tcW w:w="1860" w:type="dxa"/>
            <w:tcBorders>
              <w:top w:val="nil"/>
              <w:left w:val="nil"/>
              <w:bottom w:val="nil"/>
              <w:right w:val="single" w:sz="4" w:space="0" w:color="auto"/>
            </w:tcBorders>
            <w:shd w:val="clear" w:color="000000" w:fill="FFFFFF"/>
            <w:noWrap/>
            <w:vAlign w:val="center"/>
            <w:hideMark/>
          </w:tcPr>
          <w:p w14:paraId="5487E123" w14:textId="77777777" w:rsidR="00B54FBB" w:rsidRPr="00B54FBB" w:rsidRDefault="00B54FBB" w:rsidP="00B54FBB">
            <w:pPr>
              <w:ind w:firstLineChars="100" w:firstLine="240"/>
              <w:jc w:val="right"/>
              <w:rPr>
                <w:rFonts w:cs="Arial"/>
                <w:color w:val="000000"/>
              </w:rPr>
            </w:pPr>
            <w:r w:rsidRPr="00B54FBB">
              <w:rPr>
                <w:rFonts w:cs="Arial"/>
                <w:color w:val="000000"/>
              </w:rPr>
              <w:t>1,437.82</w:t>
            </w:r>
          </w:p>
        </w:tc>
        <w:tc>
          <w:tcPr>
            <w:tcW w:w="1860" w:type="dxa"/>
            <w:tcBorders>
              <w:top w:val="nil"/>
              <w:left w:val="nil"/>
              <w:bottom w:val="nil"/>
              <w:right w:val="single" w:sz="4" w:space="0" w:color="auto"/>
            </w:tcBorders>
            <w:shd w:val="clear" w:color="000000" w:fill="FFFFFF"/>
            <w:noWrap/>
            <w:vAlign w:val="center"/>
            <w:hideMark/>
          </w:tcPr>
          <w:p w14:paraId="7BD4CE82" w14:textId="77777777" w:rsidR="00B54FBB" w:rsidRPr="00B54FBB" w:rsidRDefault="00B54FBB" w:rsidP="00B54FBB">
            <w:pPr>
              <w:ind w:firstLineChars="100" w:firstLine="240"/>
              <w:jc w:val="right"/>
              <w:rPr>
                <w:rFonts w:cs="Arial"/>
                <w:color w:val="000000"/>
              </w:rPr>
            </w:pPr>
            <w:r w:rsidRPr="00B54FBB">
              <w:rPr>
                <w:rFonts w:cs="Arial"/>
                <w:color w:val="000000"/>
              </w:rPr>
              <w:t>39.62</w:t>
            </w:r>
          </w:p>
        </w:tc>
        <w:tc>
          <w:tcPr>
            <w:tcW w:w="1860" w:type="dxa"/>
            <w:tcBorders>
              <w:top w:val="nil"/>
              <w:left w:val="nil"/>
              <w:bottom w:val="nil"/>
              <w:right w:val="single" w:sz="4" w:space="0" w:color="auto"/>
            </w:tcBorders>
            <w:shd w:val="clear" w:color="000000" w:fill="FFFFFF"/>
            <w:noWrap/>
            <w:vAlign w:val="center"/>
            <w:hideMark/>
          </w:tcPr>
          <w:p w14:paraId="2E03466A" w14:textId="77777777" w:rsidR="00B54FBB" w:rsidRPr="00B54FBB" w:rsidRDefault="00B54FBB" w:rsidP="00B54FBB">
            <w:pPr>
              <w:ind w:firstLineChars="100" w:firstLine="240"/>
              <w:jc w:val="right"/>
              <w:rPr>
                <w:rFonts w:cs="Arial"/>
                <w:color w:val="000000"/>
              </w:rPr>
            </w:pPr>
            <w:r w:rsidRPr="00B54FBB">
              <w:rPr>
                <w:rFonts w:cs="Arial"/>
                <w:color w:val="000000"/>
              </w:rPr>
              <w:t>1,477.44</w:t>
            </w:r>
          </w:p>
        </w:tc>
      </w:tr>
      <w:tr w:rsidR="004D78A9" w:rsidRPr="00B54FBB" w14:paraId="68E8DCF8" w14:textId="77777777" w:rsidTr="006D4B09">
        <w:trPr>
          <w:trHeight w:val="600"/>
        </w:trPr>
        <w:tc>
          <w:tcPr>
            <w:tcW w:w="640" w:type="dxa"/>
            <w:tcBorders>
              <w:top w:val="nil"/>
              <w:left w:val="single" w:sz="4" w:space="0" w:color="auto"/>
              <w:bottom w:val="nil"/>
              <w:right w:val="single" w:sz="4" w:space="0" w:color="auto"/>
            </w:tcBorders>
            <w:shd w:val="clear" w:color="000000" w:fill="FFFFFF"/>
            <w:noWrap/>
            <w:vAlign w:val="center"/>
            <w:hideMark/>
          </w:tcPr>
          <w:p w14:paraId="7E30E44F" w14:textId="77777777" w:rsidR="00B54FBB" w:rsidRPr="00B54FBB" w:rsidRDefault="00B54FBB" w:rsidP="00B54FBB">
            <w:pPr>
              <w:jc w:val="center"/>
              <w:rPr>
                <w:rFonts w:cs="Arial"/>
                <w:color w:val="000000"/>
              </w:rPr>
            </w:pPr>
            <w:r w:rsidRPr="00B54FBB">
              <w:rPr>
                <w:rFonts w:cs="Arial"/>
                <w:color w:val="000000"/>
              </w:rPr>
              <w:t>C</w:t>
            </w:r>
          </w:p>
        </w:tc>
        <w:tc>
          <w:tcPr>
            <w:tcW w:w="2620" w:type="dxa"/>
            <w:tcBorders>
              <w:top w:val="nil"/>
              <w:left w:val="nil"/>
              <w:bottom w:val="nil"/>
              <w:right w:val="single" w:sz="4" w:space="0" w:color="auto"/>
            </w:tcBorders>
            <w:shd w:val="clear" w:color="000000" w:fill="FFFFFF"/>
            <w:noWrap/>
            <w:vAlign w:val="center"/>
            <w:hideMark/>
          </w:tcPr>
          <w:p w14:paraId="34B3B4F1" w14:textId="77777777" w:rsidR="00B54FBB" w:rsidRPr="00B54FBB" w:rsidRDefault="00B54FBB" w:rsidP="00B54FBB">
            <w:pPr>
              <w:jc w:val="center"/>
              <w:rPr>
                <w:rFonts w:cs="Arial"/>
                <w:color w:val="000000"/>
              </w:rPr>
            </w:pPr>
            <w:r w:rsidRPr="00B54FBB">
              <w:rPr>
                <w:rFonts w:cs="Arial"/>
                <w:color w:val="000000"/>
              </w:rPr>
              <w:t>£52,000 to £68,000</w:t>
            </w:r>
          </w:p>
        </w:tc>
        <w:tc>
          <w:tcPr>
            <w:tcW w:w="1859" w:type="dxa"/>
            <w:tcBorders>
              <w:top w:val="nil"/>
              <w:left w:val="nil"/>
              <w:bottom w:val="nil"/>
              <w:right w:val="nil"/>
            </w:tcBorders>
            <w:shd w:val="clear" w:color="000000" w:fill="FFFFFF"/>
            <w:noWrap/>
            <w:vAlign w:val="center"/>
            <w:hideMark/>
          </w:tcPr>
          <w:p w14:paraId="6D316055" w14:textId="77777777" w:rsidR="00B54FBB" w:rsidRPr="00B54FBB" w:rsidRDefault="00B54FBB" w:rsidP="00B54FBB">
            <w:pPr>
              <w:ind w:firstLineChars="100" w:firstLine="240"/>
              <w:jc w:val="right"/>
              <w:rPr>
                <w:rFonts w:cs="Arial"/>
              </w:rPr>
            </w:pPr>
            <w:r w:rsidRPr="00B54FBB">
              <w:rPr>
                <w:rFonts w:cs="Arial"/>
              </w:rPr>
              <w:t>1,217.75</w:t>
            </w:r>
          </w:p>
        </w:tc>
        <w:tc>
          <w:tcPr>
            <w:tcW w:w="1860" w:type="dxa"/>
            <w:tcBorders>
              <w:top w:val="nil"/>
              <w:left w:val="nil"/>
              <w:bottom w:val="nil"/>
              <w:right w:val="single" w:sz="4" w:space="0" w:color="auto"/>
            </w:tcBorders>
            <w:shd w:val="clear" w:color="000000" w:fill="FFFFFF"/>
            <w:noWrap/>
            <w:vAlign w:val="center"/>
            <w:hideMark/>
          </w:tcPr>
          <w:p w14:paraId="1A499478" w14:textId="77777777" w:rsidR="00B54FBB" w:rsidRPr="00B54FBB" w:rsidRDefault="00B54FBB" w:rsidP="00B54FBB">
            <w:pPr>
              <w:ind w:firstLineChars="100" w:firstLine="240"/>
              <w:jc w:val="right"/>
              <w:rPr>
                <w:rFonts w:cs="Arial"/>
              </w:rPr>
            </w:pPr>
            <w:r w:rsidRPr="00B54FBB">
              <w:rPr>
                <w:rFonts w:cs="Arial"/>
              </w:rPr>
              <w:t>163.93</w:t>
            </w:r>
          </w:p>
        </w:tc>
        <w:tc>
          <w:tcPr>
            <w:tcW w:w="1860" w:type="dxa"/>
            <w:tcBorders>
              <w:top w:val="nil"/>
              <w:left w:val="nil"/>
              <w:bottom w:val="nil"/>
              <w:right w:val="single" w:sz="4" w:space="0" w:color="auto"/>
            </w:tcBorders>
            <w:shd w:val="clear" w:color="000000" w:fill="FFFFFF"/>
            <w:noWrap/>
            <w:vAlign w:val="center"/>
            <w:hideMark/>
          </w:tcPr>
          <w:p w14:paraId="13D16F2D" w14:textId="77777777" w:rsidR="00B54FBB" w:rsidRPr="00B54FBB" w:rsidRDefault="00B54FBB" w:rsidP="00B54FBB">
            <w:pPr>
              <w:ind w:firstLineChars="100" w:firstLine="240"/>
              <w:jc w:val="right"/>
              <w:rPr>
                <w:rFonts w:cs="Arial"/>
                <w:color w:val="000000"/>
              </w:rPr>
            </w:pPr>
            <w:r w:rsidRPr="00B54FBB">
              <w:rPr>
                <w:rFonts w:cs="Arial"/>
                <w:color w:val="000000"/>
              </w:rPr>
              <w:t>1,381.68</w:t>
            </w:r>
          </w:p>
        </w:tc>
        <w:tc>
          <w:tcPr>
            <w:tcW w:w="1860" w:type="dxa"/>
            <w:tcBorders>
              <w:top w:val="nil"/>
              <w:left w:val="nil"/>
              <w:bottom w:val="nil"/>
              <w:right w:val="nil"/>
            </w:tcBorders>
            <w:shd w:val="clear" w:color="000000" w:fill="FFFFFF"/>
            <w:noWrap/>
            <w:vAlign w:val="center"/>
            <w:hideMark/>
          </w:tcPr>
          <w:p w14:paraId="64A2D1EF" w14:textId="77777777" w:rsidR="00B54FBB" w:rsidRPr="00B54FBB" w:rsidRDefault="00B54FBB" w:rsidP="00B54FBB">
            <w:pPr>
              <w:ind w:firstLineChars="100" w:firstLine="240"/>
              <w:jc w:val="right"/>
              <w:rPr>
                <w:rFonts w:cs="Arial"/>
              </w:rPr>
            </w:pPr>
            <w:r w:rsidRPr="00B54FBB">
              <w:rPr>
                <w:rFonts w:cs="Arial"/>
              </w:rPr>
              <w:t>194.24</w:t>
            </w:r>
          </w:p>
        </w:tc>
        <w:tc>
          <w:tcPr>
            <w:tcW w:w="1860" w:type="dxa"/>
            <w:tcBorders>
              <w:top w:val="nil"/>
              <w:left w:val="nil"/>
              <w:bottom w:val="nil"/>
              <w:right w:val="single" w:sz="4" w:space="0" w:color="auto"/>
            </w:tcBorders>
            <w:shd w:val="clear" w:color="000000" w:fill="FFFFFF"/>
            <w:noWrap/>
            <w:vAlign w:val="center"/>
            <w:hideMark/>
          </w:tcPr>
          <w:p w14:paraId="555CADB1" w14:textId="77777777" w:rsidR="00B54FBB" w:rsidRPr="00B54FBB" w:rsidRDefault="00B54FBB" w:rsidP="00B54FBB">
            <w:pPr>
              <w:ind w:firstLineChars="100" w:firstLine="240"/>
              <w:jc w:val="right"/>
              <w:rPr>
                <w:rFonts w:cs="Arial"/>
              </w:rPr>
            </w:pPr>
            <w:r w:rsidRPr="00B54FBB">
              <w:rPr>
                <w:rFonts w:cs="Arial"/>
              </w:rPr>
              <w:t>66.96</w:t>
            </w:r>
          </w:p>
        </w:tc>
        <w:tc>
          <w:tcPr>
            <w:tcW w:w="1860" w:type="dxa"/>
            <w:tcBorders>
              <w:top w:val="nil"/>
              <w:left w:val="nil"/>
              <w:bottom w:val="nil"/>
              <w:right w:val="single" w:sz="4" w:space="0" w:color="auto"/>
            </w:tcBorders>
            <w:shd w:val="clear" w:color="000000" w:fill="FFFFFF"/>
            <w:noWrap/>
            <w:vAlign w:val="center"/>
            <w:hideMark/>
          </w:tcPr>
          <w:p w14:paraId="5F804068" w14:textId="77777777" w:rsidR="00B54FBB" w:rsidRPr="00B54FBB" w:rsidRDefault="00B54FBB" w:rsidP="00B54FBB">
            <w:pPr>
              <w:ind w:firstLineChars="100" w:firstLine="240"/>
              <w:jc w:val="right"/>
              <w:rPr>
                <w:rFonts w:cs="Arial"/>
                <w:color w:val="000000"/>
              </w:rPr>
            </w:pPr>
            <w:r w:rsidRPr="00B54FBB">
              <w:rPr>
                <w:rFonts w:cs="Arial"/>
                <w:color w:val="000000"/>
              </w:rPr>
              <w:t>1,642.88</w:t>
            </w:r>
          </w:p>
        </w:tc>
        <w:tc>
          <w:tcPr>
            <w:tcW w:w="1860" w:type="dxa"/>
            <w:tcBorders>
              <w:top w:val="nil"/>
              <w:left w:val="nil"/>
              <w:bottom w:val="nil"/>
              <w:right w:val="single" w:sz="4" w:space="0" w:color="auto"/>
            </w:tcBorders>
            <w:shd w:val="clear" w:color="000000" w:fill="FFFFFF"/>
            <w:noWrap/>
            <w:vAlign w:val="center"/>
            <w:hideMark/>
          </w:tcPr>
          <w:p w14:paraId="5633BF34" w14:textId="77777777" w:rsidR="00B54FBB" w:rsidRPr="00B54FBB" w:rsidRDefault="00B54FBB" w:rsidP="00B54FBB">
            <w:pPr>
              <w:ind w:firstLineChars="100" w:firstLine="240"/>
              <w:jc w:val="right"/>
              <w:rPr>
                <w:rFonts w:cs="Arial"/>
                <w:color w:val="000000"/>
              </w:rPr>
            </w:pPr>
            <w:r w:rsidRPr="00B54FBB">
              <w:rPr>
                <w:rFonts w:cs="Arial"/>
                <w:color w:val="000000"/>
              </w:rPr>
              <w:t>45.28</w:t>
            </w:r>
          </w:p>
        </w:tc>
        <w:tc>
          <w:tcPr>
            <w:tcW w:w="1860" w:type="dxa"/>
            <w:tcBorders>
              <w:top w:val="nil"/>
              <w:left w:val="nil"/>
              <w:bottom w:val="nil"/>
              <w:right w:val="single" w:sz="4" w:space="0" w:color="auto"/>
            </w:tcBorders>
            <w:shd w:val="clear" w:color="000000" w:fill="FFFFFF"/>
            <w:noWrap/>
            <w:vAlign w:val="center"/>
            <w:hideMark/>
          </w:tcPr>
          <w:p w14:paraId="1A3B1D89" w14:textId="77777777" w:rsidR="00B54FBB" w:rsidRPr="00B54FBB" w:rsidRDefault="00B54FBB" w:rsidP="00B54FBB">
            <w:pPr>
              <w:ind w:firstLineChars="100" w:firstLine="240"/>
              <w:jc w:val="right"/>
              <w:rPr>
                <w:rFonts w:cs="Arial"/>
                <w:color w:val="000000"/>
              </w:rPr>
            </w:pPr>
            <w:r w:rsidRPr="00B54FBB">
              <w:rPr>
                <w:rFonts w:cs="Arial"/>
                <w:color w:val="000000"/>
              </w:rPr>
              <w:t>1,688.16</w:t>
            </w:r>
          </w:p>
        </w:tc>
      </w:tr>
      <w:tr w:rsidR="004D78A9" w:rsidRPr="00B54FBB" w14:paraId="26D7403B" w14:textId="77777777" w:rsidTr="006D4B09">
        <w:trPr>
          <w:trHeight w:val="600"/>
        </w:trPr>
        <w:tc>
          <w:tcPr>
            <w:tcW w:w="640" w:type="dxa"/>
            <w:tcBorders>
              <w:top w:val="nil"/>
              <w:left w:val="single" w:sz="4" w:space="0" w:color="auto"/>
              <w:bottom w:val="nil"/>
              <w:right w:val="single" w:sz="4" w:space="0" w:color="auto"/>
            </w:tcBorders>
            <w:shd w:val="clear" w:color="000000" w:fill="FFFFFF"/>
            <w:noWrap/>
            <w:vAlign w:val="center"/>
            <w:hideMark/>
          </w:tcPr>
          <w:p w14:paraId="48720BE1" w14:textId="77777777" w:rsidR="00B54FBB" w:rsidRPr="00B54FBB" w:rsidRDefault="00B54FBB" w:rsidP="00B54FBB">
            <w:pPr>
              <w:jc w:val="center"/>
              <w:rPr>
                <w:rFonts w:cs="Arial"/>
                <w:color w:val="000000"/>
              </w:rPr>
            </w:pPr>
            <w:r w:rsidRPr="00B54FBB">
              <w:rPr>
                <w:rFonts w:cs="Arial"/>
                <w:color w:val="000000"/>
              </w:rPr>
              <w:t>D</w:t>
            </w:r>
          </w:p>
        </w:tc>
        <w:tc>
          <w:tcPr>
            <w:tcW w:w="2620" w:type="dxa"/>
            <w:tcBorders>
              <w:top w:val="nil"/>
              <w:left w:val="nil"/>
              <w:bottom w:val="nil"/>
              <w:right w:val="single" w:sz="4" w:space="0" w:color="auto"/>
            </w:tcBorders>
            <w:shd w:val="clear" w:color="000000" w:fill="FFFFFF"/>
            <w:noWrap/>
            <w:vAlign w:val="center"/>
            <w:hideMark/>
          </w:tcPr>
          <w:p w14:paraId="5A3EA542" w14:textId="77777777" w:rsidR="00B54FBB" w:rsidRPr="00B54FBB" w:rsidRDefault="00B54FBB" w:rsidP="00B54FBB">
            <w:pPr>
              <w:jc w:val="center"/>
              <w:rPr>
                <w:rFonts w:cs="Arial"/>
                <w:color w:val="000000"/>
              </w:rPr>
            </w:pPr>
            <w:r w:rsidRPr="00B54FBB">
              <w:rPr>
                <w:rFonts w:cs="Arial"/>
                <w:color w:val="000000"/>
              </w:rPr>
              <w:t>£68,000 to £88,000</w:t>
            </w:r>
          </w:p>
        </w:tc>
        <w:tc>
          <w:tcPr>
            <w:tcW w:w="1859" w:type="dxa"/>
            <w:tcBorders>
              <w:top w:val="nil"/>
              <w:left w:val="nil"/>
              <w:bottom w:val="nil"/>
              <w:right w:val="nil"/>
            </w:tcBorders>
            <w:shd w:val="clear" w:color="000000" w:fill="FFFFFF"/>
            <w:noWrap/>
            <w:vAlign w:val="center"/>
            <w:hideMark/>
          </w:tcPr>
          <w:p w14:paraId="3056ABBF" w14:textId="77777777" w:rsidR="00B54FBB" w:rsidRPr="00B54FBB" w:rsidRDefault="00B54FBB" w:rsidP="00B54FBB">
            <w:pPr>
              <w:ind w:firstLineChars="100" w:firstLine="240"/>
              <w:jc w:val="right"/>
              <w:rPr>
                <w:rFonts w:cs="Arial"/>
              </w:rPr>
            </w:pPr>
            <w:r w:rsidRPr="00B54FBB">
              <w:rPr>
                <w:rFonts w:cs="Arial"/>
              </w:rPr>
              <w:t>1,369.97</w:t>
            </w:r>
          </w:p>
        </w:tc>
        <w:tc>
          <w:tcPr>
            <w:tcW w:w="1860" w:type="dxa"/>
            <w:tcBorders>
              <w:top w:val="nil"/>
              <w:left w:val="nil"/>
              <w:bottom w:val="nil"/>
              <w:right w:val="single" w:sz="4" w:space="0" w:color="auto"/>
            </w:tcBorders>
            <w:shd w:val="clear" w:color="000000" w:fill="FFFFFF"/>
            <w:noWrap/>
            <w:vAlign w:val="center"/>
            <w:hideMark/>
          </w:tcPr>
          <w:p w14:paraId="08077EE7" w14:textId="77777777" w:rsidR="00B54FBB" w:rsidRPr="00B54FBB" w:rsidRDefault="00B54FBB" w:rsidP="00B54FBB">
            <w:pPr>
              <w:ind w:firstLineChars="100" w:firstLine="240"/>
              <w:jc w:val="right"/>
              <w:rPr>
                <w:rFonts w:cs="Arial"/>
              </w:rPr>
            </w:pPr>
            <w:r w:rsidRPr="00B54FBB">
              <w:rPr>
                <w:rFonts w:cs="Arial"/>
              </w:rPr>
              <w:t>184.42</w:t>
            </w:r>
          </w:p>
        </w:tc>
        <w:tc>
          <w:tcPr>
            <w:tcW w:w="1860" w:type="dxa"/>
            <w:tcBorders>
              <w:top w:val="nil"/>
              <w:left w:val="nil"/>
              <w:bottom w:val="nil"/>
              <w:right w:val="single" w:sz="4" w:space="0" w:color="auto"/>
            </w:tcBorders>
            <w:shd w:val="clear" w:color="000000" w:fill="FFFFFF"/>
            <w:noWrap/>
            <w:vAlign w:val="center"/>
            <w:hideMark/>
          </w:tcPr>
          <w:p w14:paraId="229C2675" w14:textId="77777777" w:rsidR="00B54FBB" w:rsidRPr="00B54FBB" w:rsidRDefault="00B54FBB" w:rsidP="00B54FBB">
            <w:pPr>
              <w:ind w:firstLineChars="100" w:firstLine="240"/>
              <w:jc w:val="right"/>
              <w:rPr>
                <w:rFonts w:cs="Arial"/>
                <w:color w:val="000000"/>
              </w:rPr>
            </w:pPr>
            <w:r w:rsidRPr="00B54FBB">
              <w:rPr>
                <w:rFonts w:cs="Arial"/>
                <w:color w:val="000000"/>
              </w:rPr>
              <w:t>1,554.39</w:t>
            </w:r>
          </w:p>
        </w:tc>
        <w:tc>
          <w:tcPr>
            <w:tcW w:w="1860" w:type="dxa"/>
            <w:tcBorders>
              <w:top w:val="nil"/>
              <w:left w:val="nil"/>
              <w:bottom w:val="nil"/>
              <w:right w:val="nil"/>
            </w:tcBorders>
            <w:shd w:val="clear" w:color="000000" w:fill="FFFFFF"/>
            <w:noWrap/>
            <w:vAlign w:val="center"/>
            <w:hideMark/>
          </w:tcPr>
          <w:p w14:paraId="5B7C155E" w14:textId="77777777" w:rsidR="00B54FBB" w:rsidRPr="00B54FBB" w:rsidRDefault="00B54FBB" w:rsidP="00B54FBB">
            <w:pPr>
              <w:ind w:firstLineChars="100" w:firstLine="240"/>
              <w:jc w:val="right"/>
              <w:rPr>
                <w:rFonts w:cs="Arial"/>
                <w:color w:val="000000"/>
              </w:rPr>
            </w:pPr>
            <w:r w:rsidRPr="00B54FBB">
              <w:rPr>
                <w:rFonts w:cs="Arial"/>
                <w:color w:val="000000"/>
              </w:rPr>
              <w:t>218.52</w:t>
            </w:r>
          </w:p>
        </w:tc>
        <w:tc>
          <w:tcPr>
            <w:tcW w:w="1860" w:type="dxa"/>
            <w:tcBorders>
              <w:top w:val="nil"/>
              <w:left w:val="nil"/>
              <w:bottom w:val="nil"/>
              <w:right w:val="single" w:sz="4" w:space="0" w:color="auto"/>
            </w:tcBorders>
            <w:shd w:val="clear" w:color="000000" w:fill="FFFFFF"/>
            <w:noWrap/>
            <w:vAlign w:val="center"/>
            <w:hideMark/>
          </w:tcPr>
          <w:p w14:paraId="424CA033" w14:textId="77777777" w:rsidR="00B54FBB" w:rsidRPr="00B54FBB" w:rsidRDefault="00B54FBB" w:rsidP="00B54FBB">
            <w:pPr>
              <w:ind w:firstLineChars="100" w:firstLine="240"/>
              <w:jc w:val="right"/>
              <w:rPr>
                <w:rFonts w:cs="Arial"/>
                <w:color w:val="000000"/>
              </w:rPr>
            </w:pPr>
            <w:r w:rsidRPr="00B54FBB">
              <w:rPr>
                <w:rFonts w:cs="Arial"/>
                <w:color w:val="000000"/>
              </w:rPr>
              <w:t>75.33</w:t>
            </w:r>
          </w:p>
        </w:tc>
        <w:tc>
          <w:tcPr>
            <w:tcW w:w="1860" w:type="dxa"/>
            <w:tcBorders>
              <w:top w:val="nil"/>
              <w:left w:val="nil"/>
              <w:bottom w:val="nil"/>
              <w:right w:val="single" w:sz="4" w:space="0" w:color="auto"/>
            </w:tcBorders>
            <w:shd w:val="clear" w:color="000000" w:fill="FFFFFF"/>
            <w:noWrap/>
            <w:vAlign w:val="center"/>
            <w:hideMark/>
          </w:tcPr>
          <w:p w14:paraId="10AA9155" w14:textId="77777777" w:rsidR="00B54FBB" w:rsidRPr="00B54FBB" w:rsidRDefault="00B54FBB" w:rsidP="00B54FBB">
            <w:pPr>
              <w:ind w:firstLineChars="100" w:firstLine="240"/>
              <w:jc w:val="right"/>
              <w:rPr>
                <w:rFonts w:cs="Arial"/>
                <w:color w:val="000000"/>
              </w:rPr>
            </w:pPr>
            <w:r w:rsidRPr="00B54FBB">
              <w:rPr>
                <w:rFonts w:cs="Arial"/>
                <w:color w:val="000000"/>
              </w:rPr>
              <w:t>1,848.24</w:t>
            </w:r>
          </w:p>
        </w:tc>
        <w:tc>
          <w:tcPr>
            <w:tcW w:w="1860" w:type="dxa"/>
            <w:tcBorders>
              <w:top w:val="nil"/>
              <w:left w:val="nil"/>
              <w:bottom w:val="nil"/>
              <w:right w:val="single" w:sz="4" w:space="0" w:color="auto"/>
            </w:tcBorders>
            <w:shd w:val="clear" w:color="000000" w:fill="FFFFFF"/>
            <w:noWrap/>
            <w:vAlign w:val="center"/>
            <w:hideMark/>
          </w:tcPr>
          <w:p w14:paraId="7A962452" w14:textId="77777777" w:rsidR="00B54FBB" w:rsidRPr="00B54FBB" w:rsidRDefault="00B54FBB" w:rsidP="00B54FBB">
            <w:pPr>
              <w:ind w:firstLineChars="100" w:firstLine="240"/>
              <w:jc w:val="right"/>
              <w:rPr>
                <w:rFonts w:cs="Arial"/>
                <w:color w:val="000000"/>
              </w:rPr>
            </w:pPr>
            <w:r w:rsidRPr="00B54FBB">
              <w:rPr>
                <w:rFonts w:cs="Arial"/>
                <w:color w:val="000000"/>
              </w:rPr>
              <w:t>50.94</w:t>
            </w:r>
          </w:p>
        </w:tc>
        <w:tc>
          <w:tcPr>
            <w:tcW w:w="1860" w:type="dxa"/>
            <w:tcBorders>
              <w:top w:val="nil"/>
              <w:left w:val="nil"/>
              <w:bottom w:val="nil"/>
              <w:right w:val="single" w:sz="4" w:space="0" w:color="auto"/>
            </w:tcBorders>
            <w:shd w:val="clear" w:color="000000" w:fill="FFFFFF"/>
            <w:noWrap/>
            <w:vAlign w:val="center"/>
            <w:hideMark/>
          </w:tcPr>
          <w:p w14:paraId="6CFC51B3" w14:textId="77777777" w:rsidR="00B54FBB" w:rsidRPr="00B54FBB" w:rsidRDefault="00B54FBB" w:rsidP="00B54FBB">
            <w:pPr>
              <w:ind w:firstLineChars="100" w:firstLine="240"/>
              <w:jc w:val="right"/>
              <w:rPr>
                <w:rFonts w:cs="Arial"/>
                <w:color w:val="000000"/>
              </w:rPr>
            </w:pPr>
            <w:r w:rsidRPr="00B54FBB">
              <w:rPr>
                <w:rFonts w:cs="Arial"/>
                <w:color w:val="000000"/>
              </w:rPr>
              <w:t>1,899.18</w:t>
            </w:r>
          </w:p>
        </w:tc>
      </w:tr>
      <w:tr w:rsidR="004D78A9" w:rsidRPr="00B54FBB" w14:paraId="78039E2E" w14:textId="77777777" w:rsidTr="006D4B09">
        <w:trPr>
          <w:trHeight w:val="600"/>
        </w:trPr>
        <w:tc>
          <w:tcPr>
            <w:tcW w:w="640" w:type="dxa"/>
            <w:tcBorders>
              <w:top w:val="nil"/>
              <w:left w:val="single" w:sz="4" w:space="0" w:color="auto"/>
              <w:bottom w:val="nil"/>
              <w:right w:val="single" w:sz="4" w:space="0" w:color="auto"/>
            </w:tcBorders>
            <w:shd w:val="clear" w:color="000000" w:fill="FFFFFF"/>
            <w:noWrap/>
            <w:vAlign w:val="center"/>
            <w:hideMark/>
          </w:tcPr>
          <w:p w14:paraId="2AC7E92F" w14:textId="77777777" w:rsidR="00B54FBB" w:rsidRPr="00B54FBB" w:rsidRDefault="00B54FBB" w:rsidP="00B54FBB">
            <w:pPr>
              <w:jc w:val="center"/>
              <w:rPr>
                <w:rFonts w:cs="Arial"/>
                <w:color w:val="000000"/>
              </w:rPr>
            </w:pPr>
            <w:r w:rsidRPr="00B54FBB">
              <w:rPr>
                <w:rFonts w:cs="Arial"/>
                <w:color w:val="000000"/>
              </w:rPr>
              <w:t>E</w:t>
            </w:r>
          </w:p>
        </w:tc>
        <w:tc>
          <w:tcPr>
            <w:tcW w:w="2620" w:type="dxa"/>
            <w:tcBorders>
              <w:top w:val="nil"/>
              <w:left w:val="nil"/>
              <w:bottom w:val="nil"/>
              <w:right w:val="single" w:sz="4" w:space="0" w:color="auto"/>
            </w:tcBorders>
            <w:shd w:val="clear" w:color="000000" w:fill="FFFFFF"/>
            <w:noWrap/>
            <w:vAlign w:val="center"/>
            <w:hideMark/>
          </w:tcPr>
          <w:p w14:paraId="52496A11" w14:textId="77777777" w:rsidR="00B54FBB" w:rsidRPr="00B54FBB" w:rsidRDefault="00B54FBB" w:rsidP="00B54FBB">
            <w:pPr>
              <w:jc w:val="center"/>
              <w:rPr>
                <w:rFonts w:cs="Arial"/>
                <w:color w:val="000000"/>
              </w:rPr>
            </w:pPr>
            <w:r w:rsidRPr="00B54FBB">
              <w:rPr>
                <w:rFonts w:cs="Arial"/>
                <w:color w:val="000000"/>
              </w:rPr>
              <w:t>£88,000 to £120,000</w:t>
            </w:r>
          </w:p>
        </w:tc>
        <w:tc>
          <w:tcPr>
            <w:tcW w:w="1859" w:type="dxa"/>
            <w:tcBorders>
              <w:top w:val="nil"/>
              <w:left w:val="nil"/>
              <w:bottom w:val="nil"/>
              <w:right w:val="nil"/>
            </w:tcBorders>
            <w:shd w:val="clear" w:color="000000" w:fill="FFFFFF"/>
            <w:noWrap/>
            <w:vAlign w:val="center"/>
            <w:hideMark/>
          </w:tcPr>
          <w:p w14:paraId="6576FEA4" w14:textId="77777777" w:rsidR="00B54FBB" w:rsidRPr="00B54FBB" w:rsidRDefault="00B54FBB" w:rsidP="00B54FBB">
            <w:pPr>
              <w:ind w:firstLineChars="100" w:firstLine="240"/>
              <w:jc w:val="right"/>
              <w:rPr>
                <w:rFonts w:cs="Arial"/>
              </w:rPr>
            </w:pPr>
            <w:r w:rsidRPr="00B54FBB">
              <w:rPr>
                <w:rFonts w:cs="Arial"/>
              </w:rPr>
              <w:t>1,674.41</w:t>
            </w:r>
          </w:p>
        </w:tc>
        <w:tc>
          <w:tcPr>
            <w:tcW w:w="1860" w:type="dxa"/>
            <w:tcBorders>
              <w:top w:val="nil"/>
              <w:left w:val="nil"/>
              <w:bottom w:val="nil"/>
              <w:right w:val="single" w:sz="4" w:space="0" w:color="auto"/>
            </w:tcBorders>
            <w:shd w:val="clear" w:color="000000" w:fill="FFFFFF"/>
            <w:noWrap/>
            <w:vAlign w:val="center"/>
            <w:hideMark/>
          </w:tcPr>
          <w:p w14:paraId="2113CC12" w14:textId="77777777" w:rsidR="00B54FBB" w:rsidRPr="00B54FBB" w:rsidRDefault="00B54FBB" w:rsidP="00B54FBB">
            <w:pPr>
              <w:ind w:firstLineChars="100" w:firstLine="240"/>
              <w:jc w:val="right"/>
              <w:rPr>
                <w:rFonts w:cs="Arial"/>
              </w:rPr>
            </w:pPr>
            <w:r w:rsidRPr="00B54FBB">
              <w:rPr>
                <w:rFonts w:cs="Arial"/>
              </w:rPr>
              <w:t>225.40</w:t>
            </w:r>
          </w:p>
        </w:tc>
        <w:tc>
          <w:tcPr>
            <w:tcW w:w="1860" w:type="dxa"/>
            <w:tcBorders>
              <w:top w:val="nil"/>
              <w:left w:val="nil"/>
              <w:bottom w:val="nil"/>
              <w:right w:val="single" w:sz="4" w:space="0" w:color="auto"/>
            </w:tcBorders>
            <w:shd w:val="clear" w:color="000000" w:fill="FFFFFF"/>
            <w:noWrap/>
            <w:vAlign w:val="center"/>
            <w:hideMark/>
          </w:tcPr>
          <w:p w14:paraId="0F8896FF" w14:textId="77777777" w:rsidR="00B54FBB" w:rsidRPr="00B54FBB" w:rsidRDefault="00B54FBB" w:rsidP="00B54FBB">
            <w:pPr>
              <w:ind w:firstLineChars="100" w:firstLine="240"/>
              <w:jc w:val="right"/>
              <w:rPr>
                <w:rFonts w:cs="Arial"/>
                <w:color w:val="000000"/>
              </w:rPr>
            </w:pPr>
            <w:r w:rsidRPr="00B54FBB">
              <w:rPr>
                <w:rFonts w:cs="Arial"/>
                <w:color w:val="000000"/>
              </w:rPr>
              <w:t>1,899.81</w:t>
            </w:r>
          </w:p>
        </w:tc>
        <w:tc>
          <w:tcPr>
            <w:tcW w:w="1860" w:type="dxa"/>
            <w:tcBorders>
              <w:top w:val="nil"/>
              <w:left w:val="nil"/>
              <w:bottom w:val="nil"/>
              <w:right w:val="nil"/>
            </w:tcBorders>
            <w:shd w:val="clear" w:color="000000" w:fill="FFFFFF"/>
            <w:noWrap/>
            <w:vAlign w:val="center"/>
            <w:hideMark/>
          </w:tcPr>
          <w:p w14:paraId="061580EB" w14:textId="77777777" w:rsidR="00B54FBB" w:rsidRPr="00B54FBB" w:rsidRDefault="00B54FBB" w:rsidP="00B54FBB">
            <w:pPr>
              <w:ind w:firstLineChars="100" w:firstLine="240"/>
              <w:jc w:val="right"/>
              <w:rPr>
                <w:rFonts w:cs="Arial"/>
              </w:rPr>
            </w:pPr>
            <w:r w:rsidRPr="00B54FBB">
              <w:rPr>
                <w:rFonts w:cs="Arial"/>
              </w:rPr>
              <w:t>267.08</w:t>
            </w:r>
          </w:p>
        </w:tc>
        <w:tc>
          <w:tcPr>
            <w:tcW w:w="1860" w:type="dxa"/>
            <w:tcBorders>
              <w:top w:val="nil"/>
              <w:left w:val="nil"/>
              <w:bottom w:val="nil"/>
              <w:right w:val="single" w:sz="4" w:space="0" w:color="auto"/>
            </w:tcBorders>
            <w:shd w:val="clear" w:color="000000" w:fill="FFFFFF"/>
            <w:noWrap/>
            <w:vAlign w:val="center"/>
            <w:hideMark/>
          </w:tcPr>
          <w:p w14:paraId="01FF6767" w14:textId="77777777" w:rsidR="00B54FBB" w:rsidRPr="00B54FBB" w:rsidRDefault="00B54FBB" w:rsidP="00B54FBB">
            <w:pPr>
              <w:ind w:firstLineChars="100" w:firstLine="240"/>
              <w:jc w:val="right"/>
              <w:rPr>
                <w:rFonts w:cs="Arial"/>
              </w:rPr>
            </w:pPr>
            <w:r w:rsidRPr="00B54FBB">
              <w:rPr>
                <w:rFonts w:cs="Arial"/>
              </w:rPr>
              <w:t>92.07</w:t>
            </w:r>
          </w:p>
        </w:tc>
        <w:tc>
          <w:tcPr>
            <w:tcW w:w="1860" w:type="dxa"/>
            <w:tcBorders>
              <w:top w:val="nil"/>
              <w:left w:val="nil"/>
              <w:bottom w:val="nil"/>
              <w:right w:val="single" w:sz="4" w:space="0" w:color="auto"/>
            </w:tcBorders>
            <w:shd w:val="clear" w:color="000000" w:fill="FFFFFF"/>
            <w:noWrap/>
            <w:vAlign w:val="center"/>
            <w:hideMark/>
          </w:tcPr>
          <w:p w14:paraId="3E2E9E74" w14:textId="77777777" w:rsidR="00B54FBB" w:rsidRPr="00B54FBB" w:rsidRDefault="00B54FBB" w:rsidP="00B54FBB">
            <w:pPr>
              <w:ind w:firstLineChars="100" w:firstLine="240"/>
              <w:jc w:val="right"/>
              <w:rPr>
                <w:rFonts w:cs="Arial"/>
                <w:color w:val="000000"/>
              </w:rPr>
            </w:pPr>
            <w:r w:rsidRPr="00B54FBB">
              <w:rPr>
                <w:rFonts w:cs="Arial"/>
                <w:color w:val="000000"/>
              </w:rPr>
              <w:t>2,258.96</w:t>
            </w:r>
          </w:p>
        </w:tc>
        <w:tc>
          <w:tcPr>
            <w:tcW w:w="1860" w:type="dxa"/>
            <w:tcBorders>
              <w:top w:val="nil"/>
              <w:left w:val="nil"/>
              <w:bottom w:val="nil"/>
              <w:right w:val="single" w:sz="4" w:space="0" w:color="auto"/>
            </w:tcBorders>
            <w:shd w:val="clear" w:color="000000" w:fill="FFFFFF"/>
            <w:noWrap/>
            <w:vAlign w:val="center"/>
            <w:hideMark/>
          </w:tcPr>
          <w:p w14:paraId="1D819F49" w14:textId="77777777" w:rsidR="00B54FBB" w:rsidRPr="00B54FBB" w:rsidRDefault="00B54FBB" w:rsidP="00B54FBB">
            <w:pPr>
              <w:ind w:firstLineChars="100" w:firstLine="240"/>
              <w:jc w:val="right"/>
              <w:rPr>
                <w:rFonts w:cs="Arial"/>
                <w:color w:val="000000"/>
              </w:rPr>
            </w:pPr>
            <w:r w:rsidRPr="00B54FBB">
              <w:rPr>
                <w:rFonts w:cs="Arial"/>
                <w:color w:val="000000"/>
              </w:rPr>
              <w:t>62.26</w:t>
            </w:r>
          </w:p>
        </w:tc>
        <w:tc>
          <w:tcPr>
            <w:tcW w:w="1860" w:type="dxa"/>
            <w:tcBorders>
              <w:top w:val="nil"/>
              <w:left w:val="nil"/>
              <w:bottom w:val="nil"/>
              <w:right w:val="single" w:sz="4" w:space="0" w:color="auto"/>
            </w:tcBorders>
            <w:shd w:val="clear" w:color="000000" w:fill="FFFFFF"/>
            <w:noWrap/>
            <w:vAlign w:val="center"/>
            <w:hideMark/>
          </w:tcPr>
          <w:p w14:paraId="10C88784" w14:textId="77777777" w:rsidR="00B54FBB" w:rsidRPr="00B54FBB" w:rsidRDefault="00B54FBB" w:rsidP="00B54FBB">
            <w:pPr>
              <w:ind w:firstLineChars="100" w:firstLine="240"/>
              <w:jc w:val="right"/>
              <w:rPr>
                <w:rFonts w:cs="Arial"/>
                <w:color w:val="000000"/>
              </w:rPr>
            </w:pPr>
            <w:r w:rsidRPr="00B54FBB">
              <w:rPr>
                <w:rFonts w:cs="Arial"/>
                <w:color w:val="000000"/>
              </w:rPr>
              <w:t>2,321.22</w:t>
            </w:r>
          </w:p>
        </w:tc>
      </w:tr>
      <w:tr w:rsidR="004D78A9" w:rsidRPr="00B54FBB" w14:paraId="14C04C5D" w14:textId="77777777" w:rsidTr="006D4B09">
        <w:trPr>
          <w:trHeight w:val="600"/>
        </w:trPr>
        <w:tc>
          <w:tcPr>
            <w:tcW w:w="640" w:type="dxa"/>
            <w:tcBorders>
              <w:top w:val="nil"/>
              <w:left w:val="single" w:sz="4" w:space="0" w:color="auto"/>
              <w:bottom w:val="nil"/>
              <w:right w:val="single" w:sz="4" w:space="0" w:color="auto"/>
            </w:tcBorders>
            <w:shd w:val="clear" w:color="000000" w:fill="FFFFFF"/>
            <w:noWrap/>
            <w:vAlign w:val="center"/>
            <w:hideMark/>
          </w:tcPr>
          <w:p w14:paraId="3DD832A3" w14:textId="77777777" w:rsidR="00B54FBB" w:rsidRPr="00B54FBB" w:rsidRDefault="00B54FBB" w:rsidP="00B54FBB">
            <w:pPr>
              <w:jc w:val="center"/>
              <w:rPr>
                <w:rFonts w:cs="Arial"/>
                <w:color w:val="000000"/>
              </w:rPr>
            </w:pPr>
            <w:r w:rsidRPr="00B54FBB">
              <w:rPr>
                <w:rFonts w:cs="Arial"/>
                <w:color w:val="000000"/>
              </w:rPr>
              <w:t>F</w:t>
            </w:r>
          </w:p>
        </w:tc>
        <w:tc>
          <w:tcPr>
            <w:tcW w:w="2620" w:type="dxa"/>
            <w:tcBorders>
              <w:top w:val="nil"/>
              <w:left w:val="nil"/>
              <w:bottom w:val="nil"/>
              <w:right w:val="single" w:sz="4" w:space="0" w:color="auto"/>
            </w:tcBorders>
            <w:shd w:val="clear" w:color="000000" w:fill="FFFFFF"/>
            <w:noWrap/>
            <w:vAlign w:val="center"/>
            <w:hideMark/>
          </w:tcPr>
          <w:p w14:paraId="2A1B6EA8" w14:textId="77777777" w:rsidR="00B54FBB" w:rsidRPr="00B54FBB" w:rsidRDefault="00B54FBB" w:rsidP="00B54FBB">
            <w:pPr>
              <w:jc w:val="center"/>
              <w:rPr>
                <w:rFonts w:cs="Arial"/>
                <w:color w:val="000000"/>
              </w:rPr>
            </w:pPr>
            <w:r w:rsidRPr="00B54FBB">
              <w:rPr>
                <w:rFonts w:cs="Arial"/>
                <w:color w:val="000000"/>
              </w:rPr>
              <w:t>£120,000 to £160,000</w:t>
            </w:r>
          </w:p>
        </w:tc>
        <w:tc>
          <w:tcPr>
            <w:tcW w:w="1859" w:type="dxa"/>
            <w:tcBorders>
              <w:top w:val="nil"/>
              <w:left w:val="nil"/>
              <w:bottom w:val="nil"/>
              <w:right w:val="nil"/>
            </w:tcBorders>
            <w:shd w:val="clear" w:color="000000" w:fill="FFFFFF"/>
            <w:noWrap/>
            <w:vAlign w:val="center"/>
            <w:hideMark/>
          </w:tcPr>
          <w:p w14:paraId="7970FBE5" w14:textId="77777777" w:rsidR="00B54FBB" w:rsidRPr="00B54FBB" w:rsidRDefault="00B54FBB" w:rsidP="00B54FBB">
            <w:pPr>
              <w:ind w:firstLineChars="100" w:firstLine="240"/>
              <w:jc w:val="right"/>
              <w:rPr>
                <w:rFonts w:cs="Arial"/>
              </w:rPr>
            </w:pPr>
            <w:r w:rsidRPr="00B54FBB">
              <w:rPr>
                <w:rFonts w:cs="Arial"/>
              </w:rPr>
              <w:t>1,978.85</w:t>
            </w:r>
          </w:p>
        </w:tc>
        <w:tc>
          <w:tcPr>
            <w:tcW w:w="1860" w:type="dxa"/>
            <w:tcBorders>
              <w:top w:val="nil"/>
              <w:left w:val="nil"/>
              <w:bottom w:val="nil"/>
              <w:right w:val="single" w:sz="4" w:space="0" w:color="auto"/>
            </w:tcBorders>
            <w:shd w:val="clear" w:color="000000" w:fill="FFFFFF"/>
            <w:noWrap/>
            <w:vAlign w:val="center"/>
            <w:hideMark/>
          </w:tcPr>
          <w:p w14:paraId="7E7C6A5C" w14:textId="77777777" w:rsidR="00B54FBB" w:rsidRPr="00B54FBB" w:rsidRDefault="00B54FBB" w:rsidP="00B54FBB">
            <w:pPr>
              <w:ind w:firstLineChars="100" w:firstLine="240"/>
              <w:jc w:val="right"/>
              <w:rPr>
                <w:rFonts w:cs="Arial"/>
              </w:rPr>
            </w:pPr>
            <w:r w:rsidRPr="00B54FBB">
              <w:rPr>
                <w:rFonts w:cs="Arial"/>
              </w:rPr>
              <w:t>266.38</w:t>
            </w:r>
          </w:p>
        </w:tc>
        <w:tc>
          <w:tcPr>
            <w:tcW w:w="1860" w:type="dxa"/>
            <w:tcBorders>
              <w:top w:val="nil"/>
              <w:left w:val="nil"/>
              <w:bottom w:val="nil"/>
              <w:right w:val="single" w:sz="4" w:space="0" w:color="auto"/>
            </w:tcBorders>
            <w:shd w:val="clear" w:color="000000" w:fill="FFFFFF"/>
            <w:noWrap/>
            <w:vAlign w:val="center"/>
            <w:hideMark/>
          </w:tcPr>
          <w:p w14:paraId="06095A77" w14:textId="77777777" w:rsidR="00B54FBB" w:rsidRPr="00B54FBB" w:rsidRDefault="00B54FBB" w:rsidP="00B54FBB">
            <w:pPr>
              <w:ind w:firstLineChars="100" w:firstLine="240"/>
              <w:jc w:val="right"/>
              <w:rPr>
                <w:rFonts w:cs="Arial"/>
                <w:color w:val="000000"/>
              </w:rPr>
            </w:pPr>
            <w:r w:rsidRPr="00B54FBB">
              <w:rPr>
                <w:rFonts w:cs="Arial"/>
                <w:color w:val="000000"/>
              </w:rPr>
              <w:t>2,245.23</w:t>
            </w:r>
          </w:p>
        </w:tc>
        <w:tc>
          <w:tcPr>
            <w:tcW w:w="1860" w:type="dxa"/>
            <w:tcBorders>
              <w:top w:val="nil"/>
              <w:left w:val="nil"/>
              <w:bottom w:val="nil"/>
              <w:right w:val="nil"/>
            </w:tcBorders>
            <w:shd w:val="clear" w:color="000000" w:fill="FFFFFF"/>
            <w:noWrap/>
            <w:vAlign w:val="center"/>
            <w:hideMark/>
          </w:tcPr>
          <w:p w14:paraId="2FE03144" w14:textId="77777777" w:rsidR="00B54FBB" w:rsidRPr="00B54FBB" w:rsidRDefault="00B54FBB" w:rsidP="00B54FBB">
            <w:pPr>
              <w:ind w:firstLineChars="100" w:firstLine="240"/>
              <w:jc w:val="right"/>
              <w:rPr>
                <w:rFonts w:cs="Arial"/>
              </w:rPr>
            </w:pPr>
            <w:r w:rsidRPr="00B54FBB">
              <w:rPr>
                <w:rFonts w:cs="Arial"/>
              </w:rPr>
              <w:t>315.64</w:t>
            </w:r>
          </w:p>
        </w:tc>
        <w:tc>
          <w:tcPr>
            <w:tcW w:w="1860" w:type="dxa"/>
            <w:tcBorders>
              <w:top w:val="nil"/>
              <w:left w:val="nil"/>
              <w:bottom w:val="nil"/>
              <w:right w:val="single" w:sz="4" w:space="0" w:color="auto"/>
            </w:tcBorders>
            <w:shd w:val="clear" w:color="000000" w:fill="FFFFFF"/>
            <w:noWrap/>
            <w:vAlign w:val="center"/>
            <w:hideMark/>
          </w:tcPr>
          <w:p w14:paraId="46CED3B9" w14:textId="77777777" w:rsidR="00B54FBB" w:rsidRPr="00B54FBB" w:rsidRDefault="00B54FBB" w:rsidP="00B54FBB">
            <w:pPr>
              <w:ind w:firstLineChars="100" w:firstLine="240"/>
              <w:jc w:val="right"/>
              <w:rPr>
                <w:rFonts w:cs="Arial"/>
              </w:rPr>
            </w:pPr>
            <w:r w:rsidRPr="00B54FBB">
              <w:rPr>
                <w:rFonts w:cs="Arial"/>
              </w:rPr>
              <w:t>108.81</w:t>
            </w:r>
          </w:p>
        </w:tc>
        <w:tc>
          <w:tcPr>
            <w:tcW w:w="1860" w:type="dxa"/>
            <w:tcBorders>
              <w:top w:val="nil"/>
              <w:left w:val="nil"/>
              <w:bottom w:val="nil"/>
              <w:right w:val="single" w:sz="4" w:space="0" w:color="auto"/>
            </w:tcBorders>
            <w:shd w:val="clear" w:color="000000" w:fill="FFFFFF"/>
            <w:noWrap/>
            <w:vAlign w:val="center"/>
            <w:hideMark/>
          </w:tcPr>
          <w:p w14:paraId="079D27C4" w14:textId="77777777" w:rsidR="00B54FBB" w:rsidRPr="00B54FBB" w:rsidRDefault="00B54FBB" w:rsidP="00B54FBB">
            <w:pPr>
              <w:ind w:firstLineChars="100" w:firstLine="240"/>
              <w:jc w:val="right"/>
              <w:rPr>
                <w:rFonts w:cs="Arial"/>
                <w:color w:val="000000"/>
              </w:rPr>
            </w:pPr>
            <w:r w:rsidRPr="00B54FBB">
              <w:rPr>
                <w:rFonts w:cs="Arial"/>
                <w:color w:val="000000"/>
              </w:rPr>
              <w:t>2,669.68</w:t>
            </w:r>
          </w:p>
        </w:tc>
        <w:tc>
          <w:tcPr>
            <w:tcW w:w="1860" w:type="dxa"/>
            <w:tcBorders>
              <w:top w:val="nil"/>
              <w:left w:val="nil"/>
              <w:bottom w:val="nil"/>
              <w:right w:val="single" w:sz="4" w:space="0" w:color="auto"/>
            </w:tcBorders>
            <w:shd w:val="clear" w:color="000000" w:fill="FFFFFF"/>
            <w:noWrap/>
            <w:vAlign w:val="center"/>
            <w:hideMark/>
          </w:tcPr>
          <w:p w14:paraId="330B4F96" w14:textId="77777777" w:rsidR="00B54FBB" w:rsidRPr="00B54FBB" w:rsidRDefault="00B54FBB" w:rsidP="00B54FBB">
            <w:pPr>
              <w:ind w:firstLineChars="100" w:firstLine="240"/>
              <w:jc w:val="right"/>
              <w:rPr>
                <w:rFonts w:cs="Arial"/>
                <w:color w:val="000000"/>
              </w:rPr>
            </w:pPr>
            <w:r w:rsidRPr="00B54FBB">
              <w:rPr>
                <w:rFonts w:cs="Arial"/>
                <w:color w:val="000000"/>
              </w:rPr>
              <w:t>73.58</w:t>
            </w:r>
          </w:p>
        </w:tc>
        <w:tc>
          <w:tcPr>
            <w:tcW w:w="1860" w:type="dxa"/>
            <w:tcBorders>
              <w:top w:val="nil"/>
              <w:left w:val="nil"/>
              <w:bottom w:val="nil"/>
              <w:right w:val="single" w:sz="4" w:space="0" w:color="auto"/>
            </w:tcBorders>
            <w:shd w:val="clear" w:color="000000" w:fill="FFFFFF"/>
            <w:noWrap/>
            <w:vAlign w:val="center"/>
            <w:hideMark/>
          </w:tcPr>
          <w:p w14:paraId="53F90EF9" w14:textId="77777777" w:rsidR="00B54FBB" w:rsidRPr="00B54FBB" w:rsidRDefault="00B54FBB" w:rsidP="00B54FBB">
            <w:pPr>
              <w:ind w:firstLineChars="100" w:firstLine="240"/>
              <w:jc w:val="right"/>
              <w:rPr>
                <w:rFonts w:cs="Arial"/>
                <w:color w:val="000000"/>
              </w:rPr>
            </w:pPr>
            <w:r w:rsidRPr="00B54FBB">
              <w:rPr>
                <w:rFonts w:cs="Arial"/>
                <w:color w:val="000000"/>
              </w:rPr>
              <w:t>2,743.26</w:t>
            </w:r>
          </w:p>
        </w:tc>
      </w:tr>
      <w:tr w:rsidR="004D78A9" w:rsidRPr="00B54FBB" w14:paraId="24356691" w14:textId="77777777" w:rsidTr="006D4B09">
        <w:trPr>
          <w:trHeight w:val="600"/>
        </w:trPr>
        <w:tc>
          <w:tcPr>
            <w:tcW w:w="640" w:type="dxa"/>
            <w:tcBorders>
              <w:top w:val="nil"/>
              <w:left w:val="single" w:sz="4" w:space="0" w:color="auto"/>
              <w:bottom w:val="nil"/>
              <w:right w:val="single" w:sz="4" w:space="0" w:color="auto"/>
            </w:tcBorders>
            <w:shd w:val="clear" w:color="000000" w:fill="FFFFFF"/>
            <w:noWrap/>
            <w:vAlign w:val="center"/>
            <w:hideMark/>
          </w:tcPr>
          <w:p w14:paraId="303E4076" w14:textId="77777777" w:rsidR="00B54FBB" w:rsidRPr="00B54FBB" w:rsidRDefault="00B54FBB" w:rsidP="00B54FBB">
            <w:pPr>
              <w:jc w:val="center"/>
              <w:rPr>
                <w:rFonts w:cs="Arial"/>
                <w:color w:val="000000"/>
              </w:rPr>
            </w:pPr>
            <w:r w:rsidRPr="00B54FBB">
              <w:rPr>
                <w:rFonts w:cs="Arial"/>
                <w:color w:val="000000"/>
              </w:rPr>
              <w:t>G</w:t>
            </w:r>
          </w:p>
        </w:tc>
        <w:tc>
          <w:tcPr>
            <w:tcW w:w="2620" w:type="dxa"/>
            <w:tcBorders>
              <w:top w:val="nil"/>
              <w:left w:val="nil"/>
              <w:bottom w:val="nil"/>
              <w:right w:val="single" w:sz="4" w:space="0" w:color="auto"/>
            </w:tcBorders>
            <w:shd w:val="clear" w:color="000000" w:fill="FFFFFF"/>
            <w:noWrap/>
            <w:vAlign w:val="center"/>
            <w:hideMark/>
          </w:tcPr>
          <w:p w14:paraId="5F3BBCF1" w14:textId="77777777" w:rsidR="00B54FBB" w:rsidRPr="00B54FBB" w:rsidRDefault="00B54FBB" w:rsidP="00B54FBB">
            <w:pPr>
              <w:jc w:val="center"/>
              <w:rPr>
                <w:rFonts w:cs="Arial"/>
                <w:color w:val="000000"/>
              </w:rPr>
            </w:pPr>
            <w:r w:rsidRPr="00B54FBB">
              <w:rPr>
                <w:rFonts w:cs="Arial"/>
                <w:color w:val="000000"/>
              </w:rPr>
              <w:t>£160,000 to £320,000</w:t>
            </w:r>
          </w:p>
        </w:tc>
        <w:tc>
          <w:tcPr>
            <w:tcW w:w="1859" w:type="dxa"/>
            <w:tcBorders>
              <w:top w:val="nil"/>
              <w:left w:val="nil"/>
              <w:bottom w:val="nil"/>
              <w:right w:val="nil"/>
            </w:tcBorders>
            <w:shd w:val="clear" w:color="000000" w:fill="FFFFFF"/>
            <w:noWrap/>
            <w:vAlign w:val="center"/>
            <w:hideMark/>
          </w:tcPr>
          <w:p w14:paraId="11CC4DBC" w14:textId="77777777" w:rsidR="00B54FBB" w:rsidRPr="00B54FBB" w:rsidRDefault="00B54FBB" w:rsidP="00B54FBB">
            <w:pPr>
              <w:ind w:firstLineChars="100" w:firstLine="240"/>
              <w:jc w:val="right"/>
              <w:rPr>
                <w:rFonts w:cs="Arial"/>
              </w:rPr>
            </w:pPr>
            <w:r w:rsidRPr="00B54FBB">
              <w:rPr>
                <w:rFonts w:cs="Arial"/>
              </w:rPr>
              <w:t>2,283.28</w:t>
            </w:r>
          </w:p>
        </w:tc>
        <w:tc>
          <w:tcPr>
            <w:tcW w:w="1860" w:type="dxa"/>
            <w:tcBorders>
              <w:top w:val="nil"/>
              <w:left w:val="nil"/>
              <w:bottom w:val="nil"/>
              <w:right w:val="single" w:sz="4" w:space="0" w:color="auto"/>
            </w:tcBorders>
            <w:shd w:val="clear" w:color="000000" w:fill="FFFFFF"/>
            <w:noWrap/>
            <w:vAlign w:val="center"/>
            <w:hideMark/>
          </w:tcPr>
          <w:p w14:paraId="65CED327" w14:textId="77777777" w:rsidR="00B54FBB" w:rsidRPr="00B54FBB" w:rsidRDefault="00B54FBB" w:rsidP="00B54FBB">
            <w:pPr>
              <w:ind w:firstLineChars="100" w:firstLine="240"/>
              <w:jc w:val="right"/>
              <w:rPr>
                <w:rFonts w:cs="Arial"/>
              </w:rPr>
            </w:pPr>
            <w:r w:rsidRPr="00B54FBB">
              <w:rPr>
                <w:rFonts w:cs="Arial"/>
              </w:rPr>
              <w:t>307.37</w:t>
            </w:r>
          </w:p>
        </w:tc>
        <w:tc>
          <w:tcPr>
            <w:tcW w:w="1860" w:type="dxa"/>
            <w:tcBorders>
              <w:top w:val="nil"/>
              <w:left w:val="nil"/>
              <w:bottom w:val="nil"/>
              <w:right w:val="single" w:sz="4" w:space="0" w:color="auto"/>
            </w:tcBorders>
            <w:shd w:val="clear" w:color="000000" w:fill="FFFFFF"/>
            <w:noWrap/>
            <w:vAlign w:val="center"/>
            <w:hideMark/>
          </w:tcPr>
          <w:p w14:paraId="4A875F4D" w14:textId="77777777" w:rsidR="00B54FBB" w:rsidRPr="00B54FBB" w:rsidRDefault="00B54FBB" w:rsidP="00B54FBB">
            <w:pPr>
              <w:ind w:firstLineChars="100" w:firstLine="240"/>
              <w:jc w:val="right"/>
              <w:rPr>
                <w:rFonts w:cs="Arial"/>
                <w:color w:val="000000"/>
              </w:rPr>
            </w:pPr>
            <w:r w:rsidRPr="00B54FBB">
              <w:rPr>
                <w:rFonts w:cs="Arial"/>
                <w:color w:val="000000"/>
              </w:rPr>
              <w:t>2,590.65</w:t>
            </w:r>
          </w:p>
        </w:tc>
        <w:tc>
          <w:tcPr>
            <w:tcW w:w="1860" w:type="dxa"/>
            <w:tcBorders>
              <w:top w:val="nil"/>
              <w:left w:val="nil"/>
              <w:bottom w:val="nil"/>
              <w:right w:val="nil"/>
            </w:tcBorders>
            <w:shd w:val="clear" w:color="000000" w:fill="FFFFFF"/>
            <w:noWrap/>
            <w:vAlign w:val="center"/>
            <w:hideMark/>
          </w:tcPr>
          <w:p w14:paraId="465FE889" w14:textId="77777777" w:rsidR="00B54FBB" w:rsidRPr="00B54FBB" w:rsidRDefault="00B54FBB" w:rsidP="00B54FBB">
            <w:pPr>
              <w:ind w:firstLineChars="100" w:firstLine="240"/>
              <w:jc w:val="right"/>
              <w:rPr>
                <w:rFonts w:cs="Arial"/>
              </w:rPr>
            </w:pPr>
            <w:r w:rsidRPr="00B54FBB">
              <w:rPr>
                <w:rFonts w:cs="Arial"/>
              </w:rPr>
              <w:t>364.20</w:t>
            </w:r>
          </w:p>
        </w:tc>
        <w:tc>
          <w:tcPr>
            <w:tcW w:w="1860" w:type="dxa"/>
            <w:tcBorders>
              <w:top w:val="nil"/>
              <w:left w:val="nil"/>
              <w:bottom w:val="nil"/>
              <w:right w:val="single" w:sz="4" w:space="0" w:color="auto"/>
            </w:tcBorders>
            <w:shd w:val="clear" w:color="000000" w:fill="FFFFFF"/>
            <w:noWrap/>
            <w:vAlign w:val="center"/>
            <w:hideMark/>
          </w:tcPr>
          <w:p w14:paraId="6868A842" w14:textId="77777777" w:rsidR="00B54FBB" w:rsidRPr="00B54FBB" w:rsidRDefault="00B54FBB" w:rsidP="00B54FBB">
            <w:pPr>
              <w:ind w:firstLineChars="100" w:firstLine="240"/>
              <w:jc w:val="right"/>
              <w:rPr>
                <w:rFonts w:cs="Arial"/>
              </w:rPr>
            </w:pPr>
            <w:r w:rsidRPr="00B54FBB">
              <w:rPr>
                <w:rFonts w:cs="Arial"/>
              </w:rPr>
              <w:t>125.55</w:t>
            </w:r>
          </w:p>
        </w:tc>
        <w:tc>
          <w:tcPr>
            <w:tcW w:w="1860" w:type="dxa"/>
            <w:tcBorders>
              <w:top w:val="nil"/>
              <w:left w:val="nil"/>
              <w:bottom w:val="nil"/>
              <w:right w:val="single" w:sz="4" w:space="0" w:color="auto"/>
            </w:tcBorders>
            <w:shd w:val="clear" w:color="000000" w:fill="FFFFFF"/>
            <w:noWrap/>
            <w:vAlign w:val="center"/>
            <w:hideMark/>
          </w:tcPr>
          <w:p w14:paraId="120BD9AD" w14:textId="77777777" w:rsidR="00B54FBB" w:rsidRPr="00B54FBB" w:rsidRDefault="00B54FBB" w:rsidP="00B54FBB">
            <w:pPr>
              <w:ind w:firstLineChars="100" w:firstLine="240"/>
              <w:jc w:val="right"/>
              <w:rPr>
                <w:rFonts w:cs="Arial"/>
                <w:color w:val="000000"/>
              </w:rPr>
            </w:pPr>
            <w:r w:rsidRPr="00B54FBB">
              <w:rPr>
                <w:rFonts w:cs="Arial"/>
                <w:color w:val="000000"/>
              </w:rPr>
              <w:t>3,080.40</w:t>
            </w:r>
          </w:p>
        </w:tc>
        <w:tc>
          <w:tcPr>
            <w:tcW w:w="1860" w:type="dxa"/>
            <w:tcBorders>
              <w:top w:val="nil"/>
              <w:left w:val="nil"/>
              <w:bottom w:val="nil"/>
              <w:right w:val="single" w:sz="4" w:space="0" w:color="auto"/>
            </w:tcBorders>
            <w:shd w:val="clear" w:color="000000" w:fill="FFFFFF"/>
            <w:noWrap/>
            <w:vAlign w:val="center"/>
            <w:hideMark/>
          </w:tcPr>
          <w:p w14:paraId="6BAA7253" w14:textId="77777777" w:rsidR="00B54FBB" w:rsidRPr="00B54FBB" w:rsidRDefault="00B54FBB" w:rsidP="00B54FBB">
            <w:pPr>
              <w:ind w:firstLineChars="100" w:firstLine="240"/>
              <w:jc w:val="right"/>
              <w:rPr>
                <w:rFonts w:cs="Arial"/>
                <w:color w:val="000000"/>
              </w:rPr>
            </w:pPr>
            <w:r w:rsidRPr="00B54FBB">
              <w:rPr>
                <w:rFonts w:cs="Arial"/>
                <w:color w:val="000000"/>
              </w:rPr>
              <w:t>84.90</w:t>
            </w:r>
          </w:p>
        </w:tc>
        <w:tc>
          <w:tcPr>
            <w:tcW w:w="1860" w:type="dxa"/>
            <w:tcBorders>
              <w:top w:val="nil"/>
              <w:left w:val="nil"/>
              <w:bottom w:val="nil"/>
              <w:right w:val="single" w:sz="4" w:space="0" w:color="auto"/>
            </w:tcBorders>
            <w:shd w:val="clear" w:color="000000" w:fill="FFFFFF"/>
            <w:noWrap/>
            <w:vAlign w:val="center"/>
            <w:hideMark/>
          </w:tcPr>
          <w:p w14:paraId="04F0C800" w14:textId="77777777" w:rsidR="00B54FBB" w:rsidRPr="00B54FBB" w:rsidRDefault="00B54FBB" w:rsidP="00B54FBB">
            <w:pPr>
              <w:ind w:firstLineChars="100" w:firstLine="240"/>
              <w:jc w:val="right"/>
              <w:rPr>
                <w:rFonts w:cs="Arial"/>
                <w:color w:val="000000"/>
              </w:rPr>
            </w:pPr>
            <w:r w:rsidRPr="00B54FBB">
              <w:rPr>
                <w:rFonts w:cs="Arial"/>
                <w:color w:val="000000"/>
              </w:rPr>
              <w:t>3,165.30</w:t>
            </w:r>
          </w:p>
        </w:tc>
      </w:tr>
      <w:tr w:rsidR="004D78A9" w:rsidRPr="00B54FBB" w14:paraId="3075E6FB" w14:textId="77777777" w:rsidTr="006D4B09">
        <w:trPr>
          <w:trHeight w:val="6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2FAC95DA" w14:textId="77777777" w:rsidR="00B54FBB" w:rsidRPr="00B54FBB" w:rsidRDefault="00B54FBB" w:rsidP="00B54FBB">
            <w:pPr>
              <w:jc w:val="center"/>
              <w:rPr>
                <w:rFonts w:cs="Arial"/>
                <w:color w:val="000000"/>
              </w:rPr>
            </w:pPr>
            <w:r w:rsidRPr="00B54FBB">
              <w:rPr>
                <w:rFonts w:cs="Arial"/>
                <w:color w:val="000000"/>
              </w:rPr>
              <w:t>H</w:t>
            </w:r>
          </w:p>
        </w:tc>
        <w:tc>
          <w:tcPr>
            <w:tcW w:w="2620" w:type="dxa"/>
            <w:tcBorders>
              <w:top w:val="nil"/>
              <w:left w:val="nil"/>
              <w:bottom w:val="single" w:sz="4" w:space="0" w:color="auto"/>
              <w:right w:val="single" w:sz="4" w:space="0" w:color="auto"/>
            </w:tcBorders>
            <w:shd w:val="clear" w:color="000000" w:fill="FFFFFF"/>
            <w:noWrap/>
            <w:vAlign w:val="center"/>
            <w:hideMark/>
          </w:tcPr>
          <w:p w14:paraId="0AFDA97C" w14:textId="77777777" w:rsidR="00B54FBB" w:rsidRPr="00B54FBB" w:rsidRDefault="00B54FBB" w:rsidP="00B54FBB">
            <w:pPr>
              <w:jc w:val="center"/>
              <w:rPr>
                <w:rFonts w:cs="Arial"/>
                <w:color w:val="000000"/>
              </w:rPr>
            </w:pPr>
            <w:r w:rsidRPr="00B54FBB">
              <w:rPr>
                <w:rFonts w:cs="Arial"/>
                <w:color w:val="000000"/>
              </w:rPr>
              <w:t>£320,000 plus</w:t>
            </w:r>
          </w:p>
        </w:tc>
        <w:tc>
          <w:tcPr>
            <w:tcW w:w="1859" w:type="dxa"/>
            <w:tcBorders>
              <w:top w:val="nil"/>
              <w:left w:val="nil"/>
              <w:bottom w:val="single" w:sz="4" w:space="0" w:color="auto"/>
              <w:right w:val="nil"/>
            </w:tcBorders>
            <w:shd w:val="clear" w:color="000000" w:fill="FFFFFF"/>
            <w:noWrap/>
            <w:vAlign w:val="center"/>
            <w:hideMark/>
          </w:tcPr>
          <w:p w14:paraId="405BB2FE" w14:textId="77777777" w:rsidR="00B54FBB" w:rsidRPr="00B54FBB" w:rsidRDefault="00B54FBB" w:rsidP="00B54FBB">
            <w:pPr>
              <w:ind w:firstLineChars="100" w:firstLine="240"/>
              <w:jc w:val="right"/>
              <w:rPr>
                <w:rFonts w:cs="Arial"/>
              </w:rPr>
            </w:pPr>
            <w:r w:rsidRPr="00B54FBB">
              <w:rPr>
                <w:rFonts w:cs="Arial"/>
              </w:rPr>
              <w:t>2,739.94</w:t>
            </w:r>
          </w:p>
        </w:tc>
        <w:tc>
          <w:tcPr>
            <w:tcW w:w="1860" w:type="dxa"/>
            <w:tcBorders>
              <w:top w:val="nil"/>
              <w:left w:val="nil"/>
              <w:bottom w:val="single" w:sz="4" w:space="0" w:color="auto"/>
              <w:right w:val="single" w:sz="4" w:space="0" w:color="auto"/>
            </w:tcBorders>
            <w:shd w:val="clear" w:color="000000" w:fill="FFFFFF"/>
            <w:noWrap/>
            <w:vAlign w:val="center"/>
            <w:hideMark/>
          </w:tcPr>
          <w:p w14:paraId="18EE95EA" w14:textId="77777777" w:rsidR="00B54FBB" w:rsidRPr="00B54FBB" w:rsidRDefault="00B54FBB" w:rsidP="00B54FBB">
            <w:pPr>
              <w:ind w:firstLineChars="100" w:firstLine="240"/>
              <w:jc w:val="right"/>
              <w:rPr>
                <w:rFonts w:cs="Arial"/>
              </w:rPr>
            </w:pPr>
            <w:r w:rsidRPr="00B54FBB">
              <w:rPr>
                <w:rFonts w:cs="Arial"/>
              </w:rPr>
              <w:t>368.84</w:t>
            </w:r>
          </w:p>
        </w:tc>
        <w:tc>
          <w:tcPr>
            <w:tcW w:w="1860" w:type="dxa"/>
            <w:tcBorders>
              <w:top w:val="nil"/>
              <w:left w:val="nil"/>
              <w:bottom w:val="single" w:sz="4" w:space="0" w:color="auto"/>
              <w:right w:val="single" w:sz="4" w:space="0" w:color="auto"/>
            </w:tcBorders>
            <w:shd w:val="clear" w:color="000000" w:fill="FFFFFF"/>
            <w:noWrap/>
            <w:vAlign w:val="center"/>
            <w:hideMark/>
          </w:tcPr>
          <w:p w14:paraId="13F9EB1B" w14:textId="77777777" w:rsidR="00B54FBB" w:rsidRPr="00B54FBB" w:rsidRDefault="00B54FBB" w:rsidP="00B54FBB">
            <w:pPr>
              <w:ind w:firstLineChars="100" w:firstLine="240"/>
              <w:jc w:val="right"/>
              <w:rPr>
                <w:rFonts w:cs="Arial"/>
                <w:color w:val="000000"/>
              </w:rPr>
            </w:pPr>
            <w:r w:rsidRPr="00B54FBB">
              <w:rPr>
                <w:rFonts w:cs="Arial"/>
                <w:color w:val="000000"/>
              </w:rPr>
              <w:t>3,108.78</w:t>
            </w:r>
          </w:p>
        </w:tc>
        <w:tc>
          <w:tcPr>
            <w:tcW w:w="1860" w:type="dxa"/>
            <w:tcBorders>
              <w:top w:val="nil"/>
              <w:left w:val="nil"/>
              <w:bottom w:val="single" w:sz="4" w:space="0" w:color="auto"/>
              <w:right w:val="nil"/>
            </w:tcBorders>
            <w:shd w:val="clear" w:color="000000" w:fill="FFFFFF"/>
            <w:noWrap/>
            <w:vAlign w:val="center"/>
            <w:hideMark/>
          </w:tcPr>
          <w:p w14:paraId="75BD2E04" w14:textId="77777777" w:rsidR="00B54FBB" w:rsidRPr="00B54FBB" w:rsidRDefault="00B54FBB" w:rsidP="00B54FBB">
            <w:pPr>
              <w:ind w:firstLineChars="100" w:firstLine="240"/>
              <w:jc w:val="right"/>
              <w:rPr>
                <w:rFonts w:cs="Arial"/>
              </w:rPr>
            </w:pPr>
            <w:r w:rsidRPr="00B54FBB">
              <w:rPr>
                <w:rFonts w:cs="Arial"/>
              </w:rPr>
              <w:t>437.04</w:t>
            </w:r>
          </w:p>
        </w:tc>
        <w:tc>
          <w:tcPr>
            <w:tcW w:w="1860" w:type="dxa"/>
            <w:tcBorders>
              <w:top w:val="nil"/>
              <w:left w:val="nil"/>
              <w:bottom w:val="single" w:sz="4" w:space="0" w:color="auto"/>
              <w:right w:val="single" w:sz="4" w:space="0" w:color="auto"/>
            </w:tcBorders>
            <w:shd w:val="clear" w:color="000000" w:fill="FFFFFF"/>
            <w:noWrap/>
            <w:vAlign w:val="center"/>
            <w:hideMark/>
          </w:tcPr>
          <w:p w14:paraId="759B4D08" w14:textId="77777777" w:rsidR="00B54FBB" w:rsidRPr="00B54FBB" w:rsidRDefault="00B54FBB" w:rsidP="00B54FBB">
            <w:pPr>
              <w:ind w:firstLineChars="100" w:firstLine="240"/>
              <w:jc w:val="right"/>
              <w:rPr>
                <w:rFonts w:cs="Arial"/>
              </w:rPr>
            </w:pPr>
            <w:r w:rsidRPr="00B54FBB">
              <w:rPr>
                <w:rFonts w:cs="Arial"/>
              </w:rPr>
              <w:t>150.66</w:t>
            </w:r>
          </w:p>
        </w:tc>
        <w:tc>
          <w:tcPr>
            <w:tcW w:w="1860" w:type="dxa"/>
            <w:tcBorders>
              <w:top w:val="nil"/>
              <w:left w:val="nil"/>
              <w:bottom w:val="single" w:sz="4" w:space="0" w:color="auto"/>
              <w:right w:val="single" w:sz="4" w:space="0" w:color="auto"/>
            </w:tcBorders>
            <w:shd w:val="clear" w:color="000000" w:fill="FFFFFF"/>
            <w:noWrap/>
            <w:vAlign w:val="center"/>
            <w:hideMark/>
          </w:tcPr>
          <w:p w14:paraId="61E7163A" w14:textId="77777777" w:rsidR="00B54FBB" w:rsidRPr="00B54FBB" w:rsidRDefault="00B54FBB" w:rsidP="00B54FBB">
            <w:pPr>
              <w:ind w:firstLineChars="100" w:firstLine="240"/>
              <w:jc w:val="right"/>
              <w:rPr>
                <w:rFonts w:cs="Arial"/>
                <w:color w:val="000000"/>
              </w:rPr>
            </w:pPr>
            <w:r w:rsidRPr="00B54FBB">
              <w:rPr>
                <w:rFonts w:cs="Arial"/>
                <w:color w:val="000000"/>
              </w:rPr>
              <w:t>3,696.48</w:t>
            </w:r>
          </w:p>
        </w:tc>
        <w:tc>
          <w:tcPr>
            <w:tcW w:w="1860" w:type="dxa"/>
            <w:tcBorders>
              <w:top w:val="nil"/>
              <w:left w:val="nil"/>
              <w:bottom w:val="single" w:sz="4" w:space="0" w:color="auto"/>
              <w:right w:val="single" w:sz="4" w:space="0" w:color="auto"/>
            </w:tcBorders>
            <w:shd w:val="clear" w:color="000000" w:fill="FFFFFF"/>
            <w:noWrap/>
            <w:vAlign w:val="center"/>
            <w:hideMark/>
          </w:tcPr>
          <w:p w14:paraId="794CA5AE" w14:textId="77777777" w:rsidR="00B54FBB" w:rsidRPr="00B54FBB" w:rsidRDefault="00B54FBB" w:rsidP="00B54FBB">
            <w:pPr>
              <w:ind w:firstLineChars="100" w:firstLine="240"/>
              <w:jc w:val="right"/>
              <w:rPr>
                <w:rFonts w:cs="Arial"/>
                <w:color w:val="000000"/>
              </w:rPr>
            </w:pPr>
            <w:r w:rsidRPr="00B54FBB">
              <w:rPr>
                <w:rFonts w:cs="Arial"/>
                <w:color w:val="000000"/>
              </w:rPr>
              <w:t>101.88</w:t>
            </w:r>
          </w:p>
        </w:tc>
        <w:tc>
          <w:tcPr>
            <w:tcW w:w="1860" w:type="dxa"/>
            <w:tcBorders>
              <w:top w:val="nil"/>
              <w:left w:val="nil"/>
              <w:bottom w:val="single" w:sz="4" w:space="0" w:color="auto"/>
              <w:right w:val="single" w:sz="4" w:space="0" w:color="auto"/>
            </w:tcBorders>
            <w:shd w:val="clear" w:color="000000" w:fill="FFFFFF"/>
            <w:noWrap/>
            <w:vAlign w:val="center"/>
            <w:hideMark/>
          </w:tcPr>
          <w:p w14:paraId="0C7CF2A9" w14:textId="77777777" w:rsidR="00B54FBB" w:rsidRPr="00B54FBB" w:rsidRDefault="00B54FBB" w:rsidP="00B54FBB">
            <w:pPr>
              <w:ind w:firstLineChars="100" w:firstLine="240"/>
              <w:jc w:val="right"/>
              <w:rPr>
                <w:rFonts w:cs="Arial"/>
                <w:color w:val="000000"/>
              </w:rPr>
            </w:pPr>
            <w:r w:rsidRPr="00B54FBB">
              <w:rPr>
                <w:rFonts w:cs="Arial"/>
                <w:color w:val="000000"/>
              </w:rPr>
              <w:t>3,798.36</w:t>
            </w:r>
          </w:p>
        </w:tc>
      </w:tr>
    </w:tbl>
    <w:p w14:paraId="43C158D3" w14:textId="6B796D7E" w:rsidR="00357189" w:rsidRDefault="00357189"/>
    <w:p w14:paraId="2C6A689F" w14:textId="33F07176" w:rsidR="00357189" w:rsidRDefault="00357189" w:rsidP="00A20182">
      <w:pPr>
        <w:pStyle w:val="Heading2"/>
      </w:pPr>
      <w:r>
        <w:t>2022/23 Collection Fund Estimate</w:t>
      </w:r>
    </w:p>
    <w:p w14:paraId="2A3D97A8" w14:textId="17EFCF11" w:rsidR="00357189" w:rsidRDefault="00357189"/>
    <w:tbl>
      <w:tblPr>
        <w:tblW w:w="7480" w:type="dxa"/>
        <w:tblInd w:w="-3" w:type="dxa"/>
        <w:tblLook w:val="04A0" w:firstRow="1" w:lastRow="0" w:firstColumn="1" w:lastColumn="0" w:noHBand="0" w:noVBand="1"/>
      </w:tblPr>
      <w:tblGrid>
        <w:gridCol w:w="4400"/>
        <w:gridCol w:w="1540"/>
        <w:gridCol w:w="1540"/>
      </w:tblGrid>
      <w:tr w:rsidR="00E61C29" w:rsidRPr="00E61C29" w14:paraId="1E7C639C" w14:textId="77777777" w:rsidTr="00E61C29">
        <w:trPr>
          <w:trHeight w:val="945"/>
        </w:trPr>
        <w:tc>
          <w:tcPr>
            <w:tcW w:w="44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4716F43" w14:textId="77777777" w:rsidR="00E61C29" w:rsidRPr="00E61C29" w:rsidRDefault="00E61C29" w:rsidP="00E61C29">
            <w:pPr>
              <w:rPr>
                <w:rFonts w:cs="Arial"/>
                <w:color w:val="000000"/>
              </w:rPr>
            </w:pPr>
            <w:r w:rsidRPr="00E61C29">
              <w:rPr>
                <w:rFonts w:cs="Arial"/>
                <w:color w:val="000000"/>
              </w:rPr>
              <w:t> </w:t>
            </w:r>
          </w:p>
        </w:tc>
        <w:tc>
          <w:tcPr>
            <w:tcW w:w="1540" w:type="dxa"/>
            <w:tcBorders>
              <w:top w:val="single" w:sz="4" w:space="0" w:color="auto"/>
              <w:left w:val="nil"/>
              <w:bottom w:val="single" w:sz="4" w:space="0" w:color="auto"/>
              <w:right w:val="single" w:sz="4" w:space="0" w:color="auto"/>
            </w:tcBorders>
            <w:shd w:val="clear" w:color="000000" w:fill="F2F2F2"/>
            <w:vAlign w:val="center"/>
            <w:hideMark/>
          </w:tcPr>
          <w:p w14:paraId="3EC652AE" w14:textId="77777777" w:rsidR="00E61C29" w:rsidRPr="00E61C29" w:rsidRDefault="00E61C29" w:rsidP="00E61C29">
            <w:pPr>
              <w:jc w:val="center"/>
              <w:rPr>
                <w:rFonts w:cs="Arial"/>
                <w:b/>
                <w:bCs/>
                <w:color w:val="000000"/>
              </w:rPr>
            </w:pPr>
            <w:r w:rsidRPr="00E61C29">
              <w:rPr>
                <w:rFonts w:cs="Arial"/>
                <w:b/>
                <w:bCs/>
                <w:color w:val="000000"/>
              </w:rPr>
              <w:t>Estimate</w:t>
            </w:r>
            <w:r w:rsidRPr="00E61C29">
              <w:rPr>
                <w:rFonts w:cs="Arial"/>
                <w:b/>
                <w:bCs/>
                <w:color w:val="000000"/>
              </w:rPr>
              <w:br/>
              <w:t>2021/22</w:t>
            </w:r>
            <w:r w:rsidRPr="00E61C29">
              <w:rPr>
                <w:rFonts w:cs="Arial"/>
                <w:b/>
                <w:bCs/>
                <w:color w:val="000000"/>
              </w:rPr>
              <w:br/>
              <w:t>£000s</w:t>
            </w:r>
          </w:p>
        </w:tc>
        <w:tc>
          <w:tcPr>
            <w:tcW w:w="1540" w:type="dxa"/>
            <w:tcBorders>
              <w:top w:val="single" w:sz="4" w:space="0" w:color="auto"/>
              <w:left w:val="nil"/>
              <w:bottom w:val="single" w:sz="4" w:space="0" w:color="auto"/>
              <w:right w:val="single" w:sz="4" w:space="0" w:color="auto"/>
            </w:tcBorders>
            <w:shd w:val="clear" w:color="000000" w:fill="F2F2F2"/>
            <w:vAlign w:val="center"/>
            <w:hideMark/>
          </w:tcPr>
          <w:p w14:paraId="595EA212" w14:textId="77777777" w:rsidR="00E61C29" w:rsidRPr="00E61C29" w:rsidRDefault="00E61C29" w:rsidP="00E61C29">
            <w:pPr>
              <w:jc w:val="center"/>
              <w:rPr>
                <w:rFonts w:cs="Arial"/>
                <w:b/>
                <w:bCs/>
                <w:color w:val="000000"/>
              </w:rPr>
            </w:pPr>
            <w:r w:rsidRPr="00E61C29">
              <w:rPr>
                <w:rFonts w:cs="Arial"/>
                <w:b/>
                <w:bCs/>
                <w:color w:val="000000"/>
              </w:rPr>
              <w:t>Estimate</w:t>
            </w:r>
            <w:r w:rsidRPr="00E61C29">
              <w:rPr>
                <w:rFonts w:cs="Arial"/>
                <w:b/>
                <w:bCs/>
                <w:color w:val="000000"/>
              </w:rPr>
              <w:br/>
              <w:t>2022/23</w:t>
            </w:r>
            <w:r w:rsidRPr="00E61C29">
              <w:rPr>
                <w:rFonts w:cs="Arial"/>
                <w:b/>
                <w:bCs/>
                <w:color w:val="000000"/>
              </w:rPr>
              <w:br/>
              <w:t>£000s</w:t>
            </w:r>
          </w:p>
        </w:tc>
      </w:tr>
      <w:tr w:rsidR="00E61C29" w:rsidRPr="00E61C29" w14:paraId="3075CA50" w14:textId="77777777" w:rsidTr="00E61C29">
        <w:trPr>
          <w:trHeight w:val="405"/>
        </w:trPr>
        <w:tc>
          <w:tcPr>
            <w:tcW w:w="4400" w:type="dxa"/>
            <w:tcBorders>
              <w:top w:val="nil"/>
              <w:left w:val="single" w:sz="4" w:space="0" w:color="auto"/>
              <w:bottom w:val="nil"/>
              <w:right w:val="single" w:sz="4" w:space="0" w:color="auto"/>
            </w:tcBorders>
            <w:shd w:val="clear" w:color="auto" w:fill="auto"/>
            <w:noWrap/>
            <w:vAlign w:val="center"/>
            <w:hideMark/>
          </w:tcPr>
          <w:p w14:paraId="25060DB2" w14:textId="77777777" w:rsidR="00E61C29" w:rsidRPr="00E61C29" w:rsidRDefault="00E61C29" w:rsidP="00E61C29">
            <w:pPr>
              <w:rPr>
                <w:rFonts w:cs="Arial"/>
                <w:b/>
                <w:bCs/>
                <w:color w:val="000000"/>
              </w:rPr>
            </w:pPr>
            <w:r w:rsidRPr="00E61C29">
              <w:rPr>
                <w:rFonts w:cs="Arial"/>
                <w:b/>
                <w:bCs/>
                <w:color w:val="000000"/>
              </w:rPr>
              <w:t>Income</w:t>
            </w:r>
          </w:p>
        </w:tc>
        <w:tc>
          <w:tcPr>
            <w:tcW w:w="1540" w:type="dxa"/>
            <w:tcBorders>
              <w:top w:val="nil"/>
              <w:left w:val="nil"/>
              <w:bottom w:val="nil"/>
              <w:right w:val="single" w:sz="4" w:space="0" w:color="auto"/>
            </w:tcBorders>
            <w:shd w:val="clear" w:color="auto" w:fill="auto"/>
            <w:noWrap/>
            <w:vAlign w:val="center"/>
            <w:hideMark/>
          </w:tcPr>
          <w:p w14:paraId="74483E14" w14:textId="77777777" w:rsidR="00E61C29" w:rsidRPr="00E61C29" w:rsidRDefault="00E61C29" w:rsidP="00E61C29">
            <w:pPr>
              <w:ind w:firstLineChars="100" w:firstLine="240"/>
              <w:jc w:val="right"/>
              <w:rPr>
                <w:rFonts w:cs="Arial"/>
                <w:color w:val="000000"/>
              </w:rPr>
            </w:pPr>
            <w:r w:rsidRPr="00E61C29">
              <w:rPr>
                <w:rFonts w:cs="Arial"/>
                <w:color w:val="000000"/>
              </w:rPr>
              <w:t> </w:t>
            </w:r>
          </w:p>
        </w:tc>
        <w:tc>
          <w:tcPr>
            <w:tcW w:w="1540" w:type="dxa"/>
            <w:tcBorders>
              <w:top w:val="nil"/>
              <w:left w:val="nil"/>
              <w:bottom w:val="nil"/>
              <w:right w:val="single" w:sz="4" w:space="0" w:color="auto"/>
            </w:tcBorders>
            <w:shd w:val="clear" w:color="auto" w:fill="auto"/>
            <w:noWrap/>
            <w:vAlign w:val="center"/>
            <w:hideMark/>
          </w:tcPr>
          <w:p w14:paraId="12826BFF" w14:textId="77777777" w:rsidR="00E61C29" w:rsidRPr="00E61C29" w:rsidRDefault="00E61C29" w:rsidP="00E61C29">
            <w:pPr>
              <w:ind w:firstLineChars="100" w:firstLine="240"/>
              <w:jc w:val="right"/>
              <w:rPr>
                <w:rFonts w:cs="Arial"/>
                <w:color w:val="000000"/>
              </w:rPr>
            </w:pPr>
            <w:r w:rsidRPr="00E61C29">
              <w:rPr>
                <w:rFonts w:cs="Arial"/>
                <w:color w:val="000000"/>
              </w:rPr>
              <w:t> </w:t>
            </w:r>
          </w:p>
        </w:tc>
      </w:tr>
      <w:tr w:rsidR="00E61C29" w:rsidRPr="00E61C29" w14:paraId="6895A046" w14:textId="77777777" w:rsidTr="00E61C29">
        <w:trPr>
          <w:trHeight w:val="405"/>
        </w:trPr>
        <w:tc>
          <w:tcPr>
            <w:tcW w:w="4400" w:type="dxa"/>
            <w:tcBorders>
              <w:top w:val="nil"/>
              <w:left w:val="single" w:sz="4" w:space="0" w:color="auto"/>
              <w:bottom w:val="nil"/>
              <w:right w:val="single" w:sz="4" w:space="0" w:color="auto"/>
            </w:tcBorders>
            <w:shd w:val="clear" w:color="auto" w:fill="auto"/>
            <w:noWrap/>
            <w:vAlign w:val="center"/>
            <w:hideMark/>
          </w:tcPr>
          <w:p w14:paraId="31DF2D24" w14:textId="77777777" w:rsidR="00E61C29" w:rsidRPr="00E61C29" w:rsidRDefault="00E61C29" w:rsidP="00E61C29">
            <w:pPr>
              <w:rPr>
                <w:rFonts w:cs="Arial"/>
                <w:color w:val="000000"/>
              </w:rPr>
            </w:pPr>
            <w:r w:rsidRPr="00E61C29">
              <w:rPr>
                <w:rFonts w:cs="Arial"/>
                <w:color w:val="000000"/>
              </w:rPr>
              <w:t>Council Tax</w:t>
            </w:r>
          </w:p>
        </w:tc>
        <w:tc>
          <w:tcPr>
            <w:tcW w:w="1540" w:type="dxa"/>
            <w:tcBorders>
              <w:top w:val="nil"/>
              <w:left w:val="nil"/>
              <w:bottom w:val="nil"/>
              <w:right w:val="single" w:sz="4" w:space="0" w:color="auto"/>
            </w:tcBorders>
            <w:shd w:val="clear" w:color="auto" w:fill="auto"/>
            <w:noWrap/>
            <w:vAlign w:val="center"/>
            <w:hideMark/>
          </w:tcPr>
          <w:p w14:paraId="59D37BE5" w14:textId="77777777" w:rsidR="00E61C29" w:rsidRPr="00E61C29" w:rsidRDefault="00E61C29" w:rsidP="00E61C29">
            <w:pPr>
              <w:ind w:firstLineChars="100" w:firstLine="240"/>
              <w:jc w:val="right"/>
              <w:rPr>
                <w:rFonts w:cs="Arial"/>
                <w:color w:val="000000"/>
              </w:rPr>
            </w:pPr>
            <w:r w:rsidRPr="00E61C29">
              <w:rPr>
                <w:rFonts w:cs="Arial"/>
                <w:color w:val="000000"/>
              </w:rPr>
              <w:t>104,637</w:t>
            </w:r>
          </w:p>
        </w:tc>
        <w:tc>
          <w:tcPr>
            <w:tcW w:w="1540" w:type="dxa"/>
            <w:tcBorders>
              <w:top w:val="nil"/>
              <w:left w:val="nil"/>
              <w:bottom w:val="nil"/>
              <w:right w:val="single" w:sz="4" w:space="0" w:color="auto"/>
            </w:tcBorders>
            <w:shd w:val="clear" w:color="auto" w:fill="auto"/>
            <w:noWrap/>
            <w:vAlign w:val="center"/>
            <w:hideMark/>
          </w:tcPr>
          <w:p w14:paraId="2144D46A" w14:textId="77777777" w:rsidR="00E61C29" w:rsidRPr="00E61C29" w:rsidRDefault="00E61C29" w:rsidP="00E61C29">
            <w:pPr>
              <w:ind w:firstLineChars="100" w:firstLine="240"/>
              <w:jc w:val="right"/>
              <w:rPr>
                <w:rFonts w:cs="Arial"/>
              </w:rPr>
            </w:pPr>
            <w:r w:rsidRPr="00E61C29">
              <w:rPr>
                <w:rFonts w:cs="Arial"/>
              </w:rPr>
              <w:t>109,660</w:t>
            </w:r>
          </w:p>
        </w:tc>
      </w:tr>
      <w:tr w:rsidR="00E61C29" w:rsidRPr="00E61C29" w14:paraId="3DB2146E" w14:textId="77777777" w:rsidTr="00E61C29">
        <w:trPr>
          <w:trHeight w:val="405"/>
        </w:trPr>
        <w:tc>
          <w:tcPr>
            <w:tcW w:w="4400" w:type="dxa"/>
            <w:tcBorders>
              <w:top w:val="nil"/>
              <w:left w:val="single" w:sz="4" w:space="0" w:color="auto"/>
              <w:bottom w:val="nil"/>
              <w:right w:val="single" w:sz="4" w:space="0" w:color="auto"/>
            </w:tcBorders>
            <w:shd w:val="clear" w:color="auto" w:fill="auto"/>
            <w:noWrap/>
            <w:vAlign w:val="center"/>
            <w:hideMark/>
          </w:tcPr>
          <w:p w14:paraId="4F329F5B" w14:textId="4BE20D4D" w:rsidR="00E61C29" w:rsidRPr="00E61C29" w:rsidRDefault="00917A3B" w:rsidP="00E61C29">
            <w:pPr>
              <w:rPr>
                <w:rFonts w:cs="Arial"/>
                <w:color w:val="000000"/>
              </w:rPr>
            </w:pPr>
            <w:r w:rsidRPr="00E61C29">
              <w:rPr>
                <w:rFonts w:cs="Arial"/>
                <w:color w:val="000000"/>
              </w:rPr>
              <w:t>Non-Domestic</w:t>
            </w:r>
            <w:r w:rsidR="00E61C29" w:rsidRPr="00E61C29">
              <w:rPr>
                <w:rFonts w:cs="Arial"/>
                <w:color w:val="000000"/>
              </w:rPr>
              <w:t xml:space="preserve"> Rates collectable</w:t>
            </w:r>
          </w:p>
        </w:tc>
        <w:tc>
          <w:tcPr>
            <w:tcW w:w="1540" w:type="dxa"/>
            <w:tcBorders>
              <w:top w:val="nil"/>
              <w:left w:val="nil"/>
              <w:bottom w:val="nil"/>
              <w:right w:val="single" w:sz="4" w:space="0" w:color="auto"/>
            </w:tcBorders>
            <w:shd w:val="clear" w:color="auto" w:fill="auto"/>
            <w:noWrap/>
            <w:vAlign w:val="center"/>
            <w:hideMark/>
          </w:tcPr>
          <w:p w14:paraId="64183E8C" w14:textId="77777777" w:rsidR="00E61C29" w:rsidRPr="00E61C29" w:rsidRDefault="00E61C29" w:rsidP="00E61C29">
            <w:pPr>
              <w:ind w:firstLineChars="100" w:firstLine="240"/>
              <w:jc w:val="right"/>
              <w:rPr>
                <w:rFonts w:cs="Arial"/>
                <w:color w:val="000000"/>
              </w:rPr>
            </w:pPr>
            <w:r w:rsidRPr="00E61C29">
              <w:rPr>
                <w:rFonts w:cs="Arial"/>
                <w:color w:val="000000"/>
              </w:rPr>
              <w:t>77,814</w:t>
            </w:r>
          </w:p>
        </w:tc>
        <w:tc>
          <w:tcPr>
            <w:tcW w:w="1540" w:type="dxa"/>
            <w:tcBorders>
              <w:top w:val="nil"/>
              <w:left w:val="nil"/>
              <w:bottom w:val="nil"/>
              <w:right w:val="single" w:sz="4" w:space="0" w:color="auto"/>
            </w:tcBorders>
            <w:shd w:val="clear" w:color="auto" w:fill="auto"/>
            <w:noWrap/>
            <w:vAlign w:val="center"/>
            <w:hideMark/>
          </w:tcPr>
          <w:p w14:paraId="11246E8F" w14:textId="77777777" w:rsidR="00E61C29" w:rsidRPr="00E61C29" w:rsidRDefault="00E61C29" w:rsidP="00E61C29">
            <w:pPr>
              <w:ind w:firstLineChars="100" w:firstLine="240"/>
              <w:jc w:val="right"/>
              <w:rPr>
                <w:rFonts w:cs="Arial"/>
              </w:rPr>
            </w:pPr>
            <w:r w:rsidRPr="00E61C29">
              <w:rPr>
                <w:rFonts w:cs="Arial"/>
              </w:rPr>
              <w:t>77,960</w:t>
            </w:r>
          </w:p>
        </w:tc>
      </w:tr>
      <w:tr w:rsidR="00E61C29" w:rsidRPr="00E61C29" w14:paraId="792782CB" w14:textId="77777777" w:rsidTr="00917A3B">
        <w:trPr>
          <w:trHeight w:val="510"/>
        </w:trPr>
        <w:tc>
          <w:tcPr>
            <w:tcW w:w="4400" w:type="dxa"/>
            <w:tcBorders>
              <w:top w:val="nil"/>
              <w:left w:val="single" w:sz="4" w:space="0" w:color="auto"/>
              <w:bottom w:val="nil"/>
              <w:right w:val="single" w:sz="4" w:space="0" w:color="auto"/>
            </w:tcBorders>
            <w:shd w:val="clear" w:color="auto" w:fill="auto"/>
            <w:noWrap/>
            <w:tcMar>
              <w:right w:w="198" w:type="dxa"/>
            </w:tcMar>
            <w:vAlign w:val="center"/>
            <w:hideMark/>
          </w:tcPr>
          <w:p w14:paraId="73C68771" w14:textId="77777777" w:rsidR="00E61C29" w:rsidRPr="00E61C29" w:rsidRDefault="00E61C29" w:rsidP="00E61C29">
            <w:pPr>
              <w:ind w:firstLineChars="100" w:firstLine="241"/>
              <w:jc w:val="right"/>
              <w:rPr>
                <w:rFonts w:cs="Arial"/>
                <w:b/>
                <w:bCs/>
                <w:color w:val="000000"/>
              </w:rPr>
            </w:pPr>
            <w:r w:rsidRPr="00E61C29">
              <w:rPr>
                <w:rFonts w:cs="Arial"/>
                <w:b/>
                <w:bCs/>
                <w:color w:val="000000"/>
              </w:rPr>
              <w:t>Income Total</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2246DED5" w14:textId="77777777" w:rsidR="00E61C29" w:rsidRPr="00E61C29" w:rsidRDefault="00E61C29" w:rsidP="00E61C29">
            <w:pPr>
              <w:ind w:firstLineChars="100" w:firstLine="241"/>
              <w:jc w:val="right"/>
              <w:rPr>
                <w:rFonts w:cs="Arial"/>
                <w:b/>
                <w:bCs/>
                <w:color w:val="000000"/>
              </w:rPr>
            </w:pPr>
            <w:r w:rsidRPr="00E61C29">
              <w:rPr>
                <w:rFonts w:cs="Arial"/>
                <w:b/>
                <w:bCs/>
                <w:color w:val="000000"/>
              </w:rPr>
              <w:t>182,451</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3DF50B2" w14:textId="77777777" w:rsidR="00E61C29" w:rsidRPr="00E61C29" w:rsidRDefault="00E61C29" w:rsidP="00E61C29">
            <w:pPr>
              <w:ind w:firstLineChars="100" w:firstLine="241"/>
              <w:jc w:val="right"/>
              <w:rPr>
                <w:rFonts w:cs="Arial"/>
                <w:b/>
                <w:bCs/>
              </w:rPr>
            </w:pPr>
            <w:r w:rsidRPr="00E61C29">
              <w:rPr>
                <w:rFonts w:cs="Arial"/>
                <w:b/>
                <w:bCs/>
              </w:rPr>
              <w:t>187,620</w:t>
            </w:r>
          </w:p>
        </w:tc>
      </w:tr>
      <w:tr w:rsidR="00E61C29" w:rsidRPr="00E61C29" w14:paraId="3EE01CBB" w14:textId="77777777" w:rsidTr="00E61C29">
        <w:trPr>
          <w:trHeight w:val="405"/>
        </w:trPr>
        <w:tc>
          <w:tcPr>
            <w:tcW w:w="4400" w:type="dxa"/>
            <w:tcBorders>
              <w:top w:val="nil"/>
              <w:left w:val="single" w:sz="4" w:space="0" w:color="auto"/>
              <w:bottom w:val="nil"/>
              <w:right w:val="single" w:sz="4" w:space="0" w:color="auto"/>
            </w:tcBorders>
            <w:shd w:val="clear" w:color="auto" w:fill="auto"/>
            <w:noWrap/>
            <w:vAlign w:val="bottom"/>
            <w:hideMark/>
          </w:tcPr>
          <w:p w14:paraId="7BD1A68B" w14:textId="77777777" w:rsidR="00E61C29" w:rsidRPr="00E61C29" w:rsidRDefault="00E61C29" w:rsidP="00E61C29">
            <w:pPr>
              <w:rPr>
                <w:rFonts w:cs="Arial"/>
                <w:b/>
                <w:bCs/>
                <w:color w:val="000000"/>
              </w:rPr>
            </w:pPr>
            <w:r w:rsidRPr="00E61C29">
              <w:rPr>
                <w:rFonts w:cs="Arial"/>
                <w:b/>
                <w:bCs/>
                <w:color w:val="000000"/>
              </w:rPr>
              <w:t>Expenditure</w:t>
            </w:r>
          </w:p>
        </w:tc>
        <w:tc>
          <w:tcPr>
            <w:tcW w:w="1540" w:type="dxa"/>
            <w:tcBorders>
              <w:top w:val="nil"/>
              <w:left w:val="nil"/>
              <w:bottom w:val="nil"/>
              <w:right w:val="single" w:sz="4" w:space="0" w:color="auto"/>
            </w:tcBorders>
            <w:shd w:val="clear" w:color="auto" w:fill="auto"/>
            <w:noWrap/>
            <w:vAlign w:val="center"/>
            <w:hideMark/>
          </w:tcPr>
          <w:p w14:paraId="34EF2BFE" w14:textId="77777777" w:rsidR="00E61C29" w:rsidRPr="00E61C29" w:rsidRDefault="00E61C29" w:rsidP="00E61C29">
            <w:pPr>
              <w:ind w:firstLineChars="100" w:firstLine="240"/>
              <w:jc w:val="right"/>
              <w:rPr>
                <w:rFonts w:cs="Arial"/>
                <w:color w:val="000000"/>
              </w:rPr>
            </w:pPr>
            <w:r w:rsidRPr="00E61C29">
              <w:rPr>
                <w:rFonts w:cs="Arial"/>
                <w:color w:val="000000"/>
              </w:rPr>
              <w:t> </w:t>
            </w:r>
          </w:p>
        </w:tc>
        <w:tc>
          <w:tcPr>
            <w:tcW w:w="1540" w:type="dxa"/>
            <w:tcBorders>
              <w:top w:val="nil"/>
              <w:left w:val="nil"/>
              <w:bottom w:val="nil"/>
              <w:right w:val="single" w:sz="4" w:space="0" w:color="auto"/>
            </w:tcBorders>
            <w:shd w:val="clear" w:color="auto" w:fill="auto"/>
            <w:noWrap/>
            <w:vAlign w:val="center"/>
            <w:hideMark/>
          </w:tcPr>
          <w:p w14:paraId="56776EBD" w14:textId="77777777" w:rsidR="00E61C29" w:rsidRPr="00E61C29" w:rsidRDefault="00E61C29" w:rsidP="00E61C29">
            <w:pPr>
              <w:ind w:firstLineChars="100" w:firstLine="240"/>
              <w:jc w:val="right"/>
              <w:rPr>
                <w:rFonts w:cs="Arial"/>
              </w:rPr>
            </w:pPr>
            <w:r w:rsidRPr="00E61C29">
              <w:rPr>
                <w:rFonts w:cs="Arial"/>
              </w:rPr>
              <w:t> </w:t>
            </w:r>
          </w:p>
        </w:tc>
      </w:tr>
      <w:tr w:rsidR="00E61C29" w:rsidRPr="00E61C29" w14:paraId="34D131C9" w14:textId="77777777" w:rsidTr="00E61C29">
        <w:trPr>
          <w:trHeight w:val="405"/>
        </w:trPr>
        <w:tc>
          <w:tcPr>
            <w:tcW w:w="4400" w:type="dxa"/>
            <w:tcBorders>
              <w:top w:val="nil"/>
              <w:left w:val="single" w:sz="4" w:space="0" w:color="auto"/>
              <w:bottom w:val="nil"/>
              <w:right w:val="single" w:sz="4" w:space="0" w:color="auto"/>
            </w:tcBorders>
            <w:shd w:val="clear" w:color="auto" w:fill="auto"/>
            <w:noWrap/>
            <w:vAlign w:val="bottom"/>
            <w:hideMark/>
          </w:tcPr>
          <w:p w14:paraId="36BB0421" w14:textId="77777777" w:rsidR="00E61C29" w:rsidRPr="00E61C29" w:rsidRDefault="00E61C29" w:rsidP="00E61C29">
            <w:pPr>
              <w:rPr>
                <w:rFonts w:cs="Arial"/>
                <w:b/>
                <w:bCs/>
                <w:i/>
                <w:iCs/>
                <w:color w:val="000000"/>
              </w:rPr>
            </w:pPr>
            <w:r w:rsidRPr="00E61C29">
              <w:rPr>
                <w:rFonts w:cs="Arial"/>
                <w:b/>
                <w:bCs/>
                <w:i/>
                <w:iCs/>
                <w:color w:val="000000"/>
              </w:rPr>
              <w:t>Precepts</w:t>
            </w:r>
          </w:p>
        </w:tc>
        <w:tc>
          <w:tcPr>
            <w:tcW w:w="1540" w:type="dxa"/>
            <w:tcBorders>
              <w:top w:val="nil"/>
              <w:left w:val="nil"/>
              <w:bottom w:val="nil"/>
              <w:right w:val="single" w:sz="4" w:space="0" w:color="auto"/>
            </w:tcBorders>
            <w:shd w:val="clear" w:color="auto" w:fill="auto"/>
            <w:noWrap/>
            <w:vAlign w:val="center"/>
            <w:hideMark/>
          </w:tcPr>
          <w:p w14:paraId="3F9A49CB" w14:textId="77777777" w:rsidR="00E61C29" w:rsidRPr="00E61C29" w:rsidRDefault="00E61C29" w:rsidP="00E61C29">
            <w:pPr>
              <w:ind w:firstLineChars="100" w:firstLine="240"/>
              <w:jc w:val="right"/>
              <w:rPr>
                <w:rFonts w:cs="Arial"/>
                <w:color w:val="000000"/>
              </w:rPr>
            </w:pPr>
            <w:r w:rsidRPr="00E61C29">
              <w:rPr>
                <w:rFonts w:cs="Arial"/>
                <w:color w:val="000000"/>
              </w:rPr>
              <w:t> </w:t>
            </w:r>
          </w:p>
        </w:tc>
        <w:tc>
          <w:tcPr>
            <w:tcW w:w="1540" w:type="dxa"/>
            <w:tcBorders>
              <w:top w:val="nil"/>
              <w:left w:val="nil"/>
              <w:bottom w:val="nil"/>
              <w:right w:val="single" w:sz="4" w:space="0" w:color="auto"/>
            </w:tcBorders>
            <w:shd w:val="clear" w:color="auto" w:fill="auto"/>
            <w:noWrap/>
            <w:vAlign w:val="center"/>
            <w:hideMark/>
          </w:tcPr>
          <w:p w14:paraId="1D0DC87D" w14:textId="77777777" w:rsidR="00E61C29" w:rsidRPr="00E61C29" w:rsidRDefault="00E61C29" w:rsidP="00E61C29">
            <w:pPr>
              <w:ind w:firstLineChars="100" w:firstLine="240"/>
              <w:jc w:val="right"/>
              <w:rPr>
                <w:rFonts w:cs="Arial"/>
              </w:rPr>
            </w:pPr>
            <w:r w:rsidRPr="00E61C29">
              <w:rPr>
                <w:rFonts w:cs="Arial"/>
              </w:rPr>
              <w:t> </w:t>
            </w:r>
          </w:p>
        </w:tc>
      </w:tr>
      <w:tr w:rsidR="00E61C29" w:rsidRPr="00E61C29" w14:paraId="40AB587E" w14:textId="77777777" w:rsidTr="00E61C29">
        <w:trPr>
          <w:trHeight w:val="405"/>
        </w:trPr>
        <w:tc>
          <w:tcPr>
            <w:tcW w:w="4400" w:type="dxa"/>
            <w:tcBorders>
              <w:top w:val="nil"/>
              <w:left w:val="single" w:sz="4" w:space="0" w:color="auto"/>
              <w:bottom w:val="nil"/>
              <w:right w:val="single" w:sz="4" w:space="0" w:color="auto"/>
            </w:tcBorders>
            <w:shd w:val="clear" w:color="auto" w:fill="auto"/>
            <w:noWrap/>
            <w:vAlign w:val="center"/>
            <w:hideMark/>
          </w:tcPr>
          <w:p w14:paraId="586FC5B5" w14:textId="77777777" w:rsidR="00E61C29" w:rsidRPr="00E61C29" w:rsidRDefault="00E61C29" w:rsidP="00E61C29">
            <w:pPr>
              <w:rPr>
                <w:rFonts w:cs="Arial"/>
                <w:color w:val="000000"/>
              </w:rPr>
            </w:pPr>
            <w:r w:rsidRPr="00E61C29">
              <w:rPr>
                <w:rFonts w:cs="Arial"/>
                <w:color w:val="000000"/>
              </w:rPr>
              <w:t>Southend-on-Sea Borough Council</w:t>
            </w:r>
          </w:p>
        </w:tc>
        <w:tc>
          <w:tcPr>
            <w:tcW w:w="1540" w:type="dxa"/>
            <w:tcBorders>
              <w:top w:val="nil"/>
              <w:left w:val="nil"/>
              <w:bottom w:val="nil"/>
              <w:right w:val="single" w:sz="4" w:space="0" w:color="auto"/>
            </w:tcBorders>
            <w:shd w:val="clear" w:color="auto" w:fill="auto"/>
            <w:noWrap/>
            <w:vAlign w:val="center"/>
            <w:hideMark/>
          </w:tcPr>
          <w:p w14:paraId="53009ADA" w14:textId="77777777" w:rsidR="00E61C29" w:rsidRPr="00E61C29" w:rsidRDefault="00E61C29" w:rsidP="00E61C29">
            <w:pPr>
              <w:ind w:firstLineChars="100" w:firstLine="240"/>
              <w:jc w:val="right"/>
              <w:rPr>
                <w:rFonts w:cs="Arial"/>
                <w:color w:val="000000"/>
              </w:rPr>
            </w:pPr>
            <w:r w:rsidRPr="00E61C29">
              <w:rPr>
                <w:rFonts w:cs="Arial"/>
                <w:color w:val="000000"/>
              </w:rPr>
              <w:t>87,636</w:t>
            </w:r>
          </w:p>
        </w:tc>
        <w:tc>
          <w:tcPr>
            <w:tcW w:w="1540" w:type="dxa"/>
            <w:tcBorders>
              <w:top w:val="nil"/>
              <w:left w:val="nil"/>
              <w:bottom w:val="nil"/>
              <w:right w:val="single" w:sz="4" w:space="0" w:color="auto"/>
            </w:tcBorders>
            <w:shd w:val="clear" w:color="auto" w:fill="auto"/>
            <w:noWrap/>
            <w:vAlign w:val="center"/>
            <w:hideMark/>
          </w:tcPr>
          <w:p w14:paraId="59417ED3" w14:textId="77777777" w:rsidR="00E61C29" w:rsidRPr="00E61C29" w:rsidRDefault="00E61C29" w:rsidP="00E61C29">
            <w:pPr>
              <w:ind w:firstLineChars="100" w:firstLine="240"/>
              <w:jc w:val="right"/>
              <w:rPr>
                <w:rFonts w:cs="Arial"/>
              </w:rPr>
            </w:pPr>
            <w:r w:rsidRPr="00E61C29">
              <w:rPr>
                <w:rFonts w:cs="Arial"/>
              </w:rPr>
              <w:t>91,844</w:t>
            </w:r>
          </w:p>
        </w:tc>
      </w:tr>
      <w:tr w:rsidR="00E61C29" w:rsidRPr="00E61C29" w14:paraId="2D0AF29C" w14:textId="77777777" w:rsidTr="00E61C29">
        <w:trPr>
          <w:trHeight w:val="405"/>
        </w:trPr>
        <w:tc>
          <w:tcPr>
            <w:tcW w:w="4400" w:type="dxa"/>
            <w:tcBorders>
              <w:top w:val="nil"/>
              <w:left w:val="single" w:sz="4" w:space="0" w:color="auto"/>
              <w:bottom w:val="nil"/>
              <w:right w:val="single" w:sz="4" w:space="0" w:color="auto"/>
            </w:tcBorders>
            <w:shd w:val="clear" w:color="auto" w:fill="auto"/>
            <w:vAlign w:val="center"/>
            <w:hideMark/>
          </w:tcPr>
          <w:p w14:paraId="086EAC93" w14:textId="77777777" w:rsidR="00E61C29" w:rsidRPr="00E61C29" w:rsidRDefault="00E61C29" w:rsidP="00E61C29">
            <w:pPr>
              <w:rPr>
                <w:rFonts w:cs="Arial"/>
                <w:color w:val="000000"/>
              </w:rPr>
            </w:pPr>
            <w:r w:rsidRPr="00E61C29">
              <w:rPr>
                <w:rFonts w:cs="Arial"/>
                <w:color w:val="000000"/>
              </w:rPr>
              <w:t>Essex Police &amp; Crime Commissioner</w:t>
            </w:r>
          </w:p>
        </w:tc>
        <w:tc>
          <w:tcPr>
            <w:tcW w:w="1540" w:type="dxa"/>
            <w:tcBorders>
              <w:top w:val="nil"/>
              <w:left w:val="nil"/>
              <w:bottom w:val="nil"/>
              <w:right w:val="single" w:sz="4" w:space="0" w:color="auto"/>
            </w:tcBorders>
            <w:shd w:val="clear" w:color="auto" w:fill="auto"/>
            <w:noWrap/>
            <w:vAlign w:val="center"/>
            <w:hideMark/>
          </w:tcPr>
          <w:p w14:paraId="18DF2BDE" w14:textId="77777777" w:rsidR="00E61C29" w:rsidRPr="00E61C29" w:rsidRDefault="00E61C29" w:rsidP="00E61C29">
            <w:pPr>
              <w:ind w:firstLineChars="100" w:firstLine="240"/>
              <w:jc w:val="right"/>
              <w:rPr>
                <w:rFonts w:cs="Arial"/>
                <w:color w:val="000000"/>
              </w:rPr>
            </w:pPr>
            <w:r w:rsidRPr="00E61C29">
              <w:rPr>
                <w:rFonts w:cs="Arial"/>
                <w:color w:val="000000"/>
              </w:rPr>
              <w:t>12,226</w:t>
            </w:r>
          </w:p>
        </w:tc>
        <w:tc>
          <w:tcPr>
            <w:tcW w:w="1540" w:type="dxa"/>
            <w:tcBorders>
              <w:top w:val="nil"/>
              <w:left w:val="nil"/>
              <w:bottom w:val="nil"/>
              <w:right w:val="single" w:sz="4" w:space="0" w:color="auto"/>
            </w:tcBorders>
            <w:shd w:val="clear" w:color="auto" w:fill="auto"/>
            <w:noWrap/>
            <w:vAlign w:val="center"/>
            <w:hideMark/>
          </w:tcPr>
          <w:p w14:paraId="44A29A6C" w14:textId="77777777" w:rsidR="00E61C29" w:rsidRPr="00E61C29" w:rsidRDefault="00E61C29" w:rsidP="00E61C29">
            <w:pPr>
              <w:ind w:firstLineChars="100" w:firstLine="240"/>
              <w:jc w:val="right"/>
              <w:rPr>
                <w:rFonts w:cs="Arial"/>
              </w:rPr>
            </w:pPr>
            <w:r w:rsidRPr="00E61C29">
              <w:rPr>
                <w:rFonts w:cs="Arial"/>
              </w:rPr>
              <w:t>12,912</w:t>
            </w:r>
          </w:p>
        </w:tc>
      </w:tr>
      <w:tr w:rsidR="00E61C29" w:rsidRPr="00E61C29" w14:paraId="1830DD84" w14:textId="77777777" w:rsidTr="00E61C29">
        <w:trPr>
          <w:trHeight w:val="405"/>
        </w:trPr>
        <w:tc>
          <w:tcPr>
            <w:tcW w:w="4400" w:type="dxa"/>
            <w:tcBorders>
              <w:top w:val="nil"/>
              <w:left w:val="single" w:sz="4" w:space="0" w:color="auto"/>
              <w:bottom w:val="nil"/>
              <w:right w:val="single" w:sz="4" w:space="0" w:color="auto"/>
            </w:tcBorders>
            <w:shd w:val="clear" w:color="auto" w:fill="auto"/>
            <w:noWrap/>
            <w:vAlign w:val="center"/>
            <w:hideMark/>
          </w:tcPr>
          <w:p w14:paraId="180A0831" w14:textId="77777777" w:rsidR="00E61C29" w:rsidRPr="00E61C29" w:rsidRDefault="00E61C29" w:rsidP="00E61C29">
            <w:pPr>
              <w:rPr>
                <w:rFonts w:cs="Arial"/>
                <w:color w:val="000000"/>
              </w:rPr>
            </w:pPr>
            <w:r w:rsidRPr="00E61C29">
              <w:rPr>
                <w:rFonts w:cs="Arial"/>
                <w:color w:val="000000"/>
              </w:rPr>
              <w:t>Essex Fire Authority</w:t>
            </w:r>
          </w:p>
        </w:tc>
        <w:tc>
          <w:tcPr>
            <w:tcW w:w="1540" w:type="dxa"/>
            <w:tcBorders>
              <w:top w:val="nil"/>
              <w:left w:val="nil"/>
              <w:bottom w:val="nil"/>
              <w:right w:val="single" w:sz="4" w:space="0" w:color="auto"/>
            </w:tcBorders>
            <w:shd w:val="clear" w:color="auto" w:fill="auto"/>
            <w:noWrap/>
            <w:vAlign w:val="center"/>
            <w:hideMark/>
          </w:tcPr>
          <w:p w14:paraId="53E8F825" w14:textId="77777777" w:rsidR="00E61C29" w:rsidRPr="00E61C29" w:rsidRDefault="00E61C29" w:rsidP="00E61C29">
            <w:pPr>
              <w:ind w:firstLineChars="100" w:firstLine="240"/>
              <w:jc w:val="right"/>
              <w:rPr>
                <w:rFonts w:cs="Arial"/>
                <w:color w:val="000000"/>
              </w:rPr>
            </w:pPr>
            <w:r w:rsidRPr="00E61C29">
              <w:rPr>
                <w:rFonts w:cs="Arial"/>
                <w:color w:val="000000"/>
              </w:rPr>
              <w:t>4,332</w:t>
            </w:r>
          </w:p>
        </w:tc>
        <w:tc>
          <w:tcPr>
            <w:tcW w:w="1540" w:type="dxa"/>
            <w:tcBorders>
              <w:top w:val="nil"/>
              <w:left w:val="nil"/>
              <w:bottom w:val="nil"/>
              <w:right w:val="single" w:sz="4" w:space="0" w:color="auto"/>
            </w:tcBorders>
            <w:shd w:val="clear" w:color="auto" w:fill="auto"/>
            <w:noWrap/>
            <w:vAlign w:val="center"/>
            <w:hideMark/>
          </w:tcPr>
          <w:p w14:paraId="2B84940F" w14:textId="77777777" w:rsidR="00E61C29" w:rsidRPr="00E61C29" w:rsidRDefault="00E61C29" w:rsidP="00E61C29">
            <w:pPr>
              <w:ind w:firstLineChars="100" w:firstLine="240"/>
              <w:jc w:val="right"/>
              <w:rPr>
                <w:rFonts w:cs="Arial"/>
              </w:rPr>
            </w:pPr>
            <w:r w:rsidRPr="00E61C29">
              <w:rPr>
                <w:rFonts w:cs="Arial"/>
              </w:rPr>
              <w:t>4,451</w:t>
            </w:r>
          </w:p>
        </w:tc>
      </w:tr>
      <w:tr w:rsidR="00E61C29" w:rsidRPr="00E61C29" w14:paraId="5B644438" w14:textId="77777777" w:rsidTr="00E61C29">
        <w:trPr>
          <w:trHeight w:val="405"/>
        </w:trPr>
        <w:tc>
          <w:tcPr>
            <w:tcW w:w="4400" w:type="dxa"/>
            <w:tcBorders>
              <w:top w:val="nil"/>
              <w:left w:val="single" w:sz="4" w:space="0" w:color="auto"/>
              <w:bottom w:val="nil"/>
              <w:right w:val="single" w:sz="4" w:space="0" w:color="auto"/>
            </w:tcBorders>
            <w:shd w:val="clear" w:color="auto" w:fill="auto"/>
            <w:noWrap/>
            <w:vAlign w:val="center"/>
            <w:hideMark/>
          </w:tcPr>
          <w:p w14:paraId="25AED12B" w14:textId="77777777" w:rsidR="00E61C29" w:rsidRPr="00E61C29" w:rsidRDefault="00E61C29" w:rsidP="00E61C29">
            <w:pPr>
              <w:rPr>
                <w:rFonts w:cs="Arial"/>
                <w:color w:val="000000"/>
              </w:rPr>
            </w:pPr>
            <w:r w:rsidRPr="00E61C29">
              <w:rPr>
                <w:rFonts w:cs="Arial"/>
                <w:color w:val="000000"/>
              </w:rPr>
              <w:t>Leigh Town Council</w:t>
            </w:r>
          </w:p>
        </w:tc>
        <w:tc>
          <w:tcPr>
            <w:tcW w:w="1540" w:type="dxa"/>
            <w:tcBorders>
              <w:top w:val="nil"/>
              <w:left w:val="nil"/>
              <w:bottom w:val="single" w:sz="4" w:space="0" w:color="auto"/>
              <w:right w:val="single" w:sz="4" w:space="0" w:color="auto"/>
            </w:tcBorders>
            <w:shd w:val="clear" w:color="auto" w:fill="auto"/>
            <w:noWrap/>
            <w:vAlign w:val="center"/>
            <w:hideMark/>
          </w:tcPr>
          <w:p w14:paraId="3E9B2BA6" w14:textId="77777777" w:rsidR="00E61C29" w:rsidRPr="00E61C29" w:rsidRDefault="00E61C29" w:rsidP="00E61C29">
            <w:pPr>
              <w:ind w:firstLineChars="100" w:firstLine="240"/>
              <w:jc w:val="right"/>
              <w:rPr>
                <w:rFonts w:cs="Arial"/>
                <w:color w:val="000000"/>
              </w:rPr>
            </w:pPr>
            <w:r w:rsidRPr="00E61C29">
              <w:rPr>
                <w:rFonts w:cs="Arial"/>
                <w:color w:val="000000"/>
              </w:rPr>
              <w:t>443</w:t>
            </w:r>
          </w:p>
        </w:tc>
        <w:tc>
          <w:tcPr>
            <w:tcW w:w="1540" w:type="dxa"/>
            <w:tcBorders>
              <w:top w:val="nil"/>
              <w:left w:val="nil"/>
              <w:bottom w:val="single" w:sz="4" w:space="0" w:color="auto"/>
              <w:right w:val="single" w:sz="4" w:space="0" w:color="auto"/>
            </w:tcBorders>
            <w:shd w:val="clear" w:color="auto" w:fill="auto"/>
            <w:noWrap/>
            <w:vAlign w:val="center"/>
            <w:hideMark/>
          </w:tcPr>
          <w:p w14:paraId="61E64EA7" w14:textId="77777777" w:rsidR="00E61C29" w:rsidRPr="00E61C29" w:rsidRDefault="00E61C29" w:rsidP="00E61C29">
            <w:pPr>
              <w:ind w:firstLineChars="100" w:firstLine="240"/>
              <w:jc w:val="right"/>
              <w:rPr>
                <w:rFonts w:cs="Arial"/>
              </w:rPr>
            </w:pPr>
            <w:r w:rsidRPr="00E61C29">
              <w:rPr>
                <w:rFonts w:cs="Arial"/>
              </w:rPr>
              <w:t>453</w:t>
            </w:r>
          </w:p>
        </w:tc>
      </w:tr>
      <w:tr w:rsidR="00E61C29" w:rsidRPr="00E61C29" w14:paraId="0D4D115C" w14:textId="77777777" w:rsidTr="00917A3B">
        <w:trPr>
          <w:trHeight w:val="405"/>
        </w:trPr>
        <w:tc>
          <w:tcPr>
            <w:tcW w:w="4400" w:type="dxa"/>
            <w:tcBorders>
              <w:top w:val="nil"/>
              <w:left w:val="single" w:sz="4" w:space="0" w:color="auto"/>
              <w:bottom w:val="nil"/>
              <w:right w:val="single" w:sz="4" w:space="0" w:color="auto"/>
            </w:tcBorders>
            <w:shd w:val="clear" w:color="auto" w:fill="auto"/>
            <w:noWrap/>
            <w:tcMar>
              <w:right w:w="198" w:type="dxa"/>
            </w:tcMar>
            <w:vAlign w:val="center"/>
            <w:hideMark/>
          </w:tcPr>
          <w:p w14:paraId="3099F33C" w14:textId="77777777" w:rsidR="00E61C29" w:rsidRPr="00E61C29" w:rsidRDefault="00E61C29" w:rsidP="00E61C29">
            <w:pPr>
              <w:ind w:firstLineChars="100" w:firstLine="241"/>
              <w:jc w:val="right"/>
              <w:rPr>
                <w:rFonts w:cs="Arial"/>
                <w:b/>
                <w:bCs/>
                <w:i/>
                <w:iCs/>
                <w:color w:val="000000"/>
              </w:rPr>
            </w:pPr>
            <w:r w:rsidRPr="00E61C29">
              <w:rPr>
                <w:rFonts w:cs="Arial"/>
                <w:b/>
                <w:bCs/>
                <w:i/>
                <w:iCs/>
                <w:color w:val="000000"/>
              </w:rPr>
              <w:t>Precepts Sub-total</w:t>
            </w:r>
          </w:p>
        </w:tc>
        <w:tc>
          <w:tcPr>
            <w:tcW w:w="1540" w:type="dxa"/>
            <w:tcBorders>
              <w:top w:val="nil"/>
              <w:left w:val="nil"/>
              <w:bottom w:val="single" w:sz="4" w:space="0" w:color="auto"/>
              <w:right w:val="single" w:sz="4" w:space="0" w:color="auto"/>
            </w:tcBorders>
            <w:shd w:val="clear" w:color="auto" w:fill="auto"/>
            <w:noWrap/>
            <w:vAlign w:val="center"/>
            <w:hideMark/>
          </w:tcPr>
          <w:p w14:paraId="1D1504F0" w14:textId="77777777" w:rsidR="00E61C29" w:rsidRPr="00E61C29" w:rsidRDefault="00E61C29" w:rsidP="00E61C29">
            <w:pPr>
              <w:ind w:firstLineChars="100" w:firstLine="241"/>
              <w:jc w:val="right"/>
              <w:rPr>
                <w:rFonts w:cs="Arial"/>
                <w:b/>
                <w:bCs/>
                <w:i/>
                <w:iCs/>
                <w:color w:val="000000"/>
              </w:rPr>
            </w:pPr>
            <w:r w:rsidRPr="00E61C29">
              <w:rPr>
                <w:rFonts w:cs="Arial"/>
                <w:b/>
                <w:bCs/>
                <w:i/>
                <w:iCs/>
                <w:color w:val="000000"/>
              </w:rPr>
              <w:t>104,637</w:t>
            </w:r>
          </w:p>
        </w:tc>
        <w:tc>
          <w:tcPr>
            <w:tcW w:w="1540" w:type="dxa"/>
            <w:tcBorders>
              <w:top w:val="nil"/>
              <w:left w:val="nil"/>
              <w:bottom w:val="single" w:sz="4" w:space="0" w:color="auto"/>
              <w:right w:val="single" w:sz="4" w:space="0" w:color="auto"/>
            </w:tcBorders>
            <w:shd w:val="clear" w:color="auto" w:fill="auto"/>
            <w:noWrap/>
            <w:vAlign w:val="center"/>
            <w:hideMark/>
          </w:tcPr>
          <w:p w14:paraId="4A6B313F" w14:textId="77777777" w:rsidR="00E61C29" w:rsidRPr="00E61C29" w:rsidRDefault="00E61C29" w:rsidP="00E61C29">
            <w:pPr>
              <w:ind w:firstLineChars="100" w:firstLine="241"/>
              <w:jc w:val="right"/>
              <w:rPr>
                <w:rFonts w:cs="Arial"/>
                <w:b/>
                <w:bCs/>
                <w:i/>
                <w:iCs/>
                <w:color w:val="000000"/>
              </w:rPr>
            </w:pPr>
            <w:r w:rsidRPr="00E61C29">
              <w:rPr>
                <w:rFonts w:cs="Arial"/>
                <w:b/>
                <w:bCs/>
                <w:i/>
                <w:iCs/>
                <w:color w:val="000000"/>
              </w:rPr>
              <w:t>109,660</w:t>
            </w:r>
          </w:p>
        </w:tc>
      </w:tr>
      <w:tr w:rsidR="00E61C29" w:rsidRPr="00E61C29" w14:paraId="11A90130" w14:textId="77777777" w:rsidTr="00E61C29">
        <w:trPr>
          <w:trHeight w:val="405"/>
        </w:trPr>
        <w:tc>
          <w:tcPr>
            <w:tcW w:w="4400" w:type="dxa"/>
            <w:tcBorders>
              <w:top w:val="nil"/>
              <w:left w:val="single" w:sz="4" w:space="0" w:color="auto"/>
              <w:bottom w:val="nil"/>
              <w:right w:val="single" w:sz="4" w:space="0" w:color="auto"/>
            </w:tcBorders>
            <w:shd w:val="clear" w:color="auto" w:fill="auto"/>
            <w:noWrap/>
            <w:vAlign w:val="bottom"/>
            <w:hideMark/>
          </w:tcPr>
          <w:p w14:paraId="609FB73C" w14:textId="77777777" w:rsidR="00E61C29" w:rsidRPr="00E61C29" w:rsidRDefault="00E61C29" w:rsidP="00E61C29">
            <w:pPr>
              <w:rPr>
                <w:rFonts w:cs="Arial"/>
                <w:b/>
                <w:bCs/>
                <w:i/>
                <w:iCs/>
                <w:color w:val="000000"/>
              </w:rPr>
            </w:pPr>
            <w:r w:rsidRPr="00E61C29">
              <w:rPr>
                <w:rFonts w:cs="Arial"/>
                <w:b/>
                <w:bCs/>
                <w:i/>
                <w:iCs/>
                <w:color w:val="000000"/>
              </w:rPr>
              <w:t>Business Rates</w:t>
            </w:r>
          </w:p>
        </w:tc>
        <w:tc>
          <w:tcPr>
            <w:tcW w:w="1540" w:type="dxa"/>
            <w:tcBorders>
              <w:top w:val="nil"/>
              <w:left w:val="nil"/>
              <w:bottom w:val="nil"/>
              <w:right w:val="single" w:sz="4" w:space="0" w:color="auto"/>
            </w:tcBorders>
            <w:shd w:val="clear" w:color="auto" w:fill="auto"/>
            <w:noWrap/>
            <w:vAlign w:val="bottom"/>
            <w:hideMark/>
          </w:tcPr>
          <w:p w14:paraId="6A455734" w14:textId="77777777" w:rsidR="00E61C29" w:rsidRPr="00E61C29" w:rsidRDefault="00E61C29" w:rsidP="00E61C29">
            <w:pPr>
              <w:ind w:firstLineChars="100" w:firstLine="240"/>
              <w:jc w:val="right"/>
              <w:rPr>
                <w:rFonts w:cs="Arial"/>
                <w:color w:val="000000"/>
              </w:rPr>
            </w:pPr>
            <w:r w:rsidRPr="00E61C29">
              <w:rPr>
                <w:rFonts w:cs="Arial"/>
                <w:color w:val="000000"/>
              </w:rPr>
              <w:t> </w:t>
            </w:r>
          </w:p>
        </w:tc>
        <w:tc>
          <w:tcPr>
            <w:tcW w:w="1540" w:type="dxa"/>
            <w:tcBorders>
              <w:top w:val="nil"/>
              <w:left w:val="nil"/>
              <w:bottom w:val="nil"/>
              <w:right w:val="single" w:sz="4" w:space="0" w:color="auto"/>
            </w:tcBorders>
            <w:shd w:val="clear" w:color="auto" w:fill="auto"/>
            <w:noWrap/>
            <w:vAlign w:val="bottom"/>
            <w:hideMark/>
          </w:tcPr>
          <w:p w14:paraId="012F6101" w14:textId="77777777" w:rsidR="00E61C29" w:rsidRPr="00E61C29" w:rsidRDefault="00E61C29" w:rsidP="00E61C29">
            <w:pPr>
              <w:ind w:firstLineChars="100" w:firstLine="240"/>
              <w:jc w:val="right"/>
              <w:rPr>
                <w:rFonts w:cs="Arial"/>
              </w:rPr>
            </w:pPr>
            <w:r w:rsidRPr="00E61C29">
              <w:rPr>
                <w:rFonts w:cs="Arial"/>
              </w:rPr>
              <w:t> </w:t>
            </w:r>
          </w:p>
        </w:tc>
      </w:tr>
      <w:tr w:rsidR="00E61C29" w:rsidRPr="00E61C29" w14:paraId="2595D1D7" w14:textId="77777777" w:rsidTr="00E61C29">
        <w:trPr>
          <w:trHeight w:val="405"/>
        </w:trPr>
        <w:tc>
          <w:tcPr>
            <w:tcW w:w="4400" w:type="dxa"/>
            <w:tcBorders>
              <w:top w:val="nil"/>
              <w:left w:val="single" w:sz="4" w:space="0" w:color="auto"/>
              <w:bottom w:val="nil"/>
              <w:right w:val="single" w:sz="4" w:space="0" w:color="auto"/>
            </w:tcBorders>
            <w:shd w:val="clear" w:color="auto" w:fill="auto"/>
            <w:noWrap/>
            <w:vAlign w:val="center"/>
            <w:hideMark/>
          </w:tcPr>
          <w:p w14:paraId="1B9F4D28" w14:textId="77777777" w:rsidR="00E61C29" w:rsidRPr="00E61C29" w:rsidRDefault="00E61C29" w:rsidP="00E61C29">
            <w:pPr>
              <w:rPr>
                <w:rFonts w:cs="Arial"/>
                <w:color w:val="000000"/>
              </w:rPr>
            </w:pPr>
            <w:r w:rsidRPr="00E61C29">
              <w:rPr>
                <w:rFonts w:cs="Arial"/>
                <w:color w:val="000000"/>
              </w:rPr>
              <w:t>Payable to Central Government</w:t>
            </w:r>
          </w:p>
        </w:tc>
        <w:tc>
          <w:tcPr>
            <w:tcW w:w="1540" w:type="dxa"/>
            <w:tcBorders>
              <w:top w:val="nil"/>
              <w:left w:val="nil"/>
              <w:bottom w:val="nil"/>
              <w:right w:val="single" w:sz="4" w:space="0" w:color="auto"/>
            </w:tcBorders>
            <w:shd w:val="clear" w:color="auto" w:fill="auto"/>
            <w:noWrap/>
            <w:vAlign w:val="center"/>
            <w:hideMark/>
          </w:tcPr>
          <w:p w14:paraId="495FB7C8" w14:textId="77777777" w:rsidR="00E61C29" w:rsidRPr="00E61C29" w:rsidRDefault="00E61C29" w:rsidP="00E61C29">
            <w:pPr>
              <w:ind w:firstLineChars="100" w:firstLine="240"/>
              <w:jc w:val="right"/>
              <w:rPr>
                <w:rFonts w:cs="Arial"/>
                <w:color w:val="000000"/>
              </w:rPr>
            </w:pPr>
            <w:r w:rsidRPr="00E61C29">
              <w:rPr>
                <w:rFonts w:cs="Arial"/>
                <w:color w:val="000000"/>
              </w:rPr>
              <w:t>38,907</w:t>
            </w:r>
          </w:p>
        </w:tc>
        <w:tc>
          <w:tcPr>
            <w:tcW w:w="1540" w:type="dxa"/>
            <w:tcBorders>
              <w:top w:val="nil"/>
              <w:left w:val="nil"/>
              <w:bottom w:val="nil"/>
              <w:right w:val="single" w:sz="4" w:space="0" w:color="auto"/>
            </w:tcBorders>
            <w:shd w:val="clear" w:color="auto" w:fill="auto"/>
            <w:noWrap/>
            <w:vAlign w:val="center"/>
            <w:hideMark/>
          </w:tcPr>
          <w:p w14:paraId="781A5758" w14:textId="77777777" w:rsidR="00E61C29" w:rsidRPr="00E61C29" w:rsidRDefault="00E61C29" w:rsidP="00E61C29">
            <w:pPr>
              <w:ind w:firstLineChars="100" w:firstLine="240"/>
              <w:jc w:val="right"/>
              <w:rPr>
                <w:rFonts w:cs="Arial"/>
              </w:rPr>
            </w:pPr>
            <w:r w:rsidRPr="00E61C29">
              <w:rPr>
                <w:rFonts w:cs="Arial"/>
              </w:rPr>
              <w:t>38,980</w:t>
            </w:r>
          </w:p>
        </w:tc>
      </w:tr>
      <w:tr w:rsidR="00E61C29" w:rsidRPr="00E61C29" w14:paraId="7DCE8133" w14:textId="77777777" w:rsidTr="00E61C29">
        <w:trPr>
          <w:trHeight w:val="405"/>
        </w:trPr>
        <w:tc>
          <w:tcPr>
            <w:tcW w:w="4400" w:type="dxa"/>
            <w:tcBorders>
              <w:top w:val="nil"/>
              <w:left w:val="single" w:sz="4" w:space="0" w:color="auto"/>
              <w:bottom w:val="nil"/>
              <w:right w:val="single" w:sz="4" w:space="0" w:color="auto"/>
            </w:tcBorders>
            <w:shd w:val="clear" w:color="auto" w:fill="auto"/>
            <w:noWrap/>
            <w:vAlign w:val="center"/>
            <w:hideMark/>
          </w:tcPr>
          <w:p w14:paraId="7F9FFD25" w14:textId="77777777" w:rsidR="00E61C29" w:rsidRPr="00E61C29" w:rsidRDefault="00E61C29" w:rsidP="00E61C29">
            <w:pPr>
              <w:rPr>
                <w:rFonts w:cs="Arial"/>
                <w:color w:val="000000"/>
              </w:rPr>
            </w:pPr>
            <w:r w:rsidRPr="00E61C29">
              <w:rPr>
                <w:rFonts w:cs="Arial"/>
                <w:color w:val="000000"/>
              </w:rPr>
              <w:t>Retained by Southend-on-Sea</w:t>
            </w:r>
          </w:p>
        </w:tc>
        <w:tc>
          <w:tcPr>
            <w:tcW w:w="1540" w:type="dxa"/>
            <w:tcBorders>
              <w:top w:val="nil"/>
              <w:left w:val="nil"/>
              <w:bottom w:val="nil"/>
              <w:right w:val="single" w:sz="4" w:space="0" w:color="auto"/>
            </w:tcBorders>
            <w:shd w:val="clear" w:color="auto" w:fill="auto"/>
            <w:noWrap/>
            <w:vAlign w:val="center"/>
            <w:hideMark/>
          </w:tcPr>
          <w:p w14:paraId="37BF5EB1" w14:textId="77777777" w:rsidR="00E61C29" w:rsidRPr="00E61C29" w:rsidRDefault="00E61C29" w:rsidP="00E61C29">
            <w:pPr>
              <w:ind w:firstLineChars="100" w:firstLine="240"/>
              <w:jc w:val="right"/>
              <w:rPr>
                <w:rFonts w:cs="Arial"/>
                <w:color w:val="000000"/>
              </w:rPr>
            </w:pPr>
            <w:r w:rsidRPr="00E61C29">
              <w:rPr>
                <w:rFonts w:cs="Arial"/>
                <w:color w:val="000000"/>
              </w:rPr>
              <w:t>38,129</w:t>
            </w:r>
          </w:p>
        </w:tc>
        <w:tc>
          <w:tcPr>
            <w:tcW w:w="1540" w:type="dxa"/>
            <w:tcBorders>
              <w:top w:val="nil"/>
              <w:left w:val="nil"/>
              <w:bottom w:val="nil"/>
              <w:right w:val="single" w:sz="4" w:space="0" w:color="auto"/>
            </w:tcBorders>
            <w:shd w:val="clear" w:color="auto" w:fill="auto"/>
            <w:noWrap/>
            <w:vAlign w:val="center"/>
            <w:hideMark/>
          </w:tcPr>
          <w:p w14:paraId="43A075A8" w14:textId="77777777" w:rsidR="00E61C29" w:rsidRPr="00E61C29" w:rsidRDefault="00E61C29" w:rsidP="00E61C29">
            <w:pPr>
              <w:ind w:firstLineChars="100" w:firstLine="240"/>
              <w:jc w:val="right"/>
              <w:rPr>
                <w:rFonts w:cs="Arial"/>
              </w:rPr>
            </w:pPr>
            <w:r w:rsidRPr="00E61C29">
              <w:rPr>
                <w:rFonts w:cs="Arial"/>
              </w:rPr>
              <w:t>38,200</w:t>
            </w:r>
          </w:p>
        </w:tc>
      </w:tr>
      <w:tr w:rsidR="00E61C29" w:rsidRPr="00E61C29" w14:paraId="625A5EC0" w14:textId="77777777" w:rsidTr="00E61C29">
        <w:trPr>
          <w:trHeight w:val="405"/>
        </w:trPr>
        <w:tc>
          <w:tcPr>
            <w:tcW w:w="4400" w:type="dxa"/>
            <w:tcBorders>
              <w:top w:val="nil"/>
              <w:left w:val="single" w:sz="4" w:space="0" w:color="auto"/>
              <w:bottom w:val="nil"/>
              <w:right w:val="single" w:sz="4" w:space="0" w:color="auto"/>
            </w:tcBorders>
            <w:shd w:val="clear" w:color="auto" w:fill="auto"/>
            <w:noWrap/>
            <w:vAlign w:val="center"/>
            <w:hideMark/>
          </w:tcPr>
          <w:p w14:paraId="763F7331" w14:textId="77777777" w:rsidR="00E61C29" w:rsidRPr="00E61C29" w:rsidRDefault="00E61C29" w:rsidP="00E61C29">
            <w:pPr>
              <w:rPr>
                <w:rFonts w:cs="Arial"/>
                <w:color w:val="000000"/>
              </w:rPr>
            </w:pPr>
            <w:r w:rsidRPr="00E61C29">
              <w:rPr>
                <w:rFonts w:cs="Arial"/>
                <w:color w:val="000000"/>
              </w:rPr>
              <w:t>Passed to Essex Fire Authority</w:t>
            </w:r>
          </w:p>
        </w:tc>
        <w:tc>
          <w:tcPr>
            <w:tcW w:w="1540" w:type="dxa"/>
            <w:tcBorders>
              <w:top w:val="nil"/>
              <w:left w:val="nil"/>
              <w:bottom w:val="single" w:sz="4" w:space="0" w:color="auto"/>
              <w:right w:val="single" w:sz="4" w:space="0" w:color="auto"/>
            </w:tcBorders>
            <w:shd w:val="clear" w:color="auto" w:fill="auto"/>
            <w:noWrap/>
            <w:vAlign w:val="center"/>
            <w:hideMark/>
          </w:tcPr>
          <w:p w14:paraId="7B330DC4" w14:textId="77777777" w:rsidR="00E61C29" w:rsidRPr="00E61C29" w:rsidRDefault="00E61C29" w:rsidP="00E61C29">
            <w:pPr>
              <w:ind w:firstLineChars="100" w:firstLine="240"/>
              <w:jc w:val="right"/>
              <w:rPr>
                <w:rFonts w:cs="Arial"/>
                <w:color w:val="000000"/>
              </w:rPr>
            </w:pPr>
            <w:r w:rsidRPr="00E61C29">
              <w:rPr>
                <w:rFonts w:cs="Arial"/>
                <w:color w:val="000000"/>
              </w:rPr>
              <w:t>778</w:t>
            </w:r>
          </w:p>
        </w:tc>
        <w:tc>
          <w:tcPr>
            <w:tcW w:w="1540" w:type="dxa"/>
            <w:tcBorders>
              <w:top w:val="nil"/>
              <w:left w:val="nil"/>
              <w:bottom w:val="single" w:sz="4" w:space="0" w:color="auto"/>
              <w:right w:val="single" w:sz="4" w:space="0" w:color="auto"/>
            </w:tcBorders>
            <w:shd w:val="clear" w:color="auto" w:fill="auto"/>
            <w:noWrap/>
            <w:vAlign w:val="center"/>
            <w:hideMark/>
          </w:tcPr>
          <w:p w14:paraId="70A418DA" w14:textId="77777777" w:rsidR="00E61C29" w:rsidRPr="00E61C29" w:rsidRDefault="00E61C29" w:rsidP="00E61C29">
            <w:pPr>
              <w:ind w:firstLineChars="100" w:firstLine="240"/>
              <w:jc w:val="right"/>
              <w:rPr>
                <w:rFonts w:cs="Arial"/>
              </w:rPr>
            </w:pPr>
            <w:r w:rsidRPr="00E61C29">
              <w:rPr>
                <w:rFonts w:cs="Arial"/>
              </w:rPr>
              <w:t>780</w:t>
            </w:r>
          </w:p>
        </w:tc>
      </w:tr>
      <w:tr w:rsidR="00E61C29" w:rsidRPr="00E61C29" w14:paraId="6235A64B" w14:textId="77777777" w:rsidTr="00917A3B">
        <w:trPr>
          <w:trHeight w:val="405"/>
        </w:trPr>
        <w:tc>
          <w:tcPr>
            <w:tcW w:w="4400" w:type="dxa"/>
            <w:tcBorders>
              <w:top w:val="nil"/>
              <w:left w:val="single" w:sz="4" w:space="0" w:color="auto"/>
              <w:bottom w:val="nil"/>
              <w:right w:val="single" w:sz="4" w:space="0" w:color="auto"/>
            </w:tcBorders>
            <w:shd w:val="clear" w:color="auto" w:fill="auto"/>
            <w:noWrap/>
            <w:tcMar>
              <w:right w:w="198" w:type="dxa"/>
            </w:tcMar>
            <w:vAlign w:val="center"/>
            <w:hideMark/>
          </w:tcPr>
          <w:p w14:paraId="3FF1D9D2" w14:textId="77777777" w:rsidR="00E61C29" w:rsidRPr="00E61C29" w:rsidRDefault="00E61C29" w:rsidP="00E61C29">
            <w:pPr>
              <w:ind w:firstLineChars="100" w:firstLine="241"/>
              <w:jc w:val="right"/>
              <w:rPr>
                <w:rFonts w:cs="Arial"/>
                <w:b/>
                <w:bCs/>
                <w:i/>
                <w:iCs/>
                <w:color w:val="000000"/>
              </w:rPr>
            </w:pPr>
            <w:r w:rsidRPr="00E61C29">
              <w:rPr>
                <w:rFonts w:cs="Arial"/>
                <w:b/>
                <w:bCs/>
                <w:i/>
                <w:iCs/>
                <w:color w:val="000000"/>
              </w:rPr>
              <w:t>Business Rates Sub-total</w:t>
            </w:r>
          </w:p>
        </w:tc>
        <w:tc>
          <w:tcPr>
            <w:tcW w:w="1540" w:type="dxa"/>
            <w:tcBorders>
              <w:top w:val="nil"/>
              <w:left w:val="nil"/>
              <w:bottom w:val="single" w:sz="4" w:space="0" w:color="auto"/>
              <w:right w:val="single" w:sz="4" w:space="0" w:color="auto"/>
            </w:tcBorders>
            <w:shd w:val="clear" w:color="auto" w:fill="auto"/>
            <w:noWrap/>
            <w:vAlign w:val="center"/>
            <w:hideMark/>
          </w:tcPr>
          <w:p w14:paraId="3C3E209C" w14:textId="77777777" w:rsidR="00E61C29" w:rsidRPr="00E61C29" w:rsidRDefault="00E61C29" w:rsidP="00E61C29">
            <w:pPr>
              <w:ind w:firstLineChars="100" w:firstLine="241"/>
              <w:jc w:val="right"/>
              <w:rPr>
                <w:rFonts w:cs="Arial"/>
                <w:b/>
                <w:bCs/>
                <w:i/>
                <w:iCs/>
                <w:color w:val="000000"/>
              </w:rPr>
            </w:pPr>
            <w:r w:rsidRPr="00E61C29">
              <w:rPr>
                <w:rFonts w:cs="Arial"/>
                <w:b/>
                <w:bCs/>
                <w:i/>
                <w:iCs/>
                <w:color w:val="000000"/>
              </w:rPr>
              <w:t>77,814</w:t>
            </w:r>
          </w:p>
        </w:tc>
        <w:tc>
          <w:tcPr>
            <w:tcW w:w="1540" w:type="dxa"/>
            <w:tcBorders>
              <w:top w:val="nil"/>
              <w:left w:val="nil"/>
              <w:bottom w:val="single" w:sz="4" w:space="0" w:color="auto"/>
              <w:right w:val="single" w:sz="4" w:space="0" w:color="auto"/>
            </w:tcBorders>
            <w:shd w:val="clear" w:color="auto" w:fill="auto"/>
            <w:noWrap/>
            <w:vAlign w:val="center"/>
            <w:hideMark/>
          </w:tcPr>
          <w:p w14:paraId="3675D9EA" w14:textId="77777777" w:rsidR="00E61C29" w:rsidRPr="00E61C29" w:rsidRDefault="00E61C29" w:rsidP="00E61C29">
            <w:pPr>
              <w:ind w:firstLineChars="100" w:firstLine="241"/>
              <w:jc w:val="right"/>
              <w:rPr>
                <w:rFonts w:cs="Arial"/>
                <w:b/>
                <w:bCs/>
                <w:i/>
                <w:iCs/>
                <w:color w:val="000000"/>
              </w:rPr>
            </w:pPr>
            <w:r w:rsidRPr="00E61C29">
              <w:rPr>
                <w:rFonts w:cs="Arial"/>
                <w:b/>
                <w:bCs/>
                <w:i/>
                <w:iCs/>
                <w:color w:val="000000"/>
              </w:rPr>
              <w:t>77,960</w:t>
            </w:r>
          </w:p>
        </w:tc>
      </w:tr>
      <w:tr w:rsidR="00E61C29" w:rsidRPr="00E61C29" w14:paraId="59C75D07" w14:textId="77777777" w:rsidTr="00917A3B">
        <w:trPr>
          <w:trHeight w:val="510"/>
        </w:trPr>
        <w:tc>
          <w:tcPr>
            <w:tcW w:w="4400" w:type="dxa"/>
            <w:tcBorders>
              <w:top w:val="nil"/>
              <w:left w:val="single" w:sz="4" w:space="0" w:color="auto"/>
              <w:bottom w:val="single" w:sz="4" w:space="0" w:color="auto"/>
              <w:right w:val="single" w:sz="4" w:space="0" w:color="auto"/>
            </w:tcBorders>
            <w:shd w:val="clear" w:color="auto" w:fill="auto"/>
            <w:noWrap/>
            <w:tcMar>
              <w:right w:w="198" w:type="dxa"/>
            </w:tcMar>
            <w:vAlign w:val="center"/>
            <w:hideMark/>
          </w:tcPr>
          <w:p w14:paraId="3F39859B" w14:textId="77777777" w:rsidR="00E61C29" w:rsidRPr="00E61C29" w:rsidRDefault="00E61C29" w:rsidP="00E61C29">
            <w:pPr>
              <w:ind w:firstLineChars="100" w:firstLine="241"/>
              <w:jc w:val="right"/>
              <w:rPr>
                <w:rFonts w:cs="Arial"/>
                <w:b/>
                <w:bCs/>
                <w:color w:val="000000"/>
              </w:rPr>
            </w:pPr>
            <w:r w:rsidRPr="00E61C29">
              <w:rPr>
                <w:rFonts w:cs="Arial"/>
                <w:b/>
                <w:bCs/>
                <w:color w:val="000000"/>
              </w:rPr>
              <w:t>Expenditure Total</w:t>
            </w:r>
          </w:p>
        </w:tc>
        <w:tc>
          <w:tcPr>
            <w:tcW w:w="1540" w:type="dxa"/>
            <w:tcBorders>
              <w:top w:val="nil"/>
              <w:left w:val="nil"/>
              <w:bottom w:val="single" w:sz="4" w:space="0" w:color="auto"/>
              <w:right w:val="single" w:sz="4" w:space="0" w:color="auto"/>
            </w:tcBorders>
            <w:shd w:val="clear" w:color="auto" w:fill="auto"/>
            <w:noWrap/>
            <w:vAlign w:val="center"/>
            <w:hideMark/>
          </w:tcPr>
          <w:p w14:paraId="1CC7568A" w14:textId="77777777" w:rsidR="00E61C29" w:rsidRPr="00E61C29" w:rsidRDefault="00E61C29" w:rsidP="00E61C29">
            <w:pPr>
              <w:ind w:firstLineChars="100" w:firstLine="241"/>
              <w:jc w:val="right"/>
              <w:rPr>
                <w:rFonts w:cs="Arial"/>
                <w:b/>
                <w:bCs/>
                <w:color w:val="000000"/>
              </w:rPr>
            </w:pPr>
            <w:r w:rsidRPr="00E61C29">
              <w:rPr>
                <w:rFonts w:cs="Arial"/>
                <w:b/>
                <w:bCs/>
                <w:color w:val="000000"/>
              </w:rPr>
              <w:t>182,451</w:t>
            </w:r>
          </w:p>
        </w:tc>
        <w:tc>
          <w:tcPr>
            <w:tcW w:w="1540" w:type="dxa"/>
            <w:tcBorders>
              <w:top w:val="nil"/>
              <w:left w:val="nil"/>
              <w:bottom w:val="single" w:sz="4" w:space="0" w:color="auto"/>
              <w:right w:val="single" w:sz="4" w:space="0" w:color="auto"/>
            </w:tcBorders>
            <w:shd w:val="clear" w:color="auto" w:fill="auto"/>
            <w:noWrap/>
            <w:vAlign w:val="center"/>
            <w:hideMark/>
          </w:tcPr>
          <w:p w14:paraId="264FADB2" w14:textId="77777777" w:rsidR="00E61C29" w:rsidRPr="00E61C29" w:rsidRDefault="00E61C29" w:rsidP="00E61C29">
            <w:pPr>
              <w:ind w:firstLineChars="100" w:firstLine="241"/>
              <w:jc w:val="right"/>
              <w:rPr>
                <w:rFonts w:cs="Arial"/>
                <w:b/>
                <w:bCs/>
                <w:color w:val="000000"/>
              </w:rPr>
            </w:pPr>
            <w:r w:rsidRPr="00E61C29">
              <w:rPr>
                <w:rFonts w:cs="Arial"/>
                <w:b/>
                <w:bCs/>
                <w:color w:val="000000"/>
              </w:rPr>
              <w:t>187,620</w:t>
            </w:r>
          </w:p>
        </w:tc>
      </w:tr>
    </w:tbl>
    <w:p w14:paraId="65E77A24" w14:textId="7C45B567" w:rsidR="00357189" w:rsidRDefault="00357189"/>
    <w:p w14:paraId="194D3A10" w14:textId="669A30CF" w:rsidR="00357189" w:rsidRDefault="00357189" w:rsidP="00A20182">
      <w:pPr>
        <w:pStyle w:val="Heading2"/>
      </w:pPr>
      <w:r>
        <w:t>Estimated Level of Reserves</w:t>
      </w:r>
      <w:r w:rsidR="003444B2">
        <w:t xml:space="preserve"> (as </w:t>
      </w:r>
      <w:proofErr w:type="gramStart"/>
      <w:r w:rsidR="003444B2">
        <w:t>at</w:t>
      </w:r>
      <w:proofErr w:type="gramEnd"/>
      <w:r w:rsidR="003444B2">
        <w:t xml:space="preserve"> February 2022)</w:t>
      </w:r>
    </w:p>
    <w:p w14:paraId="444F6418" w14:textId="34BFBFF7" w:rsidR="003444B2" w:rsidRDefault="003444B2"/>
    <w:p w14:paraId="6C4F384C" w14:textId="241E1EA0" w:rsidR="003D3F85" w:rsidRDefault="003D3F85" w:rsidP="00A20182">
      <w:pPr>
        <w:pStyle w:val="Heading3"/>
      </w:pPr>
      <w:r>
        <w:t>Summary of Reserves</w:t>
      </w:r>
    </w:p>
    <w:p w14:paraId="33B7498D" w14:textId="77777777" w:rsidR="00397BD6" w:rsidRDefault="00397BD6"/>
    <w:tbl>
      <w:tblPr>
        <w:tblW w:w="14596" w:type="dxa"/>
        <w:tblInd w:w="-3" w:type="dxa"/>
        <w:tblLook w:val="04A0" w:firstRow="1" w:lastRow="0" w:firstColumn="1" w:lastColumn="0" w:noHBand="0" w:noVBand="1"/>
      </w:tblPr>
      <w:tblGrid>
        <w:gridCol w:w="5100"/>
        <w:gridCol w:w="1899"/>
        <w:gridCol w:w="1899"/>
        <w:gridCol w:w="1899"/>
        <w:gridCol w:w="1899"/>
        <w:gridCol w:w="1900"/>
      </w:tblGrid>
      <w:tr w:rsidR="003D3F85" w:rsidRPr="003D3F85" w14:paraId="35CD5ABB" w14:textId="77777777" w:rsidTr="002D44F6">
        <w:trPr>
          <w:trHeight w:val="1320"/>
        </w:trPr>
        <w:tc>
          <w:tcPr>
            <w:tcW w:w="510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E4E67CF" w14:textId="77777777" w:rsidR="003D3F85" w:rsidRPr="003D3F85" w:rsidRDefault="003D3F85" w:rsidP="003D3F85">
            <w:pPr>
              <w:ind w:firstLineChars="100" w:firstLine="241"/>
              <w:rPr>
                <w:rFonts w:cs="Arial"/>
                <w:b/>
                <w:bCs/>
                <w:color w:val="000000"/>
              </w:rPr>
            </w:pPr>
            <w:r w:rsidRPr="003D3F85">
              <w:rPr>
                <w:rFonts w:cs="Arial"/>
                <w:b/>
                <w:bCs/>
                <w:color w:val="000000"/>
              </w:rPr>
              <w:t>Summary of Reserves</w:t>
            </w:r>
          </w:p>
        </w:tc>
        <w:tc>
          <w:tcPr>
            <w:tcW w:w="1899" w:type="dxa"/>
            <w:tcBorders>
              <w:top w:val="single" w:sz="4" w:space="0" w:color="auto"/>
              <w:left w:val="nil"/>
              <w:bottom w:val="single" w:sz="4" w:space="0" w:color="auto"/>
              <w:right w:val="single" w:sz="4" w:space="0" w:color="auto"/>
            </w:tcBorders>
            <w:shd w:val="clear" w:color="000000" w:fill="F2F2F2"/>
            <w:vAlign w:val="center"/>
            <w:hideMark/>
          </w:tcPr>
          <w:p w14:paraId="70F12CF7" w14:textId="77777777" w:rsidR="003D3F85" w:rsidRPr="003D3F85" w:rsidRDefault="003D3F85" w:rsidP="003D3F85">
            <w:pPr>
              <w:jc w:val="center"/>
              <w:rPr>
                <w:rFonts w:cs="Arial"/>
                <w:b/>
                <w:bCs/>
                <w:color w:val="000000"/>
              </w:rPr>
            </w:pPr>
            <w:r w:rsidRPr="003D3F85">
              <w:rPr>
                <w:rFonts w:cs="Arial"/>
                <w:b/>
                <w:bCs/>
                <w:color w:val="000000"/>
              </w:rPr>
              <w:t xml:space="preserve">Balance </w:t>
            </w:r>
            <w:proofErr w:type="gramStart"/>
            <w:r w:rsidRPr="003D3F85">
              <w:rPr>
                <w:rFonts w:cs="Arial"/>
                <w:b/>
                <w:bCs/>
                <w:color w:val="000000"/>
              </w:rPr>
              <w:t>at</w:t>
            </w:r>
            <w:proofErr w:type="gramEnd"/>
            <w:r w:rsidRPr="003D3F85">
              <w:rPr>
                <w:rFonts w:cs="Arial"/>
                <w:b/>
                <w:bCs/>
                <w:color w:val="000000"/>
              </w:rPr>
              <w:t xml:space="preserve"> 1</w:t>
            </w:r>
            <w:r w:rsidRPr="003D3F85">
              <w:rPr>
                <w:rFonts w:cs="Arial"/>
                <w:b/>
                <w:bCs/>
                <w:color w:val="000000"/>
                <w:vertAlign w:val="superscript"/>
              </w:rPr>
              <w:t>st</w:t>
            </w:r>
            <w:r w:rsidRPr="003D3F85">
              <w:rPr>
                <w:rFonts w:cs="Arial"/>
                <w:b/>
                <w:bCs/>
                <w:color w:val="000000"/>
              </w:rPr>
              <w:t xml:space="preserve"> April 2021</w:t>
            </w:r>
            <w:r w:rsidRPr="003D3F85">
              <w:rPr>
                <w:rFonts w:cs="Arial"/>
                <w:b/>
                <w:bCs/>
                <w:color w:val="000000"/>
              </w:rPr>
              <w:br/>
              <w:t>£000s</w:t>
            </w:r>
          </w:p>
        </w:tc>
        <w:tc>
          <w:tcPr>
            <w:tcW w:w="1899" w:type="dxa"/>
            <w:tcBorders>
              <w:top w:val="single" w:sz="4" w:space="0" w:color="auto"/>
              <w:left w:val="nil"/>
              <w:bottom w:val="single" w:sz="4" w:space="0" w:color="auto"/>
              <w:right w:val="single" w:sz="4" w:space="0" w:color="auto"/>
            </w:tcBorders>
            <w:shd w:val="clear" w:color="000000" w:fill="F2F2F2"/>
            <w:vAlign w:val="center"/>
            <w:hideMark/>
          </w:tcPr>
          <w:p w14:paraId="6F56E57B" w14:textId="77777777" w:rsidR="003D3F85" w:rsidRPr="003D3F85" w:rsidRDefault="003D3F85" w:rsidP="003D3F85">
            <w:pPr>
              <w:jc w:val="center"/>
              <w:rPr>
                <w:rFonts w:cs="Arial"/>
                <w:b/>
                <w:bCs/>
                <w:color w:val="000000"/>
              </w:rPr>
            </w:pPr>
            <w:r w:rsidRPr="003D3F85">
              <w:rPr>
                <w:rFonts w:cs="Arial"/>
                <w:b/>
                <w:bCs/>
                <w:color w:val="000000"/>
              </w:rPr>
              <w:t>Movements 2021/22</w:t>
            </w:r>
            <w:r w:rsidRPr="003D3F85">
              <w:rPr>
                <w:rFonts w:cs="Arial"/>
                <w:b/>
                <w:bCs/>
                <w:color w:val="000000"/>
              </w:rPr>
              <w:br/>
              <w:t>£000s</w:t>
            </w:r>
          </w:p>
        </w:tc>
        <w:tc>
          <w:tcPr>
            <w:tcW w:w="1899" w:type="dxa"/>
            <w:tcBorders>
              <w:top w:val="single" w:sz="4" w:space="0" w:color="auto"/>
              <w:left w:val="nil"/>
              <w:bottom w:val="single" w:sz="4" w:space="0" w:color="auto"/>
              <w:right w:val="single" w:sz="4" w:space="0" w:color="auto"/>
            </w:tcBorders>
            <w:shd w:val="clear" w:color="000000" w:fill="F2F2F2"/>
            <w:vAlign w:val="center"/>
            <w:hideMark/>
          </w:tcPr>
          <w:p w14:paraId="73AE934C" w14:textId="77777777" w:rsidR="003D3F85" w:rsidRPr="003D3F85" w:rsidRDefault="003D3F85" w:rsidP="003D3F85">
            <w:pPr>
              <w:jc w:val="center"/>
              <w:rPr>
                <w:rFonts w:cs="Arial"/>
                <w:b/>
                <w:bCs/>
                <w:color w:val="000000"/>
              </w:rPr>
            </w:pPr>
            <w:r w:rsidRPr="003D3F85">
              <w:rPr>
                <w:rFonts w:cs="Arial"/>
                <w:b/>
                <w:bCs/>
                <w:color w:val="000000"/>
              </w:rPr>
              <w:t xml:space="preserve">Estimated Balance </w:t>
            </w:r>
            <w:proofErr w:type="gramStart"/>
            <w:r w:rsidRPr="003D3F85">
              <w:rPr>
                <w:rFonts w:cs="Arial"/>
                <w:b/>
                <w:bCs/>
                <w:color w:val="000000"/>
              </w:rPr>
              <w:t>at</w:t>
            </w:r>
            <w:proofErr w:type="gramEnd"/>
            <w:r w:rsidRPr="003D3F85">
              <w:rPr>
                <w:rFonts w:cs="Arial"/>
                <w:b/>
                <w:bCs/>
                <w:color w:val="000000"/>
              </w:rPr>
              <w:t xml:space="preserve"> 1</w:t>
            </w:r>
            <w:r w:rsidRPr="003D3F85">
              <w:rPr>
                <w:rFonts w:cs="Arial"/>
                <w:b/>
                <w:bCs/>
                <w:color w:val="000000"/>
                <w:vertAlign w:val="superscript"/>
              </w:rPr>
              <w:t>st</w:t>
            </w:r>
            <w:r w:rsidRPr="003D3F85">
              <w:rPr>
                <w:rFonts w:cs="Arial"/>
                <w:b/>
                <w:bCs/>
                <w:color w:val="000000"/>
              </w:rPr>
              <w:t xml:space="preserve"> April 2022</w:t>
            </w:r>
            <w:r w:rsidRPr="003D3F85">
              <w:rPr>
                <w:rFonts w:cs="Arial"/>
                <w:b/>
                <w:bCs/>
                <w:color w:val="000000"/>
              </w:rPr>
              <w:br/>
              <w:t>£000s</w:t>
            </w:r>
          </w:p>
        </w:tc>
        <w:tc>
          <w:tcPr>
            <w:tcW w:w="1899" w:type="dxa"/>
            <w:tcBorders>
              <w:top w:val="single" w:sz="4" w:space="0" w:color="auto"/>
              <w:left w:val="nil"/>
              <w:bottom w:val="single" w:sz="4" w:space="0" w:color="auto"/>
              <w:right w:val="single" w:sz="4" w:space="0" w:color="auto"/>
            </w:tcBorders>
            <w:shd w:val="clear" w:color="000000" w:fill="F2F2F2"/>
            <w:vAlign w:val="center"/>
            <w:hideMark/>
          </w:tcPr>
          <w:p w14:paraId="0B55AEF1" w14:textId="77777777" w:rsidR="003D3F85" w:rsidRPr="003D3F85" w:rsidRDefault="003D3F85" w:rsidP="003D3F85">
            <w:pPr>
              <w:jc w:val="center"/>
              <w:rPr>
                <w:rFonts w:cs="Arial"/>
                <w:b/>
                <w:bCs/>
                <w:color w:val="000000"/>
              </w:rPr>
            </w:pPr>
            <w:r w:rsidRPr="003D3F85">
              <w:rPr>
                <w:rFonts w:cs="Arial"/>
                <w:b/>
                <w:bCs/>
                <w:color w:val="000000"/>
              </w:rPr>
              <w:t>Movements 2022/23</w:t>
            </w:r>
            <w:r w:rsidRPr="003D3F85">
              <w:rPr>
                <w:rFonts w:cs="Arial"/>
                <w:b/>
                <w:bCs/>
                <w:color w:val="000000"/>
              </w:rPr>
              <w:br/>
              <w:t>£000s</w:t>
            </w:r>
          </w:p>
        </w:tc>
        <w:tc>
          <w:tcPr>
            <w:tcW w:w="1900" w:type="dxa"/>
            <w:tcBorders>
              <w:top w:val="single" w:sz="4" w:space="0" w:color="auto"/>
              <w:left w:val="nil"/>
              <w:bottom w:val="single" w:sz="4" w:space="0" w:color="auto"/>
              <w:right w:val="single" w:sz="4" w:space="0" w:color="auto"/>
            </w:tcBorders>
            <w:shd w:val="clear" w:color="000000" w:fill="F2F2F2"/>
            <w:vAlign w:val="center"/>
            <w:hideMark/>
          </w:tcPr>
          <w:p w14:paraId="71250F6A" w14:textId="77777777" w:rsidR="003D3F85" w:rsidRPr="003D3F85" w:rsidRDefault="003D3F85" w:rsidP="003D3F85">
            <w:pPr>
              <w:jc w:val="center"/>
              <w:rPr>
                <w:rFonts w:cs="Arial"/>
                <w:b/>
                <w:bCs/>
                <w:color w:val="000000"/>
              </w:rPr>
            </w:pPr>
            <w:r w:rsidRPr="003D3F85">
              <w:rPr>
                <w:rFonts w:cs="Arial"/>
                <w:b/>
                <w:bCs/>
                <w:color w:val="000000"/>
              </w:rPr>
              <w:t xml:space="preserve">Estimated Balance </w:t>
            </w:r>
            <w:proofErr w:type="gramStart"/>
            <w:r w:rsidRPr="003D3F85">
              <w:rPr>
                <w:rFonts w:cs="Arial"/>
                <w:b/>
                <w:bCs/>
                <w:color w:val="000000"/>
              </w:rPr>
              <w:t>at</w:t>
            </w:r>
            <w:proofErr w:type="gramEnd"/>
            <w:r w:rsidRPr="003D3F85">
              <w:rPr>
                <w:rFonts w:cs="Arial"/>
                <w:b/>
                <w:bCs/>
                <w:color w:val="000000"/>
              </w:rPr>
              <w:t xml:space="preserve"> 1</w:t>
            </w:r>
            <w:r w:rsidRPr="003D3F85">
              <w:rPr>
                <w:rFonts w:cs="Arial"/>
                <w:b/>
                <w:bCs/>
                <w:color w:val="000000"/>
                <w:vertAlign w:val="superscript"/>
              </w:rPr>
              <w:t>st</w:t>
            </w:r>
            <w:r w:rsidRPr="003D3F85">
              <w:rPr>
                <w:rFonts w:cs="Arial"/>
                <w:b/>
                <w:bCs/>
                <w:color w:val="000000"/>
              </w:rPr>
              <w:t xml:space="preserve"> April 2023</w:t>
            </w:r>
            <w:r w:rsidRPr="003D3F85">
              <w:rPr>
                <w:rFonts w:cs="Arial"/>
                <w:b/>
                <w:bCs/>
                <w:color w:val="000000"/>
              </w:rPr>
              <w:br/>
              <w:t>£000s</w:t>
            </w:r>
          </w:p>
        </w:tc>
      </w:tr>
      <w:tr w:rsidR="002D44F6" w:rsidRPr="003D3F85" w14:paraId="3D7F21A5" w14:textId="77777777" w:rsidTr="002D44F6">
        <w:trPr>
          <w:trHeight w:val="405"/>
        </w:trPr>
        <w:tc>
          <w:tcPr>
            <w:tcW w:w="5100" w:type="dxa"/>
            <w:tcBorders>
              <w:top w:val="nil"/>
              <w:left w:val="single" w:sz="4" w:space="0" w:color="auto"/>
              <w:bottom w:val="nil"/>
              <w:right w:val="single" w:sz="4" w:space="0" w:color="auto"/>
            </w:tcBorders>
            <w:shd w:val="clear" w:color="auto" w:fill="auto"/>
            <w:noWrap/>
            <w:vAlign w:val="center"/>
            <w:hideMark/>
          </w:tcPr>
          <w:p w14:paraId="221E9047" w14:textId="77777777" w:rsidR="002D44F6" w:rsidRPr="003D3F85" w:rsidRDefault="002D44F6" w:rsidP="002D44F6">
            <w:pPr>
              <w:ind w:firstLineChars="100" w:firstLine="240"/>
              <w:rPr>
                <w:rFonts w:cs="Arial"/>
                <w:color w:val="000000"/>
              </w:rPr>
            </w:pPr>
            <w:r w:rsidRPr="003D3F85">
              <w:rPr>
                <w:rFonts w:cs="Arial"/>
                <w:color w:val="000000"/>
              </w:rPr>
              <w:t>General Reserve</w:t>
            </w:r>
          </w:p>
        </w:tc>
        <w:tc>
          <w:tcPr>
            <w:tcW w:w="1899" w:type="dxa"/>
            <w:tcBorders>
              <w:top w:val="nil"/>
              <w:left w:val="nil"/>
              <w:bottom w:val="nil"/>
              <w:right w:val="single" w:sz="4" w:space="0" w:color="auto"/>
            </w:tcBorders>
            <w:shd w:val="clear" w:color="auto" w:fill="auto"/>
            <w:noWrap/>
            <w:vAlign w:val="center"/>
            <w:hideMark/>
          </w:tcPr>
          <w:p w14:paraId="0991AD31" w14:textId="77E588D1" w:rsidR="002D44F6" w:rsidRPr="003D3F85" w:rsidRDefault="002D44F6" w:rsidP="002D44F6">
            <w:pPr>
              <w:ind w:firstLineChars="100" w:firstLine="240"/>
              <w:jc w:val="right"/>
              <w:rPr>
                <w:rFonts w:cs="Arial"/>
              </w:rPr>
            </w:pPr>
            <w:r>
              <w:rPr>
                <w:rFonts w:cs="Arial"/>
              </w:rPr>
              <w:t>11,000</w:t>
            </w:r>
          </w:p>
        </w:tc>
        <w:tc>
          <w:tcPr>
            <w:tcW w:w="1899" w:type="dxa"/>
            <w:tcBorders>
              <w:top w:val="nil"/>
              <w:left w:val="nil"/>
              <w:bottom w:val="nil"/>
              <w:right w:val="single" w:sz="4" w:space="0" w:color="auto"/>
            </w:tcBorders>
            <w:shd w:val="clear" w:color="auto" w:fill="auto"/>
            <w:noWrap/>
            <w:vAlign w:val="center"/>
            <w:hideMark/>
          </w:tcPr>
          <w:p w14:paraId="34ADE986" w14:textId="1B2041F8" w:rsidR="002D44F6" w:rsidRPr="003D3F85" w:rsidRDefault="002D44F6" w:rsidP="002D44F6">
            <w:pPr>
              <w:ind w:firstLineChars="100" w:firstLine="240"/>
              <w:jc w:val="right"/>
              <w:rPr>
                <w:rFonts w:cs="Arial"/>
              </w:rPr>
            </w:pPr>
            <w:r>
              <w:rPr>
                <w:rFonts w:cs="Arial"/>
              </w:rPr>
              <w:t>0</w:t>
            </w:r>
          </w:p>
        </w:tc>
        <w:tc>
          <w:tcPr>
            <w:tcW w:w="1899" w:type="dxa"/>
            <w:tcBorders>
              <w:top w:val="nil"/>
              <w:left w:val="nil"/>
              <w:bottom w:val="nil"/>
              <w:right w:val="single" w:sz="4" w:space="0" w:color="auto"/>
            </w:tcBorders>
            <w:shd w:val="clear" w:color="auto" w:fill="auto"/>
            <w:noWrap/>
            <w:vAlign w:val="center"/>
            <w:hideMark/>
          </w:tcPr>
          <w:p w14:paraId="0EE4806A" w14:textId="7DD6EAC9" w:rsidR="002D44F6" w:rsidRPr="003D3F85" w:rsidRDefault="002D44F6" w:rsidP="002D44F6">
            <w:pPr>
              <w:ind w:firstLineChars="100" w:firstLine="240"/>
              <w:jc w:val="right"/>
              <w:rPr>
                <w:rFonts w:cs="Arial"/>
              </w:rPr>
            </w:pPr>
            <w:r>
              <w:rPr>
                <w:rFonts w:cs="Arial"/>
              </w:rPr>
              <w:t>11,000</w:t>
            </w:r>
          </w:p>
        </w:tc>
        <w:tc>
          <w:tcPr>
            <w:tcW w:w="1899" w:type="dxa"/>
            <w:tcBorders>
              <w:top w:val="nil"/>
              <w:left w:val="nil"/>
              <w:bottom w:val="nil"/>
              <w:right w:val="single" w:sz="4" w:space="0" w:color="auto"/>
            </w:tcBorders>
            <w:shd w:val="clear" w:color="auto" w:fill="auto"/>
            <w:noWrap/>
            <w:vAlign w:val="center"/>
            <w:hideMark/>
          </w:tcPr>
          <w:p w14:paraId="6F1F27F7" w14:textId="6F0FF712" w:rsidR="002D44F6" w:rsidRPr="003D3F85" w:rsidRDefault="002D44F6" w:rsidP="002D44F6">
            <w:pPr>
              <w:ind w:firstLineChars="100" w:firstLine="240"/>
              <w:jc w:val="right"/>
              <w:rPr>
                <w:rFonts w:cs="Arial"/>
              </w:rPr>
            </w:pPr>
            <w:r>
              <w:rPr>
                <w:rFonts w:cs="Arial"/>
              </w:rPr>
              <w:t>0</w:t>
            </w:r>
          </w:p>
        </w:tc>
        <w:tc>
          <w:tcPr>
            <w:tcW w:w="1900" w:type="dxa"/>
            <w:tcBorders>
              <w:top w:val="nil"/>
              <w:left w:val="nil"/>
              <w:bottom w:val="nil"/>
              <w:right w:val="single" w:sz="4" w:space="0" w:color="auto"/>
            </w:tcBorders>
            <w:shd w:val="clear" w:color="auto" w:fill="auto"/>
            <w:noWrap/>
            <w:vAlign w:val="center"/>
            <w:hideMark/>
          </w:tcPr>
          <w:p w14:paraId="194D172F" w14:textId="06363180" w:rsidR="002D44F6" w:rsidRPr="003D3F85" w:rsidRDefault="002D44F6" w:rsidP="002D44F6">
            <w:pPr>
              <w:ind w:firstLineChars="100" w:firstLine="240"/>
              <w:jc w:val="right"/>
              <w:rPr>
                <w:rFonts w:cs="Arial"/>
              </w:rPr>
            </w:pPr>
            <w:r>
              <w:rPr>
                <w:rFonts w:cs="Arial"/>
              </w:rPr>
              <w:t>11,000</w:t>
            </w:r>
          </w:p>
        </w:tc>
      </w:tr>
      <w:tr w:rsidR="002D44F6" w:rsidRPr="003D3F85" w14:paraId="24627C69" w14:textId="77777777" w:rsidTr="002D44F6">
        <w:trPr>
          <w:trHeight w:val="405"/>
        </w:trPr>
        <w:tc>
          <w:tcPr>
            <w:tcW w:w="5100" w:type="dxa"/>
            <w:tcBorders>
              <w:top w:val="nil"/>
              <w:left w:val="single" w:sz="4" w:space="0" w:color="auto"/>
              <w:bottom w:val="nil"/>
              <w:right w:val="single" w:sz="4" w:space="0" w:color="auto"/>
            </w:tcBorders>
            <w:shd w:val="clear" w:color="auto" w:fill="auto"/>
            <w:noWrap/>
            <w:vAlign w:val="center"/>
            <w:hideMark/>
          </w:tcPr>
          <w:p w14:paraId="513A79ED" w14:textId="77777777" w:rsidR="002D44F6" w:rsidRPr="003D3F85" w:rsidRDefault="002D44F6" w:rsidP="002D44F6">
            <w:pPr>
              <w:ind w:firstLineChars="100" w:firstLine="240"/>
              <w:rPr>
                <w:rFonts w:cs="Arial"/>
                <w:color w:val="000000"/>
              </w:rPr>
            </w:pPr>
            <w:r w:rsidRPr="003D3F85">
              <w:rPr>
                <w:rFonts w:cs="Arial"/>
                <w:color w:val="000000"/>
              </w:rPr>
              <w:t>HRA General Reserve</w:t>
            </w:r>
          </w:p>
        </w:tc>
        <w:tc>
          <w:tcPr>
            <w:tcW w:w="1899" w:type="dxa"/>
            <w:tcBorders>
              <w:top w:val="nil"/>
              <w:left w:val="nil"/>
              <w:bottom w:val="nil"/>
              <w:right w:val="single" w:sz="4" w:space="0" w:color="auto"/>
            </w:tcBorders>
            <w:shd w:val="clear" w:color="auto" w:fill="auto"/>
            <w:noWrap/>
            <w:vAlign w:val="center"/>
            <w:hideMark/>
          </w:tcPr>
          <w:p w14:paraId="4B6461C6" w14:textId="24760C85" w:rsidR="002D44F6" w:rsidRPr="003D3F85" w:rsidRDefault="002D44F6" w:rsidP="002D44F6">
            <w:pPr>
              <w:ind w:firstLineChars="100" w:firstLine="240"/>
              <w:jc w:val="right"/>
              <w:rPr>
                <w:rFonts w:cs="Arial"/>
              </w:rPr>
            </w:pPr>
            <w:r>
              <w:rPr>
                <w:rFonts w:cs="Arial"/>
              </w:rPr>
              <w:t>3,502</w:t>
            </w:r>
          </w:p>
        </w:tc>
        <w:tc>
          <w:tcPr>
            <w:tcW w:w="1899" w:type="dxa"/>
            <w:tcBorders>
              <w:top w:val="nil"/>
              <w:left w:val="nil"/>
              <w:bottom w:val="nil"/>
              <w:right w:val="single" w:sz="4" w:space="0" w:color="auto"/>
            </w:tcBorders>
            <w:shd w:val="clear" w:color="auto" w:fill="auto"/>
            <w:noWrap/>
            <w:vAlign w:val="center"/>
            <w:hideMark/>
          </w:tcPr>
          <w:p w14:paraId="6507B940" w14:textId="09CA82AC" w:rsidR="002D44F6" w:rsidRPr="003D3F85" w:rsidRDefault="002D44F6" w:rsidP="002D44F6">
            <w:pPr>
              <w:ind w:firstLineChars="100" w:firstLine="240"/>
              <w:jc w:val="right"/>
              <w:rPr>
                <w:rFonts w:cs="Arial"/>
                <w:color w:val="000000"/>
              </w:rPr>
            </w:pPr>
            <w:r>
              <w:rPr>
                <w:rFonts w:cs="Arial"/>
                <w:color w:val="000000"/>
              </w:rPr>
              <w:t>0</w:t>
            </w:r>
          </w:p>
        </w:tc>
        <w:tc>
          <w:tcPr>
            <w:tcW w:w="1899" w:type="dxa"/>
            <w:tcBorders>
              <w:top w:val="nil"/>
              <w:left w:val="nil"/>
              <w:bottom w:val="nil"/>
              <w:right w:val="single" w:sz="4" w:space="0" w:color="auto"/>
            </w:tcBorders>
            <w:shd w:val="clear" w:color="auto" w:fill="auto"/>
            <w:noWrap/>
            <w:vAlign w:val="center"/>
            <w:hideMark/>
          </w:tcPr>
          <w:p w14:paraId="745AC1A9" w14:textId="5D60DE72" w:rsidR="002D44F6" w:rsidRPr="003D3F85" w:rsidRDefault="002D44F6" w:rsidP="002D44F6">
            <w:pPr>
              <w:ind w:firstLineChars="100" w:firstLine="240"/>
              <w:jc w:val="right"/>
              <w:rPr>
                <w:rFonts w:cs="Arial"/>
              </w:rPr>
            </w:pPr>
            <w:r>
              <w:rPr>
                <w:rFonts w:cs="Arial"/>
              </w:rPr>
              <w:t>3,502</w:t>
            </w:r>
          </w:p>
        </w:tc>
        <w:tc>
          <w:tcPr>
            <w:tcW w:w="1899" w:type="dxa"/>
            <w:tcBorders>
              <w:top w:val="nil"/>
              <w:left w:val="nil"/>
              <w:bottom w:val="nil"/>
              <w:right w:val="single" w:sz="4" w:space="0" w:color="auto"/>
            </w:tcBorders>
            <w:shd w:val="clear" w:color="auto" w:fill="auto"/>
            <w:noWrap/>
            <w:vAlign w:val="center"/>
            <w:hideMark/>
          </w:tcPr>
          <w:p w14:paraId="58C4626F" w14:textId="5D399239" w:rsidR="002D44F6" w:rsidRPr="003D3F85" w:rsidRDefault="002D44F6" w:rsidP="002D44F6">
            <w:pPr>
              <w:ind w:firstLineChars="100" w:firstLine="240"/>
              <w:jc w:val="right"/>
              <w:rPr>
                <w:rFonts w:cs="Arial"/>
                <w:color w:val="000000"/>
              </w:rPr>
            </w:pPr>
            <w:r>
              <w:rPr>
                <w:rFonts w:cs="Arial"/>
                <w:color w:val="000000"/>
              </w:rPr>
              <w:t>0</w:t>
            </w:r>
          </w:p>
        </w:tc>
        <w:tc>
          <w:tcPr>
            <w:tcW w:w="1900" w:type="dxa"/>
            <w:tcBorders>
              <w:top w:val="nil"/>
              <w:left w:val="nil"/>
              <w:bottom w:val="nil"/>
              <w:right w:val="single" w:sz="4" w:space="0" w:color="auto"/>
            </w:tcBorders>
            <w:shd w:val="clear" w:color="auto" w:fill="auto"/>
            <w:noWrap/>
            <w:vAlign w:val="center"/>
            <w:hideMark/>
          </w:tcPr>
          <w:p w14:paraId="010127DA" w14:textId="432F3AD4" w:rsidR="002D44F6" w:rsidRPr="003D3F85" w:rsidRDefault="002D44F6" w:rsidP="002D44F6">
            <w:pPr>
              <w:ind w:firstLineChars="100" w:firstLine="240"/>
              <w:jc w:val="right"/>
              <w:rPr>
                <w:rFonts w:cs="Arial"/>
              </w:rPr>
            </w:pPr>
            <w:r>
              <w:rPr>
                <w:rFonts w:cs="Arial"/>
              </w:rPr>
              <w:t>3,502</w:t>
            </w:r>
          </w:p>
        </w:tc>
      </w:tr>
      <w:tr w:rsidR="002D44F6" w:rsidRPr="003D3F85" w14:paraId="2A98D727" w14:textId="77777777" w:rsidTr="002D44F6">
        <w:trPr>
          <w:trHeight w:val="405"/>
        </w:trPr>
        <w:tc>
          <w:tcPr>
            <w:tcW w:w="5100" w:type="dxa"/>
            <w:tcBorders>
              <w:top w:val="nil"/>
              <w:left w:val="single" w:sz="4" w:space="0" w:color="auto"/>
              <w:bottom w:val="single" w:sz="4" w:space="0" w:color="auto"/>
              <w:right w:val="single" w:sz="4" w:space="0" w:color="auto"/>
            </w:tcBorders>
            <w:shd w:val="clear" w:color="auto" w:fill="auto"/>
            <w:noWrap/>
            <w:vAlign w:val="center"/>
            <w:hideMark/>
          </w:tcPr>
          <w:p w14:paraId="714B940C" w14:textId="77777777" w:rsidR="002D44F6" w:rsidRPr="003D3F85" w:rsidRDefault="002D44F6" w:rsidP="002D44F6">
            <w:pPr>
              <w:ind w:firstLineChars="100" w:firstLine="240"/>
              <w:rPr>
                <w:rFonts w:cs="Arial"/>
                <w:color w:val="000000"/>
              </w:rPr>
            </w:pPr>
            <w:r w:rsidRPr="003D3F85">
              <w:rPr>
                <w:rFonts w:cs="Arial"/>
                <w:color w:val="000000"/>
              </w:rPr>
              <w:t>Earmarked Reserves</w:t>
            </w:r>
          </w:p>
        </w:tc>
        <w:tc>
          <w:tcPr>
            <w:tcW w:w="1899" w:type="dxa"/>
            <w:tcBorders>
              <w:top w:val="nil"/>
              <w:left w:val="nil"/>
              <w:bottom w:val="single" w:sz="4" w:space="0" w:color="auto"/>
              <w:right w:val="single" w:sz="4" w:space="0" w:color="auto"/>
            </w:tcBorders>
            <w:shd w:val="clear" w:color="auto" w:fill="auto"/>
            <w:noWrap/>
            <w:vAlign w:val="center"/>
            <w:hideMark/>
          </w:tcPr>
          <w:p w14:paraId="7B7B75C6" w14:textId="7DCBF295" w:rsidR="002D44F6" w:rsidRPr="003D3F85" w:rsidRDefault="002D44F6" w:rsidP="002D44F6">
            <w:pPr>
              <w:ind w:firstLineChars="100" w:firstLine="240"/>
              <w:jc w:val="right"/>
              <w:rPr>
                <w:rFonts w:cs="Arial"/>
              </w:rPr>
            </w:pPr>
            <w:r>
              <w:rPr>
                <w:rFonts w:cs="Arial"/>
              </w:rPr>
              <w:t>130,781</w:t>
            </w:r>
          </w:p>
        </w:tc>
        <w:tc>
          <w:tcPr>
            <w:tcW w:w="1899" w:type="dxa"/>
            <w:tcBorders>
              <w:top w:val="nil"/>
              <w:left w:val="nil"/>
              <w:bottom w:val="single" w:sz="4" w:space="0" w:color="auto"/>
              <w:right w:val="single" w:sz="4" w:space="0" w:color="auto"/>
            </w:tcBorders>
            <w:shd w:val="clear" w:color="auto" w:fill="auto"/>
            <w:noWrap/>
            <w:vAlign w:val="center"/>
            <w:hideMark/>
          </w:tcPr>
          <w:p w14:paraId="4A621441" w14:textId="170A590B" w:rsidR="002D44F6" w:rsidRPr="003D3F85" w:rsidRDefault="002D44F6" w:rsidP="002D44F6">
            <w:pPr>
              <w:ind w:firstLineChars="100" w:firstLine="240"/>
              <w:jc w:val="right"/>
              <w:rPr>
                <w:rFonts w:cs="Arial"/>
                <w:color w:val="000000"/>
              </w:rPr>
            </w:pPr>
            <w:r>
              <w:rPr>
                <w:rFonts w:cs="Arial"/>
                <w:color w:val="000000"/>
              </w:rPr>
              <w:t>(27,698)</w:t>
            </w:r>
          </w:p>
        </w:tc>
        <w:tc>
          <w:tcPr>
            <w:tcW w:w="1899" w:type="dxa"/>
            <w:tcBorders>
              <w:top w:val="nil"/>
              <w:left w:val="nil"/>
              <w:bottom w:val="single" w:sz="4" w:space="0" w:color="auto"/>
              <w:right w:val="single" w:sz="4" w:space="0" w:color="auto"/>
            </w:tcBorders>
            <w:shd w:val="clear" w:color="auto" w:fill="auto"/>
            <w:noWrap/>
            <w:vAlign w:val="center"/>
            <w:hideMark/>
          </w:tcPr>
          <w:p w14:paraId="2FAFEE09" w14:textId="3576A611" w:rsidR="002D44F6" w:rsidRPr="003D3F85" w:rsidRDefault="002D44F6" w:rsidP="002D44F6">
            <w:pPr>
              <w:ind w:firstLineChars="100" w:firstLine="240"/>
              <w:jc w:val="right"/>
              <w:rPr>
                <w:rFonts w:cs="Arial"/>
              </w:rPr>
            </w:pPr>
            <w:r>
              <w:rPr>
                <w:rFonts w:cs="Arial"/>
              </w:rPr>
              <w:t>103,083</w:t>
            </w:r>
          </w:p>
        </w:tc>
        <w:tc>
          <w:tcPr>
            <w:tcW w:w="1899" w:type="dxa"/>
            <w:tcBorders>
              <w:top w:val="nil"/>
              <w:left w:val="nil"/>
              <w:bottom w:val="single" w:sz="4" w:space="0" w:color="auto"/>
              <w:right w:val="single" w:sz="4" w:space="0" w:color="auto"/>
            </w:tcBorders>
            <w:shd w:val="clear" w:color="auto" w:fill="auto"/>
            <w:noWrap/>
            <w:vAlign w:val="center"/>
            <w:hideMark/>
          </w:tcPr>
          <w:p w14:paraId="0B4BA2BE" w14:textId="22526ABB" w:rsidR="002D44F6" w:rsidRPr="003D3F85" w:rsidRDefault="002D44F6" w:rsidP="002D44F6">
            <w:pPr>
              <w:ind w:firstLineChars="100" w:firstLine="240"/>
              <w:jc w:val="right"/>
              <w:rPr>
                <w:rFonts w:cs="Arial"/>
                <w:color w:val="000000"/>
              </w:rPr>
            </w:pPr>
            <w:r>
              <w:rPr>
                <w:rFonts w:cs="Arial"/>
                <w:color w:val="000000"/>
              </w:rPr>
              <w:t>(5,917)</w:t>
            </w:r>
          </w:p>
        </w:tc>
        <w:tc>
          <w:tcPr>
            <w:tcW w:w="1900" w:type="dxa"/>
            <w:tcBorders>
              <w:top w:val="nil"/>
              <w:left w:val="nil"/>
              <w:bottom w:val="single" w:sz="4" w:space="0" w:color="auto"/>
              <w:right w:val="single" w:sz="4" w:space="0" w:color="auto"/>
            </w:tcBorders>
            <w:shd w:val="clear" w:color="auto" w:fill="auto"/>
            <w:noWrap/>
            <w:vAlign w:val="center"/>
            <w:hideMark/>
          </w:tcPr>
          <w:p w14:paraId="6FAF13D5" w14:textId="663532BA" w:rsidR="002D44F6" w:rsidRPr="003D3F85" w:rsidRDefault="002D44F6" w:rsidP="002D44F6">
            <w:pPr>
              <w:ind w:firstLineChars="100" w:firstLine="240"/>
              <w:jc w:val="right"/>
              <w:rPr>
                <w:rFonts w:cs="Arial"/>
              </w:rPr>
            </w:pPr>
            <w:r>
              <w:rPr>
                <w:rFonts w:cs="Arial"/>
              </w:rPr>
              <w:t>97,166</w:t>
            </w:r>
          </w:p>
        </w:tc>
      </w:tr>
      <w:tr w:rsidR="002D44F6" w:rsidRPr="003D3F85" w14:paraId="0BB1A2F1" w14:textId="77777777" w:rsidTr="002D44F6">
        <w:trPr>
          <w:trHeight w:val="405"/>
        </w:trPr>
        <w:tc>
          <w:tcPr>
            <w:tcW w:w="5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2C7E9" w14:textId="77777777" w:rsidR="002D44F6" w:rsidRPr="003D3F85" w:rsidRDefault="002D44F6" w:rsidP="002D44F6">
            <w:pPr>
              <w:ind w:firstLineChars="100" w:firstLine="241"/>
              <w:jc w:val="right"/>
              <w:rPr>
                <w:rFonts w:cs="Arial"/>
                <w:b/>
                <w:bCs/>
                <w:color w:val="000000"/>
              </w:rPr>
            </w:pPr>
            <w:r w:rsidRPr="003D3F85">
              <w:rPr>
                <w:rFonts w:cs="Arial"/>
                <w:b/>
                <w:bCs/>
                <w:color w:val="000000"/>
              </w:rPr>
              <w:t>Total Available Reserves</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683C2031" w14:textId="5B8CDC77" w:rsidR="002D44F6" w:rsidRPr="003D3F85" w:rsidRDefault="002D44F6" w:rsidP="002D44F6">
            <w:pPr>
              <w:ind w:firstLineChars="100" w:firstLine="241"/>
              <w:jc w:val="right"/>
              <w:rPr>
                <w:rFonts w:cs="Arial"/>
                <w:b/>
                <w:bCs/>
                <w:color w:val="000000"/>
              </w:rPr>
            </w:pPr>
            <w:r>
              <w:rPr>
                <w:rFonts w:cs="Arial"/>
                <w:b/>
                <w:bCs/>
                <w:color w:val="000000"/>
              </w:rPr>
              <w:t>145,283</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65ABDCE1" w14:textId="09EB73EB" w:rsidR="002D44F6" w:rsidRPr="003D3F85" w:rsidRDefault="002D44F6" w:rsidP="002D44F6">
            <w:pPr>
              <w:ind w:firstLineChars="100" w:firstLine="241"/>
              <w:jc w:val="right"/>
              <w:rPr>
                <w:rFonts w:cs="Arial"/>
                <w:b/>
                <w:bCs/>
                <w:color w:val="000000"/>
              </w:rPr>
            </w:pPr>
            <w:r>
              <w:rPr>
                <w:rFonts w:cs="Arial"/>
                <w:b/>
                <w:bCs/>
                <w:color w:val="000000"/>
              </w:rPr>
              <w:t>(27,698)</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0D457EDB" w14:textId="030A2406" w:rsidR="002D44F6" w:rsidRPr="003D3F85" w:rsidRDefault="002D44F6" w:rsidP="002D44F6">
            <w:pPr>
              <w:ind w:firstLineChars="100" w:firstLine="241"/>
              <w:jc w:val="right"/>
              <w:rPr>
                <w:rFonts w:cs="Arial"/>
                <w:b/>
                <w:bCs/>
                <w:color w:val="000000"/>
              </w:rPr>
            </w:pPr>
            <w:r>
              <w:rPr>
                <w:rFonts w:cs="Arial"/>
                <w:b/>
                <w:bCs/>
                <w:color w:val="000000"/>
              </w:rPr>
              <w:t>117,585</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3E20463D" w14:textId="31BDFC08" w:rsidR="002D44F6" w:rsidRPr="003D3F85" w:rsidRDefault="002D44F6" w:rsidP="002D44F6">
            <w:pPr>
              <w:ind w:firstLineChars="100" w:firstLine="241"/>
              <w:jc w:val="right"/>
              <w:rPr>
                <w:rFonts w:cs="Arial"/>
                <w:b/>
                <w:bCs/>
                <w:color w:val="000000"/>
              </w:rPr>
            </w:pPr>
            <w:r>
              <w:rPr>
                <w:rFonts w:cs="Arial"/>
                <w:b/>
                <w:bCs/>
                <w:color w:val="000000"/>
              </w:rPr>
              <w:t>(5,917)</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77337237" w14:textId="57F56392" w:rsidR="002D44F6" w:rsidRPr="003D3F85" w:rsidRDefault="002D44F6" w:rsidP="002D44F6">
            <w:pPr>
              <w:ind w:firstLineChars="100" w:firstLine="241"/>
              <w:jc w:val="right"/>
              <w:rPr>
                <w:rFonts w:cs="Arial"/>
                <w:b/>
                <w:bCs/>
                <w:color w:val="000000"/>
              </w:rPr>
            </w:pPr>
            <w:r>
              <w:rPr>
                <w:rFonts w:cs="Arial"/>
                <w:b/>
                <w:bCs/>
                <w:color w:val="000000"/>
              </w:rPr>
              <w:t>111,668</w:t>
            </w:r>
          </w:p>
        </w:tc>
      </w:tr>
    </w:tbl>
    <w:p w14:paraId="3B343901" w14:textId="5D7B9FC5" w:rsidR="003444B2" w:rsidRDefault="003444B2"/>
    <w:p w14:paraId="1681E849" w14:textId="04ED9F08" w:rsidR="00F83BC2" w:rsidRDefault="00F83BC2" w:rsidP="00A20182">
      <w:pPr>
        <w:pStyle w:val="Heading3"/>
      </w:pPr>
      <w:r>
        <w:t>Breakdown of Earmarked Reserves</w:t>
      </w:r>
    </w:p>
    <w:p w14:paraId="149E16E7" w14:textId="77777777" w:rsidR="00F83BC2" w:rsidRDefault="00F83BC2"/>
    <w:tbl>
      <w:tblPr>
        <w:tblW w:w="14596" w:type="dxa"/>
        <w:tblInd w:w="-3" w:type="dxa"/>
        <w:tblLook w:val="04A0" w:firstRow="1" w:lastRow="0" w:firstColumn="1" w:lastColumn="0" w:noHBand="0" w:noVBand="1"/>
      </w:tblPr>
      <w:tblGrid>
        <w:gridCol w:w="5524"/>
        <w:gridCol w:w="1814"/>
        <w:gridCol w:w="1814"/>
        <w:gridCol w:w="1815"/>
        <w:gridCol w:w="1814"/>
        <w:gridCol w:w="1815"/>
      </w:tblGrid>
      <w:tr w:rsidR="00931297" w:rsidRPr="00931297" w14:paraId="26BECB7C" w14:textId="77777777" w:rsidTr="00931297">
        <w:trPr>
          <w:trHeight w:val="1320"/>
        </w:trPr>
        <w:tc>
          <w:tcPr>
            <w:tcW w:w="552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2CE7CC8" w14:textId="77777777" w:rsidR="00931297" w:rsidRPr="00931297" w:rsidRDefault="00931297" w:rsidP="00931297">
            <w:pPr>
              <w:ind w:firstLineChars="100" w:firstLine="241"/>
              <w:rPr>
                <w:rFonts w:cs="Arial"/>
                <w:b/>
                <w:bCs/>
                <w:color w:val="000000"/>
              </w:rPr>
            </w:pPr>
            <w:r w:rsidRPr="00931297">
              <w:rPr>
                <w:rFonts w:cs="Arial"/>
                <w:b/>
                <w:bCs/>
                <w:color w:val="000000"/>
              </w:rPr>
              <w:t>Breakdown of Earmarked Reserves</w:t>
            </w:r>
          </w:p>
        </w:tc>
        <w:tc>
          <w:tcPr>
            <w:tcW w:w="1814" w:type="dxa"/>
            <w:tcBorders>
              <w:top w:val="single" w:sz="4" w:space="0" w:color="auto"/>
              <w:left w:val="nil"/>
              <w:bottom w:val="single" w:sz="4" w:space="0" w:color="auto"/>
              <w:right w:val="single" w:sz="4" w:space="0" w:color="auto"/>
            </w:tcBorders>
            <w:shd w:val="clear" w:color="000000" w:fill="F2F2F2"/>
            <w:vAlign w:val="center"/>
            <w:hideMark/>
          </w:tcPr>
          <w:p w14:paraId="5695E8FC" w14:textId="77777777" w:rsidR="00931297" w:rsidRPr="00931297" w:rsidRDefault="00931297" w:rsidP="00931297">
            <w:pPr>
              <w:jc w:val="center"/>
              <w:rPr>
                <w:rFonts w:cs="Arial"/>
                <w:b/>
                <w:bCs/>
                <w:color w:val="000000"/>
              </w:rPr>
            </w:pPr>
            <w:r w:rsidRPr="00931297">
              <w:rPr>
                <w:rFonts w:cs="Arial"/>
                <w:b/>
                <w:bCs/>
                <w:color w:val="000000"/>
              </w:rPr>
              <w:t xml:space="preserve">Balance </w:t>
            </w:r>
            <w:proofErr w:type="gramStart"/>
            <w:r w:rsidRPr="00931297">
              <w:rPr>
                <w:rFonts w:cs="Arial"/>
                <w:b/>
                <w:bCs/>
                <w:color w:val="000000"/>
              </w:rPr>
              <w:t>at</w:t>
            </w:r>
            <w:proofErr w:type="gramEnd"/>
            <w:r w:rsidRPr="00931297">
              <w:rPr>
                <w:rFonts w:cs="Arial"/>
                <w:b/>
                <w:bCs/>
                <w:color w:val="000000"/>
              </w:rPr>
              <w:t xml:space="preserve"> 1</w:t>
            </w:r>
            <w:r w:rsidRPr="00931297">
              <w:rPr>
                <w:rFonts w:cs="Arial"/>
                <w:b/>
                <w:bCs/>
                <w:color w:val="000000"/>
                <w:vertAlign w:val="superscript"/>
              </w:rPr>
              <w:t>st</w:t>
            </w:r>
            <w:r w:rsidRPr="00931297">
              <w:rPr>
                <w:rFonts w:cs="Arial"/>
                <w:b/>
                <w:bCs/>
                <w:color w:val="000000"/>
              </w:rPr>
              <w:t xml:space="preserve"> April 2021</w:t>
            </w:r>
            <w:r w:rsidRPr="00931297">
              <w:rPr>
                <w:rFonts w:cs="Arial"/>
                <w:b/>
                <w:bCs/>
                <w:color w:val="000000"/>
              </w:rPr>
              <w:br/>
              <w:t>£000s</w:t>
            </w:r>
          </w:p>
        </w:tc>
        <w:tc>
          <w:tcPr>
            <w:tcW w:w="1814" w:type="dxa"/>
            <w:tcBorders>
              <w:top w:val="single" w:sz="4" w:space="0" w:color="auto"/>
              <w:left w:val="nil"/>
              <w:bottom w:val="single" w:sz="4" w:space="0" w:color="auto"/>
              <w:right w:val="single" w:sz="4" w:space="0" w:color="auto"/>
            </w:tcBorders>
            <w:shd w:val="clear" w:color="000000" w:fill="F2F2F2"/>
            <w:vAlign w:val="center"/>
            <w:hideMark/>
          </w:tcPr>
          <w:p w14:paraId="5017EDB4" w14:textId="77777777" w:rsidR="00931297" w:rsidRPr="00931297" w:rsidRDefault="00931297" w:rsidP="00931297">
            <w:pPr>
              <w:jc w:val="center"/>
              <w:rPr>
                <w:rFonts w:cs="Arial"/>
                <w:b/>
                <w:bCs/>
                <w:color w:val="000000"/>
              </w:rPr>
            </w:pPr>
            <w:r w:rsidRPr="00931297">
              <w:rPr>
                <w:rFonts w:cs="Arial"/>
                <w:b/>
                <w:bCs/>
                <w:color w:val="000000"/>
              </w:rPr>
              <w:t>Movements 2021/22</w:t>
            </w:r>
            <w:r w:rsidRPr="00931297">
              <w:rPr>
                <w:rFonts w:cs="Arial"/>
                <w:b/>
                <w:bCs/>
                <w:color w:val="000000"/>
              </w:rPr>
              <w:br/>
              <w:t>£000s</w:t>
            </w:r>
          </w:p>
        </w:tc>
        <w:tc>
          <w:tcPr>
            <w:tcW w:w="1815" w:type="dxa"/>
            <w:tcBorders>
              <w:top w:val="single" w:sz="4" w:space="0" w:color="auto"/>
              <w:left w:val="nil"/>
              <w:bottom w:val="single" w:sz="4" w:space="0" w:color="auto"/>
              <w:right w:val="single" w:sz="4" w:space="0" w:color="auto"/>
            </w:tcBorders>
            <w:shd w:val="clear" w:color="000000" w:fill="F2F2F2"/>
            <w:vAlign w:val="center"/>
            <w:hideMark/>
          </w:tcPr>
          <w:p w14:paraId="4106EA48" w14:textId="77777777" w:rsidR="00931297" w:rsidRPr="00931297" w:rsidRDefault="00931297" w:rsidP="00931297">
            <w:pPr>
              <w:jc w:val="center"/>
              <w:rPr>
                <w:rFonts w:cs="Arial"/>
                <w:b/>
                <w:bCs/>
                <w:color w:val="000000"/>
              </w:rPr>
            </w:pPr>
            <w:r w:rsidRPr="00931297">
              <w:rPr>
                <w:rFonts w:cs="Arial"/>
                <w:b/>
                <w:bCs/>
                <w:color w:val="000000"/>
              </w:rPr>
              <w:t xml:space="preserve">Estimated Balance </w:t>
            </w:r>
            <w:proofErr w:type="gramStart"/>
            <w:r w:rsidRPr="00931297">
              <w:rPr>
                <w:rFonts w:cs="Arial"/>
                <w:b/>
                <w:bCs/>
                <w:color w:val="000000"/>
              </w:rPr>
              <w:t>at</w:t>
            </w:r>
            <w:proofErr w:type="gramEnd"/>
            <w:r w:rsidRPr="00931297">
              <w:rPr>
                <w:rFonts w:cs="Arial"/>
                <w:b/>
                <w:bCs/>
                <w:color w:val="000000"/>
              </w:rPr>
              <w:t xml:space="preserve"> 1</w:t>
            </w:r>
            <w:r w:rsidRPr="00931297">
              <w:rPr>
                <w:rFonts w:cs="Arial"/>
                <w:b/>
                <w:bCs/>
                <w:color w:val="000000"/>
                <w:vertAlign w:val="superscript"/>
              </w:rPr>
              <w:t>st</w:t>
            </w:r>
            <w:r w:rsidRPr="00931297">
              <w:rPr>
                <w:rFonts w:cs="Arial"/>
                <w:b/>
                <w:bCs/>
                <w:color w:val="000000"/>
              </w:rPr>
              <w:t xml:space="preserve"> April 2022</w:t>
            </w:r>
            <w:r w:rsidRPr="00931297">
              <w:rPr>
                <w:rFonts w:cs="Arial"/>
                <w:b/>
                <w:bCs/>
                <w:color w:val="000000"/>
              </w:rPr>
              <w:br/>
              <w:t>£000s</w:t>
            </w:r>
          </w:p>
        </w:tc>
        <w:tc>
          <w:tcPr>
            <w:tcW w:w="1814" w:type="dxa"/>
            <w:tcBorders>
              <w:top w:val="single" w:sz="4" w:space="0" w:color="auto"/>
              <w:left w:val="nil"/>
              <w:bottom w:val="single" w:sz="4" w:space="0" w:color="auto"/>
              <w:right w:val="single" w:sz="4" w:space="0" w:color="auto"/>
            </w:tcBorders>
            <w:shd w:val="clear" w:color="000000" w:fill="F2F2F2"/>
            <w:vAlign w:val="center"/>
            <w:hideMark/>
          </w:tcPr>
          <w:p w14:paraId="4156A878" w14:textId="77777777" w:rsidR="00931297" w:rsidRPr="00931297" w:rsidRDefault="00931297" w:rsidP="00931297">
            <w:pPr>
              <w:jc w:val="center"/>
              <w:rPr>
                <w:rFonts w:cs="Arial"/>
                <w:b/>
                <w:bCs/>
                <w:color w:val="000000"/>
              </w:rPr>
            </w:pPr>
            <w:r w:rsidRPr="00931297">
              <w:rPr>
                <w:rFonts w:cs="Arial"/>
                <w:b/>
                <w:bCs/>
                <w:color w:val="000000"/>
              </w:rPr>
              <w:t>Movements 2022/23</w:t>
            </w:r>
            <w:r w:rsidRPr="00931297">
              <w:rPr>
                <w:rFonts w:cs="Arial"/>
                <w:b/>
                <w:bCs/>
                <w:color w:val="000000"/>
              </w:rPr>
              <w:br/>
              <w:t>£000s</w:t>
            </w:r>
          </w:p>
        </w:tc>
        <w:tc>
          <w:tcPr>
            <w:tcW w:w="1815" w:type="dxa"/>
            <w:tcBorders>
              <w:top w:val="single" w:sz="4" w:space="0" w:color="auto"/>
              <w:left w:val="nil"/>
              <w:bottom w:val="single" w:sz="4" w:space="0" w:color="auto"/>
              <w:right w:val="single" w:sz="4" w:space="0" w:color="auto"/>
            </w:tcBorders>
            <w:shd w:val="clear" w:color="000000" w:fill="F2F2F2"/>
            <w:vAlign w:val="center"/>
            <w:hideMark/>
          </w:tcPr>
          <w:p w14:paraId="3489D50B" w14:textId="77777777" w:rsidR="00931297" w:rsidRPr="00931297" w:rsidRDefault="00931297" w:rsidP="00931297">
            <w:pPr>
              <w:jc w:val="center"/>
              <w:rPr>
                <w:rFonts w:cs="Arial"/>
                <w:b/>
                <w:bCs/>
                <w:color w:val="000000"/>
              </w:rPr>
            </w:pPr>
            <w:r w:rsidRPr="00931297">
              <w:rPr>
                <w:rFonts w:cs="Arial"/>
                <w:b/>
                <w:bCs/>
                <w:color w:val="000000"/>
              </w:rPr>
              <w:t xml:space="preserve">Estimated Balance </w:t>
            </w:r>
            <w:proofErr w:type="gramStart"/>
            <w:r w:rsidRPr="00931297">
              <w:rPr>
                <w:rFonts w:cs="Arial"/>
                <w:b/>
                <w:bCs/>
                <w:color w:val="000000"/>
              </w:rPr>
              <w:t>at</w:t>
            </w:r>
            <w:proofErr w:type="gramEnd"/>
            <w:r w:rsidRPr="00931297">
              <w:rPr>
                <w:rFonts w:cs="Arial"/>
                <w:b/>
                <w:bCs/>
                <w:color w:val="000000"/>
              </w:rPr>
              <w:t xml:space="preserve"> 1</w:t>
            </w:r>
            <w:r w:rsidRPr="00931297">
              <w:rPr>
                <w:rFonts w:cs="Arial"/>
                <w:b/>
                <w:bCs/>
                <w:color w:val="000000"/>
                <w:vertAlign w:val="superscript"/>
              </w:rPr>
              <w:t>st</w:t>
            </w:r>
            <w:r w:rsidRPr="00931297">
              <w:rPr>
                <w:rFonts w:cs="Arial"/>
                <w:b/>
                <w:bCs/>
                <w:color w:val="000000"/>
              </w:rPr>
              <w:t xml:space="preserve"> April 2023</w:t>
            </w:r>
            <w:r w:rsidRPr="00931297">
              <w:rPr>
                <w:rFonts w:cs="Arial"/>
                <w:b/>
                <w:bCs/>
                <w:color w:val="000000"/>
              </w:rPr>
              <w:br/>
              <w:t>£000s</w:t>
            </w:r>
          </w:p>
        </w:tc>
      </w:tr>
      <w:tr w:rsidR="00931297" w:rsidRPr="00931297" w14:paraId="082314FA"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00910847" w14:textId="77777777" w:rsidR="00931297" w:rsidRPr="00931297" w:rsidRDefault="00931297" w:rsidP="00931297">
            <w:pPr>
              <w:ind w:firstLineChars="100" w:firstLine="241"/>
              <w:rPr>
                <w:rFonts w:cs="Arial"/>
                <w:b/>
                <w:bCs/>
                <w:color w:val="000000"/>
              </w:rPr>
            </w:pPr>
            <w:r w:rsidRPr="00931297">
              <w:rPr>
                <w:rFonts w:cs="Arial"/>
                <w:b/>
                <w:bCs/>
                <w:color w:val="000000"/>
              </w:rPr>
              <w:t>Capital Reserves</w:t>
            </w:r>
          </w:p>
        </w:tc>
        <w:tc>
          <w:tcPr>
            <w:tcW w:w="1814" w:type="dxa"/>
            <w:tcBorders>
              <w:top w:val="nil"/>
              <w:left w:val="nil"/>
              <w:bottom w:val="nil"/>
              <w:right w:val="single" w:sz="4" w:space="0" w:color="auto"/>
            </w:tcBorders>
            <w:shd w:val="clear" w:color="auto" w:fill="auto"/>
            <w:noWrap/>
            <w:vAlign w:val="center"/>
            <w:hideMark/>
          </w:tcPr>
          <w:p w14:paraId="56F7300F" w14:textId="77777777" w:rsidR="00931297" w:rsidRPr="00931297" w:rsidRDefault="00931297" w:rsidP="00931297">
            <w:pPr>
              <w:ind w:firstLineChars="100" w:firstLine="240"/>
              <w:jc w:val="right"/>
              <w:rPr>
                <w:rFonts w:cs="Arial"/>
              </w:rPr>
            </w:pPr>
            <w:r w:rsidRPr="00931297">
              <w:rPr>
                <w:rFonts w:cs="Arial"/>
              </w:rPr>
              <w:t> </w:t>
            </w:r>
          </w:p>
        </w:tc>
        <w:tc>
          <w:tcPr>
            <w:tcW w:w="1814" w:type="dxa"/>
            <w:tcBorders>
              <w:top w:val="nil"/>
              <w:left w:val="nil"/>
              <w:bottom w:val="nil"/>
              <w:right w:val="single" w:sz="4" w:space="0" w:color="auto"/>
            </w:tcBorders>
            <w:shd w:val="clear" w:color="auto" w:fill="auto"/>
            <w:noWrap/>
            <w:vAlign w:val="center"/>
            <w:hideMark/>
          </w:tcPr>
          <w:p w14:paraId="63FB85FE" w14:textId="77777777" w:rsidR="00931297" w:rsidRPr="00931297" w:rsidRDefault="00931297" w:rsidP="00931297">
            <w:pPr>
              <w:ind w:firstLineChars="100" w:firstLine="240"/>
              <w:jc w:val="right"/>
              <w:rPr>
                <w:rFonts w:cs="Arial"/>
              </w:rPr>
            </w:pPr>
            <w:r w:rsidRPr="00931297">
              <w:rPr>
                <w:rFonts w:cs="Arial"/>
              </w:rPr>
              <w:t> </w:t>
            </w:r>
          </w:p>
        </w:tc>
        <w:tc>
          <w:tcPr>
            <w:tcW w:w="1815" w:type="dxa"/>
            <w:tcBorders>
              <w:top w:val="nil"/>
              <w:left w:val="nil"/>
              <w:bottom w:val="nil"/>
              <w:right w:val="single" w:sz="4" w:space="0" w:color="auto"/>
            </w:tcBorders>
            <w:shd w:val="clear" w:color="auto" w:fill="auto"/>
            <w:noWrap/>
            <w:vAlign w:val="center"/>
            <w:hideMark/>
          </w:tcPr>
          <w:p w14:paraId="43503EB6" w14:textId="77777777" w:rsidR="00931297" w:rsidRPr="00931297" w:rsidRDefault="00931297" w:rsidP="00931297">
            <w:pPr>
              <w:ind w:firstLineChars="100" w:firstLine="240"/>
              <w:jc w:val="right"/>
              <w:rPr>
                <w:rFonts w:cs="Arial"/>
              </w:rPr>
            </w:pPr>
            <w:r w:rsidRPr="00931297">
              <w:rPr>
                <w:rFonts w:cs="Arial"/>
              </w:rPr>
              <w:t> </w:t>
            </w:r>
          </w:p>
        </w:tc>
        <w:tc>
          <w:tcPr>
            <w:tcW w:w="1814" w:type="dxa"/>
            <w:tcBorders>
              <w:top w:val="nil"/>
              <w:left w:val="nil"/>
              <w:bottom w:val="nil"/>
              <w:right w:val="single" w:sz="4" w:space="0" w:color="auto"/>
            </w:tcBorders>
            <w:shd w:val="clear" w:color="auto" w:fill="auto"/>
            <w:noWrap/>
            <w:vAlign w:val="center"/>
            <w:hideMark/>
          </w:tcPr>
          <w:p w14:paraId="788292FF" w14:textId="77777777" w:rsidR="00931297" w:rsidRPr="00931297" w:rsidRDefault="00931297" w:rsidP="00931297">
            <w:pPr>
              <w:ind w:firstLineChars="100" w:firstLine="240"/>
              <w:jc w:val="right"/>
              <w:rPr>
                <w:rFonts w:cs="Arial"/>
              </w:rPr>
            </w:pPr>
            <w:r w:rsidRPr="00931297">
              <w:rPr>
                <w:rFonts w:cs="Arial"/>
              </w:rPr>
              <w:t> </w:t>
            </w:r>
          </w:p>
        </w:tc>
        <w:tc>
          <w:tcPr>
            <w:tcW w:w="1815" w:type="dxa"/>
            <w:tcBorders>
              <w:top w:val="nil"/>
              <w:left w:val="nil"/>
              <w:bottom w:val="nil"/>
              <w:right w:val="single" w:sz="4" w:space="0" w:color="auto"/>
            </w:tcBorders>
            <w:shd w:val="clear" w:color="auto" w:fill="auto"/>
            <w:noWrap/>
            <w:vAlign w:val="center"/>
            <w:hideMark/>
          </w:tcPr>
          <w:p w14:paraId="444E3A65" w14:textId="77777777" w:rsidR="00931297" w:rsidRPr="00931297" w:rsidRDefault="00931297" w:rsidP="00931297">
            <w:pPr>
              <w:ind w:firstLineChars="100" w:firstLine="240"/>
              <w:jc w:val="right"/>
              <w:rPr>
                <w:rFonts w:cs="Arial"/>
              </w:rPr>
            </w:pPr>
            <w:r w:rsidRPr="00931297">
              <w:rPr>
                <w:rFonts w:cs="Arial"/>
              </w:rPr>
              <w:t> </w:t>
            </w:r>
          </w:p>
        </w:tc>
      </w:tr>
      <w:tr w:rsidR="00931297" w:rsidRPr="00931297" w14:paraId="19906DF4"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44E87DF5" w14:textId="77777777" w:rsidR="00931297" w:rsidRPr="00931297" w:rsidRDefault="00931297" w:rsidP="00931297">
            <w:pPr>
              <w:ind w:firstLineChars="100" w:firstLine="240"/>
              <w:rPr>
                <w:rFonts w:cs="Arial"/>
                <w:color w:val="000000"/>
              </w:rPr>
            </w:pPr>
            <w:r w:rsidRPr="00931297">
              <w:rPr>
                <w:rFonts w:cs="Arial"/>
                <w:color w:val="000000"/>
              </w:rPr>
              <w:t>Capital Reserve</w:t>
            </w:r>
          </w:p>
        </w:tc>
        <w:tc>
          <w:tcPr>
            <w:tcW w:w="1814" w:type="dxa"/>
            <w:tcBorders>
              <w:top w:val="nil"/>
              <w:left w:val="nil"/>
              <w:bottom w:val="nil"/>
              <w:right w:val="single" w:sz="4" w:space="0" w:color="auto"/>
            </w:tcBorders>
            <w:shd w:val="clear" w:color="auto" w:fill="auto"/>
            <w:noWrap/>
            <w:vAlign w:val="center"/>
            <w:hideMark/>
          </w:tcPr>
          <w:p w14:paraId="2634F041" w14:textId="77777777" w:rsidR="00931297" w:rsidRPr="00931297" w:rsidRDefault="00931297" w:rsidP="00931297">
            <w:pPr>
              <w:ind w:firstLineChars="100" w:firstLine="240"/>
              <w:jc w:val="right"/>
              <w:rPr>
                <w:rFonts w:cs="Arial"/>
              </w:rPr>
            </w:pPr>
            <w:r w:rsidRPr="00931297">
              <w:rPr>
                <w:rFonts w:cs="Arial"/>
              </w:rPr>
              <w:t>6,648</w:t>
            </w:r>
          </w:p>
        </w:tc>
        <w:tc>
          <w:tcPr>
            <w:tcW w:w="1814" w:type="dxa"/>
            <w:tcBorders>
              <w:top w:val="nil"/>
              <w:left w:val="nil"/>
              <w:bottom w:val="nil"/>
              <w:right w:val="single" w:sz="4" w:space="0" w:color="auto"/>
            </w:tcBorders>
            <w:shd w:val="clear" w:color="auto" w:fill="auto"/>
            <w:noWrap/>
            <w:vAlign w:val="center"/>
            <w:hideMark/>
          </w:tcPr>
          <w:p w14:paraId="57F1B5B1" w14:textId="77777777" w:rsidR="00931297" w:rsidRPr="00931297" w:rsidRDefault="00931297" w:rsidP="00931297">
            <w:pPr>
              <w:ind w:firstLineChars="100" w:firstLine="240"/>
              <w:jc w:val="right"/>
              <w:rPr>
                <w:rFonts w:cs="Arial"/>
              </w:rPr>
            </w:pPr>
            <w:r w:rsidRPr="00931297">
              <w:rPr>
                <w:rFonts w:cs="Arial"/>
              </w:rPr>
              <w:t>(318)</w:t>
            </w:r>
          </w:p>
        </w:tc>
        <w:tc>
          <w:tcPr>
            <w:tcW w:w="1815" w:type="dxa"/>
            <w:tcBorders>
              <w:top w:val="nil"/>
              <w:left w:val="nil"/>
              <w:bottom w:val="nil"/>
              <w:right w:val="single" w:sz="4" w:space="0" w:color="auto"/>
            </w:tcBorders>
            <w:shd w:val="clear" w:color="auto" w:fill="auto"/>
            <w:noWrap/>
            <w:vAlign w:val="center"/>
            <w:hideMark/>
          </w:tcPr>
          <w:p w14:paraId="6ED43D76" w14:textId="77777777" w:rsidR="00931297" w:rsidRPr="00931297" w:rsidRDefault="00931297" w:rsidP="00931297">
            <w:pPr>
              <w:ind w:firstLineChars="100" w:firstLine="240"/>
              <w:jc w:val="right"/>
              <w:rPr>
                <w:rFonts w:cs="Arial"/>
              </w:rPr>
            </w:pPr>
            <w:r w:rsidRPr="00931297">
              <w:rPr>
                <w:rFonts w:cs="Arial"/>
              </w:rPr>
              <w:t>6,330</w:t>
            </w:r>
          </w:p>
        </w:tc>
        <w:tc>
          <w:tcPr>
            <w:tcW w:w="1814" w:type="dxa"/>
            <w:tcBorders>
              <w:top w:val="nil"/>
              <w:left w:val="nil"/>
              <w:bottom w:val="nil"/>
              <w:right w:val="single" w:sz="4" w:space="0" w:color="auto"/>
            </w:tcBorders>
            <w:shd w:val="clear" w:color="auto" w:fill="auto"/>
            <w:noWrap/>
            <w:vAlign w:val="center"/>
            <w:hideMark/>
          </w:tcPr>
          <w:p w14:paraId="5F46C2DD" w14:textId="77777777" w:rsidR="00931297" w:rsidRPr="00931297" w:rsidRDefault="00931297" w:rsidP="00931297">
            <w:pPr>
              <w:ind w:firstLineChars="100" w:firstLine="240"/>
              <w:jc w:val="right"/>
              <w:rPr>
                <w:rFonts w:cs="Arial"/>
              </w:rPr>
            </w:pPr>
            <w:r w:rsidRPr="00931297">
              <w:rPr>
                <w:rFonts w:cs="Arial"/>
              </w:rPr>
              <w:t>7,082</w:t>
            </w:r>
          </w:p>
        </w:tc>
        <w:tc>
          <w:tcPr>
            <w:tcW w:w="1815" w:type="dxa"/>
            <w:tcBorders>
              <w:top w:val="nil"/>
              <w:left w:val="nil"/>
              <w:bottom w:val="nil"/>
              <w:right w:val="single" w:sz="4" w:space="0" w:color="auto"/>
            </w:tcBorders>
            <w:shd w:val="clear" w:color="auto" w:fill="auto"/>
            <w:noWrap/>
            <w:vAlign w:val="center"/>
            <w:hideMark/>
          </w:tcPr>
          <w:p w14:paraId="38AE80D0" w14:textId="77777777" w:rsidR="00931297" w:rsidRPr="00931297" w:rsidRDefault="00931297" w:rsidP="00931297">
            <w:pPr>
              <w:ind w:firstLineChars="100" w:firstLine="240"/>
              <w:jc w:val="right"/>
              <w:rPr>
                <w:rFonts w:cs="Arial"/>
              </w:rPr>
            </w:pPr>
            <w:r w:rsidRPr="00931297">
              <w:rPr>
                <w:rFonts w:cs="Arial"/>
              </w:rPr>
              <w:t>13,412</w:t>
            </w:r>
          </w:p>
        </w:tc>
      </w:tr>
      <w:tr w:rsidR="00931297" w:rsidRPr="00931297" w14:paraId="54D84EDB" w14:textId="77777777" w:rsidTr="00931297">
        <w:trPr>
          <w:trHeight w:val="405"/>
        </w:trPr>
        <w:tc>
          <w:tcPr>
            <w:tcW w:w="5524" w:type="dxa"/>
            <w:tcBorders>
              <w:top w:val="nil"/>
              <w:left w:val="single" w:sz="4" w:space="0" w:color="auto"/>
              <w:bottom w:val="nil"/>
              <w:right w:val="single" w:sz="4" w:space="0" w:color="auto"/>
            </w:tcBorders>
            <w:shd w:val="clear" w:color="auto" w:fill="auto"/>
            <w:vAlign w:val="center"/>
            <w:hideMark/>
          </w:tcPr>
          <w:p w14:paraId="54D6DA91" w14:textId="77777777" w:rsidR="00931297" w:rsidRPr="00931297" w:rsidRDefault="00931297" w:rsidP="00931297">
            <w:pPr>
              <w:ind w:firstLineChars="100" w:firstLine="240"/>
              <w:rPr>
                <w:rFonts w:cs="Arial"/>
                <w:color w:val="000000"/>
              </w:rPr>
            </w:pPr>
            <w:r w:rsidRPr="00931297">
              <w:rPr>
                <w:rFonts w:cs="Arial"/>
                <w:color w:val="000000"/>
              </w:rPr>
              <w:t>Interest Equalisation Reserve</w:t>
            </w:r>
          </w:p>
        </w:tc>
        <w:tc>
          <w:tcPr>
            <w:tcW w:w="1814" w:type="dxa"/>
            <w:tcBorders>
              <w:top w:val="nil"/>
              <w:left w:val="nil"/>
              <w:bottom w:val="nil"/>
              <w:right w:val="single" w:sz="4" w:space="0" w:color="auto"/>
            </w:tcBorders>
            <w:shd w:val="clear" w:color="auto" w:fill="auto"/>
            <w:noWrap/>
            <w:vAlign w:val="center"/>
            <w:hideMark/>
          </w:tcPr>
          <w:p w14:paraId="518BDDF7" w14:textId="77777777" w:rsidR="00931297" w:rsidRPr="00931297" w:rsidRDefault="00931297" w:rsidP="00931297">
            <w:pPr>
              <w:ind w:firstLineChars="100" w:firstLine="240"/>
              <w:jc w:val="right"/>
              <w:rPr>
                <w:rFonts w:cs="Arial"/>
              </w:rPr>
            </w:pPr>
            <w:r w:rsidRPr="00931297">
              <w:rPr>
                <w:rFonts w:cs="Arial"/>
              </w:rPr>
              <w:t>3,266</w:t>
            </w:r>
          </w:p>
        </w:tc>
        <w:tc>
          <w:tcPr>
            <w:tcW w:w="1814" w:type="dxa"/>
            <w:tcBorders>
              <w:top w:val="nil"/>
              <w:left w:val="nil"/>
              <w:bottom w:val="nil"/>
              <w:right w:val="single" w:sz="4" w:space="0" w:color="auto"/>
            </w:tcBorders>
            <w:shd w:val="clear" w:color="auto" w:fill="auto"/>
            <w:noWrap/>
            <w:vAlign w:val="center"/>
            <w:hideMark/>
          </w:tcPr>
          <w:p w14:paraId="7DCF3F24" w14:textId="77777777" w:rsidR="00931297" w:rsidRPr="00931297" w:rsidRDefault="00931297" w:rsidP="00931297">
            <w:pPr>
              <w:ind w:firstLineChars="100" w:firstLine="240"/>
              <w:jc w:val="right"/>
              <w:rPr>
                <w:rFonts w:cs="Arial"/>
              </w:rPr>
            </w:pPr>
            <w:r w:rsidRPr="00931297">
              <w:rPr>
                <w:rFonts w:cs="Arial"/>
              </w:rPr>
              <w:t>699</w:t>
            </w:r>
          </w:p>
        </w:tc>
        <w:tc>
          <w:tcPr>
            <w:tcW w:w="1815" w:type="dxa"/>
            <w:tcBorders>
              <w:top w:val="nil"/>
              <w:left w:val="nil"/>
              <w:bottom w:val="nil"/>
              <w:right w:val="single" w:sz="4" w:space="0" w:color="auto"/>
            </w:tcBorders>
            <w:shd w:val="clear" w:color="auto" w:fill="auto"/>
            <w:noWrap/>
            <w:vAlign w:val="center"/>
            <w:hideMark/>
          </w:tcPr>
          <w:p w14:paraId="12B6564C" w14:textId="77777777" w:rsidR="00931297" w:rsidRPr="00931297" w:rsidRDefault="00931297" w:rsidP="00931297">
            <w:pPr>
              <w:ind w:firstLineChars="100" w:firstLine="240"/>
              <w:jc w:val="right"/>
              <w:rPr>
                <w:rFonts w:cs="Arial"/>
              </w:rPr>
            </w:pPr>
            <w:r w:rsidRPr="00931297">
              <w:rPr>
                <w:rFonts w:cs="Arial"/>
              </w:rPr>
              <w:t>3,965</w:t>
            </w:r>
          </w:p>
        </w:tc>
        <w:tc>
          <w:tcPr>
            <w:tcW w:w="1814" w:type="dxa"/>
            <w:tcBorders>
              <w:top w:val="nil"/>
              <w:left w:val="nil"/>
              <w:bottom w:val="nil"/>
              <w:right w:val="single" w:sz="4" w:space="0" w:color="auto"/>
            </w:tcBorders>
            <w:shd w:val="clear" w:color="auto" w:fill="auto"/>
            <w:noWrap/>
            <w:vAlign w:val="center"/>
            <w:hideMark/>
          </w:tcPr>
          <w:p w14:paraId="78194BCA"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7D7D8EB2" w14:textId="77777777" w:rsidR="00931297" w:rsidRPr="00931297" w:rsidRDefault="00931297" w:rsidP="00931297">
            <w:pPr>
              <w:ind w:firstLineChars="100" w:firstLine="240"/>
              <w:jc w:val="right"/>
              <w:rPr>
                <w:rFonts w:cs="Arial"/>
              </w:rPr>
            </w:pPr>
            <w:r w:rsidRPr="00931297">
              <w:rPr>
                <w:rFonts w:cs="Arial"/>
              </w:rPr>
              <w:t>3,965</w:t>
            </w:r>
          </w:p>
        </w:tc>
      </w:tr>
      <w:tr w:rsidR="00931297" w:rsidRPr="00931297" w14:paraId="6E30FF77"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0955FBB5" w14:textId="77777777" w:rsidR="00931297" w:rsidRPr="00931297" w:rsidRDefault="00931297" w:rsidP="00931297">
            <w:pPr>
              <w:ind w:firstLineChars="100" w:firstLine="240"/>
              <w:rPr>
                <w:rFonts w:cs="Arial"/>
                <w:color w:val="000000"/>
              </w:rPr>
            </w:pPr>
            <w:r w:rsidRPr="00931297">
              <w:rPr>
                <w:rFonts w:cs="Arial"/>
                <w:color w:val="000000"/>
              </w:rPr>
              <w:t>MRP Equalisation Reserve</w:t>
            </w:r>
          </w:p>
        </w:tc>
        <w:tc>
          <w:tcPr>
            <w:tcW w:w="1814" w:type="dxa"/>
            <w:tcBorders>
              <w:top w:val="nil"/>
              <w:left w:val="nil"/>
              <w:bottom w:val="nil"/>
              <w:right w:val="single" w:sz="4" w:space="0" w:color="auto"/>
            </w:tcBorders>
            <w:shd w:val="clear" w:color="auto" w:fill="auto"/>
            <w:noWrap/>
            <w:vAlign w:val="center"/>
            <w:hideMark/>
          </w:tcPr>
          <w:p w14:paraId="42A6018E" w14:textId="77777777" w:rsidR="00931297" w:rsidRPr="00931297" w:rsidRDefault="00931297" w:rsidP="00931297">
            <w:pPr>
              <w:ind w:firstLineChars="100" w:firstLine="240"/>
              <w:jc w:val="right"/>
              <w:rPr>
                <w:rFonts w:cs="Arial"/>
              </w:rPr>
            </w:pPr>
            <w:r w:rsidRPr="00931297">
              <w:rPr>
                <w:rFonts w:cs="Arial"/>
              </w:rPr>
              <w:t>15,871</w:t>
            </w:r>
          </w:p>
        </w:tc>
        <w:tc>
          <w:tcPr>
            <w:tcW w:w="1814" w:type="dxa"/>
            <w:tcBorders>
              <w:top w:val="nil"/>
              <w:left w:val="nil"/>
              <w:bottom w:val="nil"/>
              <w:right w:val="single" w:sz="4" w:space="0" w:color="auto"/>
            </w:tcBorders>
            <w:shd w:val="clear" w:color="auto" w:fill="auto"/>
            <w:noWrap/>
            <w:vAlign w:val="center"/>
            <w:hideMark/>
          </w:tcPr>
          <w:p w14:paraId="75968444" w14:textId="77777777" w:rsidR="00931297" w:rsidRPr="00931297" w:rsidRDefault="00931297" w:rsidP="00931297">
            <w:pPr>
              <w:ind w:firstLineChars="100" w:firstLine="240"/>
              <w:jc w:val="right"/>
              <w:rPr>
                <w:rFonts w:cs="Arial"/>
              </w:rPr>
            </w:pPr>
            <w:r w:rsidRPr="00931297">
              <w:rPr>
                <w:rFonts w:cs="Arial"/>
              </w:rPr>
              <w:t>(871)</w:t>
            </w:r>
          </w:p>
        </w:tc>
        <w:tc>
          <w:tcPr>
            <w:tcW w:w="1815" w:type="dxa"/>
            <w:tcBorders>
              <w:top w:val="nil"/>
              <w:left w:val="nil"/>
              <w:bottom w:val="nil"/>
              <w:right w:val="single" w:sz="4" w:space="0" w:color="auto"/>
            </w:tcBorders>
            <w:shd w:val="clear" w:color="auto" w:fill="auto"/>
            <w:noWrap/>
            <w:vAlign w:val="center"/>
            <w:hideMark/>
          </w:tcPr>
          <w:p w14:paraId="2A5D232F" w14:textId="77777777" w:rsidR="00931297" w:rsidRPr="00931297" w:rsidRDefault="00931297" w:rsidP="00931297">
            <w:pPr>
              <w:ind w:firstLineChars="100" w:firstLine="240"/>
              <w:jc w:val="right"/>
              <w:rPr>
                <w:rFonts w:cs="Arial"/>
              </w:rPr>
            </w:pPr>
            <w:r w:rsidRPr="00931297">
              <w:rPr>
                <w:rFonts w:cs="Arial"/>
              </w:rPr>
              <w:t>15,000</w:t>
            </w:r>
          </w:p>
        </w:tc>
        <w:tc>
          <w:tcPr>
            <w:tcW w:w="1814" w:type="dxa"/>
            <w:tcBorders>
              <w:top w:val="nil"/>
              <w:left w:val="nil"/>
              <w:bottom w:val="nil"/>
              <w:right w:val="single" w:sz="4" w:space="0" w:color="auto"/>
            </w:tcBorders>
            <w:shd w:val="clear" w:color="auto" w:fill="auto"/>
            <w:noWrap/>
            <w:vAlign w:val="center"/>
            <w:hideMark/>
          </w:tcPr>
          <w:p w14:paraId="521B8CED" w14:textId="77777777" w:rsidR="00931297" w:rsidRPr="00931297" w:rsidRDefault="00931297" w:rsidP="00931297">
            <w:pPr>
              <w:ind w:firstLineChars="100" w:firstLine="240"/>
              <w:jc w:val="right"/>
              <w:rPr>
                <w:rFonts w:cs="Arial"/>
              </w:rPr>
            </w:pPr>
            <w:r w:rsidRPr="00931297">
              <w:rPr>
                <w:rFonts w:cs="Arial"/>
              </w:rPr>
              <w:t>(10,000)</w:t>
            </w:r>
          </w:p>
        </w:tc>
        <w:tc>
          <w:tcPr>
            <w:tcW w:w="1815" w:type="dxa"/>
            <w:tcBorders>
              <w:top w:val="nil"/>
              <w:left w:val="nil"/>
              <w:bottom w:val="nil"/>
              <w:right w:val="single" w:sz="4" w:space="0" w:color="auto"/>
            </w:tcBorders>
            <w:shd w:val="clear" w:color="auto" w:fill="auto"/>
            <w:noWrap/>
            <w:vAlign w:val="center"/>
            <w:hideMark/>
          </w:tcPr>
          <w:p w14:paraId="05FA4B8C" w14:textId="77777777" w:rsidR="00931297" w:rsidRPr="00931297" w:rsidRDefault="00931297" w:rsidP="00931297">
            <w:pPr>
              <w:ind w:firstLineChars="100" w:firstLine="240"/>
              <w:jc w:val="right"/>
              <w:rPr>
                <w:rFonts w:cs="Arial"/>
              </w:rPr>
            </w:pPr>
            <w:r w:rsidRPr="00931297">
              <w:rPr>
                <w:rFonts w:cs="Arial"/>
              </w:rPr>
              <w:t>5,000</w:t>
            </w:r>
          </w:p>
        </w:tc>
      </w:tr>
      <w:tr w:rsidR="00931297" w:rsidRPr="00931297" w14:paraId="57E49104"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68C56E9D" w14:textId="77777777" w:rsidR="00931297" w:rsidRPr="00931297" w:rsidRDefault="00931297" w:rsidP="00931297">
            <w:pPr>
              <w:ind w:firstLineChars="100" w:firstLine="241"/>
              <w:jc w:val="right"/>
              <w:rPr>
                <w:rFonts w:cs="Arial"/>
                <w:b/>
                <w:bCs/>
                <w:color w:val="000000"/>
              </w:rPr>
            </w:pPr>
            <w:r w:rsidRPr="00931297">
              <w:rPr>
                <w:rFonts w:cs="Arial"/>
                <w:b/>
                <w:bCs/>
                <w:color w:val="000000"/>
              </w:rPr>
              <w:t>Capital Reserves Sub-total</w:t>
            </w:r>
          </w:p>
        </w:tc>
        <w:tc>
          <w:tcPr>
            <w:tcW w:w="1814" w:type="dxa"/>
            <w:tcBorders>
              <w:top w:val="nil"/>
              <w:left w:val="nil"/>
              <w:bottom w:val="nil"/>
              <w:right w:val="single" w:sz="4" w:space="0" w:color="auto"/>
            </w:tcBorders>
            <w:shd w:val="clear" w:color="auto" w:fill="auto"/>
            <w:noWrap/>
            <w:vAlign w:val="center"/>
            <w:hideMark/>
          </w:tcPr>
          <w:p w14:paraId="79317CEF" w14:textId="77777777" w:rsidR="00931297" w:rsidRPr="00931297" w:rsidRDefault="00931297" w:rsidP="00931297">
            <w:pPr>
              <w:ind w:firstLineChars="100" w:firstLine="241"/>
              <w:jc w:val="right"/>
              <w:rPr>
                <w:rFonts w:cs="Arial"/>
                <w:b/>
                <w:bCs/>
              </w:rPr>
            </w:pPr>
            <w:r w:rsidRPr="00931297">
              <w:rPr>
                <w:rFonts w:cs="Arial"/>
                <w:b/>
                <w:bCs/>
              </w:rPr>
              <w:t>25,785</w:t>
            </w:r>
          </w:p>
        </w:tc>
        <w:tc>
          <w:tcPr>
            <w:tcW w:w="1814" w:type="dxa"/>
            <w:tcBorders>
              <w:top w:val="nil"/>
              <w:left w:val="nil"/>
              <w:bottom w:val="nil"/>
              <w:right w:val="single" w:sz="4" w:space="0" w:color="auto"/>
            </w:tcBorders>
            <w:shd w:val="clear" w:color="auto" w:fill="auto"/>
            <w:noWrap/>
            <w:vAlign w:val="center"/>
            <w:hideMark/>
          </w:tcPr>
          <w:p w14:paraId="7A92DF59" w14:textId="77777777" w:rsidR="00931297" w:rsidRPr="00931297" w:rsidRDefault="00931297" w:rsidP="00931297">
            <w:pPr>
              <w:ind w:firstLineChars="100" w:firstLine="241"/>
              <w:jc w:val="right"/>
              <w:rPr>
                <w:rFonts w:cs="Arial"/>
                <w:b/>
                <w:bCs/>
              </w:rPr>
            </w:pPr>
            <w:r w:rsidRPr="00931297">
              <w:rPr>
                <w:rFonts w:cs="Arial"/>
                <w:b/>
                <w:bCs/>
              </w:rPr>
              <w:t>(490)</w:t>
            </w:r>
          </w:p>
        </w:tc>
        <w:tc>
          <w:tcPr>
            <w:tcW w:w="1815" w:type="dxa"/>
            <w:tcBorders>
              <w:top w:val="nil"/>
              <w:left w:val="nil"/>
              <w:bottom w:val="nil"/>
              <w:right w:val="single" w:sz="4" w:space="0" w:color="auto"/>
            </w:tcBorders>
            <w:shd w:val="clear" w:color="auto" w:fill="auto"/>
            <w:noWrap/>
            <w:vAlign w:val="center"/>
            <w:hideMark/>
          </w:tcPr>
          <w:p w14:paraId="6F8F435A" w14:textId="77777777" w:rsidR="00931297" w:rsidRPr="00931297" w:rsidRDefault="00931297" w:rsidP="00931297">
            <w:pPr>
              <w:ind w:firstLineChars="100" w:firstLine="241"/>
              <w:jc w:val="right"/>
              <w:rPr>
                <w:rFonts w:cs="Arial"/>
                <w:b/>
                <w:bCs/>
              </w:rPr>
            </w:pPr>
            <w:r w:rsidRPr="00931297">
              <w:rPr>
                <w:rFonts w:cs="Arial"/>
                <w:b/>
                <w:bCs/>
              </w:rPr>
              <w:t>25,295</w:t>
            </w:r>
          </w:p>
        </w:tc>
        <w:tc>
          <w:tcPr>
            <w:tcW w:w="1814" w:type="dxa"/>
            <w:tcBorders>
              <w:top w:val="nil"/>
              <w:left w:val="nil"/>
              <w:bottom w:val="nil"/>
              <w:right w:val="single" w:sz="4" w:space="0" w:color="auto"/>
            </w:tcBorders>
            <w:shd w:val="clear" w:color="auto" w:fill="auto"/>
            <w:noWrap/>
            <w:vAlign w:val="center"/>
            <w:hideMark/>
          </w:tcPr>
          <w:p w14:paraId="6617D4CB" w14:textId="77777777" w:rsidR="00931297" w:rsidRPr="00931297" w:rsidRDefault="00931297" w:rsidP="00931297">
            <w:pPr>
              <w:ind w:firstLineChars="100" w:firstLine="241"/>
              <w:jc w:val="right"/>
              <w:rPr>
                <w:rFonts w:cs="Arial"/>
                <w:b/>
                <w:bCs/>
              </w:rPr>
            </w:pPr>
            <w:r w:rsidRPr="00931297">
              <w:rPr>
                <w:rFonts w:cs="Arial"/>
                <w:b/>
                <w:bCs/>
              </w:rPr>
              <w:t>(2,918)</w:t>
            </w:r>
          </w:p>
        </w:tc>
        <w:tc>
          <w:tcPr>
            <w:tcW w:w="1815" w:type="dxa"/>
            <w:tcBorders>
              <w:top w:val="nil"/>
              <w:left w:val="nil"/>
              <w:bottom w:val="nil"/>
              <w:right w:val="single" w:sz="4" w:space="0" w:color="auto"/>
            </w:tcBorders>
            <w:shd w:val="clear" w:color="auto" w:fill="auto"/>
            <w:noWrap/>
            <w:vAlign w:val="center"/>
            <w:hideMark/>
          </w:tcPr>
          <w:p w14:paraId="3B4B6EC0" w14:textId="77777777" w:rsidR="00931297" w:rsidRPr="00931297" w:rsidRDefault="00931297" w:rsidP="00931297">
            <w:pPr>
              <w:ind w:firstLineChars="100" w:firstLine="241"/>
              <w:jc w:val="right"/>
              <w:rPr>
                <w:rFonts w:cs="Arial"/>
                <w:b/>
                <w:bCs/>
              </w:rPr>
            </w:pPr>
            <w:r w:rsidRPr="00931297">
              <w:rPr>
                <w:rFonts w:cs="Arial"/>
                <w:b/>
                <w:bCs/>
              </w:rPr>
              <w:t>22,377</w:t>
            </w:r>
          </w:p>
        </w:tc>
      </w:tr>
      <w:tr w:rsidR="00931297" w:rsidRPr="00931297" w14:paraId="31A0B75B"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769C3B6A" w14:textId="77777777" w:rsidR="00931297" w:rsidRPr="00931297" w:rsidRDefault="00931297" w:rsidP="00931297">
            <w:pPr>
              <w:ind w:firstLineChars="100" w:firstLine="241"/>
              <w:rPr>
                <w:rFonts w:cs="Arial"/>
                <w:b/>
                <w:bCs/>
                <w:color w:val="000000"/>
              </w:rPr>
            </w:pPr>
            <w:r w:rsidRPr="00931297">
              <w:rPr>
                <w:rFonts w:cs="Arial"/>
                <w:b/>
                <w:bCs/>
                <w:color w:val="000000"/>
              </w:rPr>
              <w:t>Corporate Reserves</w:t>
            </w:r>
          </w:p>
        </w:tc>
        <w:tc>
          <w:tcPr>
            <w:tcW w:w="1814" w:type="dxa"/>
            <w:tcBorders>
              <w:top w:val="nil"/>
              <w:left w:val="nil"/>
              <w:bottom w:val="nil"/>
              <w:right w:val="single" w:sz="4" w:space="0" w:color="auto"/>
            </w:tcBorders>
            <w:shd w:val="clear" w:color="auto" w:fill="auto"/>
            <w:noWrap/>
            <w:vAlign w:val="bottom"/>
            <w:hideMark/>
          </w:tcPr>
          <w:p w14:paraId="62A0401A" w14:textId="77777777" w:rsidR="00931297" w:rsidRPr="00931297" w:rsidRDefault="00931297" w:rsidP="00931297">
            <w:pPr>
              <w:rPr>
                <w:rFonts w:cs="Arial"/>
              </w:rPr>
            </w:pPr>
            <w:r w:rsidRPr="00931297">
              <w:rPr>
                <w:rFonts w:cs="Arial"/>
              </w:rPr>
              <w:t> </w:t>
            </w:r>
          </w:p>
        </w:tc>
        <w:tc>
          <w:tcPr>
            <w:tcW w:w="1814" w:type="dxa"/>
            <w:tcBorders>
              <w:top w:val="nil"/>
              <w:left w:val="nil"/>
              <w:bottom w:val="nil"/>
              <w:right w:val="single" w:sz="4" w:space="0" w:color="auto"/>
            </w:tcBorders>
            <w:shd w:val="clear" w:color="auto" w:fill="auto"/>
            <w:noWrap/>
            <w:vAlign w:val="bottom"/>
            <w:hideMark/>
          </w:tcPr>
          <w:p w14:paraId="38C8032E" w14:textId="77777777" w:rsidR="00931297" w:rsidRPr="00931297" w:rsidRDefault="00931297" w:rsidP="00931297">
            <w:pPr>
              <w:rPr>
                <w:rFonts w:cs="Arial"/>
              </w:rPr>
            </w:pPr>
            <w:r w:rsidRPr="00931297">
              <w:rPr>
                <w:rFonts w:cs="Arial"/>
              </w:rPr>
              <w:t> </w:t>
            </w:r>
          </w:p>
        </w:tc>
        <w:tc>
          <w:tcPr>
            <w:tcW w:w="1815" w:type="dxa"/>
            <w:tcBorders>
              <w:top w:val="nil"/>
              <w:left w:val="nil"/>
              <w:bottom w:val="nil"/>
              <w:right w:val="single" w:sz="4" w:space="0" w:color="auto"/>
            </w:tcBorders>
            <w:shd w:val="clear" w:color="auto" w:fill="auto"/>
            <w:noWrap/>
            <w:vAlign w:val="bottom"/>
            <w:hideMark/>
          </w:tcPr>
          <w:p w14:paraId="6C2EDE77" w14:textId="77777777" w:rsidR="00931297" w:rsidRPr="00931297" w:rsidRDefault="00931297" w:rsidP="00931297">
            <w:pPr>
              <w:rPr>
                <w:rFonts w:cs="Arial"/>
              </w:rPr>
            </w:pPr>
            <w:r w:rsidRPr="00931297">
              <w:rPr>
                <w:rFonts w:cs="Arial"/>
              </w:rPr>
              <w:t> </w:t>
            </w:r>
          </w:p>
        </w:tc>
        <w:tc>
          <w:tcPr>
            <w:tcW w:w="1814" w:type="dxa"/>
            <w:tcBorders>
              <w:top w:val="nil"/>
              <w:left w:val="nil"/>
              <w:bottom w:val="nil"/>
              <w:right w:val="single" w:sz="4" w:space="0" w:color="auto"/>
            </w:tcBorders>
            <w:shd w:val="clear" w:color="auto" w:fill="auto"/>
            <w:noWrap/>
            <w:vAlign w:val="bottom"/>
            <w:hideMark/>
          </w:tcPr>
          <w:p w14:paraId="5D196481" w14:textId="77777777" w:rsidR="00931297" w:rsidRPr="00931297" w:rsidRDefault="00931297" w:rsidP="00931297">
            <w:pPr>
              <w:rPr>
                <w:rFonts w:cs="Arial"/>
              </w:rPr>
            </w:pPr>
            <w:r w:rsidRPr="00931297">
              <w:rPr>
                <w:rFonts w:cs="Arial"/>
              </w:rPr>
              <w:t> </w:t>
            </w:r>
          </w:p>
        </w:tc>
        <w:tc>
          <w:tcPr>
            <w:tcW w:w="1815" w:type="dxa"/>
            <w:tcBorders>
              <w:top w:val="nil"/>
              <w:left w:val="nil"/>
              <w:bottom w:val="nil"/>
              <w:right w:val="single" w:sz="4" w:space="0" w:color="auto"/>
            </w:tcBorders>
            <w:shd w:val="clear" w:color="auto" w:fill="auto"/>
            <w:noWrap/>
            <w:vAlign w:val="bottom"/>
            <w:hideMark/>
          </w:tcPr>
          <w:p w14:paraId="32318AA5" w14:textId="77777777" w:rsidR="00931297" w:rsidRPr="00931297" w:rsidRDefault="00931297" w:rsidP="00931297">
            <w:pPr>
              <w:rPr>
                <w:rFonts w:cs="Arial"/>
              </w:rPr>
            </w:pPr>
            <w:r w:rsidRPr="00931297">
              <w:rPr>
                <w:rFonts w:cs="Arial"/>
              </w:rPr>
              <w:t> </w:t>
            </w:r>
          </w:p>
        </w:tc>
      </w:tr>
      <w:tr w:rsidR="00931297" w:rsidRPr="00931297" w14:paraId="25C2ACF0"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7DA6E89C" w14:textId="77777777" w:rsidR="00931297" w:rsidRPr="00931297" w:rsidRDefault="00931297" w:rsidP="00931297">
            <w:pPr>
              <w:ind w:firstLineChars="100" w:firstLine="240"/>
              <w:rPr>
                <w:rFonts w:cs="Arial"/>
                <w:color w:val="000000"/>
              </w:rPr>
            </w:pPr>
            <w:r w:rsidRPr="00931297">
              <w:rPr>
                <w:rFonts w:cs="Arial"/>
                <w:color w:val="000000"/>
              </w:rPr>
              <w:t>Business Rates Retention Reserve</w:t>
            </w:r>
          </w:p>
        </w:tc>
        <w:tc>
          <w:tcPr>
            <w:tcW w:w="1814" w:type="dxa"/>
            <w:tcBorders>
              <w:top w:val="nil"/>
              <w:left w:val="nil"/>
              <w:bottom w:val="nil"/>
              <w:right w:val="single" w:sz="4" w:space="0" w:color="auto"/>
            </w:tcBorders>
            <w:shd w:val="clear" w:color="auto" w:fill="auto"/>
            <w:noWrap/>
            <w:vAlign w:val="center"/>
            <w:hideMark/>
          </w:tcPr>
          <w:p w14:paraId="07369E9D" w14:textId="77777777" w:rsidR="00931297" w:rsidRPr="00931297" w:rsidRDefault="00931297" w:rsidP="00931297">
            <w:pPr>
              <w:ind w:firstLineChars="100" w:firstLine="240"/>
              <w:jc w:val="right"/>
              <w:rPr>
                <w:rFonts w:cs="Arial"/>
              </w:rPr>
            </w:pPr>
            <w:r w:rsidRPr="00931297">
              <w:rPr>
                <w:rFonts w:cs="Arial"/>
              </w:rPr>
              <w:t>3,000</w:t>
            </w:r>
          </w:p>
        </w:tc>
        <w:tc>
          <w:tcPr>
            <w:tcW w:w="1814" w:type="dxa"/>
            <w:tcBorders>
              <w:top w:val="nil"/>
              <w:left w:val="nil"/>
              <w:bottom w:val="nil"/>
              <w:right w:val="single" w:sz="4" w:space="0" w:color="auto"/>
            </w:tcBorders>
            <w:shd w:val="clear" w:color="auto" w:fill="auto"/>
            <w:noWrap/>
            <w:vAlign w:val="center"/>
            <w:hideMark/>
          </w:tcPr>
          <w:p w14:paraId="556F9CEA"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35E39978" w14:textId="77777777" w:rsidR="00931297" w:rsidRPr="00931297" w:rsidRDefault="00931297" w:rsidP="00931297">
            <w:pPr>
              <w:ind w:firstLineChars="100" w:firstLine="240"/>
              <w:jc w:val="right"/>
              <w:rPr>
                <w:rFonts w:cs="Arial"/>
              </w:rPr>
            </w:pPr>
            <w:r w:rsidRPr="00931297">
              <w:rPr>
                <w:rFonts w:cs="Arial"/>
              </w:rPr>
              <w:t>3,000</w:t>
            </w:r>
          </w:p>
        </w:tc>
        <w:tc>
          <w:tcPr>
            <w:tcW w:w="1814" w:type="dxa"/>
            <w:tcBorders>
              <w:top w:val="nil"/>
              <w:left w:val="nil"/>
              <w:bottom w:val="nil"/>
              <w:right w:val="single" w:sz="4" w:space="0" w:color="auto"/>
            </w:tcBorders>
            <w:shd w:val="clear" w:color="auto" w:fill="auto"/>
            <w:noWrap/>
            <w:vAlign w:val="center"/>
            <w:hideMark/>
          </w:tcPr>
          <w:p w14:paraId="77836FF9" w14:textId="77777777" w:rsidR="00931297" w:rsidRPr="00931297" w:rsidRDefault="00931297" w:rsidP="00931297">
            <w:pPr>
              <w:ind w:firstLineChars="100" w:firstLine="240"/>
              <w:jc w:val="right"/>
              <w:rPr>
                <w:rFonts w:cs="Arial"/>
              </w:rPr>
            </w:pPr>
            <w:r w:rsidRPr="00931297">
              <w:rPr>
                <w:rFonts w:cs="Arial"/>
              </w:rPr>
              <w:t>(1,000)</w:t>
            </w:r>
          </w:p>
        </w:tc>
        <w:tc>
          <w:tcPr>
            <w:tcW w:w="1815" w:type="dxa"/>
            <w:tcBorders>
              <w:top w:val="nil"/>
              <w:left w:val="nil"/>
              <w:bottom w:val="nil"/>
              <w:right w:val="single" w:sz="4" w:space="0" w:color="auto"/>
            </w:tcBorders>
            <w:shd w:val="clear" w:color="auto" w:fill="auto"/>
            <w:noWrap/>
            <w:vAlign w:val="center"/>
            <w:hideMark/>
          </w:tcPr>
          <w:p w14:paraId="086BAC6E" w14:textId="77777777" w:rsidR="00931297" w:rsidRPr="00931297" w:rsidRDefault="00931297" w:rsidP="00931297">
            <w:pPr>
              <w:ind w:firstLineChars="100" w:firstLine="240"/>
              <w:jc w:val="right"/>
              <w:rPr>
                <w:rFonts w:cs="Arial"/>
              </w:rPr>
            </w:pPr>
            <w:r w:rsidRPr="00931297">
              <w:rPr>
                <w:rFonts w:cs="Arial"/>
              </w:rPr>
              <w:t>2,000</w:t>
            </w:r>
          </w:p>
        </w:tc>
      </w:tr>
      <w:tr w:rsidR="00931297" w:rsidRPr="00931297" w14:paraId="795299D0"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387136C6" w14:textId="77777777" w:rsidR="00931297" w:rsidRPr="00931297" w:rsidRDefault="00931297" w:rsidP="00931297">
            <w:pPr>
              <w:ind w:firstLineChars="100" w:firstLine="240"/>
              <w:rPr>
                <w:rFonts w:cs="Arial"/>
                <w:color w:val="000000"/>
              </w:rPr>
            </w:pPr>
            <w:r w:rsidRPr="00931297">
              <w:rPr>
                <w:rFonts w:cs="Arial"/>
                <w:color w:val="000000"/>
              </w:rPr>
              <w:t>Business Transformation Reserve</w:t>
            </w:r>
          </w:p>
        </w:tc>
        <w:tc>
          <w:tcPr>
            <w:tcW w:w="1814" w:type="dxa"/>
            <w:tcBorders>
              <w:top w:val="nil"/>
              <w:left w:val="nil"/>
              <w:bottom w:val="nil"/>
              <w:right w:val="single" w:sz="4" w:space="0" w:color="auto"/>
            </w:tcBorders>
            <w:shd w:val="clear" w:color="auto" w:fill="auto"/>
            <w:noWrap/>
            <w:vAlign w:val="center"/>
            <w:hideMark/>
          </w:tcPr>
          <w:p w14:paraId="6A4F1D9F" w14:textId="77777777" w:rsidR="00931297" w:rsidRPr="00931297" w:rsidRDefault="00931297" w:rsidP="00931297">
            <w:pPr>
              <w:ind w:firstLineChars="100" w:firstLine="240"/>
              <w:jc w:val="right"/>
              <w:rPr>
                <w:rFonts w:cs="Arial"/>
              </w:rPr>
            </w:pPr>
            <w:r w:rsidRPr="00931297">
              <w:rPr>
                <w:rFonts w:cs="Arial"/>
              </w:rPr>
              <w:t>3,621</w:t>
            </w:r>
          </w:p>
        </w:tc>
        <w:tc>
          <w:tcPr>
            <w:tcW w:w="1814" w:type="dxa"/>
            <w:tcBorders>
              <w:top w:val="nil"/>
              <w:left w:val="nil"/>
              <w:bottom w:val="nil"/>
              <w:right w:val="single" w:sz="4" w:space="0" w:color="auto"/>
            </w:tcBorders>
            <w:shd w:val="clear" w:color="auto" w:fill="auto"/>
            <w:noWrap/>
            <w:vAlign w:val="center"/>
            <w:hideMark/>
          </w:tcPr>
          <w:p w14:paraId="783058D7" w14:textId="77777777" w:rsidR="00931297" w:rsidRPr="00931297" w:rsidRDefault="00931297" w:rsidP="00931297">
            <w:pPr>
              <w:ind w:firstLineChars="100" w:firstLine="240"/>
              <w:jc w:val="right"/>
              <w:rPr>
                <w:rFonts w:cs="Arial"/>
              </w:rPr>
            </w:pPr>
            <w:r w:rsidRPr="00931297">
              <w:rPr>
                <w:rFonts w:cs="Arial"/>
              </w:rPr>
              <w:t>(3,163)</w:t>
            </w:r>
          </w:p>
        </w:tc>
        <w:tc>
          <w:tcPr>
            <w:tcW w:w="1815" w:type="dxa"/>
            <w:tcBorders>
              <w:top w:val="nil"/>
              <w:left w:val="nil"/>
              <w:bottom w:val="nil"/>
              <w:right w:val="single" w:sz="4" w:space="0" w:color="auto"/>
            </w:tcBorders>
            <w:shd w:val="clear" w:color="auto" w:fill="auto"/>
            <w:noWrap/>
            <w:vAlign w:val="center"/>
            <w:hideMark/>
          </w:tcPr>
          <w:p w14:paraId="71CD2883" w14:textId="77777777" w:rsidR="00931297" w:rsidRPr="00931297" w:rsidRDefault="00931297" w:rsidP="00931297">
            <w:pPr>
              <w:ind w:firstLineChars="100" w:firstLine="240"/>
              <w:jc w:val="right"/>
              <w:rPr>
                <w:rFonts w:cs="Arial"/>
              </w:rPr>
            </w:pPr>
            <w:r w:rsidRPr="00931297">
              <w:rPr>
                <w:rFonts w:cs="Arial"/>
              </w:rPr>
              <w:t>458</w:t>
            </w:r>
          </w:p>
        </w:tc>
        <w:tc>
          <w:tcPr>
            <w:tcW w:w="1814" w:type="dxa"/>
            <w:tcBorders>
              <w:top w:val="nil"/>
              <w:left w:val="nil"/>
              <w:bottom w:val="nil"/>
              <w:right w:val="single" w:sz="4" w:space="0" w:color="auto"/>
            </w:tcBorders>
            <w:shd w:val="clear" w:color="auto" w:fill="auto"/>
            <w:noWrap/>
            <w:vAlign w:val="center"/>
            <w:hideMark/>
          </w:tcPr>
          <w:p w14:paraId="669825E5" w14:textId="77777777" w:rsidR="00931297" w:rsidRPr="00931297" w:rsidRDefault="00931297" w:rsidP="00931297">
            <w:pPr>
              <w:ind w:firstLineChars="100" w:firstLine="240"/>
              <w:jc w:val="right"/>
              <w:rPr>
                <w:rFonts w:cs="Arial"/>
              </w:rPr>
            </w:pPr>
            <w:r w:rsidRPr="00931297">
              <w:rPr>
                <w:rFonts w:cs="Arial"/>
              </w:rPr>
              <w:t>986</w:t>
            </w:r>
          </w:p>
        </w:tc>
        <w:tc>
          <w:tcPr>
            <w:tcW w:w="1815" w:type="dxa"/>
            <w:tcBorders>
              <w:top w:val="nil"/>
              <w:left w:val="nil"/>
              <w:bottom w:val="nil"/>
              <w:right w:val="single" w:sz="4" w:space="0" w:color="auto"/>
            </w:tcBorders>
            <w:shd w:val="clear" w:color="auto" w:fill="auto"/>
            <w:noWrap/>
            <w:vAlign w:val="center"/>
            <w:hideMark/>
          </w:tcPr>
          <w:p w14:paraId="75F2A937" w14:textId="77777777" w:rsidR="00931297" w:rsidRPr="00931297" w:rsidRDefault="00931297" w:rsidP="00931297">
            <w:pPr>
              <w:ind w:firstLineChars="100" w:firstLine="240"/>
              <w:jc w:val="right"/>
              <w:rPr>
                <w:rFonts w:cs="Arial"/>
              </w:rPr>
            </w:pPr>
            <w:r w:rsidRPr="00931297">
              <w:rPr>
                <w:rFonts w:cs="Arial"/>
              </w:rPr>
              <w:t>1,444</w:t>
            </w:r>
          </w:p>
        </w:tc>
      </w:tr>
      <w:tr w:rsidR="00931297" w:rsidRPr="00931297" w14:paraId="0E688CAA"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70E3C40F" w14:textId="77777777" w:rsidR="00931297" w:rsidRPr="00931297" w:rsidRDefault="00931297" w:rsidP="00931297">
            <w:pPr>
              <w:ind w:firstLineChars="100" w:firstLine="240"/>
              <w:rPr>
                <w:rFonts w:cs="Arial"/>
                <w:color w:val="000000"/>
              </w:rPr>
            </w:pPr>
            <w:r w:rsidRPr="00931297">
              <w:rPr>
                <w:rFonts w:cs="Arial"/>
                <w:color w:val="000000"/>
              </w:rPr>
              <w:t>Business World ERP Reserve</w:t>
            </w:r>
          </w:p>
        </w:tc>
        <w:tc>
          <w:tcPr>
            <w:tcW w:w="1814" w:type="dxa"/>
            <w:tcBorders>
              <w:top w:val="nil"/>
              <w:left w:val="nil"/>
              <w:bottom w:val="nil"/>
              <w:right w:val="single" w:sz="4" w:space="0" w:color="auto"/>
            </w:tcBorders>
            <w:shd w:val="clear" w:color="auto" w:fill="auto"/>
            <w:noWrap/>
            <w:vAlign w:val="center"/>
            <w:hideMark/>
          </w:tcPr>
          <w:p w14:paraId="6CE56B42" w14:textId="77777777" w:rsidR="00931297" w:rsidRPr="00931297" w:rsidRDefault="00931297" w:rsidP="00931297">
            <w:pPr>
              <w:ind w:firstLineChars="100" w:firstLine="240"/>
              <w:jc w:val="right"/>
              <w:rPr>
                <w:rFonts w:cs="Arial"/>
              </w:rPr>
            </w:pPr>
            <w:r w:rsidRPr="00931297">
              <w:rPr>
                <w:rFonts w:cs="Arial"/>
              </w:rPr>
              <w:t>2,517</w:t>
            </w:r>
          </w:p>
        </w:tc>
        <w:tc>
          <w:tcPr>
            <w:tcW w:w="1814" w:type="dxa"/>
            <w:tcBorders>
              <w:top w:val="nil"/>
              <w:left w:val="nil"/>
              <w:bottom w:val="nil"/>
              <w:right w:val="single" w:sz="4" w:space="0" w:color="auto"/>
            </w:tcBorders>
            <w:shd w:val="clear" w:color="auto" w:fill="auto"/>
            <w:noWrap/>
            <w:vAlign w:val="center"/>
            <w:hideMark/>
          </w:tcPr>
          <w:p w14:paraId="3850ADE6" w14:textId="77777777" w:rsidR="00931297" w:rsidRPr="00931297" w:rsidRDefault="00931297" w:rsidP="00931297">
            <w:pPr>
              <w:ind w:firstLineChars="100" w:firstLine="240"/>
              <w:jc w:val="right"/>
              <w:rPr>
                <w:rFonts w:cs="Arial"/>
              </w:rPr>
            </w:pPr>
            <w:r w:rsidRPr="00931297">
              <w:rPr>
                <w:rFonts w:cs="Arial"/>
              </w:rPr>
              <w:t>(500)</w:t>
            </w:r>
          </w:p>
        </w:tc>
        <w:tc>
          <w:tcPr>
            <w:tcW w:w="1815" w:type="dxa"/>
            <w:tcBorders>
              <w:top w:val="nil"/>
              <w:left w:val="nil"/>
              <w:bottom w:val="nil"/>
              <w:right w:val="single" w:sz="4" w:space="0" w:color="auto"/>
            </w:tcBorders>
            <w:shd w:val="clear" w:color="auto" w:fill="auto"/>
            <w:noWrap/>
            <w:vAlign w:val="center"/>
            <w:hideMark/>
          </w:tcPr>
          <w:p w14:paraId="0A2C3231" w14:textId="77777777" w:rsidR="00931297" w:rsidRPr="00931297" w:rsidRDefault="00931297" w:rsidP="00931297">
            <w:pPr>
              <w:ind w:firstLineChars="100" w:firstLine="240"/>
              <w:jc w:val="right"/>
              <w:rPr>
                <w:rFonts w:cs="Arial"/>
              </w:rPr>
            </w:pPr>
            <w:r w:rsidRPr="00931297">
              <w:rPr>
                <w:rFonts w:cs="Arial"/>
              </w:rPr>
              <w:t>2,017</w:t>
            </w:r>
          </w:p>
        </w:tc>
        <w:tc>
          <w:tcPr>
            <w:tcW w:w="1814" w:type="dxa"/>
            <w:tcBorders>
              <w:top w:val="nil"/>
              <w:left w:val="nil"/>
              <w:bottom w:val="nil"/>
              <w:right w:val="single" w:sz="4" w:space="0" w:color="auto"/>
            </w:tcBorders>
            <w:shd w:val="clear" w:color="auto" w:fill="auto"/>
            <w:noWrap/>
            <w:vAlign w:val="center"/>
            <w:hideMark/>
          </w:tcPr>
          <w:p w14:paraId="5C8E28E9"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54C46BCD" w14:textId="77777777" w:rsidR="00931297" w:rsidRPr="00931297" w:rsidRDefault="00931297" w:rsidP="00931297">
            <w:pPr>
              <w:ind w:firstLineChars="100" w:firstLine="240"/>
              <w:jc w:val="right"/>
              <w:rPr>
                <w:rFonts w:cs="Arial"/>
              </w:rPr>
            </w:pPr>
            <w:r w:rsidRPr="00931297">
              <w:rPr>
                <w:rFonts w:cs="Arial"/>
              </w:rPr>
              <w:t>2,017</w:t>
            </w:r>
          </w:p>
        </w:tc>
      </w:tr>
      <w:tr w:rsidR="00931297" w:rsidRPr="00931297" w14:paraId="40D2B60D"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5BE90C87" w14:textId="77777777" w:rsidR="00931297" w:rsidRPr="00931297" w:rsidRDefault="00931297" w:rsidP="00931297">
            <w:pPr>
              <w:ind w:firstLineChars="100" w:firstLine="240"/>
              <w:rPr>
                <w:rFonts w:cs="Arial"/>
                <w:color w:val="000000"/>
              </w:rPr>
            </w:pPr>
            <w:r w:rsidRPr="00931297">
              <w:rPr>
                <w:rFonts w:cs="Arial"/>
                <w:color w:val="000000"/>
              </w:rPr>
              <w:t>Climate Change &amp; Green Initiatives</w:t>
            </w:r>
          </w:p>
        </w:tc>
        <w:tc>
          <w:tcPr>
            <w:tcW w:w="1814" w:type="dxa"/>
            <w:tcBorders>
              <w:top w:val="nil"/>
              <w:left w:val="nil"/>
              <w:bottom w:val="nil"/>
              <w:right w:val="single" w:sz="4" w:space="0" w:color="auto"/>
            </w:tcBorders>
            <w:shd w:val="clear" w:color="auto" w:fill="auto"/>
            <w:noWrap/>
            <w:vAlign w:val="center"/>
            <w:hideMark/>
          </w:tcPr>
          <w:p w14:paraId="16928EC8" w14:textId="77777777" w:rsidR="00931297" w:rsidRPr="00931297" w:rsidRDefault="00931297" w:rsidP="00931297">
            <w:pPr>
              <w:ind w:firstLineChars="100" w:firstLine="240"/>
              <w:jc w:val="right"/>
              <w:rPr>
                <w:rFonts w:cs="Arial"/>
              </w:rPr>
            </w:pPr>
            <w:r w:rsidRPr="00931297">
              <w:rPr>
                <w:rFonts w:cs="Arial"/>
              </w:rPr>
              <w:t>500</w:t>
            </w:r>
          </w:p>
        </w:tc>
        <w:tc>
          <w:tcPr>
            <w:tcW w:w="1814" w:type="dxa"/>
            <w:tcBorders>
              <w:top w:val="nil"/>
              <w:left w:val="nil"/>
              <w:bottom w:val="nil"/>
              <w:right w:val="single" w:sz="4" w:space="0" w:color="auto"/>
            </w:tcBorders>
            <w:shd w:val="clear" w:color="auto" w:fill="auto"/>
            <w:noWrap/>
            <w:vAlign w:val="center"/>
            <w:hideMark/>
          </w:tcPr>
          <w:p w14:paraId="0F7C4C2D"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2E8312B2" w14:textId="77777777" w:rsidR="00931297" w:rsidRPr="00931297" w:rsidRDefault="00931297" w:rsidP="00931297">
            <w:pPr>
              <w:ind w:firstLineChars="100" w:firstLine="240"/>
              <w:jc w:val="right"/>
              <w:rPr>
                <w:rFonts w:cs="Arial"/>
              </w:rPr>
            </w:pPr>
            <w:r w:rsidRPr="00931297">
              <w:rPr>
                <w:rFonts w:cs="Arial"/>
              </w:rPr>
              <w:t>500</w:t>
            </w:r>
          </w:p>
        </w:tc>
        <w:tc>
          <w:tcPr>
            <w:tcW w:w="1814" w:type="dxa"/>
            <w:tcBorders>
              <w:top w:val="nil"/>
              <w:left w:val="nil"/>
              <w:bottom w:val="nil"/>
              <w:right w:val="single" w:sz="4" w:space="0" w:color="auto"/>
            </w:tcBorders>
            <w:shd w:val="clear" w:color="auto" w:fill="auto"/>
            <w:noWrap/>
            <w:vAlign w:val="center"/>
            <w:hideMark/>
          </w:tcPr>
          <w:p w14:paraId="757100EA" w14:textId="77777777" w:rsidR="00931297" w:rsidRPr="00931297" w:rsidRDefault="00931297" w:rsidP="00931297">
            <w:pPr>
              <w:ind w:firstLineChars="100" w:firstLine="240"/>
              <w:jc w:val="right"/>
              <w:rPr>
                <w:rFonts w:cs="Arial"/>
              </w:rPr>
            </w:pPr>
            <w:r w:rsidRPr="00931297">
              <w:rPr>
                <w:rFonts w:cs="Arial"/>
              </w:rPr>
              <w:t>(120)</w:t>
            </w:r>
          </w:p>
        </w:tc>
        <w:tc>
          <w:tcPr>
            <w:tcW w:w="1815" w:type="dxa"/>
            <w:tcBorders>
              <w:top w:val="nil"/>
              <w:left w:val="nil"/>
              <w:bottom w:val="nil"/>
              <w:right w:val="single" w:sz="4" w:space="0" w:color="auto"/>
            </w:tcBorders>
            <w:shd w:val="clear" w:color="auto" w:fill="auto"/>
            <w:noWrap/>
            <w:vAlign w:val="center"/>
            <w:hideMark/>
          </w:tcPr>
          <w:p w14:paraId="0B3D1170" w14:textId="77777777" w:rsidR="00931297" w:rsidRPr="00931297" w:rsidRDefault="00931297" w:rsidP="00931297">
            <w:pPr>
              <w:ind w:firstLineChars="100" w:firstLine="240"/>
              <w:jc w:val="right"/>
              <w:rPr>
                <w:rFonts w:cs="Arial"/>
              </w:rPr>
            </w:pPr>
            <w:r w:rsidRPr="00931297">
              <w:rPr>
                <w:rFonts w:cs="Arial"/>
              </w:rPr>
              <w:t>380</w:t>
            </w:r>
          </w:p>
        </w:tc>
      </w:tr>
      <w:tr w:rsidR="00931297" w:rsidRPr="00931297" w14:paraId="7197E9DD"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6E9EEBAF" w14:textId="77777777" w:rsidR="00931297" w:rsidRPr="00931297" w:rsidRDefault="00931297" w:rsidP="00931297">
            <w:pPr>
              <w:ind w:firstLineChars="100" w:firstLine="240"/>
              <w:rPr>
                <w:rFonts w:cs="Arial"/>
                <w:color w:val="000000"/>
              </w:rPr>
            </w:pPr>
            <w:r w:rsidRPr="00931297">
              <w:rPr>
                <w:rFonts w:cs="Arial"/>
                <w:color w:val="000000"/>
              </w:rPr>
              <w:t>COVID-19 Recovery &amp; Response</w:t>
            </w:r>
          </w:p>
        </w:tc>
        <w:tc>
          <w:tcPr>
            <w:tcW w:w="1814" w:type="dxa"/>
            <w:tcBorders>
              <w:top w:val="nil"/>
              <w:left w:val="nil"/>
              <w:bottom w:val="nil"/>
              <w:right w:val="single" w:sz="4" w:space="0" w:color="auto"/>
            </w:tcBorders>
            <w:shd w:val="clear" w:color="auto" w:fill="auto"/>
            <w:noWrap/>
            <w:vAlign w:val="center"/>
            <w:hideMark/>
          </w:tcPr>
          <w:p w14:paraId="61C4860B" w14:textId="77777777" w:rsidR="00931297" w:rsidRPr="00931297" w:rsidRDefault="00931297" w:rsidP="00931297">
            <w:pPr>
              <w:ind w:firstLineChars="100" w:firstLine="240"/>
              <w:jc w:val="right"/>
              <w:rPr>
                <w:rFonts w:cs="Arial"/>
              </w:rPr>
            </w:pPr>
            <w:r w:rsidRPr="00931297">
              <w:rPr>
                <w:rFonts w:cs="Arial"/>
              </w:rPr>
              <w:t>500</w:t>
            </w:r>
          </w:p>
        </w:tc>
        <w:tc>
          <w:tcPr>
            <w:tcW w:w="1814" w:type="dxa"/>
            <w:tcBorders>
              <w:top w:val="nil"/>
              <w:left w:val="nil"/>
              <w:bottom w:val="nil"/>
              <w:right w:val="single" w:sz="4" w:space="0" w:color="auto"/>
            </w:tcBorders>
            <w:shd w:val="clear" w:color="auto" w:fill="auto"/>
            <w:noWrap/>
            <w:vAlign w:val="center"/>
            <w:hideMark/>
          </w:tcPr>
          <w:p w14:paraId="4B573C5F" w14:textId="77777777" w:rsidR="00931297" w:rsidRPr="00931297" w:rsidRDefault="00931297" w:rsidP="00931297">
            <w:pPr>
              <w:ind w:firstLineChars="100" w:firstLine="240"/>
              <w:jc w:val="right"/>
              <w:rPr>
                <w:rFonts w:cs="Arial"/>
              </w:rPr>
            </w:pPr>
            <w:r w:rsidRPr="00931297">
              <w:rPr>
                <w:rFonts w:cs="Arial"/>
              </w:rPr>
              <w:t>435</w:t>
            </w:r>
          </w:p>
        </w:tc>
        <w:tc>
          <w:tcPr>
            <w:tcW w:w="1815" w:type="dxa"/>
            <w:tcBorders>
              <w:top w:val="nil"/>
              <w:left w:val="nil"/>
              <w:bottom w:val="nil"/>
              <w:right w:val="single" w:sz="4" w:space="0" w:color="auto"/>
            </w:tcBorders>
            <w:shd w:val="clear" w:color="auto" w:fill="auto"/>
            <w:noWrap/>
            <w:vAlign w:val="center"/>
            <w:hideMark/>
          </w:tcPr>
          <w:p w14:paraId="6CB3E353" w14:textId="77777777" w:rsidR="00931297" w:rsidRPr="00931297" w:rsidRDefault="00931297" w:rsidP="00931297">
            <w:pPr>
              <w:ind w:firstLineChars="100" w:firstLine="240"/>
              <w:jc w:val="right"/>
              <w:rPr>
                <w:rFonts w:cs="Arial"/>
              </w:rPr>
            </w:pPr>
            <w:r w:rsidRPr="00931297">
              <w:rPr>
                <w:rFonts w:cs="Arial"/>
              </w:rPr>
              <w:t>935</w:t>
            </w:r>
          </w:p>
        </w:tc>
        <w:tc>
          <w:tcPr>
            <w:tcW w:w="1814" w:type="dxa"/>
            <w:tcBorders>
              <w:top w:val="nil"/>
              <w:left w:val="nil"/>
              <w:bottom w:val="nil"/>
              <w:right w:val="single" w:sz="4" w:space="0" w:color="auto"/>
            </w:tcBorders>
            <w:shd w:val="clear" w:color="auto" w:fill="auto"/>
            <w:noWrap/>
            <w:vAlign w:val="center"/>
            <w:hideMark/>
          </w:tcPr>
          <w:p w14:paraId="4C24C6AF" w14:textId="77777777" w:rsidR="00931297" w:rsidRPr="00931297" w:rsidRDefault="00931297" w:rsidP="00931297">
            <w:pPr>
              <w:ind w:firstLineChars="100" w:firstLine="240"/>
              <w:jc w:val="right"/>
              <w:rPr>
                <w:rFonts w:cs="Arial"/>
              </w:rPr>
            </w:pPr>
            <w:r w:rsidRPr="00931297">
              <w:rPr>
                <w:rFonts w:cs="Arial"/>
              </w:rPr>
              <w:t>(300)</w:t>
            </w:r>
          </w:p>
        </w:tc>
        <w:tc>
          <w:tcPr>
            <w:tcW w:w="1815" w:type="dxa"/>
            <w:tcBorders>
              <w:top w:val="nil"/>
              <w:left w:val="nil"/>
              <w:bottom w:val="nil"/>
              <w:right w:val="single" w:sz="4" w:space="0" w:color="auto"/>
            </w:tcBorders>
            <w:shd w:val="clear" w:color="auto" w:fill="auto"/>
            <w:noWrap/>
            <w:vAlign w:val="center"/>
            <w:hideMark/>
          </w:tcPr>
          <w:p w14:paraId="39E71831" w14:textId="77777777" w:rsidR="00931297" w:rsidRPr="00931297" w:rsidRDefault="00931297" w:rsidP="00931297">
            <w:pPr>
              <w:ind w:firstLineChars="100" w:firstLine="240"/>
              <w:jc w:val="right"/>
              <w:rPr>
                <w:rFonts w:cs="Arial"/>
              </w:rPr>
            </w:pPr>
            <w:r w:rsidRPr="00931297">
              <w:rPr>
                <w:rFonts w:cs="Arial"/>
              </w:rPr>
              <w:t>635</w:t>
            </w:r>
          </w:p>
        </w:tc>
      </w:tr>
      <w:tr w:rsidR="00931297" w:rsidRPr="00931297" w14:paraId="5602651B"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6BF3A9DC" w14:textId="77777777" w:rsidR="00931297" w:rsidRPr="00931297" w:rsidRDefault="00931297" w:rsidP="00931297">
            <w:pPr>
              <w:ind w:firstLineChars="100" w:firstLine="240"/>
              <w:rPr>
                <w:rFonts w:cs="Arial"/>
                <w:color w:val="000000"/>
              </w:rPr>
            </w:pPr>
            <w:r w:rsidRPr="00931297">
              <w:rPr>
                <w:rFonts w:cs="Arial"/>
                <w:color w:val="000000"/>
              </w:rPr>
              <w:t>Technology Transition &amp; Systems Modernisation</w:t>
            </w:r>
          </w:p>
        </w:tc>
        <w:tc>
          <w:tcPr>
            <w:tcW w:w="1814" w:type="dxa"/>
            <w:tcBorders>
              <w:top w:val="nil"/>
              <w:left w:val="nil"/>
              <w:bottom w:val="nil"/>
              <w:right w:val="single" w:sz="4" w:space="0" w:color="auto"/>
            </w:tcBorders>
            <w:shd w:val="clear" w:color="auto" w:fill="auto"/>
            <w:noWrap/>
            <w:vAlign w:val="center"/>
            <w:hideMark/>
          </w:tcPr>
          <w:p w14:paraId="7DC85062" w14:textId="77777777" w:rsidR="00931297" w:rsidRPr="00931297" w:rsidRDefault="00931297" w:rsidP="00931297">
            <w:pPr>
              <w:ind w:firstLineChars="100" w:firstLine="240"/>
              <w:jc w:val="right"/>
              <w:rPr>
                <w:rFonts w:cs="Arial"/>
              </w:rPr>
            </w:pPr>
            <w:r w:rsidRPr="00931297">
              <w:rPr>
                <w:rFonts w:cs="Arial"/>
              </w:rPr>
              <w:t>2,900</w:t>
            </w:r>
          </w:p>
        </w:tc>
        <w:tc>
          <w:tcPr>
            <w:tcW w:w="1814" w:type="dxa"/>
            <w:tcBorders>
              <w:top w:val="nil"/>
              <w:left w:val="nil"/>
              <w:bottom w:val="nil"/>
              <w:right w:val="single" w:sz="4" w:space="0" w:color="auto"/>
            </w:tcBorders>
            <w:shd w:val="clear" w:color="auto" w:fill="auto"/>
            <w:noWrap/>
            <w:vAlign w:val="center"/>
            <w:hideMark/>
          </w:tcPr>
          <w:p w14:paraId="08C0BC5C" w14:textId="77777777" w:rsidR="00931297" w:rsidRPr="00931297" w:rsidRDefault="00931297" w:rsidP="00931297">
            <w:pPr>
              <w:ind w:firstLineChars="100" w:firstLine="240"/>
              <w:jc w:val="right"/>
              <w:rPr>
                <w:rFonts w:cs="Arial"/>
              </w:rPr>
            </w:pPr>
            <w:r w:rsidRPr="00931297">
              <w:rPr>
                <w:rFonts w:cs="Arial"/>
              </w:rPr>
              <w:t>(500)</w:t>
            </w:r>
          </w:p>
        </w:tc>
        <w:tc>
          <w:tcPr>
            <w:tcW w:w="1815" w:type="dxa"/>
            <w:tcBorders>
              <w:top w:val="nil"/>
              <w:left w:val="nil"/>
              <w:bottom w:val="nil"/>
              <w:right w:val="single" w:sz="4" w:space="0" w:color="auto"/>
            </w:tcBorders>
            <w:shd w:val="clear" w:color="auto" w:fill="auto"/>
            <w:noWrap/>
            <w:vAlign w:val="center"/>
            <w:hideMark/>
          </w:tcPr>
          <w:p w14:paraId="6506D988" w14:textId="77777777" w:rsidR="00931297" w:rsidRPr="00931297" w:rsidRDefault="00931297" w:rsidP="00931297">
            <w:pPr>
              <w:ind w:firstLineChars="100" w:firstLine="240"/>
              <w:jc w:val="right"/>
              <w:rPr>
                <w:rFonts w:cs="Arial"/>
              </w:rPr>
            </w:pPr>
            <w:r w:rsidRPr="00931297">
              <w:rPr>
                <w:rFonts w:cs="Arial"/>
              </w:rPr>
              <w:t>2,400</w:t>
            </w:r>
          </w:p>
        </w:tc>
        <w:tc>
          <w:tcPr>
            <w:tcW w:w="1814" w:type="dxa"/>
            <w:tcBorders>
              <w:top w:val="nil"/>
              <w:left w:val="nil"/>
              <w:bottom w:val="nil"/>
              <w:right w:val="single" w:sz="4" w:space="0" w:color="auto"/>
            </w:tcBorders>
            <w:shd w:val="clear" w:color="auto" w:fill="auto"/>
            <w:noWrap/>
            <w:vAlign w:val="center"/>
            <w:hideMark/>
          </w:tcPr>
          <w:p w14:paraId="52D41484"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2D23EB30" w14:textId="77777777" w:rsidR="00931297" w:rsidRPr="00931297" w:rsidRDefault="00931297" w:rsidP="00931297">
            <w:pPr>
              <w:ind w:firstLineChars="100" w:firstLine="240"/>
              <w:jc w:val="right"/>
              <w:rPr>
                <w:rFonts w:cs="Arial"/>
              </w:rPr>
            </w:pPr>
            <w:r w:rsidRPr="00931297">
              <w:rPr>
                <w:rFonts w:cs="Arial"/>
              </w:rPr>
              <w:t>2,400</w:t>
            </w:r>
          </w:p>
        </w:tc>
      </w:tr>
      <w:tr w:rsidR="00931297" w:rsidRPr="00931297" w14:paraId="4AC20651"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34EDA064" w14:textId="77777777" w:rsidR="00931297" w:rsidRPr="00931297" w:rsidRDefault="00931297" w:rsidP="00931297">
            <w:pPr>
              <w:ind w:firstLineChars="100" w:firstLine="240"/>
              <w:rPr>
                <w:rFonts w:cs="Arial"/>
                <w:color w:val="000000"/>
              </w:rPr>
            </w:pPr>
            <w:r w:rsidRPr="00931297">
              <w:rPr>
                <w:rFonts w:cs="Arial"/>
                <w:color w:val="000000"/>
              </w:rPr>
              <w:t>New Homes Bonus</w:t>
            </w:r>
          </w:p>
        </w:tc>
        <w:tc>
          <w:tcPr>
            <w:tcW w:w="1814" w:type="dxa"/>
            <w:tcBorders>
              <w:top w:val="nil"/>
              <w:left w:val="nil"/>
              <w:bottom w:val="nil"/>
              <w:right w:val="single" w:sz="4" w:space="0" w:color="auto"/>
            </w:tcBorders>
            <w:shd w:val="clear" w:color="auto" w:fill="auto"/>
            <w:noWrap/>
            <w:vAlign w:val="center"/>
            <w:hideMark/>
          </w:tcPr>
          <w:p w14:paraId="1B2EDF2B" w14:textId="77777777" w:rsidR="00931297" w:rsidRPr="00931297" w:rsidRDefault="00931297" w:rsidP="00931297">
            <w:pPr>
              <w:ind w:firstLineChars="100" w:firstLine="240"/>
              <w:jc w:val="right"/>
              <w:rPr>
                <w:rFonts w:cs="Arial"/>
              </w:rPr>
            </w:pPr>
            <w:r w:rsidRPr="00931297">
              <w:rPr>
                <w:rFonts w:cs="Arial"/>
              </w:rPr>
              <w:t>5,536</w:t>
            </w:r>
          </w:p>
        </w:tc>
        <w:tc>
          <w:tcPr>
            <w:tcW w:w="1814" w:type="dxa"/>
            <w:tcBorders>
              <w:top w:val="nil"/>
              <w:left w:val="nil"/>
              <w:bottom w:val="nil"/>
              <w:right w:val="single" w:sz="4" w:space="0" w:color="auto"/>
            </w:tcBorders>
            <w:shd w:val="clear" w:color="auto" w:fill="auto"/>
            <w:noWrap/>
            <w:vAlign w:val="center"/>
            <w:hideMark/>
          </w:tcPr>
          <w:p w14:paraId="703428FE" w14:textId="77777777" w:rsidR="00931297" w:rsidRPr="00931297" w:rsidRDefault="00931297" w:rsidP="00931297">
            <w:pPr>
              <w:ind w:firstLineChars="100" w:firstLine="240"/>
              <w:jc w:val="right"/>
              <w:rPr>
                <w:rFonts w:cs="Arial"/>
              </w:rPr>
            </w:pPr>
            <w:r w:rsidRPr="00931297">
              <w:rPr>
                <w:rFonts w:cs="Arial"/>
              </w:rPr>
              <w:t>(3,236)</w:t>
            </w:r>
          </w:p>
        </w:tc>
        <w:tc>
          <w:tcPr>
            <w:tcW w:w="1815" w:type="dxa"/>
            <w:tcBorders>
              <w:top w:val="nil"/>
              <w:left w:val="nil"/>
              <w:bottom w:val="nil"/>
              <w:right w:val="single" w:sz="4" w:space="0" w:color="auto"/>
            </w:tcBorders>
            <w:shd w:val="clear" w:color="auto" w:fill="auto"/>
            <w:noWrap/>
            <w:vAlign w:val="center"/>
            <w:hideMark/>
          </w:tcPr>
          <w:p w14:paraId="1C159734" w14:textId="77777777" w:rsidR="00931297" w:rsidRPr="00931297" w:rsidRDefault="00931297" w:rsidP="00931297">
            <w:pPr>
              <w:ind w:firstLineChars="100" w:firstLine="240"/>
              <w:jc w:val="right"/>
              <w:rPr>
                <w:rFonts w:cs="Arial"/>
              </w:rPr>
            </w:pPr>
            <w:r w:rsidRPr="00931297">
              <w:rPr>
                <w:rFonts w:cs="Arial"/>
              </w:rPr>
              <w:t>2,300</w:t>
            </w:r>
          </w:p>
        </w:tc>
        <w:tc>
          <w:tcPr>
            <w:tcW w:w="1814" w:type="dxa"/>
            <w:tcBorders>
              <w:top w:val="nil"/>
              <w:left w:val="nil"/>
              <w:bottom w:val="nil"/>
              <w:right w:val="single" w:sz="4" w:space="0" w:color="auto"/>
            </w:tcBorders>
            <w:shd w:val="clear" w:color="auto" w:fill="auto"/>
            <w:noWrap/>
            <w:vAlign w:val="center"/>
            <w:hideMark/>
          </w:tcPr>
          <w:p w14:paraId="03567458" w14:textId="77777777" w:rsidR="00931297" w:rsidRPr="00931297" w:rsidRDefault="00931297" w:rsidP="00931297">
            <w:pPr>
              <w:ind w:firstLineChars="100" w:firstLine="240"/>
              <w:jc w:val="right"/>
              <w:rPr>
                <w:rFonts w:cs="Arial"/>
              </w:rPr>
            </w:pPr>
            <w:r w:rsidRPr="00931297">
              <w:rPr>
                <w:rFonts w:cs="Arial"/>
              </w:rPr>
              <w:t>(475)</w:t>
            </w:r>
          </w:p>
        </w:tc>
        <w:tc>
          <w:tcPr>
            <w:tcW w:w="1815" w:type="dxa"/>
            <w:tcBorders>
              <w:top w:val="nil"/>
              <w:left w:val="nil"/>
              <w:bottom w:val="nil"/>
              <w:right w:val="single" w:sz="4" w:space="0" w:color="auto"/>
            </w:tcBorders>
            <w:shd w:val="clear" w:color="auto" w:fill="auto"/>
            <w:noWrap/>
            <w:vAlign w:val="center"/>
            <w:hideMark/>
          </w:tcPr>
          <w:p w14:paraId="26BA0E44" w14:textId="77777777" w:rsidR="00931297" w:rsidRPr="00931297" w:rsidRDefault="00931297" w:rsidP="00931297">
            <w:pPr>
              <w:ind w:firstLineChars="100" w:firstLine="240"/>
              <w:jc w:val="right"/>
              <w:rPr>
                <w:rFonts w:cs="Arial"/>
              </w:rPr>
            </w:pPr>
            <w:r w:rsidRPr="00931297">
              <w:rPr>
                <w:rFonts w:cs="Arial"/>
              </w:rPr>
              <w:t>1,825</w:t>
            </w:r>
          </w:p>
        </w:tc>
      </w:tr>
      <w:tr w:rsidR="00931297" w:rsidRPr="00931297" w14:paraId="4CF952B9"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1079336F" w14:textId="77777777" w:rsidR="00931297" w:rsidRPr="00931297" w:rsidRDefault="00931297" w:rsidP="00931297">
            <w:pPr>
              <w:ind w:firstLineChars="100" w:firstLine="240"/>
              <w:rPr>
                <w:rFonts w:cs="Arial"/>
                <w:color w:val="000000"/>
              </w:rPr>
            </w:pPr>
            <w:r w:rsidRPr="00931297">
              <w:rPr>
                <w:rFonts w:cs="Arial"/>
                <w:color w:val="000000"/>
              </w:rPr>
              <w:t>Outcome Delivery Reserve</w:t>
            </w:r>
          </w:p>
        </w:tc>
        <w:tc>
          <w:tcPr>
            <w:tcW w:w="1814" w:type="dxa"/>
            <w:tcBorders>
              <w:top w:val="nil"/>
              <w:left w:val="nil"/>
              <w:bottom w:val="nil"/>
              <w:right w:val="single" w:sz="4" w:space="0" w:color="auto"/>
            </w:tcBorders>
            <w:shd w:val="clear" w:color="auto" w:fill="auto"/>
            <w:noWrap/>
            <w:vAlign w:val="center"/>
            <w:hideMark/>
          </w:tcPr>
          <w:p w14:paraId="14B6F348" w14:textId="77777777" w:rsidR="00931297" w:rsidRPr="00931297" w:rsidRDefault="00931297" w:rsidP="00931297">
            <w:pPr>
              <w:ind w:firstLineChars="100" w:firstLine="240"/>
              <w:jc w:val="right"/>
              <w:rPr>
                <w:rFonts w:cs="Arial"/>
              </w:rPr>
            </w:pPr>
            <w:r w:rsidRPr="00931297">
              <w:rPr>
                <w:rFonts w:cs="Arial"/>
              </w:rPr>
              <w:t>500</w:t>
            </w:r>
          </w:p>
        </w:tc>
        <w:tc>
          <w:tcPr>
            <w:tcW w:w="1814" w:type="dxa"/>
            <w:tcBorders>
              <w:top w:val="nil"/>
              <w:left w:val="nil"/>
              <w:bottom w:val="nil"/>
              <w:right w:val="single" w:sz="4" w:space="0" w:color="auto"/>
            </w:tcBorders>
            <w:shd w:val="clear" w:color="auto" w:fill="auto"/>
            <w:noWrap/>
            <w:vAlign w:val="center"/>
            <w:hideMark/>
          </w:tcPr>
          <w:p w14:paraId="499FCF59" w14:textId="77777777" w:rsidR="00931297" w:rsidRPr="00931297" w:rsidRDefault="00931297" w:rsidP="00931297">
            <w:pPr>
              <w:ind w:firstLineChars="100" w:firstLine="240"/>
              <w:jc w:val="right"/>
              <w:rPr>
                <w:rFonts w:cs="Arial"/>
              </w:rPr>
            </w:pPr>
            <w:r w:rsidRPr="00931297">
              <w:rPr>
                <w:rFonts w:cs="Arial"/>
              </w:rPr>
              <w:t>(250)</w:t>
            </w:r>
          </w:p>
        </w:tc>
        <w:tc>
          <w:tcPr>
            <w:tcW w:w="1815" w:type="dxa"/>
            <w:tcBorders>
              <w:top w:val="nil"/>
              <w:left w:val="nil"/>
              <w:bottom w:val="nil"/>
              <w:right w:val="single" w:sz="4" w:space="0" w:color="auto"/>
            </w:tcBorders>
            <w:shd w:val="clear" w:color="auto" w:fill="auto"/>
            <w:noWrap/>
            <w:vAlign w:val="center"/>
            <w:hideMark/>
          </w:tcPr>
          <w:p w14:paraId="12E25A08" w14:textId="77777777" w:rsidR="00931297" w:rsidRPr="00931297" w:rsidRDefault="00931297" w:rsidP="00931297">
            <w:pPr>
              <w:ind w:firstLineChars="100" w:firstLine="240"/>
              <w:jc w:val="right"/>
              <w:rPr>
                <w:rFonts w:cs="Arial"/>
              </w:rPr>
            </w:pPr>
            <w:r w:rsidRPr="00931297">
              <w:rPr>
                <w:rFonts w:cs="Arial"/>
              </w:rPr>
              <w:t>250</w:t>
            </w:r>
          </w:p>
        </w:tc>
        <w:tc>
          <w:tcPr>
            <w:tcW w:w="1814" w:type="dxa"/>
            <w:tcBorders>
              <w:top w:val="nil"/>
              <w:left w:val="nil"/>
              <w:bottom w:val="nil"/>
              <w:right w:val="single" w:sz="4" w:space="0" w:color="auto"/>
            </w:tcBorders>
            <w:shd w:val="clear" w:color="auto" w:fill="auto"/>
            <w:noWrap/>
            <w:vAlign w:val="center"/>
            <w:hideMark/>
          </w:tcPr>
          <w:p w14:paraId="10A4B070" w14:textId="77777777" w:rsidR="00931297" w:rsidRPr="00931297" w:rsidRDefault="00931297" w:rsidP="00931297">
            <w:pPr>
              <w:ind w:firstLineChars="100" w:firstLine="240"/>
              <w:jc w:val="right"/>
              <w:rPr>
                <w:rFonts w:cs="Arial"/>
              </w:rPr>
            </w:pPr>
            <w:r w:rsidRPr="00931297">
              <w:rPr>
                <w:rFonts w:cs="Arial"/>
              </w:rPr>
              <w:t>(250)</w:t>
            </w:r>
          </w:p>
        </w:tc>
        <w:tc>
          <w:tcPr>
            <w:tcW w:w="1815" w:type="dxa"/>
            <w:tcBorders>
              <w:top w:val="nil"/>
              <w:left w:val="nil"/>
              <w:bottom w:val="nil"/>
              <w:right w:val="single" w:sz="4" w:space="0" w:color="auto"/>
            </w:tcBorders>
            <w:shd w:val="clear" w:color="auto" w:fill="auto"/>
            <w:noWrap/>
            <w:vAlign w:val="center"/>
            <w:hideMark/>
          </w:tcPr>
          <w:p w14:paraId="19116FC3" w14:textId="77777777" w:rsidR="00931297" w:rsidRPr="00931297" w:rsidRDefault="00931297" w:rsidP="00931297">
            <w:pPr>
              <w:ind w:firstLineChars="100" w:firstLine="240"/>
              <w:jc w:val="right"/>
              <w:rPr>
                <w:rFonts w:cs="Arial"/>
              </w:rPr>
            </w:pPr>
            <w:r w:rsidRPr="00931297">
              <w:rPr>
                <w:rFonts w:cs="Arial"/>
              </w:rPr>
              <w:t>0</w:t>
            </w:r>
          </w:p>
        </w:tc>
      </w:tr>
      <w:tr w:rsidR="00931297" w:rsidRPr="00931297" w14:paraId="27485123"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13E7569B" w14:textId="77777777" w:rsidR="00931297" w:rsidRPr="00931297" w:rsidRDefault="00931297" w:rsidP="00931297">
            <w:pPr>
              <w:ind w:firstLineChars="100" w:firstLine="240"/>
              <w:rPr>
                <w:rFonts w:cs="Arial"/>
                <w:color w:val="000000"/>
              </w:rPr>
            </w:pPr>
            <w:r w:rsidRPr="00931297">
              <w:rPr>
                <w:rFonts w:cs="Arial"/>
                <w:color w:val="000000"/>
              </w:rPr>
              <w:t>Pension Reserve</w:t>
            </w:r>
          </w:p>
        </w:tc>
        <w:tc>
          <w:tcPr>
            <w:tcW w:w="1814" w:type="dxa"/>
            <w:tcBorders>
              <w:top w:val="nil"/>
              <w:left w:val="nil"/>
              <w:bottom w:val="nil"/>
              <w:right w:val="single" w:sz="4" w:space="0" w:color="auto"/>
            </w:tcBorders>
            <w:shd w:val="clear" w:color="auto" w:fill="auto"/>
            <w:noWrap/>
            <w:vAlign w:val="center"/>
            <w:hideMark/>
          </w:tcPr>
          <w:p w14:paraId="2CF23228" w14:textId="77777777" w:rsidR="00931297" w:rsidRPr="00931297" w:rsidRDefault="00931297" w:rsidP="00931297">
            <w:pPr>
              <w:ind w:firstLineChars="100" w:firstLine="240"/>
              <w:jc w:val="right"/>
              <w:rPr>
                <w:rFonts w:cs="Arial"/>
              </w:rPr>
            </w:pPr>
            <w:r w:rsidRPr="00931297">
              <w:rPr>
                <w:rFonts w:cs="Arial"/>
              </w:rPr>
              <w:t>2,000</w:t>
            </w:r>
          </w:p>
        </w:tc>
        <w:tc>
          <w:tcPr>
            <w:tcW w:w="1814" w:type="dxa"/>
            <w:tcBorders>
              <w:top w:val="nil"/>
              <w:left w:val="nil"/>
              <w:bottom w:val="nil"/>
              <w:right w:val="single" w:sz="4" w:space="0" w:color="auto"/>
            </w:tcBorders>
            <w:shd w:val="clear" w:color="auto" w:fill="auto"/>
            <w:noWrap/>
            <w:vAlign w:val="center"/>
            <w:hideMark/>
          </w:tcPr>
          <w:p w14:paraId="627AE4B2" w14:textId="77777777" w:rsidR="00931297" w:rsidRPr="00931297" w:rsidRDefault="00931297" w:rsidP="00931297">
            <w:pPr>
              <w:ind w:firstLineChars="100" w:firstLine="240"/>
              <w:jc w:val="right"/>
              <w:rPr>
                <w:rFonts w:cs="Arial"/>
              </w:rPr>
            </w:pPr>
            <w:r w:rsidRPr="00931297">
              <w:rPr>
                <w:rFonts w:cs="Arial"/>
              </w:rPr>
              <w:t>2,000</w:t>
            </w:r>
          </w:p>
        </w:tc>
        <w:tc>
          <w:tcPr>
            <w:tcW w:w="1815" w:type="dxa"/>
            <w:tcBorders>
              <w:top w:val="nil"/>
              <w:left w:val="nil"/>
              <w:bottom w:val="nil"/>
              <w:right w:val="single" w:sz="4" w:space="0" w:color="auto"/>
            </w:tcBorders>
            <w:shd w:val="clear" w:color="auto" w:fill="auto"/>
            <w:noWrap/>
            <w:vAlign w:val="center"/>
            <w:hideMark/>
          </w:tcPr>
          <w:p w14:paraId="1FA47B66" w14:textId="77777777" w:rsidR="00931297" w:rsidRPr="00931297" w:rsidRDefault="00931297" w:rsidP="00931297">
            <w:pPr>
              <w:ind w:firstLineChars="100" w:firstLine="240"/>
              <w:jc w:val="right"/>
              <w:rPr>
                <w:rFonts w:cs="Arial"/>
              </w:rPr>
            </w:pPr>
            <w:r w:rsidRPr="00931297">
              <w:rPr>
                <w:rFonts w:cs="Arial"/>
              </w:rPr>
              <w:t>4,000</w:t>
            </w:r>
          </w:p>
        </w:tc>
        <w:tc>
          <w:tcPr>
            <w:tcW w:w="1814" w:type="dxa"/>
            <w:tcBorders>
              <w:top w:val="nil"/>
              <w:left w:val="nil"/>
              <w:bottom w:val="nil"/>
              <w:right w:val="single" w:sz="4" w:space="0" w:color="auto"/>
            </w:tcBorders>
            <w:shd w:val="clear" w:color="auto" w:fill="auto"/>
            <w:noWrap/>
            <w:vAlign w:val="center"/>
            <w:hideMark/>
          </w:tcPr>
          <w:p w14:paraId="041EBFC4" w14:textId="77777777" w:rsidR="00931297" w:rsidRPr="00931297" w:rsidRDefault="00931297" w:rsidP="00931297">
            <w:pPr>
              <w:ind w:firstLineChars="100" w:firstLine="240"/>
              <w:jc w:val="right"/>
              <w:rPr>
                <w:rFonts w:cs="Arial"/>
              </w:rPr>
            </w:pPr>
            <w:r w:rsidRPr="00931297">
              <w:rPr>
                <w:rFonts w:cs="Arial"/>
              </w:rPr>
              <w:t>2,000</w:t>
            </w:r>
          </w:p>
        </w:tc>
        <w:tc>
          <w:tcPr>
            <w:tcW w:w="1815" w:type="dxa"/>
            <w:tcBorders>
              <w:top w:val="nil"/>
              <w:left w:val="nil"/>
              <w:bottom w:val="nil"/>
              <w:right w:val="single" w:sz="4" w:space="0" w:color="auto"/>
            </w:tcBorders>
            <w:shd w:val="clear" w:color="auto" w:fill="auto"/>
            <w:noWrap/>
            <w:vAlign w:val="center"/>
            <w:hideMark/>
          </w:tcPr>
          <w:p w14:paraId="2AAF6F29" w14:textId="77777777" w:rsidR="00931297" w:rsidRPr="00931297" w:rsidRDefault="00931297" w:rsidP="00931297">
            <w:pPr>
              <w:ind w:firstLineChars="100" w:firstLine="240"/>
              <w:jc w:val="right"/>
              <w:rPr>
                <w:rFonts w:cs="Arial"/>
              </w:rPr>
            </w:pPr>
            <w:r w:rsidRPr="00931297">
              <w:rPr>
                <w:rFonts w:cs="Arial"/>
              </w:rPr>
              <w:t>6,000</w:t>
            </w:r>
          </w:p>
        </w:tc>
      </w:tr>
      <w:tr w:rsidR="00931297" w:rsidRPr="00931297" w14:paraId="059A7E72"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1C5D6C01" w14:textId="77777777" w:rsidR="00931297" w:rsidRPr="00931297" w:rsidRDefault="00931297" w:rsidP="00931297">
            <w:pPr>
              <w:ind w:firstLineChars="100" w:firstLine="240"/>
              <w:rPr>
                <w:rFonts w:cs="Arial"/>
                <w:color w:val="000000"/>
              </w:rPr>
            </w:pPr>
            <w:r w:rsidRPr="00931297">
              <w:rPr>
                <w:rFonts w:cs="Arial"/>
                <w:color w:val="000000"/>
              </w:rPr>
              <w:t>Rental Equalisation</w:t>
            </w:r>
          </w:p>
        </w:tc>
        <w:tc>
          <w:tcPr>
            <w:tcW w:w="1814" w:type="dxa"/>
            <w:tcBorders>
              <w:top w:val="nil"/>
              <w:left w:val="nil"/>
              <w:bottom w:val="nil"/>
              <w:right w:val="single" w:sz="4" w:space="0" w:color="auto"/>
            </w:tcBorders>
            <w:shd w:val="clear" w:color="auto" w:fill="auto"/>
            <w:noWrap/>
            <w:vAlign w:val="center"/>
            <w:hideMark/>
          </w:tcPr>
          <w:p w14:paraId="4705365C" w14:textId="77777777" w:rsidR="00931297" w:rsidRPr="00931297" w:rsidRDefault="00931297" w:rsidP="00931297">
            <w:pPr>
              <w:ind w:firstLineChars="100" w:firstLine="240"/>
              <w:jc w:val="right"/>
              <w:rPr>
                <w:rFonts w:cs="Arial"/>
              </w:rPr>
            </w:pPr>
            <w:r w:rsidRPr="00931297">
              <w:rPr>
                <w:rFonts w:cs="Arial"/>
              </w:rPr>
              <w:t>850</w:t>
            </w:r>
          </w:p>
        </w:tc>
        <w:tc>
          <w:tcPr>
            <w:tcW w:w="1814" w:type="dxa"/>
            <w:tcBorders>
              <w:top w:val="nil"/>
              <w:left w:val="nil"/>
              <w:bottom w:val="nil"/>
              <w:right w:val="single" w:sz="4" w:space="0" w:color="auto"/>
            </w:tcBorders>
            <w:shd w:val="clear" w:color="auto" w:fill="auto"/>
            <w:noWrap/>
            <w:vAlign w:val="center"/>
            <w:hideMark/>
          </w:tcPr>
          <w:p w14:paraId="2E0332A7"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4BBAF23B" w14:textId="77777777" w:rsidR="00931297" w:rsidRPr="00931297" w:rsidRDefault="00931297" w:rsidP="00931297">
            <w:pPr>
              <w:ind w:firstLineChars="100" w:firstLine="240"/>
              <w:jc w:val="right"/>
              <w:rPr>
                <w:rFonts w:cs="Arial"/>
              </w:rPr>
            </w:pPr>
            <w:r w:rsidRPr="00931297">
              <w:rPr>
                <w:rFonts w:cs="Arial"/>
              </w:rPr>
              <w:t>850</w:t>
            </w:r>
          </w:p>
        </w:tc>
        <w:tc>
          <w:tcPr>
            <w:tcW w:w="1814" w:type="dxa"/>
            <w:tcBorders>
              <w:top w:val="nil"/>
              <w:left w:val="nil"/>
              <w:bottom w:val="nil"/>
              <w:right w:val="single" w:sz="4" w:space="0" w:color="auto"/>
            </w:tcBorders>
            <w:shd w:val="clear" w:color="auto" w:fill="auto"/>
            <w:noWrap/>
            <w:vAlign w:val="center"/>
            <w:hideMark/>
          </w:tcPr>
          <w:p w14:paraId="5DEB98CC"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3251C25F" w14:textId="77777777" w:rsidR="00931297" w:rsidRPr="00931297" w:rsidRDefault="00931297" w:rsidP="00931297">
            <w:pPr>
              <w:ind w:firstLineChars="100" w:firstLine="240"/>
              <w:jc w:val="right"/>
              <w:rPr>
                <w:rFonts w:cs="Arial"/>
              </w:rPr>
            </w:pPr>
            <w:r w:rsidRPr="00931297">
              <w:rPr>
                <w:rFonts w:cs="Arial"/>
              </w:rPr>
              <w:t>850</w:t>
            </w:r>
          </w:p>
        </w:tc>
      </w:tr>
      <w:tr w:rsidR="00931297" w:rsidRPr="00931297" w14:paraId="05875A52"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12F19D47" w14:textId="77777777" w:rsidR="00931297" w:rsidRPr="00931297" w:rsidRDefault="00931297" w:rsidP="00931297">
            <w:pPr>
              <w:ind w:firstLineChars="100" w:firstLine="240"/>
              <w:rPr>
                <w:rFonts w:cs="Arial"/>
                <w:color w:val="000000"/>
              </w:rPr>
            </w:pPr>
            <w:r w:rsidRPr="00931297">
              <w:rPr>
                <w:rFonts w:cs="Arial"/>
                <w:color w:val="000000"/>
              </w:rPr>
              <w:t>Service Redesign Reserve</w:t>
            </w:r>
          </w:p>
        </w:tc>
        <w:tc>
          <w:tcPr>
            <w:tcW w:w="1814" w:type="dxa"/>
            <w:tcBorders>
              <w:top w:val="nil"/>
              <w:left w:val="nil"/>
              <w:bottom w:val="nil"/>
              <w:right w:val="single" w:sz="4" w:space="0" w:color="auto"/>
            </w:tcBorders>
            <w:shd w:val="clear" w:color="auto" w:fill="auto"/>
            <w:noWrap/>
            <w:vAlign w:val="center"/>
            <w:hideMark/>
          </w:tcPr>
          <w:p w14:paraId="5A2B79AB" w14:textId="77777777" w:rsidR="00931297" w:rsidRPr="00931297" w:rsidRDefault="00931297" w:rsidP="00931297">
            <w:pPr>
              <w:ind w:firstLineChars="100" w:firstLine="240"/>
              <w:jc w:val="right"/>
              <w:rPr>
                <w:rFonts w:cs="Arial"/>
              </w:rPr>
            </w:pPr>
            <w:r w:rsidRPr="00931297">
              <w:rPr>
                <w:rFonts w:cs="Arial"/>
              </w:rPr>
              <w:t>3,000</w:t>
            </w:r>
          </w:p>
        </w:tc>
        <w:tc>
          <w:tcPr>
            <w:tcW w:w="1814" w:type="dxa"/>
            <w:tcBorders>
              <w:top w:val="nil"/>
              <w:left w:val="nil"/>
              <w:bottom w:val="nil"/>
              <w:right w:val="single" w:sz="4" w:space="0" w:color="auto"/>
            </w:tcBorders>
            <w:shd w:val="clear" w:color="auto" w:fill="auto"/>
            <w:noWrap/>
            <w:vAlign w:val="center"/>
            <w:hideMark/>
          </w:tcPr>
          <w:p w14:paraId="50E77CE5" w14:textId="77777777" w:rsidR="00931297" w:rsidRPr="00931297" w:rsidRDefault="00931297" w:rsidP="00931297">
            <w:pPr>
              <w:ind w:firstLineChars="100" w:firstLine="240"/>
              <w:jc w:val="right"/>
              <w:rPr>
                <w:rFonts w:cs="Arial"/>
              </w:rPr>
            </w:pPr>
            <w:r w:rsidRPr="00931297">
              <w:rPr>
                <w:rFonts w:cs="Arial"/>
              </w:rPr>
              <w:t>532</w:t>
            </w:r>
          </w:p>
        </w:tc>
        <w:tc>
          <w:tcPr>
            <w:tcW w:w="1815" w:type="dxa"/>
            <w:tcBorders>
              <w:top w:val="nil"/>
              <w:left w:val="nil"/>
              <w:bottom w:val="nil"/>
              <w:right w:val="single" w:sz="4" w:space="0" w:color="auto"/>
            </w:tcBorders>
            <w:shd w:val="clear" w:color="auto" w:fill="auto"/>
            <w:noWrap/>
            <w:vAlign w:val="center"/>
            <w:hideMark/>
          </w:tcPr>
          <w:p w14:paraId="5BAF4CFC" w14:textId="77777777" w:rsidR="00931297" w:rsidRPr="00931297" w:rsidRDefault="00931297" w:rsidP="00931297">
            <w:pPr>
              <w:ind w:firstLineChars="100" w:firstLine="240"/>
              <w:jc w:val="right"/>
              <w:rPr>
                <w:rFonts w:cs="Arial"/>
              </w:rPr>
            </w:pPr>
            <w:r w:rsidRPr="00931297">
              <w:rPr>
                <w:rFonts w:cs="Arial"/>
              </w:rPr>
              <w:t>3,532</w:t>
            </w:r>
          </w:p>
        </w:tc>
        <w:tc>
          <w:tcPr>
            <w:tcW w:w="1814" w:type="dxa"/>
            <w:tcBorders>
              <w:top w:val="nil"/>
              <w:left w:val="nil"/>
              <w:bottom w:val="nil"/>
              <w:right w:val="single" w:sz="4" w:space="0" w:color="auto"/>
            </w:tcBorders>
            <w:shd w:val="clear" w:color="auto" w:fill="auto"/>
            <w:noWrap/>
            <w:vAlign w:val="center"/>
            <w:hideMark/>
          </w:tcPr>
          <w:p w14:paraId="6F2939AF"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1B96DC1F" w14:textId="77777777" w:rsidR="00931297" w:rsidRPr="00931297" w:rsidRDefault="00931297" w:rsidP="00931297">
            <w:pPr>
              <w:ind w:firstLineChars="100" w:firstLine="240"/>
              <w:jc w:val="right"/>
              <w:rPr>
                <w:rFonts w:cs="Arial"/>
              </w:rPr>
            </w:pPr>
            <w:r w:rsidRPr="00931297">
              <w:rPr>
                <w:rFonts w:cs="Arial"/>
              </w:rPr>
              <w:t>3,532</w:t>
            </w:r>
          </w:p>
        </w:tc>
      </w:tr>
      <w:tr w:rsidR="00931297" w:rsidRPr="00931297" w14:paraId="2161ADD7"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34A0B316" w14:textId="77777777" w:rsidR="00931297" w:rsidRPr="00931297" w:rsidRDefault="00931297" w:rsidP="00931297">
            <w:pPr>
              <w:ind w:firstLineChars="100" w:firstLine="240"/>
              <w:rPr>
                <w:rFonts w:cs="Arial"/>
                <w:color w:val="000000"/>
              </w:rPr>
            </w:pPr>
            <w:r w:rsidRPr="00931297">
              <w:rPr>
                <w:rFonts w:cs="Arial"/>
                <w:color w:val="000000"/>
              </w:rPr>
              <w:t>Specific Corporate Projects</w:t>
            </w:r>
          </w:p>
        </w:tc>
        <w:tc>
          <w:tcPr>
            <w:tcW w:w="1814" w:type="dxa"/>
            <w:tcBorders>
              <w:top w:val="nil"/>
              <w:left w:val="nil"/>
              <w:bottom w:val="nil"/>
              <w:right w:val="single" w:sz="4" w:space="0" w:color="auto"/>
            </w:tcBorders>
            <w:shd w:val="clear" w:color="auto" w:fill="auto"/>
            <w:noWrap/>
            <w:vAlign w:val="center"/>
            <w:hideMark/>
          </w:tcPr>
          <w:p w14:paraId="14032EC8" w14:textId="77777777" w:rsidR="00931297" w:rsidRPr="00931297" w:rsidRDefault="00931297" w:rsidP="00931297">
            <w:pPr>
              <w:ind w:firstLineChars="100" w:firstLine="240"/>
              <w:jc w:val="right"/>
              <w:rPr>
                <w:rFonts w:cs="Arial"/>
              </w:rPr>
            </w:pPr>
            <w:r w:rsidRPr="00931297">
              <w:rPr>
                <w:rFonts w:cs="Arial"/>
              </w:rPr>
              <w:t>1,300</w:t>
            </w:r>
          </w:p>
        </w:tc>
        <w:tc>
          <w:tcPr>
            <w:tcW w:w="1814" w:type="dxa"/>
            <w:tcBorders>
              <w:top w:val="nil"/>
              <w:left w:val="nil"/>
              <w:bottom w:val="nil"/>
              <w:right w:val="single" w:sz="4" w:space="0" w:color="auto"/>
            </w:tcBorders>
            <w:shd w:val="clear" w:color="auto" w:fill="auto"/>
            <w:noWrap/>
            <w:vAlign w:val="center"/>
            <w:hideMark/>
          </w:tcPr>
          <w:p w14:paraId="592675B0" w14:textId="77777777" w:rsidR="00931297" w:rsidRPr="00931297" w:rsidRDefault="00931297" w:rsidP="00931297">
            <w:pPr>
              <w:ind w:firstLineChars="100" w:firstLine="240"/>
              <w:jc w:val="right"/>
              <w:rPr>
                <w:rFonts w:cs="Arial"/>
              </w:rPr>
            </w:pPr>
            <w:r w:rsidRPr="00931297">
              <w:rPr>
                <w:rFonts w:cs="Arial"/>
              </w:rPr>
              <w:t>(1,300)</w:t>
            </w:r>
          </w:p>
        </w:tc>
        <w:tc>
          <w:tcPr>
            <w:tcW w:w="1815" w:type="dxa"/>
            <w:tcBorders>
              <w:top w:val="nil"/>
              <w:left w:val="nil"/>
              <w:bottom w:val="nil"/>
              <w:right w:val="single" w:sz="4" w:space="0" w:color="auto"/>
            </w:tcBorders>
            <w:shd w:val="clear" w:color="auto" w:fill="auto"/>
            <w:noWrap/>
            <w:vAlign w:val="center"/>
            <w:hideMark/>
          </w:tcPr>
          <w:p w14:paraId="337DC245" w14:textId="77777777" w:rsidR="00931297" w:rsidRPr="00931297" w:rsidRDefault="00931297" w:rsidP="00931297">
            <w:pPr>
              <w:ind w:firstLineChars="100" w:firstLine="240"/>
              <w:jc w:val="right"/>
              <w:rPr>
                <w:rFonts w:cs="Arial"/>
              </w:rPr>
            </w:pPr>
            <w:r w:rsidRPr="00931297">
              <w:rPr>
                <w:rFonts w:cs="Arial"/>
              </w:rPr>
              <w:t>0</w:t>
            </w:r>
          </w:p>
        </w:tc>
        <w:tc>
          <w:tcPr>
            <w:tcW w:w="1814" w:type="dxa"/>
            <w:tcBorders>
              <w:top w:val="nil"/>
              <w:left w:val="nil"/>
              <w:bottom w:val="nil"/>
              <w:right w:val="single" w:sz="4" w:space="0" w:color="auto"/>
            </w:tcBorders>
            <w:shd w:val="clear" w:color="auto" w:fill="auto"/>
            <w:noWrap/>
            <w:vAlign w:val="center"/>
            <w:hideMark/>
          </w:tcPr>
          <w:p w14:paraId="7A92A907"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676B7B2F" w14:textId="77777777" w:rsidR="00931297" w:rsidRPr="00931297" w:rsidRDefault="00931297" w:rsidP="00931297">
            <w:pPr>
              <w:ind w:firstLineChars="100" w:firstLine="240"/>
              <w:jc w:val="right"/>
              <w:rPr>
                <w:rFonts w:cs="Arial"/>
              </w:rPr>
            </w:pPr>
            <w:r w:rsidRPr="00931297">
              <w:rPr>
                <w:rFonts w:cs="Arial"/>
              </w:rPr>
              <w:t>0</w:t>
            </w:r>
          </w:p>
        </w:tc>
      </w:tr>
      <w:tr w:rsidR="00931297" w:rsidRPr="00931297" w14:paraId="15C63CFF"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3B56DCEF" w14:textId="77777777" w:rsidR="00931297" w:rsidRPr="00931297" w:rsidRDefault="00931297" w:rsidP="00931297">
            <w:pPr>
              <w:ind w:firstLineChars="100" w:firstLine="241"/>
              <w:jc w:val="right"/>
              <w:rPr>
                <w:rFonts w:cs="Arial"/>
                <w:b/>
                <w:bCs/>
                <w:color w:val="000000"/>
              </w:rPr>
            </w:pPr>
            <w:r w:rsidRPr="00931297">
              <w:rPr>
                <w:rFonts w:cs="Arial"/>
                <w:b/>
                <w:bCs/>
                <w:color w:val="000000"/>
              </w:rPr>
              <w:t>Corporate Reserves Sub-total</w:t>
            </w:r>
          </w:p>
        </w:tc>
        <w:tc>
          <w:tcPr>
            <w:tcW w:w="1814" w:type="dxa"/>
            <w:tcBorders>
              <w:top w:val="nil"/>
              <w:left w:val="nil"/>
              <w:bottom w:val="nil"/>
              <w:right w:val="single" w:sz="4" w:space="0" w:color="auto"/>
            </w:tcBorders>
            <w:shd w:val="clear" w:color="auto" w:fill="auto"/>
            <w:noWrap/>
            <w:vAlign w:val="center"/>
            <w:hideMark/>
          </w:tcPr>
          <w:p w14:paraId="0E668FC6" w14:textId="77777777" w:rsidR="00931297" w:rsidRPr="00931297" w:rsidRDefault="00931297" w:rsidP="00931297">
            <w:pPr>
              <w:ind w:firstLineChars="100" w:firstLine="241"/>
              <w:jc w:val="right"/>
              <w:rPr>
                <w:rFonts w:cs="Arial"/>
                <w:b/>
                <w:bCs/>
              </w:rPr>
            </w:pPr>
            <w:r w:rsidRPr="00931297">
              <w:rPr>
                <w:rFonts w:cs="Arial"/>
                <w:b/>
                <w:bCs/>
              </w:rPr>
              <w:t>26,224</w:t>
            </w:r>
          </w:p>
        </w:tc>
        <w:tc>
          <w:tcPr>
            <w:tcW w:w="1814" w:type="dxa"/>
            <w:tcBorders>
              <w:top w:val="nil"/>
              <w:left w:val="nil"/>
              <w:bottom w:val="nil"/>
              <w:right w:val="single" w:sz="4" w:space="0" w:color="auto"/>
            </w:tcBorders>
            <w:shd w:val="clear" w:color="auto" w:fill="auto"/>
            <w:noWrap/>
            <w:vAlign w:val="center"/>
            <w:hideMark/>
          </w:tcPr>
          <w:p w14:paraId="0FA65555" w14:textId="77777777" w:rsidR="00931297" w:rsidRPr="00931297" w:rsidRDefault="00931297" w:rsidP="00931297">
            <w:pPr>
              <w:ind w:firstLineChars="100" w:firstLine="241"/>
              <w:jc w:val="right"/>
              <w:rPr>
                <w:rFonts w:cs="Arial"/>
                <w:b/>
                <w:bCs/>
              </w:rPr>
            </w:pPr>
            <w:r w:rsidRPr="00931297">
              <w:rPr>
                <w:rFonts w:cs="Arial"/>
                <w:b/>
                <w:bCs/>
              </w:rPr>
              <w:t>(5,982)</w:t>
            </w:r>
          </w:p>
        </w:tc>
        <w:tc>
          <w:tcPr>
            <w:tcW w:w="1815" w:type="dxa"/>
            <w:tcBorders>
              <w:top w:val="nil"/>
              <w:left w:val="nil"/>
              <w:bottom w:val="nil"/>
              <w:right w:val="single" w:sz="4" w:space="0" w:color="auto"/>
            </w:tcBorders>
            <w:shd w:val="clear" w:color="auto" w:fill="auto"/>
            <w:noWrap/>
            <w:vAlign w:val="center"/>
            <w:hideMark/>
          </w:tcPr>
          <w:p w14:paraId="7B244C68" w14:textId="77777777" w:rsidR="00931297" w:rsidRPr="00931297" w:rsidRDefault="00931297" w:rsidP="00931297">
            <w:pPr>
              <w:ind w:firstLineChars="100" w:firstLine="241"/>
              <w:jc w:val="right"/>
              <w:rPr>
                <w:rFonts w:cs="Arial"/>
                <w:b/>
                <w:bCs/>
              </w:rPr>
            </w:pPr>
            <w:r w:rsidRPr="00931297">
              <w:rPr>
                <w:rFonts w:cs="Arial"/>
                <w:b/>
                <w:bCs/>
              </w:rPr>
              <w:t>20,242</w:t>
            </w:r>
          </w:p>
        </w:tc>
        <w:tc>
          <w:tcPr>
            <w:tcW w:w="1814" w:type="dxa"/>
            <w:tcBorders>
              <w:top w:val="nil"/>
              <w:left w:val="nil"/>
              <w:bottom w:val="nil"/>
              <w:right w:val="single" w:sz="4" w:space="0" w:color="auto"/>
            </w:tcBorders>
            <w:shd w:val="clear" w:color="auto" w:fill="auto"/>
            <w:noWrap/>
            <w:vAlign w:val="center"/>
            <w:hideMark/>
          </w:tcPr>
          <w:p w14:paraId="3A942A44" w14:textId="77777777" w:rsidR="00931297" w:rsidRPr="00931297" w:rsidRDefault="00931297" w:rsidP="00931297">
            <w:pPr>
              <w:ind w:firstLineChars="100" w:firstLine="241"/>
              <w:jc w:val="right"/>
              <w:rPr>
                <w:rFonts w:cs="Arial"/>
                <w:b/>
                <w:bCs/>
              </w:rPr>
            </w:pPr>
            <w:r w:rsidRPr="00931297">
              <w:rPr>
                <w:rFonts w:cs="Arial"/>
                <w:b/>
                <w:bCs/>
              </w:rPr>
              <w:t>841</w:t>
            </w:r>
          </w:p>
        </w:tc>
        <w:tc>
          <w:tcPr>
            <w:tcW w:w="1815" w:type="dxa"/>
            <w:tcBorders>
              <w:top w:val="nil"/>
              <w:left w:val="nil"/>
              <w:bottom w:val="nil"/>
              <w:right w:val="single" w:sz="4" w:space="0" w:color="auto"/>
            </w:tcBorders>
            <w:shd w:val="clear" w:color="auto" w:fill="auto"/>
            <w:noWrap/>
            <w:vAlign w:val="center"/>
            <w:hideMark/>
          </w:tcPr>
          <w:p w14:paraId="61264F8A" w14:textId="77777777" w:rsidR="00931297" w:rsidRPr="00931297" w:rsidRDefault="00931297" w:rsidP="00931297">
            <w:pPr>
              <w:ind w:firstLineChars="100" w:firstLine="241"/>
              <w:jc w:val="right"/>
              <w:rPr>
                <w:rFonts w:cs="Arial"/>
                <w:b/>
                <w:bCs/>
              </w:rPr>
            </w:pPr>
            <w:r w:rsidRPr="00931297">
              <w:rPr>
                <w:rFonts w:cs="Arial"/>
                <w:b/>
                <w:bCs/>
              </w:rPr>
              <w:t>21,083</w:t>
            </w:r>
          </w:p>
        </w:tc>
      </w:tr>
      <w:tr w:rsidR="00931297" w:rsidRPr="00931297" w14:paraId="178D17C2"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711ED0A2" w14:textId="77777777" w:rsidR="00931297" w:rsidRPr="00931297" w:rsidRDefault="00931297" w:rsidP="00931297">
            <w:pPr>
              <w:ind w:firstLineChars="100" w:firstLine="241"/>
              <w:rPr>
                <w:rFonts w:cs="Arial"/>
                <w:b/>
                <w:bCs/>
                <w:color w:val="000000"/>
              </w:rPr>
            </w:pPr>
            <w:r w:rsidRPr="00931297">
              <w:rPr>
                <w:rFonts w:cs="Arial"/>
                <w:b/>
                <w:bCs/>
                <w:color w:val="000000"/>
              </w:rPr>
              <w:t>Insurance</w:t>
            </w:r>
          </w:p>
        </w:tc>
        <w:tc>
          <w:tcPr>
            <w:tcW w:w="1814" w:type="dxa"/>
            <w:tcBorders>
              <w:top w:val="nil"/>
              <w:left w:val="nil"/>
              <w:bottom w:val="nil"/>
              <w:right w:val="single" w:sz="4" w:space="0" w:color="auto"/>
            </w:tcBorders>
            <w:shd w:val="clear" w:color="auto" w:fill="auto"/>
            <w:noWrap/>
            <w:vAlign w:val="center"/>
            <w:hideMark/>
          </w:tcPr>
          <w:p w14:paraId="4636DA6D" w14:textId="77777777" w:rsidR="00931297" w:rsidRPr="00931297" w:rsidRDefault="00931297" w:rsidP="00931297">
            <w:pPr>
              <w:ind w:firstLineChars="100" w:firstLine="241"/>
              <w:jc w:val="right"/>
              <w:rPr>
                <w:rFonts w:cs="Arial"/>
                <w:b/>
                <w:bCs/>
              </w:rPr>
            </w:pPr>
            <w:r w:rsidRPr="00931297">
              <w:rPr>
                <w:rFonts w:cs="Arial"/>
                <w:b/>
                <w:bCs/>
              </w:rPr>
              <w:t>6,033</w:t>
            </w:r>
          </w:p>
        </w:tc>
        <w:tc>
          <w:tcPr>
            <w:tcW w:w="1814" w:type="dxa"/>
            <w:tcBorders>
              <w:top w:val="nil"/>
              <w:left w:val="nil"/>
              <w:bottom w:val="nil"/>
              <w:right w:val="single" w:sz="4" w:space="0" w:color="auto"/>
            </w:tcBorders>
            <w:shd w:val="clear" w:color="auto" w:fill="auto"/>
            <w:noWrap/>
            <w:vAlign w:val="center"/>
            <w:hideMark/>
          </w:tcPr>
          <w:p w14:paraId="41665FF0" w14:textId="77777777" w:rsidR="00931297" w:rsidRPr="00931297" w:rsidRDefault="00931297" w:rsidP="00931297">
            <w:pPr>
              <w:ind w:firstLineChars="100" w:firstLine="241"/>
              <w:jc w:val="right"/>
              <w:rPr>
                <w:rFonts w:cs="Arial"/>
                <w:b/>
                <w:bCs/>
              </w:rPr>
            </w:pPr>
            <w:r w:rsidRPr="00931297">
              <w:rPr>
                <w:rFonts w:cs="Arial"/>
                <w:b/>
                <w:bCs/>
              </w:rPr>
              <w:t>0</w:t>
            </w:r>
          </w:p>
        </w:tc>
        <w:tc>
          <w:tcPr>
            <w:tcW w:w="1815" w:type="dxa"/>
            <w:tcBorders>
              <w:top w:val="nil"/>
              <w:left w:val="nil"/>
              <w:bottom w:val="nil"/>
              <w:right w:val="single" w:sz="4" w:space="0" w:color="auto"/>
            </w:tcBorders>
            <w:shd w:val="clear" w:color="auto" w:fill="auto"/>
            <w:noWrap/>
            <w:vAlign w:val="center"/>
            <w:hideMark/>
          </w:tcPr>
          <w:p w14:paraId="0F7B59F3" w14:textId="77777777" w:rsidR="00931297" w:rsidRPr="00931297" w:rsidRDefault="00931297" w:rsidP="00931297">
            <w:pPr>
              <w:ind w:firstLineChars="100" w:firstLine="241"/>
              <w:jc w:val="right"/>
              <w:rPr>
                <w:rFonts w:cs="Arial"/>
                <w:b/>
                <w:bCs/>
              </w:rPr>
            </w:pPr>
            <w:r w:rsidRPr="00931297">
              <w:rPr>
                <w:rFonts w:cs="Arial"/>
                <w:b/>
                <w:bCs/>
              </w:rPr>
              <w:t>6,033</w:t>
            </w:r>
          </w:p>
        </w:tc>
        <w:tc>
          <w:tcPr>
            <w:tcW w:w="1814" w:type="dxa"/>
            <w:tcBorders>
              <w:top w:val="nil"/>
              <w:left w:val="nil"/>
              <w:bottom w:val="nil"/>
              <w:right w:val="single" w:sz="4" w:space="0" w:color="auto"/>
            </w:tcBorders>
            <w:shd w:val="clear" w:color="auto" w:fill="auto"/>
            <w:noWrap/>
            <w:vAlign w:val="center"/>
            <w:hideMark/>
          </w:tcPr>
          <w:p w14:paraId="0A367800" w14:textId="77777777" w:rsidR="00931297" w:rsidRPr="00931297" w:rsidRDefault="00931297" w:rsidP="00931297">
            <w:pPr>
              <w:ind w:firstLineChars="100" w:firstLine="241"/>
              <w:jc w:val="right"/>
              <w:rPr>
                <w:rFonts w:cs="Arial"/>
                <w:b/>
                <w:bCs/>
              </w:rPr>
            </w:pPr>
            <w:r w:rsidRPr="00931297">
              <w:rPr>
                <w:rFonts w:cs="Arial"/>
                <w:b/>
                <w:bCs/>
              </w:rPr>
              <w:t>0</w:t>
            </w:r>
          </w:p>
        </w:tc>
        <w:tc>
          <w:tcPr>
            <w:tcW w:w="1815" w:type="dxa"/>
            <w:tcBorders>
              <w:top w:val="nil"/>
              <w:left w:val="nil"/>
              <w:bottom w:val="nil"/>
              <w:right w:val="single" w:sz="4" w:space="0" w:color="auto"/>
            </w:tcBorders>
            <w:shd w:val="clear" w:color="auto" w:fill="auto"/>
            <w:noWrap/>
            <w:vAlign w:val="center"/>
            <w:hideMark/>
          </w:tcPr>
          <w:p w14:paraId="66A65EBB" w14:textId="77777777" w:rsidR="00931297" w:rsidRPr="00931297" w:rsidRDefault="00931297" w:rsidP="00931297">
            <w:pPr>
              <w:ind w:firstLineChars="100" w:firstLine="241"/>
              <w:jc w:val="right"/>
              <w:rPr>
                <w:rFonts w:cs="Arial"/>
                <w:b/>
                <w:bCs/>
              </w:rPr>
            </w:pPr>
            <w:r w:rsidRPr="00931297">
              <w:rPr>
                <w:rFonts w:cs="Arial"/>
                <w:b/>
                <w:bCs/>
              </w:rPr>
              <w:t>6,033</w:t>
            </w:r>
          </w:p>
        </w:tc>
      </w:tr>
      <w:tr w:rsidR="00931297" w:rsidRPr="00931297" w14:paraId="45019DEF"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1AD52F91" w14:textId="77777777" w:rsidR="00931297" w:rsidRPr="00931297" w:rsidRDefault="00931297" w:rsidP="00931297">
            <w:pPr>
              <w:ind w:firstLineChars="100" w:firstLine="241"/>
              <w:rPr>
                <w:rFonts w:cs="Arial"/>
                <w:b/>
                <w:bCs/>
                <w:color w:val="000000"/>
              </w:rPr>
            </w:pPr>
            <w:r w:rsidRPr="00931297">
              <w:rPr>
                <w:rFonts w:cs="Arial"/>
                <w:b/>
                <w:bCs/>
                <w:color w:val="000000"/>
              </w:rPr>
              <w:t>Service Reserves</w:t>
            </w:r>
          </w:p>
        </w:tc>
        <w:tc>
          <w:tcPr>
            <w:tcW w:w="1814" w:type="dxa"/>
            <w:tcBorders>
              <w:top w:val="nil"/>
              <w:left w:val="nil"/>
              <w:bottom w:val="nil"/>
              <w:right w:val="single" w:sz="4" w:space="0" w:color="auto"/>
            </w:tcBorders>
            <w:shd w:val="clear" w:color="auto" w:fill="auto"/>
            <w:noWrap/>
            <w:vAlign w:val="center"/>
            <w:hideMark/>
          </w:tcPr>
          <w:p w14:paraId="7F8E8917" w14:textId="77777777" w:rsidR="00931297" w:rsidRPr="00931297" w:rsidRDefault="00931297" w:rsidP="00931297">
            <w:pPr>
              <w:ind w:firstLineChars="100" w:firstLine="240"/>
              <w:jc w:val="right"/>
              <w:rPr>
                <w:rFonts w:cs="Arial"/>
              </w:rPr>
            </w:pPr>
            <w:r w:rsidRPr="00931297">
              <w:rPr>
                <w:rFonts w:cs="Arial"/>
              </w:rPr>
              <w:t> </w:t>
            </w:r>
          </w:p>
        </w:tc>
        <w:tc>
          <w:tcPr>
            <w:tcW w:w="1814" w:type="dxa"/>
            <w:tcBorders>
              <w:top w:val="nil"/>
              <w:left w:val="nil"/>
              <w:bottom w:val="nil"/>
              <w:right w:val="single" w:sz="4" w:space="0" w:color="auto"/>
            </w:tcBorders>
            <w:shd w:val="clear" w:color="auto" w:fill="auto"/>
            <w:noWrap/>
            <w:vAlign w:val="center"/>
            <w:hideMark/>
          </w:tcPr>
          <w:p w14:paraId="1A2E3922" w14:textId="77777777" w:rsidR="00931297" w:rsidRPr="00931297" w:rsidRDefault="00931297" w:rsidP="00931297">
            <w:pPr>
              <w:ind w:firstLineChars="100" w:firstLine="240"/>
              <w:jc w:val="right"/>
              <w:rPr>
                <w:rFonts w:cs="Arial"/>
              </w:rPr>
            </w:pPr>
            <w:r w:rsidRPr="00931297">
              <w:rPr>
                <w:rFonts w:cs="Arial"/>
              </w:rPr>
              <w:t> </w:t>
            </w:r>
          </w:p>
        </w:tc>
        <w:tc>
          <w:tcPr>
            <w:tcW w:w="1815" w:type="dxa"/>
            <w:tcBorders>
              <w:top w:val="nil"/>
              <w:left w:val="nil"/>
              <w:bottom w:val="nil"/>
              <w:right w:val="single" w:sz="4" w:space="0" w:color="auto"/>
            </w:tcBorders>
            <w:shd w:val="clear" w:color="auto" w:fill="auto"/>
            <w:noWrap/>
            <w:vAlign w:val="center"/>
            <w:hideMark/>
          </w:tcPr>
          <w:p w14:paraId="7A5297E7" w14:textId="77777777" w:rsidR="00931297" w:rsidRPr="00931297" w:rsidRDefault="00931297" w:rsidP="00931297">
            <w:pPr>
              <w:ind w:firstLineChars="100" w:firstLine="240"/>
              <w:jc w:val="right"/>
              <w:rPr>
                <w:rFonts w:cs="Arial"/>
              </w:rPr>
            </w:pPr>
            <w:r w:rsidRPr="00931297">
              <w:rPr>
                <w:rFonts w:cs="Arial"/>
              </w:rPr>
              <w:t> </w:t>
            </w:r>
          </w:p>
        </w:tc>
        <w:tc>
          <w:tcPr>
            <w:tcW w:w="1814" w:type="dxa"/>
            <w:tcBorders>
              <w:top w:val="nil"/>
              <w:left w:val="nil"/>
              <w:bottom w:val="nil"/>
              <w:right w:val="single" w:sz="4" w:space="0" w:color="auto"/>
            </w:tcBorders>
            <w:shd w:val="clear" w:color="auto" w:fill="auto"/>
            <w:noWrap/>
            <w:vAlign w:val="center"/>
            <w:hideMark/>
          </w:tcPr>
          <w:p w14:paraId="4D9A6EDB" w14:textId="77777777" w:rsidR="00931297" w:rsidRPr="00931297" w:rsidRDefault="00931297" w:rsidP="00931297">
            <w:pPr>
              <w:ind w:firstLineChars="100" w:firstLine="240"/>
              <w:jc w:val="right"/>
              <w:rPr>
                <w:rFonts w:cs="Arial"/>
              </w:rPr>
            </w:pPr>
            <w:r w:rsidRPr="00931297">
              <w:rPr>
                <w:rFonts w:cs="Arial"/>
              </w:rPr>
              <w:t> </w:t>
            </w:r>
          </w:p>
        </w:tc>
        <w:tc>
          <w:tcPr>
            <w:tcW w:w="1815" w:type="dxa"/>
            <w:tcBorders>
              <w:top w:val="nil"/>
              <w:left w:val="nil"/>
              <w:bottom w:val="nil"/>
              <w:right w:val="single" w:sz="4" w:space="0" w:color="auto"/>
            </w:tcBorders>
            <w:shd w:val="clear" w:color="auto" w:fill="auto"/>
            <w:noWrap/>
            <w:vAlign w:val="center"/>
            <w:hideMark/>
          </w:tcPr>
          <w:p w14:paraId="389B9DCD" w14:textId="77777777" w:rsidR="00931297" w:rsidRPr="00931297" w:rsidRDefault="00931297" w:rsidP="00931297">
            <w:pPr>
              <w:ind w:firstLineChars="100" w:firstLine="240"/>
              <w:jc w:val="right"/>
              <w:rPr>
                <w:rFonts w:cs="Arial"/>
              </w:rPr>
            </w:pPr>
            <w:r w:rsidRPr="00931297">
              <w:rPr>
                <w:rFonts w:cs="Arial"/>
              </w:rPr>
              <w:t> </w:t>
            </w:r>
          </w:p>
        </w:tc>
      </w:tr>
      <w:tr w:rsidR="00931297" w:rsidRPr="00931297" w14:paraId="3D243F47"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6A14B935" w14:textId="77777777" w:rsidR="00931297" w:rsidRPr="00931297" w:rsidRDefault="00931297" w:rsidP="00931297">
            <w:pPr>
              <w:ind w:firstLineChars="100" w:firstLine="240"/>
              <w:rPr>
                <w:rFonts w:cs="Arial"/>
                <w:color w:val="000000"/>
              </w:rPr>
            </w:pPr>
            <w:r w:rsidRPr="00931297">
              <w:rPr>
                <w:rFonts w:cs="Arial"/>
                <w:color w:val="000000"/>
              </w:rPr>
              <w:t>Adult Social Care Reserve</w:t>
            </w:r>
          </w:p>
        </w:tc>
        <w:tc>
          <w:tcPr>
            <w:tcW w:w="1814" w:type="dxa"/>
            <w:tcBorders>
              <w:top w:val="nil"/>
              <w:left w:val="nil"/>
              <w:bottom w:val="nil"/>
              <w:right w:val="single" w:sz="4" w:space="0" w:color="auto"/>
            </w:tcBorders>
            <w:shd w:val="clear" w:color="auto" w:fill="auto"/>
            <w:noWrap/>
            <w:vAlign w:val="center"/>
            <w:hideMark/>
          </w:tcPr>
          <w:p w14:paraId="381208DC" w14:textId="77777777" w:rsidR="00931297" w:rsidRPr="00931297" w:rsidRDefault="00931297" w:rsidP="00931297">
            <w:pPr>
              <w:ind w:firstLineChars="100" w:firstLine="240"/>
              <w:jc w:val="right"/>
              <w:rPr>
                <w:rFonts w:cs="Arial"/>
              </w:rPr>
            </w:pPr>
            <w:r w:rsidRPr="00931297">
              <w:rPr>
                <w:rFonts w:cs="Arial"/>
              </w:rPr>
              <w:t>(693)</w:t>
            </w:r>
          </w:p>
        </w:tc>
        <w:tc>
          <w:tcPr>
            <w:tcW w:w="1814" w:type="dxa"/>
            <w:tcBorders>
              <w:top w:val="nil"/>
              <w:left w:val="nil"/>
              <w:bottom w:val="nil"/>
              <w:right w:val="single" w:sz="4" w:space="0" w:color="auto"/>
            </w:tcBorders>
            <w:shd w:val="clear" w:color="auto" w:fill="auto"/>
            <w:noWrap/>
            <w:vAlign w:val="center"/>
            <w:hideMark/>
          </w:tcPr>
          <w:p w14:paraId="26EABB43" w14:textId="77777777" w:rsidR="00931297" w:rsidRPr="00931297" w:rsidRDefault="00931297" w:rsidP="00931297">
            <w:pPr>
              <w:ind w:firstLineChars="100" w:firstLine="240"/>
              <w:jc w:val="right"/>
              <w:rPr>
                <w:rFonts w:cs="Arial"/>
              </w:rPr>
            </w:pPr>
            <w:r w:rsidRPr="00931297">
              <w:rPr>
                <w:rFonts w:cs="Arial"/>
              </w:rPr>
              <w:t>2,693</w:t>
            </w:r>
          </w:p>
        </w:tc>
        <w:tc>
          <w:tcPr>
            <w:tcW w:w="1815" w:type="dxa"/>
            <w:tcBorders>
              <w:top w:val="nil"/>
              <w:left w:val="nil"/>
              <w:bottom w:val="nil"/>
              <w:right w:val="single" w:sz="4" w:space="0" w:color="auto"/>
            </w:tcBorders>
            <w:shd w:val="clear" w:color="auto" w:fill="auto"/>
            <w:noWrap/>
            <w:vAlign w:val="center"/>
            <w:hideMark/>
          </w:tcPr>
          <w:p w14:paraId="161EBCEE" w14:textId="77777777" w:rsidR="00931297" w:rsidRPr="00931297" w:rsidRDefault="00931297" w:rsidP="00931297">
            <w:pPr>
              <w:ind w:firstLineChars="100" w:firstLine="240"/>
              <w:jc w:val="right"/>
              <w:rPr>
                <w:rFonts w:cs="Arial"/>
              </w:rPr>
            </w:pPr>
            <w:r w:rsidRPr="00931297">
              <w:rPr>
                <w:rFonts w:cs="Arial"/>
              </w:rPr>
              <w:t>2,000</w:t>
            </w:r>
          </w:p>
        </w:tc>
        <w:tc>
          <w:tcPr>
            <w:tcW w:w="1814" w:type="dxa"/>
            <w:tcBorders>
              <w:top w:val="nil"/>
              <w:left w:val="nil"/>
              <w:bottom w:val="nil"/>
              <w:right w:val="single" w:sz="4" w:space="0" w:color="auto"/>
            </w:tcBorders>
            <w:shd w:val="clear" w:color="auto" w:fill="auto"/>
            <w:noWrap/>
            <w:vAlign w:val="center"/>
            <w:hideMark/>
          </w:tcPr>
          <w:p w14:paraId="3442A3CB"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7B927876" w14:textId="77777777" w:rsidR="00931297" w:rsidRPr="00931297" w:rsidRDefault="00931297" w:rsidP="00931297">
            <w:pPr>
              <w:ind w:firstLineChars="100" w:firstLine="240"/>
              <w:jc w:val="right"/>
              <w:rPr>
                <w:rFonts w:cs="Arial"/>
              </w:rPr>
            </w:pPr>
            <w:r w:rsidRPr="00931297">
              <w:rPr>
                <w:rFonts w:cs="Arial"/>
              </w:rPr>
              <w:t>2,000</w:t>
            </w:r>
          </w:p>
        </w:tc>
      </w:tr>
      <w:tr w:rsidR="00931297" w:rsidRPr="00931297" w14:paraId="778F1008"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329C5CBD" w14:textId="77777777" w:rsidR="00931297" w:rsidRPr="00931297" w:rsidRDefault="00931297" w:rsidP="00931297">
            <w:pPr>
              <w:ind w:firstLineChars="100" w:firstLine="240"/>
              <w:rPr>
                <w:rFonts w:cs="Arial"/>
                <w:color w:val="000000"/>
              </w:rPr>
            </w:pPr>
            <w:r w:rsidRPr="00931297">
              <w:rPr>
                <w:rFonts w:cs="Arial"/>
                <w:color w:val="000000"/>
              </w:rPr>
              <w:t>Children's Social Care Reserve</w:t>
            </w:r>
          </w:p>
        </w:tc>
        <w:tc>
          <w:tcPr>
            <w:tcW w:w="1814" w:type="dxa"/>
            <w:tcBorders>
              <w:top w:val="nil"/>
              <w:left w:val="nil"/>
              <w:bottom w:val="nil"/>
              <w:right w:val="single" w:sz="4" w:space="0" w:color="auto"/>
            </w:tcBorders>
            <w:shd w:val="clear" w:color="auto" w:fill="auto"/>
            <w:noWrap/>
            <w:vAlign w:val="center"/>
            <w:hideMark/>
          </w:tcPr>
          <w:p w14:paraId="339E7F40" w14:textId="77777777" w:rsidR="00931297" w:rsidRPr="00931297" w:rsidRDefault="00931297" w:rsidP="00931297">
            <w:pPr>
              <w:ind w:firstLineChars="100" w:firstLine="240"/>
              <w:jc w:val="right"/>
              <w:rPr>
                <w:rFonts w:cs="Arial"/>
              </w:rPr>
            </w:pPr>
            <w:r w:rsidRPr="00931297">
              <w:rPr>
                <w:rFonts w:cs="Arial"/>
              </w:rPr>
              <w:t>0</w:t>
            </w:r>
          </w:p>
        </w:tc>
        <w:tc>
          <w:tcPr>
            <w:tcW w:w="1814" w:type="dxa"/>
            <w:tcBorders>
              <w:top w:val="nil"/>
              <w:left w:val="nil"/>
              <w:bottom w:val="nil"/>
              <w:right w:val="single" w:sz="4" w:space="0" w:color="auto"/>
            </w:tcBorders>
            <w:shd w:val="clear" w:color="auto" w:fill="auto"/>
            <w:noWrap/>
            <w:vAlign w:val="center"/>
            <w:hideMark/>
          </w:tcPr>
          <w:p w14:paraId="628483C1" w14:textId="77777777" w:rsidR="00931297" w:rsidRPr="00931297" w:rsidRDefault="00931297" w:rsidP="00931297">
            <w:pPr>
              <w:ind w:firstLineChars="100" w:firstLine="240"/>
              <w:jc w:val="right"/>
              <w:rPr>
                <w:rFonts w:cs="Arial"/>
              </w:rPr>
            </w:pPr>
            <w:r w:rsidRPr="00931297">
              <w:rPr>
                <w:rFonts w:cs="Arial"/>
              </w:rPr>
              <w:t>2,500</w:t>
            </w:r>
          </w:p>
        </w:tc>
        <w:tc>
          <w:tcPr>
            <w:tcW w:w="1815" w:type="dxa"/>
            <w:tcBorders>
              <w:top w:val="nil"/>
              <w:left w:val="nil"/>
              <w:bottom w:val="nil"/>
              <w:right w:val="single" w:sz="4" w:space="0" w:color="auto"/>
            </w:tcBorders>
            <w:shd w:val="clear" w:color="auto" w:fill="auto"/>
            <w:noWrap/>
            <w:vAlign w:val="center"/>
            <w:hideMark/>
          </w:tcPr>
          <w:p w14:paraId="10BF6439" w14:textId="77777777" w:rsidR="00931297" w:rsidRPr="00931297" w:rsidRDefault="00931297" w:rsidP="00931297">
            <w:pPr>
              <w:ind w:firstLineChars="100" w:firstLine="240"/>
              <w:jc w:val="right"/>
              <w:rPr>
                <w:rFonts w:cs="Arial"/>
              </w:rPr>
            </w:pPr>
            <w:r w:rsidRPr="00931297">
              <w:rPr>
                <w:rFonts w:cs="Arial"/>
              </w:rPr>
              <w:t>2,500</w:t>
            </w:r>
          </w:p>
        </w:tc>
        <w:tc>
          <w:tcPr>
            <w:tcW w:w="1814" w:type="dxa"/>
            <w:tcBorders>
              <w:top w:val="nil"/>
              <w:left w:val="nil"/>
              <w:bottom w:val="nil"/>
              <w:right w:val="single" w:sz="4" w:space="0" w:color="auto"/>
            </w:tcBorders>
            <w:shd w:val="clear" w:color="auto" w:fill="auto"/>
            <w:noWrap/>
            <w:vAlign w:val="center"/>
            <w:hideMark/>
          </w:tcPr>
          <w:p w14:paraId="1974A1C5"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2A6ECBD9" w14:textId="77777777" w:rsidR="00931297" w:rsidRPr="00931297" w:rsidRDefault="00931297" w:rsidP="00931297">
            <w:pPr>
              <w:ind w:firstLineChars="100" w:firstLine="240"/>
              <w:jc w:val="right"/>
              <w:rPr>
                <w:rFonts w:cs="Arial"/>
              </w:rPr>
            </w:pPr>
            <w:r w:rsidRPr="00931297">
              <w:rPr>
                <w:rFonts w:cs="Arial"/>
              </w:rPr>
              <w:t>2,500</w:t>
            </w:r>
          </w:p>
        </w:tc>
      </w:tr>
      <w:tr w:rsidR="00931297" w:rsidRPr="00931297" w14:paraId="5E4960EA"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4666F8B2" w14:textId="77777777" w:rsidR="00931297" w:rsidRPr="00931297" w:rsidRDefault="00931297" w:rsidP="00931297">
            <w:pPr>
              <w:ind w:firstLineChars="100" w:firstLine="240"/>
              <w:rPr>
                <w:rFonts w:cs="Arial"/>
                <w:color w:val="000000"/>
              </w:rPr>
            </w:pPr>
            <w:r w:rsidRPr="00931297">
              <w:rPr>
                <w:rFonts w:cs="Arial"/>
                <w:color w:val="000000"/>
              </w:rPr>
              <w:t>Building Control Reserve</w:t>
            </w:r>
          </w:p>
        </w:tc>
        <w:tc>
          <w:tcPr>
            <w:tcW w:w="1814" w:type="dxa"/>
            <w:tcBorders>
              <w:top w:val="nil"/>
              <w:left w:val="nil"/>
              <w:bottom w:val="nil"/>
              <w:right w:val="single" w:sz="4" w:space="0" w:color="auto"/>
            </w:tcBorders>
            <w:shd w:val="clear" w:color="auto" w:fill="auto"/>
            <w:noWrap/>
            <w:vAlign w:val="center"/>
            <w:hideMark/>
          </w:tcPr>
          <w:p w14:paraId="775F8CD1" w14:textId="77777777" w:rsidR="00931297" w:rsidRPr="00931297" w:rsidRDefault="00931297" w:rsidP="00931297">
            <w:pPr>
              <w:ind w:firstLineChars="100" w:firstLine="240"/>
              <w:jc w:val="right"/>
              <w:rPr>
                <w:rFonts w:cs="Arial"/>
              </w:rPr>
            </w:pPr>
            <w:r w:rsidRPr="00931297">
              <w:rPr>
                <w:rFonts w:cs="Arial"/>
              </w:rPr>
              <w:t>0</w:t>
            </w:r>
          </w:p>
        </w:tc>
        <w:tc>
          <w:tcPr>
            <w:tcW w:w="1814" w:type="dxa"/>
            <w:tcBorders>
              <w:top w:val="nil"/>
              <w:left w:val="nil"/>
              <w:bottom w:val="nil"/>
              <w:right w:val="single" w:sz="4" w:space="0" w:color="auto"/>
            </w:tcBorders>
            <w:shd w:val="clear" w:color="auto" w:fill="auto"/>
            <w:noWrap/>
            <w:vAlign w:val="center"/>
            <w:hideMark/>
          </w:tcPr>
          <w:p w14:paraId="27AA2B0F"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46429F1D" w14:textId="77777777" w:rsidR="00931297" w:rsidRPr="00931297" w:rsidRDefault="00931297" w:rsidP="00931297">
            <w:pPr>
              <w:ind w:firstLineChars="100" w:firstLine="240"/>
              <w:jc w:val="right"/>
              <w:rPr>
                <w:rFonts w:cs="Arial"/>
              </w:rPr>
            </w:pPr>
            <w:r w:rsidRPr="00931297">
              <w:rPr>
                <w:rFonts w:cs="Arial"/>
              </w:rPr>
              <w:t>0</w:t>
            </w:r>
          </w:p>
        </w:tc>
        <w:tc>
          <w:tcPr>
            <w:tcW w:w="1814" w:type="dxa"/>
            <w:tcBorders>
              <w:top w:val="nil"/>
              <w:left w:val="nil"/>
              <w:bottom w:val="nil"/>
              <w:right w:val="single" w:sz="4" w:space="0" w:color="auto"/>
            </w:tcBorders>
            <w:shd w:val="clear" w:color="auto" w:fill="auto"/>
            <w:noWrap/>
            <w:vAlign w:val="center"/>
            <w:hideMark/>
          </w:tcPr>
          <w:p w14:paraId="04DEEC03"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7710E5B6" w14:textId="77777777" w:rsidR="00931297" w:rsidRPr="00931297" w:rsidRDefault="00931297" w:rsidP="00931297">
            <w:pPr>
              <w:ind w:firstLineChars="100" w:firstLine="240"/>
              <w:jc w:val="right"/>
              <w:rPr>
                <w:rFonts w:cs="Arial"/>
              </w:rPr>
            </w:pPr>
            <w:r w:rsidRPr="00931297">
              <w:rPr>
                <w:rFonts w:cs="Arial"/>
              </w:rPr>
              <w:t>0</w:t>
            </w:r>
          </w:p>
        </w:tc>
      </w:tr>
      <w:tr w:rsidR="00931297" w:rsidRPr="00931297" w14:paraId="64C69D66"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4017DD21" w14:textId="77777777" w:rsidR="00931297" w:rsidRPr="00931297" w:rsidRDefault="00931297" w:rsidP="00931297">
            <w:pPr>
              <w:ind w:firstLineChars="100" w:firstLine="240"/>
              <w:rPr>
                <w:rFonts w:cs="Arial"/>
                <w:color w:val="000000"/>
              </w:rPr>
            </w:pPr>
            <w:r w:rsidRPr="00931297">
              <w:rPr>
                <w:rFonts w:cs="Arial"/>
                <w:color w:val="000000"/>
              </w:rPr>
              <w:t>Cemeteries Reserve</w:t>
            </w:r>
          </w:p>
        </w:tc>
        <w:tc>
          <w:tcPr>
            <w:tcW w:w="1814" w:type="dxa"/>
            <w:tcBorders>
              <w:top w:val="nil"/>
              <w:left w:val="nil"/>
              <w:bottom w:val="nil"/>
              <w:right w:val="single" w:sz="4" w:space="0" w:color="auto"/>
            </w:tcBorders>
            <w:shd w:val="clear" w:color="auto" w:fill="auto"/>
            <w:noWrap/>
            <w:vAlign w:val="center"/>
            <w:hideMark/>
          </w:tcPr>
          <w:p w14:paraId="6E8B18F2" w14:textId="77777777" w:rsidR="00931297" w:rsidRPr="00931297" w:rsidRDefault="00931297" w:rsidP="00931297">
            <w:pPr>
              <w:ind w:firstLineChars="100" w:firstLine="240"/>
              <w:jc w:val="right"/>
              <w:rPr>
                <w:rFonts w:cs="Arial"/>
              </w:rPr>
            </w:pPr>
            <w:r w:rsidRPr="00931297">
              <w:rPr>
                <w:rFonts w:cs="Arial"/>
              </w:rPr>
              <w:t>0</w:t>
            </w:r>
          </w:p>
        </w:tc>
        <w:tc>
          <w:tcPr>
            <w:tcW w:w="1814" w:type="dxa"/>
            <w:tcBorders>
              <w:top w:val="nil"/>
              <w:left w:val="nil"/>
              <w:bottom w:val="nil"/>
              <w:right w:val="single" w:sz="4" w:space="0" w:color="auto"/>
            </w:tcBorders>
            <w:shd w:val="clear" w:color="auto" w:fill="auto"/>
            <w:noWrap/>
            <w:vAlign w:val="center"/>
            <w:hideMark/>
          </w:tcPr>
          <w:p w14:paraId="6948F393"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2EB52B64" w14:textId="77777777" w:rsidR="00931297" w:rsidRPr="00931297" w:rsidRDefault="00931297" w:rsidP="00931297">
            <w:pPr>
              <w:ind w:firstLineChars="100" w:firstLine="240"/>
              <w:jc w:val="right"/>
              <w:rPr>
                <w:rFonts w:cs="Arial"/>
              </w:rPr>
            </w:pPr>
            <w:r w:rsidRPr="00931297">
              <w:rPr>
                <w:rFonts w:cs="Arial"/>
              </w:rPr>
              <w:t>0</w:t>
            </w:r>
          </w:p>
        </w:tc>
        <w:tc>
          <w:tcPr>
            <w:tcW w:w="1814" w:type="dxa"/>
            <w:tcBorders>
              <w:top w:val="nil"/>
              <w:left w:val="nil"/>
              <w:bottom w:val="nil"/>
              <w:right w:val="single" w:sz="4" w:space="0" w:color="auto"/>
            </w:tcBorders>
            <w:shd w:val="clear" w:color="auto" w:fill="auto"/>
            <w:noWrap/>
            <w:vAlign w:val="center"/>
            <w:hideMark/>
          </w:tcPr>
          <w:p w14:paraId="774E5EC3"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14964AF7" w14:textId="77777777" w:rsidR="00931297" w:rsidRPr="00931297" w:rsidRDefault="00931297" w:rsidP="00931297">
            <w:pPr>
              <w:ind w:firstLineChars="100" w:firstLine="240"/>
              <w:jc w:val="right"/>
              <w:rPr>
                <w:rFonts w:cs="Arial"/>
              </w:rPr>
            </w:pPr>
            <w:r w:rsidRPr="00931297">
              <w:rPr>
                <w:rFonts w:cs="Arial"/>
              </w:rPr>
              <w:t>0</w:t>
            </w:r>
          </w:p>
        </w:tc>
      </w:tr>
      <w:tr w:rsidR="00931297" w:rsidRPr="00931297" w14:paraId="58B93748"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329150AF" w14:textId="77777777" w:rsidR="00931297" w:rsidRPr="00931297" w:rsidRDefault="00931297" w:rsidP="00931297">
            <w:pPr>
              <w:ind w:firstLineChars="100" w:firstLine="240"/>
              <w:rPr>
                <w:rFonts w:cs="Arial"/>
                <w:color w:val="000000"/>
              </w:rPr>
            </w:pPr>
            <w:r w:rsidRPr="00931297">
              <w:rPr>
                <w:rFonts w:cs="Arial"/>
                <w:color w:val="000000"/>
              </w:rPr>
              <w:t>Elections Reserve</w:t>
            </w:r>
          </w:p>
        </w:tc>
        <w:tc>
          <w:tcPr>
            <w:tcW w:w="1814" w:type="dxa"/>
            <w:tcBorders>
              <w:top w:val="nil"/>
              <w:left w:val="nil"/>
              <w:bottom w:val="nil"/>
              <w:right w:val="single" w:sz="4" w:space="0" w:color="auto"/>
            </w:tcBorders>
            <w:shd w:val="clear" w:color="auto" w:fill="auto"/>
            <w:noWrap/>
            <w:vAlign w:val="center"/>
            <w:hideMark/>
          </w:tcPr>
          <w:p w14:paraId="0BD1225E" w14:textId="77777777" w:rsidR="00931297" w:rsidRPr="00931297" w:rsidRDefault="00931297" w:rsidP="00931297">
            <w:pPr>
              <w:ind w:firstLineChars="100" w:firstLine="240"/>
              <w:jc w:val="right"/>
              <w:rPr>
                <w:rFonts w:cs="Arial"/>
              </w:rPr>
            </w:pPr>
            <w:r w:rsidRPr="00931297">
              <w:rPr>
                <w:rFonts w:cs="Arial"/>
              </w:rPr>
              <w:t>241</w:t>
            </w:r>
          </w:p>
        </w:tc>
        <w:tc>
          <w:tcPr>
            <w:tcW w:w="1814" w:type="dxa"/>
            <w:tcBorders>
              <w:top w:val="nil"/>
              <w:left w:val="nil"/>
              <w:bottom w:val="nil"/>
              <w:right w:val="single" w:sz="4" w:space="0" w:color="auto"/>
            </w:tcBorders>
            <w:shd w:val="clear" w:color="auto" w:fill="auto"/>
            <w:noWrap/>
            <w:vAlign w:val="center"/>
            <w:hideMark/>
          </w:tcPr>
          <w:p w14:paraId="71202CFD" w14:textId="77777777" w:rsidR="00931297" w:rsidRPr="00931297" w:rsidRDefault="00931297" w:rsidP="00931297">
            <w:pPr>
              <w:ind w:firstLineChars="100" w:firstLine="240"/>
              <w:jc w:val="right"/>
              <w:rPr>
                <w:rFonts w:cs="Arial"/>
              </w:rPr>
            </w:pPr>
            <w:r w:rsidRPr="00931297">
              <w:rPr>
                <w:rFonts w:cs="Arial"/>
              </w:rPr>
              <w:t>(36)</w:t>
            </w:r>
          </w:p>
        </w:tc>
        <w:tc>
          <w:tcPr>
            <w:tcW w:w="1815" w:type="dxa"/>
            <w:tcBorders>
              <w:top w:val="nil"/>
              <w:left w:val="nil"/>
              <w:bottom w:val="nil"/>
              <w:right w:val="single" w:sz="4" w:space="0" w:color="auto"/>
            </w:tcBorders>
            <w:shd w:val="clear" w:color="auto" w:fill="auto"/>
            <w:noWrap/>
            <w:vAlign w:val="center"/>
            <w:hideMark/>
          </w:tcPr>
          <w:p w14:paraId="7A6AD2A1" w14:textId="77777777" w:rsidR="00931297" w:rsidRPr="00931297" w:rsidRDefault="00931297" w:rsidP="00931297">
            <w:pPr>
              <w:ind w:firstLineChars="100" w:firstLine="240"/>
              <w:jc w:val="right"/>
              <w:rPr>
                <w:rFonts w:cs="Arial"/>
              </w:rPr>
            </w:pPr>
            <w:r w:rsidRPr="00931297">
              <w:rPr>
                <w:rFonts w:cs="Arial"/>
              </w:rPr>
              <w:t>205</w:t>
            </w:r>
          </w:p>
        </w:tc>
        <w:tc>
          <w:tcPr>
            <w:tcW w:w="1814" w:type="dxa"/>
            <w:tcBorders>
              <w:top w:val="nil"/>
              <w:left w:val="nil"/>
              <w:bottom w:val="nil"/>
              <w:right w:val="single" w:sz="4" w:space="0" w:color="auto"/>
            </w:tcBorders>
            <w:shd w:val="clear" w:color="auto" w:fill="auto"/>
            <w:noWrap/>
            <w:vAlign w:val="center"/>
            <w:hideMark/>
          </w:tcPr>
          <w:p w14:paraId="6F1F59E7" w14:textId="77777777" w:rsidR="00931297" w:rsidRPr="00931297" w:rsidRDefault="00931297" w:rsidP="00931297">
            <w:pPr>
              <w:ind w:firstLineChars="100" w:firstLine="240"/>
              <w:jc w:val="right"/>
              <w:rPr>
                <w:rFonts w:cs="Arial"/>
              </w:rPr>
            </w:pPr>
            <w:r w:rsidRPr="00931297">
              <w:rPr>
                <w:rFonts w:cs="Arial"/>
              </w:rPr>
              <w:t>(36)</w:t>
            </w:r>
          </w:p>
        </w:tc>
        <w:tc>
          <w:tcPr>
            <w:tcW w:w="1815" w:type="dxa"/>
            <w:tcBorders>
              <w:top w:val="nil"/>
              <w:left w:val="nil"/>
              <w:bottom w:val="nil"/>
              <w:right w:val="single" w:sz="4" w:space="0" w:color="auto"/>
            </w:tcBorders>
            <w:shd w:val="clear" w:color="auto" w:fill="auto"/>
            <w:noWrap/>
            <w:vAlign w:val="center"/>
            <w:hideMark/>
          </w:tcPr>
          <w:p w14:paraId="20C8F705" w14:textId="77777777" w:rsidR="00931297" w:rsidRPr="00931297" w:rsidRDefault="00931297" w:rsidP="00931297">
            <w:pPr>
              <w:ind w:firstLineChars="100" w:firstLine="240"/>
              <w:jc w:val="right"/>
              <w:rPr>
                <w:rFonts w:cs="Arial"/>
              </w:rPr>
            </w:pPr>
            <w:r w:rsidRPr="00931297">
              <w:rPr>
                <w:rFonts w:cs="Arial"/>
              </w:rPr>
              <w:t>169</w:t>
            </w:r>
          </w:p>
        </w:tc>
      </w:tr>
      <w:tr w:rsidR="00931297" w:rsidRPr="00931297" w14:paraId="0C899760"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548AB566" w14:textId="77777777" w:rsidR="00931297" w:rsidRPr="00931297" w:rsidRDefault="00931297" w:rsidP="00931297">
            <w:pPr>
              <w:ind w:firstLineChars="100" w:firstLine="240"/>
              <w:rPr>
                <w:rFonts w:cs="Arial"/>
                <w:color w:val="000000"/>
              </w:rPr>
            </w:pPr>
            <w:r w:rsidRPr="00931297">
              <w:rPr>
                <w:rFonts w:cs="Arial"/>
                <w:color w:val="000000"/>
              </w:rPr>
              <w:t>Internal Audit Reserve</w:t>
            </w:r>
          </w:p>
        </w:tc>
        <w:tc>
          <w:tcPr>
            <w:tcW w:w="1814" w:type="dxa"/>
            <w:tcBorders>
              <w:top w:val="nil"/>
              <w:left w:val="nil"/>
              <w:bottom w:val="nil"/>
              <w:right w:val="single" w:sz="4" w:space="0" w:color="auto"/>
            </w:tcBorders>
            <w:shd w:val="clear" w:color="auto" w:fill="auto"/>
            <w:noWrap/>
            <w:vAlign w:val="center"/>
            <w:hideMark/>
          </w:tcPr>
          <w:p w14:paraId="685DE7A3" w14:textId="77777777" w:rsidR="00931297" w:rsidRPr="00931297" w:rsidRDefault="00931297" w:rsidP="00931297">
            <w:pPr>
              <w:ind w:firstLineChars="100" w:firstLine="240"/>
              <w:jc w:val="right"/>
              <w:rPr>
                <w:rFonts w:cs="Arial"/>
              </w:rPr>
            </w:pPr>
            <w:r w:rsidRPr="00931297">
              <w:rPr>
                <w:rFonts w:cs="Arial"/>
              </w:rPr>
              <w:t>355</w:t>
            </w:r>
          </w:p>
        </w:tc>
        <w:tc>
          <w:tcPr>
            <w:tcW w:w="1814" w:type="dxa"/>
            <w:tcBorders>
              <w:top w:val="nil"/>
              <w:left w:val="nil"/>
              <w:bottom w:val="nil"/>
              <w:right w:val="single" w:sz="4" w:space="0" w:color="auto"/>
            </w:tcBorders>
            <w:shd w:val="clear" w:color="auto" w:fill="auto"/>
            <w:noWrap/>
            <w:vAlign w:val="center"/>
            <w:hideMark/>
          </w:tcPr>
          <w:p w14:paraId="758C5365"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23683B36" w14:textId="77777777" w:rsidR="00931297" w:rsidRPr="00931297" w:rsidRDefault="00931297" w:rsidP="00931297">
            <w:pPr>
              <w:ind w:firstLineChars="100" w:firstLine="240"/>
              <w:jc w:val="right"/>
              <w:rPr>
                <w:rFonts w:cs="Arial"/>
              </w:rPr>
            </w:pPr>
            <w:r w:rsidRPr="00931297">
              <w:rPr>
                <w:rFonts w:cs="Arial"/>
              </w:rPr>
              <w:t>355</w:t>
            </w:r>
          </w:p>
        </w:tc>
        <w:tc>
          <w:tcPr>
            <w:tcW w:w="1814" w:type="dxa"/>
            <w:tcBorders>
              <w:top w:val="nil"/>
              <w:left w:val="nil"/>
              <w:bottom w:val="nil"/>
              <w:right w:val="single" w:sz="4" w:space="0" w:color="auto"/>
            </w:tcBorders>
            <w:shd w:val="clear" w:color="auto" w:fill="auto"/>
            <w:noWrap/>
            <w:vAlign w:val="center"/>
            <w:hideMark/>
          </w:tcPr>
          <w:p w14:paraId="70B44149"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4E396FFA" w14:textId="77777777" w:rsidR="00931297" w:rsidRPr="00931297" w:rsidRDefault="00931297" w:rsidP="00931297">
            <w:pPr>
              <w:ind w:firstLineChars="100" w:firstLine="240"/>
              <w:jc w:val="right"/>
              <w:rPr>
                <w:rFonts w:cs="Arial"/>
              </w:rPr>
            </w:pPr>
            <w:r w:rsidRPr="00931297">
              <w:rPr>
                <w:rFonts w:cs="Arial"/>
              </w:rPr>
              <w:t>355</w:t>
            </w:r>
          </w:p>
        </w:tc>
      </w:tr>
      <w:tr w:rsidR="00931297" w:rsidRPr="00931297" w14:paraId="2A30F9E2"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1580F147" w14:textId="77777777" w:rsidR="00931297" w:rsidRPr="00931297" w:rsidRDefault="00931297" w:rsidP="00931297">
            <w:pPr>
              <w:ind w:firstLineChars="100" w:firstLine="240"/>
              <w:rPr>
                <w:rFonts w:cs="Arial"/>
                <w:color w:val="000000"/>
              </w:rPr>
            </w:pPr>
            <w:r w:rsidRPr="00931297">
              <w:rPr>
                <w:rFonts w:cs="Arial"/>
                <w:color w:val="000000"/>
              </w:rPr>
              <w:t>Local Land Charges Reserve</w:t>
            </w:r>
          </w:p>
        </w:tc>
        <w:tc>
          <w:tcPr>
            <w:tcW w:w="1814" w:type="dxa"/>
            <w:tcBorders>
              <w:top w:val="nil"/>
              <w:left w:val="nil"/>
              <w:bottom w:val="nil"/>
              <w:right w:val="single" w:sz="4" w:space="0" w:color="auto"/>
            </w:tcBorders>
            <w:shd w:val="clear" w:color="auto" w:fill="auto"/>
            <w:noWrap/>
            <w:vAlign w:val="center"/>
            <w:hideMark/>
          </w:tcPr>
          <w:p w14:paraId="0EB4FB80" w14:textId="77777777" w:rsidR="00931297" w:rsidRPr="00931297" w:rsidRDefault="00931297" w:rsidP="00931297">
            <w:pPr>
              <w:ind w:firstLineChars="100" w:firstLine="240"/>
              <w:jc w:val="right"/>
              <w:rPr>
                <w:rFonts w:cs="Arial"/>
              </w:rPr>
            </w:pPr>
            <w:r w:rsidRPr="00931297">
              <w:rPr>
                <w:rFonts w:cs="Arial"/>
              </w:rPr>
              <w:t>64</w:t>
            </w:r>
          </w:p>
        </w:tc>
        <w:tc>
          <w:tcPr>
            <w:tcW w:w="1814" w:type="dxa"/>
            <w:tcBorders>
              <w:top w:val="nil"/>
              <w:left w:val="nil"/>
              <w:bottom w:val="nil"/>
              <w:right w:val="single" w:sz="4" w:space="0" w:color="auto"/>
            </w:tcBorders>
            <w:shd w:val="clear" w:color="auto" w:fill="auto"/>
            <w:noWrap/>
            <w:vAlign w:val="center"/>
            <w:hideMark/>
          </w:tcPr>
          <w:p w14:paraId="502114A6"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2021F228" w14:textId="77777777" w:rsidR="00931297" w:rsidRPr="00931297" w:rsidRDefault="00931297" w:rsidP="00931297">
            <w:pPr>
              <w:ind w:firstLineChars="100" w:firstLine="240"/>
              <w:jc w:val="right"/>
              <w:rPr>
                <w:rFonts w:cs="Arial"/>
              </w:rPr>
            </w:pPr>
            <w:r w:rsidRPr="00931297">
              <w:rPr>
                <w:rFonts w:cs="Arial"/>
              </w:rPr>
              <w:t>64</w:t>
            </w:r>
          </w:p>
        </w:tc>
        <w:tc>
          <w:tcPr>
            <w:tcW w:w="1814" w:type="dxa"/>
            <w:tcBorders>
              <w:top w:val="nil"/>
              <w:left w:val="nil"/>
              <w:bottom w:val="nil"/>
              <w:right w:val="single" w:sz="4" w:space="0" w:color="auto"/>
            </w:tcBorders>
            <w:shd w:val="clear" w:color="auto" w:fill="auto"/>
            <w:noWrap/>
            <w:vAlign w:val="center"/>
            <w:hideMark/>
          </w:tcPr>
          <w:p w14:paraId="5153B7CE"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13BF3A6C" w14:textId="77777777" w:rsidR="00931297" w:rsidRPr="00931297" w:rsidRDefault="00931297" w:rsidP="00931297">
            <w:pPr>
              <w:ind w:firstLineChars="100" w:firstLine="240"/>
              <w:jc w:val="right"/>
              <w:rPr>
                <w:rFonts w:cs="Arial"/>
              </w:rPr>
            </w:pPr>
            <w:r w:rsidRPr="00931297">
              <w:rPr>
                <w:rFonts w:cs="Arial"/>
              </w:rPr>
              <w:t>64</w:t>
            </w:r>
          </w:p>
        </w:tc>
      </w:tr>
      <w:tr w:rsidR="00931297" w:rsidRPr="00931297" w14:paraId="2AFE564F"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33EF12DE" w14:textId="77777777" w:rsidR="00931297" w:rsidRPr="00931297" w:rsidRDefault="00931297" w:rsidP="00931297">
            <w:pPr>
              <w:ind w:firstLineChars="100" w:firstLine="240"/>
              <w:rPr>
                <w:rFonts w:cs="Arial"/>
                <w:color w:val="000000"/>
              </w:rPr>
            </w:pPr>
            <w:r w:rsidRPr="00931297">
              <w:rPr>
                <w:rFonts w:cs="Arial"/>
                <w:color w:val="000000"/>
              </w:rPr>
              <w:t>Passenger Transport Joint Venture</w:t>
            </w:r>
          </w:p>
        </w:tc>
        <w:tc>
          <w:tcPr>
            <w:tcW w:w="1814" w:type="dxa"/>
            <w:tcBorders>
              <w:top w:val="nil"/>
              <w:left w:val="nil"/>
              <w:bottom w:val="nil"/>
              <w:right w:val="single" w:sz="4" w:space="0" w:color="auto"/>
            </w:tcBorders>
            <w:shd w:val="clear" w:color="auto" w:fill="auto"/>
            <w:noWrap/>
            <w:vAlign w:val="center"/>
            <w:hideMark/>
          </w:tcPr>
          <w:p w14:paraId="75B3983A" w14:textId="77777777" w:rsidR="00931297" w:rsidRPr="00931297" w:rsidRDefault="00931297" w:rsidP="00931297">
            <w:pPr>
              <w:ind w:firstLineChars="100" w:firstLine="240"/>
              <w:jc w:val="right"/>
              <w:rPr>
                <w:rFonts w:cs="Arial"/>
              </w:rPr>
            </w:pPr>
            <w:r w:rsidRPr="00931297">
              <w:rPr>
                <w:rFonts w:cs="Arial"/>
              </w:rPr>
              <w:t>1,085</w:t>
            </w:r>
          </w:p>
        </w:tc>
        <w:tc>
          <w:tcPr>
            <w:tcW w:w="1814" w:type="dxa"/>
            <w:tcBorders>
              <w:top w:val="nil"/>
              <w:left w:val="nil"/>
              <w:bottom w:val="nil"/>
              <w:right w:val="single" w:sz="4" w:space="0" w:color="auto"/>
            </w:tcBorders>
            <w:shd w:val="clear" w:color="auto" w:fill="auto"/>
            <w:noWrap/>
            <w:vAlign w:val="center"/>
            <w:hideMark/>
          </w:tcPr>
          <w:p w14:paraId="05E3D126" w14:textId="77777777" w:rsidR="00931297" w:rsidRPr="00931297" w:rsidRDefault="00931297" w:rsidP="00931297">
            <w:pPr>
              <w:ind w:firstLineChars="100" w:firstLine="240"/>
              <w:jc w:val="right"/>
              <w:rPr>
                <w:rFonts w:cs="Arial"/>
              </w:rPr>
            </w:pPr>
            <w:r w:rsidRPr="00931297">
              <w:rPr>
                <w:rFonts w:cs="Arial"/>
              </w:rPr>
              <w:t>(516)</w:t>
            </w:r>
          </w:p>
        </w:tc>
        <w:tc>
          <w:tcPr>
            <w:tcW w:w="1815" w:type="dxa"/>
            <w:tcBorders>
              <w:top w:val="nil"/>
              <w:left w:val="nil"/>
              <w:bottom w:val="nil"/>
              <w:right w:val="single" w:sz="4" w:space="0" w:color="auto"/>
            </w:tcBorders>
            <w:shd w:val="clear" w:color="auto" w:fill="auto"/>
            <w:noWrap/>
            <w:vAlign w:val="center"/>
            <w:hideMark/>
          </w:tcPr>
          <w:p w14:paraId="0FDB5DD3" w14:textId="77777777" w:rsidR="00931297" w:rsidRPr="00931297" w:rsidRDefault="00931297" w:rsidP="00931297">
            <w:pPr>
              <w:ind w:firstLineChars="100" w:firstLine="240"/>
              <w:jc w:val="right"/>
              <w:rPr>
                <w:rFonts w:cs="Arial"/>
              </w:rPr>
            </w:pPr>
            <w:r w:rsidRPr="00931297">
              <w:rPr>
                <w:rFonts w:cs="Arial"/>
              </w:rPr>
              <w:t>569</w:t>
            </w:r>
          </w:p>
        </w:tc>
        <w:tc>
          <w:tcPr>
            <w:tcW w:w="1814" w:type="dxa"/>
            <w:tcBorders>
              <w:top w:val="nil"/>
              <w:left w:val="nil"/>
              <w:bottom w:val="nil"/>
              <w:right w:val="single" w:sz="4" w:space="0" w:color="auto"/>
            </w:tcBorders>
            <w:shd w:val="clear" w:color="auto" w:fill="auto"/>
            <w:noWrap/>
            <w:vAlign w:val="center"/>
            <w:hideMark/>
          </w:tcPr>
          <w:p w14:paraId="6DAB11E9"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56DB0291" w14:textId="77777777" w:rsidR="00931297" w:rsidRPr="00931297" w:rsidRDefault="00931297" w:rsidP="00931297">
            <w:pPr>
              <w:ind w:firstLineChars="100" w:firstLine="240"/>
              <w:jc w:val="right"/>
              <w:rPr>
                <w:rFonts w:cs="Arial"/>
              </w:rPr>
            </w:pPr>
            <w:r w:rsidRPr="00931297">
              <w:rPr>
                <w:rFonts w:cs="Arial"/>
              </w:rPr>
              <w:t>569</w:t>
            </w:r>
          </w:p>
        </w:tc>
      </w:tr>
      <w:tr w:rsidR="00931297" w:rsidRPr="00931297" w14:paraId="4606719B"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7A41E22C" w14:textId="77777777" w:rsidR="00931297" w:rsidRPr="00931297" w:rsidRDefault="00931297" w:rsidP="00931297">
            <w:pPr>
              <w:ind w:firstLineChars="100" w:firstLine="240"/>
              <w:rPr>
                <w:rFonts w:cs="Arial"/>
                <w:color w:val="000000"/>
              </w:rPr>
            </w:pPr>
            <w:r w:rsidRPr="00931297">
              <w:rPr>
                <w:rFonts w:cs="Arial"/>
                <w:color w:val="000000"/>
              </w:rPr>
              <w:t>Health &amp; Social Care Transformation Projects</w:t>
            </w:r>
          </w:p>
        </w:tc>
        <w:tc>
          <w:tcPr>
            <w:tcW w:w="1814" w:type="dxa"/>
            <w:tcBorders>
              <w:top w:val="nil"/>
              <w:left w:val="nil"/>
              <w:bottom w:val="nil"/>
              <w:right w:val="single" w:sz="4" w:space="0" w:color="auto"/>
            </w:tcBorders>
            <w:shd w:val="clear" w:color="auto" w:fill="auto"/>
            <w:noWrap/>
            <w:vAlign w:val="center"/>
            <w:hideMark/>
          </w:tcPr>
          <w:p w14:paraId="4C8EAB25" w14:textId="77777777" w:rsidR="00931297" w:rsidRPr="00931297" w:rsidRDefault="00931297" w:rsidP="00931297">
            <w:pPr>
              <w:ind w:firstLineChars="100" w:firstLine="240"/>
              <w:jc w:val="right"/>
              <w:rPr>
                <w:rFonts w:cs="Arial"/>
              </w:rPr>
            </w:pPr>
            <w:r w:rsidRPr="00931297">
              <w:rPr>
                <w:rFonts w:cs="Arial"/>
              </w:rPr>
              <w:t>5,500</w:t>
            </w:r>
          </w:p>
        </w:tc>
        <w:tc>
          <w:tcPr>
            <w:tcW w:w="1814" w:type="dxa"/>
            <w:tcBorders>
              <w:top w:val="nil"/>
              <w:left w:val="nil"/>
              <w:bottom w:val="nil"/>
              <w:right w:val="single" w:sz="4" w:space="0" w:color="auto"/>
            </w:tcBorders>
            <w:shd w:val="clear" w:color="auto" w:fill="auto"/>
            <w:noWrap/>
            <w:vAlign w:val="center"/>
            <w:hideMark/>
          </w:tcPr>
          <w:p w14:paraId="18487958" w14:textId="77777777" w:rsidR="00931297" w:rsidRPr="00931297" w:rsidRDefault="00931297" w:rsidP="00931297">
            <w:pPr>
              <w:ind w:firstLineChars="100" w:firstLine="240"/>
              <w:jc w:val="right"/>
              <w:rPr>
                <w:rFonts w:cs="Arial"/>
              </w:rPr>
            </w:pPr>
            <w:r w:rsidRPr="00931297">
              <w:rPr>
                <w:rFonts w:cs="Arial"/>
              </w:rPr>
              <w:t>(5,500)</w:t>
            </w:r>
          </w:p>
        </w:tc>
        <w:tc>
          <w:tcPr>
            <w:tcW w:w="1815" w:type="dxa"/>
            <w:tcBorders>
              <w:top w:val="nil"/>
              <w:left w:val="nil"/>
              <w:bottom w:val="nil"/>
              <w:right w:val="single" w:sz="4" w:space="0" w:color="auto"/>
            </w:tcBorders>
            <w:shd w:val="clear" w:color="auto" w:fill="auto"/>
            <w:noWrap/>
            <w:vAlign w:val="center"/>
            <w:hideMark/>
          </w:tcPr>
          <w:p w14:paraId="2F63E2B6" w14:textId="77777777" w:rsidR="00931297" w:rsidRPr="00931297" w:rsidRDefault="00931297" w:rsidP="00931297">
            <w:pPr>
              <w:ind w:firstLineChars="100" w:firstLine="240"/>
              <w:jc w:val="right"/>
              <w:rPr>
                <w:rFonts w:cs="Arial"/>
              </w:rPr>
            </w:pPr>
            <w:r w:rsidRPr="00931297">
              <w:rPr>
                <w:rFonts w:cs="Arial"/>
              </w:rPr>
              <w:t>0</w:t>
            </w:r>
          </w:p>
        </w:tc>
        <w:tc>
          <w:tcPr>
            <w:tcW w:w="1814" w:type="dxa"/>
            <w:tcBorders>
              <w:top w:val="nil"/>
              <w:left w:val="nil"/>
              <w:bottom w:val="nil"/>
              <w:right w:val="single" w:sz="4" w:space="0" w:color="auto"/>
            </w:tcBorders>
            <w:shd w:val="clear" w:color="auto" w:fill="auto"/>
            <w:noWrap/>
            <w:vAlign w:val="center"/>
            <w:hideMark/>
          </w:tcPr>
          <w:p w14:paraId="25FD2D5F"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7CC25366" w14:textId="77777777" w:rsidR="00931297" w:rsidRPr="00931297" w:rsidRDefault="00931297" w:rsidP="00931297">
            <w:pPr>
              <w:ind w:firstLineChars="100" w:firstLine="240"/>
              <w:jc w:val="right"/>
              <w:rPr>
                <w:rFonts w:cs="Arial"/>
              </w:rPr>
            </w:pPr>
            <w:r w:rsidRPr="00931297">
              <w:rPr>
                <w:rFonts w:cs="Arial"/>
              </w:rPr>
              <w:t>0</w:t>
            </w:r>
          </w:p>
        </w:tc>
      </w:tr>
      <w:tr w:rsidR="00931297" w:rsidRPr="00931297" w14:paraId="0386D086"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00412366" w14:textId="77777777" w:rsidR="00931297" w:rsidRPr="00931297" w:rsidRDefault="00931297" w:rsidP="00931297">
            <w:pPr>
              <w:ind w:firstLineChars="100" w:firstLine="240"/>
              <w:rPr>
                <w:rFonts w:cs="Arial"/>
                <w:color w:val="000000"/>
              </w:rPr>
            </w:pPr>
            <w:r w:rsidRPr="00931297">
              <w:rPr>
                <w:rFonts w:cs="Arial"/>
                <w:color w:val="000000"/>
              </w:rPr>
              <w:t>Schools Improvement</w:t>
            </w:r>
          </w:p>
        </w:tc>
        <w:tc>
          <w:tcPr>
            <w:tcW w:w="1814" w:type="dxa"/>
            <w:tcBorders>
              <w:top w:val="nil"/>
              <w:left w:val="nil"/>
              <w:bottom w:val="nil"/>
              <w:right w:val="single" w:sz="4" w:space="0" w:color="auto"/>
            </w:tcBorders>
            <w:shd w:val="clear" w:color="auto" w:fill="auto"/>
            <w:noWrap/>
            <w:vAlign w:val="center"/>
            <w:hideMark/>
          </w:tcPr>
          <w:p w14:paraId="5DF7BC98" w14:textId="77777777" w:rsidR="00931297" w:rsidRPr="00931297" w:rsidRDefault="00931297" w:rsidP="00931297">
            <w:pPr>
              <w:ind w:firstLineChars="100" w:firstLine="240"/>
              <w:jc w:val="right"/>
              <w:rPr>
                <w:rFonts w:cs="Arial"/>
              </w:rPr>
            </w:pPr>
            <w:r w:rsidRPr="00931297">
              <w:rPr>
                <w:rFonts w:cs="Arial"/>
              </w:rPr>
              <w:t>400</w:t>
            </w:r>
          </w:p>
        </w:tc>
        <w:tc>
          <w:tcPr>
            <w:tcW w:w="1814" w:type="dxa"/>
            <w:tcBorders>
              <w:top w:val="nil"/>
              <w:left w:val="nil"/>
              <w:bottom w:val="nil"/>
              <w:right w:val="single" w:sz="4" w:space="0" w:color="auto"/>
            </w:tcBorders>
            <w:shd w:val="clear" w:color="auto" w:fill="auto"/>
            <w:noWrap/>
            <w:vAlign w:val="center"/>
            <w:hideMark/>
          </w:tcPr>
          <w:p w14:paraId="040B0A6F" w14:textId="77777777" w:rsidR="00931297" w:rsidRPr="00931297" w:rsidRDefault="00931297" w:rsidP="00931297">
            <w:pPr>
              <w:ind w:firstLineChars="100" w:firstLine="240"/>
              <w:jc w:val="right"/>
              <w:rPr>
                <w:rFonts w:cs="Arial"/>
              </w:rPr>
            </w:pPr>
            <w:r w:rsidRPr="00931297">
              <w:rPr>
                <w:rFonts w:cs="Arial"/>
              </w:rPr>
              <w:t>(200)</w:t>
            </w:r>
          </w:p>
        </w:tc>
        <w:tc>
          <w:tcPr>
            <w:tcW w:w="1815" w:type="dxa"/>
            <w:tcBorders>
              <w:top w:val="nil"/>
              <w:left w:val="nil"/>
              <w:bottom w:val="nil"/>
              <w:right w:val="single" w:sz="4" w:space="0" w:color="auto"/>
            </w:tcBorders>
            <w:shd w:val="clear" w:color="auto" w:fill="auto"/>
            <w:noWrap/>
            <w:vAlign w:val="center"/>
            <w:hideMark/>
          </w:tcPr>
          <w:p w14:paraId="369C05D0" w14:textId="77777777" w:rsidR="00931297" w:rsidRPr="00931297" w:rsidRDefault="00931297" w:rsidP="00931297">
            <w:pPr>
              <w:ind w:firstLineChars="100" w:firstLine="240"/>
              <w:jc w:val="right"/>
              <w:rPr>
                <w:rFonts w:cs="Arial"/>
              </w:rPr>
            </w:pPr>
            <w:r w:rsidRPr="00931297">
              <w:rPr>
                <w:rFonts w:cs="Arial"/>
              </w:rPr>
              <w:t>200</w:t>
            </w:r>
          </w:p>
        </w:tc>
        <w:tc>
          <w:tcPr>
            <w:tcW w:w="1814" w:type="dxa"/>
            <w:tcBorders>
              <w:top w:val="nil"/>
              <w:left w:val="nil"/>
              <w:bottom w:val="nil"/>
              <w:right w:val="single" w:sz="4" w:space="0" w:color="auto"/>
            </w:tcBorders>
            <w:shd w:val="clear" w:color="auto" w:fill="auto"/>
            <w:noWrap/>
            <w:vAlign w:val="center"/>
            <w:hideMark/>
          </w:tcPr>
          <w:p w14:paraId="1A97CCF7" w14:textId="77777777" w:rsidR="00931297" w:rsidRPr="00931297" w:rsidRDefault="00931297" w:rsidP="00931297">
            <w:pPr>
              <w:ind w:firstLineChars="100" w:firstLine="240"/>
              <w:jc w:val="right"/>
              <w:rPr>
                <w:rFonts w:cs="Arial"/>
              </w:rPr>
            </w:pPr>
            <w:r w:rsidRPr="00931297">
              <w:rPr>
                <w:rFonts w:cs="Arial"/>
              </w:rPr>
              <w:t>(200)</w:t>
            </w:r>
          </w:p>
        </w:tc>
        <w:tc>
          <w:tcPr>
            <w:tcW w:w="1815" w:type="dxa"/>
            <w:tcBorders>
              <w:top w:val="nil"/>
              <w:left w:val="nil"/>
              <w:bottom w:val="nil"/>
              <w:right w:val="single" w:sz="4" w:space="0" w:color="auto"/>
            </w:tcBorders>
            <w:shd w:val="clear" w:color="auto" w:fill="auto"/>
            <w:noWrap/>
            <w:vAlign w:val="center"/>
            <w:hideMark/>
          </w:tcPr>
          <w:p w14:paraId="4C9ECF62" w14:textId="77777777" w:rsidR="00931297" w:rsidRPr="00931297" w:rsidRDefault="00931297" w:rsidP="00931297">
            <w:pPr>
              <w:ind w:firstLineChars="100" w:firstLine="240"/>
              <w:jc w:val="right"/>
              <w:rPr>
                <w:rFonts w:cs="Arial"/>
              </w:rPr>
            </w:pPr>
            <w:r w:rsidRPr="00931297">
              <w:rPr>
                <w:rFonts w:cs="Arial"/>
              </w:rPr>
              <w:t>0</w:t>
            </w:r>
          </w:p>
        </w:tc>
      </w:tr>
      <w:tr w:rsidR="00931297" w:rsidRPr="00931297" w14:paraId="1E0D8912"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65FA6A10" w14:textId="77777777" w:rsidR="00931297" w:rsidRPr="00931297" w:rsidRDefault="00931297" w:rsidP="00931297">
            <w:pPr>
              <w:ind w:firstLineChars="100" w:firstLine="240"/>
              <w:rPr>
                <w:rFonts w:cs="Arial"/>
                <w:color w:val="000000"/>
              </w:rPr>
            </w:pPr>
            <w:r w:rsidRPr="00931297">
              <w:rPr>
                <w:rFonts w:cs="Arial"/>
                <w:color w:val="000000"/>
              </w:rPr>
              <w:t>Shared Lives - Delayed Respite</w:t>
            </w:r>
          </w:p>
        </w:tc>
        <w:tc>
          <w:tcPr>
            <w:tcW w:w="1814" w:type="dxa"/>
            <w:tcBorders>
              <w:top w:val="nil"/>
              <w:left w:val="nil"/>
              <w:bottom w:val="nil"/>
              <w:right w:val="single" w:sz="4" w:space="0" w:color="auto"/>
            </w:tcBorders>
            <w:shd w:val="clear" w:color="auto" w:fill="auto"/>
            <w:noWrap/>
            <w:vAlign w:val="center"/>
            <w:hideMark/>
          </w:tcPr>
          <w:p w14:paraId="52C3C94B" w14:textId="77777777" w:rsidR="00931297" w:rsidRPr="00931297" w:rsidRDefault="00931297" w:rsidP="00931297">
            <w:pPr>
              <w:ind w:firstLineChars="100" w:firstLine="240"/>
              <w:jc w:val="right"/>
              <w:rPr>
                <w:rFonts w:cs="Arial"/>
              </w:rPr>
            </w:pPr>
            <w:r w:rsidRPr="00931297">
              <w:rPr>
                <w:rFonts w:cs="Arial"/>
              </w:rPr>
              <w:t>117</w:t>
            </w:r>
          </w:p>
        </w:tc>
        <w:tc>
          <w:tcPr>
            <w:tcW w:w="1814" w:type="dxa"/>
            <w:tcBorders>
              <w:top w:val="nil"/>
              <w:left w:val="nil"/>
              <w:bottom w:val="nil"/>
              <w:right w:val="single" w:sz="4" w:space="0" w:color="auto"/>
            </w:tcBorders>
            <w:shd w:val="clear" w:color="auto" w:fill="auto"/>
            <w:noWrap/>
            <w:vAlign w:val="center"/>
            <w:hideMark/>
          </w:tcPr>
          <w:p w14:paraId="3C0E2826"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062714D9" w14:textId="77777777" w:rsidR="00931297" w:rsidRPr="00931297" w:rsidRDefault="00931297" w:rsidP="00931297">
            <w:pPr>
              <w:ind w:firstLineChars="100" w:firstLine="240"/>
              <w:jc w:val="right"/>
              <w:rPr>
                <w:rFonts w:cs="Arial"/>
              </w:rPr>
            </w:pPr>
            <w:r w:rsidRPr="00931297">
              <w:rPr>
                <w:rFonts w:cs="Arial"/>
              </w:rPr>
              <w:t>117</w:t>
            </w:r>
          </w:p>
        </w:tc>
        <w:tc>
          <w:tcPr>
            <w:tcW w:w="1814" w:type="dxa"/>
            <w:tcBorders>
              <w:top w:val="nil"/>
              <w:left w:val="nil"/>
              <w:bottom w:val="nil"/>
              <w:right w:val="single" w:sz="4" w:space="0" w:color="auto"/>
            </w:tcBorders>
            <w:shd w:val="clear" w:color="auto" w:fill="auto"/>
            <w:noWrap/>
            <w:vAlign w:val="center"/>
            <w:hideMark/>
          </w:tcPr>
          <w:p w14:paraId="2457708C"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498568AD" w14:textId="77777777" w:rsidR="00931297" w:rsidRPr="00931297" w:rsidRDefault="00931297" w:rsidP="00931297">
            <w:pPr>
              <w:ind w:firstLineChars="100" w:firstLine="240"/>
              <w:jc w:val="right"/>
              <w:rPr>
                <w:rFonts w:cs="Arial"/>
              </w:rPr>
            </w:pPr>
            <w:r w:rsidRPr="00931297">
              <w:rPr>
                <w:rFonts w:cs="Arial"/>
              </w:rPr>
              <w:t>117</w:t>
            </w:r>
          </w:p>
        </w:tc>
      </w:tr>
      <w:tr w:rsidR="00931297" w:rsidRPr="00931297" w14:paraId="0A7D889D"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08503150" w14:textId="77777777" w:rsidR="00931297" w:rsidRPr="00931297" w:rsidRDefault="00931297" w:rsidP="00931297">
            <w:pPr>
              <w:ind w:firstLineChars="100" w:firstLine="240"/>
              <w:rPr>
                <w:rFonts w:cs="Arial"/>
                <w:color w:val="000000"/>
              </w:rPr>
            </w:pPr>
            <w:r w:rsidRPr="00931297">
              <w:rPr>
                <w:rFonts w:cs="Arial"/>
                <w:color w:val="000000"/>
              </w:rPr>
              <w:t>Social Fund</w:t>
            </w:r>
          </w:p>
        </w:tc>
        <w:tc>
          <w:tcPr>
            <w:tcW w:w="1814" w:type="dxa"/>
            <w:tcBorders>
              <w:top w:val="nil"/>
              <w:left w:val="nil"/>
              <w:bottom w:val="nil"/>
              <w:right w:val="single" w:sz="4" w:space="0" w:color="auto"/>
            </w:tcBorders>
            <w:shd w:val="clear" w:color="auto" w:fill="auto"/>
            <w:noWrap/>
            <w:vAlign w:val="center"/>
            <w:hideMark/>
          </w:tcPr>
          <w:p w14:paraId="07807F44" w14:textId="77777777" w:rsidR="00931297" w:rsidRPr="00931297" w:rsidRDefault="00931297" w:rsidP="00931297">
            <w:pPr>
              <w:ind w:firstLineChars="100" w:firstLine="240"/>
              <w:jc w:val="right"/>
              <w:rPr>
                <w:rFonts w:cs="Arial"/>
              </w:rPr>
            </w:pPr>
            <w:r w:rsidRPr="00931297">
              <w:rPr>
                <w:rFonts w:cs="Arial"/>
              </w:rPr>
              <w:t>117</w:t>
            </w:r>
          </w:p>
        </w:tc>
        <w:tc>
          <w:tcPr>
            <w:tcW w:w="1814" w:type="dxa"/>
            <w:tcBorders>
              <w:top w:val="nil"/>
              <w:left w:val="nil"/>
              <w:bottom w:val="nil"/>
              <w:right w:val="single" w:sz="4" w:space="0" w:color="auto"/>
            </w:tcBorders>
            <w:shd w:val="clear" w:color="auto" w:fill="auto"/>
            <w:noWrap/>
            <w:vAlign w:val="center"/>
            <w:hideMark/>
          </w:tcPr>
          <w:p w14:paraId="679F05D4" w14:textId="77777777" w:rsidR="00931297" w:rsidRPr="00931297" w:rsidRDefault="00931297" w:rsidP="00931297">
            <w:pPr>
              <w:ind w:firstLineChars="100" w:firstLine="240"/>
              <w:jc w:val="right"/>
              <w:rPr>
                <w:rFonts w:cs="Arial"/>
              </w:rPr>
            </w:pPr>
            <w:r w:rsidRPr="00931297">
              <w:rPr>
                <w:rFonts w:cs="Arial"/>
              </w:rPr>
              <w:t>(117)</w:t>
            </w:r>
          </w:p>
        </w:tc>
        <w:tc>
          <w:tcPr>
            <w:tcW w:w="1815" w:type="dxa"/>
            <w:tcBorders>
              <w:top w:val="nil"/>
              <w:left w:val="nil"/>
              <w:bottom w:val="nil"/>
              <w:right w:val="single" w:sz="4" w:space="0" w:color="auto"/>
            </w:tcBorders>
            <w:shd w:val="clear" w:color="auto" w:fill="auto"/>
            <w:noWrap/>
            <w:vAlign w:val="center"/>
            <w:hideMark/>
          </w:tcPr>
          <w:p w14:paraId="5AAF83B6" w14:textId="77777777" w:rsidR="00931297" w:rsidRPr="00931297" w:rsidRDefault="00931297" w:rsidP="00931297">
            <w:pPr>
              <w:ind w:firstLineChars="100" w:firstLine="240"/>
              <w:jc w:val="right"/>
              <w:rPr>
                <w:rFonts w:cs="Arial"/>
              </w:rPr>
            </w:pPr>
            <w:r w:rsidRPr="00931297">
              <w:rPr>
                <w:rFonts w:cs="Arial"/>
              </w:rPr>
              <w:t>0</w:t>
            </w:r>
          </w:p>
        </w:tc>
        <w:tc>
          <w:tcPr>
            <w:tcW w:w="1814" w:type="dxa"/>
            <w:tcBorders>
              <w:top w:val="nil"/>
              <w:left w:val="nil"/>
              <w:bottom w:val="nil"/>
              <w:right w:val="single" w:sz="4" w:space="0" w:color="auto"/>
            </w:tcBorders>
            <w:shd w:val="clear" w:color="auto" w:fill="auto"/>
            <w:noWrap/>
            <w:vAlign w:val="center"/>
            <w:hideMark/>
          </w:tcPr>
          <w:p w14:paraId="1A5CB3F6"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7170ABD9" w14:textId="77777777" w:rsidR="00931297" w:rsidRPr="00931297" w:rsidRDefault="00931297" w:rsidP="00931297">
            <w:pPr>
              <w:ind w:firstLineChars="100" w:firstLine="240"/>
              <w:jc w:val="right"/>
              <w:rPr>
                <w:rFonts w:cs="Arial"/>
              </w:rPr>
            </w:pPr>
            <w:r w:rsidRPr="00931297">
              <w:rPr>
                <w:rFonts w:cs="Arial"/>
              </w:rPr>
              <w:t>0</w:t>
            </w:r>
          </w:p>
        </w:tc>
      </w:tr>
      <w:tr w:rsidR="00931297" w:rsidRPr="00931297" w14:paraId="1C08EF72"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0CEEAE5A" w14:textId="77777777" w:rsidR="00931297" w:rsidRPr="00931297" w:rsidRDefault="00931297" w:rsidP="00931297">
            <w:pPr>
              <w:ind w:firstLineChars="100" w:firstLine="240"/>
              <w:rPr>
                <w:rFonts w:cs="Arial"/>
                <w:color w:val="000000"/>
              </w:rPr>
            </w:pPr>
            <w:r w:rsidRPr="00931297">
              <w:rPr>
                <w:rFonts w:cs="Arial"/>
                <w:color w:val="000000"/>
              </w:rPr>
              <w:t>Southend Adult &amp; Community College</w:t>
            </w:r>
          </w:p>
        </w:tc>
        <w:tc>
          <w:tcPr>
            <w:tcW w:w="1814" w:type="dxa"/>
            <w:tcBorders>
              <w:top w:val="nil"/>
              <w:left w:val="nil"/>
              <w:bottom w:val="nil"/>
              <w:right w:val="single" w:sz="4" w:space="0" w:color="auto"/>
            </w:tcBorders>
            <w:shd w:val="clear" w:color="auto" w:fill="auto"/>
            <w:noWrap/>
            <w:vAlign w:val="center"/>
            <w:hideMark/>
          </w:tcPr>
          <w:p w14:paraId="3BA378D4" w14:textId="77777777" w:rsidR="00931297" w:rsidRPr="00931297" w:rsidRDefault="00931297" w:rsidP="00931297">
            <w:pPr>
              <w:ind w:firstLineChars="100" w:firstLine="240"/>
              <w:jc w:val="right"/>
              <w:rPr>
                <w:rFonts w:cs="Arial"/>
              </w:rPr>
            </w:pPr>
            <w:r w:rsidRPr="00931297">
              <w:rPr>
                <w:rFonts w:cs="Arial"/>
              </w:rPr>
              <w:t>340</w:t>
            </w:r>
          </w:p>
        </w:tc>
        <w:tc>
          <w:tcPr>
            <w:tcW w:w="1814" w:type="dxa"/>
            <w:tcBorders>
              <w:top w:val="nil"/>
              <w:left w:val="nil"/>
              <w:bottom w:val="nil"/>
              <w:right w:val="single" w:sz="4" w:space="0" w:color="auto"/>
            </w:tcBorders>
            <w:shd w:val="clear" w:color="auto" w:fill="auto"/>
            <w:noWrap/>
            <w:vAlign w:val="center"/>
            <w:hideMark/>
          </w:tcPr>
          <w:p w14:paraId="095F3775" w14:textId="77777777" w:rsidR="00931297" w:rsidRPr="00931297" w:rsidRDefault="00931297" w:rsidP="00931297">
            <w:pPr>
              <w:ind w:firstLineChars="100" w:firstLine="240"/>
              <w:jc w:val="right"/>
              <w:rPr>
                <w:rFonts w:cs="Arial"/>
              </w:rPr>
            </w:pPr>
            <w:r w:rsidRPr="00931297">
              <w:rPr>
                <w:rFonts w:cs="Arial"/>
              </w:rPr>
              <w:t>(340)</w:t>
            </w:r>
          </w:p>
        </w:tc>
        <w:tc>
          <w:tcPr>
            <w:tcW w:w="1815" w:type="dxa"/>
            <w:tcBorders>
              <w:top w:val="nil"/>
              <w:left w:val="nil"/>
              <w:bottom w:val="nil"/>
              <w:right w:val="single" w:sz="4" w:space="0" w:color="auto"/>
            </w:tcBorders>
            <w:shd w:val="clear" w:color="auto" w:fill="auto"/>
            <w:noWrap/>
            <w:vAlign w:val="center"/>
            <w:hideMark/>
          </w:tcPr>
          <w:p w14:paraId="24DF4033" w14:textId="77777777" w:rsidR="00931297" w:rsidRPr="00931297" w:rsidRDefault="00931297" w:rsidP="00931297">
            <w:pPr>
              <w:ind w:firstLineChars="100" w:firstLine="240"/>
              <w:jc w:val="right"/>
              <w:rPr>
                <w:rFonts w:cs="Arial"/>
              </w:rPr>
            </w:pPr>
            <w:r w:rsidRPr="00931297">
              <w:rPr>
                <w:rFonts w:cs="Arial"/>
              </w:rPr>
              <w:t>0</w:t>
            </w:r>
          </w:p>
        </w:tc>
        <w:tc>
          <w:tcPr>
            <w:tcW w:w="1814" w:type="dxa"/>
            <w:tcBorders>
              <w:top w:val="nil"/>
              <w:left w:val="nil"/>
              <w:bottom w:val="nil"/>
              <w:right w:val="single" w:sz="4" w:space="0" w:color="auto"/>
            </w:tcBorders>
            <w:shd w:val="clear" w:color="auto" w:fill="auto"/>
            <w:noWrap/>
            <w:vAlign w:val="center"/>
            <w:hideMark/>
          </w:tcPr>
          <w:p w14:paraId="23AE9CF3"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7CC7E77F" w14:textId="77777777" w:rsidR="00931297" w:rsidRPr="00931297" w:rsidRDefault="00931297" w:rsidP="00931297">
            <w:pPr>
              <w:ind w:firstLineChars="100" w:firstLine="240"/>
              <w:jc w:val="right"/>
              <w:rPr>
                <w:rFonts w:cs="Arial"/>
              </w:rPr>
            </w:pPr>
            <w:r w:rsidRPr="00931297">
              <w:rPr>
                <w:rFonts w:cs="Arial"/>
              </w:rPr>
              <w:t>0</w:t>
            </w:r>
          </w:p>
        </w:tc>
      </w:tr>
      <w:tr w:rsidR="00931297" w:rsidRPr="00931297" w14:paraId="40299CB2"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1DD6A914" w14:textId="77777777" w:rsidR="00931297" w:rsidRPr="00931297" w:rsidRDefault="00931297" w:rsidP="00931297">
            <w:pPr>
              <w:ind w:firstLineChars="100" w:firstLine="240"/>
              <w:rPr>
                <w:rFonts w:cs="Arial"/>
                <w:color w:val="000000"/>
              </w:rPr>
            </w:pPr>
            <w:r w:rsidRPr="00931297">
              <w:rPr>
                <w:rFonts w:cs="Arial"/>
                <w:color w:val="000000"/>
              </w:rPr>
              <w:t>Street Lighting Reserve</w:t>
            </w:r>
          </w:p>
        </w:tc>
        <w:tc>
          <w:tcPr>
            <w:tcW w:w="1814" w:type="dxa"/>
            <w:tcBorders>
              <w:top w:val="nil"/>
              <w:left w:val="nil"/>
              <w:bottom w:val="nil"/>
              <w:right w:val="single" w:sz="4" w:space="0" w:color="auto"/>
            </w:tcBorders>
            <w:shd w:val="clear" w:color="auto" w:fill="auto"/>
            <w:noWrap/>
            <w:vAlign w:val="center"/>
            <w:hideMark/>
          </w:tcPr>
          <w:p w14:paraId="4F2134BD" w14:textId="77777777" w:rsidR="00931297" w:rsidRPr="00931297" w:rsidRDefault="00931297" w:rsidP="00931297">
            <w:pPr>
              <w:ind w:firstLineChars="100" w:firstLine="240"/>
              <w:jc w:val="right"/>
              <w:rPr>
                <w:rFonts w:cs="Arial"/>
              </w:rPr>
            </w:pPr>
            <w:r w:rsidRPr="00931297">
              <w:rPr>
                <w:rFonts w:cs="Arial"/>
              </w:rPr>
              <w:t>105</w:t>
            </w:r>
          </w:p>
        </w:tc>
        <w:tc>
          <w:tcPr>
            <w:tcW w:w="1814" w:type="dxa"/>
            <w:tcBorders>
              <w:top w:val="nil"/>
              <w:left w:val="nil"/>
              <w:bottom w:val="nil"/>
              <w:right w:val="single" w:sz="4" w:space="0" w:color="auto"/>
            </w:tcBorders>
            <w:shd w:val="clear" w:color="auto" w:fill="auto"/>
            <w:noWrap/>
            <w:vAlign w:val="center"/>
            <w:hideMark/>
          </w:tcPr>
          <w:p w14:paraId="47F113A5"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068B8ABE" w14:textId="77777777" w:rsidR="00931297" w:rsidRPr="00931297" w:rsidRDefault="00931297" w:rsidP="00931297">
            <w:pPr>
              <w:ind w:firstLineChars="100" w:firstLine="240"/>
              <w:jc w:val="right"/>
              <w:rPr>
                <w:rFonts w:cs="Arial"/>
              </w:rPr>
            </w:pPr>
            <w:r w:rsidRPr="00931297">
              <w:rPr>
                <w:rFonts w:cs="Arial"/>
              </w:rPr>
              <w:t>105</w:t>
            </w:r>
          </w:p>
        </w:tc>
        <w:tc>
          <w:tcPr>
            <w:tcW w:w="1814" w:type="dxa"/>
            <w:tcBorders>
              <w:top w:val="nil"/>
              <w:left w:val="nil"/>
              <w:bottom w:val="nil"/>
              <w:right w:val="single" w:sz="4" w:space="0" w:color="auto"/>
            </w:tcBorders>
            <w:shd w:val="clear" w:color="auto" w:fill="auto"/>
            <w:noWrap/>
            <w:vAlign w:val="center"/>
            <w:hideMark/>
          </w:tcPr>
          <w:p w14:paraId="325660C8"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36CBB69E" w14:textId="77777777" w:rsidR="00931297" w:rsidRPr="00931297" w:rsidRDefault="00931297" w:rsidP="00931297">
            <w:pPr>
              <w:ind w:firstLineChars="100" w:firstLine="240"/>
              <w:jc w:val="right"/>
              <w:rPr>
                <w:rFonts w:cs="Arial"/>
              </w:rPr>
            </w:pPr>
            <w:r w:rsidRPr="00931297">
              <w:rPr>
                <w:rFonts w:cs="Arial"/>
              </w:rPr>
              <w:t>105</w:t>
            </w:r>
          </w:p>
        </w:tc>
      </w:tr>
      <w:tr w:rsidR="00931297" w:rsidRPr="00931297" w14:paraId="6DDD8D2C"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176D3594" w14:textId="77777777" w:rsidR="00931297" w:rsidRPr="00931297" w:rsidRDefault="00931297" w:rsidP="00931297">
            <w:pPr>
              <w:ind w:firstLineChars="100" w:firstLine="240"/>
              <w:rPr>
                <w:rFonts w:cs="Arial"/>
                <w:color w:val="000000"/>
              </w:rPr>
            </w:pPr>
            <w:r w:rsidRPr="00931297">
              <w:rPr>
                <w:rFonts w:cs="Arial"/>
                <w:color w:val="000000"/>
              </w:rPr>
              <w:t>Supporting People Reserve</w:t>
            </w:r>
          </w:p>
        </w:tc>
        <w:tc>
          <w:tcPr>
            <w:tcW w:w="1814" w:type="dxa"/>
            <w:tcBorders>
              <w:top w:val="nil"/>
              <w:left w:val="nil"/>
              <w:bottom w:val="nil"/>
              <w:right w:val="single" w:sz="4" w:space="0" w:color="auto"/>
            </w:tcBorders>
            <w:shd w:val="clear" w:color="auto" w:fill="auto"/>
            <w:noWrap/>
            <w:vAlign w:val="center"/>
            <w:hideMark/>
          </w:tcPr>
          <w:p w14:paraId="53AD2B3B" w14:textId="77777777" w:rsidR="00931297" w:rsidRPr="00931297" w:rsidRDefault="00931297" w:rsidP="00931297">
            <w:pPr>
              <w:ind w:firstLineChars="100" w:firstLine="240"/>
              <w:jc w:val="right"/>
              <w:rPr>
                <w:rFonts w:cs="Arial"/>
              </w:rPr>
            </w:pPr>
            <w:r w:rsidRPr="00931297">
              <w:rPr>
                <w:rFonts w:cs="Arial"/>
              </w:rPr>
              <w:t>341</w:t>
            </w:r>
          </w:p>
        </w:tc>
        <w:tc>
          <w:tcPr>
            <w:tcW w:w="1814" w:type="dxa"/>
            <w:tcBorders>
              <w:top w:val="nil"/>
              <w:left w:val="nil"/>
              <w:bottom w:val="nil"/>
              <w:right w:val="single" w:sz="4" w:space="0" w:color="auto"/>
            </w:tcBorders>
            <w:shd w:val="clear" w:color="auto" w:fill="auto"/>
            <w:noWrap/>
            <w:vAlign w:val="center"/>
            <w:hideMark/>
          </w:tcPr>
          <w:p w14:paraId="356066AD"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4E4FD86F" w14:textId="77777777" w:rsidR="00931297" w:rsidRPr="00931297" w:rsidRDefault="00931297" w:rsidP="00931297">
            <w:pPr>
              <w:ind w:firstLineChars="100" w:firstLine="240"/>
              <w:jc w:val="right"/>
              <w:rPr>
                <w:rFonts w:cs="Arial"/>
              </w:rPr>
            </w:pPr>
            <w:r w:rsidRPr="00931297">
              <w:rPr>
                <w:rFonts w:cs="Arial"/>
              </w:rPr>
              <w:t>341</w:t>
            </w:r>
          </w:p>
        </w:tc>
        <w:tc>
          <w:tcPr>
            <w:tcW w:w="1814" w:type="dxa"/>
            <w:tcBorders>
              <w:top w:val="nil"/>
              <w:left w:val="nil"/>
              <w:bottom w:val="nil"/>
              <w:right w:val="single" w:sz="4" w:space="0" w:color="auto"/>
            </w:tcBorders>
            <w:shd w:val="clear" w:color="auto" w:fill="auto"/>
            <w:noWrap/>
            <w:vAlign w:val="center"/>
            <w:hideMark/>
          </w:tcPr>
          <w:p w14:paraId="682EEF24"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6B992998" w14:textId="77777777" w:rsidR="00931297" w:rsidRPr="00931297" w:rsidRDefault="00931297" w:rsidP="00931297">
            <w:pPr>
              <w:ind w:firstLineChars="100" w:firstLine="240"/>
              <w:jc w:val="right"/>
              <w:rPr>
                <w:rFonts w:cs="Arial"/>
              </w:rPr>
            </w:pPr>
            <w:r w:rsidRPr="00931297">
              <w:rPr>
                <w:rFonts w:cs="Arial"/>
              </w:rPr>
              <w:t>341</w:t>
            </w:r>
          </w:p>
        </w:tc>
      </w:tr>
      <w:tr w:rsidR="00931297" w:rsidRPr="00931297" w14:paraId="415BBC8C"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677DD2FC" w14:textId="77777777" w:rsidR="00931297" w:rsidRPr="00931297" w:rsidRDefault="00931297" w:rsidP="00931297">
            <w:pPr>
              <w:ind w:firstLineChars="100" w:firstLine="240"/>
              <w:rPr>
                <w:rFonts w:cs="Arial"/>
                <w:color w:val="000000"/>
              </w:rPr>
            </w:pPr>
            <w:r w:rsidRPr="00931297">
              <w:rPr>
                <w:rFonts w:cs="Arial"/>
                <w:color w:val="000000"/>
              </w:rPr>
              <w:t>Voluntary Organisations Reserve</w:t>
            </w:r>
          </w:p>
        </w:tc>
        <w:tc>
          <w:tcPr>
            <w:tcW w:w="1814" w:type="dxa"/>
            <w:tcBorders>
              <w:top w:val="nil"/>
              <w:left w:val="nil"/>
              <w:bottom w:val="nil"/>
              <w:right w:val="single" w:sz="4" w:space="0" w:color="auto"/>
            </w:tcBorders>
            <w:shd w:val="clear" w:color="auto" w:fill="auto"/>
            <w:noWrap/>
            <w:vAlign w:val="center"/>
            <w:hideMark/>
          </w:tcPr>
          <w:p w14:paraId="6113ED14" w14:textId="77777777" w:rsidR="00931297" w:rsidRPr="00931297" w:rsidRDefault="00931297" w:rsidP="00931297">
            <w:pPr>
              <w:ind w:firstLineChars="100" w:firstLine="240"/>
              <w:jc w:val="right"/>
              <w:rPr>
                <w:rFonts w:cs="Arial"/>
              </w:rPr>
            </w:pPr>
            <w:r w:rsidRPr="00931297">
              <w:rPr>
                <w:rFonts w:cs="Arial"/>
              </w:rPr>
              <w:t>0</w:t>
            </w:r>
          </w:p>
        </w:tc>
        <w:tc>
          <w:tcPr>
            <w:tcW w:w="1814" w:type="dxa"/>
            <w:tcBorders>
              <w:top w:val="nil"/>
              <w:left w:val="nil"/>
              <w:bottom w:val="nil"/>
              <w:right w:val="single" w:sz="4" w:space="0" w:color="auto"/>
            </w:tcBorders>
            <w:shd w:val="clear" w:color="auto" w:fill="auto"/>
            <w:noWrap/>
            <w:vAlign w:val="center"/>
            <w:hideMark/>
          </w:tcPr>
          <w:p w14:paraId="547B08CF"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0F0DC04C" w14:textId="77777777" w:rsidR="00931297" w:rsidRPr="00931297" w:rsidRDefault="00931297" w:rsidP="00931297">
            <w:pPr>
              <w:ind w:firstLineChars="100" w:firstLine="240"/>
              <w:jc w:val="right"/>
              <w:rPr>
                <w:rFonts w:cs="Arial"/>
              </w:rPr>
            </w:pPr>
            <w:r w:rsidRPr="00931297">
              <w:rPr>
                <w:rFonts w:cs="Arial"/>
              </w:rPr>
              <w:t>0</w:t>
            </w:r>
          </w:p>
        </w:tc>
        <w:tc>
          <w:tcPr>
            <w:tcW w:w="1814" w:type="dxa"/>
            <w:tcBorders>
              <w:top w:val="nil"/>
              <w:left w:val="nil"/>
              <w:bottom w:val="nil"/>
              <w:right w:val="single" w:sz="4" w:space="0" w:color="auto"/>
            </w:tcBorders>
            <w:shd w:val="clear" w:color="auto" w:fill="auto"/>
            <w:noWrap/>
            <w:vAlign w:val="center"/>
            <w:hideMark/>
          </w:tcPr>
          <w:p w14:paraId="1D96E7F2"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414CFB91" w14:textId="77777777" w:rsidR="00931297" w:rsidRPr="00931297" w:rsidRDefault="00931297" w:rsidP="00931297">
            <w:pPr>
              <w:ind w:firstLineChars="100" w:firstLine="240"/>
              <w:jc w:val="right"/>
              <w:rPr>
                <w:rFonts w:cs="Arial"/>
              </w:rPr>
            </w:pPr>
            <w:r w:rsidRPr="00931297">
              <w:rPr>
                <w:rFonts w:cs="Arial"/>
              </w:rPr>
              <w:t>0</w:t>
            </w:r>
          </w:p>
        </w:tc>
      </w:tr>
      <w:tr w:rsidR="00931297" w:rsidRPr="00931297" w14:paraId="05A7F52C"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775D1CA6" w14:textId="77777777" w:rsidR="00931297" w:rsidRPr="00931297" w:rsidRDefault="00931297" w:rsidP="00931297">
            <w:pPr>
              <w:ind w:firstLineChars="100" w:firstLine="240"/>
              <w:rPr>
                <w:rFonts w:cs="Arial"/>
                <w:color w:val="000000"/>
              </w:rPr>
            </w:pPr>
            <w:r w:rsidRPr="00931297">
              <w:rPr>
                <w:rFonts w:cs="Arial"/>
                <w:color w:val="000000"/>
              </w:rPr>
              <w:t>Waste Management Reserve</w:t>
            </w:r>
          </w:p>
        </w:tc>
        <w:tc>
          <w:tcPr>
            <w:tcW w:w="1814" w:type="dxa"/>
            <w:tcBorders>
              <w:top w:val="nil"/>
              <w:left w:val="nil"/>
              <w:bottom w:val="nil"/>
              <w:right w:val="single" w:sz="4" w:space="0" w:color="auto"/>
            </w:tcBorders>
            <w:shd w:val="clear" w:color="auto" w:fill="auto"/>
            <w:noWrap/>
            <w:vAlign w:val="center"/>
            <w:hideMark/>
          </w:tcPr>
          <w:p w14:paraId="4A210BAF" w14:textId="77777777" w:rsidR="00931297" w:rsidRPr="00931297" w:rsidRDefault="00931297" w:rsidP="00931297">
            <w:pPr>
              <w:ind w:firstLineChars="100" w:firstLine="240"/>
              <w:jc w:val="right"/>
              <w:rPr>
                <w:rFonts w:cs="Arial"/>
              </w:rPr>
            </w:pPr>
            <w:r w:rsidRPr="00931297">
              <w:rPr>
                <w:rFonts w:cs="Arial"/>
              </w:rPr>
              <w:t>4,297</w:t>
            </w:r>
          </w:p>
        </w:tc>
        <w:tc>
          <w:tcPr>
            <w:tcW w:w="1814" w:type="dxa"/>
            <w:tcBorders>
              <w:top w:val="nil"/>
              <w:left w:val="nil"/>
              <w:bottom w:val="nil"/>
              <w:right w:val="single" w:sz="4" w:space="0" w:color="auto"/>
            </w:tcBorders>
            <w:shd w:val="clear" w:color="auto" w:fill="auto"/>
            <w:noWrap/>
            <w:vAlign w:val="center"/>
            <w:hideMark/>
          </w:tcPr>
          <w:p w14:paraId="70CA0A51" w14:textId="77777777" w:rsidR="00931297" w:rsidRPr="00931297" w:rsidRDefault="00931297" w:rsidP="00931297">
            <w:pPr>
              <w:ind w:firstLineChars="100" w:firstLine="240"/>
              <w:jc w:val="right"/>
              <w:rPr>
                <w:rFonts w:cs="Arial"/>
              </w:rPr>
            </w:pPr>
            <w:r w:rsidRPr="00931297">
              <w:rPr>
                <w:rFonts w:cs="Arial"/>
              </w:rPr>
              <w:t>(2,642)</w:t>
            </w:r>
          </w:p>
        </w:tc>
        <w:tc>
          <w:tcPr>
            <w:tcW w:w="1815" w:type="dxa"/>
            <w:tcBorders>
              <w:top w:val="nil"/>
              <w:left w:val="nil"/>
              <w:bottom w:val="nil"/>
              <w:right w:val="single" w:sz="4" w:space="0" w:color="auto"/>
            </w:tcBorders>
            <w:shd w:val="clear" w:color="auto" w:fill="auto"/>
            <w:noWrap/>
            <w:vAlign w:val="center"/>
            <w:hideMark/>
          </w:tcPr>
          <w:p w14:paraId="11FACC26" w14:textId="77777777" w:rsidR="00931297" w:rsidRPr="00931297" w:rsidRDefault="00931297" w:rsidP="00931297">
            <w:pPr>
              <w:ind w:firstLineChars="100" w:firstLine="240"/>
              <w:jc w:val="right"/>
              <w:rPr>
                <w:rFonts w:cs="Arial"/>
              </w:rPr>
            </w:pPr>
            <w:r w:rsidRPr="00931297">
              <w:rPr>
                <w:rFonts w:cs="Arial"/>
              </w:rPr>
              <w:t>1,655</w:t>
            </w:r>
          </w:p>
        </w:tc>
        <w:tc>
          <w:tcPr>
            <w:tcW w:w="1814" w:type="dxa"/>
            <w:tcBorders>
              <w:top w:val="nil"/>
              <w:left w:val="nil"/>
              <w:bottom w:val="nil"/>
              <w:right w:val="single" w:sz="4" w:space="0" w:color="auto"/>
            </w:tcBorders>
            <w:shd w:val="clear" w:color="auto" w:fill="auto"/>
            <w:noWrap/>
            <w:vAlign w:val="center"/>
            <w:hideMark/>
          </w:tcPr>
          <w:p w14:paraId="5D76980F"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29B45184" w14:textId="77777777" w:rsidR="00931297" w:rsidRPr="00931297" w:rsidRDefault="00931297" w:rsidP="00931297">
            <w:pPr>
              <w:ind w:firstLineChars="100" w:firstLine="240"/>
              <w:jc w:val="right"/>
              <w:rPr>
                <w:rFonts w:cs="Arial"/>
              </w:rPr>
            </w:pPr>
            <w:r w:rsidRPr="00931297">
              <w:rPr>
                <w:rFonts w:cs="Arial"/>
              </w:rPr>
              <w:t>1,655</w:t>
            </w:r>
          </w:p>
        </w:tc>
      </w:tr>
      <w:tr w:rsidR="00931297" w:rsidRPr="00931297" w14:paraId="4ED9055B"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17753FA6" w14:textId="77777777" w:rsidR="00931297" w:rsidRPr="00931297" w:rsidRDefault="00931297" w:rsidP="00931297">
            <w:pPr>
              <w:ind w:firstLineChars="100" w:firstLine="240"/>
              <w:rPr>
                <w:rFonts w:cs="Arial"/>
                <w:color w:val="000000"/>
              </w:rPr>
            </w:pPr>
            <w:r w:rsidRPr="00931297">
              <w:rPr>
                <w:rFonts w:cs="Arial"/>
                <w:color w:val="000000"/>
              </w:rPr>
              <w:t>Welfare Reform Reserve</w:t>
            </w:r>
          </w:p>
        </w:tc>
        <w:tc>
          <w:tcPr>
            <w:tcW w:w="1814" w:type="dxa"/>
            <w:tcBorders>
              <w:top w:val="nil"/>
              <w:left w:val="nil"/>
              <w:bottom w:val="nil"/>
              <w:right w:val="single" w:sz="4" w:space="0" w:color="auto"/>
            </w:tcBorders>
            <w:shd w:val="clear" w:color="auto" w:fill="auto"/>
            <w:noWrap/>
            <w:vAlign w:val="center"/>
            <w:hideMark/>
          </w:tcPr>
          <w:p w14:paraId="081792A8" w14:textId="77777777" w:rsidR="00931297" w:rsidRPr="00931297" w:rsidRDefault="00931297" w:rsidP="00931297">
            <w:pPr>
              <w:ind w:firstLineChars="100" w:firstLine="240"/>
              <w:jc w:val="right"/>
              <w:rPr>
                <w:rFonts w:cs="Arial"/>
              </w:rPr>
            </w:pPr>
            <w:r w:rsidRPr="00931297">
              <w:rPr>
                <w:rFonts w:cs="Arial"/>
              </w:rPr>
              <w:t>421</w:t>
            </w:r>
          </w:p>
        </w:tc>
        <w:tc>
          <w:tcPr>
            <w:tcW w:w="1814" w:type="dxa"/>
            <w:tcBorders>
              <w:top w:val="nil"/>
              <w:left w:val="nil"/>
              <w:bottom w:val="nil"/>
              <w:right w:val="single" w:sz="4" w:space="0" w:color="auto"/>
            </w:tcBorders>
            <w:shd w:val="clear" w:color="auto" w:fill="auto"/>
            <w:noWrap/>
            <w:vAlign w:val="center"/>
            <w:hideMark/>
          </w:tcPr>
          <w:p w14:paraId="0B61F839"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487C573B" w14:textId="77777777" w:rsidR="00931297" w:rsidRPr="00931297" w:rsidRDefault="00931297" w:rsidP="00931297">
            <w:pPr>
              <w:ind w:firstLineChars="100" w:firstLine="240"/>
              <w:jc w:val="right"/>
              <w:rPr>
                <w:rFonts w:cs="Arial"/>
              </w:rPr>
            </w:pPr>
            <w:r w:rsidRPr="00931297">
              <w:rPr>
                <w:rFonts w:cs="Arial"/>
              </w:rPr>
              <w:t>421</w:t>
            </w:r>
          </w:p>
        </w:tc>
        <w:tc>
          <w:tcPr>
            <w:tcW w:w="1814" w:type="dxa"/>
            <w:tcBorders>
              <w:top w:val="nil"/>
              <w:left w:val="nil"/>
              <w:bottom w:val="nil"/>
              <w:right w:val="single" w:sz="4" w:space="0" w:color="auto"/>
            </w:tcBorders>
            <w:shd w:val="clear" w:color="auto" w:fill="auto"/>
            <w:noWrap/>
            <w:vAlign w:val="center"/>
            <w:hideMark/>
          </w:tcPr>
          <w:p w14:paraId="652B58EF"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4AFFB53F" w14:textId="77777777" w:rsidR="00931297" w:rsidRPr="00931297" w:rsidRDefault="00931297" w:rsidP="00931297">
            <w:pPr>
              <w:ind w:firstLineChars="100" w:firstLine="240"/>
              <w:jc w:val="right"/>
              <w:rPr>
                <w:rFonts w:cs="Arial"/>
              </w:rPr>
            </w:pPr>
            <w:r w:rsidRPr="00931297">
              <w:rPr>
                <w:rFonts w:cs="Arial"/>
              </w:rPr>
              <w:t>421</w:t>
            </w:r>
          </w:p>
        </w:tc>
      </w:tr>
      <w:tr w:rsidR="00931297" w:rsidRPr="00931297" w14:paraId="07281F34"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76AF5B3B" w14:textId="77777777" w:rsidR="00931297" w:rsidRPr="00931297" w:rsidRDefault="00931297" w:rsidP="00931297">
            <w:pPr>
              <w:ind w:firstLineChars="100" w:firstLine="241"/>
              <w:jc w:val="right"/>
              <w:rPr>
                <w:rFonts w:cs="Arial"/>
                <w:b/>
                <w:bCs/>
                <w:color w:val="000000"/>
              </w:rPr>
            </w:pPr>
            <w:r w:rsidRPr="00931297">
              <w:rPr>
                <w:rFonts w:cs="Arial"/>
                <w:b/>
                <w:bCs/>
                <w:color w:val="000000"/>
              </w:rPr>
              <w:t>Service Reserves Sub-total</w:t>
            </w:r>
          </w:p>
        </w:tc>
        <w:tc>
          <w:tcPr>
            <w:tcW w:w="1814" w:type="dxa"/>
            <w:tcBorders>
              <w:top w:val="nil"/>
              <w:left w:val="nil"/>
              <w:bottom w:val="nil"/>
              <w:right w:val="single" w:sz="4" w:space="0" w:color="auto"/>
            </w:tcBorders>
            <w:shd w:val="clear" w:color="auto" w:fill="auto"/>
            <w:noWrap/>
            <w:vAlign w:val="center"/>
            <w:hideMark/>
          </w:tcPr>
          <w:p w14:paraId="404BEB35" w14:textId="77777777" w:rsidR="00931297" w:rsidRPr="00931297" w:rsidRDefault="00931297" w:rsidP="00931297">
            <w:pPr>
              <w:ind w:firstLineChars="100" w:firstLine="241"/>
              <w:jc w:val="right"/>
              <w:rPr>
                <w:rFonts w:cs="Arial"/>
                <w:b/>
                <w:bCs/>
              </w:rPr>
            </w:pPr>
            <w:r w:rsidRPr="00931297">
              <w:rPr>
                <w:rFonts w:cs="Arial"/>
                <w:b/>
                <w:bCs/>
              </w:rPr>
              <w:t>12,690</w:t>
            </w:r>
          </w:p>
        </w:tc>
        <w:tc>
          <w:tcPr>
            <w:tcW w:w="1814" w:type="dxa"/>
            <w:tcBorders>
              <w:top w:val="nil"/>
              <w:left w:val="nil"/>
              <w:bottom w:val="nil"/>
              <w:right w:val="single" w:sz="4" w:space="0" w:color="auto"/>
            </w:tcBorders>
            <w:shd w:val="clear" w:color="auto" w:fill="auto"/>
            <w:noWrap/>
            <w:vAlign w:val="center"/>
            <w:hideMark/>
          </w:tcPr>
          <w:p w14:paraId="3B8B2500" w14:textId="77777777" w:rsidR="00931297" w:rsidRPr="00931297" w:rsidRDefault="00931297" w:rsidP="00931297">
            <w:pPr>
              <w:ind w:firstLineChars="100" w:firstLine="241"/>
              <w:jc w:val="right"/>
              <w:rPr>
                <w:rFonts w:cs="Arial"/>
                <w:b/>
                <w:bCs/>
              </w:rPr>
            </w:pPr>
            <w:r w:rsidRPr="00931297">
              <w:rPr>
                <w:rFonts w:cs="Arial"/>
                <w:b/>
                <w:bCs/>
              </w:rPr>
              <w:t>(4,158)</w:t>
            </w:r>
          </w:p>
        </w:tc>
        <w:tc>
          <w:tcPr>
            <w:tcW w:w="1815" w:type="dxa"/>
            <w:tcBorders>
              <w:top w:val="nil"/>
              <w:left w:val="nil"/>
              <w:bottom w:val="nil"/>
              <w:right w:val="single" w:sz="4" w:space="0" w:color="auto"/>
            </w:tcBorders>
            <w:shd w:val="clear" w:color="auto" w:fill="auto"/>
            <w:noWrap/>
            <w:vAlign w:val="center"/>
            <w:hideMark/>
          </w:tcPr>
          <w:p w14:paraId="6417352F" w14:textId="77777777" w:rsidR="00931297" w:rsidRPr="00931297" w:rsidRDefault="00931297" w:rsidP="00931297">
            <w:pPr>
              <w:ind w:firstLineChars="100" w:firstLine="241"/>
              <w:jc w:val="right"/>
              <w:rPr>
                <w:rFonts w:cs="Arial"/>
                <w:b/>
                <w:bCs/>
              </w:rPr>
            </w:pPr>
            <w:r w:rsidRPr="00931297">
              <w:rPr>
                <w:rFonts w:cs="Arial"/>
                <w:b/>
                <w:bCs/>
              </w:rPr>
              <w:t>8,532</w:t>
            </w:r>
          </w:p>
        </w:tc>
        <w:tc>
          <w:tcPr>
            <w:tcW w:w="1814" w:type="dxa"/>
            <w:tcBorders>
              <w:top w:val="nil"/>
              <w:left w:val="nil"/>
              <w:bottom w:val="nil"/>
              <w:right w:val="single" w:sz="4" w:space="0" w:color="auto"/>
            </w:tcBorders>
            <w:shd w:val="clear" w:color="auto" w:fill="auto"/>
            <w:noWrap/>
            <w:vAlign w:val="center"/>
            <w:hideMark/>
          </w:tcPr>
          <w:p w14:paraId="69603126" w14:textId="77777777" w:rsidR="00931297" w:rsidRPr="00931297" w:rsidRDefault="00931297" w:rsidP="00931297">
            <w:pPr>
              <w:ind w:firstLineChars="100" w:firstLine="241"/>
              <w:jc w:val="right"/>
              <w:rPr>
                <w:rFonts w:cs="Arial"/>
                <w:b/>
                <w:bCs/>
              </w:rPr>
            </w:pPr>
            <w:r w:rsidRPr="00931297">
              <w:rPr>
                <w:rFonts w:cs="Arial"/>
                <w:b/>
                <w:bCs/>
              </w:rPr>
              <w:t>(236)</w:t>
            </w:r>
          </w:p>
        </w:tc>
        <w:tc>
          <w:tcPr>
            <w:tcW w:w="1815" w:type="dxa"/>
            <w:tcBorders>
              <w:top w:val="nil"/>
              <w:left w:val="nil"/>
              <w:bottom w:val="nil"/>
              <w:right w:val="single" w:sz="4" w:space="0" w:color="auto"/>
            </w:tcBorders>
            <w:shd w:val="clear" w:color="auto" w:fill="auto"/>
            <w:noWrap/>
            <w:vAlign w:val="center"/>
            <w:hideMark/>
          </w:tcPr>
          <w:p w14:paraId="2A4A8048" w14:textId="77777777" w:rsidR="00931297" w:rsidRPr="00931297" w:rsidRDefault="00931297" w:rsidP="00931297">
            <w:pPr>
              <w:ind w:firstLineChars="100" w:firstLine="241"/>
              <w:jc w:val="right"/>
              <w:rPr>
                <w:rFonts w:cs="Arial"/>
                <w:b/>
                <w:bCs/>
              </w:rPr>
            </w:pPr>
            <w:r w:rsidRPr="00931297">
              <w:rPr>
                <w:rFonts w:cs="Arial"/>
                <w:b/>
                <w:bCs/>
              </w:rPr>
              <w:t>8,296</w:t>
            </w:r>
          </w:p>
        </w:tc>
      </w:tr>
      <w:tr w:rsidR="00931297" w:rsidRPr="00931297" w14:paraId="65EB973E"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2941C796" w14:textId="77777777" w:rsidR="00931297" w:rsidRPr="00931297" w:rsidRDefault="00931297" w:rsidP="00931297">
            <w:pPr>
              <w:ind w:firstLineChars="100" w:firstLine="241"/>
              <w:rPr>
                <w:rFonts w:cs="Arial"/>
                <w:b/>
                <w:bCs/>
                <w:color w:val="000000"/>
              </w:rPr>
            </w:pPr>
            <w:r w:rsidRPr="00931297">
              <w:rPr>
                <w:rFonts w:cs="Arial"/>
                <w:b/>
                <w:bCs/>
                <w:color w:val="000000"/>
              </w:rPr>
              <w:t>Grant Reserves</w:t>
            </w:r>
          </w:p>
        </w:tc>
        <w:tc>
          <w:tcPr>
            <w:tcW w:w="1814" w:type="dxa"/>
            <w:tcBorders>
              <w:top w:val="nil"/>
              <w:left w:val="nil"/>
              <w:bottom w:val="nil"/>
              <w:right w:val="single" w:sz="4" w:space="0" w:color="auto"/>
            </w:tcBorders>
            <w:shd w:val="clear" w:color="auto" w:fill="auto"/>
            <w:noWrap/>
            <w:vAlign w:val="center"/>
            <w:hideMark/>
          </w:tcPr>
          <w:p w14:paraId="5B929A16" w14:textId="77777777" w:rsidR="00931297" w:rsidRPr="00931297" w:rsidRDefault="00931297" w:rsidP="00931297">
            <w:pPr>
              <w:ind w:firstLineChars="100" w:firstLine="240"/>
              <w:jc w:val="right"/>
              <w:rPr>
                <w:rFonts w:cs="Arial"/>
              </w:rPr>
            </w:pPr>
            <w:r w:rsidRPr="00931297">
              <w:rPr>
                <w:rFonts w:cs="Arial"/>
              </w:rPr>
              <w:t> </w:t>
            </w:r>
          </w:p>
        </w:tc>
        <w:tc>
          <w:tcPr>
            <w:tcW w:w="1814" w:type="dxa"/>
            <w:tcBorders>
              <w:top w:val="nil"/>
              <w:left w:val="nil"/>
              <w:bottom w:val="nil"/>
              <w:right w:val="single" w:sz="4" w:space="0" w:color="auto"/>
            </w:tcBorders>
            <w:shd w:val="clear" w:color="auto" w:fill="auto"/>
            <w:noWrap/>
            <w:vAlign w:val="center"/>
            <w:hideMark/>
          </w:tcPr>
          <w:p w14:paraId="222E1A9B" w14:textId="77777777" w:rsidR="00931297" w:rsidRPr="00931297" w:rsidRDefault="00931297" w:rsidP="00931297">
            <w:pPr>
              <w:ind w:firstLineChars="100" w:firstLine="240"/>
              <w:jc w:val="right"/>
              <w:rPr>
                <w:rFonts w:cs="Arial"/>
              </w:rPr>
            </w:pPr>
            <w:r w:rsidRPr="00931297">
              <w:rPr>
                <w:rFonts w:cs="Arial"/>
              </w:rPr>
              <w:t> </w:t>
            </w:r>
          </w:p>
        </w:tc>
        <w:tc>
          <w:tcPr>
            <w:tcW w:w="1815" w:type="dxa"/>
            <w:tcBorders>
              <w:top w:val="nil"/>
              <w:left w:val="nil"/>
              <w:bottom w:val="nil"/>
              <w:right w:val="single" w:sz="4" w:space="0" w:color="auto"/>
            </w:tcBorders>
            <w:shd w:val="clear" w:color="auto" w:fill="auto"/>
            <w:noWrap/>
            <w:vAlign w:val="center"/>
            <w:hideMark/>
          </w:tcPr>
          <w:p w14:paraId="5DBF7344" w14:textId="77777777" w:rsidR="00931297" w:rsidRPr="00931297" w:rsidRDefault="00931297" w:rsidP="00931297">
            <w:pPr>
              <w:ind w:firstLineChars="100" w:firstLine="240"/>
              <w:jc w:val="right"/>
              <w:rPr>
                <w:rFonts w:cs="Arial"/>
              </w:rPr>
            </w:pPr>
            <w:r w:rsidRPr="00931297">
              <w:rPr>
                <w:rFonts w:cs="Arial"/>
              </w:rPr>
              <w:t> </w:t>
            </w:r>
          </w:p>
        </w:tc>
        <w:tc>
          <w:tcPr>
            <w:tcW w:w="1814" w:type="dxa"/>
            <w:tcBorders>
              <w:top w:val="nil"/>
              <w:left w:val="nil"/>
              <w:bottom w:val="nil"/>
              <w:right w:val="single" w:sz="4" w:space="0" w:color="auto"/>
            </w:tcBorders>
            <w:shd w:val="clear" w:color="auto" w:fill="auto"/>
            <w:noWrap/>
            <w:vAlign w:val="center"/>
            <w:hideMark/>
          </w:tcPr>
          <w:p w14:paraId="14B5D212" w14:textId="77777777" w:rsidR="00931297" w:rsidRPr="00931297" w:rsidRDefault="00931297" w:rsidP="00931297">
            <w:pPr>
              <w:ind w:firstLineChars="100" w:firstLine="240"/>
              <w:jc w:val="right"/>
              <w:rPr>
                <w:rFonts w:cs="Arial"/>
              </w:rPr>
            </w:pPr>
            <w:r w:rsidRPr="00931297">
              <w:rPr>
                <w:rFonts w:cs="Arial"/>
              </w:rPr>
              <w:t> </w:t>
            </w:r>
          </w:p>
        </w:tc>
        <w:tc>
          <w:tcPr>
            <w:tcW w:w="1815" w:type="dxa"/>
            <w:tcBorders>
              <w:top w:val="nil"/>
              <w:left w:val="nil"/>
              <w:bottom w:val="nil"/>
              <w:right w:val="single" w:sz="4" w:space="0" w:color="auto"/>
            </w:tcBorders>
            <w:shd w:val="clear" w:color="auto" w:fill="auto"/>
            <w:noWrap/>
            <w:vAlign w:val="center"/>
            <w:hideMark/>
          </w:tcPr>
          <w:p w14:paraId="1E48B244" w14:textId="77777777" w:rsidR="00931297" w:rsidRPr="00931297" w:rsidRDefault="00931297" w:rsidP="00931297">
            <w:pPr>
              <w:ind w:firstLineChars="100" w:firstLine="240"/>
              <w:jc w:val="right"/>
              <w:rPr>
                <w:rFonts w:cs="Arial"/>
              </w:rPr>
            </w:pPr>
            <w:r w:rsidRPr="00931297">
              <w:rPr>
                <w:rFonts w:cs="Arial"/>
              </w:rPr>
              <w:t> </w:t>
            </w:r>
          </w:p>
        </w:tc>
      </w:tr>
      <w:tr w:rsidR="00931297" w:rsidRPr="00931297" w14:paraId="568BC4E0"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1A161CBD" w14:textId="77777777" w:rsidR="00931297" w:rsidRPr="00931297" w:rsidRDefault="00931297" w:rsidP="00931297">
            <w:pPr>
              <w:ind w:firstLineChars="100" w:firstLine="240"/>
              <w:rPr>
                <w:rFonts w:cs="Arial"/>
                <w:color w:val="000000"/>
              </w:rPr>
            </w:pPr>
            <w:r w:rsidRPr="00931297">
              <w:rPr>
                <w:rFonts w:cs="Arial"/>
                <w:color w:val="000000"/>
              </w:rPr>
              <w:t>Area Child Protection</w:t>
            </w:r>
          </w:p>
        </w:tc>
        <w:tc>
          <w:tcPr>
            <w:tcW w:w="1814" w:type="dxa"/>
            <w:tcBorders>
              <w:top w:val="nil"/>
              <w:left w:val="nil"/>
              <w:bottom w:val="nil"/>
              <w:right w:val="single" w:sz="4" w:space="0" w:color="auto"/>
            </w:tcBorders>
            <w:shd w:val="clear" w:color="auto" w:fill="auto"/>
            <w:noWrap/>
            <w:vAlign w:val="center"/>
            <w:hideMark/>
          </w:tcPr>
          <w:p w14:paraId="5D5931C3" w14:textId="77777777" w:rsidR="00931297" w:rsidRPr="00931297" w:rsidRDefault="00931297" w:rsidP="00931297">
            <w:pPr>
              <w:ind w:firstLineChars="100" w:firstLine="240"/>
              <w:jc w:val="right"/>
              <w:rPr>
                <w:rFonts w:cs="Arial"/>
              </w:rPr>
            </w:pPr>
            <w:r w:rsidRPr="00931297">
              <w:rPr>
                <w:rFonts w:cs="Arial"/>
              </w:rPr>
              <w:t>32</w:t>
            </w:r>
          </w:p>
        </w:tc>
        <w:tc>
          <w:tcPr>
            <w:tcW w:w="1814" w:type="dxa"/>
            <w:tcBorders>
              <w:top w:val="nil"/>
              <w:left w:val="nil"/>
              <w:bottom w:val="nil"/>
              <w:right w:val="single" w:sz="4" w:space="0" w:color="auto"/>
            </w:tcBorders>
            <w:shd w:val="clear" w:color="auto" w:fill="auto"/>
            <w:noWrap/>
            <w:vAlign w:val="center"/>
            <w:hideMark/>
          </w:tcPr>
          <w:p w14:paraId="41D6DB09"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6A9DAFE6" w14:textId="77777777" w:rsidR="00931297" w:rsidRPr="00931297" w:rsidRDefault="00931297" w:rsidP="00931297">
            <w:pPr>
              <w:ind w:firstLineChars="100" w:firstLine="240"/>
              <w:jc w:val="right"/>
              <w:rPr>
                <w:rFonts w:cs="Arial"/>
              </w:rPr>
            </w:pPr>
            <w:r w:rsidRPr="00931297">
              <w:rPr>
                <w:rFonts w:cs="Arial"/>
              </w:rPr>
              <w:t>32</w:t>
            </w:r>
          </w:p>
        </w:tc>
        <w:tc>
          <w:tcPr>
            <w:tcW w:w="1814" w:type="dxa"/>
            <w:tcBorders>
              <w:top w:val="nil"/>
              <w:left w:val="nil"/>
              <w:bottom w:val="nil"/>
              <w:right w:val="single" w:sz="4" w:space="0" w:color="auto"/>
            </w:tcBorders>
            <w:shd w:val="clear" w:color="auto" w:fill="auto"/>
            <w:noWrap/>
            <w:vAlign w:val="center"/>
            <w:hideMark/>
          </w:tcPr>
          <w:p w14:paraId="3E71FD45"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360E1D6E" w14:textId="77777777" w:rsidR="00931297" w:rsidRPr="00931297" w:rsidRDefault="00931297" w:rsidP="00931297">
            <w:pPr>
              <w:ind w:firstLineChars="100" w:firstLine="240"/>
              <w:jc w:val="right"/>
              <w:rPr>
                <w:rFonts w:cs="Arial"/>
              </w:rPr>
            </w:pPr>
            <w:r w:rsidRPr="00931297">
              <w:rPr>
                <w:rFonts w:cs="Arial"/>
              </w:rPr>
              <w:t>32</w:t>
            </w:r>
          </w:p>
        </w:tc>
      </w:tr>
      <w:tr w:rsidR="00931297" w:rsidRPr="00931297" w14:paraId="657AFFD4"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4B0C9CE4" w14:textId="77777777" w:rsidR="00931297" w:rsidRPr="00931297" w:rsidRDefault="00931297" w:rsidP="00931297">
            <w:pPr>
              <w:ind w:firstLineChars="100" w:firstLine="240"/>
              <w:rPr>
                <w:rFonts w:cs="Arial"/>
                <w:color w:val="000000"/>
              </w:rPr>
            </w:pPr>
            <w:r w:rsidRPr="00931297">
              <w:rPr>
                <w:rFonts w:cs="Arial"/>
                <w:color w:val="000000"/>
              </w:rPr>
              <w:t>Business Rates Section 31 Grant</w:t>
            </w:r>
          </w:p>
        </w:tc>
        <w:tc>
          <w:tcPr>
            <w:tcW w:w="1814" w:type="dxa"/>
            <w:tcBorders>
              <w:top w:val="nil"/>
              <w:left w:val="nil"/>
              <w:bottom w:val="nil"/>
              <w:right w:val="single" w:sz="4" w:space="0" w:color="auto"/>
            </w:tcBorders>
            <w:shd w:val="clear" w:color="auto" w:fill="auto"/>
            <w:noWrap/>
            <w:vAlign w:val="center"/>
            <w:hideMark/>
          </w:tcPr>
          <w:p w14:paraId="3DEBB6A9" w14:textId="77777777" w:rsidR="00931297" w:rsidRPr="00931297" w:rsidRDefault="00931297" w:rsidP="00931297">
            <w:pPr>
              <w:ind w:firstLineChars="100" w:firstLine="240"/>
              <w:jc w:val="right"/>
              <w:rPr>
                <w:rFonts w:cs="Arial"/>
              </w:rPr>
            </w:pPr>
            <w:r w:rsidRPr="00931297">
              <w:rPr>
                <w:rFonts w:cs="Arial"/>
              </w:rPr>
              <w:t>11,933</w:t>
            </w:r>
          </w:p>
        </w:tc>
        <w:tc>
          <w:tcPr>
            <w:tcW w:w="1814" w:type="dxa"/>
            <w:tcBorders>
              <w:top w:val="nil"/>
              <w:left w:val="nil"/>
              <w:bottom w:val="nil"/>
              <w:right w:val="single" w:sz="4" w:space="0" w:color="auto"/>
            </w:tcBorders>
            <w:shd w:val="clear" w:color="auto" w:fill="auto"/>
            <w:noWrap/>
            <w:vAlign w:val="center"/>
            <w:hideMark/>
          </w:tcPr>
          <w:p w14:paraId="16CB5773" w14:textId="77777777" w:rsidR="00931297" w:rsidRPr="00931297" w:rsidRDefault="00931297" w:rsidP="00931297">
            <w:pPr>
              <w:ind w:firstLineChars="100" w:firstLine="240"/>
              <w:jc w:val="right"/>
              <w:rPr>
                <w:rFonts w:cs="Arial"/>
              </w:rPr>
            </w:pPr>
            <w:r w:rsidRPr="00931297">
              <w:rPr>
                <w:rFonts w:cs="Arial"/>
              </w:rPr>
              <w:t>(11,933)</w:t>
            </w:r>
          </w:p>
        </w:tc>
        <w:tc>
          <w:tcPr>
            <w:tcW w:w="1815" w:type="dxa"/>
            <w:tcBorders>
              <w:top w:val="nil"/>
              <w:left w:val="nil"/>
              <w:bottom w:val="nil"/>
              <w:right w:val="single" w:sz="4" w:space="0" w:color="auto"/>
            </w:tcBorders>
            <w:shd w:val="clear" w:color="auto" w:fill="auto"/>
            <w:noWrap/>
            <w:vAlign w:val="center"/>
            <w:hideMark/>
          </w:tcPr>
          <w:p w14:paraId="11E69964" w14:textId="77777777" w:rsidR="00931297" w:rsidRPr="00931297" w:rsidRDefault="00931297" w:rsidP="00931297">
            <w:pPr>
              <w:ind w:firstLineChars="100" w:firstLine="240"/>
              <w:jc w:val="right"/>
              <w:rPr>
                <w:rFonts w:cs="Arial"/>
              </w:rPr>
            </w:pPr>
            <w:r w:rsidRPr="00931297">
              <w:rPr>
                <w:rFonts w:cs="Arial"/>
              </w:rPr>
              <w:t>0</w:t>
            </w:r>
          </w:p>
        </w:tc>
        <w:tc>
          <w:tcPr>
            <w:tcW w:w="1814" w:type="dxa"/>
            <w:tcBorders>
              <w:top w:val="nil"/>
              <w:left w:val="nil"/>
              <w:bottom w:val="nil"/>
              <w:right w:val="single" w:sz="4" w:space="0" w:color="auto"/>
            </w:tcBorders>
            <w:shd w:val="clear" w:color="auto" w:fill="auto"/>
            <w:noWrap/>
            <w:vAlign w:val="center"/>
            <w:hideMark/>
          </w:tcPr>
          <w:p w14:paraId="56975729"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06F7A4D4" w14:textId="77777777" w:rsidR="00931297" w:rsidRPr="00931297" w:rsidRDefault="00931297" w:rsidP="00931297">
            <w:pPr>
              <w:ind w:firstLineChars="100" w:firstLine="240"/>
              <w:jc w:val="right"/>
              <w:rPr>
                <w:rFonts w:cs="Arial"/>
              </w:rPr>
            </w:pPr>
            <w:r w:rsidRPr="00931297">
              <w:rPr>
                <w:rFonts w:cs="Arial"/>
              </w:rPr>
              <w:t>0</w:t>
            </w:r>
          </w:p>
        </w:tc>
      </w:tr>
      <w:tr w:rsidR="00931297" w:rsidRPr="00931297" w14:paraId="6216C184"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3AB5454D" w14:textId="77777777" w:rsidR="00931297" w:rsidRPr="00931297" w:rsidRDefault="00931297" w:rsidP="00931297">
            <w:pPr>
              <w:ind w:firstLineChars="100" w:firstLine="240"/>
              <w:rPr>
                <w:rFonts w:cs="Arial"/>
                <w:color w:val="000000"/>
              </w:rPr>
            </w:pPr>
            <w:r w:rsidRPr="00931297">
              <w:rPr>
                <w:rFonts w:cs="Arial"/>
                <w:color w:val="000000"/>
              </w:rPr>
              <w:t>COVID-19 Reserve</w:t>
            </w:r>
          </w:p>
        </w:tc>
        <w:tc>
          <w:tcPr>
            <w:tcW w:w="1814" w:type="dxa"/>
            <w:tcBorders>
              <w:top w:val="nil"/>
              <w:left w:val="nil"/>
              <w:bottom w:val="nil"/>
              <w:right w:val="single" w:sz="4" w:space="0" w:color="auto"/>
            </w:tcBorders>
            <w:shd w:val="clear" w:color="auto" w:fill="auto"/>
            <w:noWrap/>
            <w:vAlign w:val="center"/>
            <w:hideMark/>
          </w:tcPr>
          <w:p w14:paraId="57307A48" w14:textId="77777777" w:rsidR="00931297" w:rsidRPr="00931297" w:rsidRDefault="00931297" w:rsidP="00931297">
            <w:pPr>
              <w:ind w:firstLineChars="100" w:firstLine="240"/>
              <w:jc w:val="right"/>
              <w:rPr>
                <w:rFonts w:cs="Arial"/>
              </w:rPr>
            </w:pPr>
            <w:r w:rsidRPr="00931297">
              <w:rPr>
                <w:rFonts w:cs="Arial"/>
              </w:rPr>
              <w:t>3,300</w:t>
            </w:r>
          </w:p>
        </w:tc>
        <w:tc>
          <w:tcPr>
            <w:tcW w:w="1814" w:type="dxa"/>
            <w:tcBorders>
              <w:top w:val="nil"/>
              <w:left w:val="nil"/>
              <w:bottom w:val="nil"/>
              <w:right w:val="single" w:sz="4" w:space="0" w:color="auto"/>
            </w:tcBorders>
            <w:shd w:val="clear" w:color="auto" w:fill="auto"/>
            <w:noWrap/>
            <w:vAlign w:val="center"/>
            <w:hideMark/>
          </w:tcPr>
          <w:p w14:paraId="79CFF7CA" w14:textId="77777777" w:rsidR="00931297" w:rsidRPr="00931297" w:rsidRDefault="00931297" w:rsidP="00931297">
            <w:pPr>
              <w:ind w:firstLineChars="100" w:firstLine="240"/>
              <w:jc w:val="right"/>
              <w:rPr>
                <w:rFonts w:cs="Arial"/>
              </w:rPr>
            </w:pPr>
            <w:r w:rsidRPr="00931297">
              <w:rPr>
                <w:rFonts w:cs="Arial"/>
              </w:rPr>
              <w:t>(3,300)</w:t>
            </w:r>
          </w:p>
        </w:tc>
        <w:tc>
          <w:tcPr>
            <w:tcW w:w="1815" w:type="dxa"/>
            <w:tcBorders>
              <w:top w:val="nil"/>
              <w:left w:val="nil"/>
              <w:bottom w:val="nil"/>
              <w:right w:val="single" w:sz="4" w:space="0" w:color="auto"/>
            </w:tcBorders>
            <w:shd w:val="clear" w:color="auto" w:fill="auto"/>
            <w:noWrap/>
            <w:vAlign w:val="center"/>
            <w:hideMark/>
          </w:tcPr>
          <w:p w14:paraId="3A620635" w14:textId="77777777" w:rsidR="00931297" w:rsidRPr="00931297" w:rsidRDefault="00931297" w:rsidP="00931297">
            <w:pPr>
              <w:ind w:firstLineChars="100" w:firstLine="240"/>
              <w:jc w:val="right"/>
              <w:rPr>
                <w:rFonts w:cs="Arial"/>
              </w:rPr>
            </w:pPr>
            <w:r w:rsidRPr="00931297">
              <w:rPr>
                <w:rFonts w:cs="Arial"/>
              </w:rPr>
              <w:t>0</w:t>
            </w:r>
          </w:p>
        </w:tc>
        <w:tc>
          <w:tcPr>
            <w:tcW w:w="1814" w:type="dxa"/>
            <w:tcBorders>
              <w:top w:val="nil"/>
              <w:left w:val="nil"/>
              <w:bottom w:val="nil"/>
              <w:right w:val="single" w:sz="4" w:space="0" w:color="auto"/>
            </w:tcBorders>
            <w:shd w:val="clear" w:color="auto" w:fill="auto"/>
            <w:noWrap/>
            <w:vAlign w:val="center"/>
            <w:hideMark/>
          </w:tcPr>
          <w:p w14:paraId="5D94E29D"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33C68630" w14:textId="77777777" w:rsidR="00931297" w:rsidRPr="00931297" w:rsidRDefault="00931297" w:rsidP="00931297">
            <w:pPr>
              <w:ind w:firstLineChars="100" w:firstLine="240"/>
              <w:jc w:val="right"/>
              <w:rPr>
                <w:rFonts w:cs="Arial"/>
              </w:rPr>
            </w:pPr>
            <w:r w:rsidRPr="00931297">
              <w:rPr>
                <w:rFonts w:cs="Arial"/>
              </w:rPr>
              <w:t>0</w:t>
            </w:r>
          </w:p>
        </w:tc>
      </w:tr>
      <w:tr w:rsidR="00931297" w:rsidRPr="00931297" w14:paraId="1A7D00AA"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1E0ADC3E" w14:textId="77777777" w:rsidR="00931297" w:rsidRPr="00931297" w:rsidRDefault="00931297" w:rsidP="00931297">
            <w:pPr>
              <w:ind w:firstLineChars="100" w:firstLine="240"/>
              <w:rPr>
                <w:rFonts w:cs="Arial"/>
                <w:color w:val="000000"/>
              </w:rPr>
            </w:pPr>
            <w:r w:rsidRPr="00931297">
              <w:rPr>
                <w:rFonts w:cs="Arial"/>
                <w:color w:val="000000"/>
              </w:rPr>
              <w:t>Dedicated Schools Grant</w:t>
            </w:r>
          </w:p>
        </w:tc>
        <w:tc>
          <w:tcPr>
            <w:tcW w:w="1814" w:type="dxa"/>
            <w:tcBorders>
              <w:top w:val="nil"/>
              <w:left w:val="nil"/>
              <w:bottom w:val="nil"/>
              <w:right w:val="single" w:sz="4" w:space="0" w:color="auto"/>
            </w:tcBorders>
            <w:shd w:val="clear" w:color="auto" w:fill="auto"/>
            <w:noWrap/>
            <w:vAlign w:val="center"/>
            <w:hideMark/>
          </w:tcPr>
          <w:p w14:paraId="21AFF098" w14:textId="77777777" w:rsidR="00931297" w:rsidRPr="00931297" w:rsidRDefault="00931297" w:rsidP="00931297">
            <w:pPr>
              <w:ind w:firstLineChars="100" w:firstLine="240"/>
              <w:jc w:val="right"/>
              <w:rPr>
                <w:rFonts w:cs="Arial"/>
              </w:rPr>
            </w:pPr>
            <w:r w:rsidRPr="00931297">
              <w:rPr>
                <w:rFonts w:cs="Arial"/>
              </w:rPr>
              <w:t>4,481</w:t>
            </w:r>
          </w:p>
        </w:tc>
        <w:tc>
          <w:tcPr>
            <w:tcW w:w="1814" w:type="dxa"/>
            <w:tcBorders>
              <w:top w:val="nil"/>
              <w:left w:val="nil"/>
              <w:bottom w:val="nil"/>
              <w:right w:val="single" w:sz="4" w:space="0" w:color="auto"/>
            </w:tcBorders>
            <w:shd w:val="clear" w:color="auto" w:fill="auto"/>
            <w:noWrap/>
            <w:vAlign w:val="center"/>
            <w:hideMark/>
          </w:tcPr>
          <w:p w14:paraId="75ADC84A"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26E9AD41" w14:textId="77777777" w:rsidR="00931297" w:rsidRPr="00931297" w:rsidRDefault="00931297" w:rsidP="00931297">
            <w:pPr>
              <w:ind w:firstLineChars="100" w:firstLine="240"/>
              <w:jc w:val="right"/>
              <w:rPr>
                <w:rFonts w:cs="Arial"/>
              </w:rPr>
            </w:pPr>
            <w:r w:rsidRPr="00931297">
              <w:rPr>
                <w:rFonts w:cs="Arial"/>
              </w:rPr>
              <w:t>4,481</w:t>
            </w:r>
          </w:p>
        </w:tc>
        <w:tc>
          <w:tcPr>
            <w:tcW w:w="1814" w:type="dxa"/>
            <w:tcBorders>
              <w:top w:val="nil"/>
              <w:left w:val="nil"/>
              <w:bottom w:val="nil"/>
              <w:right w:val="single" w:sz="4" w:space="0" w:color="auto"/>
            </w:tcBorders>
            <w:shd w:val="clear" w:color="auto" w:fill="auto"/>
            <w:noWrap/>
            <w:vAlign w:val="center"/>
            <w:hideMark/>
          </w:tcPr>
          <w:p w14:paraId="6DA85F84"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6F65410A" w14:textId="77777777" w:rsidR="00931297" w:rsidRPr="00931297" w:rsidRDefault="00931297" w:rsidP="00931297">
            <w:pPr>
              <w:ind w:firstLineChars="100" w:firstLine="240"/>
              <w:jc w:val="right"/>
              <w:rPr>
                <w:rFonts w:cs="Arial"/>
              </w:rPr>
            </w:pPr>
            <w:r w:rsidRPr="00931297">
              <w:rPr>
                <w:rFonts w:cs="Arial"/>
              </w:rPr>
              <w:t>4,481</w:t>
            </w:r>
          </w:p>
        </w:tc>
      </w:tr>
      <w:tr w:rsidR="00931297" w:rsidRPr="00931297" w14:paraId="0F2B39E7"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488F401E" w14:textId="77777777" w:rsidR="00931297" w:rsidRPr="00931297" w:rsidRDefault="00931297" w:rsidP="00931297">
            <w:pPr>
              <w:ind w:firstLineChars="100" w:firstLine="240"/>
              <w:rPr>
                <w:rFonts w:cs="Arial"/>
                <w:color w:val="000000"/>
              </w:rPr>
            </w:pPr>
            <w:r w:rsidRPr="00931297">
              <w:rPr>
                <w:rFonts w:cs="Arial"/>
                <w:color w:val="000000"/>
              </w:rPr>
              <w:t>General Grants Carried Forward</w:t>
            </w:r>
          </w:p>
        </w:tc>
        <w:tc>
          <w:tcPr>
            <w:tcW w:w="1814" w:type="dxa"/>
            <w:tcBorders>
              <w:top w:val="nil"/>
              <w:left w:val="nil"/>
              <w:bottom w:val="nil"/>
              <w:right w:val="single" w:sz="4" w:space="0" w:color="auto"/>
            </w:tcBorders>
            <w:shd w:val="clear" w:color="auto" w:fill="auto"/>
            <w:noWrap/>
            <w:vAlign w:val="center"/>
            <w:hideMark/>
          </w:tcPr>
          <w:p w14:paraId="3A9B87E1" w14:textId="77777777" w:rsidR="00931297" w:rsidRPr="00931297" w:rsidRDefault="00931297" w:rsidP="00931297">
            <w:pPr>
              <w:ind w:firstLineChars="100" w:firstLine="240"/>
              <w:jc w:val="right"/>
              <w:rPr>
                <w:rFonts w:cs="Arial"/>
              </w:rPr>
            </w:pPr>
            <w:r w:rsidRPr="00931297">
              <w:rPr>
                <w:rFonts w:cs="Arial"/>
              </w:rPr>
              <w:t>2,798</w:t>
            </w:r>
          </w:p>
        </w:tc>
        <w:tc>
          <w:tcPr>
            <w:tcW w:w="1814" w:type="dxa"/>
            <w:tcBorders>
              <w:top w:val="nil"/>
              <w:left w:val="nil"/>
              <w:bottom w:val="nil"/>
              <w:right w:val="single" w:sz="4" w:space="0" w:color="auto"/>
            </w:tcBorders>
            <w:shd w:val="clear" w:color="auto" w:fill="auto"/>
            <w:noWrap/>
            <w:vAlign w:val="center"/>
            <w:hideMark/>
          </w:tcPr>
          <w:p w14:paraId="7BB8996D" w14:textId="77777777" w:rsidR="00931297" w:rsidRPr="00931297" w:rsidRDefault="00931297" w:rsidP="00931297">
            <w:pPr>
              <w:ind w:firstLineChars="100" w:firstLine="240"/>
              <w:jc w:val="right"/>
              <w:rPr>
                <w:rFonts w:cs="Arial"/>
              </w:rPr>
            </w:pPr>
            <w:r w:rsidRPr="00931297">
              <w:rPr>
                <w:rFonts w:cs="Arial"/>
              </w:rPr>
              <w:t>(461)</w:t>
            </w:r>
          </w:p>
        </w:tc>
        <w:tc>
          <w:tcPr>
            <w:tcW w:w="1815" w:type="dxa"/>
            <w:tcBorders>
              <w:top w:val="nil"/>
              <w:left w:val="nil"/>
              <w:bottom w:val="nil"/>
              <w:right w:val="single" w:sz="4" w:space="0" w:color="auto"/>
            </w:tcBorders>
            <w:shd w:val="clear" w:color="auto" w:fill="auto"/>
            <w:noWrap/>
            <w:vAlign w:val="center"/>
            <w:hideMark/>
          </w:tcPr>
          <w:p w14:paraId="73E2F0DE" w14:textId="77777777" w:rsidR="00931297" w:rsidRPr="00931297" w:rsidRDefault="00931297" w:rsidP="00931297">
            <w:pPr>
              <w:ind w:firstLineChars="100" w:firstLine="240"/>
              <w:jc w:val="right"/>
              <w:rPr>
                <w:rFonts w:cs="Arial"/>
              </w:rPr>
            </w:pPr>
            <w:r w:rsidRPr="00931297">
              <w:rPr>
                <w:rFonts w:cs="Arial"/>
              </w:rPr>
              <w:t>2,337</w:t>
            </w:r>
          </w:p>
        </w:tc>
        <w:tc>
          <w:tcPr>
            <w:tcW w:w="1814" w:type="dxa"/>
            <w:tcBorders>
              <w:top w:val="nil"/>
              <w:left w:val="nil"/>
              <w:bottom w:val="nil"/>
              <w:right w:val="single" w:sz="4" w:space="0" w:color="auto"/>
            </w:tcBorders>
            <w:shd w:val="clear" w:color="auto" w:fill="auto"/>
            <w:noWrap/>
            <w:vAlign w:val="center"/>
            <w:hideMark/>
          </w:tcPr>
          <w:p w14:paraId="643F61AB"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6E92C20C" w14:textId="77777777" w:rsidR="00931297" w:rsidRPr="00931297" w:rsidRDefault="00931297" w:rsidP="00931297">
            <w:pPr>
              <w:ind w:firstLineChars="100" w:firstLine="240"/>
              <w:jc w:val="right"/>
              <w:rPr>
                <w:rFonts w:cs="Arial"/>
              </w:rPr>
            </w:pPr>
            <w:r w:rsidRPr="00931297">
              <w:rPr>
                <w:rFonts w:cs="Arial"/>
              </w:rPr>
              <w:t>2,337</w:t>
            </w:r>
          </w:p>
        </w:tc>
      </w:tr>
      <w:tr w:rsidR="00931297" w:rsidRPr="00931297" w14:paraId="3413BFAC"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085909FE" w14:textId="77777777" w:rsidR="00931297" w:rsidRPr="00931297" w:rsidRDefault="00931297" w:rsidP="00931297">
            <w:pPr>
              <w:ind w:firstLineChars="100" w:firstLine="240"/>
              <w:rPr>
                <w:rFonts w:cs="Arial"/>
                <w:color w:val="000000"/>
              </w:rPr>
            </w:pPr>
            <w:r w:rsidRPr="00931297">
              <w:rPr>
                <w:rFonts w:cs="Arial"/>
                <w:color w:val="000000"/>
              </w:rPr>
              <w:t>Holiday Activity and Healthy Food Grant</w:t>
            </w:r>
          </w:p>
        </w:tc>
        <w:tc>
          <w:tcPr>
            <w:tcW w:w="1814" w:type="dxa"/>
            <w:tcBorders>
              <w:top w:val="nil"/>
              <w:left w:val="nil"/>
              <w:bottom w:val="nil"/>
              <w:right w:val="single" w:sz="4" w:space="0" w:color="auto"/>
            </w:tcBorders>
            <w:shd w:val="clear" w:color="auto" w:fill="auto"/>
            <w:noWrap/>
            <w:vAlign w:val="center"/>
            <w:hideMark/>
          </w:tcPr>
          <w:p w14:paraId="5AE11C27" w14:textId="77777777" w:rsidR="00931297" w:rsidRPr="00931297" w:rsidRDefault="00931297" w:rsidP="00931297">
            <w:pPr>
              <w:ind w:firstLineChars="100" w:firstLine="240"/>
              <w:jc w:val="right"/>
              <w:rPr>
                <w:rFonts w:cs="Arial"/>
              </w:rPr>
            </w:pPr>
            <w:r w:rsidRPr="00931297">
              <w:rPr>
                <w:rFonts w:cs="Arial"/>
              </w:rPr>
              <w:t>5</w:t>
            </w:r>
          </w:p>
        </w:tc>
        <w:tc>
          <w:tcPr>
            <w:tcW w:w="1814" w:type="dxa"/>
            <w:tcBorders>
              <w:top w:val="nil"/>
              <w:left w:val="nil"/>
              <w:bottom w:val="nil"/>
              <w:right w:val="single" w:sz="4" w:space="0" w:color="auto"/>
            </w:tcBorders>
            <w:shd w:val="clear" w:color="auto" w:fill="auto"/>
            <w:noWrap/>
            <w:vAlign w:val="center"/>
            <w:hideMark/>
          </w:tcPr>
          <w:p w14:paraId="0901FDEE"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2C774D4F" w14:textId="77777777" w:rsidR="00931297" w:rsidRPr="00931297" w:rsidRDefault="00931297" w:rsidP="00931297">
            <w:pPr>
              <w:ind w:firstLineChars="100" w:firstLine="240"/>
              <w:jc w:val="right"/>
              <w:rPr>
                <w:rFonts w:cs="Arial"/>
              </w:rPr>
            </w:pPr>
            <w:r w:rsidRPr="00931297">
              <w:rPr>
                <w:rFonts w:cs="Arial"/>
              </w:rPr>
              <w:t>5</w:t>
            </w:r>
          </w:p>
        </w:tc>
        <w:tc>
          <w:tcPr>
            <w:tcW w:w="1814" w:type="dxa"/>
            <w:tcBorders>
              <w:top w:val="nil"/>
              <w:left w:val="nil"/>
              <w:bottom w:val="nil"/>
              <w:right w:val="single" w:sz="4" w:space="0" w:color="auto"/>
            </w:tcBorders>
            <w:shd w:val="clear" w:color="auto" w:fill="auto"/>
            <w:noWrap/>
            <w:vAlign w:val="center"/>
            <w:hideMark/>
          </w:tcPr>
          <w:p w14:paraId="77DD8BDD"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094B9805" w14:textId="77777777" w:rsidR="00931297" w:rsidRPr="00931297" w:rsidRDefault="00931297" w:rsidP="00931297">
            <w:pPr>
              <w:ind w:firstLineChars="100" w:firstLine="240"/>
              <w:jc w:val="right"/>
              <w:rPr>
                <w:rFonts w:cs="Arial"/>
              </w:rPr>
            </w:pPr>
            <w:r w:rsidRPr="00931297">
              <w:rPr>
                <w:rFonts w:cs="Arial"/>
              </w:rPr>
              <w:t>5</w:t>
            </w:r>
          </w:p>
        </w:tc>
      </w:tr>
      <w:tr w:rsidR="00931297" w:rsidRPr="00931297" w14:paraId="2131F203"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74AD0ABD" w14:textId="77777777" w:rsidR="00931297" w:rsidRPr="00931297" w:rsidRDefault="00931297" w:rsidP="00931297">
            <w:pPr>
              <w:ind w:firstLineChars="100" w:firstLine="240"/>
              <w:rPr>
                <w:rFonts w:cs="Arial"/>
                <w:color w:val="000000"/>
              </w:rPr>
            </w:pPr>
            <w:r w:rsidRPr="00931297">
              <w:rPr>
                <w:rFonts w:cs="Arial"/>
                <w:color w:val="000000"/>
              </w:rPr>
              <w:t>Public Health Grant - DAAT</w:t>
            </w:r>
          </w:p>
        </w:tc>
        <w:tc>
          <w:tcPr>
            <w:tcW w:w="1814" w:type="dxa"/>
            <w:tcBorders>
              <w:top w:val="nil"/>
              <w:left w:val="nil"/>
              <w:bottom w:val="nil"/>
              <w:right w:val="single" w:sz="4" w:space="0" w:color="auto"/>
            </w:tcBorders>
            <w:shd w:val="clear" w:color="auto" w:fill="auto"/>
            <w:noWrap/>
            <w:vAlign w:val="center"/>
            <w:hideMark/>
          </w:tcPr>
          <w:p w14:paraId="2D81EC06" w14:textId="77777777" w:rsidR="00931297" w:rsidRPr="00931297" w:rsidRDefault="00931297" w:rsidP="00931297">
            <w:pPr>
              <w:ind w:firstLineChars="100" w:firstLine="240"/>
              <w:jc w:val="right"/>
              <w:rPr>
                <w:rFonts w:cs="Arial"/>
              </w:rPr>
            </w:pPr>
            <w:r w:rsidRPr="00931297">
              <w:rPr>
                <w:rFonts w:cs="Arial"/>
              </w:rPr>
              <w:t>770</w:t>
            </w:r>
          </w:p>
        </w:tc>
        <w:tc>
          <w:tcPr>
            <w:tcW w:w="1814" w:type="dxa"/>
            <w:tcBorders>
              <w:top w:val="nil"/>
              <w:left w:val="nil"/>
              <w:bottom w:val="nil"/>
              <w:right w:val="single" w:sz="4" w:space="0" w:color="auto"/>
            </w:tcBorders>
            <w:shd w:val="clear" w:color="auto" w:fill="auto"/>
            <w:noWrap/>
            <w:vAlign w:val="center"/>
            <w:hideMark/>
          </w:tcPr>
          <w:p w14:paraId="6C48634A" w14:textId="77777777" w:rsidR="00931297" w:rsidRPr="00931297" w:rsidRDefault="00931297" w:rsidP="00931297">
            <w:pPr>
              <w:ind w:firstLineChars="100" w:firstLine="240"/>
              <w:jc w:val="right"/>
              <w:rPr>
                <w:rFonts w:cs="Arial"/>
              </w:rPr>
            </w:pPr>
            <w:r w:rsidRPr="00931297">
              <w:rPr>
                <w:rFonts w:cs="Arial"/>
              </w:rPr>
              <w:t>(318)</w:t>
            </w:r>
          </w:p>
        </w:tc>
        <w:tc>
          <w:tcPr>
            <w:tcW w:w="1815" w:type="dxa"/>
            <w:tcBorders>
              <w:top w:val="nil"/>
              <w:left w:val="nil"/>
              <w:bottom w:val="nil"/>
              <w:right w:val="single" w:sz="4" w:space="0" w:color="auto"/>
            </w:tcBorders>
            <w:shd w:val="clear" w:color="auto" w:fill="auto"/>
            <w:noWrap/>
            <w:vAlign w:val="center"/>
            <w:hideMark/>
          </w:tcPr>
          <w:p w14:paraId="3016082B" w14:textId="77777777" w:rsidR="00931297" w:rsidRPr="00931297" w:rsidRDefault="00931297" w:rsidP="00931297">
            <w:pPr>
              <w:ind w:firstLineChars="100" w:firstLine="240"/>
              <w:jc w:val="right"/>
              <w:rPr>
                <w:rFonts w:cs="Arial"/>
              </w:rPr>
            </w:pPr>
            <w:r w:rsidRPr="00931297">
              <w:rPr>
                <w:rFonts w:cs="Arial"/>
              </w:rPr>
              <w:t>452</w:t>
            </w:r>
          </w:p>
        </w:tc>
        <w:tc>
          <w:tcPr>
            <w:tcW w:w="1814" w:type="dxa"/>
            <w:tcBorders>
              <w:top w:val="nil"/>
              <w:left w:val="nil"/>
              <w:bottom w:val="nil"/>
              <w:right w:val="single" w:sz="4" w:space="0" w:color="auto"/>
            </w:tcBorders>
            <w:shd w:val="clear" w:color="auto" w:fill="auto"/>
            <w:noWrap/>
            <w:vAlign w:val="center"/>
            <w:hideMark/>
          </w:tcPr>
          <w:p w14:paraId="58441DE1"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483B2CC9" w14:textId="77777777" w:rsidR="00931297" w:rsidRPr="00931297" w:rsidRDefault="00931297" w:rsidP="00931297">
            <w:pPr>
              <w:ind w:firstLineChars="100" w:firstLine="240"/>
              <w:jc w:val="right"/>
              <w:rPr>
                <w:rFonts w:cs="Arial"/>
              </w:rPr>
            </w:pPr>
            <w:r w:rsidRPr="00931297">
              <w:rPr>
                <w:rFonts w:cs="Arial"/>
              </w:rPr>
              <w:t>452</w:t>
            </w:r>
          </w:p>
        </w:tc>
      </w:tr>
      <w:tr w:rsidR="00931297" w:rsidRPr="00931297" w14:paraId="034587D8"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141E3283" w14:textId="77777777" w:rsidR="00931297" w:rsidRPr="00931297" w:rsidRDefault="00931297" w:rsidP="00931297">
            <w:pPr>
              <w:ind w:firstLineChars="100" w:firstLine="240"/>
              <w:rPr>
                <w:rFonts w:cs="Arial"/>
                <w:color w:val="000000"/>
              </w:rPr>
            </w:pPr>
            <w:r w:rsidRPr="00931297">
              <w:rPr>
                <w:rFonts w:cs="Arial"/>
                <w:color w:val="000000"/>
              </w:rPr>
              <w:t>Public Health Grant - Public Health</w:t>
            </w:r>
          </w:p>
        </w:tc>
        <w:tc>
          <w:tcPr>
            <w:tcW w:w="1814" w:type="dxa"/>
            <w:tcBorders>
              <w:top w:val="nil"/>
              <w:left w:val="nil"/>
              <w:bottom w:val="nil"/>
              <w:right w:val="single" w:sz="4" w:space="0" w:color="auto"/>
            </w:tcBorders>
            <w:shd w:val="clear" w:color="auto" w:fill="auto"/>
            <w:noWrap/>
            <w:vAlign w:val="center"/>
            <w:hideMark/>
          </w:tcPr>
          <w:p w14:paraId="658481C3" w14:textId="77777777" w:rsidR="00931297" w:rsidRPr="00931297" w:rsidRDefault="00931297" w:rsidP="00931297">
            <w:pPr>
              <w:ind w:firstLineChars="100" w:firstLine="240"/>
              <w:jc w:val="right"/>
              <w:rPr>
                <w:rFonts w:cs="Arial"/>
              </w:rPr>
            </w:pPr>
            <w:r w:rsidRPr="00931297">
              <w:rPr>
                <w:rFonts w:cs="Arial"/>
              </w:rPr>
              <w:t>2,025</w:t>
            </w:r>
          </w:p>
        </w:tc>
        <w:tc>
          <w:tcPr>
            <w:tcW w:w="1814" w:type="dxa"/>
            <w:tcBorders>
              <w:top w:val="nil"/>
              <w:left w:val="nil"/>
              <w:bottom w:val="nil"/>
              <w:right w:val="single" w:sz="4" w:space="0" w:color="auto"/>
            </w:tcBorders>
            <w:shd w:val="clear" w:color="auto" w:fill="auto"/>
            <w:noWrap/>
            <w:vAlign w:val="center"/>
            <w:hideMark/>
          </w:tcPr>
          <w:p w14:paraId="2772FC32" w14:textId="77777777" w:rsidR="00931297" w:rsidRPr="00931297" w:rsidRDefault="00931297" w:rsidP="00931297">
            <w:pPr>
              <w:ind w:firstLineChars="100" w:firstLine="240"/>
              <w:jc w:val="right"/>
              <w:rPr>
                <w:rFonts w:cs="Arial"/>
              </w:rPr>
            </w:pPr>
            <w:r w:rsidRPr="00931297">
              <w:rPr>
                <w:rFonts w:cs="Arial"/>
              </w:rPr>
              <w:t>(370)</w:t>
            </w:r>
          </w:p>
        </w:tc>
        <w:tc>
          <w:tcPr>
            <w:tcW w:w="1815" w:type="dxa"/>
            <w:tcBorders>
              <w:top w:val="nil"/>
              <w:left w:val="nil"/>
              <w:bottom w:val="nil"/>
              <w:right w:val="single" w:sz="4" w:space="0" w:color="auto"/>
            </w:tcBorders>
            <w:shd w:val="clear" w:color="auto" w:fill="auto"/>
            <w:noWrap/>
            <w:vAlign w:val="center"/>
            <w:hideMark/>
          </w:tcPr>
          <w:p w14:paraId="0141C24A" w14:textId="77777777" w:rsidR="00931297" w:rsidRPr="00931297" w:rsidRDefault="00931297" w:rsidP="00931297">
            <w:pPr>
              <w:ind w:firstLineChars="100" w:firstLine="240"/>
              <w:jc w:val="right"/>
              <w:rPr>
                <w:rFonts w:cs="Arial"/>
              </w:rPr>
            </w:pPr>
            <w:r w:rsidRPr="00931297">
              <w:rPr>
                <w:rFonts w:cs="Arial"/>
              </w:rPr>
              <w:t>1,655</w:t>
            </w:r>
          </w:p>
        </w:tc>
        <w:tc>
          <w:tcPr>
            <w:tcW w:w="1814" w:type="dxa"/>
            <w:tcBorders>
              <w:top w:val="nil"/>
              <w:left w:val="nil"/>
              <w:bottom w:val="nil"/>
              <w:right w:val="single" w:sz="4" w:space="0" w:color="auto"/>
            </w:tcBorders>
            <w:shd w:val="clear" w:color="auto" w:fill="auto"/>
            <w:noWrap/>
            <w:vAlign w:val="center"/>
            <w:hideMark/>
          </w:tcPr>
          <w:p w14:paraId="52C7463B" w14:textId="77777777" w:rsidR="00931297" w:rsidRPr="00931297" w:rsidRDefault="00931297" w:rsidP="00931297">
            <w:pPr>
              <w:ind w:firstLineChars="100" w:firstLine="240"/>
              <w:jc w:val="right"/>
              <w:rPr>
                <w:rFonts w:cs="Arial"/>
              </w:rPr>
            </w:pPr>
            <w:r w:rsidRPr="00931297">
              <w:rPr>
                <w:rFonts w:cs="Arial"/>
              </w:rPr>
              <w:t>0</w:t>
            </w:r>
          </w:p>
        </w:tc>
        <w:tc>
          <w:tcPr>
            <w:tcW w:w="1815" w:type="dxa"/>
            <w:tcBorders>
              <w:top w:val="nil"/>
              <w:left w:val="nil"/>
              <w:bottom w:val="nil"/>
              <w:right w:val="single" w:sz="4" w:space="0" w:color="auto"/>
            </w:tcBorders>
            <w:shd w:val="clear" w:color="auto" w:fill="auto"/>
            <w:noWrap/>
            <w:vAlign w:val="center"/>
            <w:hideMark/>
          </w:tcPr>
          <w:p w14:paraId="41DE2BDD" w14:textId="77777777" w:rsidR="00931297" w:rsidRPr="00931297" w:rsidRDefault="00931297" w:rsidP="00931297">
            <w:pPr>
              <w:ind w:firstLineChars="100" w:firstLine="240"/>
              <w:jc w:val="right"/>
              <w:rPr>
                <w:rFonts w:cs="Arial"/>
              </w:rPr>
            </w:pPr>
            <w:r w:rsidRPr="00931297">
              <w:rPr>
                <w:rFonts w:cs="Arial"/>
              </w:rPr>
              <w:t>1,655</w:t>
            </w:r>
          </w:p>
        </w:tc>
      </w:tr>
      <w:tr w:rsidR="00931297" w:rsidRPr="00931297" w14:paraId="6AAFCCDE"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1D7912AF" w14:textId="77777777" w:rsidR="00931297" w:rsidRPr="00931297" w:rsidRDefault="00931297" w:rsidP="00931297">
            <w:pPr>
              <w:ind w:firstLineChars="100" w:firstLine="241"/>
              <w:jc w:val="right"/>
              <w:rPr>
                <w:rFonts w:cs="Arial"/>
                <w:b/>
                <w:bCs/>
                <w:color w:val="000000"/>
              </w:rPr>
            </w:pPr>
            <w:r w:rsidRPr="00931297">
              <w:rPr>
                <w:rFonts w:cs="Arial"/>
                <w:b/>
                <w:bCs/>
                <w:color w:val="000000"/>
              </w:rPr>
              <w:t>Grant Reserves Sub-total</w:t>
            </w:r>
          </w:p>
        </w:tc>
        <w:tc>
          <w:tcPr>
            <w:tcW w:w="1814" w:type="dxa"/>
            <w:tcBorders>
              <w:top w:val="nil"/>
              <w:left w:val="nil"/>
              <w:bottom w:val="nil"/>
              <w:right w:val="single" w:sz="4" w:space="0" w:color="auto"/>
            </w:tcBorders>
            <w:shd w:val="clear" w:color="auto" w:fill="auto"/>
            <w:noWrap/>
            <w:vAlign w:val="center"/>
            <w:hideMark/>
          </w:tcPr>
          <w:p w14:paraId="48CE734E" w14:textId="77777777" w:rsidR="00931297" w:rsidRPr="00931297" w:rsidRDefault="00931297" w:rsidP="00931297">
            <w:pPr>
              <w:ind w:firstLineChars="100" w:firstLine="241"/>
              <w:jc w:val="right"/>
              <w:rPr>
                <w:rFonts w:cs="Arial"/>
                <w:b/>
                <w:bCs/>
              </w:rPr>
            </w:pPr>
            <w:r w:rsidRPr="00931297">
              <w:rPr>
                <w:rFonts w:cs="Arial"/>
                <w:b/>
                <w:bCs/>
              </w:rPr>
              <w:t>25,344</w:t>
            </w:r>
          </w:p>
        </w:tc>
        <w:tc>
          <w:tcPr>
            <w:tcW w:w="1814" w:type="dxa"/>
            <w:tcBorders>
              <w:top w:val="nil"/>
              <w:left w:val="nil"/>
              <w:bottom w:val="nil"/>
              <w:right w:val="single" w:sz="4" w:space="0" w:color="auto"/>
            </w:tcBorders>
            <w:shd w:val="clear" w:color="auto" w:fill="auto"/>
            <w:noWrap/>
            <w:vAlign w:val="center"/>
            <w:hideMark/>
          </w:tcPr>
          <w:p w14:paraId="332A5CDD" w14:textId="77777777" w:rsidR="00931297" w:rsidRPr="00931297" w:rsidRDefault="00931297" w:rsidP="00931297">
            <w:pPr>
              <w:ind w:firstLineChars="100" w:firstLine="241"/>
              <w:jc w:val="right"/>
              <w:rPr>
                <w:rFonts w:cs="Arial"/>
                <w:b/>
                <w:bCs/>
              </w:rPr>
            </w:pPr>
            <w:r w:rsidRPr="00931297">
              <w:rPr>
                <w:rFonts w:cs="Arial"/>
                <w:b/>
                <w:bCs/>
              </w:rPr>
              <w:t>(16,382)</w:t>
            </w:r>
          </w:p>
        </w:tc>
        <w:tc>
          <w:tcPr>
            <w:tcW w:w="1815" w:type="dxa"/>
            <w:tcBorders>
              <w:top w:val="nil"/>
              <w:left w:val="nil"/>
              <w:bottom w:val="nil"/>
              <w:right w:val="single" w:sz="4" w:space="0" w:color="auto"/>
            </w:tcBorders>
            <w:shd w:val="clear" w:color="auto" w:fill="auto"/>
            <w:noWrap/>
            <w:vAlign w:val="center"/>
            <w:hideMark/>
          </w:tcPr>
          <w:p w14:paraId="7B3968D7" w14:textId="77777777" w:rsidR="00931297" w:rsidRPr="00931297" w:rsidRDefault="00931297" w:rsidP="00931297">
            <w:pPr>
              <w:ind w:firstLineChars="100" w:firstLine="241"/>
              <w:jc w:val="right"/>
              <w:rPr>
                <w:rFonts w:cs="Arial"/>
                <w:b/>
                <w:bCs/>
              </w:rPr>
            </w:pPr>
            <w:r w:rsidRPr="00931297">
              <w:rPr>
                <w:rFonts w:cs="Arial"/>
                <w:b/>
                <w:bCs/>
              </w:rPr>
              <w:t>8,962</w:t>
            </w:r>
          </w:p>
        </w:tc>
        <w:tc>
          <w:tcPr>
            <w:tcW w:w="1814" w:type="dxa"/>
            <w:tcBorders>
              <w:top w:val="nil"/>
              <w:left w:val="nil"/>
              <w:bottom w:val="nil"/>
              <w:right w:val="single" w:sz="4" w:space="0" w:color="auto"/>
            </w:tcBorders>
            <w:shd w:val="clear" w:color="auto" w:fill="auto"/>
            <w:noWrap/>
            <w:vAlign w:val="center"/>
            <w:hideMark/>
          </w:tcPr>
          <w:p w14:paraId="64780926" w14:textId="77777777" w:rsidR="00931297" w:rsidRPr="00931297" w:rsidRDefault="00931297" w:rsidP="00931297">
            <w:pPr>
              <w:ind w:firstLineChars="100" w:firstLine="241"/>
              <w:jc w:val="right"/>
              <w:rPr>
                <w:rFonts w:cs="Arial"/>
                <w:b/>
                <w:bCs/>
              </w:rPr>
            </w:pPr>
            <w:r w:rsidRPr="00931297">
              <w:rPr>
                <w:rFonts w:cs="Arial"/>
                <w:b/>
                <w:bCs/>
              </w:rPr>
              <w:t>0</w:t>
            </w:r>
          </w:p>
        </w:tc>
        <w:tc>
          <w:tcPr>
            <w:tcW w:w="1815" w:type="dxa"/>
            <w:tcBorders>
              <w:top w:val="nil"/>
              <w:left w:val="nil"/>
              <w:bottom w:val="nil"/>
              <w:right w:val="single" w:sz="4" w:space="0" w:color="auto"/>
            </w:tcBorders>
            <w:shd w:val="clear" w:color="auto" w:fill="auto"/>
            <w:noWrap/>
            <w:vAlign w:val="center"/>
            <w:hideMark/>
          </w:tcPr>
          <w:p w14:paraId="6C03D92F" w14:textId="77777777" w:rsidR="00931297" w:rsidRPr="00931297" w:rsidRDefault="00931297" w:rsidP="00931297">
            <w:pPr>
              <w:ind w:firstLineChars="100" w:firstLine="241"/>
              <w:jc w:val="right"/>
              <w:rPr>
                <w:rFonts w:cs="Arial"/>
                <w:b/>
                <w:bCs/>
              </w:rPr>
            </w:pPr>
            <w:r w:rsidRPr="00931297">
              <w:rPr>
                <w:rFonts w:cs="Arial"/>
                <w:b/>
                <w:bCs/>
              </w:rPr>
              <w:t>8,962</w:t>
            </w:r>
          </w:p>
        </w:tc>
      </w:tr>
      <w:tr w:rsidR="00931297" w:rsidRPr="00931297" w14:paraId="7F7937E1"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755356F5" w14:textId="77777777" w:rsidR="00931297" w:rsidRPr="00931297" w:rsidRDefault="00931297" w:rsidP="00931297">
            <w:pPr>
              <w:ind w:firstLineChars="100" w:firstLine="241"/>
              <w:rPr>
                <w:rFonts w:cs="Arial"/>
                <w:b/>
                <w:bCs/>
                <w:color w:val="000000"/>
              </w:rPr>
            </w:pPr>
            <w:r w:rsidRPr="00931297">
              <w:rPr>
                <w:rFonts w:cs="Arial"/>
                <w:b/>
                <w:bCs/>
                <w:color w:val="000000"/>
              </w:rPr>
              <w:t>Monies Held in Trust</w:t>
            </w:r>
          </w:p>
        </w:tc>
        <w:tc>
          <w:tcPr>
            <w:tcW w:w="1814" w:type="dxa"/>
            <w:tcBorders>
              <w:top w:val="nil"/>
              <w:left w:val="nil"/>
              <w:bottom w:val="nil"/>
              <w:right w:val="single" w:sz="4" w:space="0" w:color="auto"/>
            </w:tcBorders>
            <w:shd w:val="clear" w:color="auto" w:fill="auto"/>
            <w:noWrap/>
            <w:vAlign w:val="center"/>
            <w:hideMark/>
          </w:tcPr>
          <w:p w14:paraId="193BEDF1" w14:textId="77777777" w:rsidR="00931297" w:rsidRPr="00931297" w:rsidRDefault="00931297" w:rsidP="00931297">
            <w:pPr>
              <w:ind w:firstLineChars="100" w:firstLine="241"/>
              <w:jc w:val="right"/>
              <w:rPr>
                <w:rFonts w:cs="Arial"/>
                <w:b/>
                <w:bCs/>
              </w:rPr>
            </w:pPr>
            <w:r w:rsidRPr="00931297">
              <w:rPr>
                <w:rFonts w:cs="Arial"/>
                <w:b/>
                <w:bCs/>
              </w:rPr>
              <w:t>53</w:t>
            </w:r>
          </w:p>
        </w:tc>
        <w:tc>
          <w:tcPr>
            <w:tcW w:w="1814" w:type="dxa"/>
            <w:tcBorders>
              <w:top w:val="nil"/>
              <w:left w:val="nil"/>
              <w:bottom w:val="nil"/>
              <w:right w:val="single" w:sz="4" w:space="0" w:color="auto"/>
            </w:tcBorders>
            <w:shd w:val="clear" w:color="auto" w:fill="auto"/>
            <w:noWrap/>
            <w:vAlign w:val="center"/>
            <w:hideMark/>
          </w:tcPr>
          <w:p w14:paraId="2B23F09F" w14:textId="77777777" w:rsidR="00931297" w:rsidRPr="00931297" w:rsidRDefault="00931297" w:rsidP="00931297">
            <w:pPr>
              <w:ind w:firstLineChars="100" w:firstLine="241"/>
              <w:jc w:val="right"/>
              <w:rPr>
                <w:rFonts w:cs="Arial"/>
                <w:b/>
                <w:bCs/>
              </w:rPr>
            </w:pPr>
            <w:r w:rsidRPr="00931297">
              <w:rPr>
                <w:rFonts w:cs="Arial"/>
                <w:b/>
                <w:bCs/>
              </w:rPr>
              <w:t>0</w:t>
            </w:r>
          </w:p>
        </w:tc>
        <w:tc>
          <w:tcPr>
            <w:tcW w:w="1815" w:type="dxa"/>
            <w:tcBorders>
              <w:top w:val="nil"/>
              <w:left w:val="nil"/>
              <w:bottom w:val="nil"/>
              <w:right w:val="single" w:sz="4" w:space="0" w:color="auto"/>
            </w:tcBorders>
            <w:shd w:val="clear" w:color="auto" w:fill="auto"/>
            <w:noWrap/>
            <w:vAlign w:val="center"/>
            <w:hideMark/>
          </w:tcPr>
          <w:p w14:paraId="1CD2D4D6" w14:textId="77777777" w:rsidR="00931297" w:rsidRPr="00931297" w:rsidRDefault="00931297" w:rsidP="00931297">
            <w:pPr>
              <w:ind w:firstLineChars="100" w:firstLine="241"/>
              <w:jc w:val="right"/>
              <w:rPr>
                <w:rFonts w:cs="Arial"/>
                <w:b/>
                <w:bCs/>
              </w:rPr>
            </w:pPr>
            <w:r w:rsidRPr="00931297">
              <w:rPr>
                <w:rFonts w:cs="Arial"/>
                <w:b/>
                <w:bCs/>
              </w:rPr>
              <w:t>53</w:t>
            </w:r>
          </w:p>
        </w:tc>
        <w:tc>
          <w:tcPr>
            <w:tcW w:w="1814" w:type="dxa"/>
            <w:tcBorders>
              <w:top w:val="nil"/>
              <w:left w:val="nil"/>
              <w:bottom w:val="nil"/>
              <w:right w:val="single" w:sz="4" w:space="0" w:color="auto"/>
            </w:tcBorders>
            <w:shd w:val="clear" w:color="auto" w:fill="auto"/>
            <w:noWrap/>
            <w:vAlign w:val="center"/>
            <w:hideMark/>
          </w:tcPr>
          <w:p w14:paraId="5F3BDDBF" w14:textId="77777777" w:rsidR="00931297" w:rsidRPr="00931297" w:rsidRDefault="00931297" w:rsidP="00931297">
            <w:pPr>
              <w:ind w:firstLineChars="100" w:firstLine="241"/>
              <w:jc w:val="right"/>
              <w:rPr>
                <w:rFonts w:cs="Arial"/>
                <w:b/>
                <w:bCs/>
              </w:rPr>
            </w:pPr>
            <w:r w:rsidRPr="00931297">
              <w:rPr>
                <w:rFonts w:cs="Arial"/>
                <w:b/>
                <w:bCs/>
              </w:rPr>
              <w:t>0</w:t>
            </w:r>
          </w:p>
        </w:tc>
        <w:tc>
          <w:tcPr>
            <w:tcW w:w="1815" w:type="dxa"/>
            <w:tcBorders>
              <w:top w:val="nil"/>
              <w:left w:val="nil"/>
              <w:bottom w:val="nil"/>
              <w:right w:val="single" w:sz="4" w:space="0" w:color="auto"/>
            </w:tcBorders>
            <w:shd w:val="clear" w:color="auto" w:fill="auto"/>
            <w:noWrap/>
            <w:vAlign w:val="center"/>
            <w:hideMark/>
          </w:tcPr>
          <w:p w14:paraId="16B6D795" w14:textId="77777777" w:rsidR="00931297" w:rsidRPr="00931297" w:rsidRDefault="00931297" w:rsidP="00931297">
            <w:pPr>
              <w:ind w:firstLineChars="100" w:firstLine="241"/>
              <w:jc w:val="right"/>
              <w:rPr>
                <w:rFonts w:cs="Arial"/>
                <w:b/>
                <w:bCs/>
              </w:rPr>
            </w:pPr>
            <w:r w:rsidRPr="00931297">
              <w:rPr>
                <w:rFonts w:cs="Arial"/>
                <w:b/>
                <w:bCs/>
              </w:rPr>
              <w:t>53</w:t>
            </w:r>
          </w:p>
        </w:tc>
      </w:tr>
      <w:tr w:rsidR="00931297" w:rsidRPr="00931297" w14:paraId="273E3519" w14:textId="77777777" w:rsidTr="00931297">
        <w:trPr>
          <w:trHeight w:val="405"/>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1C140" w14:textId="77777777" w:rsidR="00931297" w:rsidRPr="00931297" w:rsidRDefault="00931297" w:rsidP="00931297">
            <w:pPr>
              <w:ind w:firstLineChars="100" w:firstLine="241"/>
              <w:jc w:val="right"/>
              <w:rPr>
                <w:rFonts w:cs="Arial"/>
                <w:b/>
                <w:bCs/>
                <w:color w:val="000000"/>
              </w:rPr>
            </w:pPr>
            <w:r w:rsidRPr="00931297">
              <w:rPr>
                <w:rFonts w:cs="Arial"/>
                <w:b/>
                <w:bCs/>
                <w:color w:val="000000"/>
              </w:rPr>
              <w:t>General Fund Total</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14:paraId="093FA0AD" w14:textId="77777777" w:rsidR="00931297" w:rsidRPr="00931297" w:rsidRDefault="00931297" w:rsidP="00931297">
            <w:pPr>
              <w:ind w:firstLineChars="100" w:firstLine="241"/>
              <w:jc w:val="right"/>
              <w:rPr>
                <w:rFonts w:cs="Arial"/>
                <w:b/>
                <w:bCs/>
              </w:rPr>
            </w:pPr>
            <w:r w:rsidRPr="00931297">
              <w:rPr>
                <w:rFonts w:cs="Arial"/>
                <w:b/>
                <w:bCs/>
              </w:rPr>
              <w:t>96,129</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14:paraId="6903B9F4" w14:textId="77777777" w:rsidR="00931297" w:rsidRPr="00931297" w:rsidRDefault="00931297" w:rsidP="00931297">
            <w:pPr>
              <w:ind w:firstLineChars="100" w:firstLine="241"/>
              <w:jc w:val="right"/>
              <w:rPr>
                <w:rFonts w:cs="Arial"/>
                <w:b/>
                <w:bCs/>
              </w:rPr>
            </w:pPr>
            <w:r w:rsidRPr="00931297">
              <w:rPr>
                <w:rFonts w:cs="Arial"/>
                <w:b/>
                <w:bCs/>
              </w:rPr>
              <w:t>(27,012)</w:t>
            </w:r>
          </w:p>
        </w:tc>
        <w:tc>
          <w:tcPr>
            <w:tcW w:w="1815" w:type="dxa"/>
            <w:tcBorders>
              <w:top w:val="single" w:sz="4" w:space="0" w:color="auto"/>
              <w:left w:val="nil"/>
              <w:bottom w:val="single" w:sz="4" w:space="0" w:color="auto"/>
              <w:right w:val="single" w:sz="4" w:space="0" w:color="auto"/>
            </w:tcBorders>
            <w:shd w:val="clear" w:color="auto" w:fill="auto"/>
            <w:noWrap/>
            <w:vAlign w:val="center"/>
            <w:hideMark/>
          </w:tcPr>
          <w:p w14:paraId="4F01ACD1" w14:textId="77777777" w:rsidR="00931297" w:rsidRPr="00931297" w:rsidRDefault="00931297" w:rsidP="00931297">
            <w:pPr>
              <w:ind w:firstLineChars="100" w:firstLine="241"/>
              <w:jc w:val="right"/>
              <w:rPr>
                <w:rFonts w:cs="Arial"/>
                <w:b/>
                <w:bCs/>
              </w:rPr>
            </w:pPr>
            <w:r w:rsidRPr="00931297">
              <w:rPr>
                <w:rFonts w:cs="Arial"/>
                <w:b/>
                <w:bCs/>
              </w:rPr>
              <w:t>69,117</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14:paraId="0E4FAC57" w14:textId="77777777" w:rsidR="00931297" w:rsidRPr="00931297" w:rsidRDefault="00931297" w:rsidP="00931297">
            <w:pPr>
              <w:ind w:firstLineChars="100" w:firstLine="241"/>
              <w:jc w:val="right"/>
              <w:rPr>
                <w:rFonts w:cs="Arial"/>
                <w:b/>
                <w:bCs/>
              </w:rPr>
            </w:pPr>
            <w:r w:rsidRPr="00931297">
              <w:rPr>
                <w:rFonts w:cs="Arial"/>
                <w:b/>
                <w:bCs/>
              </w:rPr>
              <w:t>(2,313)</w:t>
            </w:r>
          </w:p>
        </w:tc>
        <w:tc>
          <w:tcPr>
            <w:tcW w:w="1815" w:type="dxa"/>
            <w:tcBorders>
              <w:top w:val="single" w:sz="4" w:space="0" w:color="auto"/>
              <w:left w:val="nil"/>
              <w:bottom w:val="single" w:sz="4" w:space="0" w:color="auto"/>
              <w:right w:val="single" w:sz="4" w:space="0" w:color="auto"/>
            </w:tcBorders>
            <w:shd w:val="clear" w:color="auto" w:fill="auto"/>
            <w:noWrap/>
            <w:vAlign w:val="center"/>
            <w:hideMark/>
          </w:tcPr>
          <w:p w14:paraId="219333FD" w14:textId="77777777" w:rsidR="00931297" w:rsidRPr="00931297" w:rsidRDefault="00931297" w:rsidP="00931297">
            <w:pPr>
              <w:ind w:firstLineChars="100" w:firstLine="241"/>
              <w:jc w:val="right"/>
              <w:rPr>
                <w:rFonts w:cs="Arial"/>
                <w:b/>
                <w:bCs/>
              </w:rPr>
            </w:pPr>
            <w:r w:rsidRPr="00931297">
              <w:rPr>
                <w:rFonts w:cs="Arial"/>
                <w:b/>
                <w:bCs/>
              </w:rPr>
              <w:t>66,804</w:t>
            </w:r>
          </w:p>
        </w:tc>
      </w:tr>
      <w:tr w:rsidR="00931297" w:rsidRPr="00931297" w14:paraId="2E6E3840"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1887BECD" w14:textId="77777777" w:rsidR="00931297" w:rsidRPr="00931297" w:rsidRDefault="00931297" w:rsidP="00931297">
            <w:pPr>
              <w:ind w:firstLineChars="100" w:firstLine="241"/>
              <w:rPr>
                <w:rFonts w:cs="Arial"/>
                <w:b/>
                <w:bCs/>
                <w:color w:val="000000"/>
              </w:rPr>
            </w:pPr>
            <w:r w:rsidRPr="00931297">
              <w:rPr>
                <w:rFonts w:cs="Arial"/>
                <w:b/>
                <w:bCs/>
                <w:color w:val="000000"/>
              </w:rPr>
              <w:t>HRA Reserves</w:t>
            </w:r>
          </w:p>
        </w:tc>
        <w:tc>
          <w:tcPr>
            <w:tcW w:w="1814" w:type="dxa"/>
            <w:tcBorders>
              <w:top w:val="nil"/>
              <w:left w:val="nil"/>
              <w:bottom w:val="nil"/>
              <w:right w:val="single" w:sz="4" w:space="0" w:color="auto"/>
            </w:tcBorders>
            <w:shd w:val="clear" w:color="auto" w:fill="auto"/>
            <w:noWrap/>
            <w:vAlign w:val="center"/>
            <w:hideMark/>
          </w:tcPr>
          <w:p w14:paraId="2AAF7339" w14:textId="77777777" w:rsidR="00931297" w:rsidRPr="00931297" w:rsidRDefault="00931297" w:rsidP="00931297">
            <w:pPr>
              <w:ind w:firstLineChars="100" w:firstLine="240"/>
              <w:jc w:val="right"/>
              <w:rPr>
                <w:rFonts w:cs="Arial"/>
              </w:rPr>
            </w:pPr>
            <w:r w:rsidRPr="00931297">
              <w:rPr>
                <w:rFonts w:cs="Arial"/>
              </w:rPr>
              <w:t> </w:t>
            </w:r>
          </w:p>
        </w:tc>
        <w:tc>
          <w:tcPr>
            <w:tcW w:w="1814" w:type="dxa"/>
            <w:tcBorders>
              <w:top w:val="nil"/>
              <w:left w:val="nil"/>
              <w:bottom w:val="nil"/>
              <w:right w:val="single" w:sz="4" w:space="0" w:color="auto"/>
            </w:tcBorders>
            <w:shd w:val="clear" w:color="auto" w:fill="auto"/>
            <w:noWrap/>
            <w:vAlign w:val="center"/>
            <w:hideMark/>
          </w:tcPr>
          <w:p w14:paraId="27E426C1" w14:textId="77777777" w:rsidR="00931297" w:rsidRPr="00931297" w:rsidRDefault="00931297" w:rsidP="00931297">
            <w:pPr>
              <w:ind w:firstLineChars="100" w:firstLine="240"/>
              <w:jc w:val="right"/>
              <w:rPr>
                <w:rFonts w:cs="Arial"/>
              </w:rPr>
            </w:pPr>
            <w:r w:rsidRPr="00931297">
              <w:rPr>
                <w:rFonts w:cs="Arial"/>
              </w:rPr>
              <w:t> </w:t>
            </w:r>
          </w:p>
        </w:tc>
        <w:tc>
          <w:tcPr>
            <w:tcW w:w="1815" w:type="dxa"/>
            <w:tcBorders>
              <w:top w:val="nil"/>
              <w:left w:val="nil"/>
              <w:bottom w:val="nil"/>
              <w:right w:val="single" w:sz="4" w:space="0" w:color="auto"/>
            </w:tcBorders>
            <w:shd w:val="clear" w:color="auto" w:fill="auto"/>
            <w:noWrap/>
            <w:vAlign w:val="center"/>
            <w:hideMark/>
          </w:tcPr>
          <w:p w14:paraId="76AF73CE" w14:textId="77777777" w:rsidR="00931297" w:rsidRPr="00931297" w:rsidRDefault="00931297" w:rsidP="00931297">
            <w:pPr>
              <w:ind w:firstLineChars="100" w:firstLine="240"/>
              <w:jc w:val="right"/>
              <w:rPr>
                <w:rFonts w:cs="Arial"/>
              </w:rPr>
            </w:pPr>
            <w:r w:rsidRPr="00931297">
              <w:rPr>
                <w:rFonts w:cs="Arial"/>
              </w:rPr>
              <w:t> </w:t>
            </w:r>
          </w:p>
        </w:tc>
        <w:tc>
          <w:tcPr>
            <w:tcW w:w="1814" w:type="dxa"/>
            <w:tcBorders>
              <w:top w:val="nil"/>
              <w:left w:val="nil"/>
              <w:bottom w:val="nil"/>
              <w:right w:val="single" w:sz="4" w:space="0" w:color="auto"/>
            </w:tcBorders>
            <w:shd w:val="clear" w:color="auto" w:fill="auto"/>
            <w:noWrap/>
            <w:vAlign w:val="center"/>
            <w:hideMark/>
          </w:tcPr>
          <w:p w14:paraId="43FAA0CB" w14:textId="77777777" w:rsidR="00931297" w:rsidRPr="00931297" w:rsidRDefault="00931297" w:rsidP="00931297">
            <w:pPr>
              <w:ind w:firstLineChars="100" w:firstLine="240"/>
              <w:jc w:val="right"/>
              <w:rPr>
                <w:rFonts w:cs="Arial"/>
              </w:rPr>
            </w:pPr>
            <w:r w:rsidRPr="00931297">
              <w:rPr>
                <w:rFonts w:cs="Arial"/>
              </w:rPr>
              <w:t> </w:t>
            </w:r>
          </w:p>
        </w:tc>
        <w:tc>
          <w:tcPr>
            <w:tcW w:w="1815" w:type="dxa"/>
            <w:tcBorders>
              <w:top w:val="nil"/>
              <w:left w:val="nil"/>
              <w:bottom w:val="nil"/>
              <w:right w:val="single" w:sz="4" w:space="0" w:color="auto"/>
            </w:tcBorders>
            <w:shd w:val="clear" w:color="auto" w:fill="auto"/>
            <w:noWrap/>
            <w:vAlign w:val="center"/>
            <w:hideMark/>
          </w:tcPr>
          <w:p w14:paraId="00F76870" w14:textId="77777777" w:rsidR="00931297" w:rsidRPr="00931297" w:rsidRDefault="00931297" w:rsidP="00931297">
            <w:pPr>
              <w:ind w:firstLineChars="100" w:firstLine="240"/>
              <w:jc w:val="right"/>
              <w:rPr>
                <w:rFonts w:cs="Arial"/>
              </w:rPr>
            </w:pPr>
            <w:r w:rsidRPr="00931297">
              <w:rPr>
                <w:rFonts w:cs="Arial"/>
              </w:rPr>
              <w:t> </w:t>
            </w:r>
          </w:p>
        </w:tc>
      </w:tr>
      <w:tr w:rsidR="00931297" w:rsidRPr="00931297" w14:paraId="3492504B"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5570C57E" w14:textId="77777777" w:rsidR="00931297" w:rsidRPr="00931297" w:rsidRDefault="00931297" w:rsidP="00931297">
            <w:pPr>
              <w:ind w:firstLineChars="100" w:firstLine="240"/>
              <w:rPr>
                <w:rFonts w:cs="Arial"/>
                <w:color w:val="000000"/>
              </w:rPr>
            </w:pPr>
            <w:r w:rsidRPr="00931297">
              <w:rPr>
                <w:rFonts w:cs="Arial"/>
                <w:color w:val="000000"/>
              </w:rPr>
              <w:t>Capital Investment</w:t>
            </w:r>
          </w:p>
        </w:tc>
        <w:tc>
          <w:tcPr>
            <w:tcW w:w="1814" w:type="dxa"/>
            <w:tcBorders>
              <w:top w:val="nil"/>
              <w:left w:val="nil"/>
              <w:bottom w:val="nil"/>
              <w:right w:val="single" w:sz="4" w:space="0" w:color="auto"/>
            </w:tcBorders>
            <w:shd w:val="clear" w:color="auto" w:fill="auto"/>
            <w:noWrap/>
            <w:vAlign w:val="center"/>
            <w:hideMark/>
          </w:tcPr>
          <w:p w14:paraId="62555ABC" w14:textId="77777777" w:rsidR="00931297" w:rsidRPr="00931297" w:rsidRDefault="00931297" w:rsidP="00931297">
            <w:pPr>
              <w:ind w:firstLineChars="100" w:firstLine="240"/>
              <w:jc w:val="right"/>
              <w:rPr>
                <w:rFonts w:cs="Arial"/>
              </w:rPr>
            </w:pPr>
            <w:r w:rsidRPr="00931297">
              <w:rPr>
                <w:rFonts w:cs="Arial"/>
              </w:rPr>
              <w:t>27,107</w:t>
            </w:r>
          </w:p>
        </w:tc>
        <w:tc>
          <w:tcPr>
            <w:tcW w:w="1814" w:type="dxa"/>
            <w:tcBorders>
              <w:top w:val="nil"/>
              <w:left w:val="nil"/>
              <w:bottom w:val="nil"/>
              <w:right w:val="single" w:sz="4" w:space="0" w:color="auto"/>
            </w:tcBorders>
            <w:shd w:val="clear" w:color="auto" w:fill="auto"/>
            <w:noWrap/>
            <w:vAlign w:val="center"/>
            <w:hideMark/>
          </w:tcPr>
          <w:p w14:paraId="7F86CC4A" w14:textId="77777777" w:rsidR="00931297" w:rsidRPr="00931297" w:rsidRDefault="00931297" w:rsidP="00931297">
            <w:pPr>
              <w:ind w:firstLineChars="100" w:firstLine="240"/>
              <w:jc w:val="right"/>
              <w:rPr>
                <w:rFonts w:cs="Arial"/>
              </w:rPr>
            </w:pPr>
            <w:r w:rsidRPr="00931297">
              <w:rPr>
                <w:rFonts w:cs="Arial"/>
              </w:rPr>
              <w:t>(1,801)</w:t>
            </w:r>
          </w:p>
        </w:tc>
        <w:tc>
          <w:tcPr>
            <w:tcW w:w="1815" w:type="dxa"/>
            <w:tcBorders>
              <w:top w:val="nil"/>
              <w:left w:val="nil"/>
              <w:bottom w:val="nil"/>
              <w:right w:val="single" w:sz="4" w:space="0" w:color="auto"/>
            </w:tcBorders>
            <w:shd w:val="clear" w:color="auto" w:fill="auto"/>
            <w:noWrap/>
            <w:vAlign w:val="center"/>
            <w:hideMark/>
          </w:tcPr>
          <w:p w14:paraId="71582598" w14:textId="77777777" w:rsidR="00931297" w:rsidRPr="00931297" w:rsidRDefault="00931297" w:rsidP="00931297">
            <w:pPr>
              <w:ind w:firstLineChars="100" w:firstLine="240"/>
              <w:jc w:val="right"/>
              <w:rPr>
                <w:rFonts w:cs="Arial"/>
              </w:rPr>
            </w:pPr>
            <w:r w:rsidRPr="00931297">
              <w:rPr>
                <w:rFonts w:cs="Arial"/>
              </w:rPr>
              <w:t>25,306</w:t>
            </w:r>
          </w:p>
        </w:tc>
        <w:tc>
          <w:tcPr>
            <w:tcW w:w="1814" w:type="dxa"/>
            <w:tcBorders>
              <w:top w:val="nil"/>
              <w:left w:val="nil"/>
              <w:bottom w:val="nil"/>
              <w:right w:val="single" w:sz="4" w:space="0" w:color="auto"/>
            </w:tcBorders>
            <w:shd w:val="clear" w:color="auto" w:fill="auto"/>
            <w:noWrap/>
            <w:vAlign w:val="center"/>
            <w:hideMark/>
          </w:tcPr>
          <w:p w14:paraId="5DA73C04" w14:textId="77777777" w:rsidR="00931297" w:rsidRPr="00931297" w:rsidRDefault="00931297" w:rsidP="00931297">
            <w:pPr>
              <w:ind w:firstLineChars="100" w:firstLine="240"/>
              <w:jc w:val="right"/>
              <w:rPr>
                <w:rFonts w:cs="Arial"/>
              </w:rPr>
            </w:pPr>
            <w:r w:rsidRPr="00931297">
              <w:rPr>
                <w:rFonts w:cs="Arial"/>
              </w:rPr>
              <w:t>(7,718)</w:t>
            </w:r>
          </w:p>
        </w:tc>
        <w:tc>
          <w:tcPr>
            <w:tcW w:w="1815" w:type="dxa"/>
            <w:tcBorders>
              <w:top w:val="nil"/>
              <w:left w:val="nil"/>
              <w:bottom w:val="nil"/>
              <w:right w:val="single" w:sz="4" w:space="0" w:color="auto"/>
            </w:tcBorders>
            <w:shd w:val="clear" w:color="auto" w:fill="auto"/>
            <w:noWrap/>
            <w:vAlign w:val="center"/>
            <w:hideMark/>
          </w:tcPr>
          <w:p w14:paraId="73B652C5" w14:textId="77777777" w:rsidR="00931297" w:rsidRPr="00931297" w:rsidRDefault="00931297" w:rsidP="00931297">
            <w:pPr>
              <w:ind w:firstLineChars="100" w:firstLine="240"/>
              <w:jc w:val="right"/>
              <w:rPr>
                <w:rFonts w:cs="Arial"/>
              </w:rPr>
            </w:pPr>
            <w:r w:rsidRPr="00931297">
              <w:rPr>
                <w:rFonts w:cs="Arial"/>
              </w:rPr>
              <w:t>17,588</w:t>
            </w:r>
          </w:p>
        </w:tc>
      </w:tr>
      <w:tr w:rsidR="00931297" w:rsidRPr="00931297" w14:paraId="0F586983"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6C1F297B" w14:textId="77777777" w:rsidR="00931297" w:rsidRPr="00931297" w:rsidRDefault="00931297" w:rsidP="00931297">
            <w:pPr>
              <w:ind w:firstLineChars="100" w:firstLine="240"/>
              <w:rPr>
                <w:rFonts w:cs="Arial"/>
                <w:color w:val="000000"/>
              </w:rPr>
            </w:pPr>
            <w:r w:rsidRPr="00931297">
              <w:rPr>
                <w:rFonts w:cs="Arial"/>
                <w:color w:val="000000"/>
              </w:rPr>
              <w:t>Major Repairs</w:t>
            </w:r>
          </w:p>
        </w:tc>
        <w:tc>
          <w:tcPr>
            <w:tcW w:w="1814" w:type="dxa"/>
            <w:tcBorders>
              <w:top w:val="nil"/>
              <w:left w:val="nil"/>
              <w:bottom w:val="nil"/>
              <w:right w:val="single" w:sz="4" w:space="0" w:color="auto"/>
            </w:tcBorders>
            <w:shd w:val="clear" w:color="auto" w:fill="auto"/>
            <w:noWrap/>
            <w:vAlign w:val="center"/>
            <w:hideMark/>
          </w:tcPr>
          <w:p w14:paraId="02874488" w14:textId="77777777" w:rsidR="00931297" w:rsidRPr="00931297" w:rsidRDefault="00931297" w:rsidP="00931297">
            <w:pPr>
              <w:ind w:firstLineChars="100" w:firstLine="240"/>
              <w:jc w:val="right"/>
              <w:rPr>
                <w:rFonts w:cs="Arial"/>
              </w:rPr>
            </w:pPr>
            <w:r w:rsidRPr="00931297">
              <w:rPr>
                <w:rFonts w:cs="Arial"/>
              </w:rPr>
              <w:t>6,905</w:t>
            </w:r>
          </w:p>
        </w:tc>
        <w:tc>
          <w:tcPr>
            <w:tcW w:w="1814" w:type="dxa"/>
            <w:tcBorders>
              <w:top w:val="nil"/>
              <w:left w:val="nil"/>
              <w:bottom w:val="nil"/>
              <w:right w:val="single" w:sz="4" w:space="0" w:color="auto"/>
            </w:tcBorders>
            <w:shd w:val="clear" w:color="auto" w:fill="auto"/>
            <w:noWrap/>
            <w:vAlign w:val="center"/>
            <w:hideMark/>
          </w:tcPr>
          <w:p w14:paraId="1A5CB7CD" w14:textId="77777777" w:rsidR="00931297" w:rsidRPr="00931297" w:rsidRDefault="00931297" w:rsidP="00931297">
            <w:pPr>
              <w:ind w:firstLineChars="100" w:firstLine="240"/>
              <w:jc w:val="right"/>
              <w:rPr>
                <w:rFonts w:cs="Arial"/>
              </w:rPr>
            </w:pPr>
            <w:r w:rsidRPr="00931297">
              <w:rPr>
                <w:rFonts w:cs="Arial"/>
              </w:rPr>
              <w:t>1,055</w:t>
            </w:r>
          </w:p>
        </w:tc>
        <w:tc>
          <w:tcPr>
            <w:tcW w:w="1815" w:type="dxa"/>
            <w:tcBorders>
              <w:top w:val="nil"/>
              <w:left w:val="nil"/>
              <w:bottom w:val="nil"/>
              <w:right w:val="single" w:sz="4" w:space="0" w:color="auto"/>
            </w:tcBorders>
            <w:shd w:val="clear" w:color="auto" w:fill="auto"/>
            <w:noWrap/>
            <w:vAlign w:val="center"/>
            <w:hideMark/>
          </w:tcPr>
          <w:p w14:paraId="7203F542" w14:textId="77777777" w:rsidR="00931297" w:rsidRPr="00931297" w:rsidRDefault="00931297" w:rsidP="00931297">
            <w:pPr>
              <w:ind w:firstLineChars="100" w:firstLine="240"/>
              <w:jc w:val="right"/>
              <w:rPr>
                <w:rFonts w:cs="Arial"/>
              </w:rPr>
            </w:pPr>
            <w:r w:rsidRPr="00931297">
              <w:rPr>
                <w:rFonts w:cs="Arial"/>
              </w:rPr>
              <w:t>7,960</w:t>
            </w:r>
          </w:p>
        </w:tc>
        <w:tc>
          <w:tcPr>
            <w:tcW w:w="1814" w:type="dxa"/>
            <w:tcBorders>
              <w:top w:val="nil"/>
              <w:left w:val="nil"/>
              <w:bottom w:val="nil"/>
              <w:right w:val="single" w:sz="4" w:space="0" w:color="auto"/>
            </w:tcBorders>
            <w:shd w:val="clear" w:color="auto" w:fill="auto"/>
            <w:noWrap/>
            <w:vAlign w:val="center"/>
            <w:hideMark/>
          </w:tcPr>
          <w:p w14:paraId="1CE4E841" w14:textId="77777777" w:rsidR="00931297" w:rsidRPr="00931297" w:rsidRDefault="00931297" w:rsidP="00931297">
            <w:pPr>
              <w:ind w:firstLineChars="100" w:firstLine="240"/>
              <w:jc w:val="right"/>
              <w:rPr>
                <w:rFonts w:cs="Arial"/>
              </w:rPr>
            </w:pPr>
            <w:r w:rsidRPr="00931297">
              <w:rPr>
                <w:rFonts w:cs="Arial"/>
              </w:rPr>
              <w:t>4,054</w:t>
            </w:r>
          </w:p>
        </w:tc>
        <w:tc>
          <w:tcPr>
            <w:tcW w:w="1815" w:type="dxa"/>
            <w:tcBorders>
              <w:top w:val="nil"/>
              <w:left w:val="nil"/>
              <w:bottom w:val="nil"/>
              <w:right w:val="single" w:sz="4" w:space="0" w:color="auto"/>
            </w:tcBorders>
            <w:shd w:val="clear" w:color="auto" w:fill="auto"/>
            <w:noWrap/>
            <w:vAlign w:val="center"/>
            <w:hideMark/>
          </w:tcPr>
          <w:p w14:paraId="14AEC215" w14:textId="77777777" w:rsidR="00931297" w:rsidRPr="00931297" w:rsidRDefault="00931297" w:rsidP="00931297">
            <w:pPr>
              <w:ind w:firstLineChars="100" w:firstLine="240"/>
              <w:jc w:val="right"/>
              <w:rPr>
                <w:rFonts w:cs="Arial"/>
              </w:rPr>
            </w:pPr>
            <w:r w:rsidRPr="00931297">
              <w:rPr>
                <w:rFonts w:cs="Arial"/>
              </w:rPr>
              <w:t>12,014</w:t>
            </w:r>
          </w:p>
        </w:tc>
      </w:tr>
      <w:tr w:rsidR="00931297" w:rsidRPr="00931297" w14:paraId="6CEF9BD4" w14:textId="77777777" w:rsidTr="00931297">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4DD47DD0" w14:textId="77777777" w:rsidR="00931297" w:rsidRPr="00931297" w:rsidRDefault="00931297" w:rsidP="00931297">
            <w:pPr>
              <w:ind w:firstLineChars="100" w:firstLine="240"/>
              <w:rPr>
                <w:rFonts w:cs="Arial"/>
                <w:color w:val="000000"/>
              </w:rPr>
            </w:pPr>
            <w:r w:rsidRPr="00931297">
              <w:rPr>
                <w:rFonts w:cs="Arial"/>
                <w:color w:val="000000"/>
              </w:rPr>
              <w:t>Repair Contract Pensions</w:t>
            </w:r>
          </w:p>
        </w:tc>
        <w:tc>
          <w:tcPr>
            <w:tcW w:w="1814" w:type="dxa"/>
            <w:tcBorders>
              <w:top w:val="nil"/>
              <w:left w:val="nil"/>
              <w:bottom w:val="nil"/>
              <w:right w:val="single" w:sz="4" w:space="0" w:color="auto"/>
            </w:tcBorders>
            <w:shd w:val="clear" w:color="auto" w:fill="auto"/>
            <w:noWrap/>
            <w:vAlign w:val="center"/>
            <w:hideMark/>
          </w:tcPr>
          <w:p w14:paraId="6BEB6961" w14:textId="77777777" w:rsidR="00931297" w:rsidRPr="00931297" w:rsidRDefault="00931297" w:rsidP="00931297">
            <w:pPr>
              <w:ind w:firstLineChars="100" w:firstLine="240"/>
              <w:jc w:val="right"/>
              <w:rPr>
                <w:rFonts w:cs="Arial"/>
              </w:rPr>
            </w:pPr>
            <w:r w:rsidRPr="00931297">
              <w:rPr>
                <w:rFonts w:cs="Arial"/>
              </w:rPr>
              <w:t>640</w:t>
            </w:r>
          </w:p>
        </w:tc>
        <w:tc>
          <w:tcPr>
            <w:tcW w:w="1814" w:type="dxa"/>
            <w:tcBorders>
              <w:top w:val="nil"/>
              <w:left w:val="nil"/>
              <w:bottom w:val="nil"/>
              <w:right w:val="single" w:sz="4" w:space="0" w:color="auto"/>
            </w:tcBorders>
            <w:shd w:val="clear" w:color="auto" w:fill="auto"/>
            <w:noWrap/>
            <w:vAlign w:val="center"/>
            <w:hideMark/>
          </w:tcPr>
          <w:p w14:paraId="41369FC1" w14:textId="77777777" w:rsidR="00931297" w:rsidRPr="00931297" w:rsidRDefault="00931297" w:rsidP="00931297">
            <w:pPr>
              <w:ind w:firstLineChars="100" w:firstLine="240"/>
              <w:jc w:val="right"/>
              <w:rPr>
                <w:rFonts w:cs="Arial"/>
              </w:rPr>
            </w:pPr>
            <w:r w:rsidRPr="00931297">
              <w:rPr>
                <w:rFonts w:cs="Arial"/>
              </w:rPr>
              <w:t>60</w:t>
            </w:r>
          </w:p>
        </w:tc>
        <w:tc>
          <w:tcPr>
            <w:tcW w:w="1815" w:type="dxa"/>
            <w:tcBorders>
              <w:top w:val="nil"/>
              <w:left w:val="nil"/>
              <w:bottom w:val="nil"/>
              <w:right w:val="single" w:sz="4" w:space="0" w:color="auto"/>
            </w:tcBorders>
            <w:shd w:val="clear" w:color="auto" w:fill="auto"/>
            <w:noWrap/>
            <w:vAlign w:val="center"/>
            <w:hideMark/>
          </w:tcPr>
          <w:p w14:paraId="679B9025" w14:textId="77777777" w:rsidR="00931297" w:rsidRPr="00931297" w:rsidRDefault="00931297" w:rsidP="00931297">
            <w:pPr>
              <w:ind w:firstLineChars="100" w:firstLine="240"/>
              <w:jc w:val="right"/>
              <w:rPr>
                <w:rFonts w:cs="Arial"/>
              </w:rPr>
            </w:pPr>
            <w:r w:rsidRPr="00931297">
              <w:rPr>
                <w:rFonts w:cs="Arial"/>
              </w:rPr>
              <w:t>700</w:t>
            </w:r>
          </w:p>
        </w:tc>
        <w:tc>
          <w:tcPr>
            <w:tcW w:w="1814" w:type="dxa"/>
            <w:tcBorders>
              <w:top w:val="nil"/>
              <w:left w:val="nil"/>
              <w:bottom w:val="nil"/>
              <w:right w:val="single" w:sz="4" w:space="0" w:color="auto"/>
            </w:tcBorders>
            <w:shd w:val="clear" w:color="auto" w:fill="auto"/>
            <w:noWrap/>
            <w:vAlign w:val="center"/>
            <w:hideMark/>
          </w:tcPr>
          <w:p w14:paraId="55F5BDE5" w14:textId="77777777" w:rsidR="00931297" w:rsidRPr="00931297" w:rsidRDefault="00931297" w:rsidP="00931297">
            <w:pPr>
              <w:ind w:firstLineChars="100" w:firstLine="240"/>
              <w:jc w:val="right"/>
              <w:rPr>
                <w:rFonts w:cs="Arial"/>
              </w:rPr>
            </w:pPr>
            <w:r w:rsidRPr="00931297">
              <w:rPr>
                <w:rFonts w:cs="Arial"/>
              </w:rPr>
              <w:t>60</w:t>
            </w:r>
          </w:p>
        </w:tc>
        <w:tc>
          <w:tcPr>
            <w:tcW w:w="1815" w:type="dxa"/>
            <w:tcBorders>
              <w:top w:val="nil"/>
              <w:left w:val="nil"/>
              <w:bottom w:val="nil"/>
              <w:right w:val="single" w:sz="4" w:space="0" w:color="auto"/>
            </w:tcBorders>
            <w:shd w:val="clear" w:color="auto" w:fill="auto"/>
            <w:noWrap/>
            <w:vAlign w:val="center"/>
            <w:hideMark/>
          </w:tcPr>
          <w:p w14:paraId="4F82EDF4" w14:textId="77777777" w:rsidR="00931297" w:rsidRPr="00931297" w:rsidRDefault="00931297" w:rsidP="00931297">
            <w:pPr>
              <w:ind w:firstLineChars="100" w:firstLine="240"/>
              <w:jc w:val="right"/>
              <w:rPr>
                <w:rFonts w:cs="Arial"/>
              </w:rPr>
            </w:pPr>
            <w:r w:rsidRPr="00931297">
              <w:rPr>
                <w:rFonts w:cs="Arial"/>
              </w:rPr>
              <w:t>760</w:t>
            </w:r>
          </w:p>
        </w:tc>
      </w:tr>
      <w:tr w:rsidR="00931297" w:rsidRPr="00931297" w14:paraId="36F5B669" w14:textId="77777777" w:rsidTr="00931297">
        <w:trPr>
          <w:trHeight w:val="405"/>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A0D53" w14:textId="77777777" w:rsidR="00931297" w:rsidRPr="00931297" w:rsidRDefault="00931297" w:rsidP="00931297">
            <w:pPr>
              <w:ind w:firstLineChars="100" w:firstLine="241"/>
              <w:jc w:val="right"/>
              <w:rPr>
                <w:rFonts w:cs="Arial"/>
                <w:b/>
                <w:bCs/>
                <w:color w:val="000000"/>
              </w:rPr>
            </w:pPr>
            <w:r w:rsidRPr="00931297">
              <w:rPr>
                <w:rFonts w:cs="Arial"/>
                <w:b/>
                <w:bCs/>
                <w:color w:val="000000"/>
              </w:rPr>
              <w:t>HRA Total</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14:paraId="311E05FD" w14:textId="77777777" w:rsidR="00931297" w:rsidRPr="00931297" w:rsidRDefault="00931297" w:rsidP="00931297">
            <w:pPr>
              <w:ind w:firstLineChars="100" w:firstLine="241"/>
              <w:jc w:val="right"/>
              <w:rPr>
                <w:rFonts w:cs="Arial"/>
                <w:b/>
                <w:bCs/>
              </w:rPr>
            </w:pPr>
            <w:r w:rsidRPr="00931297">
              <w:rPr>
                <w:rFonts w:cs="Arial"/>
                <w:b/>
                <w:bCs/>
              </w:rPr>
              <w:t>34,652</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14:paraId="67D896C5" w14:textId="77777777" w:rsidR="00931297" w:rsidRPr="00931297" w:rsidRDefault="00931297" w:rsidP="00931297">
            <w:pPr>
              <w:ind w:firstLineChars="100" w:firstLine="241"/>
              <w:jc w:val="right"/>
              <w:rPr>
                <w:rFonts w:cs="Arial"/>
                <w:b/>
                <w:bCs/>
              </w:rPr>
            </w:pPr>
            <w:r w:rsidRPr="00931297">
              <w:rPr>
                <w:rFonts w:cs="Arial"/>
                <w:b/>
                <w:bCs/>
              </w:rPr>
              <w:t>(686)</w:t>
            </w:r>
          </w:p>
        </w:tc>
        <w:tc>
          <w:tcPr>
            <w:tcW w:w="1815" w:type="dxa"/>
            <w:tcBorders>
              <w:top w:val="single" w:sz="4" w:space="0" w:color="auto"/>
              <w:left w:val="nil"/>
              <w:bottom w:val="single" w:sz="4" w:space="0" w:color="auto"/>
              <w:right w:val="single" w:sz="4" w:space="0" w:color="auto"/>
            </w:tcBorders>
            <w:shd w:val="clear" w:color="auto" w:fill="auto"/>
            <w:noWrap/>
            <w:vAlign w:val="center"/>
            <w:hideMark/>
          </w:tcPr>
          <w:p w14:paraId="7B1CF7ED" w14:textId="77777777" w:rsidR="00931297" w:rsidRPr="00931297" w:rsidRDefault="00931297" w:rsidP="00931297">
            <w:pPr>
              <w:ind w:firstLineChars="100" w:firstLine="241"/>
              <w:jc w:val="right"/>
              <w:rPr>
                <w:rFonts w:cs="Arial"/>
                <w:b/>
                <w:bCs/>
              </w:rPr>
            </w:pPr>
            <w:r w:rsidRPr="00931297">
              <w:rPr>
                <w:rFonts w:cs="Arial"/>
                <w:b/>
                <w:bCs/>
              </w:rPr>
              <w:t>33,966</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14:paraId="216042AD" w14:textId="77777777" w:rsidR="00931297" w:rsidRPr="00931297" w:rsidRDefault="00931297" w:rsidP="00931297">
            <w:pPr>
              <w:ind w:firstLineChars="100" w:firstLine="241"/>
              <w:jc w:val="right"/>
              <w:rPr>
                <w:rFonts w:cs="Arial"/>
                <w:b/>
                <w:bCs/>
              </w:rPr>
            </w:pPr>
            <w:r w:rsidRPr="00931297">
              <w:rPr>
                <w:rFonts w:cs="Arial"/>
                <w:b/>
                <w:bCs/>
              </w:rPr>
              <w:t>(3,604)</w:t>
            </w:r>
          </w:p>
        </w:tc>
        <w:tc>
          <w:tcPr>
            <w:tcW w:w="1815" w:type="dxa"/>
            <w:tcBorders>
              <w:top w:val="single" w:sz="4" w:space="0" w:color="auto"/>
              <w:left w:val="nil"/>
              <w:bottom w:val="single" w:sz="4" w:space="0" w:color="auto"/>
              <w:right w:val="single" w:sz="4" w:space="0" w:color="auto"/>
            </w:tcBorders>
            <w:shd w:val="clear" w:color="auto" w:fill="auto"/>
            <w:noWrap/>
            <w:vAlign w:val="center"/>
            <w:hideMark/>
          </w:tcPr>
          <w:p w14:paraId="04EA98D4" w14:textId="77777777" w:rsidR="00931297" w:rsidRPr="00931297" w:rsidRDefault="00931297" w:rsidP="00931297">
            <w:pPr>
              <w:ind w:firstLineChars="100" w:firstLine="241"/>
              <w:jc w:val="right"/>
              <w:rPr>
                <w:rFonts w:cs="Arial"/>
                <w:b/>
                <w:bCs/>
              </w:rPr>
            </w:pPr>
            <w:r w:rsidRPr="00931297">
              <w:rPr>
                <w:rFonts w:cs="Arial"/>
                <w:b/>
                <w:bCs/>
              </w:rPr>
              <w:t>30,362</w:t>
            </w:r>
          </w:p>
        </w:tc>
      </w:tr>
      <w:tr w:rsidR="00931297" w:rsidRPr="00931297" w14:paraId="4464FDBF" w14:textId="77777777" w:rsidTr="00931297">
        <w:trPr>
          <w:trHeight w:val="405"/>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0B63B93B" w14:textId="77777777" w:rsidR="00931297" w:rsidRPr="00931297" w:rsidRDefault="00931297" w:rsidP="00931297">
            <w:pPr>
              <w:ind w:firstLineChars="100" w:firstLine="241"/>
              <w:jc w:val="right"/>
              <w:rPr>
                <w:rFonts w:cs="Arial"/>
                <w:b/>
                <w:bCs/>
                <w:color w:val="000000"/>
              </w:rPr>
            </w:pPr>
            <w:r w:rsidRPr="00931297">
              <w:rPr>
                <w:rFonts w:cs="Arial"/>
                <w:b/>
                <w:bCs/>
                <w:color w:val="000000"/>
              </w:rPr>
              <w:t>Earmarked Reserves Total</w:t>
            </w:r>
          </w:p>
        </w:tc>
        <w:tc>
          <w:tcPr>
            <w:tcW w:w="1814" w:type="dxa"/>
            <w:tcBorders>
              <w:top w:val="nil"/>
              <w:left w:val="nil"/>
              <w:bottom w:val="single" w:sz="4" w:space="0" w:color="auto"/>
              <w:right w:val="single" w:sz="4" w:space="0" w:color="auto"/>
            </w:tcBorders>
            <w:shd w:val="clear" w:color="auto" w:fill="auto"/>
            <w:noWrap/>
            <w:vAlign w:val="center"/>
            <w:hideMark/>
          </w:tcPr>
          <w:p w14:paraId="0BC5D32B" w14:textId="77777777" w:rsidR="00931297" w:rsidRPr="00931297" w:rsidRDefault="00931297" w:rsidP="00931297">
            <w:pPr>
              <w:ind w:firstLineChars="100" w:firstLine="241"/>
              <w:jc w:val="right"/>
              <w:rPr>
                <w:rFonts w:cs="Arial"/>
                <w:b/>
                <w:bCs/>
                <w:color w:val="000000"/>
              </w:rPr>
            </w:pPr>
            <w:r w:rsidRPr="00931297">
              <w:rPr>
                <w:rFonts w:cs="Arial"/>
                <w:b/>
                <w:bCs/>
                <w:color w:val="000000"/>
              </w:rPr>
              <w:t>130,781</w:t>
            </w:r>
          </w:p>
        </w:tc>
        <w:tc>
          <w:tcPr>
            <w:tcW w:w="1814" w:type="dxa"/>
            <w:tcBorders>
              <w:top w:val="nil"/>
              <w:left w:val="nil"/>
              <w:bottom w:val="single" w:sz="4" w:space="0" w:color="auto"/>
              <w:right w:val="single" w:sz="4" w:space="0" w:color="auto"/>
            </w:tcBorders>
            <w:shd w:val="clear" w:color="auto" w:fill="auto"/>
            <w:noWrap/>
            <w:vAlign w:val="center"/>
            <w:hideMark/>
          </w:tcPr>
          <w:p w14:paraId="3F42DE14" w14:textId="77777777" w:rsidR="00931297" w:rsidRPr="00931297" w:rsidRDefault="00931297" w:rsidP="00931297">
            <w:pPr>
              <w:ind w:firstLineChars="100" w:firstLine="241"/>
              <w:jc w:val="right"/>
              <w:rPr>
                <w:rFonts w:cs="Arial"/>
                <w:b/>
                <w:bCs/>
                <w:color w:val="000000"/>
              </w:rPr>
            </w:pPr>
            <w:r w:rsidRPr="00931297">
              <w:rPr>
                <w:rFonts w:cs="Arial"/>
                <w:b/>
                <w:bCs/>
                <w:color w:val="000000"/>
              </w:rPr>
              <w:t>(27,698)</w:t>
            </w:r>
          </w:p>
        </w:tc>
        <w:tc>
          <w:tcPr>
            <w:tcW w:w="1815" w:type="dxa"/>
            <w:tcBorders>
              <w:top w:val="nil"/>
              <w:left w:val="nil"/>
              <w:bottom w:val="single" w:sz="4" w:space="0" w:color="auto"/>
              <w:right w:val="single" w:sz="4" w:space="0" w:color="auto"/>
            </w:tcBorders>
            <w:shd w:val="clear" w:color="auto" w:fill="auto"/>
            <w:noWrap/>
            <w:vAlign w:val="center"/>
            <w:hideMark/>
          </w:tcPr>
          <w:p w14:paraId="034E8DB8" w14:textId="77777777" w:rsidR="00931297" w:rsidRPr="00931297" w:rsidRDefault="00931297" w:rsidP="00931297">
            <w:pPr>
              <w:ind w:firstLineChars="100" w:firstLine="241"/>
              <w:jc w:val="right"/>
              <w:rPr>
                <w:rFonts w:cs="Arial"/>
                <w:b/>
                <w:bCs/>
                <w:color w:val="000000"/>
              </w:rPr>
            </w:pPr>
            <w:r w:rsidRPr="00931297">
              <w:rPr>
                <w:rFonts w:cs="Arial"/>
                <w:b/>
                <w:bCs/>
                <w:color w:val="000000"/>
              </w:rPr>
              <w:t>103,083</w:t>
            </w:r>
          </w:p>
        </w:tc>
        <w:tc>
          <w:tcPr>
            <w:tcW w:w="1814" w:type="dxa"/>
            <w:tcBorders>
              <w:top w:val="nil"/>
              <w:left w:val="nil"/>
              <w:bottom w:val="single" w:sz="4" w:space="0" w:color="auto"/>
              <w:right w:val="single" w:sz="4" w:space="0" w:color="auto"/>
            </w:tcBorders>
            <w:shd w:val="clear" w:color="auto" w:fill="auto"/>
            <w:noWrap/>
            <w:vAlign w:val="center"/>
            <w:hideMark/>
          </w:tcPr>
          <w:p w14:paraId="779F8742" w14:textId="77777777" w:rsidR="00931297" w:rsidRPr="00931297" w:rsidRDefault="00931297" w:rsidP="00931297">
            <w:pPr>
              <w:ind w:firstLineChars="100" w:firstLine="241"/>
              <w:jc w:val="right"/>
              <w:rPr>
                <w:rFonts w:cs="Arial"/>
                <w:b/>
                <w:bCs/>
                <w:color w:val="000000"/>
              </w:rPr>
            </w:pPr>
            <w:r w:rsidRPr="00931297">
              <w:rPr>
                <w:rFonts w:cs="Arial"/>
                <w:b/>
                <w:bCs/>
                <w:color w:val="000000"/>
              </w:rPr>
              <w:t>(5,917)</w:t>
            </w:r>
          </w:p>
        </w:tc>
        <w:tc>
          <w:tcPr>
            <w:tcW w:w="1815" w:type="dxa"/>
            <w:tcBorders>
              <w:top w:val="nil"/>
              <w:left w:val="nil"/>
              <w:bottom w:val="single" w:sz="4" w:space="0" w:color="auto"/>
              <w:right w:val="single" w:sz="4" w:space="0" w:color="auto"/>
            </w:tcBorders>
            <w:shd w:val="clear" w:color="auto" w:fill="auto"/>
            <w:noWrap/>
            <w:vAlign w:val="center"/>
            <w:hideMark/>
          </w:tcPr>
          <w:p w14:paraId="3E14F0C1" w14:textId="77777777" w:rsidR="00931297" w:rsidRPr="00931297" w:rsidRDefault="00931297" w:rsidP="00931297">
            <w:pPr>
              <w:ind w:firstLineChars="100" w:firstLine="241"/>
              <w:jc w:val="right"/>
              <w:rPr>
                <w:rFonts w:cs="Arial"/>
                <w:b/>
                <w:bCs/>
                <w:color w:val="000000"/>
              </w:rPr>
            </w:pPr>
            <w:r w:rsidRPr="00931297">
              <w:rPr>
                <w:rFonts w:cs="Arial"/>
                <w:b/>
                <w:bCs/>
                <w:color w:val="000000"/>
              </w:rPr>
              <w:t>97,166</w:t>
            </w:r>
          </w:p>
        </w:tc>
      </w:tr>
    </w:tbl>
    <w:p w14:paraId="6E1B5C71" w14:textId="77777777" w:rsidR="00F83BC2" w:rsidRDefault="00F83BC2"/>
    <w:p w14:paraId="6AAD428C" w14:textId="389EB20D" w:rsidR="003444B2" w:rsidRDefault="003444B2" w:rsidP="00EB4297">
      <w:pPr>
        <w:pStyle w:val="Heading2"/>
      </w:pPr>
      <w:r>
        <w:t>Medium Term Financial Forecast 2022/23 to 2026/27</w:t>
      </w:r>
    </w:p>
    <w:p w14:paraId="3B216A80" w14:textId="0BFF78CF" w:rsidR="003444B2" w:rsidRDefault="003444B2"/>
    <w:tbl>
      <w:tblPr>
        <w:tblW w:w="14440" w:type="dxa"/>
        <w:tblInd w:w="-3" w:type="dxa"/>
        <w:tblLook w:val="04A0" w:firstRow="1" w:lastRow="0" w:firstColumn="1" w:lastColumn="0" w:noHBand="0" w:noVBand="1"/>
      </w:tblPr>
      <w:tblGrid>
        <w:gridCol w:w="6658"/>
        <w:gridCol w:w="1485"/>
        <w:gridCol w:w="1660"/>
        <w:gridCol w:w="1660"/>
        <w:gridCol w:w="1660"/>
        <w:gridCol w:w="1660"/>
      </w:tblGrid>
      <w:tr w:rsidR="003C4F0C" w:rsidRPr="003C4F0C" w14:paraId="09F9490C" w14:textId="77777777" w:rsidTr="00DB5DB7">
        <w:trPr>
          <w:trHeight w:val="630"/>
        </w:trPr>
        <w:tc>
          <w:tcPr>
            <w:tcW w:w="665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124075C" w14:textId="77777777" w:rsidR="003C4F0C" w:rsidRPr="003C4F0C" w:rsidRDefault="003C4F0C" w:rsidP="003C4F0C">
            <w:pPr>
              <w:ind w:firstLineChars="100" w:firstLine="240"/>
              <w:rPr>
                <w:rFonts w:cs="Arial"/>
                <w:color w:val="000000"/>
              </w:rPr>
            </w:pPr>
            <w:r w:rsidRPr="003C4F0C">
              <w:rPr>
                <w:rFonts w:cs="Arial"/>
                <w:color w:val="000000"/>
              </w:rPr>
              <w:t> </w:t>
            </w:r>
          </w:p>
        </w:tc>
        <w:tc>
          <w:tcPr>
            <w:tcW w:w="1142" w:type="dxa"/>
            <w:tcBorders>
              <w:top w:val="single" w:sz="4" w:space="0" w:color="auto"/>
              <w:left w:val="nil"/>
              <w:bottom w:val="single" w:sz="4" w:space="0" w:color="auto"/>
              <w:right w:val="single" w:sz="4" w:space="0" w:color="auto"/>
            </w:tcBorders>
            <w:shd w:val="clear" w:color="000000" w:fill="F2F2F2"/>
            <w:vAlign w:val="center"/>
            <w:hideMark/>
          </w:tcPr>
          <w:p w14:paraId="6E3B4496" w14:textId="77777777" w:rsidR="003C4F0C" w:rsidRPr="003C4F0C" w:rsidRDefault="003C4F0C" w:rsidP="003C4F0C">
            <w:pPr>
              <w:jc w:val="center"/>
              <w:rPr>
                <w:rFonts w:cs="Arial"/>
                <w:b/>
                <w:bCs/>
                <w:color w:val="000000"/>
              </w:rPr>
            </w:pPr>
            <w:r w:rsidRPr="003C4F0C">
              <w:rPr>
                <w:rFonts w:cs="Arial"/>
                <w:b/>
                <w:bCs/>
                <w:color w:val="000000"/>
              </w:rPr>
              <w:t>2022/23</w:t>
            </w:r>
            <w:r w:rsidRPr="003C4F0C">
              <w:rPr>
                <w:rFonts w:cs="Arial"/>
                <w:b/>
                <w:bCs/>
                <w:color w:val="000000"/>
              </w:rPr>
              <w:br/>
              <w:t>£000s</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14:paraId="72C32B78" w14:textId="77777777" w:rsidR="003C4F0C" w:rsidRPr="003C4F0C" w:rsidRDefault="003C4F0C" w:rsidP="003C4F0C">
            <w:pPr>
              <w:jc w:val="center"/>
              <w:rPr>
                <w:rFonts w:cs="Arial"/>
                <w:b/>
                <w:bCs/>
                <w:color w:val="000000"/>
              </w:rPr>
            </w:pPr>
            <w:r w:rsidRPr="003C4F0C">
              <w:rPr>
                <w:rFonts w:cs="Arial"/>
                <w:b/>
                <w:bCs/>
                <w:color w:val="000000"/>
              </w:rPr>
              <w:t>2023/24</w:t>
            </w:r>
            <w:r w:rsidRPr="003C4F0C">
              <w:rPr>
                <w:rFonts w:cs="Arial"/>
                <w:b/>
                <w:bCs/>
                <w:color w:val="000000"/>
              </w:rPr>
              <w:br/>
              <w:t>£000s</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14:paraId="446799E6" w14:textId="77777777" w:rsidR="003C4F0C" w:rsidRPr="003C4F0C" w:rsidRDefault="003C4F0C" w:rsidP="003C4F0C">
            <w:pPr>
              <w:jc w:val="center"/>
              <w:rPr>
                <w:rFonts w:cs="Arial"/>
                <w:b/>
                <w:bCs/>
                <w:color w:val="000000"/>
              </w:rPr>
            </w:pPr>
            <w:r w:rsidRPr="003C4F0C">
              <w:rPr>
                <w:rFonts w:cs="Arial"/>
                <w:b/>
                <w:bCs/>
                <w:color w:val="000000"/>
              </w:rPr>
              <w:t>2024/25</w:t>
            </w:r>
            <w:r w:rsidRPr="003C4F0C">
              <w:rPr>
                <w:rFonts w:cs="Arial"/>
                <w:b/>
                <w:bCs/>
                <w:color w:val="000000"/>
              </w:rPr>
              <w:br/>
              <w:t>£000s</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14:paraId="5587D768" w14:textId="77777777" w:rsidR="003C4F0C" w:rsidRPr="003C4F0C" w:rsidRDefault="003C4F0C" w:rsidP="003C4F0C">
            <w:pPr>
              <w:jc w:val="center"/>
              <w:rPr>
                <w:rFonts w:cs="Arial"/>
                <w:b/>
                <w:bCs/>
                <w:color w:val="000000"/>
              </w:rPr>
            </w:pPr>
            <w:r w:rsidRPr="003C4F0C">
              <w:rPr>
                <w:rFonts w:cs="Arial"/>
                <w:b/>
                <w:bCs/>
                <w:color w:val="000000"/>
              </w:rPr>
              <w:t>2025/26</w:t>
            </w:r>
            <w:r w:rsidRPr="003C4F0C">
              <w:rPr>
                <w:rFonts w:cs="Arial"/>
                <w:b/>
                <w:bCs/>
                <w:color w:val="000000"/>
              </w:rPr>
              <w:br/>
              <w:t>£000s</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14:paraId="575F9C3A" w14:textId="77777777" w:rsidR="003C4F0C" w:rsidRPr="003C4F0C" w:rsidRDefault="003C4F0C" w:rsidP="003C4F0C">
            <w:pPr>
              <w:jc w:val="center"/>
              <w:rPr>
                <w:rFonts w:cs="Arial"/>
                <w:b/>
                <w:bCs/>
                <w:color w:val="000000"/>
              </w:rPr>
            </w:pPr>
            <w:r w:rsidRPr="003C4F0C">
              <w:rPr>
                <w:rFonts w:cs="Arial"/>
                <w:b/>
                <w:bCs/>
                <w:color w:val="000000"/>
              </w:rPr>
              <w:t>2026/27</w:t>
            </w:r>
            <w:r w:rsidRPr="003C4F0C">
              <w:rPr>
                <w:rFonts w:cs="Arial"/>
                <w:b/>
                <w:bCs/>
                <w:color w:val="000000"/>
              </w:rPr>
              <w:br/>
              <w:t>£000s</w:t>
            </w:r>
          </w:p>
        </w:tc>
      </w:tr>
      <w:tr w:rsidR="003C4F0C" w:rsidRPr="003C4F0C" w14:paraId="54436D0E"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3B73FB05" w14:textId="77777777" w:rsidR="003C4F0C" w:rsidRPr="003C4F0C" w:rsidRDefault="003C4F0C" w:rsidP="003C4F0C">
            <w:pPr>
              <w:ind w:firstLineChars="100" w:firstLine="241"/>
              <w:rPr>
                <w:rFonts w:cs="Arial"/>
                <w:b/>
                <w:bCs/>
                <w:color w:val="000000"/>
              </w:rPr>
            </w:pPr>
            <w:r w:rsidRPr="003C4F0C">
              <w:rPr>
                <w:rFonts w:cs="Arial"/>
                <w:b/>
                <w:bCs/>
                <w:color w:val="000000"/>
              </w:rPr>
              <w:t>Base Budget</w:t>
            </w:r>
          </w:p>
        </w:tc>
        <w:tc>
          <w:tcPr>
            <w:tcW w:w="1142" w:type="dxa"/>
            <w:tcBorders>
              <w:top w:val="nil"/>
              <w:left w:val="nil"/>
              <w:bottom w:val="nil"/>
              <w:right w:val="single" w:sz="4" w:space="0" w:color="auto"/>
            </w:tcBorders>
            <w:shd w:val="clear" w:color="auto" w:fill="auto"/>
            <w:noWrap/>
            <w:vAlign w:val="center"/>
            <w:hideMark/>
          </w:tcPr>
          <w:p w14:paraId="6B71C85A"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07202739"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778D795D"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0975E5D1"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0AFE2E50" w14:textId="77777777" w:rsidR="003C4F0C" w:rsidRPr="003C4F0C" w:rsidRDefault="003C4F0C" w:rsidP="003C4F0C">
            <w:pPr>
              <w:ind w:firstLineChars="100" w:firstLine="240"/>
              <w:jc w:val="right"/>
              <w:rPr>
                <w:rFonts w:cs="Arial"/>
                <w:color w:val="000000"/>
              </w:rPr>
            </w:pPr>
            <w:r w:rsidRPr="003C4F0C">
              <w:rPr>
                <w:rFonts w:cs="Arial"/>
                <w:color w:val="000000"/>
              </w:rPr>
              <w:t> </w:t>
            </w:r>
          </w:p>
        </w:tc>
      </w:tr>
      <w:tr w:rsidR="003C4F0C" w:rsidRPr="003C4F0C" w14:paraId="74BC413C"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39BBA28E" w14:textId="77777777" w:rsidR="003C4F0C" w:rsidRPr="003C4F0C" w:rsidRDefault="003C4F0C" w:rsidP="003C4F0C">
            <w:pPr>
              <w:ind w:firstLineChars="100" w:firstLine="240"/>
              <w:rPr>
                <w:rFonts w:cs="Arial"/>
                <w:color w:val="000000"/>
              </w:rPr>
            </w:pPr>
            <w:r w:rsidRPr="003C4F0C">
              <w:rPr>
                <w:rFonts w:cs="Arial"/>
                <w:color w:val="000000"/>
              </w:rPr>
              <w:t>From prior year</w:t>
            </w:r>
          </w:p>
        </w:tc>
        <w:tc>
          <w:tcPr>
            <w:tcW w:w="1142" w:type="dxa"/>
            <w:tcBorders>
              <w:top w:val="nil"/>
              <w:left w:val="nil"/>
              <w:bottom w:val="nil"/>
              <w:right w:val="single" w:sz="4" w:space="0" w:color="auto"/>
            </w:tcBorders>
            <w:shd w:val="clear" w:color="auto" w:fill="auto"/>
            <w:noWrap/>
            <w:vAlign w:val="center"/>
            <w:hideMark/>
          </w:tcPr>
          <w:p w14:paraId="6E57EDB6" w14:textId="77777777" w:rsidR="003C4F0C" w:rsidRPr="003C4F0C" w:rsidRDefault="003C4F0C" w:rsidP="003C4F0C">
            <w:pPr>
              <w:ind w:firstLineChars="100" w:firstLine="240"/>
              <w:jc w:val="right"/>
              <w:rPr>
                <w:rFonts w:cs="Arial"/>
                <w:color w:val="000000"/>
              </w:rPr>
            </w:pPr>
            <w:r w:rsidRPr="003C4F0C">
              <w:rPr>
                <w:rFonts w:cs="Arial"/>
                <w:color w:val="000000"/>
              </w:rPr>
              <w:t>133,347</w:t>
            </w:r>
          </w:p>
        </w:tc>
        <w:tc>
          <w:tcPr>
            <w:tcW w:w="1660" w:type="dxa"/>
            <w:tcBorders>
              <w:top w:val="nil"/>
              <w:left w:val="nil"/>
              <w:bottom w:val="nil"/>
              <w:right w:val="single" w:sz="4" w:space="0" w:color="auto"/>
            </w:tcBorders>
            <w:shd w:val="clear" w:color="auto" w:fill="auto"/>
            <w:noWrap/>
            <w:vAlign w:val="center"/>
            <w:hideMark/>
          </w:tcPr>
          <w:p w14:paraId="3E474DF0" w14:textId="77777777" w:rsidR="003C4F0C" w:rsidRPr="003C4F0C" w:rsidRDefault="003C4F0C" w:rsidP="003C4F0C">
            <w:pPr>
              <w:ind w:firstLineChars="100" w:firstLine="240"/>
              <w:jc w:val="right"/>
              <w:rPr>
                <w:rFonts w:cs="Arial"/>
                <w:color w:val="000000"/>
              </w:rPr>
            </w:pPr>
            <w:r w:rsidRPr="003C4F0C">
              <w:rPr>
                <w:rFonts w:cs="Arial"/>
                <w:color w:val="000000"/>
              </w:rPr>
              <w:t>140,288</w:t>
            </w:r>
          </w:p>
        </w:tc>
        <w:tc>
          <w:tcPr>
            <w:tcW w:w="1660" w:type="dxa"/>
            <w:tcBorders>
              <w:top w:val="nil"/>
              <w:left w:val="nil"/>
              <w:bottom w:val="nil"/>
              <w:right w:val="single" w:sz="4" w:space="0" w:color="auto"/>
            </w:tcBorders>
            <w:shd w:val="clear" w:color="auto" w:fill="auto"/>
            <w:noWrap/>
            <w:vAlign w:val="center"/>
            <w:hideMark/>
          </w:tcPr>
          <w:p w14:paraId="5085BC8A" w14:textId="77777777" w:rsidR="003C4F0C" w:rsidRPr="003C4F0C" w:rsidRDefault="003C4F0C" w:rsidP="003C4F0C">
            <w:pPr>
              <w:ind w:firstLineChars="100" w:firstLine="240"/>
              <w:jc w:val="right"/>
              <w:rPr>
                <w:rFonts w:cs="Arial"/>
                <w:color w:val="000000"/>
              </w:rPr>
            </w:pPr>
            <w:r w:rsidRPr="003C4F0C">
              <w:rPr>
                <w:rFonts w:cs="Arial"/>
                <w:color w:val="000000"/>
              </w:rPr>
              <w:t>139,520</w:t>
            </w:r>
          </w:p>
        </w:tc>
        <w:tc>
          <w:tcPr>
            <w:tcW w:w="1660" w:type="dxa"/>
            <w:tcBorders>
              <w:top w:val="nil"/>
              <w:left w:val="nil"/>
              <w:bottom w:val="nil"/>
              <w:right w:val="single" w:sz="4" w:space="0" w:color="auto"/>
            </w:tcBorders>
            <w:shd w:val="clear" w:color="auto" w:fill="auto"/>
            <w:noWrap/>
            <w:vAlign w:val="center"/>
            <w:hideMark/>
          </w:tcPr>
          <w:p w14:paraId="359ED77F" w14:textId="77777777" w:rsidR="003C4F0C" w:rsidRPr="003C4F0C" w:rsidRDefault="003C4F0C" w:rsidP="003C4F0C">
            <w:pPr>
              <w:ind w:firstLineChars="100" w:firstLine="240"/>
              <w:jc w:val="right"/>
              <w:rPr>
                <w:rFonts w:cs="Arial"/>
                <w:color w:val="000000"/>
              </w:rPr>
            </w:pPr>
            <w:r w:rsidRPr="003C4F0C">
              <w:rPr>
                <w:rFonts w:cs="Arial"/>
                <w:color w:val="000000"/>
              </w:rPr>
              <w:t>143,129</w:t>
            </w:r>
          </w:p>
        </w:tc>
        <w:tc>
          <w:tcPr>
            <w:tcW w:w="1660" w:type="dxa"/>
            <w:tcBorders>
              <w:top w:val="nil"/>
              <w:left w:val="nil"/>
              <w:bottom w:val="nil"/>
              <w:right w:val="single" w:sz="4" w:space="0" w:color="auto"/>
            </w:tcBorders>
            <w:shd w:val="clear" w:color="auto" w:fill="auto"/>
            <w:noWrap/>
            <w:vAlign w:val="center"/>
            <w:hideMark/>
          </w:tcPr>
          <w:p w14:paraId="29BDE30D" w14:textId="77777777" w:rsidR="003C4F0C" w:rsidRPr="003C4F0C" w:rsidRDefault="003C4F0C" w:rsidP="003C4F0C">
            <w:pPr>
              <w:ind w:firstLineChars="100" w:firstLine="240"/>
              <w:jc w:val="right"/>
              <w:rPr>
                <w:rFonts w:cs="Arial"/>
                <w:color w:val="000000"/>
              </w:rPr>
            </w:pPr>
            <w:r w:rsidRPr="003C4F0C">
              <w:rPr>
                <w:rFonts w:cs="Arial"/>
                <w:color w:val="000000"/>
              </w:rPr>
              <w:t>144,538</w:t>
            </w:r>
          </w:p>
        </w:tc>
      </w:tr>
      <w:tr w:rsidR="003C4F0C" w:rsidRPr="003C4F0C" w14:paraId="165C51E1"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751FA0FE" w14:textId="77777777" w:rsidR="003C4F0C" w:rsidRPr="003C4F0C" w:rsidRDefault="003C4F0C" w:rsidP="003C4F0C">
            <w:pPr>
              <w:ind w:firstLineChars="100" w:firstLine="240"/>
              <w:rPr>
                <w:rFonts w:cs="Arial"/>
                <w:color w:val="000000"/>
              </w:rPr>
            </w:pPr>
            <w:r w:rsidRPr="003C4F0C">
              <w:rPr>
                <w:rFonts w:cs="Arial"/>
                <w:color w:val="000000"/>
              </w:rPr>
              <w:t>LESS</w:t>
            </w:r>
          </w:p>
        </w:tc>
        <w:tc>
          <w:tcPr>
            <w:tcW w:w="1142" w:type="dxa"/>
            <w:tcBorders>
              <w:top w:val="nil"/>
              <w:left w:val="nil"/>
              <w:bottom w:val="nil"/>
              <w:right w:val="single" w:sz="4" w:space="0" w:color="auto"/>
            </w:tcBorders>
            <w:shd w:val="clear" w:color="auto" w:fill="auto"/>
            <w:noWrap/>
            <w:vAlign w:val="center"/>
            <w:hideMark/>
          </w:tcPr>
          <w:p w14:paraId="59701666"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3C183713"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08059C96"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5A54E14F"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05548418" w14:textId="77777777" w:rsidR="003C4F0C" w:rsidRPr="003C4F0C" w:rsidRDefault="003C4F0C" w:rsidP="003C4F0C">
            <w:pPr>
              <w:ind w:firstLineChars="100" w:firstLine="240"/>
              <w:jc w:val="right"/>
              <w:rPr>
                <w:rFonts w:cs="Arial"/>
                <w:color w:val="000000"/>
              </w:rPr>
            </w:pPr>
            <w:r w:rsidRPr="003C4F0C">
              <w:rPr>
                <w:rFonts w:cs="Arial"/>
                <w:color w:val="000000"/>
              </w:rPr>
              <w:t> </w:t>
            </w:r>
          </w:p>
        </w:tc>
      </w:tr>
      <w:tr w:rsidR="003C4F0C" w:rsidRPr="003C4F0C" w14:paraId="7B680099" w14:textId="77777777" w:rsidTr="00DB5DB7">
        <w:trPr>
          <w:trHeight w:val="405"/>
        </w:trPr>
        <w:tc>
          <w:tcPr>
            <w:tcW w:w="6658" w:type="dxa"/>
            <w:tcBorders>
              <w:top w:val="nil"/>
              <w:left w:val="single" w:sz="4" w:space="0" w:color="auto"/>
              <w:bottom w:val="nil"/>
              <w:right w:val="single" w:sz="4" w:space="0" w:color="auto"/>
            </w:tcBorders>
            <w:shd w:val="clear" w:color="auto" w:fill="auto"/>
            <w:vAlign w:val="center"/>
            <w:hideMark/>
          </w:tcPr>
          <w:p w14:paraId="6EBDF150" w14:textId="77777777" w:rsidR="003C4F0C" w:rsidRPr="003C4F0C" w:rsidRDefault="003C4F0C" w:rsidP="003C4F0C">
            <w:pPr>
              <w:ind w:firstLineChars="100" w:firstLine="240"/>
              <w:rPr>
                <w:rFonts w:cs="Arial"/>
                <w:color w:val="000000"/>
              </w:rPr>
            </w:pPr>
            <w:r w:rsidRPr="003C4F0C">
              <w:rPr>
                <w:rFonts w:cs="Arial"/>
                <w:color w:val="000000"/>
              </w:rPr>
              <w:t>Appropriations (to) / from reserves in prior year</w:t>
            </w:r>
          </w:p>
        </w:tc>
        <w:tc>
          <w:tcPr>
            <w:tcW w:w="1142" w:type="dxa"/>
            <w:tcBorders>
              <w:top w:val="nil"/>
              <w:left w:val="nil"/>
              <w:bottom w:val="nil"/>
              <w:right w:val="single" w:sz="4" w:space="0" w:color="auto"/>
            </w:tcBorders>
            <w:shd w:val="clear" w:color="auto" w:fill="auto"/>
            <w:noWrap/>
            <w:vAlign w:val="center"/>
            <w:hideMark/>
          </w:tcPr>
          <w:p w14:paraId="07DF7C55" w14:textId="77777777" w:rsidR="003C4F0C" w:rsidRPr="003C4F0C" w:rsidRDefault="003C4F0C" w:rsidP="003C4F0C">
            <w:pPr>
              <w:ind w:firstLineChars="100" w:firstLine="240"/>
              <w:jc w:val="right"/>
              <w:rPr>
                <w:rFonts w:cs="Arial"/>
                <w:color w:val="000000"/>
              </w:rPr>
            </w:pPr>
            <w:r w:rsidRPr="003C4F0C">
              <w:rPr>
                <w:rFonts w:cs="Arial"/>
                <w:color w:val="000000"/>
              </w:rPr>
              <w:t>4,103</w:t>
            </w:r>
          </w:p>
        </w:tc>
        <w:tc>
          <w:tcPr>
            <w:tcW w:w="1660" w:type="dxa"/>
            <w:tcBorders>
              <w:top w:val="nil"/>
              <w:left w:val="nil"/>
              <w:bottom w:val="nil"/>
              <w:right w:val="single" w:sz="4" w:space="0" w:color="auto"/>
            </w:tcBorders>
            <w:shd w:val="clear" w:color="auto" w:fill="auto"/>
            <w:noWrap/>
            <w:vAlign w:val="center"/>
            <w:hideMark/>
          </w:tcPr>
          <w:p w14:paraId="23B17C82" w14:textId="77777777" w:rsidR="003C4F0C" w:rsidRPr="003C4F0C" w:rsidRDefault="003C4F0C" w:rsidP="003C4F0C">
            <w:pPr>
              <w:ind w:firstLineChars="100" w:firstLine="240"/>
              <w:jc w:val="right"/>
              <w:rPr>
                <w:rFonts w:cs="Arial"/>
                <w:color w:val="000000"/>
              </w:rPr>
            </w:pPr>
            <w:r w:rsidRPr="003C4F0C">
              <w:rPr>
                <w:rFonts w:cs="Arial"/>
                <w:color w:val="000000"/>
              </w:rPr>
              <w:t>(187)</w:t>
            </w:r>
          </w:p>
        </w:tc>
        <w:tc>
          <w:tcPr>
            <w:tcW w:w="1660" w:type="dxa"/>
            <w:tcBorders>
              <w:top w:val="nil"/>
              <w:left w:val="nil"/>
              <w:bottom w:val="nil"/>
              <w:right w:val="single" w:sz="4" w:space="0" w:color="auto"/>
            </w:tcBorders>
            <w:shd w:val="clear" w:color="auto" w:fill="auto"/>
            <w:noWrap/>
            <w:vAlign w:val="center"/>
            <w:hideMark/>
          </w:tcPr>
          <w:p w14:paraId="6B024078" w14:textId="77777777" w:rsidR="003C4F0C" w:rsidRPr="003C4F0C" w:rsidRDefault="003C4F0C" w:rsidP="003C4F0C">
            <w:pPr>
              <w:ind w:firstLineChars="100" w:firstLine="240"/>
              <w:jc w:val="right"/>
              <w:rPr>
                <w:rFonts w:cs="Arial"/>
                <w:color w:val="000000"/>
              </w:rPr>
            </w:pPr>
            <w:r w:rsidRPr="003C4F0C">
              <w:rPr>
                <w:rFonts w:cs="Arial"/>
                <w:color w:val="000000"/>
              </w:rPr>
              <w:t>2,203</w:t>
            </w:r>
          </w:p>
        </w:tc>
        <w:tc>
          <w:tcPr>
            <w:tcW w:w="1660" w:type="dxa"/>
            <w:tcBorders>
              <w:top w:val="nil"/>
              <w:left w:val="nil"/>
              <w:bottom w:val="nil"/>
              <w:right w:val="single" w:sz="4" w:space="0" w:color="auto"/>
            </w:tcBorders>
            <w:shd w:val="clear" w:color="auto" w:fill="auto"/>
            <w:noWrap/>
            <w:vAlign w:val="center"/>
            <w:hideMark/>
          </w:tcPr>
          <w:p w14:paraId="5070331B" w14:textId="77777777" w:rsidR="003C4F0C" w:rsidRPr="003C4F0C" w:rsidRDefault="003C4F0C" w:rsidP="003C4F0C">
            <w:pPr>
              <w:ind w:firstLineChars="100" w:firstLine="240"/>
              <w:jc w:val="right"/>
              <w:rPr>
                <w:rFonts w:cs="Arial"/>
                <w:color w:val="000000"/>
              </w:rPr>
            </w:pPr>
            <w:r w:rsidRPr="003C4F0C">
              <w:rPr>
                <w:rFonts w:cs="Arial"/>
                <w:color w:val="000000"/>
              </w:rPr>
              <w:t>(2,300)</w:t>
            </w:r>
          </w:p>
        </w:tc>
        <w:tc>
          <w:tcPr>
            <w:tcW w:w="1660" w:type="dxa"/>
            <w:tcBorders>
              <w:top w:val="nil"/>
              <w:left w:val="nil"/>
              <w:bottom w:val="nil"/>
              <w:right w:val="single" w:sz="4" w:space="0" w:color="auto"/>
            </w:tcBorders>
            <w:shd w:val="clear" w:color="auto" w:fill="auto"/>
            <w:noWrap/>
            <w:vAlign w:val="center"/>
            <w:hideMark/>
          </w:tcPr>
          <w:p w14:paraId="7B6561DB" w14:textId="77777777" w:rsidR="003C4F0C" w:rsidRPr="003C4F0C" w:rsidRDefault="003C4F0C" w:rsidP="003C4F0C">
            <w:pPr>
              <w:ind w:firstLineChars="100" w:firstLine="240"/>
              <w:jc w:val="right"/>
              <w:rPr>
                <w:rFonts w:cs="Arial"/>
                <w:color w:val="000000"/>
              </w:rPr>
            </w:pPr>
            <w:r w:rsidRPr="003C4F0C">
              <w:rPr>
                <w:rFonts w:cs="Arial"/>
                <w:color w:val="000000"/>
              </w:rPr>
              <w:t>(2,507)</w:t>
            </w:r>
          </w:p>
        </w:tc>
      </w:tr>
      <w:tr w:rsidR="003C4F0C" w:rsidRPr="003C4F0C" w14:paraId="0D1D498F"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5FEBD91A" w14:textId="77777777" w:rsidR="003C4F0C" w:rsidRPr="003C4F0C" w:rsidRDefault="003C4F0C" w:rsidP="003C4F0C">
            <w:pPr>
              <w:ind w:firstLineChars="100" w:firstLine="240"/>
              <w:rPr>
                <w:rFonts w:cs="Arial"/>
                <w:color w:val="000000"/>
              </w:rPr>
            </w:pPr>
            <w:r w:rsidRPr="003C4F0C">
              <w:rPr>
                <w:rFonts w:cs="Arial"/>
                <w:color w:val="000000"/>
              </w:rPr>
              <w:t>Revenue Contributions to Capital in prior year</w:t>
            </w:r>
          </w:p>
        </w:tc>
        <w:tc>
          <w:tcPr>
            <w:tcW w:w="1142" w:type="dxa"/>
            <w:tcBorders>
              <w:top w:val="nil"/>
              <w:left w:val="nil"/>
              <w:bottom w:val="nil"/>
              <w:right w:val="single" w:sz="4" w:space="0" w:color="auto"/>
            </w:tcBorders>
            <w:shd w:val="clear" w:color="auto" w:fill="auto"/>
            <w:noWrap/>
            <w:vAlign w:val="center"/>
            <w:hideMark/>
          </w:tcPr>
          <w:p w14:paraId="75F4AD75" w14:textId="77777777" w:rsidR="003C4F0C" w:rsidRPr="003C4F0C" w:rsidRDefault="003C4F0C" w:rsidP="003C4F0C">
            <w:pPr>
              <w:ind w:firstLineChars="100" w:firstLine="240"/>
              <w:jc w:val="right"/>
              <w:rPr>
                <w:rFonts w:cs="Arial"/>
                <w:color w:val="000000"/>
              </w:rPr>
            </w:pPr>
            <w:r w:rsidRPr="003C4F0C">
              <w:rPr>
                <w:rFonts w:cs="Arial"/>
                <w:color w:val="000000"/>
              </w:rPr>
              <w:t>(1,409)</w:t>
            </w:r>
          </w:p>
        </w:tc>
        <w:tc>
          <w:tcPr>
            <w:tcW w:w="1660" w:type="dxa"/>
            <w:tcBorders>
              <w:top w:val="nil"/>
              <w:left w:val="nil"/>
              <w:bottom w:val="nil"/>
              <w:right w:val="single" w:sz="4" w:space="0" w:color="auto"/>
            </w:tcBorders>
            <w:shd w:val="clear" w:color="auto" w:fill="auto"/>
            <w:noWrap/>
            <w:vAlign w:val="center"/>
            <w:hideMark/>
          </w:tcPr>
          <w:p w14:paraId="46AF5ABD" w14:textId="77777777" w:rsidR="003C4F0C" w:rsidRPr="003C4F0C" w:rsidRDefault="003C4F0C" w:rsidP="003C4F0C">
            <w:pPr>
              <w:ind w:firstLineChars="100" w:firstLine="240"/>
              <w:jc w:val="right"/>
              <w:rPr>
                <w:rFonts w:cs="Arial"/>
                <w:color w:val="000000"/>
              </w:rPr>
            </w:pPr>
            <w:r w:rsidRPr="003C4F0C">
              <w:rPr>
                <w:rFonts w:cs="Arial"/>
                <w:color w:val="000000"/>
              </w:rPr>
              <w:t>(418)</w:t>
            </w:r>
          </w:p>
        </w:tc>
        <w:tc>
          <w:tcPr>
            <w:tcW w:w="1660" w:type="dxa"/>
            <w:tcBorders>
              <w:top w:val="nil"/>
              <w:left w:val="nil"/>
              <w:bottom w:val="nil"/>
              <w:right w:val="single" w:sz="4" w:space="0" w:color="auto"/>
            </w:tcBorders>
            <w:shd w:val="clear" w:color="auto" w:fill="auto"/>
            <w:noWrap/>
            <w:vAlign w:val="center"/>
            <w:hideMark/>
          </w:tcPr>
          <w:p w14:paraId="5038DA9A" w14:textId="77777777" w:rsidR="003C4F0C" w:rsidRPr="003C4F0C" w:rsidRDefault="003C4F0C" w:rsidP="003C4F0C">
            <w:pPr>
              <w:ind w:firstLineChars="100" w:firstLine="240"/>
              <w:jc w:val="right"/>
              <w:rPr>
                <w:rFonts w:cs="Arial"/>
                <w:color w:val="000000"/>
              </w:rPr>
            </w:pPr>
            <w:r w:rsidRPr="003C4F0C">
              <w:rPr>
                <w:rFonts w:cs="Arial"/>
                <w:color w:val="000000"/>
              </w:rPr>
              <w:t>(105)</w:t>
            </w:r>
          </w:p>
        </w:tc>
        <w:tc>
          <w:tcPr>
            <w:tcW w:w="1660" w:type="dxa"/>
            <w:tcBorders>
              <w:top w:val="nil"/>
              <w:left w:val="nil"/>
              <w:bottom w:val="nil"/>
              <w:right w:val="single" w:sz="4" w:space="0" w:color="auto"/>
            </w:tcBorders>
            <w:shd w:val="clear" w:color="auto" w:fill="auto"/>
            <w:noWrap/>
            <w:vAlign w:val="center"/>
            <w:hideMark/>
          </w:tcPr>
          <w:p w14:paraId="30272CE6" w14:textId="77777777" w:rsidR="003C4F0C" w:rsidRPr="003C4F0C" w:rsidRDefault="003C4F0C" w:rsidP="003C4F0C">
            <w:pPr>
              <w:ind w:firstLineChars="100" w:firstLine="240"/>
              <w:jc w:val="right"/>
              <w:rPr>
                <w:rFonts w:cs="Arial"/>
                <w:color w:val="000000"/>
              </w:rPr>
            </w:pPr>
            <w:r w:rsidRPr="003C4F0C">
              <w:rPr>
                <w:rFonts w:cs="Arial"/>
                <w:color w:val="000000"/>
              </w:rPr>
              <w:t>(102)</w:t>
            </w:r>
          </w:p>
        </w:tc>
        <w:tc>
          <w:tcPr>
            <w:tcW w:w="1660" w:type="dxa"/>
            <w:tcBorders>
              <w:top w:val="nil"/>
              <w:left w:val="nil"/>
              <w:bottom w:val="nil"/>
              <w:right w:val="single" w:sz="4" w:space="0" w:color="auto"/>
            </w:tcBorders>
            <w:shd w:val="clear" w:color="auto" w:fill="auto"/>
            <w:noWrap/>
            <w:vAlign w:val="center"/>
            <w:hideMark/>
          </w:tcPr>
          <w:p w14:paraId="69F23D0F" w14:textId="77777777" w:rsidR="003C4F0C" w:rsidRPr="003C4F0C" w:rsidRDefault="003C4F0C" w:rsidP="003C4F0C">
            <w:pPr>
              <w:ind w:firstLineChars="100" w:firstLine="240"/>
              <w:jc w:val="right"/>
              <w:rPr>
                <w:rFonts w:cs="Arial"/>
                <w:color w:val="000000"/>
              </w:rPr>
            </w:pPr>
            <w:r w:rsidRPr="003C4F0C">
              <w:rPr>
                <w:rFonts w:cs="Arial"/>
                <w:color w:val="000000"/>
              </w:rPr>
              <w:t>(39)</w:t>
            </w:r>
          </w:p>
        </w:tc>
      </w:tr>
      <w:tr w:rsidR="003C4F0C" w:rsidRPr="003C4F0C" w14:paraId="68084938"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379BB603" w14:textId="77777777" w:rsidR="003C4F0C" w:rsidRPr="003C4F0C" w:rsidRDefault="003C4F0C" w:rsidP="003C4F0C">
            <w:pPr>
              <w:ind w:firstLineChars="100" w:firstLine="240"/>
              <w:rPr>
                <w:rFonts w:cs="Arial"/>
                <w:color w:val="000000"/>
              </w:rPr>
            </w:pPr>
            <w:r w:rsidRPr="003C4F0C">
              <w:rPr>
                <w:rFonts w:cs="Arial"/>
                <w:color w:val="000000"/>
              </w:rPr>
              <w:t>Other one-off (expenditure) / savings in prior year</w:t>
            </w:r>
          </w:p>
        </w:tc>
        <w:tc>
          <w:tcPr>
            <w:tcW w:w="1142" w:type="dxa"/>
            <w:tcBorders>
              <w:top w:val="nil"/>
              <w:left w:val="nil"/>
              <w:bottom w:val="nil"/>
              <w:right w:val="single" w:sz="4" w:space="0" w:color="auto"/>
            </w:tcBorders>
            <w:shd w:val="clear" w:color="auto" w:fill="auto"/>
            <w:noWrap/>
            <w:vAlign w:val="center"/>
            <w:hideMark/>
          </w:tcPr>
          <w:p w14:paraId="6BA25A5E" w14:textId="77777777" w:rsidR="003C4F0C" w:rsidRPr="003C4F0C" w:rsidRDefault="003C4F0C" w:rsidP="003C4F0C">
            <w:pPr>
              <w:ind w:firstLineChars="100" w:firstLine="240"/>
              <w:jc w:val="right"/>
              <w:rPr>
                <w:rFonts w:cs="Arial"/>
                <w:color w:val="000000"/>
              </w:rPr>
            </w:pPr>
            <w:r w:rsidRPr="003C4F0C">
              <w:rPr>
                <w:rFonts w:cs="Arial"/>
                <w:color w:val="000000"/>
              </w:rPr>
              <w:t>(81)</w:t>
            </w:r>
          </w:p>
        </w:tc>
        <w:tc>
          <w:tcPr>
            <w:tcW w:w="1660" w:type="dxa"/>
            <w:tcBorders>
              <w:top w:val="nil"/>
              <w:left w:val="nil"/>
              <w:bottom w:val="nil"/>
              <w:right w:val="single" w:sz="4" w:space="0" w:color="auto"/>
            </w:tcBorders>
            <w:shd w:val="clear" w:color="auto" w:fill="auto"/>
            <w:noWrap/>
            <w:vAlign w:val="center"/>
            <w:hideMark/>
          </w:tcPr>
          <w:p w14:paraId="4E71BAB7" w14:textId="77777777" w:rsidR="003C4F0C" w:rsidRPr="003C4F0C" w:rsidRDefault="003C4F0C" w:rsidP="003C4F0C">
            <w:pPr>
              <w:ind w:firstLineChars="100" w:firstLine="240"/>
              <w:jc w:val="right"/>
              <w:rPr>
                <w:rFonts w:cs="Arial"/>
                <w:color w:val="000000"/>
              </w:rPr>
            </w:pPr>
            <w:r w:rsidRPr="003C4F0C">
              <w:rPr>
                <w:rFonts w:cs="Arial"/>
                <w:color w:val="000000"/>
              </w:rPr>
              <w:t>(34)</w:t>
            </w:r>
          </w:p>
        </w:tc>
        <w:tc>
          <w:tcPr>
            <w:tcW w:w="1660" w:type="dxa"/>
            <w:tcBorders>
              <w:top w:val="nil"/>
              <w:left w:val="nil"/>
              <w:bottom w:val="nil"/>
              <w:right w:val="single" w:sz="4" w:space="0" w:color="auto"/>
            </w:tcBorders>
            <w:shd w:val="clear" w:color="auto" w:fill="auto"/>
            <w:noWrap/>
            <w:vAlign w:val="center"/>
            <w:hideMark/>
          </w:tcPr>
          <w:p w14:paraId="7C14CDFA" w14:textId="77777777" w:rsidR="003C4F0C" w:rsidRPr="003C4F0C" w:rsidRDefault="003C4F0C" w:rsidP="003C4F0C">
            <w:pPr>
              <w:ind w:firstLineChars="100" w:firstLine="240"/>
              <w:jc w:val="right"/>
              <w:rPr>
                <w:rFonts w:cs="Arial"/>
                <w:color w:val="000000"/>
              </w:rPr>
            </w:pPr>
            <w:r w:rsidRPr="003C4F0C">
              <w:rPr>
                <w:rFonts w:cs="Arial"/>
                <w:color w:val="000000"/>
              </w:rPr>
              <w:t>(3,000)</w:t>
            </w:r>
          </w:p>
        </w:tc>
        <w:tc>
          <w:tcPr>
            <w:tcW w:w="1660" w:type="dxa"/>
            <w:tcBorders>
              <w:top w:val="nil"/>
              <w:left w:val="nil"/>
              <w:bottom w:val="nil"/>
              <w:right w:val="single" w:sz="4" w:space="0" w:color="auto"/>
            </w:tcBorders>
            <w:shd w:val="clear" w:color="auto" w:fill="auto"/>
            <w:noWrap/>
            <w:vAlign w:val="center"/>
            <w:hideMark/>
          </w:tcPr>
          <w:p w14:paraId="452EE54F" w14:textId="77777777" w:rsidR="003C4F0C" w:rsidRPr="003C4F0C" w:rsidRDefault="003C4F0C" w:rsidP="003C4F0C">
            <w:pPr>
              <w:ind w:firstLineChars="100" w:firstLine="240"/>
              <w:jc w:val="right"/>
              <w:rPr>
                <w:rFonts w:cs="Arial"/>
                <w:color w:val="000000"/>
              </w:rPr>
            </w:pPr>
            <w:r w:rsidRPr="003C4F0C">
              <w:rPr>
                <w:rFonts w:cs="Arial"/>
                <w:color w:val="000000"/>
              </w:rPr>
              <w:t>1,500</w:t>
            </w:r>
          </w:p>
        </w:tc>
        <w:tc>
          <w:tcPr>
            <w:tcW w:w="1660" w:type="dxa"/>
            <w:tcBorders>
              <w:top w:val="nil"/>
              <w:left w:val="nil"/>
              <w:bottom w:val="nil"/>
              <w:right w:val="single" w:sz="4" w:space="0" w:color="auto"/>
            </w:tcBorders>
            <w:shd w:val="clear" w:color="auto" w:fill="auto"/>
            <w:noWrap/>
            <w:vAlign w:val="center"/>
            <w:hideMark/>
          </w:tcPr>
          <w:p w14:paraId="331FDA59" w14:textId="77777777" w:rsidR="003C4F0C" w:rsidRPr="003C4F0C" w:rsidRDefault="003C4F0C" w:rsidP="003C4F0C">
            <w:pPr>
              <w:ind w:firstLineChars="100" w:firstLine="240"/>
              <w:jc w:val="right"/>
              <w:rPr>
                <w:rFonts w:cs="Arial"/>
                <w:color w:val="000000"/>
              </w:rPr>
            </w:pPr>
            <w:r w:rsidRPr="003C4F0C">
              <w:rPr>
                <w:rFonts w:cs="Arial"/>
                <w:color w:val="000000"/>
              </w:rPr>
              <w:t>1,500</w:t>
            </w:r>
          </w:p>
        </w:tc>
      </w:tr>
      <w:tr w:rsidR="003C4F0C" w:rsidRPr="003C4F0C" w14:paraId="7787DF9E" w14:textId="77777777" w:rsidTr="00DB5DB7">
        <w:trPr>
          <w:trHeight w:val="450"/>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DCEB9" w14:textId="77777777" w:rsidR="003C4F0C" w:rsidRPr="003C4F0C" w:rsidRDefault="003C4F0C" w:rsidP="003C4F0C">
            <w:pPr>
              <w:ind w:firstLineChars="100" w:firstLine="241"/>
              <w:jc w:val="right"/>
              <w:rPr>
                <w:rFonts w:cs="Arial"/>
                <w:b/>
                <w:bCs/>
                <w:color w:val="000000"/>
              </w:rPr>
            </w:pPr>
            <w:r w:rsidRPr="003C4F0C">
              <w:rPr>
                <w:rFonts w:cs="Arial"/>
                <w:b/>
                <w:bCs/>
                <w:color w:val="000000"/>
              </w:rPr>
              <w:t>Adjusted Base Budget</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14:paraId="5E205FD4" w14:textId="77777777" w:rsidR="003C4F0C" w:rsidRPr="003C4F0C" w:rsidRDefault="003C4F0C" w:rsidP="003C4F0C">
            <w:pPr>
              <w:ind w:firstLineChars="100" w:firstLine="241"/>
              <w:jc w:val="right"/>
              <w:rPr>
                <w:rFonts w:cs="Arial"/>
                <w:b/>
                <w:bCs/>
                <w:color w:val="000000"/>
              </w:rPr>
            </w:pPr>
            <w:r w:rsidRPr="003C4F0C">
              <w:rPr>
                <w:rFonts w:cs="Arial"/>
                <w:b/>
                <w:bCs/>
                <w:color w:val="000000"/>
              </w:rPr>
              <w:t>135,960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1B0932F1" w14:textId="77777777" w:rsidR="003C4F0C" w:rsidRPr="003C4F0C" w:rsidRDefault="003C4F0C" w:rsidP="003C4F0C">
            <w:pPr>
              <w:ind w:firstLineChars="100" w:firstLine="241"/>
              <w:jc w:val="right"/>
              <w:rPr>
                <w:rFonts w:cs="Arial"/>
                <w:b/>
                <w:bCs/>
                <w:color w:val="000000"/>
              </w:rPr>
            </w:pPr>
            <w:r w:rsidRPr="003C4F0C">
              <w:rPr>
                <w:rFonts w:cs="Arial"/>
                <w:b/>
                <w:bCs/>
                <w:color w:val="000000"/>
              </w:rPr>
              <w:t>139,649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4AF402BE" w14:textId="77777777" w:rsidR="003C4F0C" w:rsidRPr="003C4F0C" w:rsidRDefault="003C4F0C" w:rsidP="003C4F0C">
            <w:pPr>
              <w:ind w:firstLineChars="100" w:firstLine="241"/>
              <w:jc w:val="right"/>
              <w:rPr>
                <w:rFonts w:cs="Arial"/>
                <w:b/>
                <w:bCs/>
                <w:color w:val="000000"/>
              </w:rPr>
            </w:pPr>
            <w:r w:rsidRPr="003C4F0C">
              <w:rPr>
                <w:rFonts w:cs="Arial"/>
                <w:b/>
                <w:bCs/>
                <w:color w:val="000000"/>
              </w:rPr>
              <w:t>138,618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0E1A1FE6" w14:textId="77777777" w:rsidR="003C4F0C" w:rsidRPr="003C4F0C" w:rsidRDefault="003C4F0C" w:rsidP="003C4F0C">
            <w:pPr>
              <w:ind w:firstLineChars="100" w:firstLine="241"/>
              <w:jc w:val="right"/>
              <w:rPr>
                <w:rFonts w:cs="Arial"/>
                <w:b/>
                <w:bCs/>
                <w:color w:val="000000"/>
              </w:rPr>
            </w:pPr>
            <w:r w:rsidRPr="003C4F0C">
              <w:rPr>
                <w:rFonts w:cs="Arial"/>
                <w:b/>
                <w:bCs/>
                <w:color w:val="000000"/>
              </w:rPr>
              <w:t>142,227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1B466B1C" w14:textId="77777777" w:rsidR="003C4F0C" w:rsidRPr="003C4F0C" w:rsidRDefault="003C4F0C" w:rsidP="003C4F0C">
            <w:pPr>
              <w:ind w:firstLineChars="100" w:firstLine="241"/>
              <w:jc w:val="right"/>
              <w:rPr>
                <w:rFonts w:cs="Arial"/>
                <w:b/>
                <w:bCs/>
                <w:color w:val="000000"/>
              </w:rPr>
            </w:pPr>
            <w:r w:rsidRPr="003C4F0C">
              <w:rPr>
                <w:rFonts w:cs="Arial"/>
                <w:b/>
                <w:bCs/>
                <w:color w:val="000000"/>
              </w:rPr>
              <w:t>143,492</w:t>
            </w:r>
          </w:p>
        </w:tc>
      </w:tr>
      <w:tr w:rsidR="003C4F0C" w:rsidRPr="003C4F0C" w14:paraId="1C389B4D" w14:textId="77777777" w:rsidTr="00DB5DB7">
        <w:trPr>
          <w:trHeight w:val="450"/>
        </w:trPr>
        <w:tc>
          <w:tcPr>
            <w:tcW w:w="6658" w:type="dxa"/>
            <w:tcBorders>
              <w:top w:val="nil"/>
              <w:left w:val="single" w:sz="4" w:space="0" w:color="auto"/>
              <w:bottom w:val="nil"/>
              <w:right w:val="single" w:sz="4" w:space="0" w:color="auto"/>
            </w:tcBorders>
            <w:shd w:val="clear" w:color="auto" w:fill="auto"/>
            <w:noWrap/>
            <w:vAlign w:val="center"/>
            <w:hideMark/>
          </w:tcPr>
          <w:p w14:paraId="329AB76C" w14:textId="77777777" w:rsidR="003C4F0C" w:rsidRPr="003C4F0C" w:rsidRDefault="003C4F0C" w:rsidP="003C4F0C">
            <w:pPr>
              <w:ind w:firstLineChars="100" w:firstLine="240"/>
              <w:rPr>
                <w:rFonts w:cs="Arial"/>
                <w:color w:val="000000"/>
              </w:rPr>
            </w:pPr>
            <w:r w:rsidRPr="003C4F0C">
              <w:rPr>
                <w:rFonts w:cs="Arial"/>
                <w:color w:val="000000"/>
              </w:rPr>
              <w:t>Appropriations to / (from) reserves</w:t>
            </w:r>
          </w:p>
        </w:tc>
        <w:tc>
          <w:tcPr>
            <w:tcW w:w="1142" w:type="dxa"/>
            <w:tcBorders>
              <w:top w:val="nil"/>
              <w:left w:val="nil"/>
              <w:bottom w:val="nil"/>
              <w:right w:val="single" w:sz="4" w:space="0" w:color="auto"/>
            </w:tcBorders>
            <w:shd w:val="clear" w:color="auto" w:fill="auto"/>
            <w:noWrap/>
            <w:vAlign w:val="center"/>
            <w:hideMark/>
          </w:tcPr>
          <w:p w14:paraId="747B69FF" w14:textId="77777777" w:rsidR="003C4F0C" w:rsidRPr="003C4F0C" w:rsidRDefault="003C4F0C" w:rsidP="003C4F0C">
            <w:pPr>
              <w:ind w:firstLineChars="100" w:firstLine="240"/>
              <w:jc w:val="right"/>
              <w:rPr>
                <w:rFonts w:cs="Arial"/>
                <w:color w:val="000000"/>
              </w:rPr>
            </w:pPr>
            <w:r w:rsidRPr="003C4F0C">
              <w:rPr>
                <w:rFonts w:cs="Arial"/>
                <w:color w:val="000000"/>
              </w:rPr>
              <w:t>187</w:t>
            </w:r>
          </w:p>
        </w:tc>
        <w:tc>
          <w:tcPr>
            <w:tcW w:w="1660" w:type="dxa"/>
            <w:tcBorders>
              <w:top w:val="nil"/>
              <w:left w:val="nil"/>
              <w:bottom w:val="nil"/>
              <w:right w:val="single" w:sz="4" w:space="0" w:color="auto"/>
            </w:tcBorders>
            <w:shd w:val="clear" w:color="auto" w:fill="auto"/>
            <w:noWrap/>
            <w:vAlign w:val="center"/>
            <w:hideMark/>
          </w:tcPr>
          <w:p w14:paraId="3D9E4B94" w14:textId="77777777" w:rsidR="003C4F0C" w:rsidRPr="003C4F0C" w:rsidRDefault="003C4F0C" w:rsidP="003C4F0C">
            <w:pPr>
              <w:ind w:firstLineChars="100" w:firstLine="240"/>
              <w:jc w:val="right"/>
              <w:rPr>
                <w:rFonts w:cs="Arial"/>
                <w:color w:val="000000"/>
              </w:rPr>
            </w:pPr>
            <w:r w:rsidRPr="003C4F0C">
              <w:rPr>
                <w:rFonts w:cs="Arial"/>
                <w:color w:val="000000"/>
              </w:rPr>
              <w:t>(2,203)</w:t>
            </w:r>
          </w:p>
        </w:tc>
        <w:tc>
          <w:tcPr>
            <w:tcW w:w="1660" w:type="dxa"/>
            <w:tcBorders>
              <w:top w:val="nil"/>
              <w:left w:val="nil"/>
              <w:bottom w:val="nil"/>
              <w:right w:val="single" w:sz="4" w:space="0" w:color="auto"/>
            </w:tcBorders>
            <w:shd w:val="clear" w:color="auto" w:fill="auto"/>
            <w:noWrap/>
            <w:vAlign w:val="center"/>
            <w:hideMark/>
          </w:tcPr>
          <w:p w14:paraId="7CC654FD" w14:textId="77777777" w:rsidR="003C4F0C" w:rsidRPr="003C4F0C" w:rsidRDefault="003C4F0C" w:rsidP="003C4F0C">
            <w:pPr>
              <w:ind w:firstLineChars="100" w:firstLine="240"/>
              <w:jc w:val="right"/>
              <w:rPr>
                <w:rFonts w:cs="Arial"/>
                <w:color w:val="000000"/>
              </w:rPr>
            </w:pPr>
            <w:r w:rsidRPr="003C4F0C">
              <w:rPr>
                <w:rFonts w:cs="Arial"/>
                <w:color w:val="000000"/>
              </w:rPr>
              <w:t>2,300</w:t>
            </w:r>
          </w:p>
        </w:tc>
        <w:tc>
          <w:tcPr>
            <w:tcW w:w="1660" w:type="dxa"/>
            <w:tcBorders>
              <w:top w:val="nil"/>
              <w:left w:val="nil"/>
              <w:bottom w:val="nil"/>
              <w:right w:val="single" w:sz="4" w:space="0" w:color="auto"/>
            </w:tcBorders>
            <w:shd w:val="clear" w:color="auto" w:fill="auto"/>
            <w:noWrap/>
            <w:vAlign w:val="center"/>
            <w:hideMark/>
          </w:tcPr>
          <w:p w14:paraId="5FB76126" w14:textId="77777777" w:rsidR="003C4F0C" w:rsidRPr="003C4F0C" w:rsidRDefault="003C4F0C" w:rsidP="003C4F0C">
            <w:pPr>
              <w:ind w:firstLineChars="100" w:firstLine="240"/>
              <w:jc w:val="right"/>
              <w:rPr>
                <w:rFonts w:cs="Arial"/>
                <w:color w:val="000000"/>
              </w:rPr>
            </w:pPr>
            <w:r w:rsidRPr="003C4F0C">
              <w:rPr>
                <w:rFonts w:cs="Arial"/>
                <w:color w:val="000000"/>
              </w:rPr>
              <w:t>2,507</w:t>
            </w:r>
          </w:p>
        </w:tc>
        <w:tc>
          <w:tcPr>
            <w:tcW w:w="1660" w:type="dxa"/>
            <w:tcBorders>
              <w:top w:val="nil"/>
              <w:left w:val="nil"/>
              <w:bottom w:val="nil"/>
              <w:right w:val="single" w:sz="4" w:space="0" w:color="auto"/>
            </w:tcBorders>
            <w:shd w:val="clear" w:color="auto" w:fill="auto"/>
            <w:noWrap/>
            <w:vAlign w:val="center"/>
            <w:hideMark/>
          </w:tcPr>
          <w:p w14:paraId="1916D6BC" w14:textId="77777777" w:rsidR="003C4F0C" w:rsidRPr="003C4F0C" w:rsidRDefault="003C4F0C" w:rsidP="003C4F0C">
            <w:pPr>
              <w:ind w:firstLineChars="100" w:firstLine="240"/>
              <w:jc w:val="right"/>
              <w:rPr>
                <w:rFonts w:cs="Arial"/>
                <w:color w:val="000000"/>
              </w:rPr>
            </w:pPr>
            <w:r w:rsidRPr="003C4F0C">
              <w:rPr>
                <w:rFonts w:cs="Arial"/>
                <w:color w:val="000000"/>
              </w:rPr>
              <w:t>902</w:t>
            </w:r>
          </w:p>
        </w:tc>
      </w:tr>
      <w:tr w:rsidR="003C4F0C" w:rsidRPr="003C4F0C" w14:paraId="0F3FEE30" w14:textId="77777777" w:rsidTr="00DB5DB7">
        <w:trPr>
          <w:trHeight w:val="600"/>
        </w:trPr>
        <w:tc>
          <w:tcPr>
            <w:tcW w:w="6658" w:type="dxa"/>
            <w:tcBorders>
              <w:top w:val="nil"/>
              <w:left w:val="single" w:sz="4" w:space="0" w:color="auto"/>
              <w:bottom w:val="nil"/>
              <w:right w:val="single" w:sz="4" w:space="0" w:color="auto"/>
            </w:tcBorders>
            <w:shd w:val="clear" w:color="auto" w:fill="auto"/>
            <w:vAlign w:val="center"/>
            <w:hideMark/>
          </w:tcPr>
          <w:p w14:paraId="24FA7321" w14:textId="77777777" w:rsidR="00621CC8" w:rsidRDefault="003C4F0C" w:rsidP="003C4F0C">
            <w:pPr>
              <w:ind w:firstLineChars="100" w:firstLine="240"/>
              <w:rPr>
                <w:rFonts w:cs="Arial"/>
                <w:color w:val="000000"/>
              </w:rPr>
            </w:pPr>
            <w:r w:rsidRPr="003C4F0C">
              <w:rPr>
                <w:rFonts w:cs="Arial"/>
                <w:color w:val="000000"/>
              </w:rPr>
              <w:t>Revenue Contributions to Capital</w:t>
            </w:r>
          </w:p>
          <w:p w14:paraId="42AAAADF" w14:textId="385FC5D1" w:rsidR="003C4F0C" w:rsidRPr="003C4F0C" w:rsidRDefault="003C4F0C" w:rsidP="003C4F0C">
            <w:pPr>
              <w:ind w:firstLineChars="100" w:firstLine="240"/>
              <w:rPr>
                <w:rFonts w:cs="Arial"/>
                <w:color w:val="000000"/>
              </w:rPr>
            </w:pPr>
            <w:r w:rsidRPr="003C4F0C">
              <w:rPr>
                <w:rFonts w:cs="Arial"/>
                <w:color w:val="000000"/>
              </w:rPr>
              <w:t>(Funded from Earmarked Reserves)</w:t>
            </w:r>
          </w:p>
        </w:tc>
        <w:tc>
          <w:tcPr>
            <w:tcW w:w="1142" w:type="dxa"/>
            <w:tcBorders>
              <w:top w:val="nil"/>
              <w:left w:val="nil"/>
              <w:bottom w:val="nil"/>
              <w:right w:val="single" w:sz="4" w:space="0" w:color="auto"/>
            </w:tcBorders>
            <w:shd w:val="clear" w:color="auto" w:fill="auto"/>
            <w:noWrap/>
            <w:vAlign w:val="center"/>
            <w:hideMark/>
          </w:tcPr>
          <w:p w14:paraId="2869F4F2" w14:textId="77777777" w:rsidR="003C4F0C" w:rsidRPr="003C4F0C" w:rsidRDefault="003C4F0C" w:rsidP="003C4F0C">
            <w:pPr>
              <w:ind w:firstLineChars="100" w:firstLine="240"/>
              <w:jc w:val="right"/>
              <w:rPr>
                <w:rFonts w:cs="Arial"/>
                <w:color w:val="000000"/>
              </w:rPr>
            </w:pPr>
            <w:r w:rsidRPr="003C4F0C">
              <w:rPr>
                <w:rFonts w:cs="Arial"/>
                <w:color w:val="000000"/>
              </w:rPr>
              <w:t>418</w:t>
            </w:r>
          </w:p>
        </w:tc>
        <w:tc>
          <w:tcPr>
            <w:tcW w:w="1660" w:type="dxa"/>
            <w:tcBorders>
              <w:top w:val="nil"/>
              <w:left w:val="nil"/>
              <w:bottom w:val="nil"/>
              <w:right w:val="single" w:sz="4" w:space="0" w:color="auto"/>
            </w:tcBorders>
            <w:shd w:val="clear" w:color="auto" w:fill="auto"/>
            <w:noWrap/>
            <w:vAlign w:val="center"/>
            <w:hideMark/>
          </w:tcPr>
          <w:p w14:paraId="03E6A9C8" w14:textId="77777777" w:rsidR="003C4F0C" w:rsidRPr="003C4F0C" w:rsidRDefault="003C4F0C" w:rsidP="003C4F0C">
            <w:pPr>
              <w:ind w:firstLineChars="100" w:firstLine="240"/>
              <w:jc w:val="right"/>
              <w:rPr>
                <w:rFonts w:cs="Arial"/>
                <w:color w:val="000000"/>
              </w:rPr>
            </w:pPr>
            <w:r w:rsidRPr="003C4F0C">
              <w:rPr>
                <w:rFonts w:cs="Arial"/>
                <w:color w:val="000000"/>
              </w:rPr>
              <w:t>105</w:t>
            </w:r>
          </w:p>
        </w:tc>
        <w:tc>
          <w:tcPr>
            <w:tcW w:w="1660" w:type="dxa"/>
            <w:tcBorders>
              <w:top w:val="nil"/>
              <w:left w:val="nil"/>
              <w:bottom w:val="nil"/>
              <w:right w:val="single" w:sz="4" w:space="0" w:color="auto"/>
            </w:tcBorders>
            <w:shd w:val="clear" w:color="auto" w:fill="auto"/>
            <w:noWrap/>
            <w:vAlign w:val="center"/>
            <w:hideMark/>
          </w:tcPr>
          <w:p w14:paraId="430C042B" w14:textId="77777777" w:rsidR="003C4F0C" w:rsidRPr="003C4F0C" w:rsidRDefault="003C4F0C" w:rsidP="003C4F0C">
            <w:pPr>
              <w:ind w:firstLineChars="100" w:firstLine="240"/>
              <w:jc w:val="right"/>
              <w:rPr>
                <w:rFonts w:cs="Arial"/>
                <w:color w:val="000000"/>
              </w:rPr>
            </w:pPr>
            <w:r w:rsidRPr="003C4F0C">
              <w:rPr>
                <w:rFonts w:cs="Arial"/>
                <w:color w:val="000000"/>
              </w:rPr>
              <w:t>102</w:t>
            </w:r>
          </w:p>
        </w:tc>
        <w:tc>
          <w:tcPr>
            <w:tcW w:w="1660" w:type="dxa"/>
            <w:tcBorders>
              <w:top w:val="nil"/>
              <w:left w:val="nil"/>
              <w:bottom w:val="nil"/>
              <w:right w:val="single" w:sz="4" w:space="0" w:color="auto"/>
            </w:tcBorders>
            <w:shd w:val="clear" w:color="auto" w:fill="auto"/>
            <w:noWrap/>
            <w:vAlign w:val="center"/>
            <w:hideMark/>
          </w:tcPr>
          <w:p w14:paraId="3F08CD66" w14:textId="77777777" w:rsidR="003C4F0C" w:rsidRPr="003C4F0C" w:rsidRDefault="003C4F0C" w:rsidP="003C4F0C">
            <w:pPr>
              <w:ind w:firstLineChars="100" w:firstLine="240"/>
              <w:jc w:val="right"/>
              <w:rPr>
                <w:rFonts w:cs="Arial"/>
                <w:color w:val="000000"/>
              </w:rPr>
            </w:pPr>
            <w:r w:rsidRPr="003C4F0C">
              <w:rPr>
                <w:rFonts w:cs="Arial"/>
                <w:color w:val="000000"/>
              </w:rPr>
              <w:t>39</w:t>
            </w:r>
          </w:p>
        </w:tc>
        <w:tc>
          <w:tcPr>
            <w:tcW w:w="1660" w:type="dxa"/>
            <w:tcBorders>
              <w:top w:val="nil"/>
              <w:left w:val="nil"/>
              <w:bottom w:val="nil"/>
              <w:right w:val="single" w:sz="4" w:space="0" w:color="auto"/>
            </w:tcBorders>
            <w:shd w:val="clear" w:color="auto" w:fill="auto"/>
            <w:noWrap/>
            <w:vAlign w:val="center"/>
            <w:hideMark/>
          </w:tcPr>
          <w:p w14:paraId="4FBC8B7C" w14:textId="77777777" w:rsidR="003C4F0C" w:rsidRPr="003C4F0C" w:rsidRDefault="003C4F0C" w:rsidP="003C4F0C">
            <w:pPr>
              <w:ind w:firstLineChars="100" w:firstLine="240"/>
              <w:jc w:val="right"/>
              <w:rPr>
                <w:rFonts w:cs="Arial"/>
                <w:color w:val="000000"/>
              </w:rPr>
            </w:pPr>
            <w:r w:rsidRPr="003C4F0C">
              <w:rPr>
                <w:rFonts w:cs="Arial"/>
                <w:color w:val="000000"/>
              </w:rPr>
              <w:t>0</w:t>
            </w:r>
          </w:p>
        </w:tc>
      </w:tr>
      <w:tr w:rsidR="003C4F0C" w:rsidRPr="003C4F0C" w14:paraId="4D5671B8" w14:textId="77777777" w:rsidTr="00DB5DB7">
        <w:trPr>
          <w:trHeight w:val="450"/>
        </w:trPr>
        <w:tc>
          <w:tcPr>
            <w:tcW w:w="6658" w:type="dxa"/>
            <w:tcBorders>
              <w:top w:val="nil"/>
              <w:left w:val="single" w:sz="4" w:space="0" w:color="auto"/>
              <w:bottom w:val="nil"/>
              <w:right w:val="single" w:sz="4" w:space="0" w:color="auto"/>
            </w:tcBorders>
            <w:shd w:val="clear" w:color="auto" w:fill="auto"/>
            <w:noWrap/>
            <w:vAlign w:val="center"/>
            <w:hideMark/>
          </w:tcPr>
          <w:p w14:paraId="22A16E9F" w14:textId="77B1059C" w:rsidR="003C4F0C" w:rsidRPr="003C4F0C" w:rsidRDefault="003C4F0C" w:rsidP="003C4F0C">
            <w:pPr>
              <w:ind w:firstLineChars="100" w:firstLine="240"/>
              <w:rPr>
                <w:rFonts w:cs="Arial"/>
                <w:color w:val="000000"/>
              </w:rPr>
            </w:pPr>
            <w:r w:rsidRPr="003C4F0C">
              <w:rPr>
                <w:rFonts w:cs="Arial"/>
                <w:color w:val="000000"/>
              </w:rPr>
              <w:t>Other one-</w:t>
            </w:r>
            <w:r w:rsidR="00621CC8" w:rsidRPr="003C4F0C">
              <w:rPr>
                <w:rFonts w:cs="Arial"/>
                <w:color w:val="000000"/>
              </w:rPr>
              <w:t>off /</w:t>
            </w:r>
            <w:r w:rsidRPr="003C4F0C">
              <w:rPr>
                <w:rFonts w:cs="Arial"/>
                <w:color w:val="000000"/>
              </w:rPr>
              <w:t xml:space="preserve"> time limited expenditure bids</w:t>
            </w:r>
          </w:p>
        </w:tc>
        <w:tc>
          <w:tcPr>
            <w:tcW w:w="1142" w:type="dxa"/>
            <w:tcBorders>
              <w:top w:val="nil"/>
              <w:left w:val="nil"/>
              <w:bottom w:val="nil"/>
              <w:right w:val="single" w:sz="4" w:space="0" w:color="auto"/>
            </w:tcBorders>
            <w:shd w:val="clear" w:color="auto" w:fill="auto"/>
            <w:noWrap/>
            <w:vAlign w:val="center"/>
            <w:hideMark/>
          </w:tcPr>
          <w:p w14:paraId="261D92AB" w14:textId="77777777" w:rsidR="003C4F0C" w:rsidRPr="003C4F0C" w:rsidRDefault="003C4F0C" w:rsidP="003C4F0C">
            <w:pPr>
              <w:ind w:firstLineChars="100" w:firstLine="240"/>
              <w:jc w:val="right"/>
              <w:rPr>
                <w:rFonts w:cs="Arial"/>
                <w:color w:val="000000"/>
              </w:rPr>
            </w:pPr>
            <w:r w:rsidRPr="003C4F0C">
              <w:rPr>
                <w:rFonts w:cs="Arial"/>
                <w:color w:val="000000"/>
              </w:rPr>
              <w:t>34</w:t>
            </w:r>
          </w:p>
        </w:tc>
        <w:tc>
          <w:tcPr>
            <w:tcW w:w="1660" w:type="dxa"/>
            <w:tcBorders>
              <w:top w:val="nil"/>
              <w:left w:val="nil"/>
              <w:bottom w:val="nil"/>
              <w:right w:val="single" w:sz="4" w:space="0" w:color="auto"/>
            </w:tcBorders>
            <w:shd w:val="clear" w:color="auto" w:fill="auto"/>
            <w:noWrap/>
            <w:vAlign w:val="center"/>
            <w:hideMark/>
          </w:tcPr>
          <w:p w14:paraId="579079D8" w14:textId="77777777" w:rsidR="003C4F0C" w:rsidRPr="003C4F0C" w:rsidRDefault="003C4F0C" w:rsidP="003C4F0C">
            <w:pPr>
              <w:ind w:firstLineChars="100" w:firstLine="240"/>
              <w:jc w:val="right"/>
              <w:rPr>
                <w:rFonts w:cs="Arial"/>
                <w:color w:val="000000"/>
              </w:rPr>
            </w:pPr>
            <w:r w:rsidRPr="003C4F0C">
              <w:rPr>
                <w:rFonts w:cs="Arial"/>
                <w:color w:val="000000"/>
              </w:rPr>
              <w:t>3,000</w:t>
            </w:r>
          </w:p>
        </w:tc>
        <w:tc>
          <w:tcPr>
            <w:tcW w:w="1660" w:type="dxa"/>
            <w:tcBorders>
              <w:top w:val="nil"/>
              <w:left w:val="nil"/>
              <w:bottom w:val="nil"/>
              <w:right w:val="single" w:sz="4" w:space="0" w:color="auto"/>
            </w:tcBorders>
            <w:shd w:val="clear" w:color="auto" w:fill="auto"/>
            <w:noWrap/>
            <w:vAlign w:val="center"/>
            <w:hideMark/>
          </w:tcPr>
          <w:p w14:paraId="5C9F377F" w14:textId="77777777" w:rsidR="003C4F0C" w:rsidRPr="003C4F0C" w:rsidRDefault="003C4F0C" w:rsidP="003C4F0C">
            <w:pPr>
              <w:ind w:firstLineChars="100" w:firstLine="240"/>
              <w:jc w:val="right"/>
              <w:rPr>
                <w:rFonts w:cs="Arial"/>
                <w:color w:val="000000"/>
              </w:rPr>
            </w:pPr>
            <w:r w:rsidRPr="003C4F0C">
              <w:rPr>
                <w:rFonts w:cs="Arial"/>
                <w:color w:val="000000"/>
              </w:rPr>
              <w:t>(1,500)</w:t>
            </w:r>
          </w:p>
        </w:tc>
        <w:tc>
          <w:tcPr>
            <w:tcW w:w="1660" w:type="dxa"/>
            <w:tcBorders>
              <w:top w:val="nil"/>
              <w:left w:val="nil"/>
              <w:bottom w:val="nil"/>
              <w:right w:val="single" w:sz="4" w:space="0" w:color="auto"/>
            </w:tcBorders>
            <w:shd w:val="clear" w:color="auto" w:fill="auto"/>
            <w:noWrap/>
            <w:vAlign w:val="center"/>
            <w:hideMark/>
          </w:tcPr>
          <w:p w14:paraId="6320EFC8" w14:textId="77777777" w:rsidR="003C4F0C" w:rsidRPr="003C4F0C" w:rsidRDefault="003C4F0C" w:rsidP="003C4F0C">
            <w:pPr>
              <w:ind w:firstLineChars="100" w:firstLine="240"/>
              <w:jc w:val="right"/>
              <w:rPr>
                <w:rFonts w:cs="Arial"/>
                <w:color w:val="000000"/>
              </w:rPr>
            </w:pPr>
            <w:r w:rsidRPr="003C4F0C">
              <w:rPr>
                <w:rFonts w:cs="Arial"/>
                <w:color w:val="000000"/>
              </w:rPr>
              <w:t>(1,500)</w:t>
            </w:r>
          </w:p>
        </w:tc>
        <w:tc>
          <w:tcPr>
            <w:tcW w:w="1660" w:type="dxa"/>
            <w:tcBorders>
              <w:top w:val="nil"/>
              <w:left w:val="nil"/>
              <w:bottom w:val="nil"/>
              <w:right w:val="single" w:sz="4" w:space="0" w:color="auto"/>
            </w:tcBorders>
            <w:shd w:val="clear" w:color="auto" w:fill="auto"/>
            <w:noWrap/>
            <w:vAlign w:val="center"/>
            <w:hideMark/>
          </w:tcPr>
          <w:p w14:paraId="019BB409" w14:textId="77777777" w:rsidR="003C4F0C" w:rsidRPr="003C4F0C" w:rsidRDefault="003C4F0C" w:rsidP="003C4F0C">
            <w:pPr>
              <w:ind w:firstLineChars="100" w:firstLine="240"/>
              <w:jc w:val="right"/>
              <w:rPr>
                <w:rFonts w:cs="Arial"/>
                <w:color w:val="000000"/>
              </w:rPr>
            </w:pPr>
            <w:r w:rsidRPr="003C4F0C">
              <w:rPr>
                <w:rFonts w:cs="Arial"/>
                <w:color w:val="000000"/>
              </w:rPr>
              <w:t>0</w:t>
            </w:r>
          </w:p>
        </w:tc>
      </w:tr>
      <w:tr w:rsidR="003C4F0C" w:rsidRPr="003C4F0C" w14:paraId="58828CA6" w14:textId="77777777" w:rsidTr="00DB5DB7">
        <w:trPr>
          <w:trHeight w:val="450"/>
        </w:trPr>
        <w:tc>
          <w:tcPr>
            <w:tcW w:w="6658" w:type="dxa"/>
            <w:tcBorders>
              <w:top w:val="nil"/>
              <w:left w:val="single" w:sz="4" w:space="0" w:color="auto"/>
              <w:bottom w:val="nil"/>
              <w:right w:val="single" w:sz="4" w:space="0" w:color="auto"/>
            </w:tcBorders>
            <w:shd w:val="clear" w:color="auto" w:fill="auto"/>
            <w:noWrap/>
            <w:vAlign w:val="center"/>
            <w:hideMark/>
          </w:tcPr>
          <w:p w14:paraId="08557F62" w14:textId="77777777" w:rsidR="003C4F0C" w:rsidRPr="003C4F0C" w:rsidRDefault="003C4F0C" w:rsidP="003C4F0C">
            <w:pPr>
              <w:ind w:firstLineChars="100" w:firstLine="240"/>
              <w:rPr>
                <w:rFonts w:cs="Arial"/>
                <w:color w:val="000000"/>
              </w:rPr>
            </w:pPr>
            <w:r w:rsidRPr="003C4F0C">
              <w:rPr>
                <w:rFonts w:cs="Arial"/>
                <w:color w:val="000000"/>
              </w:rPr>
              <w:t>Inflation and other increases</w:t>
            </w:r>
          </w:p>
        </w:tc>
        <w:tc>
          <w:tcPr>
            <w:tcW w:w="1142" w:type="dxa"/>
            <w:tcBorders>
              <w:top w:val="nil"/>
              <w:left w:val="nil"/>
              <w:bottom w:val="nil"/>
              <w:right w:val="single" w:sz="4" w:space="0" w:color="auto"/>
            </w:tcBorders>
            <w:shd w:val="clear" w:color="auto" w:fill="auto"/>
            <w:noWrap/>
            <w:vAlign w:val="center"/>
            <w:hideMark/>
          </w:tcPr>
          <w:p w14:paraId="530481E1" w14:textId="77777777" w:rsidR="003C4F0C" w:rsidRPr="003C4F0C" w:rsidRDefault="003C4F0C" w:rsidP="003C4F0C">
            <w:pPr>
              <w:ind w:firstLineChars="100" w:firstLine="240"/>
              <w:jc w:val="right"/>
              <w:rPr>
                <w:rFonts w:cs="Arial"/>
                <w:color w:val="000000"/>
              </w:rPr>
            </w:pPr>
            <w:r w:rsidRPr="003C4F0C">
              <w:rPr>
                <w:rFonts w:cs="Arial"/>
                <w:color w:val="000000"/>
              </w:rPr>
              <w:t>7,552</w:t>
            </w:r>
          </w:p>
        </w:tc>
        <w:tc>
          <w:tcPr>
            <w:tcW w:w="1660" w:type="dxa"/>
            <w:tcBorders>
              <w:top w:val="nil"/>
              <w:left w:val="nil"/>
              <w:bottom w:val="nil"/>
              <w:right w:val="single" w:sz="4" w:space="0" w:color="auto"/>
            </w:tcBorders>
            <w:shd w:val="clear" w:color="auto" w:fill="auto"/>
            <w:noWrap/>
            <w:vAlign w:val="center"/>
            <w:hideMark/>
          </w:tcPr>
          <w:p w14:paraId="6EF7862D" w14:textId="77777777" w:rsidR="003C4F0C" w:rsidRPr="003C4F0C" w:rsidRDefault="003C4F0C" w:rsidP="003C4F0C">
            <w:pPr>
              <w:ind w:firstLineChars="100" w:firstLine="240"/>
              <w:jc w:val="right"/>
              <w:rPr>
                <w:rFonts w:cs="Arial"/>
                <w:color w:val="000000"/>
              </w:rPr>
            </w:pPr>
            <w:r w:rsidRPr="003C4F0C">
              <w:rPr>
                <w:rFonts w:cs="Arial"/>
                <w:color w:val="000000"/>
              </w:rPr>
              <w:t>5,691</w:t>
            </w:r>
          </w:p>
        </w:tc>
        <w:tc>
          <w:tcPr>
            <w:tcW w:w="1660" w:type="dxa"/>
            <w:tcBorders>
              <w:top w:val="nil"/>
              <w:left w:val="nil"/>
              <w:bottom w:val="nil"/>
              <w:right w:val="single" w:sz="4" w:space="0" w:color="auto"/>
            </w:tcBorders>
            <w:shd w:val="clear" w:color="auto" w:fill="auto"/>
            <w:noWrap/>
            <w:vAlign w:val="center"/>
            <w:hideMark/>
          </w:tcPr>
          <w:p w14:paraId="28E36CB4" w14:textId="77777777" w:rsidR="003C4F0C" w:rsidRPr="003C4F0C" w:rsidRDefault="003C4F0C" w:rsidP="003C4F0C">
            <w:pPr>
              <w:ind w:firstLineChars="100" w:firstLine="240"/>
              <w:jc w:val="right"/>
              <w:rPr>
                <w:rFonts w:cs="Arial"/>
                <w:color w:val="000000"/>
              </w:rPr>
            </w:pPr>
            <w:r w:rsidRPr="003C4F0C">
              <w:rPr>
                <w:rFonts w:cs="Arial"/>
                <w:color w:val="000000"/>
              </w:rPr>
              <w:t>5,736</w:t>
            </w:r>
          </w:p>
        </w:tc>
        <w:tc>
          <w:tcPr>
            <w:tcW w:w="1660" w:type="dxa"/>
            <w:tcBorders>
              <w:top w:val="nil"/>
              <w:left w:val="nil"/>
              <w:bottom w:val="nil"/>
              <w:right w:val="single" w:sz="4" w:space="0" w:color="auto"/>
            </w:tcBorders>
            <w:shd w:val="clear" w:color="auto" w:fill="auto"/>
            <w:noWrap/>
            <w:vAlign w:val="center"/>
            <w:hideMark/>
          </w:tcPr>
          <w:p w14:paraId="37CDEEB6" w14:textId="77777777" w:rsidR="003C4F0C" w:rsidRPr="003C4F0C" w:rsidRDefault="003C4F0C" w:rsidP="003C4F0C">
            <w:pPr>
              <w:ind w:firstLineChars="100" w:firstLine="240"/>
              <w:jc w:val="right"/>
              <w:rPr>
                <w:rFonts w:cs="Arial"/>
                <w:color w:val="000000"/>
              </w:rPr>
            </w:pPr>
            <w:r w:rsidRPr="003C4F0C">
              <w:rPr>
                <w:rFonts w:cs="Arial"/>
                <w:color w:val="000000"/>
              </w:rPr>
              <w:t>5,786</w:t>
            </w:r>
          </w:p>
        </w:tc>
        <w:tc>
          <w:tcPr>
            <w:tcW w:w="1660" w:type="dxa"/>
            <w:tcBorders>
              <w:top w:val="nil"/>
              <w:left w:val="nil"/>
              <w:bottom w:val="nil"/>
              <w:right w:val="single" w:sz="4" w:space="0" w:color="auto"/>
            </w:tcBorders>
            <w:shd w:val="clear" w:color="auto" w:fill="auto"/>
            <w:noWrap/>
            <w:vAlign w:val="center"/>
            <w:hideMark/>
          </w:tcPr>
          <w:p w14:paraId="724B943B" w14:textId="77777777" w:rsidR="003C4F0C" w:rsidRPr="003C4F0C" w:rsidRDefault="003C4F0C" w:rsidP="003C4F0C">
            <w:pPr>
              <w:ind w:firstLineChars="100" w:firstLine="240"/>
              <w:jc w:val="right"/>
              <w:rPr>
                <w:rFonts w:cs="Arial"/>
                <w:color w:val="000000"/>
              </w:rPr>
            </w:pPr>
            <w:r w:rsidRPr="003C4F0C">
              <w:rPr>
                <w:rFonts w:cs="Arial"/>
                <w:color w:val="000000"/>
              </w:rPr>
              <w:t>5,846</w:t>
            </w:r>
          </w:p>
        </w:tc>
      </w:tr>
      <w:tr w:rsidR="003C4F0C" w:rsidRPr="003C4F0C" w14:paraId="2E03E650" w14:textId="77777777" w:rsidTr="00DB5DB7">
        <w:trPr>
          <w:trHeight w:val="450"/>
        </w:trPr>
        <w:tc>
          <w:tcPr>
            <w:tcW w:w="6658" w:type="dxa"/>
            <w:tcBorders>
              <w:top w:val="nil"/>
              <w:left w:val="single" w:sz="4" w:space="0" w:color="auto"/>
              <w:bottom w:val="nil"/>
              <w:right w:val="single" w:sz="4" w:space="0" w:color="auto"/>
            </w:tcBorders>
            <w:shd w:val="clear" w:color="auto" w:fill="auto"/>
            <w:noWrap/>
            <w:vAlign w:val="center"/>
            <w:hideMark/>
          </w:tcPr>
          <w:p w14:paraId="235AA7D4" w14:textId="77777777" w:rsidR="003C4F0C" w:rsidRPr="003C4F0C" w:rsidRDefault="003C4F0C" w:rsidP="003C4F0C">
            <w:pPr>
              <w:ind w:firstLineChars="100" w:firstLine="240"/>
              <w:rPr>
                <w:rFonts w:cs="Arial"/>
                <w:color w:val="000000"/>
              </w:rPr>
            </w:pPr>
            <w:r w:rsidRPr="003C4F0C">
              <w:rPr>
                <w:rFonts w:cs="Arial"/>
                <w:color w:val="000000"/>
              </w:rPr>
              <w:t>Capital Programme Costs</w:t>
            </w:r>
          </w:p>
        </w:tc>
        <w:tc>
          <w:tcPr>
            <w:tcW w:w="1142" w:type="dxa"/>
            <w:tcBorders>
              <w:top w:val="nil"/>
              <w:left w:val="nil"/>
              <w:bottom w:val="nil"/>
              <w:right w:val="single" w:sz="4" w:space="0" w:color="auto"/>
            </w:tcBorders>
            <w:shd w:val="clear" w:color="auto" w:fill="auto"/>
            <w:noWrap/>
            <w:vAlign w:val="center"/>
            <w:hideMark/>
          </w:tcPr>
          <w:p w14:paraId="67E53C97" w14:textId="77777777" w:rsidR="003C4F0C" w:rsidRPr="003C4F0C" w:rsidRDefault="003C4F0C" w:rsidP="003C4F0C">
            <w:pPr>
              <w:ind w:firstLineChars="100" w:firstLine="240"/>
              <w:jc w:val="right"/>
              <w:rPr>
                <w:rFonts w:cs="Arial"/>
                <w:color w:val="000000"/>
              </w:rPr>
            </w:pPr>
            <w:r w:rsidRPr="003C4F0C">
              <w:rPr>
                <w:rFonts w:cs="Arial"/>
                <w:color w:val="000000"/>
              </w:rPr>
              <w:t>1,204</w:t>
            </w:r>
          </w:p>
        </w:tc>
        <w:tc>
          <w:tcPr>
            <w:tcW w:w="1660" w:type="dxa"/>
            <w:tcBorders>
              <w:top w:val="nil"/>
              <w:left w:val="nil"/>
              <w:bottom w:val="nil"/>
              <w:right w:val="single" w:sz="4" w:space="0" w:color="auto"/>
            </w:tcBorders>
            <w:shd w:val="clear" w:color="auto" w:fill="auto"/>
            <w:noWrap/>
            <w:vAlign w:val="center"/>
            <w:hideMark/>
          </w:tcPr>
          <w:p w14:paraId="60525F1F" w14:textId="77777777" w:rsidR="003C4F0C" w:rsidRPr="003C4F0C" w:rsidRDefault="003C4F0C" w:rsidP="003C4F0C">
            <w:pPr>
              <w:ind w:firstLineChars="100" w:firstLine="240"/>
              <w:jc w:val="right"/>
              <w:rPr>
                <w:rFonts w:cs="Arial"/>
                <w:color w:val="000000"/>
              </w:rPr>
            </w:pPr>
            <w:r w:rsidRPr="003C4F0C">
              <w:rPr>
                <w:rFonts w:cs="Arial"/>
                <w:color w:val="000000"/>
              </w:rPr>
              <w:t>1,204</w:t>
            </w:r>
          </w:p>
        </w:tc>
        <w:tc>
          <w:tcPr>
            <w:tcW w:w="1660" w:type="dxa"/>
            <w:tcBorders>
              <w:top w:val="nil"/>
              <w:left w:val="nil"/>
              <w:bottom w:val="nil"/>
              <w:right w:val="single" w:sz="4" w:space="0" w:color="auto"/>
            </w:tcBorders>
            <w:shd w:val="clear" w:color="auto" w:fill="auto"/>
            <w:noWrap/>
            <w:vAlign w:val="center"/>
            <w:hideMark/>
          </w:tcPr>
          <w:p w14:paraId="5318022D" w14:textId="77777777" w:rsidR="003C4F0C" w:rsidRPr="003C4F0C" w:rsidRDefault="003C4F0C" w:rsidP="003C4F0C">
            <w:pPr>
              <w:ind w:firstLineChars="100" w:firstLine="240"/>
              <w:jc w:val="right"/>
              <w:rPr>
                <w:rFonts w:cs="Arial"/>
                <w:color w:val="000000"/>
              </w:rPr>
            </w:pPr>
            <w:r w:rsidRPr="003C4F0C">
              <w:rPr>
                <w:rFonts w:cs="Arial"/>
                <w:color w:val="000000"/>
              </w:rPr>
              <w:t>1,204</w:t>
            </w:r>
          </w:p>
        </w:tc>
        <w:tc>
          <w:tcPr>
            <w:tcW w:w="1660" w:type="dxa"/>
            <w:tcBorders>
              <w:top w:val="nil"/>
              <w:left w:val="nil"/>
              <w:bottom w:val="nil"/>
              <w:right w:val="single" w:sz="4" w:space="0" w:color="auto"/>
            </w:tcBorders>
            <w:shd w:val="clear" w:color="auto" w:fill="auto"/>
            <w:noWrap/>
            <w:vAlign w:val="center"/>
            <w:hideMark/>
          </w:tcPr>
          <w:p w14:paraId="5B1850FD" w14:textId="77777777" w:rsidR="003C4F0C" w:rsidRPr="003C4F0C" w:rsidRDefault="003C4F0C" w:rsidP="003C4F0C">
            <w:pPr>
              <w:ind w:firstLineChars="100" w:firstLine="240"/>
              <w:jc w:val="right"/>
              <w:rPr>
                <w:rFonts w:cs="Arial"/>
                <w:color w:val="000000"/>
              </w:rPr>
            </w:pPr>
            <w:r w:rsidRPr="003C4F0C">
              <w:rPr>
                <w:rFonts w:cs="Arial"/>
                <w:color w:val="000000"/>
              </w:rPr>
              <w:t>1,204</w:t>
            </w:r>
          </w:p>
        </w:tc>
        <w:tc>
          <w:tcPr>
            <w:tcW w:w="1660" w:type="dxa"/>
            <w:tcBorders>
              <w:top w:val="nil"/>
              <w:left w:val="nil"/>
              <w:bottom w:val="nil"/>
              <w:right w:val="single" w:sz="4" w:space="0" w:color="auto"/>
            </w:tcBorders>
            <w:shd w:val="clear" w:color="auto" w:fill="auto"/>
            <w:noWrap/>
            <w:vAlign w:val="center"/>
            <w:hideMark/>
          </w:tcPr>
          <w:p w14:paraId="4EE7CF2E" w14:textId="77777777" w:rsidR="003C4F0C" w:rsidRPr="003C4F0C" w:rsidRDefault="003C4F0C" w:rsidP="003C4F0C">
            <w:pPr>
              <w:ind w:firstLineChars="100" w:firstLine="240"/>
              <w:jc w:val="right"/>
              <w:rPr>
                <w:rFonts w:cs="Arial"/>
                <w:color w:val="000000"/>
              </w:rPr>
            </w:pPr>
            <w:r w:rsidRPr="003C4F0C">
              <w:rPr>
                <w:rFonts w:cs="Arial"/>
                <w:color w:val="000000"/>
              </w:rPr>
              <w:t>1,000</w:t>
            </w:r>
          </w:p>
        </w:tc>
      </w:tr>
      <w:tr w:rsidR="003C4F0C" w:rsidRPr="003C4F0C" w14:paraId="381E2E95" w14:textId="77777777" w:rsidTr="00DB5DB7">
        <w:trPr>
          <w:trHeight w:val="450"/>
        </w:trPr>
        <w:tc>
          <w:tcPr>
            <w:tcW w:w="6658" w:type="dxa"/>
            <w:tcBorders>
              <w:top w:val="nil"/>
              <w:left w:val="single" w:sz="4" w:space="0" w:color="auto"/>
              <w:bottom w:val="nil"/>
              <w:right w:val="single" w:sz="4" w:space="0" w:color="auto"/>
            </w:tcBorders>
            <w:shd w:val="clear" w:color="auto" w:fill="auto"/>
            <w:noWrap/>
            <w:vAlign w:val="center"/>
            <w:hideMark/>
          </w:tcPr>
          <w:p w14:paraId="66A7534B" w14:textId="77777777" w:rsidR="003C4F0C" w:rsidRPr="003C4F0C" w:rsidRDefault="003C4F0C" w:rsidP="003C4F0C">
            <w:pPr>
              <w:ind w:firstLineChars="100" w:firstLine="240"/>
              <w:rPr>
                <w:rFonts w:cs="Arial"/>
                <w:color w:val="000000"/>
              </w:rPr>
            </w:pPr>
            <w:r w:rsidRPr="003C4F0C">
              <w:rPr>
                <w:rFonts w:cs="Arial"/>
                <w:color w:val="000000"/>
              </w:rPr>
              <w:t>Corporate Cost Pressures</w:t>
            </w:r>
          </w:p>
        </w:tc>
        <w:tc>
          <w:tcPr>
            <w:tcW w:w="1142" w:type="dxa"/>
            <w:tcBorders>
              <w:top w:val="nil"/>
              <w:left w:val="nil"/>
              <w:bottom w:val="nil"/>
              <w:right w:val="single" w:sz="4" w:space="0" w:color="auto"/>
            </w:tcBorders>
            <w:shd w:val="clear" w:color="auto" w:fill="auto"/>
            <w:noWrap/>
            <w:vAlign w:val="center"/>
            <w:hideMark/>
          </w:tcPr>
          <w:p w14:paraId="3C3341FB" w14:textId="77777777" w:rsidR="003C4F0C" w:rsidRPr="003C4F0C" w:rsidRDefault="003C4F0C" w:rsidP="003C4F0C">
            <w:pPr>
              <w:ind w:firstLineChars="100" w:firstLine="240"/>
              <w:jc w:val="right"/>
              <w:rPr>
                <w:rFonts w:cs="Arial"/>
                <w:color w:val="000000"/>
              </w:rPr>
            </w:pPr>
            <w:r w:rsidRPr="003C4F0C">
              <w:rPr>
                <w:rFonts w:cs="Arial"/>
                <w:color w:val="000000"/>
              </w:rPr>
              <w:t>666</w:t>
            </w:r>
          </w:p>
        </w:tc>
        <w:tc>
          <w:tcPr>
            <w:tcW w:w="1660" w:type="dxa"/>
            <w:tcBorders>
              <w:top w:val="nil"/>
              <w:left w:val="nil"/>
              <w:bottom w:val="nil"/>
              <w:right w:val="single" w:sz="4" w:space="0" w:color="auto"/>
            </w:tcBorders>
            <w:shd w:val="clear" w:color="auto" w:fill="auto"/>
            <w:noWrap/>
            <w:vAlign w:val="center"/>
            <w:hideMark/>
          </w:tcPr>
          <w:p w14:paraId="15771CF1" w14:textId="77777777" w:rsidR="003C4F0C" w:rsidRPr="003C4F0C" w:rsidRDefault="003C4F0C" w:rsidP="003C4F0C">
            <w:pPr>
              <w:ind w:firstLineChars="100" w:firstLine="240"/>
              <w:jc w:val="right"/>
              <w:rPr>
                <w:rFonts w:cs="Arial"/>
                <w:color w:val="000000"/>
              </w:rPr>
            </w:pPr>
            <w:r w:rsidRPr="003C4F0C">
              <w:rPr>
                <w:rFonts w:cs="Arial"/>
                <w:color w:val="000000"/>
              </w:rPr>
              <w:t>243</w:t>
            </w:r>
          </w:p>
        </w:tc>
        <w:tc>
          <w:tcPr>
            <w:tcW w:w="1660" w:type="dxa"/>
            <w:tcBorders>
              <w:top w:val="nil"/>
              <w:left w:val="nil"/>
              <w:bottom w:val="nil"/>
              <w:right w:val="single" w:sz="4" w:space="0" w:color="auto"/>
            </w:tcBorders>
            <w:shd w:val="clear" w:color="auto" w:fill="auto"/>
            <w:noWrap/>
            <w:vAlign w:val="center"/>
            <w:hideMark/>
          </w:tcPr>
          <w:p w14:paraId="159E0C77" w14:textId="77777777" w:rsidR="003C4F0C" w:rsidRPr="003C4F0C" w:rsidRDefault="003C4F0C" w:rsidP="003C4F0C">
            <w:pPr>
              <w:ind w:firstLineChars="100" w:firstLine="240"/>
              <w:jc w:val="right"/>
              <w:rPr>
                <w:rFonts w:cs="Arial"/>
                <w:color w:val="000000"/>
              </w:rPr>
            </w:pPr>
            <w:r w:rsidRPr="003C4F0C">
              <w:rPr>
                <w:rFonts w:cs="Arial"/>
                <w:color w:val="000000"/>
              </w:rPr>
              <w:t>13</w:t>
            </w:r>
          </w:p>
        </w:tc>
        <w:tc>
          <w:tcPr>
            <w:tcW w:w="1660" w:type="dxa"/>
            <w:tcBorders>
              <w:top w:val="nil"/>
              <w:left w:val="nil"/>
              <w:bottom w:val="nil"/>
              <w:right w:val="single" w:sz="4" w:space="0" w:color="auto"/>
            </w:tcBorders>
            <w:shd w:val="clear" w:color="auto" w:fill="auto"/>
            <w:noWrap/>
            <w:vAlign w:val="center"/>
            <w:hideMark/>
          </w:tcPr>
          <w:p w14:paraId="6B50EC92" w14:textId="77777777" w:rsidR="003C4F0C" w:rsidRPr="003C4F0C" w:rsidRDefault="003C4F0C" w:rsidP="003C4F0C">
            <w:pPr>
              <w:ind w:firstLineChars="100" w:firstLine="240"/>
              <w:jc w:val="right"/>
              <w:rPr>
                <w:rFonts w:cs="Arial"/>
                <w:color w:val="000000"/>
              </w:rPr>
            </w:pPr>
            <w:r w:rsidRPr="003C4F0C">
              <w:rPr>
                <w:rFonts w:cs="Arial"/>
                <w:color w:val="000000"/>
              </w:rPr>
              <w:t>42</w:t>
            </w:r>
          </w:p>
        </w:tc>
        <w:tc>
          <w:tcPr>
            <w:tcW w:w="1660" w:type="dxa"/>
            <w:tcBorders>
              <w:top w:val="nil"/>
              <w:left w:val="nil"/>
              <w:bottom w:val="nil"/>
              <w:right w:val="single" w:sz="4" w:space="0" w:color="auto"/>
            </w:tcBorders>
            <w:shd w:val="clear" w:color="auto" w:fill="auto"/>
            <w:noWrap/>
            <w:vAlign w:val="center"/>
            <w:hideMark/>
          </w:tcPr>
          <w:p w14:paraId="1A9097D9" w14:textId="77777777" w:rsidR="003C4F0C" w:rsidRPr="003C4F0C" w:rsidRDefault="003C4F0C" w:rsidP="003C4F0C">
            <w:pPr>
              <w:ind w:firstLineChars="100" w:firstLine="240"/>
              <w:jc w:val="right"/>
              <w:rPr>
                <w:rFonts w:cs="Arial"/>
                <w:color w:val="000000"/>
              </w:rPr>
            </w:pPr>
            <w:r w:rsidRPr="003C4F0C">
              <w:rPr>
                <w:rFonts w:cs="Arial"/>
                <w:color w:val="000000"/>
              </w:rPr>
              <w:t>(33)</w:t>
            </w:r>
          </w:p>
        </w:tc>
      </w:tr>
      <w:tr w:rsidR="003C4F0C" w:rsidRPr="003C4F0C" w14:paraId="4BCABB36" w14:textId="77777777" w:rsidTr="00DB5DB7">
        <w:trPr>
          <w:trHeight w:val="405"/>
        </w:trPr>
        <w:tc>
          <w:tcPr>
            <w:tcW w:w="6658" w:type="dxa"/>
            <w:tcBorders>
              <w:top w:val="single" w:sz="4" w:space="0" w:color="auto"/>
              <w:left w:val="single" w:sz="4" w:space="0" w:color="auto"/>
              <w:bottom w:val="nil"/>
              <w:right w:val="single" w:sz="4" w:space="0" w:color="auto"/>
            </w:tcBorders>
            <w:shd w:val="clear" w:color="auto" w:fill="auto"/>
            <w:noWrap/>
            <w:vAlign w:val="center"/>
            <w:hideMark/>
          </w:tcPr>
          <w:p w14:paraId="78EDE04B" w14:textId="77777777" w:rsidR="003C4F0C" w:rsidRPr="003C4F0C" w:rsidRDefault="003C4F0C" w:rsidP="003C4F0C">
            <w:pPr>
              <w:ind w:firstLineChars="100" w:firstLine="241"/>
              <w:rPr>
                <w:rFonts w:cs="Arial"/>
                <w:b/>
                <w:bCs/>
                <w:color w:val="000000"/>
              </w:rPr>
            </w:pPr>
            <w:r w:rsidRPr="003C4F0C">
              <w:rPr>
                <w:rFonts w:cs="Arial"/>
                <w:b/>
                <w:bCs/>
                <w:color w:val="000000"/>
              </w:rPr>
              <w:t>Directorate (Savings) / Pressures</w:t>
            </w:r>
          </w:p>
        </w:tc>
        <w:tc>
          <w:tcPr>
            <w:tcW w:w="1142" w:type="dxa"/>
            <w:tcBorders>
              <w:top w:val="single" w:sz="4" w:space="0" w:color="auto"/>
              <w:left w:val="nil"/>
              <w:bottom w:val="nil"/>
              <w:right w:val="single" w:sz="4" w:space="0" w:color="auto"/>
            </w:tcBorders>
            <w:shd w:val="clear" w:color="auto" w:fill="auto"/>
            <w:noWrap/>
            <w:vAlign w:val="center"/>
            <w:hideMark/>
          </w:tcPr>
          <w:p w14:paraId="58C2991A"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single" w:sz="4" w:space="0" w:color="auto"/>
              <w:left w:val="nil"/>
              <w:bottom w:val="nil"/>
              <w:right w:val="single" w:sz="4" w:space="0" w:color="auto"/>
            </w:tcBorders>
            <w:shd w:val="clear" w:color="auto" w:fill="auto"/>
            <w:noWrap/>
            <w:vAlign w:val="center"/>
            <w:hideMark/>
          </w:tcPr>
          <w:p w14:paraId="3C785E07"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single" w:sz="4" w:space="0" w:color="auto"/>
              <w:left w:val="nil"/>
              <w:bottom w:val="nil"/>
              <w:right w:val="single" w:sz="4" w:space="0" w:color="auto"/>
            </w:tcBorders>
            <w:shd w:val="clear" w:color="auto" w:fill="auto"/>
            <w:noWrap/>
            <w:vAlign w:val="center"/>
            <w:hideMark/>
          </w:tcPr>
          <w:p w14:paraId="70BBF560"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single" w:sz="4" w:space="0" w:color="auto"/>
              <w:left w:val="nil"/>
              <w:bottom w:val="nil"/>
              <w:right w:val="single" w:sz="4" w:space="0" w:color="auto"/>
            </w:tcBorders>
            <w:shd w:val="clear" w:color="auto" w:fill="auto"/>
            <w:noWrap/>
            <w:vAlign w:val="center"/>
            <w:hideMark/>
          </w:tcPr>
          <w:p w14:paraId="75C164F9"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single" w:sz="4" w:space="0" w:color="auto"/>
              <w:left w:val="nil"/>
              <w:bottom w:val="nil"/>
              <w:right w:val="single" w:sz="4" w:space="0" w:color="auto"/>
            </w:tcBorders>
            <w:shd w:val="clear" w:color="auto" w:fill="auto"/>
            <w:noWrap/>
            <w:vAlign w:val="center"/>
            <w:hideMark/>
          </w:tcPr>
          <w:p w14:paraId="174BA377" w14:textId="77777777" w:rsidR="003C4F0C" w:rsidRPr="003C4F0C" w:rsidRDefault="003C4F0C" w:rsidP="003C4F0C">
            <w:pPr>
              <w:ind w:firstLineChars="100" w:firstLine="240"/>
              <w:jc w:val="right"/>
              <w:rPr>
                <w:rFonts w:cs="Arial"/>
                <w:color w:val="000000"/>
              </w:rPr>
            </w:pPr>
            <w:r w:rsidRPr="003C4F0C">
              <w:rPr>
                <w:rFonts w:cs="Arial"/>
                <w:color w:val="000000"/>
              </w:rPr>
              <w:t> </w:t>
            </w:r>
          </w:p>
        </w:tc>
      </w:tr>
      <w:tr w:rsidR="003C4F0C" w:rsidRPr="003C4F0C" w14:paraId="50D4A4C2"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3B7CDC30" w14:textId="77777777" w:rsidR="003C4F0C" w:rsidRPr="003C4F0C" w:rsidRDefault="003C4F0C" w:rsidP="003C4F0C">
            <w:pPr>
              <w:ind w:firstLineChars="100" w:firstLine="240"/>
              <w:rPr>
                <w:rFonts w:cs="Arial"/>
                <w:color w:val="000000"/>
              </w:rPr>
            </w:pPr>
            <w:r w:rsidRPr="003C4F0C">
              <w:rPr>
                <w:rFonts w:cs="Arial"/>
                <w:color w:val="000000"/>
              </w:rPr>
              <w:t>Ongoing Executive Directorate investment</w:t>
            </w:r>
          </w:p>
        </w:tc>
        <w:tc>
          <w:tcPr>
            <w:tcW w:w="1142" w:type="dxa"/>
            <w:tcBorders>
              <w:top w:val="nil"/>
              <w:left w:val="nil"/>
              <w:bottom w:val="nil"/>
              <w:right w:val="single" w:sz="4" w:space="0" w:color="auto"/>
            </w:tcBorders>
            <w:shd w:val="clear" w:color="auto" w:fill="auto"/>
            <w:noWrap/>
            <w:vAlign w:val="center"/>
            <w:hideMark/>
          </w:tcPr>
          <w:p w14:paraId="4017E18C" w14:textId="77777777" w:rsidR="003C4F0C" w:rsidRPr="003C4F0C" w:rsidRDefault="003C4F0C" w:rsidP="003C4F0C">
            <w:pPr>
              <w:ind w:firstLineChars="100" w:firstLine="240"/>
              <w:jc w:val="right"/>
              <w:rPr>
                <w:rFonts w:cs="Arial"/>
                <w:color w:val="000000"/>
              </w:rPr>
            </w:pPr>
            <w:r w:rsidRPr="003C4F0C">
              <w:rPr>
                <w:rFonts w:cs="Arial"/>
                <w:color w:val="000000"/>
              </w:rPr>
              <w:t>3,411</w:t>
            </w:r>
          </w:p>
        </w:tc>
        <w:tc>
          <w:tcPr>
            <w:tcW w:w="1660" w:type="dxa"/>
            <w:tcBorders>
              <w:top w:val="nil"/>
              <w:left w:val="nil"/>
              <w:bottom w:val="nil"/>
              <w:right w:val="single" w:sz="4" w:space="0" w:color="auto"/>
            </w:tcBorders>
            <w:shd w:val="clear" w:color="auto" w:fill="auto"/>
            <w:noWrap/>
            <w:vAlign w:val="center"/>
            <w:hideMark/>
          </w:tcPr>
          <w:p w14:paraId="6F3495F7" w14:textId="77777777" w:rsidR="003C4F0C" w:rsidRPr="003C4F0C" w:rsidRDefault="003C4F0C" w:rsidP="003C4F0C">
            <w:pPr>
              <w:ind w:firstLineChars="100" w:firstLine="240"/>
              <w:jc w:val="right"/>
              <w:rPr>
                <w:rFonts w:cs="Arial"/>
                <w:color w:val="000000"/>
              </w:rPr>
            </w:pPr>
            <w:r w:rsidRPr="003C4F0C">
              <w:rPr>
                <w:rFonts w:cs="Arial"/>
                <w:color w:val="000000"/>
              </w:rPr>
              <w:t>1,665</w:t>
            </w:r>
          </w:p>
        </w:tc>
        <w:tc>
          <w:tcPr>
            <w:tcW w:w="1660" w:type="dxa"/>
            <w:tcBorders>
              <w:top w:val="nil"/>
              <w:left w:val="nil"/>
              <w:bottom w:val="nil"/>
              <w:right w:val="single" w:sz="4" w:space="0" w:color="auto"/>
            </w:tcBorders>
            <w:shd w:val="clear" w:color="auto" w:fill="auto"/>
            <w:noWrap/>
            <w:vAlign w:val="center"/>
            <w:hideMark/>
          </w:tcPr>
          <w:p w14:paraId="4F6A2A54" w14:textId="77777777" w:rsidR="003C4F0C" w:rsidRPr="003C4F0C" w:rsidRDefault="003C4F0C" w:rsidP="003C4F0C">
            <w:pPr>
              <w:ind w:firstLineChars="100" w:firstLine="240"/>
              <w:jc w:val="right"/>
              <w:rPr>
                <w:rFonts w:cs="Arial"/>
                <w:color w:val="000000"/>
              </w:rPr>
            </w:pPr>
            <w:r w:rsidRPr="003C4F0C">
              <w:rPr>
                <w:rFonts w:cs="Arial"/>
                <w:color w:val="000000"/>
              </w:rPr>
              <w:t>1,550</w:t>
            </w:r>
          </w:p>
        </w:tc>
        <w:tc>
          <w:tcPr>
            <w:tcW w:w="1660" w:type="dxa"/>
            <w:tcBorders>
              <w:top w:val="nil"/>
              <w:left w:val="nil"/>
              <w:bottom w:val="nil"/>
              <w:right w:val="single" w:sz="4" w:space="0" w:color="auto"/>
            </w:tcBorders>
            <w:shd w:val="clear" w:color="auto" w:fill="auto"/>
            <w:noWrap/>
            <w:vAlign w:val="center"/>
            <w:hideMark/>
          </w:tcPr>
          <w:p w14:paraId="36E6AD43" w14:textId="77777777" w:rsidR="003C4F0C" w:rsidRPr="003C4F0C" w:rsidRDefault="003C4F0C" w:rsidP="003C4F0C">
            <w:pPr>
              <w:ind w:firstLineChars="100" w:firstLine="240"/>
              <w:jc w:val="right"/>
              <w:rPr>
                <w:rFonts w:cs="Arial"/>
                <w:color w:val="000000"/>
              </w:rPr>
            </w:pPr>
            <w:r w:rsidRPr="003C4F0C">
              <w:rPr>
                <w:rFonts w:cs="Arial"/>
                <w:color w:val="000000"/>
              </w:rPr>
              <w:t>950</w:t>
            </w:r>
          </w:p>
        </w:tc>
        <w:tc>
          <w:tcPr>
            <w:tcW w:w="1660" w:type="dxa"/>
            <w:tcBorders>
              <w:top w:val="nil"/>
              <w:left w:val="nil"/>
              <w:bottom w:val="nil"/>
              <w:right w:val="single" w:sz="4" w:space="0" w:color="auto"/>
            </w:tcBorders>
            <w:shd w:val="clear" w:color="auto" w:fill="auto"/>
            <w:noWrap/>
            <w:vAlign w:val="center"/>
            <w:hideMark/>
          </w:tcPr>
          <w:p w14:paraId="4A91A786" w14:textId="77777777" w:rsidR="003C4F0C" w:rsidRPr="003C4F0C" w:rsidRDefault="003C4F0C" w:rsidP="003C4F0C">
            <w:pPr>
              <w:ind w:firstLineChars="100" w:firstLine="240"/>
              <w:jc w:val="right"/>
              <w:rPr>
                <w:rFonts w:cs="Arial"/>
                <w:color w:val="000000"/>
              </w:rPr>
            </w:pPr>
            <w:r w:rsidRPr="003C4F0C">
              <w:rPr>
                <w:rFonts w:cs="Arial"/>
                <w:color w:val="000000"/>
              </w:rPr>
              <w:t>1,000</w:t>
            </w:r>
          </w:p>
        </w:tc>
      </w:tr>
      <w:tr w:rsidR="003C4F0C" w:rsidRPr="003C4F0C" w14:paraId="5FE3FF16"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08C18198" w14:textId="77777777" w:rsidR="003C4F0C" w:rsidRPr="003C4F0C" w:rsidRDefault="003C4F0C" w:rsidP="003C4F0C">
            <w:pPr>
              <w:ind w:firstLineChars="100" w:firstLine="240"/>
              <w:rPr>
                <w:rFonts w:cs="Arial"/>
                <w:color w:val="000000"/>
              </w:rPr>
            </w:pPr>
            <w:r w:rsidRPr="003C4F0C">
              <w:rPr>
                <w:rFonts w:cs="Arial"/>
                <w:color w:val="000000"/>
              </w:rPr>
              <w:t>Budget reductions proposed</w:t>
            </w:r>
          </w:p>
        </w:tc>
        <w:tc>
          <w:tcPr>
            <w:tcW w:w="1142" w:type="dxa"/>
            <w:tcBorders>
              <w:top w:val="nil"/>
              <w:left w:val="nil"/>
              <w:bottom w:val="single" w:sz="4" w:space="0" w:color="auto"/>
              <w:right w:val="single" w:sz="4" w:space="0" w:color="auto"/>
            </w:tcBorders>
            <w:shd w:val="clear" w:color="auto" w:fill="auto"/>
            <w:noWrap/>
            <w:vAlign w:val="center"/>
            <w:hideMark/>
          </w:tcPr>
          <w:p w14:paraId="029552E7" w14:textId="77777777" w:rsidR="003C4F0C" w:rsidRPr="003C4F0C" w:rsidRDefault="003C4F0C" w:rsidP="003C4F0C">
            <w:pPr>
              <w:ind w:firstLineChars="100" w:firstLine="240"/>
              <w:jc w:val="right"/>
              <w:rPr>
                <w:rFonts w:cs="Arial"/>
                <w:color w:val="000000"/>
              </w:rPr>
            </w:pPr>
            <w:r w:rsidRPr="003C4F0C">
              <w:rPr>
                <w:rFonts w:cs="Arial"/>
                <w:color w:val="000000"/>
              </w:rPr>
              <w:t>(4,636)</w:t>
            </w:r>
          </w:p>
        </w:tc>
        <w:tc>
          <w:tcPr>
            <w:tcW w:w="1660" w:type="dxa"/>
            <w:tcBorders>
              <w:top w:val="nil"/>
              <w:left w:val="nil"/>
              <w:bottom w:val="single" w:sz="4" w:space="0" w:color="auto"/>
              <w:right w:val="single" w:sz="4" w:space="0" w:color="auto"/>
            </w:tcBorders>
            <w:shd w:val="clear" w:color="auto" w:fill="auto"/>
            <w:noWrap/>
            <w:vAlign w:val="center"/>
            <w:hideMark/>
          </w:tcPr>
          <w:p w14:paraId="359A219D" w14:textId="77777777" w:rsidR="003C4F0C" w:rsidRPr="003C4F0C" w:rsidRDefault="003C4F0C" w:rsidP="003C4F0C">
            <w:pPr>
              <w:ind w:firstLineChars="100" w:firstLine="240"/>
              <w:jc w:val="right"/>
              <w:rPr>
                <w:rFonts w:cs="Arial"/>
                <w:color w:val="000000"/>
              </w:rPr>
            </w:pPr>
            <w:r w:rsidRPr="003C4F0C">
              <w:rPr>
                <w:rFonts w:cs="Arial"/>
                <w:color w:val="000000"/>
              </w:rPr>
              <w:t>(1,597)</w:t>
            </w:r>
          </w:p>
        </w:tc>
        <w:tc>
          <w:tcPr>
            <w:tcW w:w="1660" w:type="dxa"/>
            <w:tcBorders>
              <w:top w:val="nil"/>
              <w:left w:val="nil"/>
              <w:bottom w:val="single" w:sz="4" w:space="0" w:color="auto"/>
              <w:right w:val="single" w:sz="4" w:space="0" w:color="auto"/>
            </w:tcBorders>
            <w:shd w:val="clear" w:color="auto" w:fill="auto"/>
            <w:noWrap/>
            <w:vAlign w:val="center"/>
            <w:hideMark/>
          </w:tcPr>
          <w:p w14:paraId="750858A1" w14:textId="77777777" w:rsidR="003C4F0C" w:rsidRPr="003C4F0C" w:rsidRDefault="003C4F0C" w:rsidP="003C4F0C">
            <w:pPr>
              <w:ind w:firstLineChars="100" w:firstLine="240"/>
              <w:jc w:val="right"/>
              <w:rPr>
                <w:rFonts w:cs="Arial"/>
                <w:color w:val="000000"/>
              </w:rPr>
            </w:pPr>
            <w:r w:rsidRPr="003C4F0C">
              <w:rPr>
                <w:rFonts w:cs="Arial"/>
                <w:color w:val="000000"/>
              </w:rPr>
              <w:t>(994)</w:t>
            </w:r>
          </w:p>
        </w:tc>
        <w:tc>
          <w:tcPr>
            <w:tcW w:w="1660" w:type="dxa"/>
            <w:tcBorders>
              <w:top w:val="nil"/>
              <w:left w:val="nil"/>
              <w:bottom w:val="single" w:sz="4" w:space="0" w:color="auto"/>
              <w:right w:val="single" w:sz="4" w:space="0" w:color="auto"/>
            </w:tcBorders>
            <w:shd w:val="clear" w:color="auto" w:fill="auto"/>
            <w:noWrap/>
            <w:vAlign w:val="center"/>
            <w:hideMark/>
          </w:tcPr>
          <w:p w14:paraId="5C3D0C1A" w14:textId="77777777" w:rsidR="003C4F0C" w:rsidRPr="003C4F0C" w:rsidRDefault="003C4F0C" w:rsidP="003C4F0C">
            <w:pPr>
              <w:ind w:firstLineChars="100" w:firstLine="240"/>
              <w:jc w:val="right"/>
              <w:rPr>
                <w:rFonts w:cs="Arial"/>
                <w:color w:val="000000"/>
              </w:rPr>
            </w:pPr>
            <w:r w:rsidRPr="003C4F0C">
              <w:rPr>
                <w:rFonts w:cs="Arial"/>
                <w:color w:val="000000"/>
              </w:rPr>
              <w:t>(417)</w:t>
            </w:r>
          </w:p>
        </w:tc>
        <w:tc>
          <w:tcPr>
            <w:tcW w:w="1660" w:type="dxa"/>
            <w:tcBorders>
              <w:top w:val="nil"/>
              <w:left w:val="nil"/>
              <w:bottom w:val="single" w:sz="4" w:space="0" w:color="auto"/>
              <w:right w:val="single" w:sz="4" w:space="0" w:color="auto"/>
            </w:tcBorders>
            <w:shd w:val="clear" w:color="auto" w:fill="auto"/>
            <w:noWrap/>
            <w:vAlign w:val="center"/>
            <w:hideMark/>
          </w:tcPr>
          <w:p w14:paraId="2D0625C7" w14:textId="77777777" w:rsidR="003C4F0C" w:rsidRPr="003C4F0C" w:rsidRDefault="003C4F0C" w:rsidP="003C4F0C">
            <w:pPr>
              <w:ind w:firstLineChars="100" w:firstLine="240"/>
              <w:jc w:val="right"/>
              <w:rPr>
                <w:rFonts w:cs="Arial"/>
                <w:color w:val="000000"/>
              </w:rPr>
            </w:pPr>
            <w:r w:rsidRPr="003C4F0C">
              <w:rPr>
                <w:rFonts w:cs="Arial"/>
                <w:color w:val="000000"/>
              </w:rPr>
              <w:t>0</w:t>
            </w:r>
          </w:p>
        </w:tc>
      </w:tr>
      <w:tr w:rsidR="003C4F0C" w:rsidRPr="003C4F0C" w14:paraId="0C163109" w14:textId="77777777" w:rsidTr="00DB5DB7">
        <w:trPr>
          <w:trHeight w:val="435"/>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DC6E2" w14:textId="77777777" w:rsidR="003C4F0C" w:rsidRPr="003C4F0C" w:rsidRDefault="003C4F0C" w:rsidP="003C4F0C">
            <w:pPr>
              <w:ind w:firstLineChars="100" w:firstLine="241"/>
              <w:jc w:val="right"/>
              <w:rPr>
                <w:rFonts w:cs="Arial"/>
                <w:b/>
                <w:bCs/>
                <w:color w:val="000000"/>
              </w:rPr>
            </w:pPr>
            <w:r w:rsidRPr="003C4F0C">
              <w:rPr>
                <w:rFonts w:cs="Arial"/>
                <w:b/>
                <w:bCs/>
                <w:color w:val="000000"/>
              </w:rPr>
              <w:t>Net Directorate (Savings) / Pressures</w:t>
            </w:r>
          </w:p>
        </w:tc>
        <w:tc>
          <w:tcPr>
            <w:tcW w:w="1142" w:type="dxa"/>
            <w:tcBorders>
              <w:top w:val="nil"/>
              <w:left w:val="nil"/>
              <w:bottom w:val="single" w:sz="4" w:space="0" w:color="auto"/>
              <w:right w:val="single" w:sz="4" w:space="0" w:color="auto"/>
            </w:tcBorders>
            <w:shd w:val="clear" w:color="auto" w:fill="auto"/>
            <w:noWrap/>
            <w:vAlign w:val="center"/>
            <w:hideMark/>
          </w:tcPr>
          <w:p w14:paraId="3383A86A" w14:textId="77777777" w:rsidR="003C4F0C" w:rsidRPr="003C4F0C" w:rsidRDefault="003C4F0C" w:rsidP="003C4F0C">
            <w:pPr>
              <w:ind w:firstLineChars="100" w:firstLine="240"/>
              <w:jc w:val="right"/>
              <w:rPr>
                <w:rFonts w:cs="Arial"/>
                <w:color w:val="000000"/>
              </w:rPr>
            </w:pPr>
            <w:r w:rsidRPr="003C4F0C">
              <w:rPr>
                <w:rFonts w:cs="Arial"/>
                <w:color w:val="000000"/>
              </w:rPr>
              <w:t>(1,225)</w:t>
            </w:r>
          </w:p>
        </w:tc>
        <w:tc>
          <w:tcPr>
            <w:tcW w:w="1660" w:type="dxa"/>
            <w:tcBorders>
              <w:top w:val="nil"/>
              <w:left w:val="nil"/>
              <w:bottom w:val="single" w:sz="4" w:space="0" w:color="auto"/>
              <w:right w:val="single" w:sz="4" w:space="0" w:color="auto"/>
            </w:tcBorders>
            <w:shd w:val="clear" w:color="auto" w:fill="auto"/>
            <w:noWrap/>
            <w:vAlign w:val="center"/>
            <w:hideMark/>
          </w:tcPr>
          <w:p w14:paraId="5CE0BBF4" w14:textId="77777777" w:rsidR="003C4F0C" w:rsidRPr="003C4F0C" w:rsidRDefault="003C4F0C" w:rsidP="003C4F0C">
            <w:pPr>
              <w:ind w:firstLineChars="100" w:firstLine="240"/>
              <w:jc w:val="right"/>
              <w:rPr>
                <w:rFonts w:cs="Arial"/>
                <w:color w:val="000000"/>
              </w:rPr>
            </w:pPr>
            <w:r w:rsidRPr="003C4F0C">
              <w:rPr>
                <w:rFonts w:cs="Arial"/>
                <w:color w:val="000000"/>
              </w:rPr>
              <w:t>68</w:t>
            </w:r>
          </w:p>
        </w:tc>
        <w:tc>
          <w:tcPr>
            <w:tcW w:w="1660" w:type="dxa"/>
            <w:tcBorders>
              <w:top w:val="nil"/>
              <w:left w:val="nil"/>
              <w:bottom w:val="single" w:sz="4" w:space="0" w:color="auto"/>
              <w:right w:val="single" w:sz="4" w:space="0" w:color="auto"/>
            </w:tcBorders>
            <w:shd w:val="clear" w:color="auto" w:fill="auto"/>
            <w:noWrap/>
            <w:vAlign w:val="center"/>
            <w:hideMark/>
          </w:tcPr>
          <w:p w14:paraId="34976A7D" w14:textId="77777777" w:rsidR="003C4F0C" w:rsidRPr="003C4F0C" w:rsidRDefault="003C4F0C" w:rsidP="003C4F0C">
            <w:pPr>
              <w:ind w:firstLineChars="100" w:firstLine="240"/>
              <w:jc w:val="right"/>
              <w:rPr>
                <w:rFonts w:cs="Arial"/>
                <w:color w:val="000000"/>
              </w:rPr>
            </w:pPr>
            <w:r w:rsidRPr="003C4F0C">
              <w:rPr>
                <w:rFonts w:cs="Arial"/>
                <w:color w:val="000000"/>
              </w:rPr>
              <w:t>556</w:t>
            </w:r>
          </w:p>
        </w:tc>
        <w:tc>
          <w:tcPr>
            <w:tcW w:w="1660" w:type="dxa"/>
            <w:tcBorders>
              <w:top w:val="nil"/>
              <w:left w:val="nil"/>
              <w:bottom w:val="single" w:sz="4" w:space="0" w:color="auto"/>
              <w:right w:val="single" w:sz="4" w:space="0" w:color="auto"/>
            </w:tcBorders>
            <w:shd w:val="clear" w:color="auto" w:fill="auto"/>
            <w:noWrap/>
            <w:vAlign w:val="center"/>
            <w:hideMark/>
          </w:tcPr>
          <w:p w14:paraId="2FDD1800" w14:textId="77777777" w:rsidR="003C4F0C" w:rsidRPr="003C4F0C" w:rsidRDefault="003C4F0C" w:rsidP="003C4F0C">
            <w:pPr>
              <w:ind w:firstLineChars="100" w:firstLine="240"/>
              <w:jc w:val="right"/>
              <w:rPr>
                <w:rFonts w:cs="Arial"/>
                <w:color w:val="000000"/>
              </w:rPr>
            </w:pPr>
            <w:r w:rsidRPr="003C4F0C">
              <w:rPr>
                <w:rFonts w:cs="Arial"/>
                <w:color w:val="000000"/>
              </w:rPr>
              <w:t>533</w:t>
            </w:r>
          </w:p>
        </w:tc>
        <w:tc>
          <w:tcPr>
            <w:tcW w:w="1660" w:type="dxa"/>
            <w:tcBorders>
              <w:top w:val="nil"/>
              <w:left w:val="nil"/>
              <w:bottom w:val="single" w:sz="4" w:space="0" w:color="auto"/>
              <w:right w:val="single" w:sz="4" w:space="0" w:color="auto"/>
            </w:tcBorders>
            <w:shd w:val="clear" w:color="auto" w:fill="auto"/>
            <w:noWrap/>
            <w:vAlign w:val="center"/>
            <w:hideMark/>
          </w:tcPr>
          <w:p w14:paraId="4FEE82A1" w14:textId="77777777" w:rsidR="003C4F0C" w:rsidRPr="003C4F0C" w:rsidRDefault="003C4F0C" w:rsidP="003C4F0C">
            <w:pPr>
              <w:ind w:firstLineChars="100" w:firstLine="240"/>
              <w:jc w:val="right"/>
              <w:rPr>
                <w:rFonts w:cs="Arial"/>
                <w:color w:val="000000"/>
              </w:rPr>
            </w:pPr>
            <w:r w:rsidRPr="003C4F0C">
              <w:rPr>
                <w:rFonts w:cs="Arial"/>
                <w:color w:val="000000"/>
              </w:rPr>
              <w:t>1,000</w:t>
            </w:r>
          </w:p>
        </w:tc>
      </w:tr>
      <w:tr w:rsidR="003C4F0C" w:rsidRPr="003C4F0C" w14:paraId="577D1592"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4A63D1E1" w14:textId="77777777" w:rsidR="003C4F0C" w:rsidRPr="003C4F0C" w:rsidRDefault="003C4F0C" w:rsidP="003C4F0C">
            <w:pPr>
              <w:ind w:firstLineChars="100" w:firstLine="241"/>
              <w:rPr>
                <w:rFonts w:cs="Arial"/>
                <w:b/>
                <w:bCs/>
                <w:color w:val="000000"/>
              </w:rPr>
            </w:pPr>
            <w:r w:rsidRPr="003C4F0C">
              <w:rPr>
                <w:rFonts w:cs="Arial"/>
                <w:b/>
                <w:bCs/>
                <w:color w:val="000000"/>
              </w:rPr>
              <w:t>Better Care Fund</w:t>
            </w:r>
          </w:p>
        </w:tc>
        <w:tc>
          <w:tcPr>
            <w:tcW w:w="1142" w:type="dxa"/>
            <w:tcBorders>
              <w:top w:val="nil"/>
              <w:left w:val="nil"/>
              <w:bottom w:val="nil"/>
              <w:right w:val="single" w:sz="4" w:space="0" w:color="auto"/>
            </w:tcBorders>
            <w:shd w:val="clear" w:color="auto" w:fill="auto"/>
            <w:noWrap/>
            <w:vAlign w:val="center"/>
            <w:hideMark/>
          </w:tcPr>
          <w:p w14:paraId="727773A3"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6B9C1851"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5E5DCF0A"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4FDC96F6"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5C983D86" w14:textId="77777777" w:rsidR="003C4F0C" w:rsidRPr="003C4F0C" w:rsidRDefault="003C4F0C" w:rsidP="003C4F0C">
            <w:pPr>
              <w:ind w:firstLineChars="100" w:firstLine="240"/>
              <w:jc w:val="right"/>
              <w:rPr>
                <w:rFonts w:cs="Arial"/>
                <w:color w:val="000000"/>
              </w:rPr>
            </w:pPr>
            <w:r w:rsidRPr="003C4F0C">
              <w:rPr>
                <w:rFonts w:cs="Arial"/>
                <w:color w:val="000000"/>
              </w:rPr>
              <w:t> </w:t>
            </w:r>
          </w:p>
        </w:tc>
      </w:tr>
      <w:tr w:rsidR="003C4F0C" w:rsidRPr="003C4F0C" w14:paraId="17FE6DB0"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74B15E59" w14:textId="77777777" w:rsidR="003C4F0C" w:rsidRPr="003C4F0C" w:rsidRDefault="003C4F0C" w:rsidP="003C4F0C">
            <w:pPr>
              <w:ind w:firstLineChars="100" w:firstLine="240"/>
              <w:rPr>
                <w:rFonts w:cs="Arial"/>
                <w:color w:val="000000"/>
              </w:rPr>
            </w:pPr>
            <w:r w:rsidRPr="003C4F0C">
              <w:rPr>
                <w:rFonts w:cs="Arial"/>
                <w:color w:val="000000"/>
              </w:rPr>
              <w:t>Funding to Support Social Care and benefit Health</w:t>
            </w:r>
          </w:p>
        </w:tc>
        <w:tc>
          <w:tcPr>
            <w:tcW w:w="1142" w:type="dxa"/>
            <w:tcBorders>
              <w:top w:val="nil"/>
              <w:left w:val="nil"/>
              <w:bottom w:val="nil"/>
              <w:right w:val="single" w:sz="4" w:space="0" w:color="auto"/>
            </w:tcBorders>
            <w:shd w:val="clear" w:color="auto" w:fill="auto"/>
            <w:noWrap/>
            <w:vAlign w:val="center"/>
            <w:hideMark/>
          </w:tcPr>
          <w:p w14:paraId="537D7424" w14:textId="77777777" w:rsidR="003C4F0C" w:rsidRPr="003C4F0C" w:rsidRDefault="003C4F0C" w:rsidP="003C4F0C">
            <w:pPr>
              <w:ind w:firstLineChars="100" w:firstLine="240"/>
              <w:jc w:val="right"/>
              <w:rPr>
                <w:rFonts w:cs="Arial"/>
                <w:color w:val="000000"/>
              </w:rPr>
            </w:pPr>
            <w:r w:rsidRPr="003C4F0C">
              <w:rPr>
                <w:rFonts w:cs="Arial"/>
                <w:color w:val="000000"/>
              </w:rPr>
              <w:t>(14,411)</w:t>
            </w:r>
          </w:p>
        </w:tc>
        <w:tc>
          <w:tcPr>
            <w:tcW w:w="1660" w:type="dxa"/>
            <w:tcBorders>
              <w:top w:val="nil"/>
              <w:left w:val="nil"/>
              <w:bottom w:val="nil"/>
              <w:right w:val="single" w:sz="4" w:space="0" w:color="auto"/>
            </w:tcBorders>
            <w:shd w:val="clear" w:color="auto" w:fill="auto"/>
            <w:noWrap/>
            <w:vAlign w:val="center"/>
            <w:hideMark/>
          </w:tcPr>
          <w:p w14:paraId="0EDD7401" w14:textId="77777777" w:rsidR="003C4F0C" w:rsidRPr="003C4F0C" w:rsidRDefault="003C4F0C" w:rsidP="003C4F0C">
            <w:pPr>
              <w:ind w:firstLineChars="100" w:firstLine="240"/>
              <w:jc w:val="right"/>
              <w:rPr>
                <w:rFonts w:cs="Arial"/>
                <w:color w:val="000000"/>
              </w:rPr>
            </w:pPr>
            <w:r w:rsidRPr="003C4F0C">
              <w:rPr>
                <w:rFonts w:cs="Arial"/>
                <w:color w:val="000000"/>
              </w:rPr>
              <w:t>(14,411)</w:t>
            </w:r>
          </w:p>
        </w:tc>
        <w:tc>
          <w:tcPr>
            <w:tcW w:w="1660" w:type="dxa"/>
            <w:tcBorders>
              <w:top w:val="nil"/>
              <w:left w:val="nil"/>
              <w:bottom w:val="nil"/>
              <w:right w:val="single" w:sz="4" w:space="0" w:color="auto"/>
            </w:tcBorders>
            <w:shd w:val="clear" w:color="auto" w:fill="auto"/>
            <w:noWrap/>
            <w:vAlign w:val="center"/>
            <w:hideMark/>
          </w:tcPr>
          <w:p w14:paraId="60B8058E" w14:textId="77777777" w:rsidR="003C4F0C" w:rsidRPr="003C4F0C" w:rsidRDefault="003C4F0C" w:rsidP="003C4F0C">
            <w:pPr>
              <w:ind w:firstLineChars="100" w:firstLine="240"/>
              <w:jc w:val="right"/>
              <w:rPr>
                <w:rFonts w:cs="Arial"/>
                <w:color w:val="000000"/>
              </w:rPr>
            </w:pPr>
            <w:r w:rsidRPr="003C4F0C">
              <w:rPr>
                <w:rFonts w:cs="Arial"/>
                <w:color w:val="000000"/>
              </w:rPr>
              <w:t>(14,411)</w:t>
            </w:r>
          </w:p>
        </w:tc>
        <w:tc>
          <w:tcPr>
            <w:tcW w:w="1660" w:type="dxa"/>
            <w:tcBorders>
              <w:top w:val="nil"/>
              <w:left w:val="nil"/>
              <w:bottom w:val="nil"/>
              <w:right w:val="single" w:sz="4" w:space="0" w:color="auto"/>
            </w:tcBorders>
            <w:shd w:val="clear" w:color="auto" w:fill="auto"/>
            <w:noWrap/>
            <w:vAlign w:val="center"/>
            <w:hideMark/>
          </w:tcPr>
          <w:p w14:paraId="0EBA0576" w14:textId="77777777" w:rsidR="003C4F0C" w:rsidRPr="003C4F0C" w:rsidRDefault="003C4F0C" w:rsidP="003C4F0C">
            <w:pPr>
              <w:ind w:firstLineChars="100" w:firstLine="240"/>
              <w:jc w:val="right"/>
              <w:rPr>
                <w:rFonts w:cs="Arial"/>
                <w:color w:val="000000"/>
              </w:rPr>
            </w:pPr>
            <w:r w:rsidRPr="003C4F0C">
              <w:rPr>
                <w:rFonts w:cs="Arial"/>
                <w:color w:val="000000"/>
              </w:rPr>
              <w:t>(14,411)</w:t>
            </w:r>
          </w:p>
        </w:tc>
        <w:tc>
          <w:tcPr>
            <w:tcW w:w="1660" w:type="dxa"/>
            <w:tcBorders>
              <w:top w:val="nil"/>
              <w:left w:val="nil"/>
              <w:bottom w:val="nil"/>
              <w:right w:val="single" w:sz="4" w:space="0" w:color="auto"/>
            </w:tcBorders>
            <w:shd w:val="clear" w:color="auto" w:fill="auto"/>
            <w:noWrap/>
            <w:vAlign w:val="center"/>
            <w:hideMark/>
          </w:tcPr>
          <w:p w14:paraId="1170306D" w14:textId="77777777" w:rsidR="003C4F0C" w:rsidRPr="003C4F0C" w:rsidRDefault="003C4F0C" w:rsidP="003C4F0C">
            <w:pPr>
              <w:ind w:firstLineChars="100" w:firstLine="240"/>
              <w:jc w:val="right"/>
              <w:rPr>
                <w:rFonts w:cs="Arial"/>
                <w:color w:val="000000"/>
              </w:rPr>
            </w:pPr>
            <w:r w:rsidRPr="003C4F0C">
              <w:rPr>
                <w:rFonts w:cs="Arial"/>
                <w:color w:val="000000"/>
              </w:rPr>
              <w:t>(14,411)</w:t>
            </w:r>
          </w:p>
        </w:tc>
      </w:tr>
      <w:tr w:rsidR="003C4F0C" w:rsidRPr="003C4F0C" w14:paraId="5C5E4CA7"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16C2B33C" w14:textId="77777777" w:rsidR="003C4F0C" w:rsidRPr="003C4F0C" w:rsidRDefault="003C4F0C" w:rsidP="003C4F0C">
            <w:pPr>
              <w:ind w:firstLineChars="100" w:firstLine="240"/>
              <w:rPr>
                <w:rFonts w:cs="Arial"/>
                <w:color w:val="000000"/>
              </w:rPr>
            </w:pPr>
            <w:r w:rsidRPr="003C4F0C">
              <w:rPr>
                <w:rFonts w:cs="Arial"/>
                <w:color w:val="000000"/>
              </w:rPr>
              <w:t>Expenditure relating to the BCF and IBCF</w:t>
            </w:r>
          </w:p>
        </w:tc>
        <w:tc>
          <w:tcPr>
            <w:tcW w:w="1142" w:type="dxa"/>
            <w:tcBorders>
              <w:top w:val="nil"/>
              <w:left w:val="nil"/>
              <w:bottom w:val="single" w:sz="4" w:space="0" w:color="auto"/>
              <w:right w:val="single" w:sz="4" w:space="0" w:color="auto"/>
            </w:tcBorders>
            <w:shd w:val="clear" w:color="auto" w:fill="auto"/>
            <w:noWrap/>
            <w:vAlign w:val="center"/>
            <w:hideMark/>
          </w:tcPr>
          <w:p w14:paraId="4662C469" w14:textId="77777777" w:rsidR="003C4F0C" w:rsidRPr="003C4F0C" w:rsidRDefault="003C4F0C" w:rsidP="003C4F0C">
            <w:pPr>
              <w:ind w:firstLineChars="100" w:firstLine="240"/>
              <w:jc w:val="right"/>
              <w:rPr>
                <w:rFonts w:cs="Arial"/>
                <w:color w:val="000000"/>
              </w:rPr>
            </w:pPr>
            <w:r w:rsidRPr="003C4F0C">
              <w:rPr>
                <w:rFonts w:cs="Arial"/>
                <w:color w:val="000000"/>
              </w:rPr>
              <w:t>14,411</w:t>
            </w:r>
          </w:p>
        </w:tc>
        <w:tc>
          <w:tcPr>
            <w:tcW w:w="1660" w:type="dxa"/>
            <w:tcBorders>
              <w:top w:val="nil"/>
              <w:left w:val="nil"/>
              <w:bottom w:val="single" w:sz="4" w:space="0" w:color="auto"/>
              <w:right w:val="single" w:sz="4" w:space="0" w:color="auto"/>
            </w:tcBorders>
            <w:shd w:val="clear" w:color="auto" w:fill="auto"/>
            <w:noWrap/>
            <w:vAlign w:val="center"/>
            <w:hideMark/>
          </w:tcPr>
          <w:p w14:paraId="5615D226" w14:textId="77777777" w:rsidR="003C4F0C" w:rsidRPr="003C4F0C" w:rsidRDefault="003C4F0C" w:rsidP="003C4F0C">
            <w:pPr>
              <w:ind w:firstLineChars="100" w:firstLine="240"/>
              <w:jc w:val="right"/>
              <w:rPr>
                <w:rFonts w:cs="Arial"/>
                <w:color w:val="000000"/>
              </w:rPr>
            </w:pPr>
            <w:r w:rsidRPr="003C4F0C">
              <w:rPr>
                <w:rFonts w:cs="Arial"/>
                <w:color w:val="000000"/>
              </w:rPr>
              <w:t>14,411</w:t>
            </w:r>
          </w:p>
        </w:tc>
        <w:tc>
          <w:tcPr>
            <w:tcW w:w="1660" w:type="dxa"/>
            <w:tcBorders>
              <w:top w:val="nil"/>
              <w:left w:val="nil"/>
              <w:bottom w:val="single" w:sz="4" w:space="0" w:color="auto"/>
              <w:right w:val="single" w:sz="4" w:space="0" w:color="auto"/>
            </w:tcBorders>
            <w:shd w:val="clear" w:color="auto" w:fill="auto"/>
            <w:noWrap/>
            <w:vAlign w:val="center"/>
            <w:hideMark/>
          </w:tcPr>
          <w:p w14:paraId="1E2BEC20" w14:textId="77777777" w:rsidR="003C4F0C" w:rsidRPr="003C4F0C" w:rsidRDefault="003C4F0C" w:rsidP="003C4F0C">
            <w:pPr>
              <w:ind w:firstLineChars="100" w:firstLine="240"/>
              <w:jc w:val="right"/>
              <w:rPr>
                <w:rFonts w:cs="Arial"/>
                <w:color w:val="000000"/>
              </w:rPr>
            </w:pPr>
            <w:r w:rsidRPr="003C4F0C">
              <w:rPr>
                <w:rFonts w:cs="Arial"/>
                <w:color w:val="000000"/>
              </w:rPr>
              <w:t>14,411</w:t>
            </w:r>
          </w:p>
        </w:tc>
        <w:tc>
          <w:tcPr>
            <w:tcW w:w="1660" w:type="dxa"/>
            <w:tcBorders>
              <w:top w:val="nil"/>
              <w:left w:val="nil"/>
              <w:bottom w:val="single" w:sz="4" w:space="0" w:color="auto"/>
              <w:right w:val="single" w:sz="4" w:space="0" w:color="auto"/>
            </w:tcBorders>
            <w:shd w:val="clear" w:color="auto" w:fill="auto"/>
            <w:noWrap/>
            <w:vAlign w:val="center"/>
            <w:hideMark/>
          </w:tcPr>
          <w:p w14:paraId="160E45D2" w14:textId="77777777" w:rsidR="003C4F0C" w:rsidRPr="003C4F0C" w:rsidRDefault="003C4F0C" w:rsidP="003C4F0C">
            <w:pPr>
              <w:ind w:firstLineChars="100" w:firstLine="240"/>
              <w:jc w:val="right"/>
              <w:rPr>
                <w:rFonts w:cs="Arial"/>
                <w:color w:val="000000"/>
              </w:rPr>
            </w:pPr>
            <w:r w:rsidRPr="003C4F0C">
              <w:rPr>
                <w:rFonts w:cs="Arial"/>
                <w:color w:val="000000"/>
              </w:rPr>
              <w:t>14,411</w:t>
            </w:r>
          </w:p>
        </w:tc>
        <w:tc>
          <w:tcPr>
            <w:tcW w:w="1660" w:type="dxa"/>
            <w:tcBorders>
              <w:top w:val="nil"/>
              <w:left w:val="nil"/>
              <w:bottom w:val="single" w:sz="4" w:space="0" w:color="auto"/>
              <w:right w:val="single" w:sz="4" w:space="0" w:color="auto"/>
            </w:tcBorders>
            <w:shd w:val="clear" w:color="auto" w:fill="auto"/>
            <w:noWrap/>
            <w:vAlign w:val="center"/>
            <w:hideMark/>
          </w:tcPr>
          <w:p w14:paraId="3C9933A0" w14:textId="77777777" w:rsidR="003C4F0C" w:rsidRPr="003C4F0C" w:rsidRDefault="003C4F0C" w:rsidP="003C4F0C">
            <w:pPr>
              <w:ind w:firstLineChars="100" w:firstLine="240"/>
              <w:jc w:val="right"/>
              <w:rPr>
                <w:rFonts w:cs="Arial"/>
                <w:color w:val="000000"/>
              </w:rPr>
            </w:pPr>
            <w:r w:rsidRPr="003C4F0C">
              <w:rPr>
                <w:rFonts w:cs="Arial"/>
                <w:color w:val="000000"/>
              </w:rPr>
              <w:t>14,411</w:t>
            </w:r>
          </w:p>
        </w:tc>
      </w:tr>
      <w:tr w:rsidR="003C4F0C" w:rsidRPr="003C4F0C" w14:paraId="07209274" w14:textId="77777777" w:rsidTr="00DB5DB7">
        <w:trPr>
          <w:trHeight w:val="405"/>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F801B" w14:textId="77777777" w:rsidR="003C4F0C" w:rsidRPr="003C4F0C" w:rsidRDefault="003C4F0C" w:rsidP="003C4F0C">
            <w:pPr>
              <w:ind w:firstLineChars="100" w:firstLine="241"/>
              <w:jc w:val="right"/>
              <w:rPr>
                <w:rFonts w:cs="Arial"/>
                <w:b/>
                <w:bCs/>
                <w:color w:val="000000"/>
              </w:rPr>
            </w:pPr>
            <w:r w:rsidRPr="003C4F0C">
              <w:rPr>
                <w:rFonts w:cs="Arial"/>
                <w:b/>
                <w:bCs/>
                <w:color w:val="000000"/>
              </w:rPr>
              <w:t>Net Better Care Fund</w:t>
            </w:r>
          </w:p>
        </w:tc>
        <w:tc>
          <w:tcPr>
            <w:tcW w:w="1142" w:type="dxa"/>
            <w:tcBorders>
              <w:top w:val="nil"/>
              <w:left w:val="nil"/>
              <w:bottom w:val="single" w:sz="4" w:space="0" w:color="auto"/>
              <w:right w:val="single" w:sz="4" w:space="0" w:color="auto"/>
            </w:tcBorders>
            <w:shd w:val="clear" w:color="auto" w:fill="auto"/>
            <w:noWrap/>
            <w:vAlign w:val="center"/>
            <w:hideMark/>
          </w:tcPr>
          <w:p w14:paraId="6FD252B0" w14:textId="77777777" w:rsidR="003C4F0C" w:rsidRPr="003C4F0C" w:rsidRDefault="003C4F0C" w:rsidP="003C4F0C">
            <w:pPr>
              <w:ind w:firstLineChars="100" w:firstLine="240"/>
              <w:jc w:val="right"/>
              <w:rPr>
                <w:rFonts w:cs="Arial"/>
                <w:color w:val="000000"/>
              </w:rPr>
            </w:pPr>
            <w:r w:rsidRPr="003C4F0C">
              <w:rPr>
                <w:rFonts w:cs="Arial"/>
                <w:color w:val="000000"/>
              </w:rPr>
              <w:t>0</w:t>
            </w:r>
          </w:p>
        </w:tc>
        <w:tc>
          <w:tcPr>
            <w:tcW w:w="1660" w:type="dxa"/>
            <w:tcBorders>
              <w:top w:val="nil"/>
              <w:left w:val="nil"/>
              <w:bottom w:val="single" w:sz="4" w:space="0" w:color="auto"/>
              <w:right w:val="single" w:sz="4" w:space="0" w:color="auto"/>
            </w:tcBorders>
            <w:shd w:val="clear" w:color="auto" w:fill="auto"/>
            <w:noWrap/>
            <w:vAlign w:val="center"/>
            <w:hideMark/>
          </w:tcPr>
          <w:p w14:paraId="72BB23B1" w14:textId="77777777" w:rsidR="003C4F0C" w:rsidRPr="003C4F0C" w:rsidRDefault="003C4F0C" w:rsidP="003C4F0C">
            <w:pPr>
              <w:ind w:firstLineChars="100" w:firstLine="240"/>
              <w:jc w:val="right"/>
              <w:rPr>
                <w:rFonts w:cs="Arial"/>
                <w:color w:val="000000"/>
              </w:rPr>
            </w:pPr>
            <w:r w:rsidRPr="003C4F0C">
              <w:rPr>
                <w:rFonts w:cs="Arial"/>
                <w:color w:val="000000"/>
              </w:rPr>
              <w:t>0</w:t>
            </w:r>
          </w:p>
        </w:tc>
        <w:tc>
          <w:tcPr>
            <w:tcW w:w="1660" w:type="dxa"/>
            <w:tcBorders>
              <w:top w:val="nil"/>
              <w:left w:val="nil"/>
              <w:bottom w:val="single" w:sz="4" w:space="0" w:color="auto"/>
              <w:right w:val="single" w:sz="4" w:space="0" w:color="auto"/>
            </w:tcBorders>
            <w:shd w:val="clear" w:color="auto" w:fill="auto"/>
            <w:noWrap/>
            <w:vAlign w:val="center"/>
            <w:hideMark/>
          </w:tcPr>
          <w:p w14:paraId="105543F3" w14:textId="77777777" w:rsidR="003C4F0C" w:rsidRPr="003C4F0C" w:rsidRDefault="003C4F0C" w:rsidP="003C4F0C">
            <w:pPr>
              <w:ind w:firstLineChars="100" w:firstLine="240"/>
              <w:jc w:val="right"/>
              <w:rPr>
                <w:rFonts w:cs="Arial"/>
                <w:color w:val="000000"/>
              </w:rPr>
            </w:pPr>
            <w:r w:rsidRPr="003C4F0C">
              <w:rPr>
                <w:rFonts w:cs="Arial"/>
                <w:color w:val="000000"/>
              </w:rPr>
              <w:t>0</w:t>
            </w:r>
          </w:p>
        </w:tc>
        <w:tc>
          <w:tcPr>
            <w:tcW w:w="1660" w:type="dxa"/>
            <w:tcBorders>
              <w:top w:val="nil"/>
              <w:left w:val="nil"/>
              <w:bottom w:val="single" w:sz="4" w:space="0" w:color="auto"/>
              <w:right w:val="single" w:sz="4" w:space="0" w:color="auto"/>
            </w:tcBorders>
            <w:shd w:val="clear" w:color="auto" w:fill="auto"/>
            <w:noWrap/>
            <w:vAlign w:val="center"/>
            <w:hideMark/>
          </w:tcPr>
          <w:p w14:paraId="321C847D" w14:textId="77777777" w:rsidR="003C4F0C" w:rsidRPr="003C4F0C" w:rsidRDefault="003C4F0C" w:rsidP="003C4F0C">
            <w:pPr>
              <w:ind w:firstLineChars="100" w:firstLine="240"/>
              <w:jc w:val="right"/>
              <w:rPr>
                <w:rFonts w:cs="Arial"/>
                <w:color w:val="000000"/>
              </w:rPr>
            </w:pPr>
            <w:r w:rsidRPr="003C4F0C">
              <w:rPr>
                <w:rFonts w:cs="Arial"/>
                <w:color w:val="000000"/>
              </w:rPr>
              <w:t>0</w:t>
            </w:r>
          </w:p>
        </w:tc>
        <w:tc>
          <w:tcPr>
            <w:tcW w:w="1660" w:type="dxa"/>
            <w:tcBorders>
              <w:top w:val="nil"/>
              <w:left w:val="nil"/>
              <w:bottom w:val="single" w:sz="4" w:space="0" w:color="auto"/>
              <w:right w:val="single" w:sz="4" w:space="0" w:color="auto"/>
            </w:tcBorders>
            <w:shd w:val="clear" w:color="auto" w:fill="auto"/>
            <w:noWrap/>
            <w:vAlign w:val="center"/>
            <w:hideMark/>
          </w:tcPr>
          <w:p w14:paraId="0B1386A1" w14:textId="77777777" w:rsidR="003C4F0C" w:rsidRPr="003C4F0C" w:rsidRDefault="003C4F0C" w:rsidP="003C4F0C">
            <w:pPr>
              <w:ind w:firstLineChars="100" w:firstLine="240"/>
              <w:jc w:val="right"/>
              <w:rPr>
                <w:rFonts w:cs="Arial"/>
                <w:color w:val="000000"/>
              </w:rPr>
            </w:pPr>
            <w:r w:rsidRPr="003C4F0C">
              <w:rPr>
                <w:rFonts w:cs="Arial"/>
                <w:color w:val="000000"/>
              </w:rPr>
              <w:t>0</w:t>
            </w:r>
          </w:p>
        </w:tc>
      </w:tr>
      <w:tr w:rsidR="003C4F0C" w:rsidRPr="003C4F0C" w14:paraId="03AEAAC1"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079F15F4" w14:textId="77777777" w:rsidR="003C4F0C" w:rsidRPr="003C4F0C" w:rsidRDefault="003C4F0C" w:rsidP="003C4F0C">
            <w:pPr>
              <w:ind w:firstLineChars="100" w:firstLine="241"/>
              <w:rPr>
                <w:rFonts w:cs="Arial"/>
                <w:b/>
                <w:bCs/>
                <w:color w:val="000000"/>
              </w:rPr>
            </w:pPr>
            <w:r w:rsidRPr="003C4F0C">
              <w:rPr>
                <w:rFonts w:cs="Arial"/>
                <w:b/>
                <w:bCs/>
                <w:color w:val="000000"/>
              </w:rPr>
              <w:t>Public Health</w:t>
            </w:r>
          </w:p>
        </w:tc>
        <w:tc>
          <w:tcPr>
            <w:tcW w:w="1142" w:type="dxa"/>
            <w:tcBorders>
              <w:top w:val="nil"/>
              <w:left w:val="nil"/>
              <w:bottom w:val="nil"/>
              <w:right w:val="single" w:sz="4" w:space="0" w:color="auto"/>
            </w:tcBorders>
            <w:shd w:val="clear" w:color="auto" w:fill="auto"/>
            <w:noWrap/>
            <w:vAlign w:val="center"/>
            <w:hideMark/>
          </w:tcPr>
          <w:p w14:paraId="7D19F2C0"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6782AA08"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1AC1DF88"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1AA92A18"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66C08B58" w14:textId="77777777" w:rsidR="003C4F0C" w:rsidRPr="003C4F0C" w:rsidRDefault="003C4F0C" w:rsidP="003C4F0C">
            <w:pPr>
              <w:ind w:firstLineChars="100" w:firstLine="240"/>
              <w:jc w:val="right"/>
              <w:rPr>
                <w:rFonts w:cs="Arial"/>
                <w:color w:val="000000"/>
              </w:rPr>
            </w:pPr>
            <w:r w:rsidRPr="003C4F0C">
              <w:rPr>
                <w:rFonts w:cs="Arial"/>
                <w:color w:val="000000"/>
              </w:rPr>
              <w:t> </w:t>
            </w:r>
          </w:p>
        </w:tc>
      </w:tr>
      <w:tr w:rsidR="003C4F0C" w:rsidRPr="003C4F0C" w14:paraId="64B9256C"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5ED96449" w14:textId="77777777" w:rsidR="003C4F0C" w:rsidRPr="003C4F0C" w:rsidRDefault="003C4F0C" w:rsidP="003C4F0C">
            <w:pPr>
              <w:ind w:firstLineChars="100" w:firstLine="240"/>
              <w:rPr>
                <w:rFonts w:cs="Arial"/>
                <w:color w:val="000000"/>
              </w:rPr>
            </w:pPr>
            <w:r w:rsidRPr="003C4F0C">
              <w:rPr>
                <w:rFonts w:cs="Arial"/>
                <w:color w:val="000000"/>
              </w:rPr>
              <w:t>Projected Grant Income</w:t>
            </w:r>
          </w:p>
        </w:tc>
        <w:tc>
          <w:tcPr>
            <w:tcW w:w="1142" w:type="dxa"/>
            <w:tcBorders>
              <w:top w:val="nil"/>
              <w:left w:val="nil"/>
              <w:bottom w:val="nil"/>
              <w:right w:val="single" w:sz="4" w:space="0" w:color="auto"/>
            </w:tcBorders>
            <w:shd w:val="clear" w:color="auto" w:fill="auto"/>
            <w:noWrap/>
            <w:vAlign w:val="center"/>
            <w:hideMark/>
          </w:tcPr>
          <w:p w14:paraId="54E92ADF" w14:textId="77777777" w:rsidR="003C4F0C" w:rsidRPr="003C4F0C" w:rsidRDefault="003C4F0C" w:rsidP="003C4F0C">
            <w:pPr>
              <w:ind w:firstLineChars="100" w:firstLine="240"/>
              <w:jc w:val="right"/>
              <w:rPr>
                <w:rFonts w:cs="Arial"/>
                <w:color w:val="000000"/>
              </w:rPr>
            </w:pPr>
            <w:r w:rsidRPr="003C4F0C">
              <w:rPr>
                <w:rFonts w:cs="Arial"/>
                <w:color w:val="000000"/>
              </w:rPr>
              <w:t>(10,073)</w:t>
            </w:r>
          </w:p>
        </w:tc>
        <w:tc>
          <w:tcPr>
            <w:tcW w:w="1660" w:type="dxa"/>
            <w:tcBorders>
              <w:top w:val="nil"/>
              <w:left w:val="nil"/>
              <w:bottom w:val="nil"/>
              <w:right w:val="single" w:sz="4" w:space="0" w:color="auto"/>
            </w:tcBorders>
            <w:shd w:val="clear" w:color="auto" w:fill="auto"/>
            <w:noWrap/>
            <w:vAlign w:val="center"/>
            <w:hideMark/>
          </w:tcPr>
          <w:p w14:paraId="101E8B80" w14:textId="77777777" w:rsidR="003C4F0C" w:rsidRPr="003C4F0C" w:rsidRDefault="003C4F0C" w:rsidP="003C4F0C">
            <w:pPr>
              <w:ind w:firstLineChars="100" w:firstLine="240"/>
              <w:jc w:val="right"/>
              <w:rPr>
                <w:rFonts w:cs="Arial"/>
                <w:color w:val="000000"/>
              </w:rPr>
            </w:pPr>
            <w:r w:rsidRPr="003C4F0C">
              <w:rPr>
                <w:rFonts w:cs="Arial"/>
                <w:color w:val="000000"/>
              </w:rPr>
              <w:t>(10,073)</w:t>
            </w:r>
          </w:p>
        </w:tc>
        <w:tc>
          <w:tcPr>
            <w:tcW w:w="1660" w:type="dxa"/>
            <w:tcBorders>
              <w:top w:val="nil"/>
              <w:left w:val="nil"/>
              <w:bottom w:val="nil"/>
              <w:right w:val="single" w:sz="4" w:space="0" w:color="auto"/>
            </w:tcBorders>
            <w:shd w:val="clear" w:color="auto" w:fill="auto"/>
            <w:noWrap/>
            <w:vAlign w:val="center"/>
            <w:hideMark/>
          </w:tcPr>
          <w:p w14:paraId="7EDA62D8" w14:textId="77777777" w:rsidR="003C4F0C" w:rsidRPr="003C4F0C" w:rsidRDefault="003C4F0C" w:rsidP="003C4F0C">
            <w:pPr>
              <w:ind w:firstLineChars="100" w:firstLine="240"/>
              <w:jc w:val="right"/>
              <w:rPr>
                <w:rFonts w:cs="Arial"/>
                <w:color w:val="000000"/>
              </w:rPr>
            </w:pPr>
            <w:r w:rsidRPr="003C4F0C">
              <w:rPr>
                <w:rFonts w:cs="Arial"/>
                <w:color w:val="000000"/>
              </w:rPr>
              <w:t>(10,073)</w:t>
            </w:r>
          </w:p>
        </w:tc>
        <w:tc>
          <w:tcPr>
            <w:tcW w:w="1660" w:type="dxa"/>
            <w:tcBorders>
              <w:top w:val="nil"/>
              <w:left w:val="nil"/>
              <w:bottom w:val="nil"/>
              <w:right w:val="single" w:sz="4" w:space="0" w:color="auto"/>
            </w:tcBorders>
            <w:shd w:val="clear" w:color="auto" w:fill="auto"/>
            <w:noWrap/>
            <w:vAlign w:val="center"/>
            <w:hideMark/>
          </w:tcPr>
          <w:p w14:paraId="1B0F0543" w14:textId="77777777" w:rsidR="003C4F0C" w:rsidRPr="003C4F0C" w:rsidRDefault="003C4F0C" w:rsidP="003C4F0C">
            <w:pPr>
              <w:ind w:firstLineChars="100" w:firstLine="240"/>
              <w:jc w:val="right"/>
              <w:rPr>
                <w:rFonts w:cs="Arial"/>
                <w:color w:val="000000"/>
              </w:rPr>
            </w:pPr>
            <w:r w:rsidRPr="003C4F0C">
              <w:rPr>
                <w:rFonts w:cs="Arial"/>
                <w:color w:val="000000"/>
              </w:rPr>
              <w:t>(10,073)</w:t>
            </w:r>
          </w:p>
        </w:tc>
        <w:tc>
          <w:tcPr>
            <w:tcW w:w="1660" w:type="dxa"/>
            <w:tcBorders>
              <w:top w:val="nil"/>
              <w:left w:val="nil"/>
              <w:bottom w:val="nil"/>
              <w:right w:val="single" w:sz="4" w:space="0" w:color="auto"/>
            </w:tcBorders>
            <w:shd w:val="clear" w:color="auto" w:fill="auto"/>
            <w:noWrap/>
            <w:vAlign w:val="center"/>
            <w:hideMark/>
          </w:tcPr>
          <w:p w14:paraId="2A499A82" w14:textId="77777777" w:rsidR="003C4F0C" w:rsidRPr="003C4F0C" w:rsidRDefault="003C4F0C" w:rsidP="003C4F0C">
            <w:pPr>
              <w:ind w:firstLineChars="100" w:firstLine="240"/>
              <w:jc w:val="right"/>
              <w:rPr>
                <w:rFonts w:cs="Arial"/>
                <w:color w:val="000000"/>
              </w:rPr>
            </w:pPr>
            <w:r w:rsidRPr="003C4F0C">
              <w:rPr>
                <w:rFonts w:cs="Arial"/>
                <w:color w:val="000000"/>
              </w:rPr>
              <w:t>(10,073)</w:t>
            </w:r>
          </w:p>
        </w:tc>
      </w:tr>
      <w:tr w:rsidR="003C4F0C" w:rsidRPr="003C4F0C" w14:paraId="6512F653"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2DDD82EB" w14:textId="77777777" w:rsidR="003C4F0C" w:rsidRPr="003C4F0C" w:rsidRDefault="003C4F0C" w:rsidP="003C4F0C">
            <w:pPr>
              <w:ind w:firstLineChars="100" w:firstLine="240"/>
              <w:rPr>
                <w:rFonts w:cs="Arial"/>
                <w:color w:val="000000"/>
              </w:rPr>
            </w:pPr>
            <w:r w:rsidRPr="003C4F0C">
              <w:rPr>
                <w:rFonts w:cs="Arial"/>
                <w:color w:val="000000"/>
              </w:rPr>
              <w:t>Projected Expenditure</w:t>
            </w:r>
          </w:p>
        </w:tc>
        <w:tc>
          <w:tcPr>
            <w:tcW w:w="1142" w:type="dxa"/>
            <w:tcBorders>
              <w:top w:val="nil"/>
              <w:left w:val="nil"/>
              <w:bottom w:val="single" w:sz="4" w:space="0" w:color="auto"/>
              <w:right w:val="single" w:sz="4" w:space="0" w:color="auto"/>
            </w:tcBorders>
            <w:shd w:val="clear" w:color="auto" w:fill="auto"/>
            <w:noWrap/>
            <w:vAlign w:val="center"/>
            <w:hideMark/>
          </w:tcPr>
          <w:p w14:paraId="25F42D51" w14:textId="77777777" w:rsidR="003C4F0C" w:rsidRPr="003C4F0C" w:rsidRDefault="003C4F0C" w:rsidP="003C4F0C">
            <w:pPr>
              <w:ind w:firstLineChars="100" w:firstLine="240"/>
              <w:jc w:val="right"/>
              <w:rPr>
                <w:rFonts w:cs="Arial"/>
                <w:color w:val="000000"/>
              </w:rPr>
            </w:pPr>
            <w:r w:rsidRPr="003C4F0C">
              <w:rPr>
                <w:rFonts w:cs="Arial"/>
                <w:color w:val="000000"/>
              </w:rPr>
              <w:t>10,073</w:t>
            </w:r>
          </w:p>
        </w:tc>
        <w:tc>
          <w:tcPr>
            <w:tcW w:w="1660" w:type="dxa"/>
            <w:tcBorders>
              <w:top w:val="nil"/>
              <w:left w:val="nil"/>
              <w:bottom w:val="single" w:sz="4" w:space="0" w:color="auto"/>
              <w:right w:val="single" w:sz="4" w:space="0" w:color="auto"/>
            </w:tcBorders>
            <w:shd w:val="clear" w:color="auto" w:fill="auto"/>
            <w:noWrap/>
            <w:vAlign w:val="center"/>
            <w:hideMark/>
          </w:tcPr>
          <w:p w14:paraId="237B3BE4" w14:textId="77777777" w:rsidR="003C4F0C" w:rsidRPr="003C4F0C" w:rsidRDefault="003C4F0C" w:rsidP="003C4F0C">
            <w:pPr>
              <w:ind w:firstLineChars="100" w:firstLine="240"/>
              <w:jc w:val="right"/>
              <w:rPr>
                <w:rFonts w:cs="Arial"/>
                <w:color w:val="000000"/>
              </w:rPr>
            </w:pPr>
            <w:r w:rsidRPr="003C4F0C">
              <w:rPr>
                <w:rFonts w:cs="Arial"/>
                <w:color w:val="000000"/>
              </w:rPr>
              <w:t>10,073</w:t>
            </w:r>
          </w:p>
        </w:tc>
        <w:tc>
          <w:tcPr>
            <w:tcW w:w="1660" w:type="dxa"/>
            <w:tcBorders>
              <w:top w:val="nil"/>
              <w:left w:val="nil"/>
              <w:bottom w:val="single" w:sz="4" w:space="0" w:color="auto"/>
              <w:right w:val="single" w:sz="4" w:space="0" w:color="auto"/>
            </w:tcBorders>
            <w:shd w:val="clear" w:color="auto" w:fill="auto"/>
            <w:noWrap/>
            <w:vAlign w:val="center"/>
            <w:hideMark/>
          </w:tcPr>
          <w:p w14:paraId="49B56DE6" w14:textId="77777777" w:rsidR="003C4F0C" w:rsidRPr="003C4F0C" w:rsidRDefault="003C4F0C" w:rsidP="003C4F0C">
            <w:pPr>
              <w:ind w:firstLineChars="100" w:firstLine="240"/>
              <w:jc w:val="right"/>
              <w:rPr>
                <w:rFonts w:cs="Arial"/>
                <w:color w:val="000000"/>
              </w:rPr>
            </w:pPr>
            <w:r w:rsidRPr="003C4F0C">
              <w:rPr>
                <w:rFonts w:cs="Arial"/>
                <w:color w:val="000000"/>
              </w:rPr>
              <w:t>10,073</w:t>
            </w:r>
          </w:p>
        </w:tc>
        <w:tc>
          <w:tcPr>
            <w:tcW w:w="1660" w:type="dxa"/>
            <w:tcBorders>
              <w:top w:val="nil"/>
              <w:left w:val="nil"/>
              <w:bottom w:val="single" w:sz="4" w:space="0" w:color="auto"/>
              <w:right w:val="single" w:sz="4" w:space="0" w:color="auto"/>
            </w:tcBorders>
            <w:shd w:val="clear" w:color="auto" w:fill="auto"/>
            <w:noWrap/>
            <w:vAlign w:val="center"/>
            <w:hideMark/>
          </w:tcPr>
          <w:p w14:paraId="5045E2C0" w14:textId="77777777" w:rsidR="003C4F0C" w:rsidRPr="003C4F0C" w:rsidRDefault="003C4F0C" w:rsidP="003C4F0C">
            <w:pPr>
              <w:ind w:firstLineChars="100" w:firstLine="240"/>
              <w:jc w:val="right"/>
              <w:rPr>
                <w:rFonts w:cs="Arial"/>
                <w:color w:val="000000"/>
              </w:rPr>
            </w:pPr>
            <w:r w:rsidRPr="003C4F0C">
              <w:rPr>
                <w:rFonts w:cs="Arial"/>
                <w:color w:val="000000"/>
              </w:rPr>
              <w:t>10,073</w:t>
            </w:r>
          </w:p>
        </w:tc>
        <w:tc>
          <w:tcPr>
            <w:tcW w:w="1660" w:type="dxa"/>
            <w:tcBorders>
              <w:top w:val="nil"/>
              <w:left w:val="nil"/>
              <w:bottom w:val="single" w:sz="4" w:space="0" w:color="auto"/>
              <w:right w:val="single" w:sz="4" w:space="0" w:color="auto"/>
            </w:tcBorders>
            <w:shd w:val="clear" w:color="auto" w:fill="auto"/>
            <w:noWrap/>
            <w:vAlign w:val="center"/>
            <w:hideMark/>
          </w:tcPr>
          <w:p w14:paraId="2418C38E" w14:textId="77777777" w:rsidR="003C4F0C" w:rsidRPr="003C4F0C" w:rsidRDefault="003C4F0C" w:rsidP="003C4F0C">
            <w:pPr>
              <w:ind w:firstLineChars="100" w:firstLine="240"/>
              <w:jc w:val="right"/>
              <w:rPr>
                <w:rFonts w:cs="Arial"/>
                <w:color w:val="000000"/>
              </w:rPr>
            </w:pPr>
            <w:r w:rsidRPr="003C4F0C">
              <w:rPr>
                <w:rFonts w:cs="Arial"/>
                <w:color w:val="000000"/>
              </w:rPr>
              <w:t>10,073</w:t>
            </w:r>
          </w:p>
        </w:tc>
      </w:tr>
      <w:tr w:rsidR="003C4F0C" w:rsidRPr="003C4F0C" w14:paraId="74F14793" w14:textId="77777777" w:rsidTr="00DB5DB7">
        <w:trPr>
          <w:trHeight w:val="405"/>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0C2E5" w14:textId="77777777" w:rsidR="003C4F0C" w:rsidRPr="003C4F0C" w:rsidRDefault="003C4F0C" w:rsidP="003C4F0C">
            <w:pPr>
              <w:ind w:firstLineChars="100" w:firstLine="241"/>
              <w:jc w:val="right"/>
              <w:rPr>
                <w:rFonts w:cs="Arial"/>
                <w:b/>
                <w:bCs/>
                <w:color w:val="000000"/>
              </w:rPr>
            </w:pPr>
            <w:r w:rsidRPr="003C4F0C">
              <w:rPr>
                <w:rFonts w:cs="Arial"/>
                <w:b/>
                <w:bCs/>
                <w:color w:val="000000"/>
              </w:rPr>
              <w:t>Net Public Health</w:t>
            </w:r>
          </w:p>
        </w:tc>
        <w:tc>
          <w:tcPr>
            <w:tcW w:w="1142" w:type="dxa"/>
            <w:tcBorders>
              <w:top w:val="nil"/>
              <w:left w:val="nil"/>
              <w:bottom w:val="single" w:sz="4" w:space="0" w:color="auto"/>
              <w:right w:val="single" w:sz="4" w:space="0" w:color="auto"/>
            </w:tcBorders>
            <w:shd w:val="clear" w:color="auto" w:fill="auto"/>
            <w:noWrap/>
            <w:vAlign w:val="center"/>
            <w:hideMark/>
          </w:tcPr>
          <w:p w14:paraId="1DC17E85" w14:textId="77777777" w:rsidR="003C4F0C" w:rsidRPr="003C4F0C" w:rsidRDefault="003C4F0C" w:rsidP="003C4F0C">
            <w:pPr>
              <w:ind w:firstLineChars="100" w:firstLine="240"/>
              <w:jc w:val="right"/>
              <w:rPr>
                <w:rFonts w:cs="Arial"/>
                <w:color w:val="000000"/>
              </w:rPr>
            </w:pPr>
            <w:r w:rsidRPr="003C4F0C">
              <w:rPr>
                <w:rFonts w:cs="Arial"/>
                <w:color w:val="000000"/>
              </w:rPr>
              <w:t>0</w:t>
            </w:r>
          </w:p>
        </w:tc>
        <w:tc>
          <w:tcPr>
            <w:tcW w:w="1660" w:type="dxa"/>
            <w:tcBorders>
              <w:top w:val="nil"/>
              <w:left w:val="nil"/>
              <w:bottom w:val="single" w:sz="4" w:space="0" w:color="auto"/>
              <w:right w:val="single" w:sz="4" w:space="0" w:color="auto"/>
            </w:tcBorders>
            <w:shd w:val="clear" w:color="auto" w:fill="auto"/>
            <w:noWrap/>
            <w:vAlign w:val="center"/>
            <w:hideMark/>
          </w:tcPr>
          <w:p w14:paraId="231F780E" w14:textId="77777777" w:rsidR="003C4F0C" w:rsidRPr="003C4F0C" w:rsidRDefault="003C4F0C" w:rsidP="003C4F0C">
            <w:pPr>
              <w:ind w:firstLineChars="100" w:firstLine="240"/>
              <w:jc w:val="right"/>
              <w:rPr>
                <w:rFonts w:cs="Arial"/>
                <w:color w:val="000000"/>
              </w:rPr>
            </w:pPr>
            <w:r w:rsidRPr="003C4F0C">
              <w:rPr>
                <w:rFonts w:cs="Arial"/>
                <w:color w:val="000000"/>
              </w:rPr>
              <w:t>0</w:t>
            </w:r>
          </w:p>
        </w:tc>
        <w:tc>
          <w:tcPr>
            <w:tcW w:w="1660" w:type="dxa"/>
            <w:tcBorders>
              <w:top w:val="nil"/>
              <w:left w:val="nil"/>
              <w:bottom w:val="single" w:sz="4" w:space="0" w:color="auto"/>
              <w:right w:val="single" w:sz="4" w:space="0" w:color="auto"/>
            </w:tcBorders>
            <w:shd w:val="clear" w:color="auto" w:fill="auto"/>
            <w:noWrap/>
            <w:vAlign w:val="center"/>
            <w:hideMark/>
          </w:tcPr>
          <w:p w14:paraId="094D6C5C" w14:textId="77777777" w:rsidR="003C4F0C" w:rsidRPr="003C4F0C" w:rsidRDefault="003C4F0C" w:rsidP="003C4F0C">
            <w:pPr>
              <w:ind w:firstLineChars="100" w:firstLine="240"/>
              <w:jc w:val="right"/>
              <w:rPr>
                <w:rFonts w:cs="Arial"/>
                <w:color w:val="000000"/>
              </w:rPr>
            </w:pPr>
            <w:r w:rsidRPr="003C4F0C">
              <w:rPr>
                <w:rFonts w:cs="Arial"/>
                <w:color w:val="000000"/>
              </w:rPr>
              <w:t>0</w:t>
            </w:r>
          </w:p>
        </w:tc>
        <w:tc>
          <w:tcPr>
            <w:tcW w:w="1660" w:type="dxa"/>
            <w:tcBorders>
              <w:top w:val="nil"/>
              <w:left w:val="nil"/>
              <w:bottom w:val="single" w:sz="4" w:space="0" w:color="auto"/>
              <w:right w:val="single" w:sz="4" w:space="0" w:color="auto"/>
            </w:tcBorders>
            <w:shd w:val="clear" w:color="auto" w:fill="auto"/>
            <w:noWrap/>
            <w:vAlign w:val="center"/>
            <w:hideMark/>
          </w:tcPr>
          <w:p w14:paraId="7A42AC88" w14:textId="77777777" w:rsidR="003C4F0C" w:rsidRPr="003C4F0C" w:rsidRDefault="003C4F0C" w:rsidP="003C4F0C">
            <w:pPr>
              <w:ind w:firstLineChars="100" w:firstLine="240"/>
              <w:jc w:val="right"/>
              <w:rPr>
                <w:rFonts w:cs="Arial"/>
                <w:color w:val="000000"/>
              </w:rPr>
            </w:pPr>
            <w:r w:rsidRPr="003C4F0C">
              <w:rPr>
                <w:rFonts w:cs="Arial"/>
                <w:color w:val="000000"/>
              </w:rPr>
              <w:t>0</w:t>
            </w:r>
          </w:p>
        </w:tc>
        <w:tc>
          <w:tcPr>
            <w:tcW w:w="1660" w:type="dxa"/>
            <w:tcBorders>
              <w:top w:val="nil"/>
              <w:left w:val="nil"/>
              <w:bottom w:val="single" w:sz="4" w:space="0" w:color="auto"/>
              <w:right w:val="single" w:sz="4" w:space="0" w:color="auto"/>
            </w:tcBorders>
            <w:shd w:val="clear" w:color="auto" w:fill="auto"/>
            <w:noWrap/>
            <w:vAlign w:val="center"/>
            <w:hideMark/>
          </w:tcPr>
          <w:p w14:paraId="6AE1D690" w14:textId="77777777" w:rsidR="003C4F0C" w:rsidRPr="003C4F0C" w:rsidRDefault="003C4F0C" w:rsidP="003C4F0C">
            <w:pPr>
              <w:ind w:firstLineChars="100" w:firstLine="240"/>
              <w:jc w:val="right"/>
              <w:rPr>
                <w:rFonts w:cs="Arial"/>
                <w:color w:val="000000"/>
              </w:rPr>
            </w:pPr>
            <w:r w:rsidRPr="003C4F0C">
              <w:rPr>
                <w:rFonts w:cs="Arial"/>
                <w:color w:val="000000"/>
              </w:rPr>
              <w:t>0</w:t>
            </w:r>
          </w:p>
        </w:tc>
      </w:tr>
      <w:tr w:rsidR="003C4F0C" w:rsidRPr="003C4F0C" w14:paraId="44BD1286"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6753B694" w14:textId="77777777" w:rsidR="003C4F0C" w:rsidRPr="003C4F0C" w:rsidRDefault="003C4F0C" w:rsidP="003C4F0C">
            <w:pPr>
              <w:ind w:firstLineChars="100" w:firstLine="241"/>
              <w:rPr>
                <w:rFonts w:cs="Arial"/>
                <w:b/>
                <w:bCs/>
                <w:color w:val="000000"/>
              </w:rPr>
            </w:pPr>
            <w:r w:rsidRPr="003C4F0C">
              <w:rPr>
                <w:rFonts w:cs="Arial"/>
                <w:b/>
                <w:bCs/>
                <w:color w:val="000000"/>
              </w:rPr>
              <w:t>Housing Revenue Account</w:t>
            </w:r>
          </w:p>
        </w:tc>
        <w:tc>
          <w:tcPr>
            <w:tcW w:w="1142" w:type="dxa"/>
            <w:tcBorders>
              <w:top w:val="nil"/>
              <w:left w:val="nil"/>
              <w:bottom w:val="nil"/>
              <w:right w:val="single" w:sz="4" w:space="0" w:color="auto"/>
            </w:tcBorders>
            <w:shd w:val="clear" w:color="auto" w:fill="auto"/>
            <w:noWrap/>
            <w:vAlign w:val="center"/>
            <w:hideMark/>
          </w:tcPr>
          <w:p w14:paraId="1190466D"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66EA8455"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4DE3AEAF"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32B14871"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5634DADC" w14:textId="77777777" w:rsidR="003C4F0C" w:rsidRPr="003C4F0C" w:rsidRDefault="003C4F0C" w:rsidP="003C4F0C">
            <w:pPr>
              <w:ind w:firstLineChars="100" w:firstLine="240"/>
              <w:jc w:val="right"/>
              <w:rPr>
                <w:rFonts w:cs="Arial"/>
                <w:color w:val="000000"/>
              </w:rPr>
            </w:pPr>
            <w:r w:rsidRPr="003C4F0C">
              <w:rPr>
                <w:rFonts w:cs="Arial"/>
                <w:color w:val="000000"/>
              </w:rPr>
              <w:t> </w:t>
            </w:r>
          </w:p>
        </w:tc>
      </w:tr>
      <w:tr w:rsidR="003C4F0C" w:rsidRPr="003C4F0C" w14:paraId="312ABB41"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247C6809" w14:textId="77777777" w:rsidR="003C4F0C" w:rsidRPr="003C4F0C" w:rsidRDefault="003C4F0C" w:rsidP="003C4F0C">
            <w:pPr>
              <w:ind w:firstLineChars="100" w:firstLine="240"/>
              <w:rPr>
                <w:rFonts w:cs="Arial"/>
                <w:color w:val="000000"/>
              </w:rPr>
            </w:pPr>
            <w:r w:rsidRPr="003C4F0C">
              <w:rPr>
                <w:rFonts w:cs="Arial"/>
                <w:color w:val="000000"/>
              </w:rPr>
              <w:t>Projected Expenditure</w:t>
            </w:r>
          </w:p>
        </w:tc>
        <w:tc>
          <w:tcPr>
            <w:tcW w:w="1142" w:type="dxa"/>
            <w:tcBorders>
              <w:top w:val="nil"/>
              <w:left w:val="nil"/>
              <w:bottom w:val="nil"/>
              <w:right w:val="single" w:sz="4" w:space="0" w:color="auto"/>
            </w:tcBorders>
            <w:shd w:val="clear" w:color="auto" w:fill="auto"/>
            <w:noWrap/>
            <w:vAlign w:val="center"/>
            <w:hideMark/>
          </w:tcPr>
          <w:p w14:paraId="53AFF470" w14:textId="77777777" w:rsidR="003C4F0C" w:rsidRPr="003C4F0C" w:rsidRDefault="003C4F0C" w:rsidP="003C4F0C">
            <w:pPr>
              <w:ind w:firstLineChars="100" w:firstLine="240"/>
              <w:jc w:val="right"/>
              <w:rPr>
                <w:rFonts w:cs="Arial"/>
                <w:color w:val="000000"/>
              </w:rPr>
            </w:pPr>
            <w:r w:rsidRPr="003C4F0C">
              <w:rPr>
                <w:rFonts w:cs="Arial"/>
                <w:color w:val="000000"/>
              </w:rPr>
              <w:t>27,408</w:t>
            </w:r>
          </w:p>
        </w:tc>
        <w:tc>
          <w:tcPr>
            <w:tcW w:w="1660" w:type="dxa"/>
            <w:tcBorders>
              <w:top w:val="nil"/>
              <w:left w:val="nil"/>
              <w:bottom w:val="nil"/>
              <w:right w:val="single" w:sz="4" w:space="0" w:color="auto"/>
            </w:tcBorders>
            <w:shd w:val="clear" w:color="auto" w:fill="auto"/>
            <w:noWrap/>
            <w:vAlign w:val="center"/>
            <w:hideMark/>
          </w:tcPr>
          <w:p w14:paraId="20415E5B" w14:textId="77777777" w:rsidR="003C4F0C" w:rsidRPr="003C4F0C" w:rsidRDefault="003C4F0C" w:rsidP="003C4F0C">
            <w:pPr>
              <w:ind w:firstLineChars="100" w:firstLine="240"/>
              <w:jc w:val="right"/>
              <w:rPr>
                <w:rFonts w:cs="Arial"/>
                <w:color w:val="000000"/>
              </w:rPr>
            </w:pPr>
            <w:r w:rsidRPr="003C4F0C">
              <w:rPr>
                <w:rFonts w:cs="Arial"/>
                <w:color w:val="000000"/>
              </w:rPr>
              <w:t>27,940</w:t>
            </w:r>
          </w:p>
        </w:tc>
        <w:tc>
          <w:tcPr>
            <w:tcW w:w="1660" w:type="dxa"/>
            <w:tcBorders>
              <w:top w:val="nil"/>
              <w:left w:val="nil"/>
              <w:bottom w:val="nil"/>
              <w:right w:val="single" w:sz="4" w:space="0" w:color="auto"/>
            </w:tcBorders>
            <w:shd w:val="clear" w:color="auto" w:fill="auto"/>
            <w:noWrap/>
            <w:vAlign w:val="center"/>
            <w:hideMark/>
          </w:tcPr>
          <w:p w14:paraId="06CD9198" w14:textId="77777777" w:rsidR="003C4F0C" w:rsidRPr="003C4F0C" w:rsidRDefault="003C4F0C" w:rsidP="003C4F0C">
            <w:pPr>
              <w:ind w:firstLineChars="100" w:firstLine="240"/>
              <w:jc w:val="right"/>
              <w:rPr>
                <w:rFonts w:cs="Arial"/>
                <w:color w:val="000000"/>
              </w:rPr>
            </w:pPr>
            <w:r w:rsidRPr="003C4F0C">
              <w:rPr>
                <w:rFonts w:cs="Arial"/>
                <w:color w:val="000000"/>
              </w:rPr>
              <w:t>28,610</w:t>
            </w:r>
          </w:p>
        </w:tc>
        <w:tc>
          <w:tcPr>
            <w:tcW w:w="1660" w:type="dxa"/>
            <w:tcBorders>
              <w:top w:val="nil"/>
              <w:left w:val="nil"/>
              <w:bottom w:val="nil"/>
              <w:right w:val="single" w:sz="4" w:space="0" w:color="auto"/>
            </w:tcBorders>
            <w:shd w:val="clear" w:color="auto" w:fill="auto"/>
            <w:noWrap/>
            <w:vAlign w:val="center"/>
            <w:hideMark/>
          </w:tcPr>
          <w:p w14:paraId="1757211B" w14:textId="77777777" w:rsidR="003C4F0C" w:rsidRPr="003C4F0C" w:rsidRDefault="003C4F0C" w:rsidP="003C4F0C">
            <w:pPr>
              <w:ind w:firstLineChars="100" w:firstLine="240"/>
              <w:jc w:val="right"/>
              <w:rPr>
                <w:rFonts w:cs="Arial"/>
                <w:color w:val="000000"/>
              </w:rPr>
            </w:pPr>
            <w:r w:rsidRPr="003C4F0C">
              <w:rPr>
                <w:rFonts w:cs="Arial"/>
                <w:color w:val="000000"/>
              </w:rPr>
              <w:t>29,220</w:t>
            </w:r>
          </w:p>
        </w:tc>
        <w:tc>
          <w:tcPr>
            <w:tcW w:w="1660" w:type="dxa"/>
            <w:tcBorders>
              <w:top w:val="nil"/>
              <w:left w:val="nil"/>
              <w:bottom w:val="nil"/>
              <w:right w:val="single" w:sz="4" w:space="0" w:color="auto"/>
            </w:tcBorders>
            <w:shd w:val="clear" w:color="auto" w:fill="auto"/>
            <w:noWrap/>
            <w:vAlign w:val="center"/>
            <w:hideMark/>
          </w:tcPr>
          <w:p w14:paraId="049DB4B8" w14:textId="77777777" w:rsidR="003C4F0C" w:rsidRPr="003C4F0C" w:rsidRDefault="003C4F0C" w:rsidP="003C4F0C">
            <w:pPr>
              <w:ind w:firstLineChars="100" w:firstLine="240"/>
              <w:jc w:val="right"/>
              <w:rPr>
                <w:rFonts w:cs="Arial"/>
                <w:color w:val="000000"/>
              </w:rPr>
            </w:pPr>
            <w:r w:rsidRPr="003C4F0C">
              <w:rPr>
                <w:rFonts w:cs="Arial"/>
                <w:color w:val="000000"/>
              </w:rPr>
              <w:t>29,804</w:t>
            </w:r>
          </w:p>
        </w:tc>
      </w:tr>
      <w:tr w:rsidR="003C4F0C" w:rsidRPr="003C4F0C" w14:paraId="22747CE7"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4F5E803C" w14:textId="77777777" w:rsidR="003C4F0C" w:rsidRPr="003C4F0C" w:rsidRDefault="003C4F0C" w:rsidP="003C4F0C">
            <w:pPr>
              <w:ind w:firstLineChars="100" w:firstLine="240"/>
              <w:rPr>
                <w:rFonts w:cs="Arial"/>
                <w:color w:val="000000"/>
              </w:rPr>
            </w:pPr>
            <w:r w:rsidRPr="003C4F0C">
              <w:rPr>
                <w:rFonts w:cs="Arial"/>
                <w:color w:val="000000"/>
              </w:rPr>
              <w:t>Projected Income</w:t>
            </w:r>
          </w:p>
        </w:tc>
        <w:tc>
          <w:tcPr>
            <w:tcW w:w="1142" w:type="dxa"/>
            <w:tcBorders>
              <w:top w:val="nil"/>
              <w:left w:val="nil"/>
              <w:bottom w:val="nil"/>
              <w:right w:val="single" w:sz="4" w:space="0" w:color="auto"/>
            </w:tcBorders>
            <w:shd w:val="clear" w:color="auto" w:fill="auto"/>
            <w:noWrap/>
            <w:vAlign w:val="center"/>
            <w:hideMark/>
          </w:tcPr>
          <w:p w14:paraId="776A4C8B" w14:textId="77777777" w:rsidR="003C4F0C" w:rsidRPr="003C4F0C" w:rsidRDefault="003C4F0C" w:rsidP="003C4F0C">
            <w:pPr>
              <w:ind w:firstLineChars="100" w:firstLine="240"/>
              <w:jc w:val="right"/>
              <w:rPr>
                <w:rFonts w:cs="Arial"/>
                <w:color w:val="000000"/>
              </w:rPr>
            </w:pPr>
            <w:r w:rsidRPr="003C4F0C">
              <w:rPr>
                <w:rFonts w:cs="Arial"/>
                <w:color w:val="000000"/>
              </w:rPr>
              <w:t>(30,446)</w:t>
            </w:r>
          </w:p>
        </w:tc>
        <w:tc>
          <w:tcPr>
            <w:tcW w:w="1660" w:type="dxa"/>
            <w:tcBorders>
              <w:top w:val="nil"/>
              <w:left w:val="nil"/>
              <w:bottom w:val="nil"/>
              <w:right w:val="single" w:sz="4" w:space="0" w:color="auto"/>
            </w:tcBorders>
            <w:shd w:val="clear" w:color="auto" w:fill="auto"/>
            <w:noWrap/>
            <w:vAlign w:val="center"/>
            <w:hideMark/>
          </w:tcPr>
          <w:p w14:paraId="44076D07" w14:textId="77777777" w:rsidR="003C4F0C" w:rsidRPr="003C4F0C" w:rsidRDefault="003C4F0C" w:rsidP="003C4F0C">
            <w:pPr>
              <w:ind w:firstLineChars="100" w:firstLine="240"/>
              <w:jc w:val="right"/>
              <w:rPr>
                <w:rFonts w:cs="Arial"/>
                <w:color w:val="000000"/>
              </w:rPr>
            </w:pPr>
            <w:r w:rsidRPr="003C4F0C">
              <w:rPr>
                <w:rFonts w:cs="Arial"/>
                <w:color w:val="000000"/>
              </w:rPr>
              <w:t>(31,127)</w:t>
            </w:r>
          </w:p>
        </w:tc>
        <w:tc>
          <w:tcPr>
            <w:tcW w:w="1660" w:type="dxa"/>
            <w:tcBorders>
              <w:top w:val="nil"/>
              <w:left w:val="nil"/>
              <w:bottom w:val="nil"/>
              <w:right w:val="single" w:sz="4" w:space="0" w:color="auto"/>
            </w:tcBorders>
            <w:shd w:val="clear" w:color="auto" w:fill="auto"/>
            <w:noWrap/>
            <w:vAlign w:val="center"/>
            <w:hideMark/>
          </w:tcPr>
          <w:p w14:paraId="6BEE7B2F" w14:textId="77777777" w:rsidR="003C4F0C" w:rsidRPr="003C4F0C" w:rsidRDefault="003C4F0C" w:rsidP="003C4F0C">
            <w:pPr>
              <w:ind w:firstLineChars="100" w:firstLine="240"/>
              <w:jc w:val="right"/>
              <w:rPr>
                <w:rFonts w:cs="Arial"/>
                <w:color w:val="000000"/>
              </w:rPr>
            </w:pPr>
            <w:r w:rsidRPr="003C4F0C">
              <w:rPr>
                <w:rFonts w:cs="Arial"/>
                <w:color w:val="000000"/>
              </w:rPr>
              <w:t>(31,824)</w:t>
            </w:r>
          </w:p>
        </w:tc>
        <w:tc>
          <w:tcPr>
            <w:tcW w:w="1660" w:type="dxa"/>
            <w:tcBorders>
              <w:top w:val="nil"/>
              <w:left w:val="nil"/>
              <w:bottom w:val="nil"/>
              <w:right w:val="single" w:sz="4" w:space="0" w:color="auto"/>
            </w:tcBorders>
            <w:shd w:val="clear" w:color="auto" w:fill="auto"/>
            <w:noWrap/>
            <w:vAlign w:val="center"/>
            <w:hideMark/>
          </w:tcPr>
          <w:p w14:paraId="36F8AB84" w14:textId="77777777" w:rsidR="003C4F0C" w:rsidRPr="003C4F0C" w:rsidRDefault="003C4F0C" w:rsidP="003C4F0C">
            <w:pPr>
              <w:ind w:firstLineChars="100" w:firstLine="240"/>
              <w:jc w:val="right"/>
              <w:rPr>
                <w:rFonts w:cs="Arial"/>
                <w:color w:val="000000"/>
              </w:rPr>
            </w:pPr>
            <w:r w:rsidRPr="003C4F0C">
              <w:rPr>
                <w:rFonts w:cs="Arial"/>
                <w:color w:val="000000"/>
              </w:rPr>
              <w:t>(32,552)</w:t>
            </w:r>
          </w:p>
        </w:tc>
        <w:tc>
          <w:tcPr>
            <w:tcW w:w="1660" w:type="dxa"/>
            <w:tcBorders>
              <w:top w:val="nil"/>
              <w:left w:val="nil"/>
              <w:bottom w:val="nil"/>
              <w:right w:val="single" w:sz="4" w:space="0" w:color="auto"/>
            </w:tcBorders>
            <w:shd w:val="clear" w:color="auto" w:fill="auto"/>
            <w:noWrap/>
            <w:vAlign w:val="center"/>
            <w:hideMark/>
          </w:tcPr>
          <w:p w14:paraId="7CD8C117" w14:textId="77777777" w:rsidR="003C4F0C" w:rsidRPr="003C4F0C" w:rsidRDefault="003C4F0C" w:rsidP="003C4F0C">
            <w:pPr>
              <w:ind w:firstLineChars="100" w:firstLine="240"/>
              <w:jc w:val="right"/>
              <w:rPr>
                <w:rFonts w:cs="Arial"/>
                <w:color w:val="000000"/>
              </w:rPr>
            </w:pPr>
            <w:r w:rsidRPr="003C4F0C">
              <w:rPr>
                <w:rFonts w:cs="Arial"/>
                <w:color w:val="000000"/>
              </w:rPr>
              <w:t>(33,182)</w:t>
            </w:r>
          </w:p>
        </w:tc>
      </w:tr>
      <w:tr w:rsidR="003C4F0C" w:rsidRPr="003C4F0C" w14:paraId="48376398"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69E872F9" w14:textId="77777777" w:rsidR="003C4F0C" w:rsidRPr="003C4F0C" w:rsidRDefault="003C4F0C" w:rsidP="003C4F0C">
            <w:pPr>
              <w:ind w:firstLineChars="100" w:firstLine="240"/>
              <w:rPr>
                <w:rFonts w:cs="Arial"/>
                <w:color w:val="000000"/>
              </w:rPr>
            </w:pPr>
            <w:r w:rsidRPr="003C4F0C">
              <w:rPr>
                <w:rFonts w:cs="Arial"/>
                <w:color w:val="000000"/>
              </w:rPr>
              <w:t>Contributions to / (from) HRA Earmarked Reserves</w:t>
            </w:r>
          </w:p>
        </w:tc>
        <w:tc>
          <w:tcPr>
            <w:tcW w:w="1142" w:type="dxa"/>
            <w:tcBorders>
              <w:top w:val="nil"/>
              <w:left w:val="nil"/>
              <w:bottom w:val="single" w:sz="4" w:space="0" w:color="auto"/>
              <w:right w:val="single" w:sz="4" w:space="0" w:color="auto"/>
            </w:tcBorders>
            <w:shd w:val="clear" w:color="auto" w:fill="auto"/>
            <w:noWrap/>
            <w:vAlign w:val="center"/>
            <w:hideMark/>
          </w:tcPr>
          <w:p w14:paraId="158F981F" w14:textId="77777777" w:rsidR="003C4F0C" w:rsidRPr="003C4F0C" w:rsidRDefault="003C4F0C" w:rsidP="003C4F0C">
            <w:pPr>
              <w:ind w:firstLineChars="100" w:firstLine="240"/>
              <w:jc w:val="right"/>
              <w:rPr>
                <w:rFonts w:cs="Arial"/>
                <w:color w:val="000000"/>
              </w:rPr>
            </w:pPr>
            <w:r w:rsidRPr="003C4F0C">
              <w:rPr>
                <w:rFonts w:cs="Arial"/>
                <w:color w:val="000000"/>
              </w:rPr>
              <w:t>3,038</w:t>
            </w:r>
          </w:p>
        </w:tc>
        <w:tc>
          <w:tcPr>
            <w:tcW w:w="1660" w:type="dxa"/>
            <w:tcBorders>
              <w:top w:val="nil"/>
              <w:left w:val="nil"/>
              <w:bottom w:val="single" w:sz="4" w:space="0" w:color="auto"/>
              <w:right w:val="single" w:sz="4" w:space="0" w:color="auto"/>
            </w:tcBorders>
            <w:shd w:val="clear" w:color="auto" w:fill="auto"/>
            <w:noWrap/>
            <w:vAlign w:val="center"/>
            <w:hideMark/>
          </w:tcPr>
          <w:p w14:paraId="40CB92B0" w14:textId="77777777" w:rsidR="003C4F0C" w:rsidRPr="003C4F0C" w:rsidRDefault="003C4F0C" w:rsidP="003C4F0C">
            <w:pPr>
              <w:ind w:firstLineChars="100" w:firstLine="240"/>
              <w:jc w:val="right"/>
              <w:rPr>
                <w:rFonts w:cs="Arial"/>
                <w:color w:val="000000"/>
              </w:rPr>
            </w:pPr>
            <w:r w:rsidRPr="003C4F0C">
              <w:rPr>
                <w:rFonts w:cs="Arial"/>
                <w:color w:val="000000"/>
              </w:rPr>
              <w:t>3,187</w:t>
            </w:r>
          </w:p>
        </w:tc>
        <w:tc>
          <w:tcPr>
            <w:tcW w:w="1660" w:type="dxa"/>
            <w:tcBorders>
              <w:top w:val="nil"/>
              <w:left w:val="nil"/>
              <w:bottom w:val="single" w:sz="4" w:space="0" w:color="auto"/>
              <w:right w:val="single" w:sz="4" w:space="0" w:color="auto"/>
            </w:tcBorders>
            <w:shd w:val="clear" w:color="auto" w:fill="auto"/>
            <w:noWrap/>
            <w:vAlign w:val="center"/>
            <w:hideMark/>
          </w:tcPr>
          <w:p w14:paraId="5CC730F8" w14:textId="77777777" w:rsidR="003C4F0C" w:rsidRPr="003C4F0C" w:rsidRDefault="003C4F0C" w:rsidP="003C4F0C">
            <w:pPr>
              <w:ind w:firstLineChars="100" w:firstLine="240"/>
              <w:jc w:val="right"/>
              <w:rPr>
                <w:rFonts w:cs="Arial"/>
                <w:color w:val="000000"/>
              </w:rPr>
            </w:pPr>
            <w:r w:rsidRPr="003C4F0C">
              <w:rPr>
                <w:rFonts w:cs="Arial"/>
                <w:color w:val="000000"/>
              </w:rPr>
              <w:t>3,214</w:t>
            </w:r>
          </w:p>
        </w:tc>
        <w:tc>
          <w:tcPr>
            <w:tcW w:w="1660" w:type="dxa"/>
            <w:tcBorders>
              <w:top w:val="nil"/>
              <w:left w:val="nil"/>
              <w:bottom w:val="single" w:sz="4" w:space="0" w:color="auto"/>
              <w:right w:val="single" w:sz="4" w:space="0" w:color="auto"/>
            </w:tcBorders>
            <w:shd w:val="clear" w:color="auto" w:fill="auto"/>
            <w:noWrap/>
            <w:vAlign w:val="center"/>
            <w:hideMark/>
          </w:tcPr>
          <w:p w14:paraId="60AE7B6D" w14:textId="77777777" w:rsidR="003C4F0C" w:rsidRPr="003C4F0C" w:rsidRDefault="003C4F0C" w:rsidP="003C4F0C">
            <w:pPr>
              <w:ind w:firstLineChars="100" w:firstLine="240"/>
              <w:jc w:val="right"/>
              <w:rPr>
                <w:rFonts w:cs="Arial"/>
                <w:color w:val="000000"/>
              </w:rPr>
            </w:pPr>
            <w:r w:rsidRPr="003C4F0C">
              <w:rPr>
                <w:rFonts w:cs="Arial"/>
                <w:color w:val="000000"/>
              </w:rPr>
              <w:t>3,332</w:t>
            </w:r>
          </w:p>
        </w:tc>
        <w:tc>
          <w:tcPr>
            <w:tcW w:w="1660" w:type="dxa"/>
            <w:tcBorders>
              <w:top w:val="nil"/>
              <w:left w:val="nil"/>
              <w:bottom w:val="single" w:sz="4" w:space="0" w:color="auto"/>
              <w:right w:val="single" w:sz="4" w:space="0" w:color="auto"/>
            </w:tcBorders>
            <w:shd w:val="clear" w:color="auto" w:fill="auto"/>
            <w:noWrap/>
            <w:vAlign w:val="center"/>
            <w:hideMark/>
          </w:tcPr>
          <w:p w14:paraId="20C1DC91" w14:textId="77777777" w:rsidR="003C4F0C" w:rsidRPr="003C4F0C" w:rsidRDefault="003C4F0C" w:rsidP="003C4F0C">
            <w:pPr>
              <w:ind w:firstLineChars="100" w:firstLine="240"/>
              <w:jc w:val="right"/>
              <w:rPr>
                <w:rFonts w:cs="Arial"/>
                <w:color w:val="000000"/>
              </w:rPr>
            </w:pPr>
            <w:r w:rsidRPr="003C4F0C">
              <w:rPr>
                <w:rFonts w:cs="Arial"/>
                <w:color w:val="000000"/>
              </w:rPr>
              <w:t>3,378</w:t>
            </w:r>
          </w:p>
        </w:tc>
      </w:tr>
      <w:tr w:rsidR="003C4F0C" w:rsidRPr="003C4F0C" w14:paraId="1F83B7EB" w14:textId="77777777" w:rsidTr="00DB5DB7">
        <w:trPr>
          <w:trHeight w:val="405"/>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48B8C" w14:textId="77777777" w:rsidR="003C4F0C" w:rsidRPr="003C4F0C" w:rsidRDefault="003C4F0C" w:rsidP="003C4F0C">
            <w:pPr>
              <w:ind w:firstLineChars="100" w:firstLine="241"/>
              <w:jc w:val="right"/>
              <w:rPr>
                <w:rFonts w:cs="Arial"/>
                <w:b/>
                <w:bCs/>
                <w:color w:val="000000"/>
              </w:rPr>
            </w:pPr>
            <w:r w:rsidRPr="003C4F0C">
              <w:rPr>
                <w:rFonts w:cs="Arial"/>
                <w:b/>
                <w:bCs/>
                <w:color w:val="000000"/>
              </w:rPr>
              <w:t>Net Housing Revenue Account</w:t>
            </w:r>
          </w:p>
        </w:tc>
        <w:tc>
          <w:tcPr>
            <w:tcW w:w="1142" w:type="dxa"/>
            <w:tcBorders>
              <w:top w:val="nil"/>
              <w:left w:val="nil"/>
              <w:bottom w:val="single" w:sz="4" w:space="0" w:color="auto"/>
              <w:right w:val="single" w:sz="4" w:space="0" w:color="auto"/>
            </w:tcBorders>
            <w:shd w:val="clear" w:color="auto" w:fill="auto"/>
            <w:noWrap/>
            <w:vAlign w:val="center"/>
            <w:hideMark/>
          </w:tcPr>
          <w:p w14:paraId="339A3EB8" w14:textId="77777777" w:rsidR="003C4F0C" w:rsidRPr="003C4F0C" w:rsidRDefault="003C4F0C" w:rsidP="003C4F0C">
            <w:pPr>
              <w:ind w:firstLineChars="100" w:firstLine="240"/>
              <w:jc w:val="right"/>
              <w:rPr>
                <w:rFonts w:cs="Arial"/>
                <w:color w:val="000000"/>
              </w:rPr>
            </w:pPr>
            <w:r w:rsidRPr="003C4F0C">
              <w:rPr>
                <w:rFonts w:cs="Arial"/>
                <w:color w:val="000000"/>
              </w:rPr>
              <w:t>0</w:t>
            </w:r>
          </w:p>
        </w:tc>
        <w:tc>
          <w:tcPr>
            <w:tcW w:w="1660" w:type="dxa"/>
            <w:tcBorders>
              <w:top w:val="nil"/>
              <w:left w:val="nil"/>
              <w:bottom w:val="single" w:sz="4" w:space="0" w:color="auto"/>
              <w:right w:val="single" w:sz="4" w:space="0" w:color="auto"/>
            </w:tcBorders>
            <w:shd w:val="clear" w:color="auto" w:fill="auto"/>
            <w:noWrap/>
            <w:vAlign w:val="center"/>
            <w:hideMark/>
          </w:tcPr>
          <w:p w14:paraId="3F64EFE9" w14:textId="77777777" w:rsidR="003C4F0C" w:rsidRPr="003C4F0C" w:rsidRDefault="003C4F0C" w:rsidP="003C4F0C">
            <w:pPr>
              <w:ind w:firstLineChars="100" w:firstLine="240"/>
              <w:jc w:val="right"/>
              <w:rPr>
                <w:rFonts w:cs="Arial"/>
                <w:color w:val="000000"/>
              </w:rPr>
            </w:pPr>
            <w:r w:rsidRPr="003C4F0C">
              <w:rPr>
                <w:rFonts w:cs="Arial"/>
                <w:color w:val="000000"/>
              </w:rPr>
              <w:t>0</w:t>
            </w:r>
          </w:p>
        </w:tc>
        <w:tc>
          <w:tcPr>
            <w:tcW w:w="1660" w:type="dxa"/>
            <w:tcBorders>
              <w:top w:val="nil"/>
              <w:left w:val="nil"/>
              <w:bottom w:val="single" w:sz="4" w:space="0" w:color="auto"/>
              <w:right w:val="single" w:sz="4" w:space="0" w:color="auto"/>
            </w:tcBorders>
            <w:shd w:val="clear" w:color="auto" w:fill="auto"/>
            <w:noWrap/>
            <w:vAlign w:val="center"/>
            <w:hideMark/>
          </w:tcPr>
          <w:p w14:paraId="1E549A09" w14:textId="77777777" w:rsidR="003C4F0C" w:rsidRPr="003C4F0C" w:rsidRDefault="003C4F0C" w:rsidP="003C4F0C">
            <w:pPr>
              <w:ind w:firstLineChars="100" w:firstLine="240"/>
              <w:jc w:val="right"/>
              <w:rPr>
                <w:rFonts w:cs="Arial"/>
                <w:color w:val="000000"/>
              </w:rPr>
            </w:pPr>
            <w:r w:rsidRPr="003C4F0C">
              <w:rPr>
                <w:rFonts w:cs="Arial"/>
                <w:color w:val="000000"/>
              </w:rPr>
              <w:t>0</w:t>
            </w:r>
          </w:p>
        </w:tc>
        <w:tc>
          <w:tcPr>
            <w:tcW w:w="1660" w:type="dxa"/>
            <w:tcBorders>
              <w:top w:val="nil"/>
              <w:left w:val="nil"/>
              <w:bottom w:val="single" w:sz="4" w:space="0" w:color="auto"/>
              <w:right w:val="single" w:sz="4" w:space="0" w:color="auto"/>
            </w:tcBorders>
            <w:shd w:val="clear" w:color="auto" w:fill="auto"/>
            <w:noWrap/>
            <w:vAlign w:val="center"/>
            <w:hideMark/>
          </w:tcPr>
          <w:p w14:paraId="2EA5FD53" w14:textId="77777777" w:rsidR="003C4F0C" w:rsidRPr="003C4F0C" w:rsidRDefault="003C4F0C" w:rsidP="003C4F0C">
            <w:pPr>
              <w:ind w:firstLineChars="100" w:firstLine="240"/>
              <w:jc w:val="right"/>
              <w:rPr>
                <w:rFonts w:cs="Arial"/>
                <w:color w:val="000000"/>
              </w:rPr>
            </w:pPr>
            <w:r w:rsidRPr="003C4F0C">
              <w:rPr>
                <w:rFonts w:cs="Arial"/>
                <w:color w:val="000000"/>
              </w:rPr>
              <w:t>0</w:t>
            </w:r>
          </w:p>
        </w:tc>
        <w:tc>
          <w:tcPr>
            <w:tcW w:w="1660" w:type="dxa"/>
            <w:tcBorders>
              <w:top w:val="nil"/>
              <w:left w:val="nil"/>
              <w:bottom w:val="single" w:sz="4" w:space="0" w:color="auto"/>
              <w:right w:val="single" w:sz="4" w:space="0" w:color="auto"/>
            </w:tcBorders>
            <w:shd w:val="clear" w:color="auto" w:fill="auto"/>
            <w:noWrap/>
            <w:vAlign w:val="center"/>
            <w:hideMark/>
          </w:tcPr>
          <w:p w14:paraId="30F41984" w14:textId="77777777" w:rsidR="003C4F0C" w:rsidRPr="003C4F0C" w:rsidRDefault="003C4F0C" w:rsidP="003C4F0C">
            <w:pPr>
              <w:ind w:firstLineChars="100" w:firstLine="240"/>
              <w:jc w:val="right"/>
              <w:rPr>
                <w:rFonts w:cs="Arial"/>
                <w:color w:val="000000"/>
              </w:rPr>
            </w:pPr>
            <w:r w:rsidRPr="003C4F0C">
              <w:rPr>
                <w:rFonts w:cs="Arial"/>
                <w:color w:val="000000"/>
              </w:rPr>
              <w:t>0</w:t>
            </w:r>
          </w:p>
        </w:tc>
      </w:tr>
      <w:tr w:rsidR="003C4F0C" w:rsidRPr="003C4F0C" w14:paraId="6391F2E7"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1B33797B" w14:textId="77777777" w:rsidR="003C4F0C" w:rsidRPr="003C4F0C" w:rsidRDefault="003C4F0C" w:rsidP="003C4F0C">
            <w:pPr>
              <w:ind w:firstLineChars="100" w:firstLine="241"/>
              <w:rPr>
                <w:rFonts w:cs="Arial"/>
                <w:b/>
                <w:bCs/>
                <w:color w:val="000000"/>
              </w:rPr>
            </w:pPr>
            <w:r w:rsidRPr="003C4F0C">
              <w:rPr>
                <w:rFonts w:cs="Arial"/>
                <w:b/>
                <w:bCs/>
                <w:color w:val="000000"/>
              </w:rPr>
              <w:t>Dedicated Schools Grant</w:t>
            </w:r>
          </w:p>
        </w:tc>
        <w:tc>
          <w:tcPr>
            <w:tcW w:w="1142" w:type="dxa"/>
            <w:tcBorders>
              <w:top w:val="nil"/>
              <w:left w:val="nil"/>
              <w:bottom w:val="nil"/>
              <w:right w:val="single" w:sz="4" w:space="0" w:color="auto"/>
            </w:tcBorders>
            <w:shd w:val="clear" w:color="auto" w:fill="auto"/>
            <w:noWrap/>
            <w:vAlign w:val="center"/>
            <w:hideMark/>
          </w:tcPr>
          <w:p w14:paraId="20C8259F"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3958189B"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03B4D5F8"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4B812E89"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35E31463" w14:textId="77777777" w:rsidR="003C4F0C" w:rsidRPr="003C4F0C" w:rsidRDefault="003C4F0C" w:rsidP="003C4F0C">
            <w:pPr>
              <w:ind w:firstLineChars="100" w:firstLine="240"/>
              <w:jc w:val="right"/>
              <w:rPr>
                <w:rFonts w:cs="Arial"/>
                <w:color w:val="000000"/>
              </w:rPr>
            </w:pPr>
            <w:r w:rsidRPr="003C4F0C">
              <w:rPr>
                <w:rFonts w:cs="Arial"/>
                <w:color w:val="000000"/>
              </w:rPr>
              <w:t> </w:t>
            </w:r>
          </w:p>
        </w:tc>
      </w:tr>
      <w:tr w:rsidR="003C4F0C" w:rsidRPr="003C4F0C" w14:paraId="760A7B98"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7120790F" w14:textId="77777777" w:rsidR="003C4F0C" w:rsidRPr="003C4F0C" w:rsidRDefault="003C4F0C" w:rsidP="003C4F0C">
            <w:pPr>
              <w:ind w:firstLineChars="100" w:firstLine="240"/>
              <w:rPr>
                <w:rFonts w:cs="Arial"/>
                <w:color w:val="000000"/>
              </w:rPr>
            </w:pPr>
            <w:r w:rsidRPr="003C4F0C">
              <w:rPr>
                <w:rFonts w:cs="Arial"/>
                <w:color w:val="000000"/>
              </w:rPr>
              <w:t>Projected Grant Income</w:t>
            </w:r>
          </w:p>
        </w:tc>
        <w:tc>
          <w:tcPr>
            <w:tcW w:w="1142" w:type="dxa"/>
            <w:tcBorders>
              <w:top w:val="nil"/>
              <w:left w:val="nil"/>
              <w:bottom w:val="nil"/>
              <w:right w:val="single" w:sz="4" w:space="0" w:color="auto"/>
            </w:tcBorders>
            <w:shd w:val="clear" w:color="auto" w:fill="auto"/>
            <w:noWrap/>
            <w:vAlign w:val="center"/>
            <w:hideMark/>
          </w:tcPr>
          <w:p w14:paraId="05D118EF" w14:textId="77777777" w:rsidR="003C4F0C" w:rsidRPr="003C4F0C" w:rsidRDefault="003C4F0C" w:rsidP="003C4F0C">
            <w:pPr>
              <w:ind w:firstLineChars="100" w:firstLine="240"/>
              <w:jc w:val="right"/>
              <w:rPr>
                <w:rFonts w:cs="Arial"/>
                <w:color w:val="000000"/>
              </w:rPr>
            </w:pPr>
            <w:r w:rsidRPr="003C4F0C">
              <w:rPr>
                <w:rFonts w:cs="Arial"/>
                <w:color w:val="000000"/>
              </w:rPr>
              <w:t>(55,475)</w:t>
            </w:r>
          </w:p>
        </w:tc>
        <w:tc>
          <w:tcPr>
            <w:tcW w:w="1660" w:type="dxa"/>
            <w:tcBorders>
              <w:top w:val="nil"/>
              <w:left w:val="nil"/>
              <w:bottom w:val="nil"/>
              <w:right w:val="single" w:sz="4" w:space="0" w:color="auto"/>
            </w:tcBorders>
            <w:shd w:val="clear" w:color="auto" w:fill="auto"/>
            <w:noWrap/>
            <w:vAlign w:val="center"/>
            <w:hideMark/>
          </w:tcPr>
          <w:p w14:paraId="41B62C44" w14:textId="77777777" w:rsidR="003C4F0C" w:rsidRPr="003C4F0C" w:rsidRDefault="003C4F0C" w:rsidP="003C4F0C">
            <w:pPr>
              <w:ind w:firstLineChars="100" w:firstLine="240"/>
              <w:jc w:val="right"/>
              <w:rPr>
                <w:rFonts w:cs="Arial"/>
                <w:color w:val="000000"/>
              </w:rPr>
            </w:pPr>
            <w:r w:rsidRPr="003C4F0C">
              <w:rPr>
                <w:rFonts w:cs="Arial"/>
                <w:color w:val="000000"/>
              </w:rPr>
              <w:t>(55,475)</w:t>
            </w:r>
          </w:p>
        </w:tc>
        <w:tc>
          <w:tcPr>
            <w:tcW w:w="1660" w:type="dxa"/>
            <w:tcBorders>
              <w:top w:val="nil"/>
              <w:left w:val="nil"/>
              <w:bottom w:val="nil"/>
              <w:right w:val="single" w:sz="4" w:space="0" w:color="auto"/>
            </w:tcBorders>
            <w:shd w:val="clear" w:color="auto" w:fill="auto"/>
            <w:noWrap/>
            <w:vAlign w:val="center"/>
            <w:hideMark/>
          </w:tcPr>
          <w:p w14:paraId="04CD0353" w14:textId="77777777" w:rsidR="003C4F0C" w:rsidRPr="003C4F0C" w:rsidRDefault="003C4F0C" w:rsidP="003C4F0C">
            <w:pPr>
              <w:ind w:firstLineChars="100" w:firstLine="240"/>
              <w:jc w:val="right"/>
              <w:rPr>
                <w:rFonts w:cs="Arial"/>
                <w:color w:val="000000"/>
              </w:rPr>
            </w:pPr>
            <w:r w:rsidRPr="003C4F0C">
              <w:rPr>
                <w:rFonts w:cs="Arial"/>
                <w:color w:val="000000"/>
              </w:rPr>
              <w:t>(55,475)</w:t>
            </w:r>
          </w:p>
        </w:tc>
        <w:tc>
          <w:tcPr>
            <w:tcW w:w="1660" w:type="dxa"/>
            <w:tcBorders>
              <w:top w:val="nil"/>
              <w:left w:val="nil"/>
              <w:bottom w:val="nil"/>
              <w:right w:val="single" w:sz="4" w:space="0" w:color="auto"/>
            </w:tcBorders>
            <w:shd w:val="clear" w:color="auto" w:fill="auto"/>
            <w:noWrap/>
            <w:vAlign w:val="center"/>
            <w:hideMark/>
          </w:tcPr>
          <w:p w14:paraId="480539BB" w14:textId="77777777" w:rsidR="003C4F0C" w:rsidRPr="003C4F0C" w:rsidRDefault="003C4F0C" w:rsidP="003C4F0C">
            <w:pPr>
              <w:ind w:firstLineChars="100" w:firstLine="240"/>
              <w:jc w:val="right"/>
              <w:rPr>
                <w:rFonts w:cs="Arial"/>
                <w:color w:val="000000"/>
              </w:rPr>
            </w:pPr>
            <w:r w:rsidRPr="003C4F0C">
              <w:rPr>
                <w:rFonts w:cs="Arial"/>
                <w:color w:val="000000"/>
              </w:rPr>
              <w:t>(55,475)</w:t>
            </w:r>
          </w:p>
        </w:tc>
        <w:tc>
          <w:tcPr>
            <w:tcW w:w="1660" w:type="dxa"/>
            <w:tcBorders>
              <w:top w:val="nil"/>
              <w:left w:val="nil"/>
              <w:bottom w:val="nil"/>
              <w:right w:val="single" w:sz="4" w:space="0" w:color="auto"/>
            </w:tcBorders>
            <w:shd w:val="clear" w:color="auto" w:fill="auto"/>
            <w:noWrap/>
            <w:vAlign w:val="center"/>
            <w:hideMark/>
          </w:tcPr>
          <w:p w14:paraId="0B8485B7" w14:textId="77777777" w:rsidR="003C4F0C" w:rsidRPr="003C4F0C" w:rsidRDefault="003C4F0C" w:rsidP="003C4F0C">
            <w:pPr>
              <w:ind w:firstLineChars="100" w:firstLine="240"/>
              <w:jc w:val="right"/>
              <w:rPr>
                <w:rFonts w:cs="Arial"/>
                <w:color w:val="000000"/>
              </w:rPr>
            </w:pPr>
            <w:r w:rsidRPr="003C4F0C">
              <w:rPr>
                <w:rFonts w:cs="Arial"/>
                <w:color w:val="000000"/>
              </w:rPr>
              <w:t>(55,475)</w:t>
            </w:r>
          </w:p>
        </w:tc>
      </w:tr>
      <w:tr w:rsidR="003C4F0C" w:rsidRPr="003C4F0C" w14:paraId="227757CF"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0B346651" w14:textId="77777777" w:rsidR="003C4F0C" w:rsidRPr="003C4F0C" w:rsidRDefault="003C4F0C" w:rsidP="003C4F0C">
            <w:pPr>
              <w:ind w:firstLineChars="100" w:firstLine="240"/>
              <w:rPr>
                <w:rFonts w:cs="Arial"/>
                <w:color w:val="000000"/>
              </w:rPr>
            </w:pPr>
            <w:r w:rsidRPr="003C4F0C">
              <w:rPr>
                <w:rFonts w:cs="Arial"/>
                <w:color w:val="000000"/>
              </w:rPr>
              <w:t>Projected Expenditure</w:t>
            </w:r>
          </w:p>
        </w:tc>
        <w:tc>
          <w:tcPr>
            <w:tcW w:w="1142" w:type="dxa"/>
            <w:tcBorders>
              <w:top w:val="nil"/>
              <w:left w:val="nil"/>
              <w:bottom w:val="nil"/>
              <w:right w:val="single" w:sz="4" w:space="0" w:color="auto"/>
            </w:tcBorders>
            <w:shd w:val="clear" w:color="auto" w:fill="auto"/>
            <w:noWrap/>
            <w:vAlign w:val="center"/>
            <w:hideMark/>
          </w:tcPr>
          <w:p w14:paraId="7445DAB5" w14:textId="77777777" w:rsidR="003C4F0C" w:rsidRPr="003C4F0C" w:rsidRDefault="003C4F0C" w:rsidP="003C4F0C">
            <w:pPr>
              <w:ind w:firstLineChars="100" w:firstLine="240"/>
              <w:jc w:val="right"/>
              <w:rPr>
                <w:rFonts w:cs="Arial"/>
                <w:color w:val="000000"/>
              </w:rPr>
            </w:pPr>
            <w:r w:rsidRPr="003C4F0C">
              <w:rPr>
                <w:rFonts w:cs="Arial"/>
                <w:color w:val="000000"/>
              </w:rPr>
              <w:t>55,475</w:t>
            </w:r>
          </w:p>
        </w:tc>
        <w:tc>
          <w:tcPr>
            <w:tcW w:w="1660" w:type="dxa"/>
            <w:tcBorders>
              <w:top w:val="nil"/>
              <w:left w:val="nil"/>
              <w:bottom w:val="nil"/>
              <w:right w:val="single" w:sz="4" w:space="0" w:color="auto"/>
            </w:tcBorders>
            <w:shd w:val="clear" w:color="auto" w:fill="auto"/>
            <w:noWrap/>
            <w:vAlign w:val="center"/>
            <w:hideMark/>
          </w:tcPr>
          <w:p w14:paraId="36E4552E" w14:textId="77777777" w:rsidR="003C4F0C" w:rsidRPr="003C4F0C" w:rsidRDefault="003C4F0C" w:rsidP="003C4F0C">
            <w:pPr>
              <w:ind w:firstLineChars="100" w:firstLine="240"/>
              <w:jc w:val="right"/>
              <w:rPr>
                <w:rFonts w:cs="Arial"/>
                <w:color w:val="000000"/>
              </w:rPr>
            </w:pPr>
            <w:r w:rsidRPr="003C4F0C">
              <w:rPr>
                <w:rFonts w:cs="Arial"/>
                <w:color w:val="000000"/>
              </w:rPr>
              <w:t>55,475</w:t>
            </w:r>
          </w:p>
        </w:tc>
        <w:tc>
          <w:tcPr>
            <w:tcW w:w="1660" w:type="dxa"/>
            <w:tcBorders>
              <w:top w:val="nil"/>
              <w:left w:val="nil"/>
              <w:bottom w:val="nil"/>
              <w:right w:val="single" w:sz="4" w:space="0" w:color="auto"/>
            </w:tcBorders>
            <w:shd w:val="clear" w:color="auto" w:fill="auto"/>
            <w:noWrap/>
            <w:vAlign w:val="center"/>
            <w:hideMark/>
          </w:tcPr>
          <w:p w14:paraId="70A49043" w14:textId="77777777" w:rsidR="003C4F0C" w:rsidRPr="003C4F0C" w:rsidRDefault="003C4F0C" w:rsidP="003C4F0C">
            <w:pPr>
              <w:ind w:firstLineChars="100" w:firstLine="240"/>
              <w:jc w:val="right"/>
              <w:rPr>
                <w:rFonts w:cs="Arial"/>
                <w:color w:val="000000"/>
              </w:rPr>
            </w:pPr>
            <w:r w:rsidRPr="003C4F0C">
              <w:rPr>
                <w:rFonts w:cs="Arial"/>
                <w:color w:val="000000"/>
              </w:rPr>
              <w:t>55,475</w:t>
            </w:r>
          </w:p>
        </w:tc>
        <w:tc>
          <w:tcPr>
            <w:tcW w:w="1660" w:type="dxa"/>
            <w:tcBorders>
              <w:top w:val="nil"/>
              <w:left w:val="nil"/>
              <w:bottom w:val="nil"/>
              <w:right w:val="single" w:sz="4" w:space="0" w:color="auto"/>
            </w:tcBorders>
            <w:shd w:val="clear" w:color="auto" w:fill="auto"/>
            <w:noWrap/>
            <w:vAlign w:val="center"/>
            <w:hideMark/>
          </w:tcPr>
          <w:p w14:paraId="743F5046" w14:textId="77777777" w:rsidR="003C4F0C" w:rsidRPr="003C4F0C" w:rsidRDefault="003C4F0C" w:rsidP="003C4F0C">
            <w:pPr>
              <w:ind w:firstLineChars="100" w:firstLine="240"/>
              <w:jc w:val="right"/>
              <w:rPr>
                <w:rFonts w:cs="Arial"/>
                <w:color w:val="000000"/>
              </w:rPr>
            </w:pPr>
            <w:r w:rsidRPr="003C4F0C">
              <w:rPr>
                <w:rFonts w:cs="Arial"/>
                <w:color w:val="000000"/>
              </w:rPr>
              <w:t>55,475</w:t>
            </w:r>
          </w:p>
        </w:tc>
        <w:tc>
          <w:tcPr>
            <w:tcW w:w="1660" w:type="dxa"/>
            <w:tcBorders>
              <w:top w:val="nil"/>
              <w:left w:val="nil"/>
              <w:bottom w:val="nil"/>
              <w:right w:val="single" w:sz="4" w:space="0" w:color="auto"/>
            </w:tcBorders>
            <w:shd w:val="clear" w:color="auto" w:fill="auto"/>
            <w:noWrap/>
            <w:vAlign w:val="center"/>
            <w:hideMark/>
          </w:tcPr>
          <w:p w14:paraId="3BF78A09" w14:textId="77777777" w:rsidR="003C4F0C" w:rsidRPr="003C4F0C" w:rsidRDefault="003C4F0C" w:rsidP="003C4F0C">
            <w:pPr>
              <w:ind w:firstLineChars="100" w:firstLine="240"/>
              <w:jc w:val="right"/>
              <w:rPr>
                <w:rFonts w:cs="Arial"/>
                <w:color w:val="000000"/>
              </w:rPr>
            </w:pPr>
            <w:r w:rsidRPr="003C4F0C">
              <w:rPr>
                <w:rFonts w:cs="Arial"/>
                <w:color w:val="000000"/>
              </w:rPr>
              <w:t>55,475</w:t>
            </w:r>
          </w:p>
        </w:tc>
      </w:tr>
      <w:tr w:rsidR="003C4F0C" w:rsidRPr="003C4F0C" w14:paraId="19321DF0"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57706030" w14:textId="77777777" w:rsidR="003C4F0C" w:rsidRPr="003C4F0C" w:rsidRDefault="003C4F0C" w:rsidP="003C4F0C">
            <w:pPr>
              <w:ind w:firstLineChars="100" w:firstLine="240"/>
              <w:rPr>
                <w:rFonts w:cs="Arial"/>
                <w:color w:val="000000"/>
              </w:rPr>
            </w:pPr>
            <w:r w:rsidRPr="003C4F0C">
              <w:rPr>
                <w:rFonts w:cs="Arial"/>
                <w:color w:val="000000"/>
              </w:rPr>
              <w:t>Pupil Premium received from Government (indicative)</w:t>
            </w:r>
          </w:p>
        </w:tc>
        <w:tc>
          <w:tcPr>
            <w:tcW w:w="1142" w:type="dxa"/>
            <w:tcBorders>
              <w:top w:val="nil"/>
              <w:left w:val="nil"/>
              <w:bottom w:val="nil"/>
              <w:right w:val="single" w:sz="4" w:space="0" w:color="auto"/>
            </w:tcBorders>
            <w:shd w:val="clear" w:color="auto" w:fill="auto"/>
            <w:noWrap/>
            <w:vAlign w:val="center"/>
            <w:hideMark/>
          </w:tcPr>
          <w:p w14:paraId="0D26EFED" w14:textId="77777777" w:rsidR="003C4F0C" w:rsidRPr="003C4F0C" w:rsidRDefault="003C4F0C" w:rsidP="003C4F0C">
            <w:pPr>
              <w:ind w:firstLineChars="100" w:firstLine="240"/>
              <w:jc w:val="right"/>
              <w:rPr>
                <w:rFonts w:cs="Arial"/>
                <w:color w:val="000000"/>
              </w:rPr>
            </w:pPr>
            <w:r w:rsidRPr="003C4F0C">
              <w:rPr>
                <w:rFonts w:cs="Arial"/>
                <w:color w:val="000000"/>
              </w:rPr>
              <w:t>(1,892)</w:t>
            </w:r>
          </w:p>
        </w:tc>
        <w:tc>
          <w:tcPr>
            <w:tcW w:w="1660" w:type="dxa"/>
            <w:tcBorders>
              <w:top w:val="nil"/>
              <w:left w:val="nil"/>
              <w:bottom w:val="nil"/>
              <w:right w:val="single" w:sz="4" w:space="0" w:color="auto"/>
            </w:tcBorders>
            <w:shd w:val="clear" w:color="auto" w:fill="auto"/>
            <w:noWrap/>
            <w:vAlign w:val="center"/>
            <w:hideMark/>
          </w:tcPr>
          <w:p w14:paraId="29CF0C73" w14:textId="77777777" w:rsidR="003C4F0C" w:rsidRPr="003C4F0C" w:rsidRDefault="003C4F0C" w:rsidP="003C4F0C">
            <w:pPr>
              <w:ind w:firstLineChars="100" w:firstLine="240"/>
              <w:jc w:val="right"/>
              <w:rPr>
                <w:rFonts w:cs="Arial"/>
                <w:color w:val="000000"/>
              </w:rPr>
            </w:pPr>
            <w:r w:rsidRPr="003C4F0C">
              <w:rPr>
                <w:rFonts w:cs="Arial"/>
                <w:color w:val="000000"/>
              </w:rPr>
              <w:t>(1,892)</w:t>
            </w:r>
          </w:p>
        </w:tc>
        <w:tc>
          <w:tcPr>
            <w:tcW w:w="1660" w:type="dxa"/>
            <w:tcBorders>
              <w:top w:val="nil"/>
              <w:left w:val="nil"/>
              <w:bottom w:val="nil"/>
              <w:right w:val="single" w:sz="4" w:space="0" w:color="auto"/>
            </w:tcBorders>
            <w:shd w:val="clear" w:color="auto" w:fill="auto"/>
            <w:noWrap/>
            <w:vAlign w:val="center"/>
            <w:hideMark/>
          </w:tcPr>
          <w:p w14:paraId="071D57D8" w14:textId="77777777" w:rsidR="003C4F0C" w:rsidRPr="003C4F0C" w:rsidRDefault="003C4F0C" w:rsidP="003C4F0C">
            <w:pPr>
              <w:ind w:firstLineChars="100" w:firstLine="240"/>
              <w:jc w:val="right"/>
              <w:rPr>
                <w:rFonts w:cs="Arial"/>
                <w:color w:val="000000"/>
              </w:rPr>
            </w:pPr>
            <w:r w:rsidRPr="003C4F0C">
              <w:rPr>
                <w:rFonts w:cs="Arial"/>
                <w:color w:val="000000"/>
              </w:rPr>
              <w:t>(1,892)</w:t>
            </w:r>
          </w:p>
        </w:tc>
        <w:tc>
          <w:tcPr>
            <w:tcW w:w="1660" w:type="dxa"/>
            <w:tcBorders>
              <w:top w:val="nil"/>
              <w:left w:val="nil"/>
              <w:bottom w:val="nil"/>
              <w:right w:val="single" w:sz="4" w:space="0" w:color="auto"/>
            </w:tcBorders>
            <w:shd w:val="clear" w:color="auto" w:fill="auto"/>
            <w:noWrap/>
            <w:vAlign w:val="center"/>
            <w:hideMark/>
          </w:tcPr>
          <w:p w14:paraId="0BBFB890" w14:textId="77777777" w:rsidR="003C4F0C" w:rsidRPr="003C4F0C" w:rsidRDefault="003C4F0C" w:rsidP="003C4F0C">
            <w:pPr>
              <w:ind w:firstLineChars="100" w:firstLine="240"/>
              <w:jc w:val="right"/>
              <w:rPr>
                <w:rFonts w:cs="Arial"/>
                <w:color w:val="000000"/>
              </w:rPr>
            </w:pPr>
            <w:r w:rsidRPr="003C4F0C">
              <w:rPr>
                <w:rFonts w:cs="Arial"/>
                <w:color w:val="000000"/>
              </w:rPr>
              <w:t>(1,892)</w:t>
            </w:r>
          </w:p>
        </w:tc>
        <w:tc>
          <w:tcPr>
            <w:tcW w:w="1660" w:type="dxa"/>
            <w:tcBorders>
              <w:top w:val="nil"/>
              <w:left w:val="nil"/>
              <w:bottom w:val="nil"/>
              <w:right w:val="single" w:sz="4" w:space="0" w:color="auto"/>
            </w:tcBorders>
            <w:shd w:val="clear" w:color="auto" w:fill="auto"/>
            <w:noWrap/>
            <w:vAlign w:val="center"/>
            <w:hideMark/>
          </w:tcPr>
          <w:p w14:paraId="55181D8A" w14:textId="77777777" w:rsidR="003C4F0C" w:rsidRPr="003C4F0C" w:rsidRDefault="003C4F0C" w:rsidP="003C4F0C">
            <w:pPr>
              <w:ind w:firstLineChars="100" w:firstLine="240"/>
              <w:jc w:val="right"/>
              <w:rPr>
                <w:rFonts w:cs="Arial"/>
                <w:color w:val="000000"/>
              </w:rPr>
            </w:pPr>
            <w:r w:rsidRPr="003C4F0C">
              <w:rPr>
                <w:rFonts w:cs="Arial"/>
                <w:color w:val="000000"/>
              </w:rPr>
              <w:t>(1,892)</w:t>
            </w:r>
          </w:p>
        </w:tc>
      </w:tr>
      <w:tr w:rsidR="003C4F0C" w:rsidRPr="003C4F0C" w14:paraId="75604487"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32B33BC2" w14:textId="77777777" w:rsidR="003C4F0C" w:rsidRPr="003C4F0C" w:rsidRDefault="003C4F0C" w:rsidP="003C4F0C">
            <w:pPr>
              <w:ind w:firstLineChars="100" w:firstLine="240"/>
              <w:rPr>
                <w:rFonts w:cs="Arial"/>
                <w:color w:val="000000"/>
              </w:rPr>
            </w:pPr>
            <w:r w:rsidRPr="003C4F0C">
              <w:rPr>
                <w:rFonts w:cs="Arial"/>
                <w:color w:val="000000"/>
              </w:rPr>
              <w:t>Pupil Premium Expenditure</w:t>
            </w:r>
          </w:p>
        </w:tc>
        <w:tc>
          <w:tcPr>
            <w:tcW w:w="1142" w:type="dxa"/>
            <w:tcBorders>
              <w:top w:val="nil"/>
              <w:left w:val="nil"/>
              <w:bottom w:val="single" w:sz="4" w:space="0" w:color="auto"/>
              <w:right w:val="single" w:sz="4" w:space="0" w:color="auto"/>
            </w:tcBorders>
            <w:shd w:val="clear" w:color="auto" w:fill="auto"/>
            <w:noWrap/>
            <w:vAlign w:val="center"/>
            <w:hideMark/>
          </w:tcPr>
          <w:p w14:paraId="21084477" w14:textId="77777777" w:rsidR="003C4F0C" w:rsidRPr="003C4F0C" w:rsidRDefault="003C4F0C" w:rsidP="003C4F0C">
            <w:pPr>
              <w:ind w:firstLineChars="100" w:firstLine="240"/>
              <w:jc w:val="right"/>
              <w:rPr>
                <w:rFonts w:cs="Arial"/>
                <w:color w:val="000000"/>
              </w:rPr>
            </w:pPr>
            <w:r w:rsidRPr="003C4F0C">
              <w:rPr>
                <w:rFonts w:cs="Arial"/>
                <w:color w:val="000000"/>
              </w:rPr>
              <w:t>1,892</w:t>
            </w:r>
          </w:p>
        </w:tc>
        <w:tc>
          <w:tcPr>
            <w:tcW w:w="1660" w:type="dxa"/>
            <w:tcBorders>
              <w:top w:val="nil"/>
              <w:left w:val="nil"/>
              <w:bottom w:val="single" w:sz="4" w:space="0" w:color="auto"/>
              <w:right w:val="single" w:sz="4" w:space="0" w:color="auto"/>
            </w:tcBorders>
            <w:shd w:val="clear" w:color="auto" w:fill="auto"/>
            <w:noWrap/>
            <w:vAlign w:val="center"/>
            <w:hideMark/>
          </w:tcPr>
          <w:p w14:paraId="55374B8B" w14:textId="77777777" w:rsidR="003C4F0C" w:rsidRPr="003C4F0C" w:rsidRDefault="003C4F0C" w:rsidP="003C4F0C">
            <w:pPr>
              <w:ind w:firstLineChars="100" w:firstLine="240"/>
              <w:jc w:val="right"/>
              <w:rPr>
                <w:rFonts w:cs="Arial"/>
                <w:color w:val="000000"/>
              </w:rPr>
            </w:pPr>
            <w:r w:rsidRPr="003C4F0C">
              <w:rPr>
                <w:rFonts w:cs="Arial"/>
                <w:color w:val="000000"/>
              </w:rPr>
              <w:t>1,892</w:t>
            </w:r>
          </w:p>
        </w:tc>
        <w:tc>
          <w:tcPr>
            <w:tcW w:w="1660" w:type="dxa"/>
            <w:tcBorders>
              <w:top w:val="nil"/>
              <w:left w:val="nil"/>
              <w:bottom w:val="single" w:sz="4" w:space="0" w:color="auto"/>
              <w:right w:val="single" w:sz="4" w:space="0" w:color="auto"/>
            </w:tcBorders>
            <w:shd w:val="clear" w:color="auto" w:fill="auto"/>
            <w:noWrap/>
            <w:vAlign w:val="center"/>
            <w:hideMark/>
          </w:tcPr>
          <w:p w14:paraId="4559E3D2" w14:textId="77777777" w:rsidR="003C4F0C" w:rsidRPr="003C4F0C" w:rsidRDefault="003C4F0C" w:rsidP="003C4F0C">
            <w:pPr>
              <w:ind w:firstLineChars="100" w:firstLine="240"/>
              <w:jc w:val="right"/>
              <w:rPr>
                <w:rFonts w:cs="Arial"/>
                <w:color w:val="000000"/>
              </w:rPr>
            </w:pPr>
            <w:r w:rsidRPr="003C4F0C">
              <w:rPr>
                <w:rFonts w:cs="Arial"/>
                <w:color w:val="000000"/>
              </w:rPr>
              <w:t>1,892</w:t>
            </w:r>
          </w:p>
        </w:tc>
        <w:tc>
          <w:tcPr>
            <w:tcW w:w="1660" w:type="dxa"/>
            <w:tcBorders>
              <w:top w:val="nil"/>
              <w:left w:val="nil"/>
              <w:bottom w:val="single" w:sz="4" w:space="0" w:color="auto"/>
              <w:right w:val="single" w:sz="4" w:space="0" w:color="auto"/>
            </w:tcBorders>
            <w:shd w:val="clear" w:color="auto" w:fill="auto"/>
            <w:noWrap/>
            <w:vAlign w:val="center"/>
            <w:hideMark/>
          </w:tcPr>
          <w:p w14:paraId="2485BE57" w14:textId="77777777" w:rsidR="003C4F0C" w:rsidRPr="003C4F0C" w:rsidRDefault="003C4F0C" w:rsidP="003C4F0C">
            <w:pPr>
              <w:ind w:firstLineChars="100" w:firstLine="240"/>
              <w:jc w:val="right"/>
              <w:rPr>
                <w:rFonts w:cs="Arial"/>
                <w:color w:val="000000"/>
              </w:rPr>
            </w:pPr>
            <w:r w:rsidRPr="003C4F0C">
              <w:rPr>
                <w:rFonts w:cs="Arial"/>
                <w:color w:val="000000"/>
              </w:rPr>
              <w:t>1,892</w:t>
            </w:r>
          </w:p>
        </w:tc>
        <w:tc>
          <w:tcPr>
            <w:tcW w:w="1660" w:type="dxa"/>
            <w:tcBorders>
              <w:top w:val="nil"/>
              <w:left w:val="nil"/>
              <w:bottom w:val="single" w:sz="4" w:space="0" w:color="auto"/>
              <w:right w:val="single" w:sz="4" w:space="0" w:color="auto"/>
            </w:tcBorders>
            <w:shd w:val="clear" w:color="auto" w:fill="auto"/>
            <w:noWrap/>
            <w:vAlign w:val="center"/>
            <w:hideMark/>
          </w:tcPr>
          <w:p w14:paraId="39E3DB49" w14:textId="77777777" w:rsidR="003C4F0C" w:rsidRPr="003C4F0C" w:rsidRDefault="003C4F0C" w:rsidP="003C4F0C">
            <w:pPr>
              <w:ind w:firstLineChars="100" w:firstLine="240"/>
              <w:jc w:val="right"/>
              <w:rPr>
                <w:rFonts w:cs="Arial"/>
                <w:color w:val="000000"/>
              </w:rPr>
            </w:pPr>
            <w:r w:rsidRPr="003C4F0C">
              <w:rPr>
                <w:rFonts w:cs="Arial"/>
                <w:color w:val="000000"/>
              </w:rPr>
              <w:t>1,892</w:t>
            </w:r>
          </w:p>
        </w:tc>
      </w:tr>
      <w:tr w:rsidR="003C4F0C" w:rsidRPr="003C4F0C" w14:paraId="1D651D55" w14:textId="77777777" w:rsidTr="00DB5DB7">
        <w:trPr>
          <w:trHeight w:val="405"/>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1D40D" w14:textId="77777777" w:rsidR="003C4F0C" w:rsidRPr="003C4F0C" w:rsidRDefault="003C4F0C" w:rsidP="003C4F0C">
            <w:pPr>
              <w:ind w:firstLineChars="100" w:firstLine="241"/>
              <w:jc w:val="right"/>
              <w:rPr>
                <w:rFonts w:cs="Arial"/>
                <w:b/>
                <w:bCs/>
                <w:color w:val="000000"/>
              </w:rPr>
            </w:pPr>
            <w:r w:rsidRPr="003C4F0C">
              <w:rPr>
                <w:rFonts w:cs="Arial"/>
                <w:b/>
                <w:bCs/>
                <w:color w:val="000000"/>
              </w:rPr>
              <w:t>Net Dedicated Schools Grant</w:t>
            </w:r>
          </w:p>
        </w:tc>
        <w:tc>
          <w:tcPr>
            <w:tcW w:w="1142" w:type="dxa"/>
            <w:tcBorders>
              <w:top w:val="nil"/>
              <w:left w:val="nil"/>
              <w:bottom w:val="nil"/>
              <w:right w:val="single" w:sz="4" w:space="0" w:color="auto"/>
            </w:tcBorders>
            <w:shd w:val="clear" w:color="auto" w:fill="auto"/>
            <w:noWrap/>
            <w:vAlign w:val="center"/>
            <w:hideMark/>
          </w:tcPr>
          <w:p w14:paraId="57A0A481" w14:textId="77777777" w:rsidR="003C4F0C" w:rsidRPr="003C4F0C" w:rsidRDefault="003C4F0C" w:rsidP="003C4F0C">
            <w:pPr>
              <w:ind w:firstLineChars="100" w:firstLine="240"/>
              <w:jc w:val="right"/>
              <w:rPr>
                <w:rFonts w:cs="Arial"/>
                <w:color w:val="000000"/>
              </w:rPr>
            </w:pPr>
            <w:r w:rsidRPr="003C4F0C">
              <w:rPr>
                <w:rFonts w:cs="Arial"/>
                <w:color w:val="000000"/>
              </w:rPr>
              <w:t>0</w:t>
            </w:r>
          </w:p>
        </w:tc>
        <w:tc>
          <w:tcPr>
            <w:tcW w:w="1660" w:type="dxa"/>
            <w:tcBorders>
              <w:top w:val="nil"/>
              <w:left w:val="nil"/>
              <w:bottom w:val="nil"/>
              <w:right w:val="single" w:sz="4" w:space="0" w:color="auto"/>
            </w:tcBorders>
            <w:shd w:val="clear" w:color="auto" w:fill="auto"/>
            <w:noWrap/>
            <w:vAlign w:val="center"/>
            <w:hideMark/>
          </w:tcPr>
          <w:p w14:paraId="48D3C207" w14:textId="77777777" w:rsidR="003C4F0C" w:rsidRPr="003C4F0C" w:rsidRDefault="003C4F0C" w:rsidP="003C4F0C">
            <w:pPr>
              <w:ind w:firstLineChars="100" w:firstLine="240"/>
              <w:jc w:val="right"/>
              <w:rPr>
                <w:rFonts w:cs="Arial"/>
                <w:color w:val="000000"/>
              </w:rPr>
            </w:pPr>
            <w:r w:rsidRPr="003C4F0C">
              <w:rPr>
                <w:rFonts w:cs="Arial"/>
                <w:color w:val="000000"/>
              </w:rPr>
              <w:t>0</w:t>
            </w:r>
          </w:p>
        </w:tc>
        <w:tc>
          <w:tcPr>
            <w:tcW w:w="1660" w:type="dxa"/>
            <w:tcBorders>
              <w:top w:val="nil"/>
              <w:left w:val="nil"/>
              <w:bottom w:val="nil"/>
              <w:right w:val="single" w:sz="4" w:space="0" w:color="auto"/>
            </w:tcBorders>
            <w:shd w:val="clear" w:color="auto" w:fill="auto"/>
            <w:noWrap/>
            <w:vAlign w:val="center"/>
            <w:hideMark/>
          </w:tcPr>
          <w:p w14:paraId="7EC76639" w14:textId="77777777" w:rsidR="003C4F0C" w:rsidRPr="003C4F0C" w:rsidRDefault="003C4F0C" w:rsidP="003C4F0C">
            <w:pPr>
              <w:ind w:firstLineChars="100" w:firstLine="240"/>
              <w:jc w:val="right"/>
              <w:rPr>
                <w:rFonts w:cs="Arial"/>
                <w:color w:val="000000"/>
              </w:rPr>
            </w:pPr>
            <w:r w:rsidRPr="003C4F0C">
              <w:rPr>
                <w:rFonts w:cs="Arial"/>
                <w:color w:val="000000"/>
              </w:rPr>
              <w:t>0</w:t>
            </w:r>
          </w:p>
        </w:tc>
        <w:tc>
          <w:tcPr>
            <w:tcW w:w="1660" w:type="dxa"/>
            <w:tcBorders>
              <w:top w:val="nil"/>
              <w:left w:val="nil"/>
              <w:bottom w:val="nil"/>
              <w:right w:val="single" w:sz="4" w:space="0" w:color="auto"/>
            </w:tcBorders>
            <w:shd w:val="clear" w:color="auto" w:fill="auto"/>
            <w:noWrap/>
            <w:vAlign w:val="center"/>
            <w:hideMark/>
          </w:tcPr>
          <w:p w14:paraId="42A99730" w14:textId="77777777" w:rsidR="003C4F0C" w:rsidRPr="003C4F0C" w:rsidRDefault="003C4F0C" w:rsidP="003C4F0C">
            <w:pPr>
              <w:ind w:firstLineChars="100" w:firstLine="240"/>
              <w:jc w:val="right"/>
              <w:rPr>
                <w:rFonts w:cs="Arial"/>
                <w:color w:val="000000"/>
              </w:rPr>
            </w:pPr>
            <w:r w:rsidRPr="003C4F0C">
              <w:rPr>
                <w:rFonts w:cs="Arial"/>
                <w:color w:val="000000"/>
              </w:rPr>
              <w:t>0</w:t>
            </w:r>
          </w:p>
        </w:tc>
        <w:tc>
          <w:tcPr>
            <w:tcW w:w="1660" w:type="dxa"/>
            <w:tcBorders>
              <w:top w:val="nil"/>
              <w:left w:val="nil"/>
              <w:bottom w:val="nil"/>
              <w:right w:val="single" w:sz="4" w:space="0" w:color="auto"/>
            </w:tcBorders>
            <w:shd w:val="clear" w:color="auto" w:fill="auto"/>
            <w:noWrap/>
            <w:vAlign w:val="center"/>
            <w:hideMark/>
          </w:tcPr>
          <w:p w14:paraId="7F19D74A" w14:textId="77777777" w:rsidR="003C4F0C" w:rsidRPr="003C4F0C" w:rsidRDefault="003C4F0C" w:rsidP="003C4F0C">
            <w:pPr>
              <w:ind w:firstLineChars="100" w:firstLine="240"/>
              <w:jc w:val="right"/>
              <w:rPr>
                <w:rFonts w:cs="Arial"/>
                <w:color w:val="000000"/>
              </w:rPr>
            </w:pPr>
            <w:r w:rsidRPr="003C4F0C">
              <w:rPr>
                <w:rFonts w:cs="Arial"/>
                <w:color w:val="000000"/>
              </w:rPr>
              <w:t>0</w:t>
            </w:r>
          </w:p>
        </w:tc>
      </w:tr>
      <w:tr w:rsidR="003C4F0C" w:rsidRPr="003C4F0C" w14:paraId="4CE577D2" w14:textId="77777777" w:rsidTr="00DB5DB7">
        <w:trPr>
          <w:trHeight w:val="510"/>
        </w:trPr>
        <w:tc>
          <w:tcPr>
            <w:tcW w:w="6658" w:type="dxa"/>
            <w:tcBorders>
              <w:top w:val="nil"/>
              <w:left w:val="single" w:sz="4" w:space="0" w:color="auto"/>
              <w:bottom w:val="nil"/>
              <w:right w:val="single" w:sz="4" w:space="0" w:color="auto"/>
            </w:tcBorders>
            <w:shd w:val="clear" w:color="auto" w:fill="auto"/>
            <w:noWrap/>
            <w:vAlign w:val="bottom"/>
            <w:hideMark/>
          </w:tcPr>
          <w:p w14:paraId="4B230BA3" w14:textId="77777777" w:rsidR="003C4F0C" w:rsidRPr="003C4F0C" w:rsidRDefault="003C4F0C" w:rsidP="003C4F0C">
            <w:pPr>
              <w:ind w:firstLineChars="100" w:firstLine="240"/>
              <w:rPr>
                <w:rFonts w:cs="Arial"/>
                <w:color w:val="000000"/>
              </w:rPr>
            </w:pPr>
            <w:r w:rsidRPr="003C4F0C">
              <w:rPr>
                <w:rFonts w:cs="Arial"/>
                <w:color w:val="000000"/>
              </w:rPr>
              <w:t>Projected General Fund Net Expenditure</w:t>
            </w:r>
          </w:p>
        </w:tc>
        <w:tc>
          <w:tcPr>
            <w:tcW w:w="1142" w:type="dxa"/>
            <w:tcBorders>
              <w:top w:val="single" w:sz="4" w:space="0" w:color="auto"/>
              <w:left w:val="nil"/>
              <w:bottom w:val="nil"/>
              <w:right w:val="single" w:sz="4" w:space="0" w:color="auto"/>
            </w:tcBorders>
            <w:shd w:val="clear" w:color="auto" w:fill="auto"/>
            <w:noWrap/>
            <w:vAlign w:val="bottom"/>
            <w:hideMark/>
          </w:tcPr>
          <w:p w14:paraId="1A824A2D" w14:textId="77777777" w:rsidR="003C4F0C" w:rsidRPr="003C4F0C" w:rsidRDefault="003C4F0C" w:rsidP="003C4F0C">
            <w:pPr>
              <w:ind w:firstLineChars="100" w:firstLine="240"/>
              <w:jc w:val="right"/>
              <w:rPr>
                <w:rFonts w:cs="Arial"/>
                <w:color w:val="000000"/>
              </w:rPr>
            </w:pPr>
            <w:r w:rsidRPr="003C4F0C">
              <w:rPr>
                <w:rFonts w:cs="Arial"/>
                <w:color w:val="000000"/>
              </w:rPr>
              <w:t>144,796</w:t>
            </w:r>
          </w:p>
        </w:tc>
        <w:tc>
          <w:tcPr>
            <w:tcW w:w="1660" w:type="dxa"/>
            <w:tcBorders>
              <w:top w:val="single" w:sz="4" w:space="0" w:color="auto"/>
              <w:left w:val="nil"/>
              <w:bottom w:val="nil"/>
              <w:right w:val="single" w:sz="4" w:space="0" w:color="auto"/>
            </w:tcBorders>
            <w:shd w:val="clear" w:color="auto" w:fill="auto"/>
            <w:noWrap/>
            <w:vAlign w:val="bottom"/>
            <w:hideMark/>
          </w:tcPr>
          <w:p w14:paraId="136471A6" w14:textId="77777777" w:rsidR="003C4F0C" w:rsidRPr="003C4F0C" w:rsidRDefault="003C4F0C" w:rsidP="003C4F0C">
            <w:pPr>
              <w:ind w:firstLineChars="100" w:firstLine="240"/>
              <w:jc w:val="right"/>
              <w:rPr>
                <w:rFonts w:cs="Arial"/>
                <w:color w:val="000000"/>
              </w:rPr>
            </w:pPr>
            <w:r w:rsidRPr="003C4F0C">
              <w:rPr>
                <w:rFonts w:cs="Arial"/>
                <w:color w:val="000000"/>
              </w:rPr>
              <w:t>147,757</w:t>
            </w:r>
          </w:p>
        </w:tc>
        <w:tc>
          <w:tcPr>
            <w:tcW w:w="1660" w:type="dxa"/>
            <w:tcBorders>
              <w:top w:val="single" w:sz="4" w:space="0" w:color="auto"/>
              <w:left w:val="nil"/>
              <w:bottom w:val="nil"/>
              <w:right w:val="single" w:sz="4" w:space="0" w:color="auto"/>
            </w:tcBorders>
            <w:shd w:val="clear" w:color="auto" w:fill="auto"/>
            <w:noWrap/>
            <w:vAlign w:val="bottom"/>
            <w:hideMark/>
          </w:tcPr>
          <w:p w14:paraId="0F68A3DB" w14:textId="77777777" w:rsidR="003C4F0C" w:rsidRPr="003C4F0C" w:rsidRDefault="003C4F0C" w:rsidP="003C4F0C">
            <w:pPr>
              <w:ind w:firstLineChars="100" w:firstLine="240"/>
              <w:jc w:val="right"/>
              <w:rPr>
                <w:rFonts w:cs="Arial"/>
                <w:color w:val="000000"/>
              </w:rPr>
            </w:pPr>
            <w:r w:rsidRPr="003C4F0C">
              <w:rPr>
                <w:rFonts w:cs="Arial"/>
                <w:color w:val="000000"/>
              </w:rPr>
              <w:t>147,029</w:t>
            </w:r>
          </w:p>
        </w:tc>
        <w:tc>
          <w:tcPr>
            <w:tcW w:w="1660" w:type="dxa"/>
            <w:tcBorders>
              <w:top w:val="single" w:sz="4" w:space="0" w:color="auto"/>
              <w:left w:val="nil"/>
              <w:bottom w:val="nil"/>
              <w:right w:val="single" w:sz="4" w:space="0" w:color="auto"/>
            </w:tcBorders>
            <w:shd w:val="clear" w:color="auto" w:fill="auto"/>
            <w:noWrap/>
            <w:vAlign w:val="bottom"/>
            <w:hideMark/>
          </w:tcPr>
          <w:p w14:paraId="3C62C507" w14:textId="77777777" w:rsidR="003C4F0C" w:rsidRPr="003C4F0C" w:rsidRDefault="003C4F0C" w:rsidP="003C4F0C">
            <w:pPr>
              <w:ind w:firstLineChars="100" w:firstLine="240"/>
              <w:jc w:val="right"/>
              <w:rPr>
                <w:rFonts w:cs="Arial"/>
                <w:color w:val="000000"/>
              </w:rPr>
            </w:pPr>
            <w:r w:rsidRPr="003C4F0C">
              <w:rPr>
                <w:rFonts w:cs="Arial"/>
                <w:color w:val="000000"/>
              </w:rPr>
              <w:t>150,838</w:t>
            </w:r>
          </w:p>
        </w:tc>
        <w:tc>
          <w:tcPr>
            <w:tcW w:w="1660" w:type="dxa"/>
            <w:tcBorders>
              <w:top w:val="single" w:sz="4" w:space="0" w:color="auto"/>
              <w:left w:val="nil"/>
              <w:bottom w:val="nil"/>
              <w:right w:val="single" w:sz="4" w:space="0" w:color="auto"/>
            </w:tcBorders>
            <w:shd w:val="clear" w:color="auto" w:fill="auto"/>
            <w:noWrap/>
            <w:vAlign w:val="bottom"/>
            <w:hideMark/>
          </w:tcPr>
          <w:p w14:paraId="342D676C" w14:textId="77777777" w:rsidR="003C4F0C" w:rsidRPr="003C4F0C" w:rsidRDefault="003C4F0C" w:rsidP="003C4F0C">
            <w:pPr>
              <w:ind w:firstLineChars="100" w:firstLine="240"/>
              <w:jc w:val="right"/>
              <w:rPr>
                <w:rFonts w:cs="Arial"/>
                <w:color w:val="000000"/>
              </w:rPr>
            </w:pPr>
            <w:r w:rsidRPr="003C4F0C">
              <w:rPr>
                <w:rFonts w:cs="Arial"/>
                <w:color w:val="000000"/>
              </w:rPr>
              <w:t>152,207</w:t>
            </w:r>
          </w:p>
        </w:tc>
      </w:tr>
      <w:tr w:rsidR="003C4F0C" w:rsidRPr="003C4F0C" w14:paraId="35245632" w14:textId="77777777" w:rsidTr="00DB5DB7">
        <w:trPr>
          <w:trHeight w:val="510"/>
        </w:trPr>
        <w:tc>
          <w:tcPr>
            <w:tcW w:w="6658" w:type="dxa"/>
            <w:tcBorders>
              <w:top w:val="nil"/>
              <w:left w:val="single" w:sz="4" w:space="0" w:color="auto"/>
              <w:bottom w:val="nil"/>
              <w:right w:val="single" w:sz="4" w:space="0" w:color="auto"/>
            </w:tcBorders>
            <w:shd w:val="clear" w:color="auto" w:fill="auto"/>
            <w:noWrap/>
            <w:vAlign w:val="center"/>
            <w:hideMark/>
          </w:tcPr>
          <w:p w14:paraId="1A32881C" w14:textId="77777777" w:rsidR="003C4F0C" w:rsidRPr="003C4F0C" w:rsidRDefault="003C4F0C" w:rsidP="003C4F0C">
            <w:pPr>
              <w:ind w:firstLineChars="100" w:firstLine="240"/>
              <w:rPr>
                <w:rFonts w:cs="Arial"/>
                <w:color w:val="000000"/>
              </w:rPr>
            </w:pPr>
            <w:r w:rsidRPr="003C4F0C">
              <w:rPr>
                <w:rFonts w:cs="Arial"/>
                <w:color w:val="000000"/>
              </w:rPr>
              <w:t>Changes in General Grants</w:t>
            </w:r>
          </w:p>
        </w:tc>
        <w:tc>
          <w:tcPr>
            <w:tcW w:w="1142" w:type="dxa"/>
            <w:tcBorders>
              <w:top w:val="nil"/>
              <w:left w:val="nil"/>
              <w:bottom w:val="nil"/>
              <w:right w:val="single" w:sz="4" w:space="0" w:color="auto"/>
            </w:tcBorders>
            <w:shd w:val="clear" w:color="auto" w:fill="auto"/>
            <w:noWrap/>
            <w:vAlign w:val="center"/>
            <w:hideMark/>
          </w:tcPr>
          <w:p w14:paraId="1F9C6554" w14:textId="77777777" w:rsidR="003C4F0C" w:rsidRPr="003C4F0C" w:rsidRDefault="003C4F0C" w:rsidP="003C4F0C">
            <w:pPr>
              <w:ind w:firstLineChars="100" w:firstLine="240"/>
              <w:jc w:val="right"/>
              <w:rPr>
                <w:rFonts w:cs="Arial"/>
                <w:color w:val="000000"/>
              </w:rPr>
            </w:pPr>
            <w:r w:rsidRPr="003C4F0C">
              <w:rPr>
                <w:rFonts w:cs="Arial"/>
                <w:color w:val="000000"/>
              </w:rPr>
              <w:t>(4,508)</w:t>
            </w:r>
          </w:p>
        </w:tc>
        <w:tc>
          <w:tcPr>
            <w:tcW w:w="1660" w:type="dxa"/>
            <w:tcBorders>
              <w:top w:val="nil"/>
              <w:left w:val="nil"/>
              <w:bottom w:val="nil"/>
              <w:right w:val="single" w:sz="4" w:space="0" w:color="auto"/>
            </w:tcBorders>
            <w:shd w:val="clear" w:color="auto" w:fill="auto"/>
            <w:noWrap/>
            <w:vAlign w:val="center"/>
            <w:hideMark/>
          </w:tcPr>
          <w:p w14:paraId="4DE8021C" w14:textId="77777777" w:rsidR="003C4F0C" w:rsidRPr="003C4F0C" w:rsidRDefault="003C4F0C" w:rsidP="003C4F0C">
            <w:pPr>
              <w:ind w:firstLineChars="100" w:firstLine="240"/>
              <w:jc w:val="right"/>
              <w:rPr>
                <w:rFonts w:cs="Arial"/>
                <w:color w:val="000000"/>
              </w:rPr>
            </w:pPr>
            <w:r w:rsidRPr="003C4F0C">
              <w:rPr>
                <w:rFonts w:cs="Arial"/>
                <w:color w:val="000000"/>
              </w:rPr>
              <w:t>363</w:t>
            </w:r>
          </w:p>
        </w:tc>
        <w:tc>
          <w:tcPr>
            <w:tcW w:w="1660" w:type="dxa"/>
            <w:tcBorders>
              <w:top w:val="nil"/>
              <w:left w:val="nil"/>
              <w:bottom w:val="nil"/>
              <w:right w:val="single" w:sz="4" w:space="0" w:color="auto"/>
            </w:tcBorders>
            <w:shd w:val="clear" w:color="auto" w:fill="auto"/>
            <w:noWrap/>
            <w:vAlign w:val="center"/>
            <w:hideMark/>
          </w:tcPr>
          <w:p w14:paraId="58A5C7A8" w14:textId="77777777" w:rsidR="003C4F0C" w:rsidRPr="003C4F0C" w:rsidRDefault="003C4F0C" w:rsidP="003C4F0C">
            <w:pPr>
              <w:ind w:firstLineChars="100" w:firstLine="240"/>
              <w:jc w:val="right"/>
              <w:rPr>
                <w:rFonts w:cs="Arial"/>
                <w:color w:val="000000"/>
              </w:rPr>
            </w:pPr>
            <w:r w:rsidRPr="003C4F0C">
              <w:rPr>
                <w:rFonts w:cs="Arial"/>
                <w:color w:val="000000"/>
              </w:rPr>
              <w:t>0</w:t>
            </w:r>
          </w:p>
        </w:tc>
        <w:tc>
          <w:tcPr>
            <w:tcW w:w="1660" w:type="dxa"/>
            <w:tcBorders>
              <w:top w:val="nil"/>
              <w:left w:val="nil"/>
              <w:bottom w:val="nil"/>
              <w:right w:val="single" w:sz="4" w:space="0" w:color="auto"/>
            </w:tcBorders>
            <w:shd w:val="clear" w:color="auto" w:fill="auto"/>
            <w:noWrap/>
            <w:vAlign w:val="center"/>
            <w:hideMark/>
          </w:tcPr>
          <w:p w14:paraId="6AE96FEA" w14:textId="77777777" w:rsidR="003C4F0C" w:rsidRPr="003C4F0C" w:rsidRDefault="003C4F0C" w:rsidP="003C4F0C">
            <w:pPr>
              <w:ind w:firstLineChars="100" w:firstLine="240"/>
              <w:jc w:val="right"/>
              <w:rPr>
                <w:rFonts w:cs="Arial"/>
                <w:color w:val="000000"/>
              </w:rPr>
            </w:pPr>
            <w:r w:rsidRPr="003C4F0C">
              <w:rPr>
                <w:rFonts w:cs="Arial"/>
                <w:color w:val="000000"/>
              </w:rPr>
              <w:t>0</w:t>
            </w:r>
          </w:p>
        </w:tc>
        <w:tc>
          <w:tcPr>
            <w:tcW w:w="1660" w:type="dxa"/>
            <w:tcBorders>
              <w:top w:val="nil"/>
              <w:left w:val="nil"/>
              <w:bottom w:val="nil"/>
              <w:right w:val="single" w:sz="4" w:space="0" w:color="auto"/>
            </w:tcBorders>
            <w:shd w:val="clear" w:color="auto" w:fill="auto"/>
            <w:noWrap/>
            <w:vAlign w:val="center"/>
            <w:hideMark/>
          </w:tcPr>
          <w:p w14:paraId="187755D4" w14:textId="77777777" w:rsidR="003C4F0C" w:rsidRPr="003C4F0C" w:rsidRDefault="003C4F0C" w:rsidP="003C4F0C">
            <w:pPr>
              <w:ind w:firstLineChars="100" w:firstLine="240"/>
              <w:jc w:val="right"/>
              <w:rPr>
                <w:rFonts w:cs="Arial"/>
                <w:color w:val="000000"/>
              </w:rPr>
            </w:pPr>
            <w:r w:rsidRPr="003C4F0C">
              <w:rPr>
                <w:rFonts w:cs="Arial"/>
                <w:color w:val="000000"/>
              </w:rPr>
              <w:t>0</w:t>
            </w:r>
          </w:p>
        </w:tc>
      </w:tr>
      <w:tr w:rsidR="003C4F0C" w:rsidRPr="003C4F0C" w14:paraId="73D7AE1F" w14:textId="77777777" w:rsidTr="00DB5DB7">
        <w:trPr>
          <w:trHeight w:val="450"/>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B8E23" w14:textId="77777777" w:rsidR="003C4F0C" w:rsidRPr="003C4F0C" w:rsidRDefault="003C4F0C" w:rsidP="003C4F0C">
            <w:pPr>
              <w:ind w:firstLineChars="100" w:firstLine="241"/>
              <w:rPr>
                <w:rFonts w:cs="Arial"/>
                <w:b/>
                <w:bCs/>
                <w:color w:val="000000"/>
              </w:rPr>
            </w:pPr>
            <w:r w:rsidRPr="003C4F0C">
              <w:rPr>
                <w:rFonts w:cs="Arial"/>
                <w:b/>
                <w:bCs/>
                <w:color w:val="000000"/>
              </w:rPr>
              <w:t>Budget Requirement</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14:paraId="2C58A39E" w14:textId="77777777" w:rsidR="003C4F0C" w:rsidRPr="003C4F0C" w:rsidRDefault="003C4F0C" w:rsidP="003C4F0C">
            <w:pPr>
              <w:ind w:firstLineChars="100" w:firstLine="241"/>
              <w:jc w:val="right"/>
              <w:rPr>
                <w:rFonts w:cs="Arial"/>
                <w:b/>
                <w:bCs/>
                <w:color w:val="000000"/>
              </w:rPr>
            </w:pPr>
            <w:r w:rsidRPr="003C4F0C">
              <w:rPr>
                <w:rFonts w:cs="Arial"/>
                <w:b/>
                <w:bCs/>
                <w:color w:val="000000"/>
              </w:rPr>
              <w:t>140,288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5F89A223" w14:textId="77777777" w:rsidR="003C4F0C" w:rsidRPr="003C4F0C" w:rsidRDefault="003C4F0C" w:rsidP="003C4F0C">
            <w:pPr>
              <w:ind w:firstLineChars="100" w:firstLine="241"/>
              <w:jc w:val="right"/>
              <w:rPr>
                <w:rFonts w:cs="Arial"/>
                <w:b/>
                <w:bCs/>
                <w:color w:val="000000"/>
              </w:rPr>
            </w:pPr>
            <w:r w:rsidRPr="003C4F0C">
              <w:rPr>
                <w:rFonts w:cs="Arial"/>
                <w:b/>
                <w:bCs/>
                <w:color w:val="000000"/>
              </w:rPr>
              <w:t>148,120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3E1E0C54" w14:textId="77777777" w:rsidR="003C4F0C" w:rsidRPr="003C4F0C" w:rsidRDefault="003C4F0C" w:rsidP="003C4F0C">
            <w:pPr>
              <w:ind w:firstLineChars="100" w:firstLine="241"/>
              <w:jc w:val="right"/>
              <w:rPr>
                <w:rFonts w:cs="Arial"/>
                <w:b/>
                <w:bCs/>
                <w:color w:val="000000"/>
              </w:rPr>
            </w:pPr>
            <w:r w:rsidRPr="003C4F0C">
              <w:rPr>
                <w:rFonts w:cs="Arial"/>
                <w:b/>
                <w:bCs/>
                <w:color w:val="000000"/>
              </w:rPr>
              <w:t>147,029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21CBD6C6" w14:textId="77777777" w:rsidR="003C4F0C" w:rsidRPr="003C4F0C" w:rsidRDefault="003C4F0C" w:rsidP="003C4F0C">
            <w:pPr>
              <w:ind w:firstLineChars="100" w:firstLine="241"/>
              <w:jc w:val="right"/>
              <w:rPr>
                <w:rFonts w:cs="Arial"/>
                <w:b/>
                <w:bCs/>
                <w:color w:val="000000"/>
              </w:rPr>
            </w:pPr>
            <w:r w:rsidRPr="003C4F0C">
              <w:rPr>
                <w:rFonts w:cs="Arial"/>
                <w:b/>
                <w:bCs/>
                <w:color w:val="000000"/>
              </w:rPr>
              <w:t>150,838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23FB1EC2" w14:textId="77777777" w:rsidR="003C4F0C" w:rsidRPr="003C4F0C" w:rsidRDefault="003C4F0C" w:rsidP="003C4F0C">
            <w:pPr>
              <w:ind w:firstLineChars="100" w:firstLine="241"/>
              <w:jc w:val="right"/>
              <w:rPr>
                <w:rFonts w:cs="Arial"/>
                <w:b/>
                <w:bCs/>
                <w:color w:val="000000"/>
              </w:rPr>
            </w:pPr>
            <w:r w:rsidRPr="003C4F0C">
              <w:rPr>
                <w:rFonts w:cs="Arial"/>
                <w:b/>
                <w:bCs/>
                <w:color w:val="000000"/>
              </w:rPr>
              <w:t>152,207</w:t>
            </w:r>
          </w:p>
        </w:tc>
      </w:tr>
      <w:tr w:rsidR="003C4F0C" w:rsidRPr="003C4F0C" w14:paraId="3FDE799A"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343FDD90" w14:textId="77777777" w:rsidR="003C4F0C" w:rsidRPr="003C4F0C" w:rsidRDefault="003C4F0C" w:rsidP="003C4F0C">
            <w:pPr>
              <w:ind w:firstLineChars="100" w:firstLine="241"/>
              <w:rPr>
                <w:rFonts w:cs="Arial"/>
                <w:b/>
                <w:bCs/>
                <w:color w:val="000000"/>
              </w:rPr>
            </w:pPr>
            <w:r w:rsidRPr="003C4F0C">
              <w:rPr>
                <w:rFonts w:cs="Arial"/>
                <w:b/>
                <w:bCs/>
                <w:color w:val="000000"/>
              </w:rPr>
              <w:t>Funded By</w:t>
            </w:r>
          </w:p>
        </w:tc>
        <w:tc>
          <w:tcPr>
            <w:tcW w:w="1142" w:type="dxa"/>
            <w:tcBorders>
              <w:top w:val="nil"/>
              <w:left w:val="nil"/>
              <w:bottom w:val="nil"/>
              <w:right w:val="single" w:sz="4" w:space="0" w:color="auto"/>
            </w:tcBorders>
            <w:shd w:val="clear" w:color="auto" w:fill="auto"/>
            <w:noWrap/>
            <w:vAlign w:val="center"/>
            <w:hideMark/>
          </w:tcPr>
          <w:p w14:paraId="1123B25C" w14:textId="77777777" w:rsidR="003C4F0C" w:rsidRPr="003C4F0C" w:rsidRDefault="003C4F0C" w:rsidP="003C4F0C">
            <w:pPr>
              <w:ind w:firstLineChars="100" w:firstLine="241"/>
              <w:jc w:val="right"/>
              <w:rPr>
                <w:rFonts w:cs="Arial"/>
                <w:b/>
                <w:bCs/>
                <w:color w:val="000000"/>
              </w:rPr>
            </w:pPr>
            <w:r w:rsidRPr="003C4F0C">
              <w:rPr>
                <w:rFonts w:cs="Arial"/>
                <w:b/>
                <w:bCs/>
                <w:color w:val="000000"/>
              </w:rPr>
              <w:t> </w:t>
            </w:r>
          </w:p>
        </w:tc>
        <w:tc>
          <w:tcPr>
            <w:tcW w:w="1660" w:type="dxa"/>
            <w:tcBorders>
              <w:top w:val="nil"/>
              <w:left w:val="nil"/>
              <w:bottom w:val="nil"/>
              <w:right w:val="single" w:sz="4" w:space="0" w:color="auto"/>
            </w:tcBorders>
            <w:shd w:val="clear" w:color="auto" w:fill="auto"/>
            <w:noWrap/>
            <w:vAlign w:val="center"/>
            <w:hideMark/>
          </w:tcPr>
          <w:p w14:paraId="217E2D1E" w14:textId="77777777" w:rsidR="003C4F0C" w:rsidRPr="003C4F0C" w:rsidRDefault="003C4F0C" w:rsidP="003C4F0C">
            <w:pPr>
              <w:ind w:firstLineChars="100" w:firstLine="241"/>
              <w:jc w:val="right"/>
              <w:rPr>
                <w:rFonts w:cs="Arial"/>
                <w:b/>
                <w:bCs/>
                <w:color w:val="000000"/>
              </w:rPr>
            </w:pPr>
            <w:r w:rsidRPr="003C4F0C">
              <w:rPr>
                <w:rFonts w:cs="Arial"/>
                <w:b/>
                <w:bCs/>
                <w:color w:val="000000"/>
              </w:rPr>
              <w:t> </w:t>
            </w:r>
          </w:p>
        </w:tc>
        <w:tc>
          <w:tcPr>
            <w:tcW w:w="1660" w:type="dxa"/>
            <w:tcBorders>
              <w:top w:val="nil"/>
              <w:left w:val="nil"/>
              <w:bottom w:val="nil"/>
              <w:right w:val="single" w:sz="4" w:space="0" w:color="auto"/>
            </w:tcBorders>
            <w:shd w:val="clear" w:color="auto" w:fill="auto"/>
            <w:noWrap/>
            <w:vAlign w:val="center"/>
            <w:hideMark/>
          </w:tcPr>
          <w:p w14:paraId="0095AC7F" w14:textId="77777777" w:rsidR="003C4F0C" w:rsidRPr="003C4F0C" w:rsidRDefault="003C4F0C" w:rsidP="003C4F0C">
            <w:pPr>
              <w:ind w:firstLineChars="100" w:firstLine="241"/>
              <w:jc w:val="right"/>
              <w:rPr>
                <w:rFonts w:cs="Arial"/>
                <w:b/>
                <w:bCs/>
                <w:color w:val="000000"/>
              </w:rPr>
            </w:pPr>
            <w:r w:rsidRPr="003C4F0C">
              <w:rPr>
                <w:rFonts w:cs="Arial"/>
                <w:b/>
                <w:bCs/>
                <w:color w:val="000000"/>
              </w:rPr>
              <w:t> </w:t>
            </w:r>
          </w:p>
        </w:tc>
        <w:tc>
          <w:tcPr>
            <w:tcW w:w="1660" w:type="dxa"/>
            <w:tcBorders>
              <w:top w:val="nil"/>
              <w:left w:val="nil"/>
              <w:bottom w:val="nil"/>
              <w:right w:val="single" w:sz="4" w:space="0" w:color="auto"/>
            </w:tcBorders>
            <w:shd w:val="clear" w:color="auto" w:fill="auto"/>
            <w:noWrap/>
            <w:vAlign w:val="center"/>
            <w:hideMark/>
          </w:tcPr>
          <w:p w14:paraId="09073A63" w14:textId="77777777" w:rsidR="003C4F0C" w:rsidRPr="003C4F0C" w:rsidRDefault="003C4F0C" w:rsidP="003C4F0C">
            <w:pPr>
              <w:ind w:firstLineChars="100" w:firstLine="241"/>
              <w:jc w:val="right"/>
              <w:rPr>
                <w:rFonts w:cs="Arial"/>
                <w:b/>
                <w:bCs/>
                <w:color w:val="000000"/>
              </w:rPr>
            </w:pPr>
            <w:r w:rsidRPr="003C4F0C">
              <w:rPr>
                <w:rFonts w:cs="Arial"/>
                <w:b/>
                <w:bCs/>
                <w:color w:val="000000"/>
              </w:rPr>
              <w:t> </w:t>
            </w:r>
          </w:p>
        </w:tc>
        <w:tc>
          <w:tcPr>
            <w:tcW w:w="1660" w:type="dxa"/>
            <w:tcBorders>
              <w:top w:val="nil"/>
              <w:left w:val="nil"/>
              <w:bottom w:val="nil"/>
              <w:right w:val="single" w:sz="4" w:space="0" w:color="auto"/>
            </w:tcBorders>
            <w:shd w:val="clear" w:color="auto" w:fill="auto"/>
            <w:noWrap/>
            <w:vAlign w:val="center"/>
            <w:hideMark/>
          </w:tcPr>
          <w:p w14:paraId="7557AEEC" w14:textId="77777777" w:rsidR="003C4F0C" w:rsidRPr="003C4F0C" w:rsidRDefault="003C4F0C" w:rsidP="003C4F0C">
            <w:pPr>
              <w:ind w:firstLineChars="100" w:firstLine="241"/>
              <w:jc w:val="right"/>
              <w:rPr>
                <w:rFonts w:cs="Arial"/>
                <w:b/>
                <w:bCs/>
                <w:color w:val="000000"/>
              </w:rPr>
            </w:pPr>
            <w:r w:rsidRPr="003C4F0C">
              <w:rPr>
                <w:rFonts w:cs="Arial"/>
                <w:b/>
                <w:bCs/>
                <w:color w:val="000000"/>
              </w:rPr>
              <w:t> </w:t>
            </w:r>
          </w:p>
        </w:tc>
      </w:tr>
      <w:tr w:rsidR="003C4F0C" w:rsidRPr="003C4F0C" w14:paraId="1FAFE1A5" w14:textId="77777777" w:rsidTr="00DB5DB7">
        <w:trPr>
          <w:trHeight w:val="642"/>
        </w:trPr>
        <w:tc>
          <w:tcPr>
            <w:tcW w:w="6658" w:type="dxa"/>
            <w:tcBorders>
              <w:top w:val="nil"/>
              <w:left w:val="single" w:sz="4" w:space="0" w:color="auto"/>
              <w:bottom w:val="nil"/>
              <w:right w:val="single" w:sz="4" w:space="0" w:color="auto"/>
            </w:tcBorders>
            <w:shd w:val="clear" w:color="auto" w:fill="auto"/>
            <w:vAlign w:val="center"/>
            <w:hideMark/>
          </w:tcPr>
          <w:p w14:paraId="54EBCD5B" w14:textId="2B384016" w:rsidR="003C4F0C" w:rsidRPr="003C4F0C" w:rsidRDefault="003C4F0C" w:rsidP="00DB5DB7">
            <w:pPr>
              <w:ind w:left="164" w:firstLineChars="31" w:firstLine="74"/>
              <w:rPr>
                <w:rFonts w:cs="Arial"/>
                <w:color w:val="000000"/>
              </w:rPr>
            </w:pPr>
            <w:r w:rsidRPr="003C4F0C">
              <w:rPr>
                <w:rFonts w:cs="Arial"/>
                <w:color w:val="000000"/>
              </w:rPr>
              <w:t>Council tax increase (1.99% p.a.)</w:t>
            </w:r>
            <w:r w:rsidRPr="003C4F0C">
              <w:rPr>
                <w:rFonts w:cs="Arial"/>
                <w:color w:val="000000"/>
              </w:rPr>
              <w:br/>
              <w:t>(</w:t>
            </w:r>
            <w:r w:rsidR="00DB5DB7" w:rsidRPr="003C4F0C">
              <w:rPr>
                <w:rFonts w:cs="Arial"/>
                <w:color w:val="000000"/>
              </w:rPr>
              <w:t>tax base</w:t>
            </w:r>
            <w:r w:rsidRPr="003C4F0C">
              <w:rPr>
                <w:rFonts w:cs="Arial"/>
                <w:color w:val="000000"/>
              </w:rPr>
              <w:t xml:space="preserve"> +0.78% 2022/23 and +0.5% p.a</w:t>
            </w:r>
            <w:r w:rsidR="00DB5DB7">
              <w:rPr>
                <w:rFonts w:cs="Arial"/>
                <w:color w:val="000000"/>
              </w:rPr>
              <w:t>.</w:t>
            </w:r>
            <w:r w:rsidRPr="003C4F0C">
              <w:rPr>
                <w:rFonts w:cs="Arial"/>
                <w:color w:val="000000"/>
              </w:rPr>
              <w:t xml:space="preserve"> future years)</w:t>
            </w:r>
          </w:p>
        </w:tc>
        <w:tc>
          <w:tcPr>
            <w:tcW w:w="1142" w:type="dxa"/>
            <w:tcBorders>
              <w:top w:val="nil"/>
              <w:left w:val="nil"/>
              <w:bottom w:val="nil"/>
              <w:right w:val="single" w:sz="4" w:space="0" w:color="auto"/>
            </w:tcBorders>
            <w:shd w:val="clear" w:color="auto" w:fill="auto"/>
            <w:noWrap/>
            <w:vAlign w:val="center"/>
            <w:hideMark/>
          </w:tcPr>
          <w:p w14:paraId="7531EFAD" w14:textId="77777777" w:rsidR="003C4F0C" w:rsidRPr="003C4F0C" w:rsidRDefault="003C4F0C" w:rsidP="003C4F0C">
            <w:pPr>
              <w:ind w:firstLineChars="100" w:firstLine="240"/>
              <w:jc w:val="right"/>
              <w:rPr>
                <w:rFonts w:cs="Arial"/>
                <w:color w:val="000000"/>
              </w:rPr>
            </w:pPr>
            <w:r w:rsidRPr="003C4F0C">
              <w:rPr>
                <w:rFonts w:cs="Arial"/>
                <w:color w:val="000000"/>
              </w:rPr>
              <w:t>(80,947)</w:t>
            </w:r>
          </w:p>
        </w:tc>
        <w:tc>
          <w:tcPr>
            <w:tcW w:w="1660" w:type="dxa"/>
            <w:tcBorders>
              <w:top w:val="nil"/>
              <w:left w:val="nil"/>
              <w:bottom w:val="nil"/>
              <w:right w:val="single" w:sz="4" w:space="0" w:color="auto"/>
            </w:tcBorders>
            <w:shd w:val="clear" w:color="auto" w:fill="auto"/>
            <w:noWrap/>
            <w:vAlign w:val="center"/>
            <w:hideMark/>
          </w:tcPr>
          <w:p w14:paraId="17C4B4F7" w14:textId="77777777" w:rsidR="003C4F0C" w:rsidRPr="003C4F0C" w:rsidRDefault="003C4F0C" w:rsidP="003C4F0C">
            <w:pPr>
              <w:ind w:firstLineChars="100" w:firstLine="240"/>
              <w:jc w:val="right"/>
              <w:rPr>
                <w:rFonts w:cs="Arial"/>
                <w:color w:val="000000"/>
              </w:rPr>
            </w:pPr>
            <w:r w:rsidRPr="003C4F0C">
              <w:rPr>
                <w:rFonts w:cs="Arial"/>
                <w:color w:val="000000"/>
              </w:rPr>
              <w:t>(83,185)</w:t>
            </w:r>
          </w:p>
        </w:tc>
        <w:tc>
          <w:tcPr>
            <w:tcW w:w="1660" w:type="dxa"/>
            <w:tcBorders>
              <w:top w:val="nil"/>
              <w:left w:val="nil"/>
              <w:bottom w:val="nil"/>
              <w:right w:val="single" w:sz="4" w:space="0" w:color="auto"/>
            </w:tcBorders>
            <w:shd w:val="clear" w:color="auto" w:fill="auto"/>
            <w:noWrap/>
            <w:vAlign w:val="center"/>
            <w:hideMark/>
          </w:tcPr>
          <w:p w14:paraId="705F179B" w14:textId="77777777" w:rsidR="003C4F0C" w:rsidRPr="003C4F0C" w:rsidRDefault="003C4F0C" w:rsidP="003C4F0C">
            <w:pPr>
              <w:ind w:firstLineChars="100" w:firstLine="240"/>
              <w:jc w:val="right"/>
              <w:rPr>
                <w:rFonts w:cs="Arial"/>
                <w:color w:val="000000"/>
              </w:rPr>
            </w:pPr>
            <w:r w:rsidRPr="003C4F0C">
              <w:rPr>
                <w:rFonts w:cs="Arial"/>
                <w:color w:val="000000"/>
              </w:rPr>
              <w:t>(85,481)</w:t>
            </w:r>
          </w:p>
        </w:tc>
        <w:tc>
          <w:tcPr>
            <w:tcW w:w="1660" w:type="dxa"/>
            <w:tcBorders>
              <w:top w:val="nil"/>
              <w:left w:val="nil"/>
              <w:bottom w:val="nil"/>
              <w:right w:val="single" w:sz="4" w:space="0" w:color="auto"/>
            </w:tcBorders>
            <w:shd w:val="clear" w:color="auto" w:fill="auto"/>
            <w:noWrap/>
            <w:vAlign w:val="center"/>
            <w:hideMark/>
          </w:tcPr>
          <w:p w14:paraId="0B199823" w14:textId="77777777" w:rsidR="003C4F0C" w:rsidRPr="003C4F0C" w:rsidRDefault="003C4F0C" w:rsidP="003C4F0C">
            <w:pPr>
              <w:ind w:firstLineChars="100" w:firstLine="240"/>
              <w:jc w:val="right"/>
              <w:rPr>
                <w:rFonts w:cs="Arial"/>
                <w:color w:val="000000"/>
              </w:rPr>
            </w:pPr>
            <w:r w:rsidRPr="003C4F0C">
              <w:rPr>
                <w:rFonts w:cs="Arial"/>
                <w:color w:val="000000"/>
              </w:rPr>
              <w:t>(87,835)</w:t>
            </w:r>
          </w:p>
        </w:tc>
        <w:tc>
          <w:tcPr>
            <w:tcW w:w="1660" w:type="dxa"/>
            <w:tcBorders>
              <w:top w:val="nil"/>
              <w:left w:val="nil"/>
              <w:bottom w:val="nil"/>
              <w:right w:val="single" w:sz="4" w:space="0" w:color="auto"/>
            </w:tcBorders>
            <w:shd w:val="clear" w:color="auto" w:fill="auto"/>
            <w:noWrap/>
            <w:vAlign w:val="center"/>
            <w:hideMark/>
          </w:tcPr>
          <w:p w14:paraId="6FEE2FE2" w14:textId="77777777" w:rsidR="003C4F0C" w:rsidRPr="003C4F0C" w:rsidRDefault="003C4F0C" w:rsidP="003C4F0C">
            <w:pPr>
              <w:ind w:firstLineChars="100" w:firstLine="240"/>
              <w:jc w:val="right"/>
              <w:rPr>
                <w:rFonts w:cs="Arial"/>
                <w:color w:val="000000"/>
              </w:rPr>
            </w:pPr>
            <w:r w:rsidRPr="003C4F0C">
              <w:rPr>
                <w:rFonts w:cs="Arial"/>
                <w:color w:val="000000"/>
              </w:rPr>
              <w:t>(90,249)</w:t>
            </w:r>
          </w:p>
        </w:tc>
      </w:tr>
      <w:tr w:rsidR="003C4F0C" w:rsidRPr="003C4F0C" w14:paraId="12335E30" w14:textId="77777777" w:rsidTr="00DB5DB7">
        <w:trPr>
          <w:trHeight w:val="630"/>
        </w:trPr>
        <w:tc>
          <w:tcPr>
            <w:tcW w:w="6658" w:type="dxa"/>
            <w:tcBorders>
              <w:top w:val="nil"/>
              <w:left w:val="single" w:sz="4" w:space="0" w:color="auto"/>
              <w:bottom w:val="nil"/>
              <w:right w:val="single" w:sz="4" w:space="0" w:color="auto"/>
            </w:tcBorders>
            <w:shd w:val="clear" w:color="auto" w:fill="auto"/>
            <w:vAlign w:val="center"/>
            <w:hideMark/>
          </w:tcPr>
          <w:p w14:paraId="39704A30" w14:textId="77777777" w:rsidR="003C4F0C" w:rsidRPr="003C4F0C" w:rsidRDefault="003C4F0C" w:rsidP="00DB5DB7">
            <w:pPr>
              <w:ind w:left="164" w:firstLineChars="31" w:firstLine="74"/>
              <w:rPr>
                <w:rFonts w:cs="Arial"/>
                <w:color w:val="000000"/>
              </w:rPr>
            </w:pPr>
            <w:r w:rsidRPr="003C4F0C">
              <w:rPr>
                <w:rFonts w:cs="Arial"/>
                <w:color w:val="000000"/>
              </w:rPr>
              <w:t>Social Care Precept</w:t>
            </w:r>
            <w:r w:rsidRPr="003C4F0C">
              <w:rPr>
                <w:rFonts w:cs="Arial"/>
                <w:color w:val="000000"/>
              </w:rPr>
              <w:br/>
              <w:t>(2.0% in 22/23, 0% onwards)</w:t>
            </w:r>
          </w:p>
        </w:tc>
        <w:tc>
          <w:tcPr>
            <w:tcW w:w="1142" w:type="dxa"/>
            <w:tcBorders>
              <w:top w:val="nil"/>
              <w:left w:val="nil"/>
              <w:bottom w:val="nil"/>
              <w:right w:val="single" w:sz="4" w:space="0" w:color="auto"/>
            </w:tcBorders>
            <w:shd w:val="clear" w:color="auto" w:fill="auto"/>
            <w:noWrap/>
            <w:vAlign w:val="center"/>
            <w:hideMark/>
          </w:tcPr>
          <w:p w14:paraId="23DAE5B6" w14:textId="77777777" w:rsidR="003C4F0C" w:rsidRPr="003C4F0C" w:rsidRDefault="003C4F0C" w:rsidP="003C4F0C">
            <w:pPr>
              <w:ind w:firstLineChars="100" w:firstLine="240"/>
              <w:jc w:val="right"/>
              <w:rPr>
                <w:rFonts w:cs="Arial"/>
                <w:color w:val="000000"/>
              </w:rPr>
            </w:pPr>
            <w:r w:rsidRPr="003C4F0C">
              <w:rPr>
                <w:rFonts w:cs="Arial"/>
                <w:color w:val="000000"/>
              </w:rPr>
              <w:t>(10,897)</w:t>
            </w:r>
          </w:p>
        </w:tc>
        <w:tc>
          <w:tcPr>
            <w:tcW w:w="1660" w:type="dxa"/>
            <w:tcBorders>
              <w:top w:val="nil"/>
              <w:left w:val="nil"/>
              <w:bottom w:val="nil"/>
              <w:right w:val="single" w:sz="4" w:space="0" w:color="auto"/>
            </w:tcBorders>
            <w:shd w:val="clear" w:color="auto" w:fill="auto"/>
            <w:noWrap/>
            <w:vAlign w:val="center"/>
            <w:hideMark/>
          </w:tcPr>
          <w:p w14:paraId="1FAB3B87" w14:textId="77777777" w:rsidR="003C4F0C" w:rsidRPr="003C4F0C" w:rsidRDefault="003C4F0C" w:rsidP="003C4F0C">
            <w:pPr>
              <w:ind w:firstLineChars="100" w:firstLine="240"/>
              <w:jc w:val="right"/>
              <w:rPr>
                <w:rFonts w:cs="Arial"/>
                <w:color w:val="000000"/>
              </w:rPr>
            </w:pPr>
            <w:r w:rsidRPr="003C4F0C">
              <w:rPr>
                <w:rFonts w:cs="Arial"/>
                <w:color w:val="000000"/>
              </w:rPr>
              <w:t>(10,951)</w:t>
            </w:r>
          </w:p>
        </w:tc>
        <w:tc>
          <w:tcPr>
            <w:tcW w:w="1660" w:type="dxa"/>
            <w:tcBorders>
              <w:top w:val="nil"/>
              <w:left w:val="nil"/>
              <w:bottom w:val="nil"/>
              <w:right w:val="single" w:sz="4" w:space="0" w:color="auto"/>
            </w:tcBorders>
            <w:shd w:val="clear" w:color="auto" w:fill="auto"/>
            <w:noWrap/>
            <w:vAlign w:val="center"/>
            <w:hideMark/>
          </w:tcPr>
          <w:p w14:paraId="07177DAB" w14:textId="77777777" w:rsidR="003C4F0C" w:rsidRPr="003C4F0C" w:rsidRDefault="003C4F0C" w:rsidP="003C4F0C">
            <w:pPr>
              <w:ind w:firstLineChars="100" w:firstLine="240"/>
              <w:jc w:val="right"/>
              <w:rPr>
                <w:rFonts w:cs="Arial"/>
                <w:color w:val="000000"/>
              </w:rPr>
            </w:pPr>
            <w:r w:rsidRPr="003C4F0C">
              <w:rPr>
                <w:rFonts w:cs="Arial"/>
                <w:color w:val="000000"/>
              </w:rPr>
              <w:t>(11,006)</w:t>
            </w:r>
          </w:p>
        </w:tc>
        <w:tc>
          <w:tcPr>
            <w:tcW w:w="1660" w:type="dxa"/>
            <w:tcBorders>
              <w:top w:val="nil"/>
              <w:left w:val="nil"/>
              <w:bottom w:val="nil"/>
              <w:right w:val="single" w:sz="4" w:space="0" w:color="auto"/>
            </w:tcBorders>
            <w:shd w:val="clear" w:color="auto" w:fill="auto"/>
            <w:noWrap/>
            <w:vAlign w:val="center"/>
            <w:hideMark/>
          </w:tcPr>
          <w:p w14:paraId="2B3CB182" w14:textId="77777777" w:rsidR="003C4F0C" w:rsidRPr="003C4F0C" w:rsidRDefault="003C4F0C" w:rsidP="003C4F0C">
            <w:pPr>
              <w:ind w:firstLineChars="100" w:firstLine="240"/>
              <w:jc w:val="right"/>
              <w:rPr>
                <w:rFonts w:cs="Arial"/>
                <w:color w:val="000000"/>
              </w:rPr>
            </w:pPr>
            <w:r w:rsidRPr="003C4F0C">
              <w:rPr>
                <w:rFonts w:cs="Arial"/>
                <w:color w:val="000000"/>
              </w:rPr>
              <w:t>(11,061)</w:t>
            </w:r>
          </w:p>
        </w:tc>
        <w:tc>
          <w:tcPr>
            <w:tcW w:w="1660" w:type="dxa"/>
            <w:tcBorders>
              <w:top w:val="nil"/>
              <w:left w:val="nil"/>
              <w:bottom w:val="nil"/>
              <w:right w:val="single" w:sz="4" w:space="0" w:color="auto"/>
            </w:tcBorders>
            <w:shd w:val="clear" w:color="auto" w:fill="auto"/>
            <w:noWrap/>
            <w:vAlign w:val="center"/>
            <w:hideMark/>
          </w:tcPr>
          <w:p w14:paraId="52729E65" w14:textId="77777777" w:rsidR="003C4F0C" w:rsidRPr="003C4F0C" w:rsidRDefault="003C4F0C" w:rsidP="003C4F0C">
            <w:pPr>
              <w:ind w:firstLineChars="100" w:firstLine="240"/>
              <w:jc w:val="right"/>
              <w:rPr>
                <w:rFonts w:cs="Arial"/>
                <w:color w:val="000000"/>
              </w:rPr>
            </w:pPr>
            <w:r w:rsidRPr="003C4F0C">
              <w:rPr>
                <w:rFonts w:cs="Arial"/>
                <w:color w:val="000000"/>
              </w:rPr>
              <w:t>(11,116)</w:t>
            </w:r>
          </w:p>
        </w:tc>
      </w:tr>
      <w:tr w:rsidR="003C4F0C" w:rsidRPr="003C4F0C" w14:paraId="3E020D06" w14:textId="77777777" w:rsidTr="00DB5DB7">
        <w:trPr>
          <w:trHeight w:val="450"/>
        </w:trPr>
        <w:tc>
          <w:tcPr>
            <w:tcW w:w="6658" w:type="dxa"/>
            <w:tcBorders>
              <w:top w:val="nil"/>
              <w:left w:val="single" w:sz="4" w:space="0" w:color="auto"/>
              <w:bottom w:val="nil"/>
              <w:right w:val="single" w:sz="4" w:space="0" w:color="auto"/>
            </w:tcBorders>
            <w:shd w:val="clear" w:color="auto" w:fill="auto"/>
            <w:noWrap/>
            <w:vAlign w:val="center"/>
            <w:hideMark/>
          </w:tcPr>
          <w:p w14:paraId="57B11494" w14:textId="77777777" w:rsidR="003C4F0C" w:rsidRPr="003C4F0C" w:rsidRDefault="003C4F0C" w:rsidP="003C4F0C">
            <w:pPr>
              <w:ind w:firstLineChars="100" w:firstLine="240"/>
              <w:rPr>
                <w:rFonts w:cs="Arial"/>
                <w:color w:val="000000"/>
              </w:rPr>
            </w:pPr>
            <w:r w:rsidRPr="003C4F0C">
              <w:rPr>
                <w:rFonts w:cs="Arial"/>
                <w:color w:val="000000"/>
              </w:rPr>
              <w:t>Business Rates</w:t>
            </w:r>
          </w:p>
        </w:tc>
        <w:tc>
          <w:tcPr>
            <w:tcW w:w="1142" w:type="dxa"/>
            <w:tcBorders>
              <w:top w:val="nil"/>
              <w:left w:val="nil"/>
              <w:bottom w:val="nil"/>
              <w:right w:val="single" w:sz="4" w:space="0" w:color="auto"/>
            </w:tcBorders>
            <w:shd w:val="clear" w:color="auto" w:fill="auto"/>
            <w:noWrap/>
            <w:vAlign w:val="center"/>
            <w:hideMark/>
          </w:tcPr>
          <w:p w14:paraId="3F6F53FF" w14:textId="77777777" w:rsidR="003C4F0C" w:rsidRPr="003C4F0C" w:rsidRDefault="003C4F0C" w:rsidP="003C4F0C">
            <w:pPr>
              <w:ind w:firstLineChars="100" w:firstLine="240"/>
              <w:jc w:val="right"/>
              <w:rPr>
                <w:rFonts w:cs="Arial"/>
                <w:color w:val="000000"/>
              </w:rPr>
            </w:pPr>
            <w:r w:rsidRPr="003C4F0C">
              <w:rPr>
                <w:rFonts w:cs="Arial"/>
                <w:color w:val="000000"/>
              </w:rPr>
              <w:t>(38,200)</w:t>
            </w:r>
          </w:p>
        </w:tc>
        <w:tc>
          <w:tcPr>
            <w:tcW w:w="1660" w:type="dxa"/>
            <w:tcBorders>
              <w:top w:val="nil"/>
              <w:left w:val="nil"/>
              <w:bottom w:val="nil"/>
              <w:right w:val="single" w:sz="4" w:space="0" w:color="auto"/>
            </w:tcBorders>
            <w:shd w:val="clear" w:color="auto" w:fill="auto"/>
            <w:noWrap/>
            <w:vAlign w:val="center"/>
            <w:hideMark/>
          </w:tcPr>
          <w:p w14:paraId="2CF63C7F" w14:textId="77777777" w:rsidR="003C4F0C" w:rsidRPr="003C4F0C" w:rsidRDefault="003C4F0C" w:rsidP="003C4F0C">
            <w:pPr>
              <w:ind w:firstLineChars="100" w:firstLine="240"/>
              <w:jc w:val="right"/>
              <w:rPr>
                <w:rFonts w:cs="Arial"/>
                <w:color w:val="000000"/>
              </w:rPr>
            </w:pPr>
            <w:r w:rsidRPr="003C4F0C">
              <w:rPr>
                <w:rFonts w:cs="Arial"/>
                <w:color w:val="000000"/>
              </w:rPr>
              <w:t>(38,015)</w:t>
            </w:r>
          </w:p>
        </w:tc>
        <w:tc>
          <w:tcPr>
            <w:tcW w:w="1660" w:type="dxa"/>
            <w:tcBorders>
              <w:top w:val="nil"/>
              <w:left w:val="nil"/>
              <w:bottom w:val="nil"/>
              <w:right w:val="single" w:sz="4" w:space="0" w:color="auto"/>
            </w:tcBorders>
            <w:shd w:val="clear" w:color="auto" w:fill="auto"/>
            <w:noWrap/>
            <w:vAlign w:val="center"/>
            <w:hideMark/>
          </w:tcPr>
          <w:p w14:paraId="7D7BAC53" w14:textId="77777777" w:rsidR="003C4F0C" w:rsidRPr="003C4F0C" w:rsidRDefault="003C4F0C" w:rsidP="003C4F0C">
            <w:pPr>
              <w:ind w:firstLineChars="100" w:firstLine="240"/>
              <w:jc w:val="right"/>
              <w:rPr>
                <w:rFonts w:cs="Arial"/>
                <w:color w:val="000000"/>
              </w:rPr>
            </w:pPr>
            <w:r w:rsidRPr="003C4F0C">
              <w:rPr>
                <w:rFonts w:cs="Arial"/>
                <w:color w:val="000000"/>
              </w:rPr>
              <w:t>(39,273)</w:t>
            </w:r>
          </w:p>
        </w:tc>
        <w:tc>
          <w:tcPr>
            <w:tcW w:w="1660" w:type="dxa"/>
            <w:tcBorders>
              <w:top w:val="nil"/>
              <w:left w:val="nil"/>
              <w:bottom w:val="nil"/>
              <w:right w:val="single" w:sz="4" w:space="0" w:color="auto"/>
            </w:tcBorders>
            <w:shd w:val="clear" w:color="auto" w:fill="auto"/>
            <w:noWrap/>
            <w:vAlign w:val="center"/>
            <w:hideMark/>
          </w:tcPr>
          <w:p w14:paraId="0C8EE457" w14:textId="77777777" w:rsidR="003C4F0C" w:rsidRPr="003C4F0C" w:rsidRDefault="003C4F0C" w:rsidP="003C4F0C">
            <w:pPr>
              <w:ind w:firstLineChars="100" w:firstLine="240"/>
              <w:jc w:val="right"/>
              <w:rPr>
                <w:rFonts w:cs="Arial"/>
                <w:color w:val="000000"/>
              </w:rPr>
            </w:pPr>
            <w:r w:rsidRPr="003C4F0C">
              <w:rPr>
                <w:rFonts w:cs="Arial"/>
                <w:color w:val="000000"/>
              </w:rPr>
              <w:t>(39,273)</w:t>
            </w:r>
          </w:p>
        </w:tc>
        <w:tc>
          <w:tcPr>
            <w:tcW w:w="1660" w:type="dxa"/>
            <w:tcBorders>
              <w:top w:val="nil"/>
              <w:left w:val="nil"/>
              <w:bottom w:val="nil"/>
              <w:right w:val="single" w:sz="4" w:space="0" w:color="auto"/>
            </w:tcBorders>
            <w:shd w:val="clear" w:color="auto" w:fill="auto"/>
            <w:noWrap/>
            <w:vAlign w:val="center"/>
            <w:hideMark/>
          </w:tcPr>
          <w:p w14:paraId="60DA9E91" w14:textId="77777777" w:rsidR="003C4F0C" w:rsidRPr="003C4F0C" w:rsidRDefault="003C4F0C" w:rsidP="003C4F0C">
            <w:pPr>
              <w:ind w:firstLineChars="100" w:firstLine="240"/>
              <w:jc w:val="right"/>
              <w:rPr>
                <w:rFonts w:cs="Arial"/>
                <w:color w:val="000000"/>
              </w:rPr>
            </w:pPr>
            <w:r w:rsidRPr="003C4F0C">
              <w:rPr>
                <w:rFonts w:cs="Arial"/>
                <w:color w:val="000000"/>
              </w:rPr>
              <w:t>(39,273)</w:t>
            </w:r>
          </w:p>
        </w:tc>
      </w:tr>
      <w:tr w:rsidR="003C4F0C" w:rsidRPr="003C4F0C" w14:paraId="3B152206" w14:textId="77777777" w:rsidTr="00DB5DB7">
        <w:trPr>
          <w:trHeight w:val="450"/>
        </w:trPr>
        <w:tc>
          <w:tcPr>
            <w:tcW w:w="6658" w:type="dxa"/>
            <w:tcBorders>
              <w:top w:val="nil"/>
              <w:left w:val="single" w:sz="4" w:space="0" w:color="auto"/>
              <w:bottom w:val="nil"/>
              <w:right w:val="single" w:sz="4" w:space="0" w:color="auto"/>
            </w:tcBorders>
            <w:shd w:val="clear" w:color="auto" w:fill="auto"/>
            <w:noWrap/>
            <w:vAlign w:val="center"/>
            <w:hideMark/>
          </w:tcPr>
          <w:p w14:paraId="6FBA6BAE" w14:textId="77777777" w:rsidR="003C4F0C" w:rsidRPr="003C4F0C" w:rsidRDefault="003C4F0C" w:rsidP="003C4F0C">
            <w:pPr>
              <w:ind w:firstLineChars="100" w:firstLine="240"/>
              <w:rPr>
                <w:rFonts w:cs="Arial"/>
                <w:color w:val="000000"/>
              </w:rPr>
            </w:pPr>
            <w:r w:rsidRPr="003C4F0C">
              <w:rPr>
                <w:rFonts w:cs="Arial"/>
                <w:color w:val="000000"/>
              </w:rPr>
              <w:t>Revenue Support Grant</w:t>
            </w:r>
          </w:p>
        </w:tc>
        <w:tc>
          <w:tcPr>
            <w:tcW w:w="1142" w:type="dxa"/>
            <w:tcBorders>
              <w:top w:val="nil"/>
              <w:left w:val="nil"/>
              <w:bottom w:val="nil"/>
              <w:right w:val="single" w:sz="4" w:space="0" w:color="auto"/>
            </w:tcBorders>
            <w:shd w:val="clear" w:color="auto" w:fill="auto"/>
            <w:noWrap/>
            <w:vAlign w:val="center"/>
            <w:hideMark/>
          </w:tcPr>
          <w:p w14:paraId="5DC1DD82" w14:textId="77777777" w:rsidR="003C4F0C" w:rsidRPr="003C4F0C" w:rsidRDefault="003C4F0C" w:rsidP="003C4F0C">
            <w:pPr>
              <w:ind w:firstLineChars="100" w:firstLine="240"/>
              <w:jc w:val="right"/>
              <w:rPr>
                <w:rFonts w:cs="Arial"/>
                <w:color w:val="000000"/>
              </w:rPr>
            </w:pPr>
            <w:r w:rsidRPr="003C4F0C">
              <w:rPr>
                <w:rFonts w:cs="Arial"/>
                <w:color w:val="000000"/>
              </w:rPr>
              <w:t>(6,244)</w:t>
            </w:r>
          </w:p>
        </w:tc>
        <w:tc>
          <w:tcPr>
            <w:tcW w:w="1660" w:type="dxa"/>
            <w:tcBorders>
              <w:top w:val="nil"/>
              <w:left w:val="nil"/>
              <w:bottom w:val="nil"/>
              <w:right w:val="single" w:sz="4" w:space="0" w:color="auto"/>
            </w:tcBorders>
            <w:shd w:val="clear" w:color="auto" w:fill="auto"/>
            <w:noWrap/>
            <w:vAlign w:val="center"/>
            <w:hideMark/>
          </w:tcPr>
          <w:p w14:paraId="715BA242" w14:textId="77777777" w:rsidR="003C4F0C" w:rsidRPr="003C4F0C" w:rsidRDefault="003C4F0C" w:rsidP="003C4F0C">
            <w:pPr>
              <w:ind w:firstLineChars="100" w:firstLine="240"/>
              <w:jc w:val="right"/>
              <w:rPr>
                <w:rFonts w:cs="Arial"/>
                <w:color w:val="000000"/>
              </w:rPr>
            </w:pPr>
            <w:r w:rsidRPr="003C4F0C">
              <w:rPr>
                <w:rFonts w:cs="Arial"/>
                <w:color w:val="000000"/>
              </w:rPr>
              <w:t>(6,369)</w:t>
            </w:r>
          </w:p>
        </w:tc>
        <w:tc>
          <w:tcPr>
            <w:tcW w:w="1660" w:type="dxa"/>
            <w:tcBorders>
              <w:top w:val="nil"/>
              <w:left w:val="nil"/>
              <w:bottom w:val="nil"/>
              <w:right w:val="single" w:sz="4" w:space="0" w:color="auto"/>
            </w:tcBorders>
            <w:shd w:val="clear" w:color="auto" w:fill="auto"/>
            <w:noWrap/>
            <w:vAlign w:val="center"/>
            <w:hideMark/>
          </w:tcPr>
          <w:p w14:paraId="636CBC9B" w14:textId="77777777" w:rsidR="003C4F0C" w:rsidRPr="003C4F0C" w:rsidRDefault="003C4F0C" w:rsidP="003C4F0C">
            <w:pPr>
              <w:ind w:firstLineChars="100" w:firstLine="240"/>
              <w:jc w:val="right"/>
              <w:rPr>
                <w:rFonts w:cs="Arial"/>
                <w:color w:val="000000"/>
              </w:rPr>
            </w:pPr>
            <w:r w:rsidRPr="003C4F0C">
              <w:rPr>
                <w:rFonts w:cs="Arial"/>
                <w:color w:val="000000"/>
              </w:rPr>
              <w:t>(6,369)</w:t>
            </w:r>
          </w:p>
        </w:tc>
        <w:tc>
          <w:tcPr>
            <w:tcW w:w="1660" w:type="dxa"/>
            <w:tcBorders>
              <w:top w:val="nil"/>
              <w:left w:val="nil"/>
              <w:bottom w:val="nil"/>
              <w:right w:val="single" w:sz="4" w:space="0" w:color="auto"/>
            </w:tcBorders>
            <w:shd w:val="clear" w:color="auto" w:fill="auto"/>
            <w:noWrap/>
            <w:vAlign w:val="center"/>
            <w:hideMark/>
          </w:tcPr>
          <w:p w14:paraId="5D8C5F3F" w14:textId="77777777" w:rsidR="003C4F0C" w:rsidRPr="003C4F0C" w:rsidRDefault="003C4F0C" w:rsidP="003C4F0C">
            <w:pPr>
              <w:ind w:firstLineChars="100" w:firstLine="240"/>
              <w:jc w:val="right"/>
              <w:rPr>
                <w:rFonts w:cs="Arial"/>
                <w:color w:val="000000"/>
              </w:rPr>
            </w:pPr>
            <w:r w:rsidRPr="003C4F0C">
              <w:rPr>
                <w:rFonts w:cs="Arial"/>
                <w:color w:val="000000"/>
              </w:rPr>
              <w:t>(6,369)</w:t>
            </w:r>
          </w:p>
        </w:tc>
        <w:tc>
          <w:tcPr>
            <w:tcW w:w="1660" w:type="dxa"/>
            <w:tcBorders>
              <w:top w:val="nil"/>
              <w:left w:val="nil"/>
              <w:bottom w:val="nil"/>
              <w:right w:val="single" w:sz="4" w:space="0" w:color="auto"/>
            </w:tcBorders>
            <w:shd w:val="clear" w:color="auto" w:fill="auto"/>
            <w:noWrap/>
            <w:vAlign w:val="center"/>
            <w:hideMark/>
          </w:tcPr>
          <w:p w14:paraId="6D2EE507" w14:textId="77777777" w:rsidR="003C4F0C" w:rsidRPr="003C4F0C" w:rsidRDefault="003C4F0C" w:rsidP="003C4F0C">
            <w:pPr>
              <w:ind w:firstLineChars="100" w:firstLine="240"/>
              <w:jc w:val="right"/>
              <w:rPr>
                <w:rFonts w:cs="Arial"/>
                <w:color w:val="000000"/>
              </w:rPr>
            </w:pPr>
            <w:r w:rsidRPr="003C4F0C">
              <w:rPr>
                <w:rFonts w:cs="Arial"/>
                <w:color w:val="000000"/>
              </w:rPr>
              <w:t>(6,369)</w:t>
            </w:r>
          </w:p>
        </w:tc>
      </w:tr>
      <w:tr w:rsidR="003C4F0C" w:rsidRPr="003C4F0C" w14:paraId="35A901AF" w14:textId="77777777" w:rsidTr="00DB5DB7">
        <w:trPr>
          <w:trHeight w:val="450"/>
        </w:trPr>
        <w:tc>
          <w:tcPr>
            <w:tcW w:w="6658" w:type="dxa"/>
            <w:tcBorders>
              <w:top w:val="nil"/>
              <w:left w:val="single" w:sz="4" w:space="0" w:color="auto"/>
              <w:bottom w:val="nil"/>
              <w:right w:val="single" w:sz="4" w:space="0" w:color="auto"/>
            </w:tcBorders>
            <w:shd w:val="clear" w:color="auto" w:fill="auto"/>
            <w:noWrap/>
            <w:vAlign w:val="center"/>
            <w:hideMark/>
          </w:tcPr>
          <w:p w14:paraId="34C709FC" w14:textId="77777777" w:rsidR="003C4F0C" w:rsidRPr="003C4F0C" w:rsidRDefault="003C4F0C" w:rsidP="003C4F0C">
            <w:pPr>
              <w:ind w:firstLineChars="100" w:firstLine="240"/>
              <w:rPr>
                <w:rFonts w:cs="Arial"/>
                <w:color w:val="000000"/>
              </w:rPr>
            </w:pPr>
            <w:r w:rsidRPr="003C4F0C">
              <w:rPr>
                <w:rFonts w:cs="Arial"/>
                <w:color w:val="000000"/>
              </w:rPr>
              <w:t>Collection Fund Surplus</w:t>
            </w:r>
          </w:p>
        </w:tc>
        <w:tc>
          <w:tcPr>
            <w:tcW w:w="1142" w:type="dxa"/>
            <w:tcBorders>
              <w:top w:val="nil"/>
              <w:left w:val="nil"/>
              <w:bottom w:val="nil"/>
              <w:right w:val="single" w:sz="4" w:space="0" w:color="auto"/>
            </w:tcBorders>
            <w:shd w:val="clear" w:color="auto" w:fill="auto"/>
            <w:noWrap/>
            <w:vAlign w:val="center"/>
            <w:hideMark/>
          </w:tcPr>
          <w:p w14:paraId="52D6DF2A" w14:textId="77777777" w:rsidR="003C4F0C" w:rsidRPr="003C4F0C" w:rsidRDefault="003C4F0C" w:rsidP="003C4F0C">
            <w:pPr>
              <w:ind w:firstLineChars="100" w:firstLine="240"/>
              <w:jc w:val="right"/>
              <w:rPr>
                <w:rFonts w:cs="Arial"/>
                <w:color w:val="000000"/>
              </w:rPr>
            </w:pPr>
            <w:r w:rsidRPr="003C4F0C">
              <w:rPr>
                <w:rFonts w:cs="Arial"/>
                <w:color w:val="000000"/>
              </w:rPr>
              <w:t>(1,500)</w:t>
            </w:r>
          </w:p>
        </w:tc>
        <w:tc>
          <w:tcPr>
            <w:tcW w:w="1660" w:type="dxa"/>
            <w:tcBorders>
              <w:top w:val="nil"/>
              <w:left w:val="nil"/>
              <w:bottom w:val="nil"/>
              <w:right w:val="single" w:sz="4" w:space="0" w:color="auto"/>
            </w:tcBorders>
            <w:shd w:val="clear" w:color="auto" w:fill="auto"/>
            <w:noWrap/>
            <w:vAlign w:val="center"/>
            <w:hideMark/>
          </w:tcPr>
          <w:p w14:paraId="183C2733" w14:textId="77777777" w:rsidR="003C4F0C" w:rsidRPr="003C4F0C" w:rsidRDefault="003C4F0C" w:rsidP="003C4F0C">
            <w:pPr>
              <w:ind w:firstLineChars="100" w:firstLine="240"/>
              <w:jc w:val="right"/>
              <w:rPr>
                <w:rFonts w:cs="Arial"/>
                <w:color w:val="000000"/>
              </w:rPr>
            </w:pPr>
            <w:r w:rsidRPr="003C4F0C">
              <w:rPr>
                <w:rFonts w:cs="Arial"/>
                <w:color w:val="000000"/>
              </w:rPr>
              <w:t>(1,000)</w:t>
            </w:r>
          </w:p>
        </w:tc>
        <w:tc>
          <w:tcPr>
            <w:tcW w:w="1660" w:type="dxa"/>
            <w:tcBorders>
              <w:top w:val="nil"/>
              <w:left w:val="nil"/>
              <w:bottom w:val="nil"/>
              <w:right w:val="single" w:sz="4" w:space="0" w:color="auto"/>
            </w:tcBorders>
            <w:shd w:val="clear" w:color="auto" w:fill="auto"/>
            <w:noWrap/>
            <w:vAlign w:val="center"/>
            <w:hideMark/>
          </w:tcPr>
          <w:p w14:paraId="56B89A4E" w14:textId="77777777" w:rsidR="003C4F0C" w:rsidRPr="003C4F0C" w:rsidRDefault="003C4F0C" w:rsidP="003C4F0C">
            <w:pPr>
              <w:ind w:firstLineChars="100" w:firstLine="240"/>
              <w:jc w:val="right"/>
              <w:rPr>
                <w:rFonts w:cs="Arial"/>
                <w:color w:val="000000"/>
              </w:rPr>
            </w:pPr>
            <w:r w:rsidRPr="003C4F0C">
              <w:rPr>
                <w:rFonts w:cs="Arial"/>
                <w:color w:val="000000"/>
              </w:rPr>
              <w:t>(1,000)</w:t>
            </w:r>
          </w:p>
        </w:tc>
        <w:tc>
          <w:tcPr>
            <w:tcW w:w="1660" w:type="dxa"/>
            <w:tcBorders>
              <w:top w:val="nil"/>
              <w:left w:val="nil"/>
              <w:bottom w:val="nil"/>
              <w:right w:val="single" w:sz="4" w:space="0" w:color="auto"/>
            </w:tcBorders>
            <w:shd w:val="clear" w:color="auto" w:fill="auto"/>
            <w:noWrap/>
            <w:vAlign w:val="center"/>
            <w:hideMark/>
          </w:tcPr>
          <w:p w14:paraId="030486D2" w14:textId="77777777" w:rsidR="003C4F0C" w:rsidRPr="003C4F0C" w:rsidRDefault="003C4F0C" w:rsidP="003C4F0C">
            <w:pPr>
              <w:ind w:firstLineChars="100" w:firstLine="240"/>
              <w:jc w:val="right"/>
              <w:rPr>
                <w:rFonts w:cs="Arial"/>
                <w:color w:val="000000"/>
              </w:rPr>
            </w:pPr>
            <w:r w:rsidRPr="003C4F0C">
              <w:rPr>
                <w:rFonts w:cs="Arial"/>
                <w:color w:val="000000"/>
              </w:rPr>
              <w:t>0</w:t>
            </w:r>
          </w:p>
        </w:tc>
        <w:tc>
          <w:tcPr>
            <w:tcW w:w="1660" w:type="dxa"/>
            <w:tcBorders>
              <w:top w:val="nil"/>
              <w:left w:val="nil"/>
              <w:bottom w:val="nil"/>
              <w:right w:val="single" w:sz="4" w:space="0" w:color="auto"/>
            </w:tcBorders>
            <w:shd w:val="clear" w:color="auto" w:fill="auto"/>
            <w:noWrap/>
            <w:vAlign w:val="center"/>
            <w:hideMark/>
          </w:tcPr>
          <w:p w14:paraId="5FB4C9A7" w14:textId="77777777" w:rsidR="003C4F0C" w:rsidRPr="003C4F0C" w:rsidRDefault="003C4F0C" w:rsidP="003C4F0C">
            <w:pPr>
              <w:ind w:firstLineChars="100" w:firstLine="240"/>
              <w:jc w:val="right"/>
              <w:rPr>
                <w:rFonts w:cs="Arial"/>
                <w:color w:val="000000"/>
              </w:rPr>
            </w:pPr>
            <w:r w:rsidRPr="003C4F0C">
              <w:rPr>
                <w:rFonts w:cs="Arial"/>
                <w:color w:val="000000"/>
              </w:rPr>
              <w:t>0</w:t>
            </w:r>
          </w:p>
        </w:tc>
      </w:tr>
      <w:tr w:rsidR="003C4F0C" w:rsidRPr="003C4F0C" w14:paraId="4B868993" w14:textId="77777777" w:rsidTr="00DB5DB7">
        <w:trPr>
          <w:trHeight w:val="450"/>
        </w:trPr>
        <w:tc>
          <w:tcPr>
            <w:tcW w:w="6658" w:type="dxa"/>
            <w:tcBorders>
              <w:top w:val="nil"/>
              <w:left w:val="single" w:sz="4" w:space="0" w:color="auto"/>
              <w:bottom w:val="nil"/>
              <w:right w:val="single" w:sz="4" w:space="0" w:color="auto"/>
            </w:tcBorders>
            <w:shd w:val="clear" w:color="auto" w:fill="auto"/>
            <w:noWrap/>
            <w:vAlign w:val="center"/>
            <w:hideMark/>
          </w:tcPr>
          <w:p w14:paraId="2FB26447" w14:textId="77777777" w:rsidR="003C4F0C" w:rsidRPr="003C4F0C" w:rsidRDefault="003C4F0C" w:rsidP="003C4F0C">
            <w:pPr>
              <w:ind w:firstLineChars="100" w:firstLine="240"/>
              <w:rPr>
                <w:rFonts w:cs="Arial"/>
                <w:color w:val="000000"/>
              </w:rPr>
            </w:pPr>
            <w:r w:rsidRPr="003C4F0C">
              <w:rPr>
                <w:rFonts w:cs="Arial"/>
                <w:color w:val="000000"/>
              </w:rPr>
              <w:t>Capital Reserve</w:t>
            </w:r>
          </w:p>
        </w:tc>
        <w:tc>
          <w:tcPr>
            <w:tcW w:w="1142" w:type="dxa"/>
            <w:tcBorders>
              <w:top w:val="nil"/>
              <w:left w:val="nil"/>
              <w:bottom w:val="nil"/>
              <w:right w:val="single" w:sz="4" w:space="0" w:color="auto"/>
            </w:tcBorders>
            <w:shd w:val="clear" w:color="auto" w:fill="auto"/>
            <w:noWrap/>
            <w:vAlign w:val="center"/>
            <w:hideMark/>
          </w:tcPr>
          <w:p w14:paraId="69BDB921" w14:textId="77777777" w:rsidR="003C4F0C" w:rsidRPr="003C4F0C" w:rsidRDefault="003C4F0C" w:rsidP="003C4F0C">
            <w:pPr>
              <w:ind w:firstLineChars="100" w:firstLine="240"/>
              <w:jc w:val="right"/>
              <w:rPr>
                <w:rFonts w:cs="Arial"/>
                <w:color w:val="000000"/>
              </w:rPr>
            </w:pPr>
            <w:r w:rsidRPr="003C4F0C">
              <w:rPr>
                <w:rFonts w:cs="Arial"/>
                <w:color w:val="000000"/>
              </w:rPr>
              <w:t>(2,500)</w:t>
            </w:r>
          </w:p>
        </w:tc>
        <w:tc>
          <w:tcPr>
            <w:tcW w:w="1660" w:type="dxa"/>
            <w:tcBorders>
              <w:top w:val="nil"/>
              <w:left w:val="nil"/>
              <w:bottom w:val="nil"/>
              <w:right w:val="single" w:sz="4" w:space="0" w:color="auto"/>
            </w:tcBorders>
            <w:shd w:val="clear" w:color="auto" w:fill="auto"/>
            <w:noWrap/>
            <w:vAlign w:val="center"/>
            <w:hideMark/>
          </w:tcPr>
          <w:p w14:paraId="2E740FD0" w14:textId="77777777" w:rsidR="003C4F0C" w:rsidRPr="003C4F0C" w:rsidRDefault="003C4F0C" w:rsidP="003C4F0C">
            <w:pPr>
              <w:ind w:firstLineChars="100" w:firstLine="240"/>
              <w:jc w:val="right"/>
              <w:rPr>
                <w:rFonts w:cs="Arial"/>
                <w:color w:val="000000"/>
              </w:rPr>
            </w:pPr>
            <w:r w:rsidRPr="003C4F0C">
              <w:rPr>
                <w:rFonts w:cs="Arial"/>
                <w:color w:val="000000"/>
              </w:rPr>
              <w:t>0</w:t>
            </w:r>
          </w:p>
        </w:tc>
        <w:tc>
          <w:tcPr>
            <w:tcW w:w="1660" w:type="dxa"/>
            <w:tcBorders>
              <w:top w:val="nil"/>
              <w:left w:val="nil"/>
              <w:bottom w:val="nil"/>
              <w:right w:val="single" w:sz="4" w:space="0" w:color="auto"/>
            </w:tcBorders>
            <w:shd w:val="clear" w:color="auto" w:fill="auto"/>
            <w:noWrap/>
            <w:vAlign w:val="center"/>
            <w:hideMark/>
          </w:tcPr>
          <w:p w14:paraId="358F7CD3" w14:textId="77777777" w:rsidR="003C4F0C" w:rsidRPr="003C4F0C" w:rsidRDefault="003C4F0C" w:rsidP="003C4F0C">
            <w:pPr>
              <w:ind w:firstLineChars="100" w:firstLine="240"/>
              <w:jc w:val="right"/>
              <w:rPr>
                <w:rFonts w:cs="Arial"/>
                <w:color w:val="000000"/>
              </w:rPr>
            </w:pPr>
            <w:r w:rsidRPr="003C4F0C">
              <w:rPr>
                <w:rFonts w:cs="Arial"/>
                <w:color w:val="000000"/>
              </w:rPr>
              <w:t>0</w:t>
            </w:r>
          </w:p>
        </w:tc>
        <w:tc>
          <w:tcPr>
            <w:tcW w:w="1660" w:type="dxa"/>
            <w:tcBorders>
              <w:top w:val="nil"/>
              <w:left w:val="nil"/>
              <w:bottom w:val="nil"/>
              <w:right w:val="single" w:sz="4" w:space="0" w:color="auto"/>
            </w:tcBorders>
            <w:shd w:val="clear" w:color="auto" w:fill="auto"/>
            <w:noWrap/>
            <w:vAlign w:val="center"/>
            <w:hideMark/>
          </w:tcPr>
          <w:p w14:paraId="5CB47175" w14:textId="77777777" w:rsidR="003C4F0C" w:rsidRPr="003C4F0C" w:rsidRDefault="003C4F0C" w:rsidP="003C4F0C">
            <w:pPr>
              <w:ind w:firstLineChars="100" w:firstLine="240"/>
              <w:jc w:val="right"/>
              <w:rPr>
                <w:rFonts w:cs="Arial"/>
                <w:color w:val="000000"/>
              </w:rPr>
            </w:pPr>
            <w:r w:rsidRPr="003C4F0C">
              <w:rPr>
                <w:rFonts w:cs="Arial"/>
                <w:color w:val="000000"/>
              </w:rPr>
              <w:t>0</w:t>
            </w:r>
          </w:p>
        </w:tc>
        <w:tc>
          <w:tcPr>
            <w:tcW w:w="1660" w:type="dxa"/>
            <w:tcBorders>
              <w:top w:val="nil"/>
              <w:left w:val="nil"/>
              <w:bottom w:val="nil"/>
              <w:right w:val="single" w:sz="4" w:space="0" w:color="auto"/>
            </w:tcBorders>
            <w:shd w:val="clear" w:color="auto" w:fill="auto"/>
            <w:noWrap/>
            <w:vAlign w:val="center"/>
            <w:hideMark/>
          </w:tcPr>
          <w:p w14:paraId="1171884C" w14:textId="77777777" w:rsidR="003C4F0C" w:rsidRPr="003C4F0C" w:rsidRDefault="003C4F0C" w:rsidP="003C4F0C">
            <w:pPr>
              <w:ind w:firstLineChars="100" w:firstLine="240"/>
              <w:jc w:val="right"/>
              <w:rPr>
                <w:rFonts w:cs="Arial"/>
                <w:color w:val="000000"/>
              </w:rPr>
            </w:pPr>
            <w:r w:rsidRPr="003C4F0C">
              <w:rPr>
                <w:rFonts w:cs="Arial"/>
                <w:color w:val="000000"/>
              </w:rPr>
              <w:t>0</w:t>
            </w:r>
          </w:p>
        </w:tc>
      </w:tr>
      <w:tr w:rsidR="003C4F0C" w:rsidRPr="003C4F0C" w14:paraId="19095F57" w14:textId="77777777" w:rsidTr="00DB5DB7">
        <w:trPr>
          <w:trHeight w:val="450"/>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8AE90" w14:textId="77777777" w:rsidR="003C4F0C" w:rsidRPr="003C4F0C" w:rsidRDefault="003C4F0C" w:rsidP="002C1179">
            <w:pPr>
              <w:ind w:firstLineChars="100" w:firstLine="241"/>
              <w:jc w:val="right"/>
              <w:rPr>
                <w:rFonts w:cs="Arial"/>
                <w:b/>
                <w:bCs/>
                <w:color w:val="000000"/>
              </w:rPr>
            </w:pPr>
            <w:r w:rsidRPr="003C4F0C">
              <w:rPr>
                <w:rFonts w:cs="Arial"/>
                <w:b/>
                <w:bCs/>
                <w:color w:val="000000"/>
              </w:rPr>
              <w:t>Total Funding</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14:paraId="7C2D7BD6" w14:textId="77777777" w:rsidR="003C4F0C" w:rsidRPr="003C4F0C" w:rsidRDefault="003C4F0C" w:rsidP="003C4F0C">
            <w:pPr>
              <w:ind w:firstLineChars="100" w:firstLine="241"/>
              <w:jc w:val="right"/>
              <w:rPr>
                <w:rFonts w:cs="Arial"/>
                <w:b/>
                <w:bCs/>
                <w:color w:val="000000"/>
              </w:rPr>
            </w:pPr>
            <w:r w:rsidRPr="003C4F0C">
              <w:rPr>
                <w:rFonts w:cs="Arial"/>
                <w:b/>
                <w:bCs/>
                <w:color w:val="000000"/>
              </w:rPr>
              <w:t>(140,288)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77F4C36A" w14:textId="77777777" w:rsidR="003C4F0C" w:rsidRPr="003C4F0C" w:rsidRDefault="003C4F0C" w:rsidP="003C4F0C">
            <w:pPr>
              <w:ind w:firstLineChars="100" w:firstLine="241"/>
              <w:jc w:val="right"/>
              <w:rPr>
                <w:rFonts w:cs="Arial"/>
                <w:b/>
                <w:bCs/>
                <w:color w:val="000000"/>
              </w:rPr>
            </w:pPr>
            <w:r w:rsidRPr="003C4F0C">
              <w:rPr>
                <w:rFonts w:cs="Arial"/>
                <w:b/>
                <w:bCs/>
                <w:color w:val="000000"/>
              </w:rPr>
              <w:t>(139,520)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03F9B152" w14:textId="77777777" w:rsidR="003C4F0C" w:rsidRPr="003C4F0C" w:rsidRDefault="003C4F0C" w:rsidP="003C4F0C">
            <w:pPr>
              <w:ind w:firstLineChars="100" w:firstLine="241"/>
              <w:jc w:val="right"/>
              <w:rPr>
                <w:rFonts w:cs="Arial"/>
                <w:b/>
                <w:bCs/>
                <w:color w:val="000000"/>
              </w:rPr>
            </w:pPr>
            <w:r w:rsidRPr="003C4F0C">
              <w:rPr>
                <w:rFonts w:cs="Arial"/>
                <w:b/>
                <w:bCs/>
                <w:color w:val="000000"/>
              </w:rPr>
              <w:t>(143,129)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1D145B5A" w14:textId="77777777" w:rsidR="003C4F0C" w:rsidRPr="003C4F0C" w:rsidRDefault="003C4F0C" w:rsidP="003C4F0C">
            <w:pPr>
              <w:ind w:firstLineChars="100" w:firstLine="241"/>
              <w:jc w:val="right"/>
              <w:rPr>
                <w:rFonts w:cs="Arial"/>
                <w:b/>
                <w:bCs/>
                <w:color w:val="000000"/>
              </w:rPr>
            </w:pPr>
            <w:r w:rsidRPr="003C4F0C">
              <w:rPr>
                <w:rFonts w:cs="Arial"/>
                <w:b/>
                <w:bCs/>
                <w:color w:val="000000"/>
              </w:rPr>
              <w:t>(144,538)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310146E4" w14:textId="77777777" w:rsidR="003C4F0C" w:rsidRPr="003C4F0C" w:rsidRDefault="003C4F0C" w:rsidP="003C4F0C">
            <w:pPr>
              <w:ind w:firstLineChars="100" w:firstLine="241"/>
              <w:jc w:val="right"/>
              <w:rPr>
                <w:rFonts w:cs="Arial"/>
                <w:b/>
                <w:bCs/>
                <w:color w:val="000000"/>
              </w:rPr>
            </w:pPr>
            <w:r w:rsidRPr="003C4F0C">
              <w:rPr>
                <w:rFonts w:cs="Arial"/>
                <w:b/>
                <w:bCs/>
                <w:color w:val="000000"/>
              </w:rPr>
              <w:t>(147,007)</w:t>
            </w:r>
          </w:p>
        </w:tc>
      </w:tr>
      <w:tr w:rsidR="003C4F0C" w:rsidRPr="003C4F0C" w14:paraId="64CD1445" w14:textId="77777777" w:rsidTr="00DB5DB7">
        <w:trPr>
          <w:trHeight w:val="450"/>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14:paraId="179B3D29" w14:textId="77777777" w:rsidR="003C4F0C" w:rsidRPr="003C4F0C" w:rsidRDefault="003C4F0C" w:rsidP="003C4F0C">
            <w:pPr>
              <w:ind w:firstLineChars="100" w:firstLine="241"/>
              <w:rPr>
                <w:rFonts w:cs="Arial"/>
                <w:b/>
                <w:bCs/>
                <w:color w:val="000000"/>
              </w:rPr>
            </w:pPr>
            <w:r w:rsidRPr="003C4F0C">
              <w:rPr>
                <w:rFonts w:cs="Arial"/>
                <w:b/>
                <w:bCs/>
                <w:color w:val="000000"/>
              </w:rPr>
              <w:t>Funding Gap</w:t>
            </w:r>
          </w:p>
        </w:tc>
        <w:tc>
          <w:tcPr>
            <w:tcW w:w="1142" w:type="dxa"/>
            <w:tcBorders>
              <w:top w:val="nil"/>
              <w:left w:val="nil"/>
              <w:bottom w:val="single" w:sz="4" w:space="0" w:color="auto"/>
              <w:right w:val="single" w:sz="4" w:space="0" w:color="auto"/>
            </w:tcBorders>
            <w:shd w:val="clear" w:color="auto" w:fill="auto"/>
            <w:noWrap/>
            <w:vAlign w:val="center"/>
            <w:hideMark/>
          </w:tcPr>
          <w:p w14:paraId="39861C58" w14:textId="77777777" w:rsidR="003C4F0C" w:rsidRPr="003C4F0C" w:rsidRDefault="003C4F0C" w:rsidP="003C4F0C">
            <w:pPr>
              <w:ind w:firstLineChars="100" w:firstLine="241"/>
              <w:jc w:val="right"/>
              <w:rPr>
                <w:rFonts w:cs="Arial"/>
                <w:b/>
                <w:bCs/>
                <w:color w:val="000000"/>
              </w:rPr>
            </w:pPr>
            <w:r w:rsidRPr="003C4F0C">
              <w:rPr>
                <w:rFonts w:cs="Arial"/>
                <w:b/>
                <w:bCs/>
                <w:color w:val="000000"/>
              </w:rPr>
              <w:t>0</w:t>
            </w:r>
          </w:p>
        </w:tc>
        <w:tc>
          <w:tcPr>
            <w:tcW w:w="1660" w:type="dxa"/>
            <w:tcBorders>
              <w:top w:val="nil"/>
              <w:left w:val="nil"/>
              <w:bottom w:val="single" w:sz="4" w:space="0" w:color="auto"/>
              <w:right w:val="single" w:sz="4" w:space="0" w:color="auto"/>
            </w:tcBorders>
            <w:shd w:val="clear" w:color="auto" w:fill="auto"/>
            <w:noWrap/>
            <w:vAlign w:val="center"/>
            <w:hideMark/>
          </w:tcPr>
          <w:p w14:paraId="68FA3CA0" w14:textId="77777777" w:rsidR="003C4F0C" w:rsidRPr="003C4F0C" w:rsidRDefault="003C4F0C" w:rsidP="003C4F0C">
            <w:pPr>
              <w:ind w:firstLineChars="100" w:firstLine="241"/>
              <w:jc w:val="right"/>
              <w:rPr>
                <w:rFonts w:cs="Arial"/>
                <w:b/>
                <w:bCs/>
                <w:color w:val="000000"/>
              </w:rPr>
            </w:pPr>
            <w:r w:rsidRPr="003C4F0C">
              <w:rPr>
                <w:rFonts w:cs="Arial"/>
                <w:b/>
                <w:bCs/>
                <w:color w:val="000000"/>
              </w:rPr>
              <w:t>8,600</w:t>
            </w:r>
          </w:p>
        </w:tc>
        <w:tc>
          <w:tcPr>
            <w:tcW w:w="1660" w:type="dxa"/>
            <w:tcBorders>
              <w:top w:val="nil"/>
              <w:left w:val="nil"/>
              <w:bottom w:val="single" w:sz="4" w:space="0" w:color="auto"/>
              <w:right w:val="single" w:sz="4" w:space="0" w:color="auto"/>
            </w:tcBorders>
            <w:shd w:val="clear" w:color="auto" w:fill="auto"/>
            <w:noWrap/>
            <w:vAlign w:val="center"/>
            <w:hideMark/>
          </w:tcPr>
          <w:p w14:paraId="62F4AC1A" w14:textId="77777777" w:rsidR="003C4F0C" w:rsidRPr="003C4F0C" w:rsidRDefault="003C4F0C" w:rsidP="003C4F0C">
            <w:pPr>
              <w:ind w:firstLineChars="100" w:firstLine="241"/>
              <w:jc w:val="right"/>
              <w:rPr>
                <w:rFonts w:cs="Arial"/>
                <w:b/>
                <w:bCs/>
                <w:color w:val="000000"/>
              </w:rPr>
            </w:pPr>
            <w:r w:rsidRPr="003C4F0C">
              <w:rPr>
                <w:rFonts w:cs="Arial"/>
                <w:b/>
                <w:bCs/>
                <w:color w:val="000000"/>
              </w:rPr>
              <w:t>3,900</w:t>
            </w:r>
          </w:p>
        </w:tc>
        <w:tc>
          <w:tcPr>
            <w:tcW w:w="1660" w:type="dxa"/>
            <w:tcBorders>
              <w:top w:val="nil"/>
              <w:left w:val="nil"/>
              <w:bottom w:val="single" w:sz="4" w:space="0" w:color="auto"/>
              <w:right w:val="single" w:sz="4" w:space="0" w:color="auto"/>
            </w:tcBorders>
            <w:shd w:val="clear" w:color="auto" w:fill="auto"/>
            <w:noWrap/>
            <w:vAlign w:val="center"/>
            <w:hideMark/>
          </w:tcPr>
          <w:p w14:paraId="5F7B4373" w14:textId="77777777" w:rsidR="003C4F0C" w:rsidRPr="003C4F0C" w:rsidRDefault="003C4F0C" w:rsidP="003C4F0C">
            <w:pPr>
              <w:ind w:firstLineChars="100" w:firstLine="241"/>
              <w:jc w:val="right"/>
              <w:rPr>
                <w:rFonts w:cs="Arial"/>
                <w:b/>
                <w:bCs/>
                <w:color w:val="000000"/>
              </w:rPr>
            </w:pPr>
            <w:r w:rsidRPr="003C4F0C">
              <w:rPr>
                <w:rFonts w:cs="Arial"/>
                <w:b/>
                <w:bCs/>
                <w:color w:val="000000"/>
              </w:rPr>
              <w:t>6,300</w:t>
            </w:r>
          </w:p>
        </w:tc>
        <w:tc>
          <w:tcPr>
            <w:tcW w:w="1660" w:type="dxa"/>
            <w:tcBorders>
              <w:top w:val="nil"/>
              <w:left w:val="nil"/>
              <w:bottom w:val="single" w:sz="4" w:space="0" w:color="auto"/>
              <w:right w:val="single" w:sz="4" w:space="0" w:color="auto"/>
            </w:tcBorders>
            <w:shd w:val="clear" w:color="auto" w:fill="auto"/>
            <w:noWrap/>
            <w:vAlign w:val="center"/>
            <w:hideMark/>
          </w:tcPr>
          <w:p w14:paraId="16D78319" w14:textId="77777777" w:rsidR="003C4F0C" w:rsidRPr="003C4F0C" w:rsidRDefault="003C4F0C" w:rsidP="003C4F0C">
            <w:pPr>
              <w:ind w:firstLineChars="100" w:firstLine="241"/>
              <w:jc w:val="right"/>
              <w:rPr>
                <w:rFonts w:cs="Arial"/>
                <w:b/>
                <w:bCs/>
                <w:color w:val="000000"/>
              </w:rPr>
            </w:pPr>
            <w:r w:rsidRPr="003C4F0C">
              <w:rPr>
                <w:rFonts w:cs="Arial"/>
                <w:b/>
                <w:bCs/>
                <w:color w:val="000000"/>
              </w:rPr>
              <w:t>5,200</w:t>
            </w:r>
          </w:p>
        </w:tc>
      </w:tr>
      <w:tr w:rsidR="003C4F0C" w:rsidRPr="003C4F0C" w14:paraId="00F98F04" w14:textId="77777777" w:rsidTr="00DB5DB7">
        <w:trPr>
          <w:trHeight w:val="450"/>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14:paraId="2A8F9221" w14:textId="77777777" w:rsidR="003C4F0C" w:rsidRPr="003C4F0C" w:rsidRDefault="003C4F0C" w:rsidP="003C4F0C">
            <w:pPr>
              <w:ind w:firstLineChars="100" w:firstLine="241"/>
              <w:rPr>
                <w:rFonts w:cs="Arial"/>
                <w:b/>
                <w:bCs/>
                <w:color w:val="000000"/>
              </w:rPr>
            </w:pPr>
            <w:r w:rsidRPr="003C4F0C">
              <w:rPr>
                <w:rFonts w:cs="Arial"/>
                <w:b/>
                <w:bCs/>
                <w:color w:val="000000"/>
              </w:rPr>
              <w:t>Funding Gap (Cumulative)</w:t>
            </w:r>
          </w:p>
        </w:tc>
        <w:tc>
          <w:tcPr>
            <w:tcW w:w="1142" w:type="dxa"/>
            <w:tcBorders>
              <w:top w:val="nil"/>
              <w:left w:val="nil"/>
              <w:bottom w:val="single" w:sz="4" w:space="0" w:color="auto"/>
              <w:right w:val="single" w:sz="4" w:space="0" w:color="auto"/>
            </w:tcBorders>
            <w:shd w:val="clear" w:color="auto" w:fill="auto"/>
            <w:noWrap/>
            <w:vAlign w:val="center"/>
            <w:hideMark/>
          </w:tcPr>
          <w:p w14:paraId="60E5C784" w14:textId="77777777" w:rsidR="003C4F0C" w:rsidRPr="003C4F0C" w:rsidRDefault="003C4F0C" w:rsidP="003C4F0C">
            <w:pPr>
              <w:ind w:firstLineChars="100" w:firstLine="241"/>
              <w:jc w:val="right"/>
              <w:rPr>
                <w:rFonts w:cs="Arial"/>
                <w:b/>
                <w:bCs/>
                <w:color w:val="000000"/>
              </w:rPr>
            </w:pPr>
            <w:r w:rsidRPr="003C4F0C">
              <w:rPr>
                <w:rFonts w:cs="Arial"/>
                <w:b/>
                <w:bCs/>
                <w:color w:val="000000"/>
              </w:rPr>
              <w:t>0</w:t>
            </w:r>
          </w:p>
        </w:tc>
        <w:tc>
          <w:tcPr>
            <w:tcW w:w="1660" w:type="dxa"/>
            <w:tcBorders>
              <w:top w:val="nil"/>
              <w:left w:val="nil"/>
              <w:bottom w:val="single" w:sz="4" w:space="0" w:color="auto"/>
              <w:right w:val="single" w:sz="4" w:space="0" w:color="auto"/>
            </w:tcBorders>
            <w:shd w:val="clear" w:color="auto" w:fill="auto"/>
            <w:noWrap/>
            <w:vAlign w:val="center"/>
            <w:hideMark/>
          </w:tcPr>
          <w:p w14:paraId="6A23F063" w14:textId="77777777" w:rsidR="003C4F0C" w:rsidRPr="003C4F0C" w:rsidRDefault="003C4F0C" w:rsidP="003C4F0C">
            <w:pPr>
              <w:ind w:firstLineChars="100" w:firstLine="241"/>
              <w:jc w:val="right"/>
              <w:rPr>
                <w:rFonts w:cs="Arial"/>
                <w:b/>
                <w:bCs/>
                <w:color w:val="000000"/>
              </w:rPr>
            </w:pPr>
            <w:r w:rsidRPr="003C4F0C">
              <w:rPr>
                <w:rFonts w:cs="Arial"/>
                <w:b/>
                <w:bCs/>
                <w:color w:val="000000"/>
              </w:rPr>
              <w:t>8,600</w:t>
            </w:r>
          </w:p>
        </w:tc>
        <w:tc>
          <w:tcPr>
            <w:tcW w:w="1660" w:type="dxa"/>
            <w:tcBorders>
              <w:top w:val="nil"/>
              <w:left w:val="nil"/>
              <w:bottom w:val="single" w:sz="4" w:space="0" w:color="auto"/>
              <w:right w:val="single" w:sz="4" w:space="0" w:color="auto"/>
            </w:tcBorders>
            <w:shd w:val="clear" w:color="auto" w:fill="auto"/>
            <w:noWrap/>
            <w:vAlign w:val="center"/>
            <w:hideMark/>
          </w:tcPr>
          <w:p w14:paraId="7FC9F335" w14:textId="77777777" w:rsidR="003C4F0C" w:rsidRPr="003C4F0C" w:rsidRDefault="003C4F0C" w:rsidP="003C4F0C">
            <w:pPr>
              <w:ind w:firstLineChars="100" w:firstLine="241"/>
              <w:jc w:val="right"/>
              <w:rPr>
                <w:rFonts w:cs="Arial"/>
                <w:b/>
                <w:bCs/>
                <w:color w:val="000000"/>
              </w:rPr>
            </w:pPr>
            <w:r w:rsidRPr="003C4F0C">
              <w:rPr>
                <w:rFonts w:cs="Arial"/>
                <w:b/>
                <w:bCs/>
                <w:color w:val="000000"/>
              </w:rPr>
              <w:t>12,500</w:t>
            </w:r>
          </w:p>
        </w:tc>
        <w:tc>
          <w:tcPr>
            <w:tcW w:w="1660" w:type="dxa"/>
            <w:tcBorders>
              <w:top w:val="nil"/>
              <w:left w:val="nil"/>
              <w:bottom w:val="single" w:sz="4" w:space="0" w:color="auto"/>
              <w:right w:val="single" w:sz="4" w:space="0" w:color="auto"/>
            </w:tcBorders>
            <w:shd w:val="clear" w:color="auto" w:fill="auto"/>
            <w:noWrap/>
            <w:vAlign w:val="center"/>
            <w:hideMark/>
          </w:tcPr>
          <w:p w14:paraId="01843204" w14:textId="77777777" w:rsidR="003C4F0C" w:rsidRPr="003C4F0C" w:rsidRDefault="003C4F0C" w:rsidP="003C4F0C">
            <w:pPr>
              <w:ind w:firstLineChars="100" w:firstLine="241"/>
              <w:jc w:val="right"/>
              <w:rPr>
                <w:rFonts w:cs="Arial"/>
                <w:b/>
                <w:bCs/>
                <w:color w:val="000000"/>
              </w:rPr>
            </w:pPr>
            <w:r w:rsidRPr="003C4F0C">
              <w:rPr>
                <w:rFonts w:cs="Arial"/>
                <w:b/>
                <w:bCs/>
                <w:color w:val="000000"/>
              </w:rPr>
              <w:t>18,800</w:t>
            </w:r>
          </w:p>
        </w:tc>
        <w:tc>
          <w:tcPr>
            <w:tcW w:w="1660" w:type="dxa"/>
            <w:tcBorders>
              <w:top w:val="nil"/>
              <w:left w:val="nil"/>
              <w:bottom w:val="single" w:sz="4" w:space="0" w:color="auto"/>
              <w:right w:val="single" w:sz="4" w:space="0" w:color="auto"/>
            </w:tcBorders>
            <w:shd w:val="clear" w:color="auto" w:fill="auto"/>
            <w:noWrap/>
            <w:vAlign w:val="center"/>
            <w:hideMark/>
          </w:tcPr>
          <w:p w14:paraId="477F7D5F" w14:textId="77777777" w:rsidR="003C4F0C" w:rsidRPr="003C4F0C" w:rsidRDefault="003C4F0C" w:rsidP="003C4F0C">
            <w:pPr>
              <w:ind w:firstLineChars="100" w:firstLine="241"/>
              <w:jc w:val="right"/>
              <w:rPr>
                <w:rFonts w:cs="Arial"/>
                <w:b/>
                <w:bCs/>
                <w:color w:val="000000"/>
              </w:rPr>
            </w:pPr>
            <w:r w:rsidRPr="003C4F0C">
              <w:rPr>
                <w:rFonts w:cs="Arial"/>
                <w:b/>
                <w:bCs/>
                <w:color w:val="000000"/>
              </w:rPr>
              <w:t>24,000</w:t>
            </w:r>
          </w:p>
        </w:tc>
      </w:tr>
      <w:tr w:rsidR="003C4F0C" w:rsidRPr="003C4F0C" w14:paraId="5FD5CF2D" w14:textId="77777777" w:rsidTr="00DB5DB7">
        <w:trPr>
          <w:trHeight w:val="690"/>
        </w:trPr>
        <w:tc>
          <w:tcPr>
            <w:tcW w:w="6658" w:type="dxa"/>
            <w:tcBorders>
              <w:top w:val="nil"/>
              <w:left w:val="single" w:sz="4" w:space="0" w:color="auto"/>
              <w:bottom w:val="nil"/>
              <w:right w:val="single" w:sz="4" w:space="0" w:color="auto"/>
            </w:tcBorders>
            <w:shd w:val="clear" w:color="auto" w:fill="auto"/>
            <w:noWrap/>
            <w:vAlign w:val="bottom"/>
            <w:hideMark/>
          </w:tcPr>
          <w:p w14:paraId="00F041CE" w14:textId="77777777" w:rsidR="003C4F0C" w:rsidRPr="003C4F0C" w:rsidRDefault="003C4F0C" w:rsidP="003C4F0C">
            <w:pPr>
              <w:ind w:firstLineChars="100" w:firstLine="241"/>
              <w:rPr>
                <w:rFonts w:cs="Arial"/>
                <w:b/>
                <w:bCs/>
                <w:color w:val="000000"/>
              </w:rPr>
            </w:pPr>
            <w:r w:rsidRPr="003C4F0C">
              <w:rPr>
                <w:rFonts w:cs="Arial"/>
                <w:b/>
                <w:bCs/>
                <w:color w:val="000000"/>
              </w:rPr>
              <w:t>Council Tax Income</w:t>
            </w:r>
          </w:p>
        </w:tc>
        <w:tc>
          <w:tcPr>
            <w:tcW w:w="1142" w:type="dxa"/>
            <w:tcBorders>
              <w:top w:val="nil"/>
              <w:left w:val="nil"/>
              <w:bottom w:val="nil"/>
              <w:right w:val="single" w:sz="4" w:space="0" w:color="auto"/>
            </w:tcBorders>
            <w:shd w:val="clear" w:color="auto" w:fill="auto"/>
            <w:noWrap/>
            <w:vAlign w:val="bottom"/>
            <w:hideMark/>
          </w:tcPr>
          <w:p w14:paraId="1C193BE7" w14:textId="77777777" w:rsidR="003C4F0C" w:rsidRPr="003C4F0C" w:rsidRDefault="003C4F0C" w:rsidP="003C4F0C">
            <w:pPr>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bottom"/>
            <w:hideMark/>
          </w:tcPr>
          <w:p w14:paraId="0F1BD783" w14:textId="77777777" w:rsidR="003C4F0C" w:rsidRPr="003C4F0C" w:rsidRDefault="003C4F0C" w:rsidP="003C4F0C">
            <w:pPr>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bottom"/>
            <w:hideMark/>
          </w:tcPr>
          <w:p w14:paraId="3A276577" w14:textId="77777777" w:rsidR="003C4F0C" w:rsidRPr="003C4F0C" w:rsidRDefault="003C4F0C" w:rsidP="003C4F0C">
            <w:pPr>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bottom"/>
            <w:hideMark/>
          </w:tcPr>
          <w:p w14:paraId="146C5026" w14:textId="77777777" w:rsidR="003C4F0C" w:rsidRPr="003C4F0C" w:rsidRDefault="003C4F0C" w:rsidP="003C4F0C">
            <w:pPr>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bottom"/>
            <w:hideMark/>
          </w:tcPr>
          <w:p w14:paraId="1A4B8FBC" w14:textId="77777777" w:rsidR="003C4F0C" w:rsidRPr="003C4F0C" w:rsidRDefault="003C4F0C" w:rsidP="003C4F0C">
            <w:pPr>
              <w:rPr>
                <w:rFonts w:cs="Arial"/>
                <w:color w:val="000000"/>
              </w:rPr>
            </w:pPr>
            <w:r w:rsidRPr="003C4F0C">
              <w:rPr>
                <w:rFonts w:cs="Arial"/>
                <w:color w:val="000000"/>
              </w:rPr>
              <w:t> </w:t>
            </w:r>
          </w:p>
        </w:tc>
      </w:tr>
      <w:tr w:rsidR="003C4F0C" w:rsidRPr="003C4F0C" w14:paraId="389AE515" w14:textId="77777777" w:rsidTr="00DB5DB7">
        <w:trPr>
          <w:trHeight w:val="450"/>
        </w:trPr>
        <w:tc>
          <w:tcPr>
            <w:tcW w:w="6658" w:type="dxa"/>
            <w:tcBorders>
              <w:top w:val="nil"/>
              <w:left w:val="single" w:sz="4" w:space="0" w:color="auto"/>
              <w:bottom w:val="nil"/>
              <w:right w:val="single" w:sz="4" w:space="0" w:color="auto"/>
            </w:tcBorders>
            <w:shd w:val="clear" w:color="auto" w:fill="auto"/>
            <w:noWrap/>
            <w:vAlign w:val="center"/>
            <w:hideMark/>
          </w:tcPr>
          <w:p w14:paraId="2879CDD0" w14:textId="77777777" w:rsidR="003C4F0C" w:rsidRPr="003C4F0C" w:rsidRDefault="003C4F0C" w:rsidP="003C4F0C">
            <w:pPr>
              <w:ind w:firstLineChars="200" w:firstLine="480"/>
              <w:rPr>
                <w:rFonts w:cs="Arial"/>
                <w:color w:val="000000"/>
              </w:rPr>
            </w:pPr>
            <w:r w:rsidRPr="003C4F0C">
              <w:rPr>
                <w:rFonts w:cs="Arial"/>
                <w:color w:val="000000"/>
              </w:rPr>
              <w:t>Core Precept</w:t>
            </w:r>
          </w:p>
        </w:tc>
        <w:tc>
          <w:tcPr>
            <w:tcW w:w="1142" w:type="dxa"/>
            <w:tcBorders>
              <w:top w:val="nil"/>
              <w:left w:val="nil"/>
              <w:bottom w:val="nil"/>
              <w:right w:val="single" w:sz="4" w:space="0" w:color="auto"/>
            </w:tcBorders>
            <w:shd w:val="clear" w:color="auto" w:fill="auto"/>
            <w:noWrap/>
            <w:vAlign w:val="center"/>
            <w:hideMark/>
          </w:tcPr>
          <w:p w14:paraId="63D95D95" w14:textId="77777777" w:rsidR="003C4F0C" w:rsidRPr="003C4F0C" w:rsidRDefault="003C4F0C" w:rsidP="003C4F0C">
            <w:pPr>
              <w:ind w:firstLineChars="100" w:firstLine="240"/>
              <w:jc w:val="right"/>
              <w:rPr>
                <w:rFonts w:cs="Arial"/>
                <w:color w:val="000000"/>
              </w:rPr>
            </w:pPr>
            <w:r w:rsidRPr="003C4F0C">
              <w:rPr>
                <w:rFonts w:cs="Arial"/>
                <w:color w:val="000000"/>
              </w:rPr>
              <w:t>80,947</w:t>
            </w:r>
          </w:p>
        </w:tc>
        <w:tc>
          <w:tcPr>
            <w:tcW w:w="1660" w:type="dxa"/>
            <w:tcBorders>
              <w:top w:val="nil"/>
              <w:left w:val="nil"/>
              <w:bottom w:val="nil"/>
              <w:right w:val="single" w:sz="4" w:space="0" w:color="auto"/>
            </w:tcBorders>
            <w:shd w:val="clear" w:color="auto" w:fill="auto"/>
            <w:noWrap/>
            <w:vAlign w:val="center"/>
            <w:hideMark/>
          </w:tcPr>
          <w:p w14:paraId="24E7FFBD" w14:textId="77777777" w:rsidR="003C4F0C" w:rsidRPr="003C4F0C" w:rsidRDefault="003C4F0C" w:rsidP="003C4F0C">
            <w:pPr>
              <w:ind w:firstLineChars="100" w:firstLine="240"/>
              <w:jc w:val="right"/>
              <w:rPr>
                <w:rFonts w:cs="Arial"/>
                <w:color w:val="000000"/>
              </w:rPr>
            </w:pPr>
            <w:r w:rsidRPr="003C4F0C">
              <w:rPr>
                <w:rFonts w:cs="Arial"/>
                <w:color w:val="000000"/>
              </w:rPr>
              <w:t>83,185</w:t>
            </w:r>
          </w:p>
        </w:tc>
        <w:tc>
          <w:tcPr>
            <w:tcW w:w="1660" w:type="dxa"/>
            <w:tcBorders>
              <w:top w:val="nil"/>
              <w:left w:val="nil"/>
              <w:bottom w:val="nil"/>
              <w:right w:val="single" w:sz="4" w:space="0" w:color="auto"/>
            </w:tcBorders>
            <w:shd w:val="clear" w:color="auto" w:fill="auto"/>
            <w:noWrap/>
            <w:vAlign w:val="center"/>
            <w:hideMark/>
          </w:tcPr>
          <w:p w14:paraId="734AAAA2" w14:textId="77777777" w:rsidR="003C4F0C" w:rsidRPr="003C4F0C" w:rsidRDefault="003C4F0C" w:rsidP="003C4F0C">
            <w:pPr>
              <w:ind w:firstLineChars="100" w:firstLine="240"/>
              <w:jc w:val="right"/>
              <w:rPr>
                <w:rFonts w:cs="Arial"/>
                <w:color w:val="000000"/>
              </w:rPr>
            </w:pPr>
            <w:r w:rsidRPr="003C4F0C">
              <w:rPr>
                <w:rFonts w:cs="Arial"/>
                <w:color w:val="000000"/>
              </w:rPr>
              <w:t>85,481</w:t>
            </w:r>
          </w:p>
        </w:tc>
        <w:tc>
          <w:tcPr>
            <w:tcW w:w="1660" w:type="dxa"/>
            <w:tcBorders>
              <w:top w:val="nil"/>
              <w:left w:val="nil"/>
              <w:bottom w:val="nil"/>
              <w:right w:val="single" w:sz="4" w:space="0" w:color="auto"/>
            </w:tcBorders>
            <w:shd w:val="clear" w:color="auto" w:fill="auto"/>
            <w:noWrap/>
            <w:vAlign w:val="center"/>
            <w:hideMark/>
          </w:tcPr>
          <w:p w14:paraId="1280F2CE" w14:textId="77777777" w:rsidR="003C4F0C" w:rsidRPr="003C4F0C" w:rsidRDefault="003C4F0C" w:rsidP="003C4F0C">
            <w:pPr>
              <w:ind w:firstLineChars="100" w:firstLine="240"/>
              <w:jc w:val="right"/>
              <w:rPr>
                <w:rFonts w:cs="Arial"/>
                <w:color w:val="000000"/>
              </w:rPr>
            </w:pPr>
            <w:r w:rsidRPr="003C4F0C">
              <w:rPr>
                <w:rFonts w:cs="Arial"/>
                <w:color w:val="000000"/>
              </w:rPr>
              <w:t>87,835</w:t>
            </w:r>
          </w:p>
        </w:tc>
        <w:tc>
          <w:tcPr>
            <w:tcW w:w="1660" w:type="dxa"/>
            <w:tcBorders>
              <w:top w:val="nil"/>
              <w:left w:val="nil"/>
              <w:bottom w:val="nil"/>
              <w:right w:val="single" w:sz="4" w:space="0" w:color="auto"/>
            </w:tcBorders>
            <w:shd w:val="clear" w:color="auto" w:fill="auto"/>
            <w:noWrap/>
            <w:vAlign w:val="center"/>
            <w:hideMark/>
          </w:tcPr>
          <w:p w14:paraId="77EF7650" w14:textId="77777777" w:rsidR="003C4F0C" w:rsidRPr="003C4F0C" w:rsidRDefault="003C4F0C" w:rsidP="003C4F0C">
            <w:pPr>
              <w:ind w:firstLineChars="100" w:firstLine="240"/>
              <w:jc w:val="right"/>
              <w:rPr>
                <w:rFonts w:cs="Arial"/>
                <w:color w:val="000000"/>
              </w:rPr>
            </w:pPr>
            <w:r w:rsidRPr="003C4F0C">
              <w:rPr>
                <w:rFonts w:cs="Arial"/>
                <w:color w:val="000000"/>
              </w:rPr>
              <w:t>90,249</w:t>
            </w:r>
          </w:p>
        </w:tc>
      </w:tr>
      <w:tr w:rsidR="003C4F0C" w:rsidRPr="003C4F0C" w14:paraId="30C9736C" w14:textId="77777777" w:rsidTr="00DB5DB7">
        <w:trPr>
          <w:trHeight w:val="450"/>
        </w:trPr>
        <w:tc>
          <w:tcPr>
            <w:tcW w:w="6658" w:type="dxa"/>
            <w:tcBorders>
              <w:top w:val="nil"/>
              <w:left w:val="single" w:sz="4" w:space="0" w:color="auto"/>
              <w:bottom w:val="nil"/>
              <w:right w:val="single" w:sz="4" w:space="0" w:color="auto"/>
            </w:tcBorders>
            <w:shd w:val="clear" w:color="auto" w:fill="auto"/>
            <w:noWrap/>
            <w:vAlign w:val="center"/>
            <w:hideMark/>
          </w:tcPr>
          <w:p w14:paraId="29532096" w14:textId="77777777" w:rsidR="003C4F0C" w:rsidRPr="003C4F0C" w:rsidRDefault="003C4F0C" w:rsidP="003C4F0C">
            <w:pPr>
              <w:ind w:firstLineChars="200" w:firstLine="480"/>
              <w:rPr>
                <w:rFonts w:cs="Arial"/>
                <w:color w:val="000000"/>
              </w:rPr>
            </w:pPr>
            <w:r w:rsidRPr="003C4F0C">
              <w:rPr>
                <w:rFonts w:cs="Arial"/>
                <w:color w:val="000000"/>
              </w:rPr>
              <w:t>Social Care Precept</w:t>
            </w:r>
          </w:p>
        </w:tc>
        <w:tc>
          <w:tcPr>
            <w:tcW w:w="1142" w:type="dxa"/>
            <w:tcBorders>
              <w:top w:val="nil"/>
              <w:left w:val="nil"/>
              <w:bottom w:val="nil"/>
              <w:right w:val="single" w:sz="4" w:space="0" w:color="auto"/>
            </w:tcBorders>
            <w:shd w:val="clear" w:color="auto" w:fill="auto"/>
            <w:noWrap/>
            <w:vAlign w:val="center"/>
            <w:hideMark/>
          </w:tcPr>
          <w:p w14:paraId="7515D8AE" w14:textId="77777777" w:rsidR="003C4F0C" w:rsidRPr="003C4F0C" w:rsidRDefault="003C4F0C" w:rsidP="003C4F0C">
            <w:pPr>
              <w:ind w:firstLineChars="100" w:firstLine="240"/>
              <w:jc w:val="right"/>
              <w:rPr>
                <w:rFonts w:cs="Arial"/>
                <w:color w:val="000000"/>
              </w:rPr>
            </w:pPr>
            <w:r w:rsidRPr="003C4F0C">
              <w:rPr>
                <w:rFonts w:cs="Arial"/>
                <w:color w:val="000000"/>
              </w:rPr>
              <w:t>10,897</w:t>
            </w:r>
          </w:p>
        </w:tc>
        <w:tc>
          <w:tcPr>
            <w:tcW w:w="1660" w:type="dxa"/>
            <w:tcBorders>
              <w:top w:val="nil"/>
              <w:left w:val="nil"/>
              <w:bottom w:val="nil"/>
              <w:right w:val="single" w:sz="4" w:space="0" w:color="auto"/>
            </w:tcBorders>
            <w:shd w:val="clear" w:color="auto" w:fill="auto"/>
            <w:noWrap/>
            <w:vAlign w:val="center"/>
            <w:hideMark/>
          </w:tcPr>
          <w:p w14:paraId="62268245" w14:textId="77777777" w:rsidR="003C4F0C" w:rsidRPr="003C4F0C" w:rsidRDefault="003C4F0C" w:rsidP="003C4F0C">
            <w:pPr>
              <w:ind w:firstLineChars="100" w:firstLine="240"/>
              <w:jc w:val="right"/>
              <w:rPr>
                <w:rFonts w:cs="Arial"/>
                <w:color w:val="000000"/>
              </w:rPr>
            </w:pPr>
            <w:r w:rsidRPr="003C4F0C">
              <w:rPr>
                <w:rFonts w:cs="Arial"/>
                <w:color w:val="000000"/>
              </w:rPr>
              <w:t>10,951</w:t>
            </w:r>
          </w:p>
        </w:tc>
        <w:tc>
          <w:tcPr>
            <w:tcW w:w="1660" w:type="dxa"/>
            <w:tcBorders>
              <w:top w:val="nil"/>
              <w:left w:val="nil"/>
              <w:bottom w:val="nil"/>
              <w:right w:val="single" w:sz="4" w:space="0" w:color="auto"/>
            </w:tcBorders>
            <w:shd w:val="clear" w:color="auto" w:fill="auto"/>
            <w:noWrap/>
            <w:vAlign w:val="center"/>
            <w:hideMark/>
          </w:tcPr>
          <w:p w14:paraId="7A608307" w14:textId="77777777" w:rsidR="003C4F0C" w:rsidRPr="003C4F0C" w:rsidRDefault="003C4F0C" w:rsidP="003C4F0C">
            <w:pPr>
              <w:ind w:firstLineChars="100" w:firstLine="240"/>
              <w:jc w:val="right"/>
              <w:rPr>
                <w:rFonts w:cs="Arial"/>
                <w:color w:val="000000"/>
              </w:rPr>
            </w:pPr>
            <w:r w:rsidRPr="003C4F0C">
              <w:rPr>
                <w:rFonts w:cs="Arial"/>
                <w:color w:val="000000"/>
              </w:rPr>
              <w:t>11,006</w:t>
            </w:r>
          </w:p>
        </w:tc>
        <w:tc>
          <w:tcPr>
            <w:tcW w:w="1660" w:type="dxa"/>
            <w:tcBorders>
              <w:top w:val="nil"/>
              <w:left w:val="nil"/>
              <w:bottom w:val="nil"/>
              <w:right w:val="single" w:sz="4" w:space="0" w:color="auto"/>
            </w:tcBorders>
            <w:shd w:val="clear" w:color="auto" w:fill="auto"/>
            <w:noWrap/>
            <w:vAlign w:val="center"/>
            <w:hideMark/>
          </w:tcPr>
          <w:p w14:paraId="638FAE4F" w14:textId="77777777" w:rsidR="003C4F0C" w:rsidRPr="003C4F0C" w:rsidRDefault="003C4F0C" w:rsidP="003C4F0C">
            <w:pPr>
              <w:ind w:firstLineChars="100" w:firstLine="240"/>
              <w:jc w:val="right"/>
              <w:rPr>
                <w:rFonts w:cs="Arial"/>
                <w:color w:val="000000"/>
              </w:rPr>
            </w:pPr>
            <w:r w:rsidRPr="003C4F0C">
              <w:rPr>
                <w:rFonts w:cs="Arial"/>
                <w:color w:val="000000"/>
              </w:rPr>
              <w:t>11,061</w:t>
            </w:r>
          </w:p>
        </w:tc>
        <w:tc>
          <w:tcPr>
            <w:tcW w:w="1660" w:type="dxa"/>
            <w:tcBorders>
              <w:top w:val="nil"/>
              <w:left w:val="nil"/>
              <w:bottom w:val="nil"/>
              <w:right w:val="single" w:sz="4" w:space="0" w:color="auto"/>
            </w:tcBorders>
            <w:shd w:val="clear" w:color="auto" w:fill="auto"/>
            <w:noWrap/>
            <w:vAlign w:val="center"/>
            <w:hideMark/>
          </w:tcPr>
          <w:p w14:paraId="1A1EF5D4" w14:textId="77777777" w:rsidR="003C4F0C" w:rsidRPr="003C4F0C" w:rsidRDefault="003C4F0C" w:rsidP="003C4F0C">
            <w:pPr>
              <w:ind w:firstLineChars="100" w:firstLine="240"/>
              <w:jc w:val="right"/>
              <w:rPr>
                <w:rFonts w:cs="Arial"/>
                <w:color w:val="000000"/>
              </w:rPr>
            </w:pPr>
            <w:r w:rsidRPr="003C4F0C">
              <w:rPr>
                <w:rFonts w:cs="Arial"/>
                <w:color w:val="000000"/>
              </w:rPr>
              <w:t>11,116</w:t>
            </w:r>
          </w:p>
        </w:tc>
      </w:tr>
      <w:tr w:rsidR="003C4F0C" w:rsidRPr="003C4F0C" w14:paraId="33FF4FF9"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3B5DD2EC" w14:textId="77777777" w:rsidR="003C4F0C" w:rsidRPr="003C4F0C" w:rsidRDefault="003C4F0C" w:rsidP="003C4F0C">
            <w:pPr>
              <w:ind w:firstLineChars="100" w:firstLine="241"/>
              <w:rPr>
                <w:rFonts w:cs="Arial"/>
                <w:b/>
                <w:bCs/>
                <w:color w:val="000000"/>
              </w:rPr>
            </w:pPr>
            <w:r w:rsidRPr="003C4F0C">
              <w:rPr>
                <w:rFonts w:cs="Arial"/>
                <w:b/>
                <w:bCs/>
                <w:color w:val="000000"/>
              </w:rPr>
              <w:t>Band D Council Tax</w:t>
            </w:r>
          </w:p>
        </w:tc>
        <w:tc>
          <w:tcPr>
            <w:tcW w:w="1142" w:type="dxa"/>
            <w:tcBorders>
              <w:top w:val="nil"/>
              <w:left w:val="nil"/>
              <w:bottom w:val="nil"/>
              <w:right w:val="single" w:sz="4" w:space="0" w:color="auto"/>
            </w:tcBorders>
            <w:shd w:val="clear" w:color="auto" w:fill="auto"/>
            <w:noWrap/>
            <w:vAlign w:val="center"/>
            <w:hideMark/>
          </w:tcPr>
          <w:p w14:paraId="197175AA"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30BBAAA3"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2A8E0BAE"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2662CB3C"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371B790A" w14:textId="77777777" w:rsidR="003C4F0C" w:rsidRPr="003C4F0C" w:rsidRDefault="003C4F0C" w:rsidP="003C4F0C">
            <w:pPr>
              <w:ind w:firstLineChars="100" w:firstLine="240"/>
              <w:jc w:val="right"/>
              <w:rPr>
                <w:rFonts w:cs="Arial"/>
                <w:color w:val="000000"/>
              </w:rPr>
            </w:pPr>
            <w:r w:rsidRPr="003C4F0C">
              <w:rPr>
                <w:rFonts w:cs="Arial"/>
                <w:color w:val="000000"/>
              </w:rPr>
              <w:t> </w:t>
            </w:r>
          </w:p>
        </w:tc>
      </w:tr>
      <w:tr w:rsidR="003C4F0C" w:rsidRPr="003C4F0C" w14:paraId="5018E0AF"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64ABC70A" w14:textId="77777777" w:rsidR="003C4F0C" w:rsidRPr="003C4F0C" w:rsidRDefault="003C4F0C" w:rsidP="003C4F0C">
            <w:pPr>
              <w:ind w:firstLineChars="200" w:firstLine="480"/>
              <w:rPr>
                <w:rFonts w:cs="Arial"/>
                <w:color w:val="000000"/>
              </w:rPr>
            </w:pPr>
            <w:r w:rsidRPr="003C4F0C">
              <w:rPr>
                <w:rFonts w:cs="Arial"/>
                <w:color w:val="000000"/>
              </w:rPr>
              <w:t>Council Tax for a Band D Property</w:t>
            </w:r>
          </w:p>
        </w:tc>
        <w:tc>
          <w:tcPr>
            <w:tcW w:w="1142" w:type="dxa"/>
            <w:tcBorders>
              <w:top w:val="nil"/>
              <w:left w:val="nil"/>
              <w:bottom w:val="nil"/>
              <w:right w:val="single" w:sz="4" w:space="0" w:color="auto"/>
            </w:tcBorders>
            <w:shd w:val="clear" w:color="auto" w:fill="auto"/>
            <w:noWrap/>
            <w:vAlign w:val="center"/>
            <w:hideMark/>
          </w:tcPr>
          <w:p w14:paraId="2CFFC4B1" w14:textId="77777777" w:rsidR="003C4F0C" w:rsidRPr="003C4F0C" w:rsidRDefault="003C4F0C" w:rsidP="003C4F0C">
            <w:pPr>
              <w:ind w:firstLineChars="100" w:firstLine="240"/>
              <w:jc w:val="right"/>
              <w:rPr>
                <w:rFonts w:cs="Arial"/>
                <w:color w:val="000000"/>
              </w:rPr>
            </w:pPr>
            <w:r w:rsidRPr="003C4F0C">
              <w:rPr>
                <w:rFonts w:cs="Arial"/>
                <w:color w:val="000000"/>
              </w:rPr>
              <w:t>1,554.39</w:t>
            </w:r>
          </w:p>
        </w:tc>
        <w:tc>
          <w:tcPr>
            <w:tcW w:w="1660" w:type="dxa"/>
            <w:tcBorders>
              <w:top w:val="nil"/>
              <w:left w:val="nil"/>
              <w:bottom w:val="nil"/>
              <w:right w:val="single" w:sz="4" w:space="0" w:color="auto"/>
            </w:tcBorders>
            <w:shd w:val="clear" w:color="auto" w:fill="auto"/>
            <w:noWrap/>
            <w:vAlign w:val="center"/>
            <w:hideMark/>
          </w:tcPr>
          <w:p w14:paraId="6B299004" w14:textId="77777777" w:rsidR="003C4F0C" w:rsidRPr="003C4F0C" w:rsidRDefault="003C4F0C" w:rsidP="003C4F0C">
            <w:pPr>
              <w:ind w:firstLineChars="100" w:firstLine="240"/>
              <w:jc w:val="right"/>
              <w:rPr>
                <w:rFonts w:cs="Arial"/>
                <w:color w:val="000000"/>
              </w:rPr>
            </w:pPr>
            <w:r w:rsidRPr="003C4F0C">
              <w:rPr>
                <w:rFonts w:cs="Arial"/>
                <w:color w:val="000000"/>
              </w:rPr>
              <w:t>1,585.26</w:t>
            </w:r>
          </w:p>
        </w:tc>
        <w:tc>
          <w:tcPr>
            <w:tcW w:w="1660" w:type="dxa"/>
            <w:tcBorders>
              <w:top w:val="nil"/>
              <w:left w:val="nil"/>
              <w:bottom w:val="nil"/>
              <w:right w:val="single" w:sz="4" w:space="0" w:color="auto"/>
            </w:tcBorders>
            <w:shd w:val="clear" w:color="auto" w:fill="auto"/>
            <w:noWrap/>
            <w:vAlign w:val="center"/>
            <w:hideMark/>
          </w:tcPr>
          <w:p w14:paraId="3486E1DD" w14:textId="77777777" w:rsidR="003C4F0C" w:rsidRPr="003C4F0C" w:rsidRDefault="003C4F0C" w:rsidP="003C4F0C">
            <w:pPr>
              <w:ind w:firstLineChars="100" w:firstLine="240"/>
              <w:jc w:val="right"/>
              <w:rPr>
                <w:rFonts w:cs="Arial"/>
                <w:color w:val="000000"/>
              </w:rPr>
            </w:pPr>
            <w:r w:rsidRPr="003C4F0C">
              <w:rPr>
                <w:rFonts w:cs="Arial"/>
                <w:color w:val="000000"/>
              </w:rPr>
              <w:t>1,616.76</w:t>
            </w:r>
          </w:p>
        </w:tc>
        <w:tc>
          <w:tcPr>
            <w:tcW w:w="1660" w:type="dxa"/>
            <w:tcBorders>
              <w:top w:val="nil"/>
              <w:left w:val="nil"/>
              <w:bottom w:val="nil"/>
              <w:right w:val="single" w:sz="4" w:space="0" w:color="auto"/>
            </w:tcBorders>
            <w:shd w:val="clear" w:color="auto" w:fill="auto"/>
            <w:noWrap/>
            <w:vAlign w:val="center"/>
            <w:hideMark/>
          </w:tcPr>
          <w:p w14:paraId="3593B13B" w14:textId="77777777" w:rsidR="003C4F0C" w:rsidRPr="003C4F0C" w:rsidRDefault="003C4F0C" w:rsidP="003C4F0C">
            <w:pPr>
              <w:ind w:firstLineChars="100" w:firstLine="240"/>
              <w:jc w:val="right"/>
              <w:rPr>
                <w:rFonts w:cs="Arial"/>
                <w:color w:val="000000"/>
              </w:rPr>
            </w:pPr>
            <w:r w:rsidRPr="003C4F0C">
              <w:rPr>
                <w:rFonts w:cs="Arial"/>
                <w:color w:val="000000"/>
              </w:rPr>
              <w:t>1,648.89</w:t>
            </w:r>
          </w:p>
        </w:tc>
        <w:tc>
          <w:tcPr>
            <w:tcW w:w="1660" w:type="dxa"/>
            <w:tcBorders>
              <w:top w:val="nil"/>
              <w:left w:val="nil"/>
              <w:bottom w:val="nil"/>
              <w:right w:val="single" w:sz="4" w:space="0" w:color="auto"/>
            </w:tcBorders>
            <w:shd w:val="clear" w:color="auto" w:fill="auto"/>
            <w:noWrap/>
            <w:vAlign w:val="center"/>
            <w:hideMark/>
          </w:tcPr>
          <w:p w14:paraId="7E02E505" w14:textId="77777777" w:rsidR="003C4F0C" w:rsidRPr="003C4F0C" w:rsidRDefault="003C4F0C" w:rsidP="003C4F0C">
            <w:pPr>
              <w:ind w:firstLineChars="100" w:firstLine="240"/>
              <w:jc w:val="right"/>
              <w:rPr>
                <w:rFonts w:cs="Arial"/>
                <w:color w:val="000000"/>
              </w:rPr>
            </w:pPr>
            <w:r w:rsidRPr="003C4F0C">
              <w:rPr>
                <w:rFonts w:cs="Arial"/>
                <w:color w:val="000000"/>
              </w:rPr>
              <w:t>1,681.65</w:t>
            </w:r>
          </w:p>
        </w:tc>
      </w:tr>
      <w:tr w:rsidR="003C4F0C" w:rsidRPr="003C4F0C" w14:paraId="7D97FCBB"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65707AC1" w14:textId="77777777" w:rsidR="003C4F0C" w:rsidRPr="003C4F0C" w:rsidRDefault="003C4F0C" w:rsidP="003C4F0C">
            <w:pPr>
              <w:ind w:firstLineChars="200" w:firstLine="480"/>
              <w:rPr>
                <w:rFonts w:cs="Arial"/>
                <w:color w:val="000000"/>
              </w:rPr>
            </w:pPr>
            <w:r w:rsidRPr="003C4F0C">
              <w:rPr>
                <w:rFonts w:cs="Arial"/>
                <w:color w:val="000000"/>
              </w:rPr>
              <w:t>% Increase in Council Tax</w:t>
            </w:r>
          </w:p>
        </w:tc>
        <w:tc>
          <w:tcPr>
            <w:tcW w:w="1142" w:type="dxa"/>
            <w:tcBorders>
              <w:top w:val="nil"/>
              <w:left w:val="nil"/>
              <w:bottom w:val="nil"/>
              <w:right w:val="single" w:sz="4" w:space="0" w:color="auto"/>
            </w:tcBorders>
            <w:shd w:val="clear" w:color="auto" w:fill="auto"/>
            <w:noWrap/>
            <w:vAlign w:val="center"/>
            <w:hideMark/>
          </w:tcPr>
          <w:p w14:paraId="27222E82" w14:textId="77777777" w:rsidR="003C4F0C" w:rsidRPr="003C4F0C" w:rsidRDefault="003C4F0C" w:rsidP="003C4F0C">
            <w:pPr>
              <w:ind w:firstLineChars="100" w:firstLine="240"/>
              <w:jc w:val="right"/>
              <w:rPr>
                <w:rFonts w:cs="Arial"/>
                <w:color w:val="000000"/>
              </w:rPr>
            </w:pPr>
            <w:r w:rsidRPr="003C4F0C">
              <w:rPr>
                <w:rFonts w:cs="Arial"/>
                <w:color w:val="000000"/>
              </w:rPr>
              <w:t>3.99%</w:t>
            </w:r>
          </w:p>
        </w:tc>
        <w:tc>
          <w:tcPr>
            <w:tcW w:w="1660" w:type="dxa"/>
            <w:tcBorders>
              <w:top w:val="nil"/>
              <w:left w:val="nil"/>
              <w:bottom w:val="nil"/>
              <w:right w:val="single" w:sz="4" w:space="0" w:color="auto"/>
            </w:tcBorders>
            <w:shd w:val="clear" w:color="auto" w:fill="auto"/>
            <w:noWrap/>
            <w:vAlign w:val="center"/>
            <w:hideMark/>
          </w:tcPr>
          <w:p w14:paraId="655EF662" w14:textId="77777777" w:rsidR="003C4F0C" w:rsidRPr="003C4F0C" w:rsidRDefault="003C4F0C" w:rsidP="003C4F0C">
            <w:pPr>
              <w:ind w:firstLineChars="100" w:firstLine="240"/>
              <w:jc w:val="right"/>
              <w:rPr>
                <w:rFonts w:cs="Arial"/>
                <w:color w:val="000000"/>
              </w:rPr>
            </w:pPr>
            <w:r w:rsidRPr="003C4F0C">
              <w:rPr>
                <w:rFonts w:cs="Arial"/>
                <w:color w:val="000000"/>
              </w:rPr>
              <w:t>1.99%</w:t>
            </w:r>
          </w:p>
        </w:tc>
        <w:tc>
          <w:tcPr>
            <w:tcW w:w="1660" w:type="dxa"/>
            <w:tcBorders>
              <w:top w:val="nil"/>
              <w:left w:val="nil"/>
              <w:bottom w:val="nil"/>
              <w:right w:val="single" w:sz="4" w:space="0" w:color="auto"/>
            </w:tcBorders>
            <w:shd w:val="clear" w:color="auto" w:fill="auto"/>
            <w:noWrap/>
            <w:vAlign w:val="center"/>
            <w:hideMark/>
          </w:tcPr>
          <w:p w14:paraId="071F008C" w14:textId="77777777" w:rsidR="003C4F0C" w:rsidRPr="003C4F0C" w:rsidRDefault="003C4F0C" w:rsidP="003C4F0C">
            <w:pPr>
              <w:ind w:firstLineChars="100" w:firstLine="240"/>
              <w:jc w:val="right"/>
              <w:rPr>
                <w:rFonts w:cs="Arial"/>
                <w:color w:val="000000"/>
              </w:rPr>
            </w:pPr>
            <w:r w:rsidRPr="003C4F0C">
              <w:rPr>
                <w:rFonts w:cs="Arial"/>
                <w:color w:val="000000"/>
              </w:rPr>
              <w:t>1.99%</w:t>
            </w:r>
          </w:p>
        </w:tc>
        <w:tc>
          <w:tcPr>
            <w:tcW w:w="1660" w:type="dxa"/>
            <w:tcBorders>
              <w:top w:val="nil"/>
              <w:left w:val="nil"/>
              <w:bottom w:val="nil"/>
              <w:right w:val="single" w:sz="4" w:space="0" w:color="auto"/>
            </w:tcBorders>
            <w:shd w:val="clear" w:color="auto" w:fill="auto"/>
            <w:noWrap/>
            <w:vAlign w:val="center"/>
            <w:hideMark/>
          </w:tcPr>
          <w:p w14:paraId="4B64A066" w14:textId="77777777" w:rsidR="003C4F0C" w:rsidRPr="003C4F0C" w:rsidRDefault="003C4F0C" w:rsidP="003C4F0C">
            <w:pPr>
              <w:ind w:firstLineChars="100" w:firstLine="240"/>
              <w:jc w:val="right"/>
              <w:rPr>
                <w:rFonts w:cs="Arial"/>
                <w:color w:val="000000"/>
              </w:rPr>
            </w:pPr>
            <w:r w:rsidRPr="003C4F0C">
              <w:rPr>
                <w:rFonts w:cs="Arial"/>
                <w:color w:val="000000"/>
              </w:rPr>
              <w:t>1.99%</w:t>
            </w:r>
          </w:p>
        </w:tc>
        <w:tc>
          <w:tcPr>
            <w:tcW w:w="1660" w:type="dxa"/>
            <w:tcBorders>
              <w:top w:val="nil"/>
              <w:left w:val="nil"/>
              <w:bottom w:val="nil"/>
              <w:right w:val="single" w:sz="4" w:space="0" w:color="auto"/>
            </w:tcBorders>
            <w:shd w:val="clear" w:color="auto" w:fill="auto"/>
            <w:noWrap/>
            <w:vAlign w:val="center"/>
            <w:hideMark/>
          </w:tcPr>
          <w:p w14:paraId="6E6A42F7" w14:textId="77777777" w:rsidR="003C4F0C" w:rsidRPr="003C4F0C" w:rsidRDefault="003C4F0C" w:rsidP="003C4F0C">
            <w:pPr>
              <w:ind w:firstLineChars="100" w:firstLine="240"/>
              <w:jc w:val="right"/>
              <w:rPr>
                <w:rFonts w:cs="Arial"/>
                <w:color w:val="000000"/>
              </w:rPr>
            </w:pPr>
            <w:r w:rsidRPr="003C4F0C">
              <w:rPr>
                <w:rFonts w:cs="Arial"/>
                <w:color w:val="000000"/>
              </w:rPr>
              <w:t>1.99%</w:t>
            </w:r>
          </w:p>
        </w:tc>
      </w:tr>
      <w:tr w:rsidR="003C4F0C" w:rsidRPr="003C4F0C" w14:paraId="5FC4F74D"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4AC78DA4" w14:textId="77777777" w:rsidR="003C4F0C" w:rsidRPr="003C4F0C" w:rsidRDefault="003C4F0C" w:rsidP="003C4F0C">
            <w:pPr>
              <w:ind w:firstLineChars="100" w:firstLine="241"/>
              <w:rPr>
                <w:rFonts w:cs="Arial"/>
                <w:b/>
                <w:bCs/>
                <w:color w:val="000000"/>
              </w:rPr>
            </w:pPr>
            <w:r w:rsidRPr="003C4F0C">
              <w:rPr>
                <w:rFonts w:cs="Arial"/>
                <w:b/>
                <w:bCs/>
                <w:color w:val="000000"/>
              </w:rPr>
              <w:t>Council Tax Base</w:t>
            </w:r>
          </w:p>
        </w:tc>
        <w:tc>
          <w:tcPr>
            <w:tcW w:w="1142" w:type="dxa"/>
            <w:tcBorders>
              <w:top w:val="nil"/>
              <w:left w:val="nil"/>
              <w:bottom w:val="nil"/>
              <w:right w:val="single" w:sz="4" w:space="0" w:color="auto"/>
            </w:tcBorders>
            <w:shd w:val="clear" w:color="auto" w:fill="auto"/>
            <w:noWrap/>
            <w:vAlign w:val="center"/>
            <w:hideMark/>
          </w:tcPr>
          <w:p w14:paraId="6491A238"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42092FC9"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757B0C01"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0C888857" w14:textId="77777777" w:rsidR="003C4F0C" w:rsidRPr="003C4F0C" w:rsidRDefault="003C4F0C" w:rsidP="003C4F0C">
            <w:pPr>
              <w:ind w:firstLineChars="100" w:firstLine="240"/>
              <w:jc w:val="right"/>
              <w:rPr>
                <w:rFonts w:cs="Arial"/>
                <w:color w:val="000000"/>
              </w:rPr>
            </w:pPr>
            <w:r w:rsidRPr="003C4F0C">
              <w:rPr>
                <w:rFonts w:cs="Arial"/>
                <w:color w:val="000000"/>
              </w:rPr>
              <w:t> </w:t>
            </w:r>
          </w:p>
        </w:tc>
        <w:tc>
          <w:tcPr>
            <w:tcW w:w="1660" w:type="dxa"/>
            <w:tcBorders>
              <w:top w:val="nil"/>
              <w:left w:val="nil"/>
              <w:bottom w:val="nil"/>
              <w:right w:val="single" w:sz="4" w:space="0" w:color="auto"/>
            </w:tcBorders>
            <w:shd w:val="clear" w:color="auto" w:fill="auto"/>
            <w:noWrap/>
            <w:vAlign w:val="center"/>
            <w:hideMark/>
          </w:tcPr>
          <w:p w14:paraId="6CE31C63" w14:textId="77777777" w:rsidR="003C4F0C" w:rsidRPr="003C4F0C" w:rsidRDefault="003C4F0C" w:rsidP="003C4F0C">
            <w:pPr>
              <w:ind w:firstLineChars="100" w:firstLine="240"/>
              <w:jc w:val="right"/>
              <w:rPr>
                <w:rFonts w:cs="Arial"/>
                <w:color w:val="000000"/>
              </w:rPr>
            </w:pPr>
            <w:r w:rsidRPr="003C4F0C">
              <w:rPr>
                <w:rFonts w:cs="Arial"/>
                <w:color w:val="000000"/>
              </w:rPr>
              <w:t> </w:t>
            </w:r>
          </w:p>
        </w:tc>
      </w:tr>
      <w:tr w:rsidR="003C4F0C" w:rsidRPr="003C4F0C" w14:paraId="6ED97E98" w14:textId="77777777" w:rsidTr="00DB5DB7">
        <w:trPr>
          <w:trHeight w:val="405"/>
        </w:trPr>
        <w:tc>
          <w:tcPr>
            <w:tcW w:w="6658" w:type="dxa"/>
            <w:tcBorders>
              <w:top w:val="nil"/>
              <w:left w:val="single" w:sz="4" w:space="0" w:color="auto"/>
              <w:bottom w:val="nil"/>
              <w:right w:val="single" w:sz="4" w:space="0" w:color="auto"/>
            </w:tcBorders>
            <w:shd w:val="clear" w:color="auto" w:fill="auto"/>
            <w:noWrap/>
            <w:vAlign w:val="center"/>
            <w:hideMark/>
          </w:tcPr>
          <w:p w14:paraId="22503032" w14:textId="77777777" w:rsidR="003C4F0C" w:rsidRPr="003C4F0C" w:rsidRDefault="003C4F0C" w:rsidP="003C4F0C">
            <w:pPr>
              <w:ind w:firstLineChars="200" w:firstLine="480"/>
              <w:rPr>
                <w:rFonts w:cs="Arial"/>
                <w:color w:val="000000"/>
              </w:rPr>
            </w:pPr>
            <w:r w:rsidRPr="003C4F0C">
              <w:rPr>
                <w:rFonts w:cs="Arial"/>
                <w:color w:val="000000"/>
              </w:rPr>
              <w:t>Council Tax Base</w:t>
            </w:r>
          </w:p>
        </w:tc>
        <w:tc>
          <w:tcPr>
            <w:tcW w:w="1142" w:type="dxa"/>
            <w:tcBorders>
              <w:top w:val="nil"/>
              <w:left w:val="nil"/>
              <w:bottom w:val="nil"/>
              <w:right w:val="single" w:sz="4" w:space="0" w:color="auto"/>
            </w:tcBorders>
            <w:shd w:val="clear" w:color="auto" w:fill="auto"/>
            <w:noWrap/>
            <w:vAlign w:val="center"/>
            <w:hideMark/>
          </w:tcPr>
          <w:p w14:paraId="7955C53A" w14:textId="77777777" w:rsidR="003C4F0C" w:rsidRPr="003C4F0C" w:rsidRDefault="003C4F0C" w:rsidP="003C4F0C">
            <w:pPr>
              <w:ind w:firstLineChars="100" w:firstLine="240"/>
              <w:jc w:val="right"/>
              <w:rPr>
                <w:rFonts w:cs="Arial"/>
                <w:color w:val="000000"/>
              </w:rPr>
            </w:pPr>
            <w:r w:rsidRPr="003C4F0C">
              <w:rPr>
                <w:rFonts w:cs="Arial"/>
                <w:color w:val="000000"/>
              </w:rPr>
              <w:t>59,087</w:t>
            </w:r>
          </w:p>
        </w:tc>
        <w:tc>
          <w:tcPr>
            <w:tcW w:w="1660" w:type="dxa"/>
            <w:tcBorders>
              <w:top w:val="nil"/>
              <w:left w:val="nil"/>
              <w:bottom w:val="nil"/>
              <w:right w:val="single" w:sz="4" w:space="0" w:color="auto"/>
            </w:tcBorders>
            <w:shd w:val="clear" w:color="auto" w:fill="auto"/>
            <w:noWrap/>
            <w:vAlign w:val="center"/>
            <w:hideMark/>
          </w:tcPr>
          <w:p w14:paraId="6A7C44D1" w14:textId="77777777" w:rsidR="003C4F0C" w:rsidRPr="003C4F0C" w:rsidRDefault="003C4F0C" w:rsidP="003C4F0C">
            <w:pPr>
              <w:ind w:firstLineChars="100" w:firstLine="240"/>
              <w:jc w:val="right"/>
              <w:rPr>
                <w:rFonts w:cs="Arial"/>
                <w:color w:val="000000"/>
              </w:rPr>
            </w:pPr>
            <w:r w:rsidRPr="003C4F0C">
              <w:rPr>
                <w:rFonts w:cs="Arial"/>
                <w:color w:val="000000"/>
              </w:rPr>
              <w:t>59,382</w:t>
            </w:r>
          </w:p>
        </w:tc>
        <w:tc>
          <w:tcPr>
            <w:tcW w:w="1660" w:type="dxa"/>
            <w:tcBorders>
              <w:top w:val="nil"/>
              <w:left w:val="nil"/>
              <w:bottom w:val="nil"/>
              <w:right w:val="single" w:sz="4" w:space="0" w:color="auto"/>
            </w:tcBorders>
            <w:shd w:val="clear" w:color="auto" w:fill="auto"/>
            <w:noWrap/>
            <w:vAlign w:val="center"/>
            <w:hideMark/>
          </w:tcPr>
          <w:p w14:paraId="3C6904C8" w14:textId="77777777" w:rsidR="003C4F0C" w:rsidRPr="003C4F0C" w:rsidRDefault="003C4F0C" w:rsidP="003C4F0C">
            <w:pPr>
              <w:ind w:firstLineChars="100" w:firstLine="240"/>
              <w:jc w:val="right"/>
              <w:rPr>
                <w:rFonts w:cs="Arial"/>
                <w:color w:val="000000"/>
              </w:rPr>
            </w:pPr>
            <w:r w:rsidRPr="003C4F0C">
              <w:rPr>
                <w:rFonts w:cs="Arial"/>
                <w:color w:val="000000"/>
              </w:rPr>
              <w:t>59,679</w:t>
            </w:r>
          </w:p>
        </w:tc>
        <w:tc>
          <w:tcPr>
            <w:tcW w:w="1660" w:type="dxa"/>
            <w:tcBorders>
              <w:top w:val="nil"/>
              <w:left w:val="nil"/>
              <w:bottom w:val="nil"/>
              <w:right w:val="single" w:sz="4" w:space="0" w:color="auto"/>
            </w:tcBorders>
            <w:shd w:val="clear" w:color="auto" w:fill="auto"/>
            <w:noWrap/>
            <w:vAlign w:val="center"/>
            <w:hideMark/>
          </w:tcPr>
          <w:p w14:paraId="23E933FD" w14:textId="77777777" w:rsidR="003C4F0C" w:rsidRPr="003C4F0C" w:rsidRDefault="003C4F0C" w:rsidP="003C4F0C">
            <w:pPr>
              <w:ind w:firstLineChars="100" w:firstLine="240"/>
              <w:jc w:val="right"/>
              <w:rPr>
                <w:rFonts w:cs="Arial"/>
                <w:color w:val="000000"/>
              </w:rPr>
            </w:pPr>
            <w:r w:rsidRPr="003C4F0C">
              <w:rPr>
                <w:rFonts w:cs="Arial"/>
                <w:color w:val="000000"/>
              </w:rPr>
              <w:t>59,977</w:t>
            </w:r>
          </w:p>
        </w:tc>
        <w:tc>
          <w:tcPr>
            <w:tcW w:w="1660" w:type="dxa"/>
            <w:tcBorders>
              <w:top w:val="nil"/>
              <w:left w:val="nil"/>
              <w:bottom w:val="nil"/>
              <w:right w:val="single" w:sz="4" w:space="0" w:color="auto"/>
            </w:tcBorders>
            <w:shd w:val="clear" w:color="auto" w:fill="auto"/>
            <w:noWrap/>
            <w:vAlign w:val="center"/>
            <w:hideMark/>
          </w:tcPr>
          <w:p w14:paraId="447C47C1" w14:textId="77777777" w:rsidR="003C4F0C" w:rsidRPr="003C4F0C" w:rsidRDefault="003C4F0C" w:rsidP="003C4F0C">
            <w:pPr>
              <w:ind w:firstLineChars="100" w:firstLine="240"/>
              <w:jc w:val="right"/>
              <w:rPr>
                <w:rFonts w:cs="Arial"/>
                <w:color w:val="000000"/>
              </w:rPr>
            </w:pPr>
            <w:r w:rsidRPr="003C4F0C">
              <w:rPr>
                <w:rFonts w:cs="Arial"/>
                <w:color w:val="000000"/>
              </w:rPr>
              <w:t>60,277</w:t>
            </w:r>
          </w:p>
        </w:tc>
      </w:tr>
      <w:tr w:rsidR="003C4F0C" w:rsidRPr="003C4F0C" w14:paraId="15EA223F" w14:textId="77777777" w:rsidTr="00DB5DB7">
        <w:trPr>
          <w:trHeight w:val="405"/>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14:paraId="28DA7200" w14:textId="77777777" w:rsidR="003C4F0C" w:rsidRPr="003C4F0C" w:rsidRDefault="003C4F0C" w:rsidP="003C4F0C">
            <w:pPr>
              <w:ind w:firstLineChars="200" w:firstLine="480"/>
              <w:rPr>
                <w:rFonts w:cs="Arial"/>
                <w:color w:val="000000"/>
              </w:rPr>
            </w:pPr>
            <w:r w:rsidRPr="003C4F0C">
              <w:rPr>
                <w:rFonts w:cs="Arial"/>
                <w:color w:val="000000"/>
              </w:rPr>
              <w:t>Increase in Tax Base on prior year</w:t>
            </w:r>
          </w:p>
        </w:tc>
        <w:tc>
          <w:tcPr>
            <w:tcW w:w="1142" w:type="dxa"/>
            <w:tcBorders>
              <w:top w:val="nil"/>
              <w:left w:val="nil"/>
              <w:bottom w:val="single" w:sz="4" w:space="0" w:color="auto"/>
              <w:right w:val="single" w:sz="4" w:space="0" w:color="auto"/>
            </w:tcBorders>
            <w:shd w:val="clear" w:color="auto" w:fill="auto"/>
            <w:noWrap/>
            <w:vAlign w:val="center"/>
            <w:hideMark/>
          </w:tcPr>
          <w:p w14:paraId="5F542950" w14:textId="77777777" w:rsidR="003C4F0C" w:rsidRPr="003C4F0C" w:rsidRDefault="003C4F0C" w:rsidP="003C4F0C">
            <w:pPr>
              <w:ind w:firstLineChars="100" w:firstLine="240"/>
              <w:jc w:val="right"/>
              <w:rPr>
                <w:rFonts w:cs="Arial"/>
                <w:color w:val="000000"/>
              </w:rPr>
            </w:pPr>
            <w:r w:rsidRPr="003C4F0C">
              <w:rPr>
                <w:rFonts w:cs="Arial"/>
                <w:color w:val="000000"/>
              </w:rPr>
              <w:t>0.78%</w:t>
            </w:r>
          </w:p>
        </w:tc>
        <w:tc>
          <w:tcPr>
            <w:tcW w:w="1660" w:type="dxa"/>
            <w:tcBorders>
              <w:top w:val="nil"/>
              <w:left w:val="nil"/>
              <w:bottom w:val="single" w:sz="4" w:space="0" w:color="auto"/>
              <w:right w:val="single" w:sz="4" w:space="0" w:color="auto"/>
            </w:tcBorders>
            <w:shd w:val="clear" w:color="auto" w:fill="auto"/>
            <w:noWrap/>
            <w:vAlign w:val="center"/>
            <w:hideMark/>
          </w:tcPr>
          <w:p w14:paraId="3AC1CE8F" w14:textId="77777777" w:rsidR="003C4F0C" w:rsidRPr="003C4F0C" w:rsidRDefault="003C4F0C" w:rsidP="003C4F0C">
            <w:pPr>
              <w:ind w:firstLineChars="100" w:firstLine="240"/>
              <w:jc w:val="right"/>
              <w:rPr>
                <w:rFonts w:cs="Arial"/>
                <w:color w:val="000000"/>
              </w:rPr>
            </w:pPr>
            <w:r w:rsidRPr="003C4F0C">
              <w:rPr>
                <w:rFonts w:cs="Arial"/>
                <w:color w:val="000000"/>
              </w:rPr>
              <w:t>0.50%</w:t>
            </w:r>
          </w:p>
        </w:tc>
        <w:tc>
          <w:tcPr>
            <w:tcW w:w="1660" w:type="dxa"/>
            <w:tcBorders>
              <w:top w:val="nil"/>
              <w:left w:val="nil"/>
              <w:bottom w:val="single" w:sz="4" w:space="0" w:color="auto"/>
              <w:right w:val="single" w:sz="4" w:space="0" w:color="auto"/>
            </w:tcBorders>
            <w:shd w:val="clear" w:color="auto" w:fill="auto"/>
            <w:noWrap/>
            <w:vAlign w:val="center"/>
            <w:hideMark/>
          </w:tcPr>
          <w:p w14:paraId="381E1E63" w14:textId="77777777" w:rsidR="003C4F0C" w:rsidRPr="003C4F0C" w:rsidRDefault="003C4F0C" w:rsidP="003C4F0C">
            <w:pPr>
              <w:ind w:firstLineChars="100" w:firstLine="240"/>
              <w:jc w:val="right"/>
              <w:rPr>
                <w:rFonts w:cs="Arial"/>
                <w:color w:val="000000"/>
              </w:rPr>
            </w:pPr>
            <w:r w:rsidRPr="003C4F0C">
              <w:rPr>
                <w:rFonts w:cs="Arial"/>
                <w:color w:val="000000"/>
              </w:rPr>
              <w:t>0.50%</w:t>
            </w:r>
          </w:p>
        </w:tc>
        <w:tc>
          <w:tcPr>
            <w:tcW w:w="1660" w:type="dxa"/>
            <w:tcBorders>
              <w:top w:val="nil"/>
              <w:left w:val="nil"/>
              <w:bottom w:val="single" w:sz="4" w:space="0" w:color="auto"/>
              <w:right w:val="single" w:sz="4" w:space="0" w:color="auto"/>
            </w:tcBorders>
            <w:shd w:val="clear" w:color="auto" w:fill="auto"/>
            <w:noWrap/>
            <w:vAlign w:val="center"/>
            <w:hideMark/>
          </w:tcPr>
          <w:p w14:paraId="76809F04" w14:textId="77777777" w:rsidR="003C4F0C" w:rsidRPr="003C4F0C" w:rsidRDefault="003C4F0C" w:rsidP="003C4F0C">
            <w:pPr>
              <w:ind w:firstLineChars="100" w:firstLine="240"/>
              <w:jc w:val="right"/>
              <w:rPr>
                <w:rFonts w:cs="Arial"/>
                <w:color w:val="000000"/>
              </w:rPr>
            </w:pPr>
            <w:r w:rsidRPr="003C4F0C">
              <w:rPr>
                <w:rFonts w:cs="Arial"/>
                <w:color w:val="000000"/>
              </w:rPr>
              <w:t>0.50%</w:t>
            </w:r>
          </w:p>
        </w:tc>
        <w:tc>
          <w:tcPr>
            <w:tcW w:w="1660" w:type="dxa"/>
            <w:tcBorders>
              <w:top w:val="nil"/>
              <w:left w:val="nil"/>
              <w:bottom w:val="single" w:sz="4" w:space="0" w:color="auto"/>
              <w:right w:val="single" w:sz="4" w:space="0" w:color="auto"/>
            </w:tcBorders>
            <w:shd w:val="clear" w:color="auto" w:fill="auto"/>
            <w:noWrap/>
            <w:vAlign w:val="center"/>
            <w:hideMark/>
          </w:tcPr>
          <w:p w14:paraId="3F61619A" w14:textId="77777777" w:rsidR="003C4F0C" w:rsidRPr="003C4F0C" w:rsidRDefault="003C4F0C" w:rsidP="003C4F0C">
            <w:pPr>
              <w:ind w:firstLineChars="100" w:firstLine="240"/>
              <w:jc w:val="right"/>
              <w:rPr>
                <w:rFonts w:cs="Arial"/>
                <w:color w:val="000000"/>
              </w:rPr>
            </w:pPr>
            <w:r w:rsidRPr="003C4F0C">
              <w:rPr>
                <w:rFonts w:cs="Arial"/>
                <w:color w:val="000000"/>
              </w:rPr>
              <w:t>0.50%</w:t>
            </w:r>
          </w:p>
        </w:tc>
      </w:tr>
    </w:tbl>
    <w:p w14:paraId="62CA5B8A" w14:textId="08269BC5" w:rsidR="003444B2" w:rsidRDefault="003444B2"/>
    <w:p w14:paraId="4C3297DA" w14:textId="4E8E9343" w:rsidR="003444B2" w:rsidRDefault="003444B2" w:rsidP="00EB4297">
      <w:pPr>
        <w:pStyle w:val="Heading2"/>
      </w:pPr>
      <w:r>
        <w:t>Budget Transformation Programme 2023/24 to 2026/27</w:t>
      </w:r>
    </w:p>
    <w:p w14:paraId="4EB43E5E" w14:textId="73C96B7F" w:rsidR="003444B2" w:rsidRDefault="003444B2"/>
    <w:tbl>
      <w:tblPr>
        <w:tblW w:w="0" w:type="auto"/>
        <w:tblInd w:w="-3" w:type="dxa"/>
        <w:tblLook w:val="04A0" w:firstRow="1" w:lastRow="0" w:firstColumn="1" w:lastColumn="0" w:noHBand="0" w:noVBand="1"/>
      </w:tblPr>
      <w:tblGrid>
        <w:gridCol w:w="1417"/>
        <w:gridCol w:w="7380"/>
        <w:gridCol w:w="222"/>
      </w:tblGrid>
      <w:tr w:rsidR="001E437F" w:rsidRPr="00F169BE" w14:paraId="7D90C308" w14:textId="77777777" w:rsidTr="003A6A0F">
        <w:trPr>
          <w:gridAfter w:val="1"/>
          <w:trHeight w:val="477"/>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2716E05" w14:textId="77777777" w:rsidR="001E437F" w:rsidRPr="00F169BE" w:rsidRDefault="001E437F" w:rsidP="001E437F">
            <w:pPr>
              <w:jc w:val="center"/>
              <w:rPr>
                <w:rFonts w:cs="Arial"/>
                <w:b/>
                <w:bCs/>
                <w:color w:val="000000"/>
              </w:rPr>
            </w:pPr>
            <w:bookmarkStart w:id="0" w:name="RANGE!A1:B35"/>
            <w:r w:rsidRPr="00F169BE">
              <w:rPr>
                <w:rFonts w:cs="Arial"/>
                <w:b/>
                <w:bCs/>
                <w:color w:val="000000"/>
              </w:rPr>
              <w:t>Reference</w:t>
            </w:r>
            <w:bookmarkEnd w:id="0"/>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96859D" w14:textId="77777777" w:rsidR="001E437F" w:rsidRPr="00F169BE" w:rsidRDefault="001E437F" w:rsidP="001E437F">
            <w:pPr>
              <w:rPr>
                <w:rFonts w:cs="Arial"/>
                <w:b/>
                <w:bCs/>
                <w:color w:val="000000"/>
              </w:rPr>
            </w:pPr>
            <w:r w:rsidRPr="00F169BE">
              <w:rPr>
                <w:rFonts w:cs="Arial"/>
                <w:b/>
                <w:bCs/>
                <w:color w:val="000000"/>
              </w:rPr>
              <w:t>Proposed Themes/Areas for Review</w:t>
            </w:r>
          </w:p>
        </w:tc>
      </w:tr>
      <w:tr w:rsidR="001E437F" w:rsidRPr="00F169BE" w14:paraId="632DB81D" w14:textId="77777777" w:rsidTr="001E437F">
        <w:trPr>
          <w:trHeight w:val="397"/>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596F26F" w14:textId="77777777" w:rsidR="001E437F" w:rsidRPr="00F169BE" w:rsidRDefault="001E437F" w:rsidP="001E437F">
            <w:pPr>
              <w:rPr>
                <w:rFonts w:cs="Arial"/>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F4EC8" w14:textId="77777777" w:rsidR="001E437F" w:rsidRPr="00F169BE" w:rsidRDefault="001E437F" w:rsidP="001E437F">
            <w:pPr>
              <w:rPr>
                <w:rFonts w:cs="Arial"/>
                <w:b/>
                <w:bCs/>
                <w:color w:val="000000"/>
              </w:rPr>
            </w:pPr>
          </w:p>
        </w:tc>
        <w:tc>
          <w:tcPr>
            <w:tcW w:w="0" w:type="auto"/>
            <w:tcBorders>
              <w:top w:val="nil"/>
              <w:left w:val="nil"/>
              <w:bottom w:val="nil"/>
              <w:right w:val="nil"/>
            </w:tcBorders>
            <w:shd w:val="clear" w:color="auto" w:fill="auto"/>
            <w:noWrap/>
            <w:vAlign w:val="bottom"/>
            <w:hideMark/>
          </w:tcPr>
          <w:p w14:paraId="63DE5347" w14:textId="77777777" w:rsidR="001E437F" w:rsidRPr="00F169BE" w:rsidRDefault="001E437F" w:rsidP="001E437F">
            <w:pPr>
              <w:rPr>
                <w:rFonts w:cs="Arial"/>
                <w:b/>
                <w:bCs/>
                <w:color w:val="000000"/>
              </w:rPr>
            </w:pPr>
          </w:p>
        </w:tc>
      </w:tr>
      <w:tr w:rsidR="001E437F" w:rsidRPr="00F169BE" w14:paraId="467280C4" w14:textId="77777777" w:rsidTr="003A6A0F">
        <w:tc>
          <w:tcPr>
            <w:tcW w:w="0" w:type="auto"/>
            <w:tcBorders>
              <w:top w:val="nil"/>
              <w:left w:val="nil"/>
              <w:bottom w:val="single" w:sz="4" w:space="0" w:color="auto"/>
              <w:right w:val="nil"/>
            </w:tcBorders>
            <w:shd w:val="clear" w:color="000000" w:fill="FFFFFF"/>
            <w:noWrap/>
            <w:vAlign w:val="bottom"/>
            <w:hideMark/>
          </w:tcPr>
          <w:p w14:paraId="6BFD0AE5" w14:textId="77777777" w:rsidR="001E437F" w:rsidRPr="00F169BE" w:rsidRDefault="001E437F" w:rsidP="001E437F">
            <w:pPr>
              <w:rPr>
                <w:rFonts w:cs="Arial"/>
                <w:b/>
                <w:bCs/>
                <w:sz w:val="8"/>
                <w:szCs w:val="8"/>
              </w:rPr>
            </w:pPr>
            <w:r w:rsidRPr="00F169BE">
              <w:rPr>
                <w:rFonts w:cs="Arial"/>
                <w:b/>
                <w:bCs/>
                <w:sz w:val="8"/>
                <w:szCs w:val="8"/>
              </w:rPr>
              <w:t> </w:t>
            </w:r>
          </w:p>
        </w:tc>
        <w:tc>
          <w:tcPr>
            <w:tcW w:w="0" w:type="auto"/>
            <w:tcBorders>
              <w:top w:val="nil"/>
              <w:left w:val="nil"/>
              <w:bottom w:val="single" w:sz="4" w:space="0" w:color="auto"/>
              <w:right w:val="nil"/>
            </w:tcBorders>
            <w:shd w:val="clear" w:color="000000" w:fill="FFFFFF"/>
            <w:noWrap/>
            <w:vAlign w:val="bottom"/>
            <w:hideMark/>
          </w:tcPr>
          <w:p w14:paraId="6597F5A4" w14:textId="77777777" w:rsidR="001E437F" w:rsidRPr="00F169BE" w:rsidRDefault="001E437F" w:rsidP="001E437F">
            <w:pPr>
              <w:rPr>
                <w:rFonts w:cs="Arial"/>
                <w:b/>
                <w:bCs/>
                <w:sz w:val="8"/>
                <w:szCs w:val="8"/>
              </w:rPr>
            </w:pPr>
            <w:r w:rsidRPr="00F169BE">
              <w:rPr>
                <w:rFonts w:cs="Arial"/>
                <w:b/>
                <w:bCs/>
                <w:sz w:val="8"/>
                <w:szCs w:val="8"/>
              </w:rPr>
              <w:t> </w:t>
            </w:r>
          </w:p>
        </w:tc>
        <w:tc>
          <w:tcPr>
            <w:tcW w:w="0" w:type="auto"/>
            <w:vAlign w:val="center"/>
            <w:hideMark/>
          </w:tcPr>
          <w:p w14:paraId="11B77790" w14:textId="77777777" w:rsidR="001E437F" w:rsidRPr="00F169BE" w:rsidRDefault="001E437F" w:rsidP="001E437F">
            <w:pPr>
              <w:rPr>
                <w:rFonts w:cs="Arial"/>
                <w:sz w:val="8"/>
                <w:szCs w:val="8"/>
              </w:rPr>
            </w:pPr>
          </w:p>
        </w:tc>
      </w:tr>
      <w:tr w:rsidR="001E437F" w:rsidRPr="00F169BE" w14:paraId="18092413" w14:textId="77777777" w:rsidTr="001E437F">
        <w:trPr>
          <w:trHeight w:val="397"/>
        </w:trPr>
        <w:tc>
          <w:tcPr>
            <w:tcW w:w="0" w:type="auto"/>
            <w:gridSpan w:val="2"/>
            <w:tcBorders>
              <w:top w:val="single" w:sz="4" w:space="0" w:color="auto"/>
              <w:left w:val="single" w:sz="4" w:space="0" w:color="auto"/>
              <w:bottom w:val="single" w:sz="4" w:space="0" w:color="auto"/>
              <w:right w:val="single" w:sz="4" w:space="0" w:color="000000"/>
            </w:tcBorders>
            <w:shd w:val="clear" w:color="000000" w:fill="ED8B00"/>
            <w:noWrap/>
            <w:vAlign w:val="center"/>
            <w:hideMark/>
          </w:tcPr>
          <w:p w14:paraId="31C2B48C" w14:textId="77777777" w:rsidR="001E437F" w:rsidRPr="00F169BE" w:rsidRDefault="001E437F" w:rsidP="001E437F">
            <w:pPr>
              <w:rPr>
                <w:rFonts w:cs="Arial"/>
                <w:b/>
                <w:bCs/>
                <w:color w:val="FFFFFF"/>
              </w:rPr>
            </w:pPr>
            <w:r w:rsidRPr="00F169BE">
              <w:rPr>
                <w:rFonts w:cs="Arial"/>
                <w:b/>
                <w:bCs/>
                <w:color w:val="FFFFFF"/>
              </w:rPr>
              <w:t>Pride and Joy</w:t>
            </w:r>
          </w:p>
        </w:tc>
        <w:tc>
          <w:tcPr>
            <w:tcW w:w="0" w:type="auto"/>
            <w:vAlign w:val="center"/>
            <w:hideMark/>
          </w:tcPr>
          <w:p w14:paraId="1595346E" w14:textId="77777777" w:rsidR="001E437F" w:rsidRPr="00F169BE" w:rsidRDefault="001E437F" w:rsidP="001E437F">
            <w:pPr>
              <w:rPr>
                <w:rFonts w:cs="Arial"/>
              </w:rPr>
            </w:pPr>
          </w:p>
        </w:tc>
      </w:tr>
      <w:tr w:rsidR="001E437F" w:rsidRPr="00F169BE" w14:paraId="4C0A010D" w14:textId="77777777" w:rsidTr="001E437F">
        <w:trPr>
          <w:trHeight w:val="397"/>
        </w:trPr>
        <w:tc>
          <w:tcPr>
            <w:tcW w:w="0" w:type="auto"/>
            <w:tcBorders>
              <w:top w:val="nil"/>
              <w:left w:val="single" w:sz="4" w:space="0" w:color="auto"/>
              <w:bottom w:val="single" w:sz="4" w:space="0" w:color="auto"/>
              <w:right w:val="single" w:sz="4" w:space="0" w:color="auto"/>
            </w:tcBorders>
            <w:shd w:val="clear" w:color="000000" w:fill="FFFFFF"/>
            <w:noWrap/>
            <w:hideMark/>
          </w:tcPr>
          <w:p w14:paraId="31B9A4A6" w14:textId="77777777" w:rsidR="001E437F" w:rsidRPr="00F169BE" w:rsidRDefault="001E437F" w:rsidP="001E437F">
            <w:pPr>
              <w:rPr>
                <w:rFonts w:cs="Arial"/>
                <w:color w:val="000000"/>
              </w:rPr>
            </w:pPr>
            <w:r w:rsidRPr="00F169BE">
              <w:rPr>
                <w:rFonts w:cs="Arial"/>
                <w:color w:val="000000"/>
              </w:rPr>
              <w:t>BTP-PJ01</w:t>
            </w:r>
          </w:p>
        </w:tc>
        <w:tc>
          <w:tcPr>
            <w:tcW w:w="0" w:type="auto"/>
            <w:tcBorders>
              <w:top w:val="nil"/>
              <w:left w:val="nil"/>
              <w:bottom w:val="single" w:sz="4" w:space="0" w:color="auto"/>
              <w:right w:val="single" w:sz="4" w:space="0" w:color="auto"/>
            </w:tcBorders>
            <w:shd w:val="clear" w:color="000000" w:fill="FFFFFF"/>
            <w:hideMark/>
          </w:tcPr>
          <w:p w14:paraId="39EE538A" w14:textId="77777777" w:rsidR="001E437F" w:rsidRPr="00F169BE" w:rsidRDefault="001E437F" w:rsidP="001E437F">
            <w:pPr>
              <w:rPr>
                <w:rFonts w:cs="Arial"/>
                <w:color w:val="000000"/>
              </w:rPr>
            </w:pPr>
            <w:r w:rsidRPr="00F169BE">
              <w:rPr>
                <w:rFonts w:cs="Arial"/>
                <w:color w:val="000000"/>
              </w:rPr>
              <w:t>Review of the Grounds Maintenance service</w:t>
            </w:r>
          </w:p>
        </w:tc>
        <w:tc>
          <w:tcPr>
            <w:tcW w:w="0" w:type="auto"/>
            <w:vAlign w:val="center"/>
            <w:hideMark/>
          </w:tcPr>
          <w:p w14:paraId="0707A9CE" w14:textId="77777777" w:rsidR="001E437F" w:rsidRPr="00F169BE" w:rsidRDefault="001E437F" w:rsidP="001E437F">
            <w:pPr>
              <w:rPr>
                <w:rFonts w:cs="Arial"/>
              </w:rPr>
            </w:pPr>
          </w:p>
        </w:tc>
      </w:tr>
      <w:tr w:rsidR="001E437F" w:rsidRPr="00F169BE" w14:paraId="26A5C522" w14:textId="77777777" w:rsidTr="001E437F">
        <w:trPr>
          <w:trHeight w:val="397"/>
        </w:trPr>
        <w:tc>
          <w:tcPr>
            <w:tcW w:w="0" w:type="auto"/>
            <w:tcBorders>
              <w:top w:val="nil"/>
              <w:left w:val="single" w:sz="4" w:space="0" w:color="auto"/>
              <w:bottom w:val="single" w:sz="4" w:space="0" w:color="auto"/>
              <w:right w:val="single" w:sz="4" w:space="0" w:color="auto"/>
            </w:tcBorders>
            <w:shd w:val="clear" w:color="000000" w:fill="FFFFFF"/>
            <w:noWrap/>
            <w:hideMark/>
          </w:tcPr>
          <w:p w14:paraId="36D738EC" w14:textId="77777777" w:rsidR="001E437F" w:rsidRPr="00F169BE" w:rsidRDefault="001E437F" w:rsidP="001E437F">
            <w:pPr>
              <w:rPr>
                <w:rFonts w:cs="Arial"/>
                <w:color w:val="000000"/>
              </w:rPr>
            </w:pPr>
            <w:r w:rsidRPr="00F169BE">
              <w:rPr>
                <w:rFonts w:cs="Arial"/>
                <w:color w:val="000000"/>
              </w:rPr>
              <w:t>BTP-PJ02</w:t>
            </w:r>
          </w:p>
        </w:tc>
        <w:tc>
          <w:tcPr>
            <w:tcW w:w="0" w:type="auto"/>
            <w:tcBorders>
              <w:top w:val="nil"/>
              <w:left w:val="nil"/>
              <w:bottom w:val="single" w:sz="4" w:space="0" w:color="auto"/>
              <w:right w:val="single" w:sz="4" w:space="0" w:color="auto"/>
            </w:tcBorders>
            <w:shd w:val="clear" w:color="000000" w:fill="FFFFFF"/>
            <w:hideMark/>
          </w:tcPr>
          <w:p w14:paraId="79AF9078" w14:textId="420F2D56" w:rsidR="001E437F" w:rsidRPr="00F169BE" w:rsidRDefault="001E437F" w:rsidP="001E437F">
            <w:pPr>
              <w:rPr>
                <w:rFonts w:cs="Arial"/>
                <w:color w:val="000000"/>
              </w:rPr>
            </w:pPr>
            <w:r w:rsidRPr="00F169BE">
              <w:rPr>
                <w:rFonts w:cs="Arial"/>
                <w:color w:val="000000"/>
              </w:rPr>
              <w:t xml:space="preserve">Review the hours of operation and </w:t>
            </w:r>
            <w:r w:rsidR="003A6A0F" w:rsidRPr="00F169BE">
              <w:rPr>
                <w:rFonts w:cs="Arial"/>
                <w:color w:val="000000"/>
              </w:rPr>
              <w:t>attendance</w:t>
            </w:r>
            <w:r w:rsidRPr="00F169BE">
              <w:rPr>
                <w:rFonts w:cs="Arial"/>
                <w:color w:val="000000"/>
              </w:rPr>
              <w:t xml:space="preserve"> profile at all Household Waste Recycling Centres.</w:t>
            </w:r>
          </w:p>
        </w:tc>
        <w:tc>
          <w:tcPr>
            <w:tcW w:w="0" w:type="auto"/>
            <w:vAlign w:val="center"/>
            <w:hideMark/>
          </w:tcPr>
          <w:p w14:paraId="5F464A85" w14:textId="77777777" w:rsidR="001E437F" w:rsidRPr="00F169BE" w:rsidRDefault="001E437F" w:rsidP="001E437F">
            <w:pPr>
              <w:rPr>
                <w:rFonts w:cs="Arial"/>
              </w:rPr>
            </w:pPr>
          </w:p>
        </w:tc>
      </w:tr>
      <w:tr w:rsidR="001E437F" w:rsidRPr="00F169BE" w14:paraId="40392E31" w14:textId="77777777" w:rsidTr="001E437F">
        <w:trPr>
          <w:trHeight w:val="397"/>
        </w:trPr>
        <w:tc>
          <w:tcPr>
            <w:tcW w:w="0" w:type="auto"/>
            <w:tcBorders>
              <w:top w:val="nil"/>
              <w:left w:val="single" w:sz="4" w:space="0" w:color="auto"/>
              <w:bottom w:val="single" w:sz="4" w:space="0" w:color="auto"/>
              <w:right w:val="single" w:sz="4" w:space="0" w:color="auto"/>
            </w:tcBorders>
            <w:shd w:val="clear" w:color="000000" w:fill="FFFFFF"/>
            <w:noWrap/>
            <w:hideMark/>
          </w:tcPr>
          <w:p w14:paraId="408863A5" w14:textId="77777777" w:rsidR="001E437F" w:rsidRPr="00F169BE" w:rsidRDefault="001E437F" w:rsidP="001E437F">
            <w:pPr>
              <w:rPr>
                <w:rFonts w:cs="Arial"/>
                <w:color w:val="000000"/>
              </w:rPr>
            </w:pPr>
            <w:r w:rsidRPr="00F169BE">
              <w:rPr>
                <w:rFonts w:cs="Arial"/>
                <w:color w:val="000000"/>
              </w:rPr>
              <w:t>BTP-PJ03</w:t>
            </w:r>
          </w:p>
        </w:tc>
        <w:tc>
          <w:tcPr>
            <w:tcW w:w="0" w:type="auto"/>
            <w:tcBorders>
              <w:top w:val="nil"/>
              <w:left w:val="nil"/>
              <w:bottom w:val="single" w:sz="4" w:space="0" w:color="auto"/>
              <w:right w:val="single" w:sz="4" w:space="0" w:color="auto"/>
            </w:tcBorders>
            <w:shd w:val="clear" w:color="000000" w:fill="FFFFFF"/>
            <w:hideMark/>
          </w:tcPr>
          <w:p w14:paraId="4B6396EB" w14:textId="77777777" w:rsidR="001E437F" w:rsidRPr="00F169BE" w:rsidRDefault="001E437F" w:rsidP="001E437F">
            <w:pPr>
              <w:rPr>
                <w:rFonts w:cs="Arial"/>
                <w:color w:val="000000"/>
              </w:rPr>
            </w:pPr>
            <w:r w:rsidRPr="00F169BE">
              <w:rPr>
                <w:rFonts w:cs="Arial"/>
                <w:color w:val="000000"/>
              </w:rPr>
              <w:t>Review of public toilet provision across the Borough, including new capital investment intentions, current condition surveys, usage levels, environment and social behaviour considerations and explore the potential for targeted charging for some services/facilities.</w:t>
            </w:r>
          </w:p>
        </w:tc>
        <w:tc>
          <w:tcPr>
            <w:tcW w:w="0" w:type="auto"/>
            <w:vAlign w:val="center"/>
            <w:hideMark/>
          </w:tcPr>
          <w:p w14:paraId="46A19761" w14:textId="77777777" w:rsidR="001E437F" w:rsidRPr="00F169BE" w:rsidRDefault="001E437F" w:rsidP="001E437F">
            <w:pPr>
              <w:rPr>
                <w:rFonts w:cs="Arial"/>
              </w:rPr>
            </w:pPr>
          </w:p>
        </w:tc>
      </w:tr>
      <w:tr w:rsidR="001E437F" w:rsidRPr="00F169BE" w14:paraId="465A8EAB" w14:textId="77777777" w:rsidTr="001E437F">
        <w:trPr>
          <w:trHeight w:val="397"/>
        </w:trPr>
        <w:tc>
          <w:tcPr>
            <w:tcW w:w="0" w:type="auto"/>
            <w:tcBorders>
              <w:top w:val="nil"/>
              <w:left w:val="single" w:sz="4" w:space="0" w:color="auto"/>
              <w:bottom w:val="single" w:sz="4" w:space="0" w:color="auto"/>
              <w:right w:val="nil"/>
            </w:tcBorders>
            <w:shd w:val="clear" w:color="000000" w:fill="ED8B00"/>
            <w:noWrap/>
            <w:vAlign w:val="center"/>
            <w:hideMark/>
          </w:tcPr>
          <w:p w14:paraId="6CADF25A" w14:textId="77777777" w:rsidR="001E437F" w:rsidRPr="00F169BE" w:rsidRDefault="001E437F" w:rsidP="001E437F">
            <w:pPr>
              <w:rPr>
                <w:rFonts w:cs="Arial"/>
                <w:b/>
                <w:bCs/>
                <w:color w:val="FFFFFF"/>
              </w:rPr>
            </w:pPr>
            <w:r w:rsidRPr="00F169BE">
              <w:rPr>
                <w:rFonts w:cs="Arial"/>
                <w:b/>
                <w:bCs/>
                <w:color w:val="FFFFFF"/>
              </w:rPr>
              <w:t> </w:t>
            </w:r>
          </w:p>
        </w:tc>
        <w:tc>
          <w:tcPr>
            <w:tcW w:w="0" w:type="auto"/>
            <w:tcBorders>
              <w:top w:val="nil"/>
              <w:left w:val="nil"/>
              <w:bottom w:val="single" w:sz="4" w:space="0" w:color="auto"/>
              <w:right w:val="single" w:sz="4" w:space="0" w:color="auto"/>
            </w:tcBorders>
            <w:shd w:val="clear" w:color="000000" w:fill="ED8B00"/>
            <w:noWrap/>
            <w:vAlign w:val="center"/>
            <w:hideMark/>
          </w:tcPr>
          <w:p w14:paraId="68375DC1" w14:textId="77777777" w:rsidR="001E437F" w:rsidRPr="00F169BE" w:rsidRDefault="001E437F" w:rsidP="001E437F">
            <w:pPr>
              <w:rPr>
                <w:rFonts w:cs="Arial"/>
                <w:b/>
                <w:bCs/>
                <w:color w:val="FFFFFF"/>
              </w:rPr>
            </w:pPr>
            <w:r w:rsidRPr="00F169BE">
              <w:rPr>
                <w:rFonts w:cs="Arial"/>
                <w:b/>
                <w:bCs/>
                <w:color w:val="FFFFFF"/>
              </w:rPr>
              <w:t> </w:t>
            </w:r>
          </w:p>
        </w:tc>
        <w:tc>
          <w:tcPr>
            <w:tcW w:w="0" w:type="auto"/>
            <w:vAlign w:val="center"/>
            <w:hideMark/>
          </w:tcPr>
          <w:p w14:paraId="2F14A715" w14:textId="77777777" w:rsidR="001E437F" w:rsidRPr="00F169BE" w:rsidRDefault="001E437F" w:rsidP="001E437F">
            <w:pPr>
              <w:rPr>
                <w:rFonts w:cs="Arial"/>
              </w:rPr>
            </w:pPr>
          </w:p>
        </w:tc>
      </w:tr>
      <w:tr w:rsidR="001E437F" w:rsidRPr="00F169BE" w14:paraId="3AD7A4C5" w14:textId="77777777" w:rsidTr="003A6A0F">
        <w:tc>
          <w:tcPr>
            <w:tcW w:w="0" w:type="auto"/>
            <w:tcBorders>
              <w:top w:val="nil"/>
              <w:left w:val="nil"/>
              <w:bottom w:val="single" w:sz="4" w:space="0" w:color="auto"/>
              <w:right w:val="nil"/>
            </w:tcBorders>
            <w:shd w:val="clear" w:color="000000" w:fill="FFFFFF"/>
            <w:noWrap/>
            <w:vAlign w:val="bottom"/>
            <w:hideMark/>
          </w:tcPr>
          <w:p w14:paraId="1B201F40" w14:textId="77777777" w:rsidR="001E437F" w:rsidRPr="00F169BE" w:rsidRDefault="001E437F" w:rsidP="001E437F">
            <w:pPr>
              <w:rPr>
                <w:rFonts w:cs="Arial"/>
                <w:b/>
                <w:bCs/>
                <w:sz w:val="8"/>
                <w:szCs w:val="8"/>
              </w:rPr>
            </w:pPr>
            <w:r w:rsidRPr="00F169BE">
              <w:rPr>
                <w:rFonts w:cs="Arial"/>
                <w:b/>
                <w:bCs/>
                <w:sz w:val="8"/>
                <w:szCs w:val="8"/>
              </w:rPr>
              <w:t> </w:t>
            </w:r>
          </w:p>
        </w:tc>
        <w:tc>
          <w:tcPr>
            <w:tcW w:w="0" w:type="auto"/>
            <w:tcBorders>
              <w:top w:val="nil"/>
              <w:left w:val="nil"/>
              <w:bottom w:val="single" w:sz="4" w:space="0" w:color="auto"/>
              <w:right w:val="nil"/>
            </w:tcBorders>
            <w:shd w:val="clear" w:color="000000" w:fill="FFFFFF"/>
            <w:noWrap/>
            <w:vAlign w:val="bottom"/>
            <w:hideMark/>
          </w:tcPr>
          <w:p w14:paraId="3A5B87A8" w14:textId="77777777" w:rsidR="001E437F" w:rsidRPr="00F169BE" w:rsidRDefault="001E437F" w:rsidP="001E437F">
            <w:pPr>
              <w:rPr>
                <w:rFonts w:cs="Arial"/>
                <w:b/>
                <w:bCs/>
                <w:sz w:val="8"/>
                <w:szCs w:val="8"/>
              </w:rPr>
            </w:pPr>
            <w:r w:rsidRPr="00F169BE">
              <w:rPr>
                <w:rFonts w:cs="Arial"/>
                <w:b/>
                <w:bCs/>
                <w:sz w:val="8"/>
                <w:szCs w:val="8"/>
              </w:rPr>
              <w:t> </w:t>
            </w:r>
          </w:p>
        </w:tc>
        <w:tc>
          <w:tcPr>
            <w:tcW w:w="0" w:type="auto"/>
            <w:vAlign w:val="center"/>
            <w:hideMark/>
          </w:tcPr>
          <w:p w14:paraId="647014B7" w14:textId="77777777" w:rsidR="001E437F" w:rsidRPr="00F169BE" w:rsidRDefault="001E437F" w:rsidP="001E437F">
            <w:pPr>
              <w:rPr>
                <w:rFonts w:cs="Arial"/>
                <w:sz w:val="8"/>
                <w:szCs w:val="8"/>
              </w:rPr>
            </w:pPr>
          </w:p>
        </w:tc>
      </w:tr>
      <w:tr w:rsidR="001E437F" w:rsidRPr="00F169BE" w14:paraId="464396EE" w14:textId="77777777" w:rsidTr="001E437F">
        <w:trPr>
          <w:trHeight w:val="397"/>
        </w:trPr>
        <w:tc>
          <w:tcPr>
            <w:tcW w:w="0" w:type="auto"/>
            <w:gridSpan w:val="2"/>
            <w:tcBorders>
              <w:top w:val="single" w:sz="4" w:space="0" w:color="auto"/>
              <w:left w:val="single" w:sz="4" w:space="0" w:color="auto"/>
              <w:bottom w:val="single" w:sz="4" w:space="0" w:color="auto"/>
              <w:right w:val="single" w:sz="4" w:space="0" w:color="000000"/>
            </w:tcBorders>
            <w:shd w:val="clear" w:color="000000" w:fill="F04E98"/>
            <w:noWrap/>
            <w:vAlign w:val="center"/>
            <w:hideMark/>
          </w:tcPr>
          <w:p w14:paraId="7DD8EFCE" w14:textId="77777777" w:rsidR="001E437F" w:rsidRPr="00F169BE" w:rsidRDefault="001E437F" w:rsidP="001E437F">
            <w:pPr>
              <w:rPr>
                <w:rFonts w:cs="Arial"/>
                <w:b/>
                <w:bCs/>
                <w:color w:val="FFFFFF"/>
              </w:rPr>
            </w:pPr>
            <w:r w:rsidRPr="00F169BE">
              <w:rPr>
                <w:rFonts w:cs="Arial"/>
                <w:b/>
                <w:bCs/>
                <w:color w:val="FFFFFF"/>
              </w:rPr>
              <w:t xml:space="preserve">Safe and </w:t>
            </w:r>
            <w:proofErr w:type="gramStart"/>
            <w:r w:rsidRPr="00F169BE">
              <w:rPr>
                <w:rFonts w:cs="Arial"/>
                <w:b/>
                <w:bCs/>
                <w:color w:val="FFFFFF"/>
              </w:rPr>
              <w:t>Well</w:t>
            </w:r>
            <w:proofErr w:type="gramEnd"/>
          </w:p>
        </w:tc>
        <w:tc>
          <w:tcPr>
            <w:tcW w:w="0" w:type="auto"/>
            <w:vAlign w:val="center"/>
            <w:hideMark/>
          </w:tcPr>
          <w:p w14:paraId="0674B4AA" w14:textId="77777777" w:rsidR="001E437F" w:rsidRPr="00F169BE" w:rsidRDefault="001E437F" w:rsidP="001E437F">
            <w:pPr>
              <w:rPr>
                <w:rFonts w:cs="Arial"/>
              </w:rPr>
            </w:pPr>
          </w:p>
        </w:tc>
      </w:tr>
      <w:tr w:rsidR="001E437F" w:rsidRPr="00F169BE" w14:paraId="0A2CF4BB" w14:textId="77777777" w:rsidTr="001E437F">
        <w:trPr>
          <w:trHeight w:val="397"/>
        </w:trPr>
        <w:tc>
          <w:tcPr>
            <w:tcW w:w="0" w:type="auto"/>
            <w:tcBorders>
              <w:top w:val="nil"/>
              <w:left w:val="single" w:sz="4" w:space="0" w:color="auto"/>
              <w:bottom w:val="single" w:sz="4" w:space="0" w:color="auto"/>
              <w:right w:val="single" w:sz="4" w:space="0" w:color="auto"/>
            </w:tcBorders>
            <w:shd w:val="clear" w:color="000000" w:fill="FFFFFF"/>
            <w:noWrap/>
            <w:hideMark/>
          </w:tcPr>
          <w:p w14:paraId="2A01F2A4" w14:textId="77777777" w:rsidR="001E437F" w:rsidRPr="00F169BE" w:rsidRDefault="001E437F" w:rsidP="001E437F">
            <w:pPr>
              <w:rPr>
                <w:rFonts w:cs="Arial"/>
                <w:color w:val="000000"/>
              </w:rPr>
            </w:pPr>
            <w:r w:rsidRPr="00F169BE">
              <w:rPr>
                <w:rFonts w:cs="Arial"/>
                <w:color w:val="000000"/>
              </w:rPr>
              <w:t>BTP-SW01</w:t>
            </w:r>
          </w:p>
        </w:tc>
        <w:tc>
          <w:tcPr>
            <w:tcW w:w="0" w:type="auto"/>
            <w:tcBorders>
              <w:top w:val="nil"/>
              <w:left w:val="nil"/>
              <w:bottom w:val="single" w:sz="4" w:space="0" w:color="auto"/>
              <w:right w:val="single" w:sz="4" w:space="0" w:color="auto"/>
            </w:tcBorders>
            <w:shd w:val="clear" w:color="000000" w:fill="FFFFFF"/>
            <w:hideMark/>
          </w:tcPr>
          <w:p w14:paraId="27C650AD" w14:textId="77777777" w:rsidR="001E437F" w:rsidRPr="00F169BE" w:rsidRDefault="001E437F" w:rsidP="001E437F">
            <w:pPr>
              <w:rPr>
                <w:rFonts w:cs="Arial"/>
                <w:color w:val="000000"/>
              </w:rPr>
            </w:pPr>
            <w:r w:rsidRPr="00F169BE">
              <w:rPr>
                <w:rFonts w:cs="Arial"/>
                <w:color w:val="000000"/>
              </w:rPr>
              <w:t>Review of all enforcement operations and arrangements.</w:t>
            </w:r>
          </w:p>
        </w:tc>
        <w:tc>
          <w:tcPr>
            <w:tcW w:w="0" w:type="auto"/>
            <w:vAlign w:val="center"/>
            <w:hideMark/>
          </w:tcPr>
          <w:p w14:paraId="7E11C12E" w14:textId="77777777" w:rsidR="001E437F" w:rsidRPr="00F169BE" w:rsidRDefault="001E437F" w:rsidP="001E437F">
            <w:pPr>
              <w:rPr>
                <w:rFonts w:cs="Arial"/>
              </w:rPr>
            </w:pPr>
          </w:p>
        </w:tc>
      </w:tr>
      <w:tr w:rsidR="001E437F" w:rsidRPr="00F169BE" w14:paraId="21D603BD" w14:textId="77777777" w:rsidTr="001E437F">
        <w:trPr>
          <w:trHeight w:val="397"/>
        </w:trPr>
        <w:tc>
          <w:tcPr>
            <w:tcW w:w="0" w:type="auto"/>
            <w:tcBorders>
              <w:top w:val="nil"/>
              <w:left w:val="single" w:sz="4" w:space="0" w:color="auto"/>
              <w:bottom w:val="single" w:sz="4" w:space="0" w:color="auto"/>
              <w:right w:val="single" w:sz="4" w:space="0" w:color="auto"/>
            </w:tcBorders>
            <w:shd w:val="clear" w:color="000000" w:fill="FFFFFF"/>
            <w:noWrap/>
            <w:hideMark/>
          </w:tcPr>
          <w:p w14:paraId="79B55683" w14:textId="77777777" w:rsidR="001E437F" w:rsidRPr="00F169BE" w:rsidRDefault="001E437F" w:rsidP="001E437F">
            <w:pPr>
              <w:rPr>
                <w:rFonts w:cs="Arial"/>
                <w:color w:val="000000"/>
              </w:rPr>
            </w:pPr>
            <w:r w:rsidRPr="00F169BE">
              <w:rPr>
                <w:rFonts w:cs="Arial"/>
                <w:color w:val="000000"/>
              </w:rPr>
              <w:t>BTP-SW02</w:t>
            </w:r>
          </w:p>
        </w:tc>
        <w:tc>
          <w:tcPr>
            <w:tcW w:w="0" w:type="auto"/>
            <w:tcBorders>
              <w:top w:val="nil"/>
              <w:left w:val="nil"/>
              <w:bottom w:val="single" w:sz="4" w:space="0" w:color="auto"/>
              <w:right w:val="single" w:sz="4" w:space="0" w:color="auto"/>
            </w:tcBorders>
            <w:shd w:val="clear" w:color="000000" w:fill="FFFFFF"/>
            <w:hideMark/>
          </w:tcPr>
          <w:p w14:paraId="3CC4E2B7" w14:textId="77777777" w:rsidR="001E437F" w:rsidRPr="00F169BE" w:rsidRDefault="001E437F" w:rsidP="001E437F">
            <w:pPr>
              <w:rPr>
                <w:rFonts w:cs="Arial"/>
                <w:color w:val="000000"/>
              </w:rPr>
            </w:pPr>
            <w:r w:rsidRPr="00F169BE">
              <w:rPr>
                <w:rFonts w:cs="Arial"/>
                <w:color w:val="000000"/>
              </w:rPr>
              <w:t>Review professional and expert service support and capacity to reduce future insurance claims and liabilities.</w:t>
            </w:r>
          </w:p>
        </w:tc>
        <w:tc>
          <w:tcPr>
            <w:tcW w:w="0" w:type="auto"/>
            <w:vAlign w:val="center"/>
            <w:hideMark/>
          </w:tcPr>
          <w:p w14:paraId="683A5B86" w14:textId="77777777" w:rsidR="001E437F" w:rsidRPr="00F169BE" w:rsidRDefault="001E437F" w:rsidP="001E437F">
            <w:pPr>
              <w:rPr>
                <w:rFonts w:cs="Arial"/>
              </w:rPr>
            </w:pPr>
          </w:p>
        </w:tc>
      </w:tr>
      <w:tr w:rsidR="001E437F" w:rsidRPr="00F169BE" w14:paraId="6A4E9EE7" w14:textId="77777777" w:rsidTr="001E437F">
        <w:trPr>
          <w:trHeight w:val="397"/>
        </w:trPr>
        <w:tc>
          <w:tcPr>
            <w:tcW w:w="0" w:type="auto"/>
            <w:tcBorders>
              <w:top w:val="nil"/>
              <w:left w:val="single" w:sz="4" w:space="0" w:color="auto"/>
              <w:bottom w:val="single" w:sz="4" w:space="0" w:color="auto"/>
              <w:right w:val="single" w:sz="4" w:space="0" w:color="auto"/>
            </w:tcBorders>
            <w:shd w:val="clear" w:color="000000" w:fill="FFFFFF"/>
            <w:noWrap/>
            <w:hideMark/>
          </w:tcPr>
          <w:p w14:paraId="2A5A3E41" w14:textId="77777777" w:rsidR="001E437F" w:rsidRPr="00F169BE" w:rsidRDefault="001E437F" w:rsidP="001E437F">
            <w:pPr>
              <w:rPr>
                <w:rFonts w:cs="Arial"/>
                <w:color w:val="000000"/>
              </w:rPr>
            </w:pPr>
            <w:r w:rsidRPr="00F169BE">
              <w:rPr>
                <w:rFonts w:cs="Arial"/>
                <w:color w:val="000000"/>
              </w:rPr>
              <w:t>BTP-SW04</w:t>
            </w:r>
          </w:p>
        </w:tc>
        <w:tc>
          <w:tcPr>
            <w:tcW w:w="0" w:type="auto"/>
            <w:tcBorders>
              <w:top w:val="nil"/>
              <w:left w:val="nil"/>
              <w:bottom w:val="single" w:sz="4" w:space="0" w:color="auto"/>
              <w:right w:val="single" w:sz="4" w:space="0" w:color="auto"/>
            </w:tcBorders>
            <w:shd w:val="clear" w:color="000000" w:fill="FFFFFF"/>
            <w:hideMark/>
          </w:tcPr>
          <w:p w14:paraId="63132039" w14:textId="0C33E22E" w:rsidR="001E437F" w:rsidRPr="00F169BE" w:rsidRDefault="001E437F" w:rsidP="001E437F">
            <w:pPr>
              <w:rPr>
                <w:rFonts w:cs="Arial"/>
                <w:color w:val="000000"/>
              </w:rPr>
            </w:pPr>
            <w:r w:rsidRPr="00F169BE">
              <w:rPr>
                <w:rFonts w:cs="Arial"/>
                <w:color w:val="000000"/>
              </w:rPr>
              <w:t xml:space="preserve">Integrate a comprehensive demand management programme into the developing </w:t>
            </w:r>
            <w:r w:rsidR="001E7412" w:rsidRPr="00F169BE">
              <w:rPr>
                <w:rFonts w:cs="Arial"/>
                <w:color w:val="000000"/>
              </w:rPr>
              <w:t>Children’s</w:t>
            </w:r>
            <w:r w:rsidRPr="00F169BE">
              <w:rPr>
                <w:rFonts w:cs="Arial"/>
                <w:color w:val="000000"/>
              </w:rPr>
              <w:t xml:space="preserve"> recovery plan.</w:t>
            </w:r>
          </w:p>
        </w:tc>
        <w:tc>
          <w:tcPr>
            <w:tcW w:w="0" w:type="auto"/>
            <w:vAlign w:val="center"/>
            <w:hideMark/>
          </w:tcPr>
          <w:p w14:paraId="6FC81806" w14:textId="77777777" w:rsidR="001E437F" w:rsidRPr="00F169BE" w:rsidRDefault="001E437F" w:rsidP="001E437F">
            <w:pPr>
              <w:rPr>
                <w:rFonts w:cs="Arial"/>
              </w:rPr>
            </w:pPr>
          </w:p>
        </w:tc>
      </w:tr>
      <w:tr w:rsidR="001E437F" w:rsidRPr="00F169BE" w14:paraId="6E7B8EC4" w14:textId="77777777" w:rsidTr="001E437F">
        <w:trPr>
          <w:trHeight w:val="397"/>
        </w:trPr>
        <w:tc>
          <w:tcPr>
            <w:tcW w:w="0" w:type="auto"/>
            <w:tcBorders>
              <w:top w:val="nil"/>
              <w:left w:val="single" w:sz="4" w:space="0" w:color="auto"/>
              <w:bottom w:val="single" w:sz="4" w:space="0" w:color="auto"/>
              <w:right w:val="single" w:sz="4" w:space="0" w:color="auto"/>
            </w:tcBorders>
            <w:shd w:val="clear" w:color="000000" w:fill="FFFFFF"/>
            <w:noWrap/>
            <w:hideMark/>
          </w:tcPr>
          <w:p w14:paraId="65330684" w14:textId="77777777" w:rsidR="001E437F" w:rsidRPr="00F169BE" w:rsidRDefault="001E437F" w:rsidP="001E437F">
            <w:pPr>
              <w:rPr>
                <w:rFonts w:cs="Arial"/>
                <w:color w:val="000000"/>
              </w:rPr>
            </w:pPr>
            <w:r w:rsidRPr="00F169BE">
              <w:rPr>
                <w:rFonts w:cs="Arial"/>
                <w:color w:val="000000"/>
              </w:rPr>
              <w:t>BTP-SW05</w:t>
            </w:r>
          </w:p>
        </w:tc>
        <w:tc>
          <w:tcPr>
            <w:tcW w:w="0" w:type="auto"/>
            <w:tcBorders>
              <w:top w:val="nil"/>
              <w:left w:val="nil"/>
              <w:bottom w:val="single" w:sz="4" w:space="0" w:color="auto"/>
              <w:right w:val="single" w:sz="4" w:space="0" w:color="auto"/>
            </w:tcBorders>
            <w:shd w:val="clear" w:color="000000" w:fill="FFFFFF"/>
            <w:hideMark/>
          </w:tcPr>
          <w:p w14:paraId="718DE6CB" w14:textId="77777777" w:rsidR="001E437F" w:rsidRPr="00F169BE" w:rsidRDefault="001E437F" w:rsidP="001E437F">
            <w:pPr>
              <w:rPr>
                <w:rFonts w:cs="Arial"/>
                <w:color w:val="000000"/>
              </w:rPr>
            </w:pPr>
            <w:r w:rsidRPr="00F169BE">
              <w:rPr>
                <w:rFonts w:cs="Arial"/>
                <w:color w:val="000000"/>
              </w:rPr>
              <w:t>Integrate a comprehensive demand management programme into the developing Adults Social Care recovery plan.</w:t>
            </w:r>
          </w:p>
        </w:tc>
        <w:tc>
          <w:tcPr>
            <w:tcW w:w="0" w:type="auto"/>
            <w:vAlign w:val="center"/>
            <w:hideMark/>
          </w:tcPr>
          <w:p w14:paraId="6BDBE8B6" w14:textId="77777777" w:rsidR="001E437F" w:rsidRPr="00F169BE" w:rsidRDefault="001E437F" w:rsidP="001E437F">
            <w:pPr>
              <w:rPr>
                <w:rFonts w:cs="Arial"/>
              </w:rPr>
            </w:pPr>
          </w:p>
        </w:tc>
      </w:tr>
      <w:tr w:rsidR="001E437F" w:rsidRPr="00F169BE" w14:paraId="460E43F3" w14:textId="77777777" w:rsidTr="001E437F">
        <w:trPr>
          <w:trHeight w:val="397"/>
        </w:trPr>
        <w:tc>
          <w:tcPr>
            <w:tcW w:w="0" w:type="auto"/>
            <w:tcBorders>
              <w:top w:val="nil"/>
              <w:left w:val="single" w:sz="4" w:space="0" w:color="auto"/>
              <w:bottom w:val="single" w:sz="4" w:space="0" w:color="auto"/>
              <w:right w:val="nil"/>
            </w:tcBorders>
            <w:shd w:val="clear" w:color="000000" w:fill="F04E98"/>
            <w:noWrap/>
            <w:vAlign w:val="center"/>
            <w:hideMark/>
          </w:tcPr>
          <w:p w14:paraId="1520F0C3" w14:textId="77777777" w:rsidR="001E437F" w:rsidRPr="00F169BE" w:rsidRDefault="001E437F" w:rsidP="001E437F">
            <w:pPr>
              <w:rPr>
                <w:rFonts w:cs="Arial"/>
                <w:b/>
                <w:bCs/>
                <w:color w:val="FFFFFF"/>
              </w:rPr>
            </w:pPr>
            <w:r w:rsidRPr="00F169BE">
              <w:rPr>
                <w:rFonts w:cs="Arial"/>
                <w:b/>
                <w:bCs/>
                <w:color w:val="FFFFFF"/>
              </w:rPr>
              <w:t> </w:t>
            </w:r>
          </w:p>
        </w:tc>
        <w:tc>
          <w:tcPr>
            <w:tcW w:w="0" w:type="auto"/>
            <w:tcBorders>
              <w:top w:val="nil"/>
              <w:left w:val="nil"/>
              <w:bottom w:val="single" w:sz="4" w:space="0" w:color="auto"/>
              <w:right w:val="single" w:sz="4" w:space="0" w:color="auto"/>
            </w:tcBorders>
            <w:shd w:val="clear" w:color="000000" w:fill="F04E98"/>
            <w:noWrap/>
            <w:vAlign w:val="center"/>
            <w:hideMark/>
          </w:tcPr>
          <w:p w14:paraId="2BC1308C" w14:textId="77777777" w:rsidR="001E437F" w:rsidRPr="00F169BE" w:rsidRDefault="001E437F" w:rsidP="001E437F">
            <w:pPr>
              <w:rPr>
                <w:rFonts w:cs="Arial"/>
                <w:b/>
                <w:bCs/>
                <w:color w:val="FFFFFF"/>
              </w:rPr>
            </w:pPr>
            <w:r w:rsidRPr="00F169BE">
              <w:rPr>
                <w:rFonts w:cs="Arial"/>
                <w:b/>
                <w:bCs/>
                <w:color w:val="FFFFFF"/>
              </w:rPr>
              <w:t> </w:t>
            </w:r>
          </w:p>
        </w:tc>
        <w:tc>
          <w:tcPr>
            <w:tcW w:w="0" w:type="auto"/>
            <w:vAlign w:val="center"/>
            <w:hideMark/>
          </w:tcPr>
          <w:p w14:paraId="2D703E2E" w14:textId="77777777" w:rsidR="001E437F" w:rsidRPr="00F169BE" w:rsidRDefault="001E437F" w:rsidP="001E437F">
            <w:pPr>
              <w:rPr>
                <w:rFonts w:cs="Arial"/>
              </w:rPr>
            </w:pPr>
          </w:p>
        </w:tc>
      </w:tr>
      <w:tr w:rsidR="001E437F" w:rsidRPr="00F169BE" w14:paraId="6AA845DB" w14:textId="77777777" w:rsidTr="001E7412">
        <w:tc>
          <w:tcPr>
            <w:tcW w:w="0" w:type="auto"/>
            <w:tcBorders>
              <w:top w:val="nil"/>
              <w:left w:val="nil"/>
              <w:bottom w:val="single" w:sz="4" w:space="0" w:color="auto"/>
              <w:right w:val="nil"/>
            </w:tcBorders>
            <w:shd w:val="clear" w:color="000000" w:fill="FFFFFF"/>
            <w:noWrap/>
            <w:vAlign w:val="bottom"/>
            <w:hideMark/>
          </w:tcPr>
          <w:p w14:paraId="2C51A7EE" w14:textId="77777777" w:rsidR="001E437F" w:rsidRPr="00F169BE" w:rsidRDefault="001E437F" w:rsidP="001E437F">
            <w:pPr>
              <w:rPr>
                <w:rFonts w:cs="Arial"/>
                <w:b/>
                <w:bCs/>
                <w:sz w:val="8"/>
                <w:szCs w:val="8"/>
              </w:rPr>
            </w:pPr>
            <w:r w:rsidRPr="00F169BE">
              <w:rPr>
                <w:rFonts w:cs="Arial"/>
                <w:b/>
                <w:bCs/>
                <w:sz w:val="8"/>
                <w:szCs w:val="8"/>
              </w:rPr>
              <w:t> </w:t>
            </w:r>
          </w:p>
        </w:tc>
        <w:tc>
          <w:tcPr>
            <w:tcW w:w="0" w:type="auto"/>
            <w:tcBorders>
              <w:top w:val="nil"/>
              <w:left w:val="nil"/>
              <w:bottom w:val="single" w:sz="4" w:space="0" w:color="auto"/>
              <w:right w:val="nil"/>
            </w:tcBorders>
            <w:shd w:val="clear" w:color="000000" w:fill="FFFFFF"/>
            <w:noWrap/>
            <w:vAlign w:val="bottom"/>
            <w:hideMark/>
          </w:tcPr>
          <w:p w14:paraId="53A42974" w14:textId="77777777" w:rsidR="001E437F" w:rsidRPr="00F169BE" w:rsidRDefault="001E437F" w:rsidP="001E437F">
            <w:pPr>
              <w:rPr>
                <w:rFonts w:cs="Arial"/>
                <w:b/>
                <w:bCs/>
                <w:sz w:val="8"/>
                <w:szCs w:val="8"/>
              </w:rPr>
            </w:pPr>
            <w:r w:rsidRPr="00F169BE">
              <w:rPr>
                <w:rFonts w:cs="Arial"/>
                <w:b/>
                <w:bCs/>
                <w:sz w:val="8"/>
                <w:szCs w:val="8"/>
              </w:rPr>
              <w:t> </w:t>
            </w:r>
          </w:p>
        </w:tc>
        <w:tc>
          <w:tcPr>
            <w:tcW w:w="0" w:type="auto"/>
            <w:vAlign w:val="center"/>
            <w:hideMark/>
          </w:tcPr>
          <w:p w14:paraId="5BD738BB" w14:textId="77777777" w:rsidR="001E437F" w:rsidRPr="00F169BE" w:rsidRDefault="001E437F" w:rsidP="001E437F">
            <w:pPr>
              <w:rPr>
                <w:rFonts w:cs="Arial"/>
                <w:sz w:val="8"/>
                <w:szCs w:val="8"/>
              </w:rPr>
            </w:pPr>
          </w:p>
        </w:tc>
      </w:tr>
      <w:tr w:rsidR="001E437F" w:rsidRPr="00F169BE" w14:paraId="0345E897" w14:textId="77777777" w:rsidTr="001E437F">
        <w:trPr>
          <w:trHeight w:val="397"/>
        </w:trPr>
        <w:tc>
          <w:tcPr>
            <w:tcW w:w="0" w:type="auto"/>
            <w:gridSpan w:val="2"/>
            <w:tcBorders>
              <w:top w:val="single" w:sz="4" w:space="0" w:color="auto"/>
              <w:left w:val="single" w:sz="4" w:space="0" w:color="auto"/>
              <w:bottom w:val="single" w:sz="4" w:space="0" w:color="auto"/>
              <w:right w:val="single" w:sz="4" w:space="0" w:color="000000"/>
            </w:tcBorders>
            <w:shd w:val="clear" w:color="000000" w:fill="78BE20"/>
            <w:noWrap/>
            <w:vAlign w:val="center"/>
            <w:hideMark/>
          </w:tcPr>
          <w:p w14:paraId="548CE04A" w14:textId="77777777" w:rsidR="001E437F" w:rsidRPr="00F169BE" w:rsidRDefault="001E437F" w:rsidP="001E437F">
            <w:pPr>
              <w:rPr>
                <w:rFonts w:cs="Arial"/>
                <w:b/>
                <w:bCs/>
                <w:color w:val="FFFFFF"/>
              </w:rPr>
            </w:pPr>
            <w:r w:rsidRPr="00F169BE">
              <w:rPr>
                <w:rFonts w:cs="Arial"/>
                <w:b/>
                <w:bCs/>
                <w:color w:val="FFFFFF"/>
              </w:rPr>
              <w:t xml:space="preserve">Active and </w:t>
            </w:r>
            <w:proofErr w:type="gramStart"/>
            <w:r w:rsidRPr="00F169BE">
              <w:rPr>
                <w:rFonts w:cs="Arial"/>
                <w:b/>
                <w:bCs/>
                <w:color w:val="FFFFFF"/>
              </w:rPr>
              <w:t>Involved</w:t>
            </w:r>
            <w:proofErr w:type="gramEnd"/>
          </w:p>
        </w:tc>
        <w:tc>
          <w:tcPr>
            <w:tcW w:w="0" w:type="auto"/>
            <w:vAlign w:val="center"/>
            <w:hideMark/>
          </w:tcPr>
          <w:p w14:paraId="3B8548C8" w14:textId="77777777" w:rsidR="001E437F" w:rsidRPr="00F169BE" w:rsidRDefault="001E437F" w:rsidP="001E437F">
            <w:pPr>
              <w:rPr>
                <w:rFonts w:cs="Arial"/>
              </w:rPr>
            </w:pPr>
          </w:p>
        </w:tc>
      </w:tr>
      <w:tr w:rsidR="001E437F" w:rsidRPr="00F169BE" w14:paraId="3EE8507D" w14:textId="77777777" w:rsidTr="001E437F">
        <w:trPr>
          <w:trHeight w:val="397"/>
        </w:trPr>
        <w:tc>
          <w:tcPr>
            <w:tcW w:w="0" w:type="auto"/>
            <w:tcBorders>
              <w:top w:val="nil"/>
              <w:left w:val="single" w:sz="4" w:space="0" w:color="auto"/>
              <w:bottom w:val="single" w:sz="4" w:space="0" w:color="auto"/>
              <w:right w:val="single" w:sz="4" w:space="0" w:color="auto"/>
            </w:tcBorders>
            <w:shd w:val="clear" w:color="000000" w:fill="FFFFFF"/>
            <w:noWrap/>
            <w:hideMark/>
          </w:tcPr>
          <w:p w14:paraId="2BF8AAB8" w14:textId="77777777" w:rsidR="001E437F" w:rsidRPr="00F169BE" w:rsidRDefault="001E437F" w:rsidP="001E437F">
            <w:pPr>
              <w:rPr>
                <w:rFonts w:cs="Arial"/>
                <w:color w:val="000000"/>
              </w:rPr>
            </w:pPr>
            <w:r w:rsidRPr="00F169BE">
              <w:rPr>
                <w:rFonts w:cs="Arial"/>
                <w:color w:val="000000"/>
              </w:rPr>
              <w:t>BTP-AI01</w:t>
            </w:r>
          </w:p>
        </w:tc>
        <w:tc>
          <w:tcPr>
            <w:tcW w:w="0" w:type="auto"/>
            <w:tcBorders>
              <w:top w:val="nil"/>
              <w:left w:val="nil"/>
              <w:bottom w:val="single" w:sz="4" w:space="0" w:color="auto"/>
              <w:right w:val="single" w:sz="4" w:space="0" w:color="auto"/>
            </w:tcBorders>
            <w:shd w:val="clear" w:color="000000" w:fill="FFFFFF"/>
            <w:hideMark/>
          </w:tcPr>
          <w:p w14:paraId="7DBA21B8" w14:textId="77777777" w:rsidR="001E437F" w:rsidRPr="00F169BE" w:rsidRDefault="001E437F" w:rsidP="001E437F">
            <w:pPr>
              <w:rPr>
                <w:rFonts w:cs="Arial"/>
                <w:color w:val="000000"/>
              </w:rPr>
            </w:pPr>
            <w:r w:rsidRPr="00F169BE">
              <w:rPr>
                <w:rFonts w:cs="Arial"/>
                <w:color w:val="000000"/>
              </w:rPr>
              <w:t>Review and where appropriate rationalisation of all administrative and operational buildings and assets to determine current and potential future use and to gain reassurance that all our property arrangements are 'fit for purpose' and providing value for money.</w:t>
            </w:r>
          </w:p>
        </w:tc>
        <w:tc>
          <w:tcPr>
            <w:tcW w:w="0" w:type="auto"/>
            <w:vAlign w:val="center"/>
            <w:hideMark/>
          </w:tcPr>
          <w:p w14:paraId="68AC8E9F" w14:textId="77777777" w:rsidR="001E437F" w:rsidRPr="00F169BE" w:rsidRDefault="001E437F" w:rsidP="001E437F">
            <w:pPr>
              <w:rPr>
                <w:rFonts w:cs="Arial"/>
              </w:rPr>
            </w:pPr>
          </w:p>
        </w:tc>
      </w:tr>
      <w:tr w:rsidR="001E437F" w:rsidRPr="00F169BE" w14:paraId="137A08C4" w14:textId="77777777" w:rsidTr="001E437F">
        <w:trPr>
          <w:trHeight w:val="397"/>
        </w:trPr>
        <w:tc>
          <w:tcPr>
            <w:tcW w:w="0" w:type="auto"/>
            <w:tcBorders>
              <w:top w:val="nil"/>
              <w:left w:val="single" w:sz="4" w:space="0" w:color="auto"/>
              <w:bottom w:val="single" w:sz="4" w:space="0" w:color="auto"/>
              <w:right w:val="single" w:sz="4" w:space="0" w:color="auto"/>
            </w:tcBorders>
            <w:shd w:val="clear" w:color="000000" w:fill="FFFFFF"/>
            <w:noWrap/>
            <w:hideMark/>
          </w:tcPr>
          <w:p w14:paraId="7164A65F" w14:textId="77777777" w:rsidR="001E437F" w:rsidRPr="00F169BE" w:rsidRDefault="001E437F" w:rsidP="001E437F">
            <w:pPr>
              <w:rPr>
                <w:rFonts w:cs="Arial"/>
                <w:color w:val="000000"/>
              </w:rPr>
            </w:pPr>
            <w:r w:rsidRPr="00F169BE">
              <w:rPr>
                <w:rFonts w:cs="Arial"/>
                <w:color w:val="000000"/>
              </w:rPr>
              <w:t>BTP-AI02</w:t>
            </w:r>
          </w:p>
        </w:tc>
        <w:tc>
          <w:tcPr>
            <w:tcW w:w="0" w:type="auto"/>
            <w:tcBorders>
              <w:top w:val="nil"/>
              <w:left w:val="nil"/>
              <w:bottom w:val="single" w:sz="4" w:space="0" w:color="auto"/>
              <w:right w:val="single" w:sz="4" w:space="0" w:color="auto"/>
            </w:tcBorders>
            <w:shd w:val="clear" w:color="000000" w:fill="FFFFFF"/>
            <w:hideMark/>
          </w:tcPr>
          <w:p w14:paraId="3D4F77FC" w14:textId="77777777" w:rsidR="001E437F" w:rsidRPr="00F169BE" w:rsidRDefault="001E437F" w:rsidP="001E437F">
            <w:pPr>
              <w:rPr>
                <w:rFonts w:cs="Arial"/>
                <w:color w:val="000000"/>
              </w:rPr>
            </w:pPr>
            <w:r w:rsidRPr="00F169BE">
              <w:rPr>
                <w:rFonts w:cs="Arial"/>
                <w:color w:val="000000"/>
              </w:rPr>
              <w:t>Review of Leisure Service provision</w:t>
            </w:r>
          </w:p>
        </w:tc>
        <w:tc>
          <w:tcPr>
            <w:tcW w:w="0" w:type="auto"/>
            <w:vAlign w:val="center"/>
            <w:hideMark/>
          </w:tcPr>
          <w:p w14:paraId="2CBAC08F" w14:textId="77777777" w:rsidR="001E437F" w:rsidRPr="00F169BE" w:rsidRDefault="001E437F" w:rsidP="001E437F">
            <w:pPr>
              <w:rPr>
                <w:rFonts w:cs="Arial"/>
              </w:rPr>
            </w:pPr>
          </w:p>
        </w:tc>
      </w:tr>
      <w:tr w:rsidR="001E437F" w:rsidRPr="00F169BE" w14:paraId="4481E069" w14:textId="77777777" w:rsidTr="001E437F">
        <w:trPr>
          <w:trHeight w:val="397"/>
        </w:trPr>
        <w:tc>
          <w:tcPr>
            <w:tcW w:w="0" w:type="auto"/>
            <w:tcBorders>
              <w:top w:val="nil"/>
              <w:left w:val="single" w:sz="4" w:space="0" w:color="auto"/>
              <w:bottom w:val="single" w:sz="4" w:space="0" w:color="auto"/>
              <w:right w:val="nil"/>
            </w:tcBorders>
            <w:shd w:val="clear" w:color="000000" w:fill="78BE20"/>
            <w:noWrap/>
            <w:vAlign w:val="center"/>
            <w:hideMark/>
          </w:tcPr>
          <w:p w14:paraId="4BAF005F" w14:textId="77777777" w:rsidR="001E437F" w:rsidRPr="00F169BE" w:rsidRDefault="001E437F" w:rsidP="001E437F">
            <w:pPr>
              <w:rPr>
                <w:rFonts w:cs="Arial"/>
                <w:b/>
                <w:bCs/>
                <w:color w:val="FFFFFF"/>
              </w:rPr>
            </w:pPr>
            <w:r w:rsidRPr="00F169BE">
              <w:rPr>
                <w:rFonts w:cs="Arial"/>
                <w:b/>
                <w:bCs/>
                <w:color w:val="FFFFFF"/>
              </w:rPr>
              <w:t> </w:t>
            </w:r>
          </w:p>
        </w:tc>
        <w:tc>
          <w:tcPr>
            <w:tcW w:w="0" w:type="auto"/>
            <w:tcBorders>
              <w:top w:val="nil"/>
              <w:left w:val="nil"/>
              <w:bottom w:val="single" w:sz="4" w:space="0" w:color="auto"/>
              <w:right w:val="single" w:sz="4" w:space="0" w:color="auto"/>
            </w:tcBorders>
            <w:shd w:val="clear" w:color="000000" w:fill="78BE20"/>
            <w:noWrap/>
            <w:vAlign w:val="center"/>
            <w:hideMark/>
          </w:tcPr>
          <w:p w14:paraId="13AE2D0F" w14:textId="77777777" w:rsidR="001E437F" w:rsidRPr="00F169BE" w:rsidRDefault="001E437F" w:rsidP="001E437F">
            <w:pPr>
              <w:rPr>
                <w:rFonts w:cs="Arial"/>
                <w:b/>
                <w:bCs/>
                <w:color w:val="FFFFFF"/>
              </w:rPr>
            </w:pPr>
            <w:r w:rsidRPr="00F169BE">
              <w:rPr>
                <w:rFonts w:cs="Arial"/>
                <w:b/>
                <w:bCs/>
                <w:color w:val="FFFFFF"/>
              </w:rPr>
              <w:t> </w:t>
            </w:r>
          </w:p>
        </w:tc>
        <w:tc>
          <w:tcPr>
            <w:tcW w:w="0" w:type="auto"/>
            <w:vAlign w:val="center"/>
            <w:hideMark/>
          </w:tcPr>
          <w:p w14:paraId="1C03452F" w14:textId="77777777" w:rsidR="001E437F" w:rsidRPr="00F169BE" w:rsidRDefault="001E437F" w:rsidP="001E437F">
            <w:pPr>
              <w:rPr>
                <w:rFonts w:cs="Arial"/>
              </w:rPr>
            </w:pPr>
          </w:p>
        </w:tc>
      </w:tr>
      <w:tr w:rsidR="001E437F" w:rsidRPr="00F169BE" w14:paraId="0C4DC5EA" w14:textId="77777777" w:rsidTr="001E7412">
        <w:tc>
          <w:tcPr>
            <w:tcW w:w="0" w:type="auto"/>
            <w:tcBorders>
              <w:top w:val="nil"/>
              <w:left w:val="nil"/>
              <w:bottom w:val="single" w:sz="4" w:space="0" w:color="auto"/>
              <w:right w:val="nil"/>
            </w:tcBorders>
            <w:shd w:val="clear" w:color="000000" w:fill="FFFFFF"/>
            <w:noWrap/>
            <w:vAlign w:val="bottom"/>
            <w:hideMark/>
          </w:tcPr>
          <w:p w14:paraId="458AE8CC" w14:textId="77777777" w:rsidR="001E437F" w:rsidRPr="00F169BE" w:rsidRDefault="001E437F" w:rsidP="001E437F">
            <w:pPr>
              <w:rPr>
                <w:rFonts w:cs="Arial"/>
                <w:b/>
                <w:bCs/>
                <w:sz w:val="8"/>
                <w:szCs w:val="8"/>
              </w:rPr>
            </w:pPr>
            <w:r w:rsidRPr="00F169BE">
              <w:rPr>
                <w:rFonts w:cs="Arial"/>
                <w:b/>
                <w:bCs/>
                <w:sz w:val="8"/>
                <w:szCs w:val="8"/>
              </w:rPr>
              <w:t> </w:t>
            </w:r>
          </w:p>
        </w:tc>
        <w:tc>
          <w:tcPr>
            <w:tcW w:w="0" w:type="auto"/>
            <w:tcBorders>
              <w:top w:val="nil"/>
              <w:left w:val="nil"/>
              <w:bottom w:val="single" w:sz="4" w:space="0" w:color="auto"/>
              <w:right w:val="nil"/>
            </w:tcBorders>
            <w:shd w:val="clear" w:color="000000" w:fill="FFFFFF"/>
            <w:noWrap/>
            <w:vAlign w:val="bottom"/>
            <w:hideMark/>
          </w:tcPr>
          <w:p w14:paraId="7D11ACFA" w14:textId="77777777" w:rsidR="001E437F" w:rsidRPr="00F169BE" w:rsidRDefault="001E437F" w:rsidP="001E437F">
            <w:pPr>
              <w:rPr>
                <w:rFonts w:cs="Arial"/>
                <w:b/>
                <w:bCs/>
                <w:sz w:val="8"/>
                <w:szCs w:val="8"/>
              </w:rPr>
            </w:pPr>
            <w:r w:rsidRPr="00F169BE">
              <w:rPr>
                <w:rFonts w:cs="Arial"/>
                <w:b/>
                <w:bCs/>
                <w:sz w:val="8"/>
                <w:szCs w:val="8"/>
              </w:rPr>
              <w:t> </w:t>
            </w:r>
          </w:p>
        </w:tc>
        <w:tc>
          <w:tcPr>
            <w:tcW w:w="0" w:type="auto"/>
            <w:vAlign w:val="center"/>
            <w:hideMark/>
          </w:tcPr>
          <w:p w14:paraId="2A25EEFA" w14:textId="77777777" w:rsidR="001E437F" w:rsidRPr="00F169BE" w:rsidRDefault="001E437F" w:rsidP="001E437F">
            <w:pPr>
              <w:rPr>
                <w:rFonts w:cs="Arial"/>
                <w:sz w:val="8"/>
                <w:szCs w:val="8"/>
              </w:rPr>
            </w:pPr>
          </w:p>
        </w:tc>
      </w:tr>
      <w:tr w:rsidR="001E437F" w:rsidRPr="00F169BE" w14:paraId="5F3602DF" w14:textId="77777777" w:rsidTr="001E437F">
        <w:trPr>
          <w:trHeight w:val="397"/>
        </w:trPr>
        <w:tc>
          <w:tcPr>
            <w:tcW w:w="0" w:type="auto"/>
            <w:gridSpan w:val="2"/>
            <w:tcBorders>
              <w:top w:val="single" w:sz="4" w:space="0" w:color="auto"/>
              <w:left w:val="single" w:sz="4" w:space="0" w:color="auto"/>
              <w:bottom w:val="single" w:sz="4" w:space="0" w:color="auto"/>
              <w:right w:val="single" w:sz="4" w:space="0" w:color="000000"/>
            </w:tcBorders>
            <w:shd w:val="clear" w:color="000000" w:fill="92278F"/>
            <w:noWrap/>
            <w:vAlign w:val="center"/>
            <w:hideMark/>
          </w:tcPr>
          <w:p w14:paraId="1EAE545D" w14:textId="77777777" w:rsidR="001E437F" w:rsidRPr="00F169BE" w:rsidRDefault="001E437F" w:rsidP="001E437F">
            <w:pPr>
              <w:rPr>
                <w:rFonts w:cs="Arial"/>
                <w:b/>
                <w:bCs/>
                <w:color w:val="FFFFFF"/>
              </w:rPr>
            </w:pPr>
            <w:r w:rsidRPr="00F169BE">
              <w:rPr>
                <w:rFonts w:cs="Arial"/>
                <w:b/>
                <w:bCs/>
                <w:color w:val="FFFFFF"/>
              </w:rPr>
              <w:t>Opportunity and Prosperity</w:t>
            </w:r>
          </w:p>
        </w:tc>
        <w:tc>
          <w:tcPr>
            <w:tcW w:w="0" w:type="auto"/>
            <w:vAlign w:val="center"/>
            <w:hideMark/>
          </w:tcPr>
          <w:p w14:paraId="20E729A9" w14:textId="77777777" w:rsidR="001E437F" w:rsidRPr="00F169BE" w:rsidRDefault="001E437F" w:rsidP="001E437F">
            <w:pPr>
              <w:rPr>
                <w:rFonts w:cs="Arial"/>
              </w:rPr>
            </w:pPr>
          </w:p>
        </w:tc>
      </w:tr>
      <w:tr w:rsidR="001E437F" w:rsidRPr="00F169BE" w14:paraId="5382DF1D" w14:textId="77777777" w:rsidTr="001E437F">
        <w:trPr>
          <w:trHeight w:val="397"/>
        </w:trPr>
        <w:tc>
          <w:tcPr>
            <w:tcW w:w="0" w:type="auto"/>
            <w:tcBorders>
              <w:top w:val="nil"/>
              <w:left w:val="single" w:sz="4" w:space="0" w:color="auto"/>
              <w:bottom w:val="single" w:sz="4" w:space="0" w:color="auto"/>
              <w:right w:val="single" w:sz="4" w:space="0" w:color="auto"/>
            </w:tcBorders>
            <w:shd w:val="clear" w:color="000000" w:fill="FFFFFF"/>
            <w:noWrap/>
            <w:hideMark/>
          </w:tcPr>
          <w:p w14:paraId="361913FB" w14:textId="77777777" w:rsidR="001E437F" w:rsidRPr="00F169BE" w:rsidRDefault="001E437F" w:rsidP="001E437F">
            <w:pPr>
              <w:rPr>
                <w:rFonts w:cs="Arial"/>
                <w:color w:val="000000"/>
              </w:rPr>
            </w:pPr>
            <w:r w:rsidRPr="00F169BE">
              <w:rPr>
                <w:rFonts w:cs="Arial"/>
                <w:color w:val="000000"/>
              </w:rPr>
              <w:t>BTP-OP01</w:t>
            </w:r>
          </w:p>
        </w:tc>
        <w:tc>
          <w:tcPr>
            <w:tcW w:w="0" w:type="auto"/>
            <w:tcBorders>
              <w:top w:val="nil"/>
              <w:left w:val="nil"/>
              <w:bottom w:val="single" w:sz="4" w:space="0" w:color="auto"/>
              <w:right w:val="single" w:sz="4" w:space="0" w:color="auto"/>
            </w:tcBorders>
            <w:shd w:val="clear" w:color="000000" w:fill="FFFFFF"/>
            <w:hideMark/>
          </w:tcPr>
          <w:p w14:paraId="7B205E65" w14:textId="77777777" w:rsidR="001E437F" w:rsidRPr="00F169BE" w:rsidRDefault="001E437F" w:rsidP="001E437F">
            <w:pPr>
              <w:rPr>
                <w:rFonts w:cs="Arial"/>
                <w:color w:val="000000"/>
              </w:rPr>
            </w:pPr>
            <w:r w:rsidRPr="00F169BE">
              <w:rPr>
                <w:rFonts w:cs="Arial"/>
                <w:color w:val="000000"/>
              </w:rPr>
              <w:t>Review potential general licensing opportunities in Parks</w:t>
            </w:r>
          </w:p>
        </w:tc>
        <w:tc>
          <w:tcPr>
            <w:tcW w:w="0" w:type="auto"/>
            <w:vAlign w:val="center"/>
            <w:hideMark/>
          </w:tcPr>
          <w:p w14:paraId="23D23D35" w14:textId="77777777" w:rsidR="001E437F" w:rsidRPr="00F169BE" w:rsidRDefault="001E437F" w:rsidP="001E437F">
            <w:pPr>
              <w:rPr>
                <w:rFonts w:cs="Arial"/>
              </w:rPr>
            </w:pPr>
          </w:p>
        </w:tc>
      </w:tr>
      <w:tr w:rsidR="001E437F" w:rsidRPr="00F169BE" w14:paraId="0D87AEFA" w14:textId="77777777" w:rsidTr="001E437F">
        <w:trPr>
          <w:trHeight w:val="397"/>
        </w:trPr>
        <w:tc>
          <w:tcPr>
            <w:tcW w:w="0" w:type="auto"/>
            <w:tcBorders>
              <w:top w:val="nil"/>
              <w:left w:val="single" w:sz="4" w:space="0" w:color="auto"/>
              <w:bottom w:val="single" w:sz="4" w:space="0" w:color="auto"/>
              <w:right w:val="nil"/>
            </w:tcBorders>
            <w:shd w:val="clear" w:color="000000" w:fill="92278F"/>
            <w:noWrap/>
            <w:vAlign w:val="center"/>
            <w:hideMark/>
          </w:tcPr>
          <w:p w14:paraId="5EB6329A" w14:textId="77777777" w:rsidR="001E437F" w:rsidRPr="00F169BE" w:rsidRDefault="001E437F" w:rsidP="001E437F">
            <w:pPr>
              <w:jc w:val="right"/>
              <w:rPr>
                <w:rFonts w:cs="Arial"/>
                <w:b/>
                <w:bCs/>
                <w:color w:val="FFFFFF"/>
              </w:rPr>
            </w:pPr>
            <w:r w:rsidRPr="00F169BE">
              <w:rPr>
                <w:rFonts w:cs="Arial"/>
                <w:b/>
                <w:bCs/>
                <w:color w:val="FFFFFF"/>
              </w:rPr>
              <w:t> </w:t>
            </w:r>
          </w:p>
        </w:tc>
        <w:tc>
          <w:tcPr>
            <w:tcW w:w="0" w:type="auto"/>
            <w:tcBorders>
              <w:top w:val="nil"/>
              <w:left w:val="nil"/>
              <w:bottom w:val="single" w:sz="4" w:space="0" w:color="auto"/>
              <w:right w:val="single" w:sz="4" w:space="0" w:color="auto"/>
            </w:tcBorders>
            <w:shd w:val="clear" w:color="000000" w:fill="92278F"/>
            <w:noWrap/>
            <w:vAlign w:val="center"/>
            <w:hideMark/>
          </w:tcPr>
          <w:p w14:paraId="0EC01A56" w14:textId="77777777" w:rsidR="001E437F" w:rsidRPr="00F169BE" w:rsidRDefault="001E437F" w:rsidP="001E437F">
            <w:pPr>
              <w:jc w:val="right"/>
              <w:rPr>
                <w:rFonts w:cs="Arial"/>
                <w:b/>
                <w:bCs/>
                <w:color w:val="FFFFFF"/>
              </w:rPr>
            </w:pPr>
            <w:r w:rsidRPr="00F169BE">
              <w:rPr>
                <w:rFonts w:cs="Arial"/>
                <w:b/>
                <w:bCs/>
                <w:color w:val="FFFFFF"/>
              </w:rPr>
              <w:t> </w:t>
            </w:r>
          </w:p>
        </w:tc>
        <w:tc>
          <w:tcPr>
            <w:tcW w:w="0" w:type="auto"/>
            <w:vAlign w:val="center"/>
            <w:hideMark/>
          </w:tcPr>
          <w:p w14:paraId="7ABF074B" w14:textId="77777777" w:rsidR="001E437F" w:rsidRPr="00F169BE" w:rsidRDefault="001E437F" w:rsidP="001E437F">
            <w:pPr>
              <w:rPr>
                <w:rFonts w:cs="Arial"/>
              </w:rPr>
            </w:pPr>
          </w:p>
        </w:tc>
      </w:tr>
      <w:tr w:rsidR="001E437F" w:rsidRPr="00F169BE" w14:paraId="13638055" w14:textId="77777777" w:rsidTr="001E7412">
        <w:tc>
          <w:tcPr>
            <w:tcW w:w="0" w:type="auto"/>
            <w:tcBorders>
              <w:top w:val="nil"/>
              <w:left w:val="nil"/>
              <w:bottom w:val="single" w:sz="4" w:space="0" w:color="auto"/>
              <w:right w:val="nil"/>
            </w:tcBorders>
            <w:shd w:val="clear" w:color="000000" w:fill="FFFFFF"/>
            <w:noWrap/>
            <w:vAlign w:val="bottom"/>
            <w:hideMark/>
          </w:tcPr>
          <w:p w14:paraId="2950617F" w14:textId="77777777" w:rsidR="001E437F" w:rsidRPr="00F169BE" w:rsidRDefault="001E437F" w:rsidP="001E437F">
            <w:pPr>
              <w:rPr>
                <w:rFonts w:cs="Arial"/>
                <w:b/>
                <w:bCs/>
                <w:sz w:val="8"/>
                <w:szCs w:val="8"/>
              </w:rPr>
            </w:pPr>
            <w:r w:rsidRPr="00F169BE">
              <w:rPr>
                <w:rFonts w:cs="Arial"/>
                <w:b/>
                <w:bCs/>
                <w:sz w:val="8"/>
                <w:szCs w:val="8"/>
              </w:rPr>
              <w:t> </w:t>
            </w:r>
          </w:p>
        </w:tc>
        <w:tc>
          <w:tcPr>
            <w:tcW w:w="0" w:type="auto"/>
            <w:tcBorders>
              <w:top w:val="nil"/>
              <w:left w:val="nil"/>
              <w:bottom w:val="single" w:sz="4" w:space="0" w:color="auto"/>
              <w:right w:val="nil"/>
            </w:tcBorders>
            <w:shd w:val="clear" w:color="000000" w:fill="FFFFFF"/>
            <w:noWrap/>
            <w:vAlign w:val="bottom"/>
            <w:hideMark/>
          </w:tcPr>
          <w:p w14:paraId="0BB91337" w14:textId="77777777" w:rsidR="001E437F" w:rsidRPr="00F169BE" w:rsidRDefault="001E437F" w:rsidP="001E437F">
            <w:pPr>
              <w:rPr>
                <w:rFonts w:cs="Arial"/>
                <w:b/>
                <w:bCs/>
                <w:sz w:val="8"/>
                <w:szCs w:val="8"/>
              </w:rPr>
            </w:pPr>
            <w:r w:rsidRPr="00F169BE">
              <w:rPr>
                <w:rFonts w:cs="Arial"/>
                <w:b/>
                <w:bCs/>
                <w:sz w:val="8"/>
                <w:szCs w:val="8"/>
              </w:rPr>
              <w:t> </w:t>
            </w:r>
          </w:p>
        </w:tc>
        <w:tc>
          <w:tcPr>
            <w:tcW w:w="0" w:type="auto"/>
            <w:vAlign w:val="center"/>
            <w:hideMark/>
          </w:tcPr>
          <w:p w14:paraId="5622E2CC" w14:textId="77777777" w:rsidR="001E437F" w:rsidRPr="00F169BE" w:rsidRDefault="001E437F" w:rsidP="001E437F">
            <w:pPr>
              <w:rPr>
                <w:rFonts w:cs="Arial"/>
                <w:sz w:val="8"/>
                <w:szCs w:val="8"/>
              </w:rPr>
            </w:pPr>
          </w:p>
        </w:tc>
      </w:tr>
      <w:tr w:rsidR="001E437F" w:rsidRPr="00F169BE" w14:paraId="4BB2324A" w14:textId="77777777" w:rsidTr="001E437F">
        <w:trPr>
          <w:trHeight w:val="397"/>
        </w:trPr>
        <w:tc>
          <w:tcPr>
            <w:tcW w:w="0" w:type="auto"/>
            <w:gridSpan w:val="2"/>
            <w:tcBorders>
              <w:top w:val="single" w:sz="4" w:space="0" w:color="auto"/>
              <w:left w:val="single" w:sz="4" w:space="0" w:color="auto"/>
              <w:bottom w:val="single" w:sz="4" w:space="0" w:color="auto"/>
              <w:right w:val="single" w:sz="4" w:space="0" w:color="000000"/>
            </w:tcBorders>
            <w:shd w:val="clear" w:color="000000" w:fill="00B398"/>
            <w:noWrap/>
            <w:vAlign w:val="center"/>
            <w:hideMark/>
          </w:tcPr>
          <w:p w14:paraId="6B3EF6A5" w14:textId="77777777" w:rsidR="001E437F" w:rsidRPr="00F169BE" w:rsidRDefault="001E437F" w:rsidP="001E437F">
            <w:pPr>
              <w:rPr>
                <w:rFonts w:cs="Arial"/>
                <w:b/>
                <w:bCs/>
                <w:color w:val="FFFFFF"/>
              </w:rPr>
            </w:pPr>
            <w:r w:rsidRPr="00F169BE">
              <w:rPr>
                <w:rFonts w:cs="Arial"/>
                <w:b/>
                <w:bCs/>
                <w:color w:val="FFFFFF"/>
              </w:rPr>
              <w:t>Connected and Smart</w:t>
            </w:r>
          </w:p>
        </w:tc>
        <w:tc>
          <w:tcPr>
            <w:tcW w:w="0" w:type="auto"/>
            <w:vAlign w:val="center"/>
            <w:hideMark/>
          </w:tcPr>
          <w:p w14:paraId="698919DD" w14:textId="77777777" w:rsidR="001E437F" w:rsidRPr="00F169BE" w:rsidRDefault="001E437F" w:rsidP="001E437F">
            <w:pPr>
              <w:rPr>
                <w:rFonts w:cs="Arial"/>
              </w:rPr>
            </w:pPr>
          </w:p>
        </w:tc>
      </w:tr>
      <w:tr w:rsidR="001E437F" w:rsidRPr="00F169BE" w14:paraId="1B9A2CD9" w14:textId="77777777" w:rsidTr="001E437F">
        <w:trPr>
          <w:trHeight w:val="397"/>
        </w:trPr>
        <w:tc>
          <w:tcPr>
            <w:tcW w:w="0" w:type="auto"/>
            <w:tcBorders>
              <w:top w:val="nil"/>
              <w:left w:val="single" w:sz="4" w:space="0" w:color="auto"/>
              <w:bottom w:val="single" w:sz="4" w:space="0" w:color="auto"/>
              <w:right w:val="single" w:sz="4" w:space="0" w:color="auto"/>
            </w:tcBorders>
            <w:shd w:val="clear" w:color="000000" w:fill="FFFFFF"/>
            <w:noWrap/>
            <w:hideMark/>
          </w:tcPr>
          <w:p w14:paraId="0E401628" w14:textId="77777777" w:rsidR="001E437F" w:rsidRPr="00F169BE" w:rsidRDefault="001E437F" w:rsidP="001E437F">
            <w:pPr>
              <w:rPr>
                <w:rFonts w:cs="Arial"/>
                <w:color w:val="000000"/>
              </w:rPr>
            </w:pPr>
            <w:r w:rsidRPr="00F169BE">
              <w:rPr>
                <w:rFonts w:cs="Arial"/>
                <w:color w:val="000000"/>
              </w:rPr>
              <w:t>BTP-CS01</w:t>
            </w:r>
          </w:p>
        </w:tc>
        <w:tc>
          <w:tcPr>
            <w:tcW w:w="0" w:type="auto"/>
            <w:tcBorders>
              <w:top w:val="nil"/>
              <w:left w:val="nil"/>
              <w:bottom w:val="single" w:sz="4" w:space="0" w:color="auto"/>
              <w:right w:val="single" w:sz="4" w:space="0" w:color="auto"/>
            </w:tcBorders>
            <w:shd w:val="clear" w:color="000000" w:fill="FFFFFF"/>
            <w:hideMark/>
          </w:tcPr>
          <w:p w14:paraId="4B9EA4C4" w14:textId="637A4B28" w:rsidR="001E437F" w:rsidRPr="00F169BE" w:rsidRDefault="001E437F" w:rsidP="001E437F">
            <w:pPr>
              <w:rPr>
                <w:rFonts w:cs="Arial"/>
                <w:color w:val="000000"/>
              </w:rPr>
            </w:pPr>
            <w:r w:rsidRPr="00F169BE">
              <w:rPr>
                <w:rFonts w:cs="Arial"/>
                <w:color w:val="000000"/>
              </w:rPr>
              <w:t xml:space="preserve">Review of the current arrangements for using assistive technology, </w:t>
            </w:r>
            <w:r w:rsidR="001E7412" w:rsidRPr="00F169BE">
              <w:rPr>
                <w:rFonts w:cs="Arial"/>
                <w:color w:val="000000"/>
              </w:rPr>
              <w:t>telecare,</w:t>
            </w:r>
            <w:r w:rsidRPr="00F169BE">
              <w:rPr>
                <w:rFonts w:cs="Arial"/>
                <w:color w:val="000000"/>
              </w:rPr>
              <w:t xml:space="preserve"> and other mainstream computerised devices.  Enhancing, </w:t>
            </w:r>
            <w:r w:rsidR="001E7412" w:rsidRPr="00F169BE">
              <w:rPr>
                <w:rFonts w:cs="Arial"/>
                <w:color w:val="000000"/>
              </w:rPr>
              <w:t>tailoring,</w:t>
            </w:r>
            <w:r w:rsidRPr="00F169BE">
              <w:rPr>
                <w:rFonts w:cs="Arial"/>
                <w:color w:val="000000"/>
              </w:rPr>
              <w:t xml:space="preserve"> and targeting this offer should deliver better outcomes for residents, improved efficiencies, </w:t>
            </w:r>
            <w:r w:rsidR="001E7412" w:rsidRPr="00F169BE">
              <w:rPr>
                <w:rFonts w:cs="Arial"/>
                <w:color w:val="000000"/>
              </w:rPr>
              <w:t>productivity,</w:t>
            </w:r>
            <w:r w:rsidRPr="00F169BE">
              <w:rPr>
                <w:rFonts w:cs="Arial"/>
                <w:color w:val="000000"/>
              </w:rPr>
              <w:t xml:space="preserve"> and value for money. </w:t>
            </w:r>
          </w:p>
        </w:tc>
        <w:tc>
          <w:tcPr>
            <w:tcW w:w="0" w:type="auto"/>
            <w:vAlign w:val="center"/>
            <w:hideMark/>
          </w:tcPr>
          <w:p w14:paraId="2023E1CD" w14:textId="77777777" w:rsidR="001E437F" w:rsidRPr="00F169BE" w:rsidRDefault="001E437F" w:rsidP="001E437F">
            <w:pPr>
              <w:rPr>
                <w:rFonts w:cs="Arial"/>
              </w:rPr>
            </w:pPr>
          </w:p>
        </w:tc>
      </w:tr>
      <w:tr w:rsidR="001E437F" w:rsidRPr="00F169BE" w14:paraId="68354145" w14:textId="77777777" w:rsidTr="001E437F">
        <w:trPr>
          <w:trHeight w:val="397"/>
        </w:trPr>
        <w:tc>
          <w:tcPr>
            <w:tcW w:w="0" w:type="auto"/>
            <w:tcBorders>
              <w:top w:val="nil"/>
              <w:left w:val="single" w:sz="4" w:space="0" w:color="auto"/>
              <w:bottom w:val="single" w:sz="4" w:space="0" w:color="auto"/>
              <w:right w:val="nil"/>
            </w:tcBorders>
            <w:shd w:val="clear" w:color="000000" w:fill="00B398"/>
            <w:noWrap/>
            <w:vAlign w:val="center"/>
            <w:hideMark/>
          </w:tcPr>
          <w:p w14:paraId="04B73D3A" w14:textId="77777777" w:rsidR="001E437F" w:rsidRPr="00F169BE" w:rsidRDefault="001E437F" w:rsidP="001E437F">
            <w:pPr>
              <w:jc w:val="right"/>
              <w:rPr>
                <w:rFonts w:cs="Arial"/>
                <w:b/>
                <w:bCs/>
                <w:color w:val="FFFFFF"/>
              </w:rPr>
            </w:pPr>
            <w:r w:rsidRPr="00F169BE">
              <w:rPr>
                <w:rFonts w:cs="Arial"/>
                <w:b/>
                <w:bCs/>
                <w:color w:val="FFFFFF"/>
              </w:rPr>
              <w:t> </w:t>
            </w:r>
          </w:p>
        </w:tc>
        <w:tc>
          <w:tcPr>
            <w:tcW w:w="0" w:type="auto"/>
            <w:tcBorders>
              <w:top w:val="nil"/>
              <w:left w:val="nil"/>
              <w:bottom w:val="single" w:sz="4" w:space="0" w:color="auto"/>
              <w:right w:val="single" w:sz="4" w:space="0" w:color="auto"/>
            </w:tcBorders>
            <w:shd w:val="clear" w:color="000000" w:fill="00B398"/>
            <w:noWrap/>
            <w:vAlign w:val="center"/>
            <w:hideMark/>
          </w:tcPr>
          <w:p w14:paraId="04B49CFC" w14:textId="77777777" w:rsidR="001E437F" w:rsidRPr="00F169BE" w:rsidRDefault="001E437F" w:rsidP="001E437F">
            <w:pPr>
              <w:jc w:val="right"/>
              <w:rPr>
                <w:rFonts w:cs="Arial"/>
                <w:b/>
                <w:bCs/>
                <w:color w:val="FFFFFF"/>
              </w:rPr>
            </w:pPr>
            <w:r w:rsidRPr="00F169BE">
              <w:rPr>
                <w:rFonts w:cs="Arial"/>
                <w:b/>
                <w:bCs/>
                <w:color w:val="FFFFFF"/>
              </w:rPr>
              <w:t> </w:t>
            </w:r>
          </w:p>
        </w:tc>
        <w:tc>
          <w:tcPr>
            <w:tcW w:w="0" w:type="auto"/>
            <w:vAlign w:val="center"/>
            <w:hideMark/>
          </w:tcPr>
          <w:p w14:paraId="1FF72AE4" w14:textId="77777777" w:rsidR="001E437F" w:rsidRPr="00F169BE" w:rsidRDefault="001E437F" w:rsidP="001E437F">
            <w:pPr>
              <w:rPr>
                <w:rFonts w:cs="Arial"/>
              </w:rPr>
            </w:pPr>
          </w:p>
        </w:tc>
      </w:tr>
      <w:tr w:rsidR="001E437F" w:rsidRPr="00F169BE" w14:paraId="78E53ABC" w14:textId="77777777" w:rsidTr="001E7412">
        <w:tc>
          <w:tcPr>
            <w:tcW w:w="0" w:type="auto"/>
            <w:tcBorders>
              <w:top w:val="nil"/>
              <w:left w:val="nil"/>
              <w:bottom w:val="single" w:sz="4" w:space="0" w:color="auto"/>
              <w:right w:val="nil"/>
            </w:tcBorders>
            <w:shd w:val="clear" w:color="000000" w:fill="FFFFFF"/>
            <w:noWrap/>
            <w:vAlign w:val="bottom"/>
            <w:hideMark/>
          </w:tcPr>
          <w:p w14:paraId="5E15E91A" w14:textId="77777777" w:rsidR="001E437F" w:rsidRPr="00F169BE" w:rsidRDefault="001E437F" w:rsidP="001E437F">
            <w:pPr>
              <w:rPr>
                <w:rFonts w:cs="Arial"/>
                <w:b/>
                <w:bCs/>
                <w:sz w:val="8"/>
                <w:szCs w:val="8"/>
              </w:rPr>
            </w:pPr>
            <w:r w:rsidRPr="00F169BE">
              <w:rPr>
                <w:rFonts w:cs="Arial"/>
                <w:b/>
                <w:bCs/>
                <w:sz w:val="8"/>
                <w:szCs w:val="8"/>
              </w:rPr>
              <w:t> </w:t>
            </w:r>
          </w:p>
        </w:tc>
        <w:tc>
          <w:tcPr>
            <w:tcW w:w="0" w:type="auto"/>
            <w:tcBorders>
              <w:top w:val="nil"/>
              <w:left w:val="nil"/>
              <w:bottom w:val="single" w:sz="4" w:space="0" w:color="auto"/>
              <w:right w:val="nil"/>
            </w:tcBorders>
            <w:shd w:val="clear" w:color="000000" w:fill="FFFFFF"/>
            <w:noWrap/>
            <w:vAlign w:val="bottom"/>
            <w:hideMark/>
          </w:tcPr>
          <w:p w14:paraId="099C8003" w14:textId="77777777" w:rsidR="001E437F" w:rsidRPr="00F169BE" w:rsidRDefault="001E437F" w:rsidP="001E437F">
            <w:pPr>
              <w:rPr>
                <w:rFonts w:cs="Arial"/>
                <w:b/>
                <w:bCs/>
                <w:sz w:val="8"/>
                <w:szCs w:val="8"/>
              </w:rPr>
            </w:pPr>
            <w:r w:rsidRPr="00F169BE">
              <w:rPr>
                <w:rFonts w:cs="Arial"/>
                <w:b/>
                <w:bCs/>
                <w:sz w:val="8"/>
                <w:szCs w:val="8"/>
              </w:rPr>
              <w:t> </w:t>
            </w:r>
          </w:p>
        </w:tc>
        <w:tc>
          <w:tcPr>
            <w:tcW w:w="0" w:type="auto"/>
            <w:vAlign w:val="center"/>
            <w:hideMark/>
          </w:tcPr>
          <w:p w14:paraId="53E7A657" w14:textId="77777777" w:rsidR="001E437F" w:rsidRPr="00F169BE" w:rsidRDefault="001E437F" w:rsidP="001E437F">
            <w:pPr>
              <w:rPr>
                <w:rFonts w:cs="Arial"/>
                <w:sz w:val="8"/>
                <w:szCs w:val="8"/>
              </w:rPr>
            </w:pPr>
          </w:p>
        </w:tc>
      </w:tr>
      <w:tr w:rsidR="001E437F" w:rsidRPr="00F169BE" w14:paraId="733ADBB5" w14:textId="77777777" w:rsidTr="001E437F">
        <w:trPr>
          <w:trHeight w:val="397"/>
        </w:trPr>
        <w:tc>
          <w:tcPr>
            <w:tcW w:w="0" w:type="auto"/>
            <w:gridSpan w:val="2"/>
            <w:tcBorders>
              <w:top w:val="single" w:sz="4" w:space="0" w:color="auto"/>
              <w:left w:val="single" w:sz="4" w:space="0" w:color="auto"/>
              <w:bottom w:val="single" w:sz="4" w:space="0" w:color="auto"/>
              <w:right w:val="single" w:sz="4" w:space="0" w:color="000000"/>
            </w:tcBorders>
            <w:shd w:val="clear" w:color="000000" w:fill="FFD100"/>
            <w:noWrap/>
            <w:vAlign w:val="center"/>
            <w:hideMark/>
          </w:tcPr>
          <w:p w14:paraId="0D0B240E" w14:textId="77777777" w:rsidR="001E437F" w:rsidRPr="00F169BE" w:rsidRDefault="001E437F" w:rsidP="001E437F">
            <w:pPr>
              <w:rPr>
                <w:rFonts w:cs="Arial"/>
                <w:b/>
                <w:bCs/>
              </w:rPr>
            </w:pPr>
            <w:r w:rsidRPr="00F169BE">
              <w:rPr>
                <w:rFonts w:cs="Arial"/>
                <w:b/>
                <w:bCs/>
              </w:rPr>
              <w:t>Enabling Services/Corporate Initiatives</w:t>
            </w:r>
          </w:p>
        </w:tc>
        <w:tc>
          <w:tcPr>
            <w:tcW w:w="0" w:type="auto"/>
            <w:vAlign w:val="center"/>
            <w:hideMark/>
          </w:tcPr>
          <w:p w14:paraId="7F72D3F8" w14:textId="77777777" w:rsidR="001E437F" w:rsidRPr="00F169BE" w:rsidRDefault="001E437F" w:rsidP="001E437F">
            <w:pPr>
              <w:rPr>
                <w:rFonts w:cs="Arial"/>
              </w:rPr>
            </w:pPr>
          </w:p>
        </w:tc>
      </w:tr>
      <w:tr w:rsidR="001E437F" w:rsidRPr="00F169BE" w14:paraId="5B42BC54" w14:textId="77777777" w:rsidTr="001E437F">
        <w:trPr>
          <w:trHeight w:val="397"/>
        </w:trPr>
        <w:tc>
          <w:tcPr>
            <w:tcW w:w="0" w:type="auto"/>
            <w:tcBorders>
              <w:top w:val="nil"/>
              <w:left w:val="single" w:sz="4" w:space="0" w:color="auto"/>
              <w:bottom w:val="single" w:sz="4" w:space="0" w:color="auto"/>
              <w:right w:val="single" w:sz="4" w:space="0" w:color="auto"/>
            </w:tcBorders>
            <w:shd w:val="clear" w:color="000000" w:fill="FFFFFF"/>
            <w:noWrap/>
            <w:hideMark/>
          </w:tcPr>
          <w:p w14:paraId="340BB075" w14:textId="77777777" w:rsidR="001E437F" w:rsidRPr="00F169BE" w:rsidRDefault="001E437F" w:rsidP="001E437F">
            <w:pPr>
              <w:rPr>
                <w:rFonts w:cs="Arial"/>
                <w:color w:val="000000"/>
              </w:rPr>
            </w:pPr>
            <w:r w:rsidRPr="00F169BE">
              <w:rPr>
                <w:rFonts w:cs="Arial"/>
                <w:color w:val="000000"/>
              </w:rPr>
              <w:t>BTP-ES02</w:t>
            </w:r>
          </w:p>
        </w:tc>
        <w:tc>
          <w:tcPr>
            <w:tcW w:w="0" w:type="auto"/>
            <w:tcBorders>
              <w:top w:val="nil"/>
              <w:left w:val="nil"/>
              <w:bottom w:val="single" w:sz="4" w:space="0" w:color="auto"/>
              <w:right w:val="single" w:sz="4" w:space="0" w:color="auto"/>
            </w:tcBorders>
            <w:shd w:val="clear" w:color="000000" w:fill="FFFFFF"/>
            <w:hideMark/>
          </w:tcPr>
          <w:p w14:paraId="3F7D3C2A" w14:textId="77777777" w:rsidR="001E437F" w:rsidRPr="00F169BE" w:rsidRDefault="001E437F" w:rsidP="001E437F">
            <w:pPr>
              <w:rPr>
                <w:rFonts w:cs="Arial"/>
                <w:color w:val="000000"/>
              </w:rPr>
            </w:pPr>
            <w:r w:rsidRPr="00F169BE">
              <w:rPr>
                <w:rFonts w:cs="Arial"/>
                <w:color w:val="000000"/>
              </w:rPr>
              <w:t>Review of all corporate memberships and service specific subscriptions</w:t>
            </w:r>
          </w:p>
        </w:tc>
        <w:tc>
          <w:tcPr>
            <w:tcW w:w="0" w:type="auto"/>
            <w:vAlign w:val="center"/>
            <w:hideMark/>
          </w:tcPr>
          <w:p w14:paraId="4279F1EC" w14:textId="77777777" w:rsidR="001E437F" w:rsidRPr="00F169BE" w:rsidRDefault="001E437F" w:rsidP="001E437F">
            <w:pPr>
              <w:rPr>
                <w:rFonts w:cs="Arial"/>
              </w:rPr>
            </w:pPr>
          </w:p>
        </w:tc>
      </w:tr>
      <w:tr w:rsidR="001E437F" w:rsidRPr="00F169BE" w14:paraId="49B16545" w14:textId="77777777" w:rsidTr="001E437F">
        <w:trPr>
          <w:trHeight w:val="397"/>
        </w:trPr>
        <w:tc>
          <w:tcPr>
            <w:tcW w:w="0" w:type="auto"/>
            <w:tcBorders>
              <w:top w:val="nil"/>
              <w:left w:val="single" w:sz="4" w:space="0" w:color="auto"/>
              <w:bottom w:val="single" w:sz="4" w:space="0" w:color="auto"/>
              <w:right w:val="single" w:sz="4" w:space="0" w:color="auto"/>
            </w:tcBorders>
            <w:shd w:val="clear" w:color="000000" w:fill="FFFFFF"/>
            <w:noWrap/>
            <w:hideMark/>
          </w:tcPr>
          <w:p w14:paraId="2A3FDB4D" w14:textId="77777777" w:rsidR="001E437F" w:rsidRPr="00F169BE" w:rsidRDefault="001E437F" w:rsidP="001E437F">
            <w:pPr>
              <w:rPr>
                <w:rFonts w:cs="Arial"/>
                <w:color w:val="000000"/>
              </w:rPr>
            </w:pPr>
            <w:r w:rsidRPr="00F169BE">
              <w:rPr>
                <w:rFonts w:cs="Arial"/>
                <w:color w:val="000000"/>
              </w:rPr>
              <w:t>BTP-ES03</w:t>
            </w:r>
          </w:p>
        </w:tc>
        <w:tc>
          <w:tcPr>
            <w:tcW w:w="0" w:type="auto"/>
            <w:tcBorders>
              <w:top w:val="nil"/>
              <w:left w:val="nil"/>
              <w:bottom w:val="single" w:sz="4" w:space="0" w:color="auto"/>
              <w:right w:val="single" w:sz="4" w:space="0" w:color="auto"/>
            </w:tcBorders>
            <w:shd w:val="clear" w:color="000000" w:fill="FFFFFF"/>
            <w:hideMark/>
          </w:tcPr>
          <w:p w14:paraId="6ECCEB51" w14:textId="77777777" w:rsidR="001E437F" w:rsidRPr="00F169BE" w:rsidRDefault="001E437F" w:rsidP="001E437F">
            <w:pPr>
              <w:rPr>
                <w:rFonts w:cs="Arial"/>
                <w:color w:val="000000"/>
              </w:rPr>
            </w:pPr>
            <w:r w:rsidRPr="00F169BE">
              <w:rPr>
                <w:rFonts w:cs="Arial"/>
                <w:color w:val="000000"/>
              </w:rPr>
              <w:t>Develop a phased programme of comprehensive reviews of all staffing structures and delivery arrangements across all Council operations. Ensuring compliance with best practice organisational design principles</w:t>
            </w:r>
          </w:p>
        </w:tc>
        <w:tc>
          <w:tcPr>
            <w:tcW w:w="0" w:type="auto"/>
            <w:vAlign w:val="center"/>
            <w:hideMark/>
          </w:tcPr>
          <w:p w14:paraId="466C742B" w14:textId="77777777" w:rsidR="001E437F" w:rsidRPr="00F169BE" w:rsidRDefault="001E437F" w:rsidP="001E437F">
            <w:pPr>
              <w:rPr>
                <w:rFonts w:cs="Arial"/>
              </w:rPr>
            </w:pPr>
          </w:p>
        </w:tc>
      </w:tr>
      <w:tr w:rsidR="001E437F" w:rsidRPr="00F169BE" w14:paraId="62565DD9" w14:textId="77777777" w:rsidTr="001E437F">
        <w:trPr>
          <w:trHeight w:val="397"/>
        </w:trPr>
        <w:tc>
          <w:tcPr>
            <w:tcW w:w="0" w:type="auto"/>
            <w:tcBorders>
              <w:top w:val="nil"/>
              <w:left w:val="single" w:sz="4" w:space="0" w:color="auto"/>
              <w:bottom w:val="single" w:sz="4" w:space="0" w:color="auto"/>
              <w:right w:val="single" w:sz="4" w:space="0" w:color="auto"/>
            </w:tcBorders>
            <w:shd w:val="clear" w:color="000000" w:fill="FFFFFF"/>
            <w:noWrap/>
            <w:hideMark/>
          </w:tcPr>
          <w:p w14:paraId="3586E521" w14:textId="77777777" w:rsidR="001E437F" w:rsidRPr="00F169BE" w:rsidRDefault="001E437F" w:rsidP="001E437F">
            <w:pPr>
              <w:rPr>
                <w:rFonts w:cs="Arial"/>
                <w:color w:val="000000"/>
              </w:rPr>
            </w:pPr>
            <w:r w:rsidRPr="00F169BE">
              <w:rPr>
                <w:rFonts w:cs="Arial"/>
                <w:color w:val="000000"/>
              </w:rPr>
              <w:t>BTP-ES04</w:t>
            </w:r>
          </w:p>
        </w:tc>
        <w:tc>
          <w:tcPr>
            <w:tcW w:w="0" w:type="auto"/>
            <w:tcBorders>
              <w:top w:val="nil"/>
              <w:left w:val="nil"/>
              <w:bottom w:val="single" w:sz="4" w:space="0" w:color="auto"/>
              <w:right w:val="single" w:sz="4" w:space="0" w:color="auto"/>
            </w:tcBorders>
            <w:shd w:val="clear" w:color="000000" w:fill="FFFFFF"/>
            <w:hideMark/>
          </w:tcPr>
          <w:p w14:paraId="1310ED65" w14:textId="77777777" w:rsidR="001E437F" w:rsidRPr="00F169BE" w:rsidRDefault="001E437F" w:rsidP="001E437F">
            <w:pPr>
              <w:rPr>
                <w:rFonts w:cs="Arial"/>
                <w:color w:val="000000"/>
              </w:rPr>
            </w:pPr>
            <w:r w:rsidRPr="00F169BE">
              <w:rPr>
                <w:rFonts w:cs="Arial"/>
                <w:color w:val="000000"/>
              </w:rPr>
              <w:t>Review of the Council's learning &amp; development investment programme</w:t>
            </w:r>
          </w:p>
        </w:tc>
        <w:tc>
          <w:tcPr>
            <w:tcW w:w="0" w:type="auto"/>
            <w:vAlign w:val="center"/>
            <w:hideMark/>
          </w:tcPr>
          <w:p w14:paraId="0B6FFD55" w14:textId="77777777" w:rsidR="001E437F" w:rsidRPr="00F169BE" w:rsidRDefault="001E437F" w:rsidP="001E437F">
            <w:pPr>
              <w:rPr>
                <w:rFonts w:cs="Arial"/>
              </w:rPr>
            </w:pPr>
          </w:p>
        </w:tc>
      </w:tr>
      <w:tr w:rsidR="001E437F" w:rsidRPr="00F169BE" w14:paraId="15595922" w14:textId="77777777" w:rsidTr="001E437F">
        <w:trPr>
          <w:trHeight w:val="397"/>
        </w:trPr>
        <w:tc>
          <w:tcPr>
            <w:tcW w:w="0" w:type="auto"/>
            <w:tcBorders>
              <w:top w:val="nil"/>
              <w:left w:val="single" w:sz="4" w:space="0" w:color="auto"/>
              <w:bottom w:val="single" w:sz="4" w:space="0" w:color="auto"/>
              <w:right w:val="single" w:sz="4" w:space="0" w:color="auto"/>
            </w:tcBorders>
            <w:shd w:val="clear" w:color="000000" w:fill="FFFFFF"/>
            <w:noWrap/>
            <w:hideMark/>
          </w:tcPr>
          <w:p w14:paraId="265B41F9" w14:textId="77777777" w:rsidR="001E437F" w:rsidRPr="00F169BE" w:rsidRDefault="001E437F" w:rsidP="001E437F">
            <w:pPr>
              <w:rPr>
                <w:rFonts w:cs="Arial"/>
                <w:color w:val="000000"/>
              </w:rPr>
            </w:pPr>
            <w:r w:rsidRPr="00F169BE">
              <w:rPr>
                <w:rFonts w:cs="Arial"/>
                <w:color w:val="000000"/>
              </w:rPr>
              <w:t>BTP-ES05</w:t>
            </w:r>
          </w:p>
        </w:tc>
        <w:tc>
          <w:tcPr>
            <w:tcW w:w="0" w:type="auto"/>
            <w:tcBorders>
              <w:top w:val="nil"/>
              <w:left w:val="nil"/>
              <w:bottom w:val="single" w:sz="4" w:space="0" w:color="auto"/>
              <w:right w:val="single" w:sz="4" w:space="0" w:color="auto"/>
            </w:tcBorders>
            <w:shd w:val="clear" w:color="000000" w:fill="FFFFFF"/>
            <w:hideMark/>
          </w:tcPr>
          <w:p w14:paraId="15FEB5C4" w14:textId="77777777" w:rsidR="001E437F" w:rsidRPr="00F169BE" w:rsidRDefault="001E437F" w:rsidP="001E437F">
            <w:pPr>
              <w:rPr>
                <w:rFonts w:cs="Arial"/>
                <w:color w:val="000000"/>
              </w:rPr>
            </w:pPr>
            <w:r w:rsidRPr="00F169BE">
              <w:rPr>
                <w:rFonts w:cs="Arial"/>
                <w:color w:val="000000"/>
              </w:rPr>
              <w:t xml:space="preserve">Review the level of subsidy provided for all discretionary services and compare the levels of local fees and charges compared to national benchmarks. </w:t>
            </w:r>
          </w:p>
        </w:tc>
        <w:tc>
          <w:tcPr>
            <w:tcW w:w="0" w:type="auto"/>
            <w:vAlign w:val="center"/>
            <w:hideMark/>
          </w:tcPr>
          <w:p w14:paraId="678FDE8B" w14:textId="77777777" w:rsidR="001E437F" w:rsidRPr="00F169BE" w:rsidRDefault="001E437F" w:rsidP="001E437F">
            <w:pPr>
              <w:rPr>
                <w:rFonts w:cs="Arial"/>
              </w:rPr>
            </w:pPr>
          </w:p>
        </w:tc>
      </w:tr>
      <w:tr w:rsidR="001E437F" w:rsidRPr="00F169BE" w14:paraId="6D269A86" w14:textId="77777777" w:rsidTr="001E437F">
        <w:trPr>
          <w:trHeight w:val="397"/>
        </w:trPr>
        <w:tc>
          <w:tcPr>
            <w:tcW w:w="0" w:type="auto"/>
            <w:tcBorders>
              <w:top w:val="nil"/>
              <w:left w:val="single" w:sz="4" w:space="0" w:color="auto"/>
              <w:bottom w:val="single" w:sz="4" w:space="0" w:color="auto"/>
              <w:right w:val="nil"/>
            </w:tcBorders>
            <w:shd w:val="clear" w:color="000000" w:fill="FFD100"/>
            <w:noWrap/>
            <w:vAlign w:val="center"/>
            <w:hideMark/>
          </w:tcPr>
          <w:p w14:paraId="1FBD30A4" w14:textId="77777777" w:rsidR="001E437F" w:rsidRPr="00F169BE" w:rsidRDefault="001E437F" w:rsidP="001E437F">
            <w:pPr>
              <w:jc w:val="right"/>
              <w:rPr>
                <w:rFonts w:cs="Arial"/>
                <w:b/>
                <w:bCs/>
                <w:color w:val="FFFFFF"/>
              </w:rPr>
            </w:pPr>
            <w:r w:rsidRPr="00F169BE">
              <w:rPr>
                <w:rFonts w:cs="Arial"/>
                <w:b/>
                <w:bCs/>
                <w:color w:val="FFFFFF"/>
              </w:rPr>
              <w:t> </w:t>
            </w:r>
          </w:p>
        </w:tc>
        <w:tc>
          <w:tcPr>
            <w:tcW w:w="0" w:type="auto"/>
            <w:tcBorders>
              <w:top w:val="nil"/>
              <w:left w:val="nil"/>
              <w:bottom w:val="single" w:sz="4" w:space="0" w:color="auto"/>
              <w:right w:val="single" w:sz="4" w:space="0" w:color="auto"/>
            </w:tcBorders>
            <w:shd w:val="clear" w:color="000000" w:fill="FFD100"/>
            <w:noWrap/>
            <w:vAlign w:val="center"/>
            <w:hideMark/>
          </w:tcPr>
          <w:p w14:paraId="37FFBB67" w14:textId="77777777" w:rsidR="001E437F" w:rsidRPr="00F169BE" w:rsidRDefault="001E437F" w:rsidP="001E437F">
            <w:pPr>
              <w:jc w:val="right"/>
              <w:rPr>
                <w:rFonts w:cs="Arial"/>
                <w:b/>
                <w:bCs/>
                <w:color w:val="FFFFFF"/>
              </w:rPr>
            </w:pPr>
            <w:r w:rsidRPr="00F169BE">
              <w:rPr>
                <w:rFonts w:cs="Arial"/>
                <w:b/>
                <w:bCs/>
                <w:color w:val="FFFFFF"/>
              </w:rPr>
              <w:t> </w:t>
            </w:r>
          </w:p>
        </w:tc>
        <w:tc>
          <w:tcPr>
            <w:tcW w:w="0" w:type="auto"/>
            <w:vAlign w:val="center"/>
            <w:hideMark/>
          </w:tcPr>
          <w:p w14:paraId="68C51E41" w14:textId="77777777" w:rsidR="001E437F" w:rsidRPr="00F169BE" w:rsidRDefault="001E437F" w:rsidP="001E437F">
            <w:pPr>
              <w:rPr>
                <w:rFonts w:cs="Arial"/>
              </w:rPr>
            </w:pPr>
          </w:p>
        </w:tc>
      </w:tr>
    </w:tbl>
    <w:p w14:paraId="112DCEB1" w14:textId="255F10FA" w:rsidR="003444B2" w:rsidRDefault="003444B2"/>
    <w:p w14:paraId="4B1B14E5" w14:textId="2737D00B" w:rsidR="003444B2" w:rsidRDefault="003444B2" w:rsidP="00EB4297">
      <w:pPr>
        <w:pStyle w:val="Heading2"/>
      </w:pPr>
      <w:r>
        <w:t>Estimated Employee Numbers</w:t>
      </w:r>
    </w:p>
    <w:p w14:paraId="239B2103" w14:textId="77777777" w:rsidR="00EB4297" w:rsidRPr="00EB4297" w:rsidRDefault="00EB4297" w:rsidP="00EB4297">
      <w:pPr>
        <w:rPr>
          <w:lang w:eastAsia="en-US"/>
        </w:rPr>
      </w:pPr>
    </w:p>
    <w:tbl>
      <w:tblPr>
        <w:tblW w:w="10486" w:type="dxa"/>
        <w:tblInd w:w="-3" w:type="dxa"/>
        <w:tblLook w:val="04A0" w:firstRow="1" w:lastRow="0" w:firstColumn="1" w:lastColumn="0" w:noHBand="0" w:noVBand="1"/>
      </w:tblPr>
      <w:tblGrid>
        <w:gridCol w:w="6091"/>
        <w:gridCol w:w="1500"/>
        <w:gridCol w:w="1500"/>
        <w:gridCol w:w="1395"/>
      </w:tblGrid>
      <w:tr w:rsidR="004B7F75" w:rsidRPr="004B7F75" w14:paraId="25800618" w14:textId="77777777" w:rsidTr="00F169BE">
        <w:trPr>
          <w:trHeight w:val="405"/>
        </w:trPr>
        <w:tc>
          <w:tcPr>
            <w:tcW w:w="6091" w:type="dxa"/>
            <w:tcBorders>
              <w:top w:val="single" w:sz="4" w:space="0" w:color="auto"/>
              <w:left w:val="single" w:sz="4" w:space="0" w:color="auto"/>
              <w:bottom w:val="nil"/>
              <w:right w:val="single" w:sz="4" w:space="0" w:color="auto"/>
            </w:tcBorders>
            <w:shd w:val="clear" w:color="000000" w:fill="F2F2F2"/>
            <w:noWrap/>
            <w:vAlign w:val="center"/>
            <w:hideMark/>
          </w:tcPr>
          <w:p w14:paraId="2FAD6864" w14:textId="77777777" w:rsidR="00EA004F" w:rsidRPr="004B7F75" w:rsidRDefault="00EA004F" w:rsidP="00EA004F">
            <w:pPr>
              <w:rPr>
                <w:rFonts w:cs="Arial"/>
                <w:b/>
                <w:bCs/>
              </w:rPr>
            </w:pPr>
            <w:r w:rsidRPr="004B7F75">
              <w:rPr>
                <w:rFonts w:cs="Arial"/>
                <w:b/>
                <w:bCs/>
              </w:rPr>
              <w:t> </w:t>
            </w:r>
          </w:p>
        </w:tc>
        <w:tc>
          <w:tcPr>
            <w:tcW w:w="3000"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2A8AA357" w14:textId="77777777" w:rsidR="00EA004F" w:rsidRPr="004B7F75" w:rsidRDefault="00EA004F" w:rsidP="00EA004F">
            <w:pPr>
              <w:jc w:val="center"/>
              <w:rPr>
                <w:rFonts w:cs="Arial"/>
                <w:b/>
                <w:bCs/>
              </w:rPr>
            </w:pPr>
            <w:r w:rsidRPr="004B7F75">
              <w:rPr>
                <w:rFonts w:cs="Arial"/>
                <w:b/>
                <w:bCs/>
              </w:rPr>
              <w:t>Estimate for 2021/22</w:t>
            </w:r>
          </w:p>
        </w:tc>
        <w:tc>
          <w:tcPr>
            <w:tcW w:w="1395"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3A9005F" w14:textId="77777777" w:rsidR="00EA004F" w:rsidRPr="004B7F75" w:rsidRDefault="00EA004F" w:rsidP="00EA004F">
            <w:pPr>
              <w:jc w:val="center"/>
              <w:rPr>
                <w:rFonts w:cs="Arial"/>
                <w:b/>
                <w:bCs/>
              </w:rPr>
            </w:pPr>
            <w:r w:rsidRPr="004B7F75">
              <w:rPr>
                <w:rFonts w:cs="Arial"/>
                <w:b/>
                <w:bCs/>
              </w:rPr>
              <w:t>Estimate</w:t>
            </w:r>
            <w:r w:rsidRPr="004B7F75">
              <w:rPr>
                <w:rFonts w:cs="Arial"/>
                <w:b/>
                <w:bCs/>
              </w:rPr>
              <w:br/>
              <w:t>2022/23</w:t>
            </w:r>
            <w:r w:rsidRPr="004B7F75">
              <w:rPr>
                <w:rFonts w:cs="Arial"/>
                <w:b/>
                <w:bCs/>
              </w:rPr>
              <w:br/>
              <w:t>FTEs</w:t>
            </w:r>
          </w:p>
        </w:tc>
      </w:tr>
      <w:tr w:rsidR="004B7F75" w:rsidRPr="004B7F75" w14:paraId="51D807C7" w14:textId="77777777" w:rsidTr="00F169BE">
        <w:trPr>
          <w:trHeight w:val="945"/>
        </w:trPr>
        <w:tc>
          <w:tcPr>
            <w:tcW w:w="6091" w:type="dxa"/>
            <w:tcBorders>
              <w:top w:val="nil"/>
              <w:left w:val="single" w:sz="4" w:space="0" w:color="auto"/>
              <w:bottom w:val="single" w:sz="4" w:space="0" w:color="auto"/>
              <w:right w:val="single" w:sz="4" w:space="0" w:color="auto"/>
            </w:tcBorders>
            <w:shd w:val="clear" w:color="000000" w:fill="F2F2F2"/>
            <w:noWrap/>
            <w:vAlign w:val="center"/>
            <w:hideMark/>
          </w:tcPr>
          <w:p w14:paraId="3B76886E" w14:textId="3C9866AB" w:rsidR="00EA004F" w:rsidRPr="004B7F75" w:rsidRDefault="00EA004F" w:rsidP="00EA004F">
            <w:pPr>
              <w:rPr>
                <w:rFonts w:cs="Arial"/>
                <w:b/>
                <w:bCs/>
              </w:rPr>
            </w:pPr>
            <w:r w:rsidRPr="004B7F75">
              <w:rPr>
                <w:rFonts w:cs="Arial"/>
                <w:b/>
                <w:bCs/>
              </w:rPr>
              <w:t> Portfolio</w:t>
            </w:r>
          </w:p>
        </w:tc>
        <w:tc>
          <w:tcPr>
            <w:tcW w:w="1500" w:type="dxa"/>
            <w:tcBorders>
              <w:top w:val="nil"/>
              <w:left w:val="nil"/>
              <w:bottom w:val="single" w:sz="4" w:space="0" w:color="auto"/>
              <w:right w:val="single" w:sz="4" w:space="0" w:color="auto"/>
            </w:tcBorders>
            <w:shd w:val="clear" w:color="000000" w:fill="F2F2F2"/>
            <w:vAlign w:val="center"/>
            <w:hideMark/>
          </w:tcPr>
          <w:p w14:paraId="4D5CC943" w14:textId="77777777" w:rsidR="00EA004F" w:rsidRPr="004B7F75" w:rsidRDefault="00EA004F" w:rsidP="00EA004F">
            <w:pPr>
              <w:jc w:val="center"/>
              <w:rPr>
                <w:rFonts w:cs="Arial"/>
                <w:b/>
                <w:bCs/>
              </w:rPr>
            </w:pPr>
            <w:r w:rsidRPr="004B7F75">
              <w:rPr>
                <w:rFonts w:cs="Arial"/>
                <w:b/>
                <w:bCs/>
              </w:rPr>
              <w:t>Original FTEs</w:t>
            </w:r>
          </w:p>
        </w:tc>
        <w:tc>
          <w:tcPr>
            <w:tcW w:w="1500" w:type="dxa"/>
            <w:tcBorders>
              <w:top w:val="nil"/>
              <w:left w:val="nil"/>
              <w:bottom w:val="single" w:sz="4" w:space="0" w:color="auto"/>
              <w:right w:val="single" w:sz="4" w:space="0" w:color="auto"/>
            </w:tcBorders>
            <w:shd w:val="clear" w:color="000000" w:fill="F2F2F2"/>
            <w:vAlign w:val="center"/>
            <w:hideMark/>
          </w:tcPr>
          <w:p w14:paraId="7BA1FF5B" w14:textId="77777777" w:rsidR="00EA004F" w:rsidRPr="004B7F75" w:rsidRDefault="00EA004F" w:rsidP="00EA004F">
            <w:pPr>
              <w:jc w:val="center"/>
              <w:rPr>
                <w:rFonts w:cs="Arial"/>
                <w:b/>
                <w:bCs/>
              </w:rPr>
            </w:pPr>
            <w:r w:rsidRPr="004B7F75">
              <w:rPr>
                <w:rFonts w:cs="Arial"/>
                <w:b/>
                <w:bCs/>
              </w:rPr>
              <w:t>Probable Outturn</w:t>
            </w:r>
            <w:r w:rsidRPr="004B7F75">
              <w:rPr>
                <w:rFonts w:cs="Arial"/>
                <w:b/>
                <w:bCs/>
              </w:rPr>
              <w:br/>
              <w:t>FTEs</w:t>
            </w:r>
          </w:p>
        </w:tc>
        <w:tc>
          <w:tcPr>
            <w:tcW w:w="1395" w:type="dxa"/>
            <w:vMerge/>
            <w:tcBorders>
              <w:top w:val="single" w:sz="4" w:space="0" w:color="auto"/>
              <w:left w:val="single" w:sz="4" w:space="0" w:color="auto"/>
              <w:bottom w:val="single" w:sz="4" w:space="0" w:color="000000"/>
              <w:right w:val="single" w:sz="4" w:space="0" w:color="auto"/>
            </w:tcBorders>
            <w:vAlign w:val="center"/>
            <w:hideMark/>
          </w:tcPr>
          <w:p w14:paraId="10CE351B" w14:textId="77777777" w:rsidR="00EA004F" w:rsidRPr="004B7F75" w:rsidRDefault="00EA004F" w:rsidP="00EA004F">
            <w:pPr>
              <w:rPr>
                <w:rFonts w:cs="Arial"/>
                <w:b/>
                <w:bCs/>
              </w:rPr>
            </w:pPr>
          </w:p>
        </w:tc>
      </w:tr>
      <w:tr w:rsidR="004B7F75" w:rsidRPr="004B7F75" w14:paraId="4519F73B" w14:textId="77777777" w:rsidTr="00F169BE">
        <w:trPr>
          <w:trHeight w:val="360"/>
        </w:trPr>
        <w:tc>
          <w:tcPr>
            <w:tcW w:w="6091" w:type="dxa"/>
            <w:tcBorders>
              <w:top w:val="nil"/>
              <w:left w:val="single" w:sz="4" w:space="0" w:color="auto"/>
              <w:bottom w:val="nil"/>
              <w:right w:val="single" w:sz="4" w:space="0" w:color="auto"/>
            </w:tcBorders>
            <w:shd w:val="clear" w:color="auto" w:fill="auto"/>
            <w:noWrap/>
            <w:vAlign w:val="center"/>
            <w:hideMark/>
          </w:tcPr>
          <w:p w14:paraId="67AF3542" w14:textId="77777777" w:rsidR="00EA004F" w:rsidRPr="004B7F75" w:rsidRDefault="00EA004F" w:rsidP="00F169BE">
            <w:pPr>
              <w:ind w:firstLineChars="9" w:firstLine="22"/>
              <w:rPr>
                <w:rFonts w:cs="Arial"/>
              </w:rPr>
            </w:pPr>
            <w:r w:rsidRPr="004B7F75">
              <w:rPr>
                <w:rFonts w:cs="Arial"/>
              </w:rPr>
              <w:t>Leader: Economic Recovery &amp; Regeneration</w:t>
            </w:r>
          </w:p>
        </w:tc>
        <w:tc>
          <w:tcPr>
            <w:tcW w:w="1500" w:type="dxa"/>
            <w:tcBorders>
              <w:top w:val="nil"/>
              <w:left w:val="nil"/>
              <w:bottom w:val="nil"/>
              <w:right w:val="single" w:sz="4" w:space="0" w:color="auto"/>
            </w:tcBorders>
            <w:shd w:val="clear" w:color="auto" w:fill="auto"/>
            <w:noWrap/>
            <w:vAlign w:val="center"/>
            <w:hideMark/>
          </w:tcPr>
          <w:p w14:paraId="479B0842" w14:textId="77777777" w:rsidR="00EA004F" w:rsidRPr="004B7F75" w:rsidRDefault="00EA004F" w:rsidP="00EA004F">
            <w:pPr>
              <w:ind w:firstLineChars="100" w:firstLine="240"/>
              <w:jc w:val="right"/>
              <w:rPr>
                <w:rFonts w:cs="Arial"/>
              </w:rPr>
            </w:pPr>
            <w:r w:rsidRPr="004B7F75">
              <w:rPr>
                <w:rFonts w:cs="Arial"/>
              </w:rPr>
              <w:t>123.07</w:t>
            </w:r>
          </w:p>
        </w:tc>
        <w:tc>
          <w:tcPr>
            <w:tcW w:w="1500" w:type="dxa"/>
            <w:tcBorders>
              <w:top w:val="nil"/>
              <w:left w:val="nil"/>
              <w:bottom w:val="nil"/>
              <w:right w:val="single" w:sz="4" w:space="0" w:color="auto"/>
            </w:tcBorders>
            <w:shd w:val="clear" w:color="auto" w:fill="auto"/>
            <w:noWrap/>
            <w:vAlign w:val="center"/>
            <w:hideMark/>
          </w:tcPr>
          <w:p w14:paraId="2198994E" w14:textId="77777777" w:rsidR="00EA004F" w:rsidRPr="004B7F75" w:rsidRDefault="00EA004F" w:rsidP="00EA004F">
            <w:pPr>
              <w:ind w:firstLineChars="100" w:firstLine="240"/>
              <w:jc w:val="right"/>
              <w:rPr>
                <w:rFonts w:cs="Arial"/>
              </w:rPr>
            </w:pPr>
            <w:r w:rsidRPr="004B7F75">
              <w:rPr>
                <w:rFonts w:cs="Arial"/>
              </w:rPr>
              <w:t>133.45</w:t>
            </w:r>
          </w:p>
        </w:tc>
        <w:tc>
          <w:tcPr>
            <w:tcW w:w="1395" w:type="dxa"/>
            <w:tcBorders>
              <w:top w:val="nil"/>
              <w:left w:val="nil"/>
              <w:bottom w:val="nil"/>
              <w:right w:val="single" w:sz="4" w:space="0" w:color="auto"/>
            </w:tcBorders>
            <w:shd w:val="clear" w:color="auto" w:fill="auto"/>
            <w:noWrap/>
            <w:vAlign w:val="center"/>
            <w:hideMark/>
          </w:tcPr>
          <w:p w14:paraId="763E0A31" w14:textId="77777777" w:rsidR="00EA004F" w:rsidRPr="004B7F75" w:rsidRDefault="00EA004F" w:rsidP="00EA004F">
            <w:pPr>
              <w:ind w:firstLineChars="100" w:firstLine="240"/>
              <w:jc w:val="right"/>
              <w:rPr>
                <w:rFonts w:cs="Arial"/>
              </w:rPr>
            </w:pPr>
            <w:r w:rsidRPr="004B7F75">
              <w:rPr>
                <w:rFonts w:cs="Arial"/>
              </w:rPr>
              <w:t>133.45</w:t>
            </w:r>
          </w:p>
        </w:tc>
      </w:tr>
      <w:tr w:rsidR="004B7F75" w:rsidRPr="004B7F75" w14:paraId="7723D521" w14:textId="77777777" w:rsidTr="00F169BE">
        <w:trPr>
          <w:trHeight w:val="405"/>
        </w:trPr>
        <w:tc>
          <w:tcPr>
            <w:tcW w:w="6091" w:type="dxa"/>
            <w:tcBorders>
              <w:top w:val="nil"/>
              <w:left w:val="single" w:sz="4" w:space="0" w:color="auto"/>
              <w:bottom w:val="nil"/>
              <w:right w:val="single" w:sz="4" w:space="0" w:color="auto"/>
            </w:tcBorders>
            <w:shd w:val="clear" w:color="auto" w:fill="auto"/>
            <w:noWrap/>
            <w:vAlign w:val="center"/>
            <w:hideMark/>
          </w:tcPr>
          <w:p w14:paraId="11CA7A57" w14:textId="58FC5F91" w:rsidR="00F169BE" w:rsidRPr="004B7F75" w:rsidRDefault="00F169BE" w:rsidP="00F169BE">
            <w:pPr>
              <w:ind w:firstLineChars="9" w:firstLine="22"/>
              <w:rPr>
                <w:rFonts w:cs="Arial"/>
              </w:rPr>
            </w:pPr>
            <w:r w:rsidRPr="004B7F75">
              <w:rPr>
                <w:rFonts w:cs="Arial"/>
              </w:rPr>
              <w:t>Deputy Leader: Public Protection</w:t>
            </w:r>
          </w:p>
        </w:tc>
        <w:tc>
          <w:tcPr>
            <w:tcW w:w="1500" w:type="dxa"/>
            <w:tcBorders>
              <w:top w:val="nil"/>
              <w:left w:val="nil"/>
              <w:bottom w:val="nil"/>
              <w:right w:val="single" w:sz="4" w:space="0" w:color="auto"/>
            </w:tcBorders>
            <w:shd w:val="clear" w:color="auto" w:fill="auto"/>
            <w:noWrap/>
            <w:vAlign w:val="center"/>
            <w:hideMark/>
          </w:tcPr>
          <w:p w14:paraId="1FC41D2C" w14:textId="77777777" w:rsidR="00F169BE" w:rsidRPr="004B7F75" w:rsidRDefault="00F169BE" w:rsidP="00FF7223">
            <w:pPr>
              <w:ind w:firstLineChars="100" w:firstLine="240"/>
              <w:jc w:val="right"/>
              <w:rPr>
                <w:rFonts w:cs="Arial"/>
              </w:rPr>
            </w:pPr>
            <w:r w:rsidRPr="004B7F75">
              <w:rPr>
                <w:rFonts w:cs="Arial"/>
              </w:rPr>
              <w:t>107.16</w:t>
            </w:r>
          </w:p>
        </w:tc>
        <w:tc>
          <w:tcPr>
            <w:tcW w:w="1500" w:type="dxa"/>
            <w:tcBorders>
              <w:top w:val="nil"/>
              <w:left w:val="nil"/>
              <w:bottom w:val="nil"/>
              <w:right w:val="single" w:sz="4" w:space="0" w:color="auto"/>
            </w:tcBorders>
            <w:shd w:val="clear" w:color="auto" w:fill="auto"/>
            <w:noWrap/>
            <w:vAlign w:val="center"/>
            <w:hideMark/>
          </w:tcPr>
          <w:p w14:paraId="419FD1FD" w14:textId="77777777" w:rsidR="00F169BE" w:rsidRPr="004B7F75" w:rsidRDefault="00F169BE" w:rsidP="00FF7223">
            <w:pPr>
              <w:ind w:firstLineChars="100" w:firstLine="240"/>
              <w:jc w:val="right"/>
              <w:rPr>
                <w:rFonts w:cs="Arial"/>
              </w:rPr>
            </w:pPr>
            <w:r w:rsidRPr="004B7F75">
              <w:rPr>
                <w:rFonts w:cs="Arial"/>
              </w:rPr>
              <w:t>122.41</w:t>
            </w:r>
          </w:p>
        </w:tc>
        <w:tc>
          <w:tcPr>
            <w:tcW w:w="1395" w:type="dxa"/>
            <w:tcBorders>
              <w:top w:val="nil"/>
              <w:left w:val="nil"/>
              <w:bottom w:val="nil"/>
              <w:right w:val="single" w:sz="4" w:space="0" w:color="auto"/>
            </w:tcBorders>
            <w:shd w:val="clear" w:color="auto" w:fill="auto"/>
            <w:noWrap/>
            <w:vAlign w:val="center"/>
            <w:hideMark/>
          </w:tcPr>
          <w:p w14:paraId="2B47A8CF" w14:textId="77777777" w:rsidR="00F169BE" w:rsidRPr="004B7F75" w:rsidRDefault="00F169BE" w:rsidP="00FF7223">
            <w:pPr>
              <w:ind w:firstLineChars="100" w:firstLine="240"/>
              <w:jc w:val="right"/>
              <w:rPr>
                <w:rFonts w:cs="Arial"/>
              </w:rPr>
            </w:pPr>
            <w:r w:rsidRPr="004B7F75">
              <w:rPr>
                <w:rFonts w:cs="Arial"/>
              </w:rPr>
              <w:t>122.41</w:t>
            </w:r>
          </w:p>
        </w:tc>
      </w:tr>
      <w:tr w:rsidR="004B7F75" w:rsidRPr="004B7F75" w14:paraId="0FC3EDDD" w14:textId="77777777" w:rsidTr="00F169BE">
        <w:trPr>
          <w:trHeight w:val="360"/>
        </w:trPr>
        <w:tc>
          <w:tcPr>
            <w:tcW w:w="6091" w:type="dxa"/>
            <w:tcBorders>
              <w:top w:val="nil"/>
              <w:left w:val="single" w:sz="4" w:space="0" w:color="auto"/>
              <w:bottom w:val="nil"/>
              <w:right w:val="single" w:sz="4" w:space="0" w:color="auto"/>
            </w:tcBorders>
            <w:shd w:val="clear" w:color="auto" w:fill="auto"/>
            <w:noWrap/>
            <w:vAlign w:val="center"/>
            <w:hideMark/>
          </w:tcPr>
          <w:p w14:paraId="7BCF0270" w14:textId="77777777" w:rsidR="00EA004F" w:rsidRPr="004B7F75" w:rsidRDefault="00EA004F" w:rsidP="00F169BE">
            <w:pPr>
              <w:ind w:firstLineChars="9" w:firstLine="22"/>
              <w:rPr>
                <w:rFonts w:cs="Arial"/>
              </w:rPr>
            </w:pPr>
            <w:r w:rsidRPr="004B7F75">
              <w:rPr>
                <w:rFonts w:cs="Arial"/>
              </w:rPr>
              <w:t>Adult Social Care &amp; Health Integration</w:t>
            </w:r>
          </w:p>
        </w:tc>
        <w:tc>
          <w:tcPr>
            <w:tcW w:w="1500" w:type="dxa"/>
            <w:tcBorders>
              <w:top w:val="nil"/>
              <w:left w:val="nil"/>
              <w:bottom w:val="nil"/>
              <w:right w:val="single" w:sz="4" w:space="0" w:color="auto"/>
            </w:tcBorders>
            <w:shd w:val="clear" w:color="auto" w:fill="auto"/>
            <w:noWrap/>
            <w:vAlign w:val="center"/>
            <w:hideMark/>
          </w:tcPr>
          <w:p w14:paraId="4F9D80A4" w14:textId="77777777" w:rsidR="00EA004F" w:rsidRPr="004B7F75" w:rsidRDefault="00EA004F" w:rsidP="00EA004F">
            <w:pPr>
              <w:ind w:firstLineChars="100" w:firstLine="240"/>
              <w:jc w:val="right"/>
              <w:rPr>
                <w:rFonts w:cs="Arial"/>
              </w:rPr>
            </w:pPr>
            <w:r w:rsidRPr="004B7F75">
              <w:rPr>
                <w:rFonts w:cs="Arial"/>
              </w:rPr>
              <w:t>280.54</w:t>
            </w:r>
          </w:p>
        </w:tc>
        <w:tc>
          <w:tcPr>
            <w:tcW w:w="1500" w:type="dxa"/>
            <w:tcBorders>
              <w:top w:val="nil"/>
              <w:left w:val="nil"/>
              <w:bottom w:val="nil"/>
              <w:right w:val="single" w:sz="4" w:space="0" w:color="auto"/>
            </w:tcBorders>
            <w:shd w:val="clear" w:color="auto" w:fill="auto"/>
            <w:noWrap/>
            <w:vAlign w:val="center"/>
            <w:hideMark/>
          </w:tcPr>
          <w:p w14:paraId="685CFA74" w14:textId="77777777" w:rsidR="00EA004F" w:rsidRPr="004B7F75" w:rsidRDefault="00EA004F" w:rsidP="00EA004F">
            <w:pPr>
              <w:ind w:firstLineChars="100" w:firstLine="240"/>
              <w:jc w:val="right"/>
              <w:rPr>
                <w:rFonts w:cs="Arial"/>
              </w:rPr>
            </w:pPr>
            <w:r w:rsidRPr="004B7F75">
              <w:rPr>
                <w:rFonts w:cs="Arial"/>
              </w:rPr>
              <w:t>283.75</w:t>
            </w:r>
          </w:p>
        </w:tc>
        <w:tc>
          <w:tcPr>
            <w:tcW w:w="1395" w:type="dxa"/>
            <w:tcBorders>
              <w:top w:val="nil"/>
              <w:left w:val="nil"/>
              <w:bottom w:val="nil"/>
              <w:right w:val="single" w:sz="4" w:space="0" w:color="auto"/>
            </w:tcBorders>
            <w:shd w:val="clear" w:color="auto" w:fill="auto"/>
            <w:noWrap/>
            <w:vAlign w:val="center"/>
            <w:hideMark/>
          </w:tcPr>
          <w:p w14:paraId="52011D0A" w14:textId="77777777" w:rsidR="00EA004F" w:rsidRPr="004B7F75" w:rsidRDefault="00EA004F" w:rsidP="00EA004F">
            <w:pPr>
              <w:ind w:firstLineChars="100" w:firstLine="240"/>
              <w:jc w:val="right"/>
              <w:rPr>
                <w:rFonts w:cs="Arial"/>
              </w:rPr>
            </w:pPr>
            <w:r w:rsidRPr="004B7F75">
              <w:rPr>
                <w:rFonts w:cs="Arial"/>
              </w:rPr>
              <w:t>283.75</w:t>
            </w:r>
          </w:p>
        </w:tc>
      </w:tr>
      <w:tr w:rsidR="004B7F75" w:rsidRPr="004B7F75" w14:paraId="73FB34E0" w14:textId="77777777" w:rsidTr="00F169BE">
        <w:trPr>
          <w:trHeight w:val="360"/>
        </w:trPr>
        <w:tc>
          <w:tcPr>
            <w:tcW w:w="6091" w:type="dxa"/>
            <w:tcBorders>
              <w:top w:val="nil"/>
              <w:left w:val="single" w:sz="4" w:space="0" w:color="auto"/>
              <w:bottom w:val="nil"/>
              <w:right w:val="single" w:sz="4" w:space="0" w:color="auto"/>
            </w:tcBorders>
            <w:shd w:val="clear" w:color="auto" w:fill="auto"/>
            <w:noWrap/>
            <w:vAlign w:val="center"/>
            <w:hideMark/>
          </w:tcPr>
          <w:p w14:paraId="6A88F9F8" w14:textId="77777777" w:rsidR="00EA004F" w:rsidRPr="004B7F75" w:rsidRDefault="00EA004F" w:rsidP="00F169BE">
            <w:pPr>
              <w:ind w:firstLineChars="9" w:firstLine="22"/>
              <w:rPr>
                <w:rFonts w:cs="Arial"/>
              </w:rPr>
            </w:pPr>
            <w:r w:rsidRPr="004B7F75">
              <w:rPr>
                <w:rFonts w:cs="Arial"/>
              </w:rPr>
              <w:t>Children and Learning</w:t>
            </w:r>
          </w:p>
        </w:tc>
        <w:tc>
          <w:tcPr>
            <w:tcW w:w="1500" w:type="dxa"/>
            <w:tcBorders>
              <w:top w:val="nil"/>
              <w:left w:val="nil"/>
              <w:bottom w:val="nil"/>
              <w:right w:val="single" w:sz="4" w:space="0" w:color="auto"/>
            </w:tcBorders>
            <w:shd w:val="clear" w:color="auto" w:fill="auto"/>
            <w:noWrap/>
            <w:vAlign w:val="center"/>
            <w:hideMark/>
          </w:tcPr>
          <w:p w14:paraId="23EA9243" w14:textId="77777777" w:rsidR="00EA004F" w:rsidRPr="004B7F75" w:rsidRDefault="00EA004F" w:rsidP="00EA004F">
            <w:pPr>
              <w:ind w:firstLineChars="100" w:firstLine="240"/>
              <w:jc w:val="right"/>
              <w:rPr>
                <w:rFonts w:cs="Arial"/>
              </w:rPr>
            </w:pPr>
            <w:r w:rsidRPr="004B7F75">
              <w:rPr>
                <w:rFonts w:cs="Arial"/>
              </w:rPr>
              <w:t>360.09</w:t>
            </w:r>
          </w:p>
        </w:tc>
        <w:tc>
          <w:tcPr>
            <w:tcW w:w="1500" w:type="dxa"/>
            <w:tcBorders>
              <w:top w:val="nil"/>
              <w:left w:val="nil"/>
              <w:bottom w:val="nil"/>
              <w:right w:val="single" w:sz="4" w:space="0" w:color="auto"/>
            </w:tcBorders>
            <w:shd w:val="clear" w:color="auto" w:fill="auto"/>
            <w:noWrap/>
            <w:vAlign w:val="center"/>
            <w:hideMark/>
          </w:tcPr>
          <w:p w14:paraId="78F9CEC8" w14:textId="77777777" w:rsidR="00EA004F" w:rsidRPr="004B7F75" w:rsidRDefault="00EA004F" w:rsidP="00EA004F">
            <w:pPr>
              <w:ind w:firstLineChars="100" w:firstLine="240"/>
              <w:jc w:val="right"/>
              <w:rPr>
                <w:rFonts w:cs="Arial"/>
              </w:rPr>
            </w:pPr>
            <w:r w:rsidRPr="004B7F75">
              <w:rPr>
                <w:rFonts w:cs="Arial"/>
              </w:rPr>
              <w:t>386.06</w:t>
            </w:r>
          </w:p>
        </w:tc>
        <w:tc>
          <w:tcPr>
            <w:tcW w:w="1395" w:type="dxa"/>
            <w:tcBorders>
              <w:top w:val="nil"/>
              <w:left w:val="nil"/>
              <w:bottom w:val="nil"/>
              <w:right w:val="single" w:sz="4" w:space="0" w:color="auto"/>
            </w:tcBorders>
            <w:shd w:val="clear" w:color="auto" w:fill="auto"/>
            <w:noWrap/>
            <w:vAlign w:val="center"/>
            <w:hideMark/>
          </w:tcPr>
          <w:p w14:paraId="227EC293" w14:textId="77777777" w:rsidR="00EA004F" w:rsidRPr="004B7F75" w:rsidRDefault="00EA004F" w:rsidP="00EA004F">
            <w:pPr>
              <w:ind w:firstLineChars="100" w:firstLine="240"/>
              <w:jc w:val="right"/>
              <w:rPr>
                <w:rFonts w:cs="Arial"/>
              </w:rPr>
            </w:pPr>
            <w:r w:rsidRPr="004B7F75">
              <w:rPr>
                <w:rFonts w:cs="Arial"/>
              </w:rPr>
              <w:t>386.06</w:t>
            </w:r>
          </w:p>
        </w:tc>
      </w:tr>
      <w:tr w:rsidR="004B7F75" w:rsidRPr="004B7F75" w14:paraId="5047C5C9" w14:textId="77777777" w:rsidTr="00F169BE">
        <w:trPr>
          <w:trHeight w:val="360"/>
        </w:trPr>
        <w:tc>
          <w:tcPr>
            <w:tcW w:w="6091" w:type="dxa"/>
            <w:tcBorders>
              <w:top w:val="nil"/>
              <w:left w:val="single" w:sz="4" w:space="0" w:color="auto"/>
              <w:bottom w:val="nil"/>
              <w:right w:val="single" w:sz="4" w:space="0" w:color="auto"/>
            </w:tcBorders>
            <w:shd w:val="clear" w:color="auto" w:fill="auto"/>
            <w:noWrap/>
            <w:vAlign w:val="center"/>
            <w:hideMark/>
          </w:tcPr>
          <w:p w14:paraId="07286D6A" w14:textId="77777777" w:rsidR="00EA004F" w:rsidRPr="004B7F75" w:rsidRDefault="00EA004F" w:rsidP="00F169BE">
            <w:pPr>
              <w:ind w:firstLineChars="9" w:firstLine="22"/>
              <w:rPr>
                <w:rFonts w:cs="Arial"/>
              </w:rPr>
            </w:pPr>
            <w:r w:rsidRPr="004B7F75">
              <w:rPr>
                <w:rFonts w:cs="Arial"/>
              </w:rPr>
              <w:t>Communities &amp; Housing</w:t>
            </w:r>
          </w:p>
        </w:tc>
        <w:tc>
          <w:tcPr>
            <w:tcW w:w="1500" w:type="dxa"/>
            <w:tcBorders>
              <w:top w:val="nil"/>
              <w:left w:val="nil"/>
              <w:bottom w:val="nil"/>
              <w:right w:val="single" w:sz="4" w:space="0" w:color="auto"/>
            </w:tcBorders>
            <w:shd w:val="clear" w:color="auto" w:fill="auto"/>
            <w:noWrap/>
            <w:vAlign w:val="center"/>
            <w:hideMark/>
          </w:tcPr>
          <w:p w14:paraId="34FA2EAF" w14:textId="77777777" w:rsidR="00EA004F" w:rsidRPr="004B7F75" w:rsidRDefault="00EA004F" w:rsidP="00EA004F">
            <w:pPr>
              <w:ind w:firstLineChars="100" w:firstLine="240"/>
              <w:jc w:val="right"/>
              <w:rPr>
                <w:rFonts w:cs="Arial"/>
              </w:rPr>
            </w:pPr>
            <w:r w:rsidRPr="004B7F75">
              <w:rPr>
                <w:rFonts w:cs="Arial"/>
              </w:rPr>
              <w:t>169.43</w:t>
            </w:r>
          </w:p>
        </w:tc>
        <w:tc>
          <w:tcPr>
            <w:tcW w:w="1500" w:type="dxa"/>
            <w:tcBorders>
              <w:top w:val="nil"/>
              <w:left w:val="nil"/>
              <w:bottom w:val="nil"/>
              <w:right w:val="single" w:sz="4" w:space="0" w:color="auto"/>
            </w:tcBorders>
            <w:shd w:val="clear" w:color="auto" w:fill="auto"/>
            <w:noWrap/>
            <w:vAlign w:val="center"/>
            <w:hideMark/>
          </w:tcPr>
          <w:p w14:paraId="7CDDCBBC" w14:textId="77777777" w:rsidR="00EA004F" w:rsidRPr="004B7F75" w:rsidRDefault="00EA004F" w:rsidP="00EA004F">
            <w:pPr>
              <w:ind w:firstLineChars="100" w:firstLine="240"/>
              <w:jc w:val="right"/>
              <w:rPr>
                <w:rFonts w:cs="Arial"/>
              </w:rPr>
            </w:pPr>
            <w:r w:rsidRPr="004B7F75">
              <w:rPr>
                <w:rFonts w:cs="Arial"/>
              </w:rPr>
              <w:t>205.93</w:t>
            </w:r>
          </w:p>
        </w:tc>
        <w:tc>
          <w:tcPr>
            <w:tcW w:w="1395" w:type="dxa"/>
            <w:tcBorders>
              <w:top w:val="nil"/>
              <w:left w:val="nil"/>
              <w:bottom w:val="nil"/>
              <w:right w:val="single" w:sz="4" w:space="0" w:color="auto"/>
            </w:tcBorders>
            <w:shd w:val="clear" w:color="auto" w:fill="auto"/>
            <w:noWrap/>
            <w:vAlign w:val="center"/>
            <w:hideMark/>
          </w:tcPr>
          <w:p w14:paraId="63DDD52B" w14:textId="77777777" w:rsidR="00EA004F" w:rsidRPr="004B7F75" w:rsidRDefault="00EA004F" w:rsidP="00EA004F">
            <w:pPr>
              <w:ind w:firstLineChars="100" w:firstLine="240"/>
              <w:jc w:val="right"/>
              <w:rPr>
                <w:rFonts w:cs="Arial"/>
              </w:rPr>
            </w:pPr>
            <w:r w:rsidRPr="004B7F75">
              <w:rPr>
                <w:rFonts w:cs="Arial"/>
              </w:rPr>
              <w:t>205.93</w:t>
            </w:r>
          </w:p>
        </w:tc>
      </w:tr>
      <w:tr w:rsidR="004B7F75" w:rsidRPr="004B7F75" w14:paraId="05DC06AB" w14:textId="77777777" w:rsidTr="00F169BE">
        <w:trPr>
          <w:trHeight w:val="360"/>
        </w:trPr>
        <w:tc>
          <w:tcPr>
            <w:tcW w:w="6091" w:type="dxa"/>
            <w:tcBorders>
              <w:top w:val="nil"/>
              <w:left w:val="single" w:sz="4" w:space="0" w:color="auto"/>
              <w:bottom w:val="nil"/>
              <w:right w:val="single" w:sz="4" w:space="0" w:color="auto"/>
            </w:tcBorders>
            <w:shd w:val="clear" w:color="auto" w:fill="auto"/>
            <w:noWrap/>
            <w:vAlign w:val="center"/>
            <w:hideMark/>
          </w:tcPr>
          <w:p w14:paraId="6C7B90D3" w14:textId="77777777" w:rsidR="00EA004F" w:rsidRPr="004B7F75" w:rsidRDefault="00EA004F" w:rsidP="00F169BE">
            <w:pPr>
              <w:ind w:firstLineChars="9" w:firstLine="22"/>
              <w:rPr>
                <w:rFonts w:cs="Arial"/>
              </w:rPr>
            </w:pPr>
            <w:r w:rsidRPr="004B7F75">
              <w:rPr>
                <w:rFonts w:cs="Arial"/>
              </w:rPr>
              <w:t>Corporate Services &amp; Performance Delivery</w:t>
            </w:r>
          </w:p>
        </w:tc>
        <w:tc>
          <w:tcPr>
            <w:tcW w:w="1500" w:type="dxa"/>
            <w:tcBorders>
              <w:top w:val="nil"/>
              <w:left w:val="nil"/>
              <w:bottom w:val="nil"/>
              <w:right w:val="single" w:sz="4" w:space="0" w:color="auto"/>
            </w:tcBorders>
            <w:shd w:val="clear" w:color="auto" w:fill="auto"/>
            <w:noWrap/>
            <w:vAlign w:val="center"/>
            <w:hideMark/>
          </w:tcPr>
          <w:p w14:paraId="5B6FE291" w14:textId="77777777" w:rsidR="00EA004F" w:rsidRPr="004B7F75" w:rsidRDefault="00EA004F" w:rsidP="00EA004F">
            <w:pPr>
              <w:ind w:firstLineChars="100" w:firstLine="240"/>
              <w:jc w:val="right"/>
              <w:rPr>
                <w:rFonts w:cs="Arial"/>
              </w:rPr>
            </w:pPr>
            <w:r w:rsidRPr="004B7F75">
              <w:rPr>
                <w:rFonts w:cs="Arial"/>
              </w:rPr>
              <w:t>413.74</w:t>
            </w:r>
          </w:p>
        </w:tc>
        <w:tc>
          <w:tcPr>
            <w:tcW w:w="1500" w:type="dxa"/>
            <w:tcBorders>
              <w:top w:val="nil"/>
              <w:left w:val="nil"/>
              <w:bottom w:val="nil"/>
              <w:right w:val="single" w:sz="4" w:space="0" w:color="auto"/>
            </w:tcBorders>
            <w:shd w:val="clear" w:color="auto" w:fill="auto"/>
            <w:noWrap/>
            <w:vAlign w:val="center"/>
            <w:hideMark/>
          </w:tcPr>
          <w:p w14:paraId="6E53AE83" w14:textId="77777777" w:rsidR="00EA004F" w:rsidRPr="004B7F75" w:rsidRDefault="00EA004F" w:rsidP="00EA004F">
            <w:pPr>
              <w:ind w:firstLineChars="100" w:firstLine="240"/>
              <w:jc w:val="right"/>
              <w:rPr>
                <w:rFonts w:cs="Arial"/>
              </w:rPr>
            </w:pPr>
            <w:r w:rsidRPr="004B7F75">
              <w:rPr>
                <w:rFonts w:cs="Arial"/>
              </w:rPr>
              <w:t>409.51</w:t>
            </w:r>
          </w:p>
        </w:tc>
        <w:tc>
          <w:tcPr>
            <w:tcW w:w="1395" w:type="dxa"/>
            <w:tcBorders>
              <w:top w:val="nil"/>
              <w:left w:val="nil"/>
              <w:bottom w:val="nil"/>
              <w:right w:val="single" w:sz="4" w:space="0" w:color="auto"/>
            </w:tcBorders>
            <w:shd w:val="clear" w:color="auto" w:fill="auto"/>
            <w:noWrap/>
            <w:vAlign w:val="center"/>
            <w:hideMark/>
          </w:tcPr>
          <w:p w14:paraId="1B5ACFA1" w14:textId="77777777" w:rsidR="00EA004F" w:rsidRPr="004B7F75" w:rsidRDefault="00EA004F" w:rsidP="00EA004F">
            <w:pPr>
              <w:ind w:firstLineChars="100" w:firstLine="240"/>
              <w:jc w:val="right"/>
              <w:rPr>
                <w:rFonts w:cs="Arial"/>
              </w:rPr>
            </w:pPr>
            <w:r w:rsidRPr="004B7F75">
              <w:rPr>
                <w:rFonts w:cs="Arial"/>
              </w:rPr>
              <w:t>409.51</w:t>
            </w:r>
          </w:p>
        </w:tc>
      </w:tr>
      <w:tr w:rsidR="004B7F75" w:rsidRPr="004B7F75" w14:paraId="3074C00C" w14:textId="77777777" w:rsidTr="00F169BE">
        <w:trPr>
          <w:trHeight w:val="360"/>
        </w:trPr>
        <w:tc>
          <w:tcPr>
            <w:tcW w:w="6091" w:type="dxa"/>
            <w:tcBorders>
              <w:top w:val="nil"/>
              <w:left w:val="single" w:sz="4" w:space="0" w:color="auto"/>
              <w:bottom w:val="nil"/>
              <w:right w:val="single" w:sz="4" w:space="0" w:color="auto"/>
            </w:tcBorders>
            <w:shd w:val="clear" w:color="auto" w:fill="auto"/>
            <w:noWrap/>
            <w:vAlign w:val="center"/>
            <w:hideMark/>
          </w:tcPr>
          <w:p w14:paraId="64F883EB" w14:textId="77777777" w:rsidR="00EA004F" w:rsidRPr="004B7F75" w:rsidRDefault="00EA004F" w:rsidP="00F169BE">
            <w:pPr>
              <w:ind w:firstLineChars="9" w:firstLine="22"/>
              <w:rPr>
                <w:rFonts w:cs="Arial"/>
              </w:rPr>
            </w:pPr>
            <w:r w:rsidRPr="004B7F75">
              <w:rPr>
                <w:rFonts w:cs="Arial"/>
              </w:rPr>
              <w:t>Environment, Culture, Tourism &amp; Planning</w:t>
            </w:r>
          </w:p>
        </w:tc>
        <w:tc>
          <w:tcPr>
            <w:tcW w:w="1500" w:type="dxa"/>
            <w:tcBorders>
              <w:top w:val="nil"/>
              <w:left w:val="nil"/>
              <w:bottom w:val="nil"/>
              <w:right w:val="single" w:sz="4" w:space="0" w:color="auto"/>
            </w:tcBorders>
            <w:shd w:val="clear" w:color="auto" w:fill="auto"/>
            <w:noWrap/>
            <w:vAlign w:val="center"/>
            <w:hideMark/>
          </w:tcPr>
          <w:p w14:paraId="2CE9B83F" w14:textId="77777777" w:rsidR="00EA004F" w:rsidRPr="004B7F75" w:rsidRDefault="00EA004F" w:rsidP="00EA004F">
            <w:pPr>
              <w:ind w:firstLineChars="100" w:firstLine="240"/>
              <w:jc w:val="right"/>
              <w:rPr>
                <w:rFonts w:cs="Arial"/>
              </w:rPr>
            </w:pPr>
            <w:r w:rsidRPr="004B7F75">
              <w:rPr>
                <w:rFonts w:cs="Arial"/>
              </w:rPr>
              <w:t>197.39</w:t>
            </w:r>
          </w:p>
        </w:tc>
        <w:tc>
          <w:tcPr>
            <w:tcW w:w="1500" w:type="dxa"/>
            <w:tcBorders>
              <w:top w:val="nil"/>
              <w:left w:val="nil"/>
              <w:bottom w:val="nil"/>
              <w:right w:val="single" w:sz="4" w:space="0" w:color="auto"/>
            </w:tcBorders>
            <w:shd w:val="clear" w:color="auto" w:fill="auto"/>
            <w:noWrap/>
            <w:vAlign w:val="center"/>
            <w:hideMark/>
          </w:tcPr>
          <w:p w14:paraId="1D4E159E" w14:textId="77777777" w:rsidR="00EA004F" w:rsidRPr="004B7F75" w:rsidRDefault="00EA004F" w:rsidP="00EA004F">
            <w:pPr>
              <w:ind w:firstLineChars="100" w:firstLine="240"/>
              <w:jc w:val="right"/>
              <w:rPr>
                <w:rFonts w:cs="Arial"/>
              </w:rPr>
            </w:pPr>
            <w:r w:rsidRPr="004B7F75">
              <w:rPr>
                <w:rFonts w:cs="Arial"/>
              </w:rPr>
              <w:t>200.16</w:t>
            </w:r>
          </w:p>
        </w:tc>
        <w:tc>
          <w:tcPr>
            <w:tcW w:w="1395" w:type="dxa"/>
            <w:tcBorders>
              <w:top w:val="nil"/>
              <w:left w:val="nil"/>
              <w:bottom w:val="nil"/>
              <w:right w:val="single" w:sz="4" w:space="0" w:color="auto"/>
            </w:tcBorders>
            <w:shd w:val="clear" w:color="auto" w:fill="auto"/>
            <w:noWrap/>
            <w:vAlign w:val="center"/>
            <w:hideMark/>
          </w:tcPr>
          <w:p w14:paraId="57A001E0" w14:textId="77777777" w:rsidR="00EA004F" w:rsidRPr="004B7F75" w:rsidRDefault="00EA004F" w:rsidP="00EA004F">
            <w:pPr>
              <w:ind w:firstLineChars="100" w:firstLine="240"/>
              <w:jc w:val="right"/>
              <w:rPr>
                <w:rFonts w:cs="Arial"/>
              </w:rPr>
            </w:pPr>
            <w:r w:rsidRPr="004B7F75">
              <w:rPr>
                <w:rFonts w:cs="Arial"/>
              </w:rPr>
              <w:t>200.16</w:t>
            </w:r>
          </w:p>
        </w:tc>
      </w:tr>
      <w:tr w:rsidR="004B7F75" w:rsidRPr="004B7F75" w14:paraId="2D95EB38" w14:textId="77777777" w:rsidTr="00F169BE">
        <w:trPr>
          <w:trHeight w:val="360"/>
        </w:trPr>
        <w:tc>
          <w:tcPr>
            <w:tcW w:w="6091" w:type="dxa"/>
            <w:tcBorders>
              <w:top w:val="nil"/>
              <w:left w:val="single" w:sz="4" w:space="0" w:color="auto"/>
              <w:bottom w:val="nil"/>
              <w:right w:val="single" w:sz="4" w:space="0" w:color="auto"/>
            </w:tcBorders>
            <w:shd w:val="clear" w:color="auto" w:fill="auto"/>
            <w:noWrap/>
            <w:vAlign w:val="center"/>
            <w:hideMark/>
          </w:tcPr>
          <w:p w14:paraId="2E37CB24" w14:textId="64EB2A8B" w:rsidR="00F169BE" w:rsidRPr="004B7F75" w:rsidRDefault="00F169BE" w:rsidP="00F169BE">
            <w:pPr>
              <w:ind w:firstLineChars="9" w:firstLine="22"/>
              <w:rPr>
                <w:rFonts w:cs="Arial"/>
              </w:rPr>
            </w:pPr>
            <w:r w:rsidRPr="004B7F75">
              <w:rPr>
                <w:rFonts w:cs="Arial"/>
              </w:rPr>
              <w:t>Transport, Asset Management &amp; Inward Investment</w:t>
            </w:r>
          </w:p>
        </w:tc>
        <w:tc>
          <w:tcPr>
            <w:tcW w:w="1500" w:type="dxa"/>
            <w:tcBorders>
              <w:top w:val="nil"/>
              <w:left w:val="nil"/>
              <w:bottom w:val="nil"/>
              <w:right w:val="single" w:sz="4" w:space="0" w:color="auto"/>
            </w:tcBorders>
            <w:shd w:val="clear" w:color="auto" w:fill="auto"/>
            <w:noWrap/>
            <w:vAlign w:val="center"/>
            <w:hideMark/>
          </w:tcPr>
          <w:p w14:paraId="2D78FEAB" w14:textId="77777777" w:rsidR="00F169BE" w:rsidRPr="004B7F75" w:rsidRDefault="00F169BE" w:rsidP="00FF7223">
            <w:pPr>
              <w:ind w:firstLineChars="100" w:firstLine="240"/>
              <w:jc w:val="right"/>
              <w:rPr>
                <w:rFonts w:cs="Arial"/>
              </w:rPr>
            </w:pPr>
            <w:r w:rsidRPr="004B7F75">
              <w:rPr>
                <w:rFonts w:cs="Arial"/>
              </w:rPr>
              <w:t>140.25</w:t>
            </w:r>
          </w:p>
        </w:tc>
        <w:tc>
          <w:tcPr>
            <w:tcW w:w="1500" w:type="dxa"/>
            <w:tcBorders>
              <w:top w:val="nil"/>
              <w:left w:val="nil"/>
              <w:bottom w:val="nil"/>
              <w:right w:val="single" w:sz="4" w:space="0" w:color="auto"/>
            </w:tcBorders>
            <w:shd w:val="clear" w:color="auto" w:fill="auto"/>
            <w:noWrap/>
            <w:vAlign w:val="center"/>
            <w:hideMark/>
          </w:tcPr>
          <w:p w14:paraId="15CEB0C1" w14:textId="77777777" w:rsidR="00F169BE" w:rsidRPr="004B7F75" w:rsidRDefault="00F169BE" w:rsidP="00FF7223">
            <w:pPr>
              <w:ind w:firstLineChars="100" w:firstLine="240"/>
              <w:jc w:val="right"/>
              <w:rPr>
                <w:rFonts w:cs="Arial"/>
              </w:rPr>
            </w:pPr>
            <w:r w:rsidRPr="004B7F75">
              <w:rPr>
                <w:rFonts w:cs="Arial"/>
              </w:rPr>
              <w:t>147.25</w:t>
            </w:r>
          </w:p>
        </w:tc>
        <w:tc>
          <w:tcPr>
            <w:tcW w:w="1395" w:type="dxa"/>
            <w:tcBorders>
              <w:top w:val="nil"/>
              <w:left w:val="nil"/>
              <w:bottom w:val="nil"/>
              <w:right w:val="single" w:sz="4" w:space="0" w:color="auto"/>
            </w:tcBorders>
            <w:shd w:val="clear" w:color="auto" w:fill="auto"/>
            <w:noWrap/>
            <w:vAlign w:val="center"/>
            <w:hideMark/>
          </w:tcPr>
          <w:p w14:paraId="355F8C4B" w14:textId="77777777" w:rsidR="00F169BE" w:rsidRPr="004B7F75" w:rsidRDefault="00F169BE" w:rsidP="00FF7223">
            <w:pPr>
              <w:ind w:firstLineChars="100" w:firstLine="240"/>
              <w:jc w:val="right"/>
              <w:rPr>
                <w:rFonts w:cs="Arial"/>
              </w:rPr>
            </w:pPr>
            <w:r w:rsidRPr="004B7F75">
              <w:rPr>
                <w:rFonts w:cs="Arial"/>
              </w:rPr>
              <w:t>147.25</w:t>
            </w:r>
          </w:p>
        </w:tc>
      </w:tr>
      <w:tr w:rsidR="004B7F75" w:rsidRPr="004B7F75" w14:paraId="1760B8BA" w14:textId="77777777" w:rsidTr="00F169BE">
        <w:trPr>
          <w:trHeight w:val="405"/>
        </w:trPr>
        <w:tc>
          <w:tcPr>
            <w:tcW w:w="6091" w:type="dxa"/>
            <w:tcBorders>
              <w:top w:val="single" w:sz="4" w:space="0" w:color="auto"/>
              <w:left w:val="single" w:sz="4" w:space="0" w:color="auto"/>
              <w:bottom w:val="single" w:sz="4" w:space="0" w:color="auto"/>
              <w:right w:val="nil"/>
            </w:tcBorders>
            <w:shd w:val="clear" w:color="auto" w:fill="auto"/>
            <w:noWrap/>
            <w:vAlign w:val="center"/>
            <w:hideMark/>
          </w:tcPr>
          <w:p w14:paraId="3AA474C8" w14:textId="77777777" w:rsidR="00EA004F" w:rsidRPr="004B7F75" w:rsidRDefault="00EA004F" w:rsidP="00EA004F">
            <w:pPr>
              <w:ind w:firstLineChars="100" w:firstLine="241"/>
              <w:jc w:val="right"/>
              <w:rPr>
                <w:rFonts w:cs="Arial"/>
                <w:b/>
                <w:bCs/>
              </w:rPr>
            </w:pPr>
            <w:r w:rsidRPr="004B7F75">
              <w:rPr>
                <w:rFonts w:cs="Arial"/>
                <w:b/>
                <w:bCs/>
              </w:rPr>
              <w:t>Total FTEs</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0F24C" w14:textId="77777777" w:rsidR="00EA004F" w:rsidRPr="004B7F75" w:rsidRDefault="00EA004F" w:rsidP="00EA004F">
            <w:pPr>
              <w:ind w:firstLineChars="100" w:firstLine="241"/>
              <w:jc w:val="right"/>
              <w:rPr>
                <w:rFonts w:cs="Arial"/>
                <w:b/>
                <w:bCs/>
              </w:rPr>
            </w:pPr>
            <w:r w:rsidRPr="004B7F75">
              <w:rPr>
                <w:rFonts w:cs="Arial"/>
                <w:b/>
                <w:bCs/>
              </w:rPr>
              <w:t>1,791.67</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4FC3F0D" w14:textId="77777777" w:rsidR="00EA004F" w:rsidRPr="004B7F75" w:rsidRDefault="00EA004F" w:rsidP="00EA004F">
            <w:pPr>
              <w:ind w:firstLineChars="100" w:firstLine="241"/>
              <w:jc w:val="right"/>
              <w:rPr>
                <w:rFonts w:cs="Arial"/>
                <w:b/>
                <w:bCs/>
              </w:rPr>
            </w:pPr>
            <w:r w:rsidRPr="004B7F75">
              <w:rPr>
                <w:rFonts w:cs="Arial"/>
                <w:b/>
                <w:bCs/>
              </w:rPr>
              <w:t>1,888.52</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14:paraId="6C0BAFB6" w14:textId="77777777" w:rsidR="00EA004F" w:rsidRPr="004B7F75" w:rsidRDefault="00EA004F" w:rsidP="00EA004F">
            <w:pPr>
              <w:ind w:firstLineChars="100" w:firstLine="241"/>
              <w:jc w:val="right"/>
              <w:rPr>
                <w:rFonts w:cs="Arial"/>
                <w:b/>
                <w:bCs/>
              </w:rPr>
            </w:pPr>
            <w:r w:rsidRPr="004B7F75">
              <w:rPr>
                <w:rFonts w:cs="Arial"/>
                <w:b/>
                <w:bCs/>
              </w:rPr>
              <w:t>1,888.51</w:t>
            </w:r>
          </w:p>
        </w:tc>
      </w:tr>
    </w:tbl>
    <w:p w14:paraId="132FC372" w14:textId="2A69969A" w:rsidR="003444B2" w:rsidRDefault="003444B2"/>
    <w:p w14:paraId="2FC34F8A" w14:textId="02819954" w:rsidR="003444B2" w:rsidRDefault="002B67CE">
      <w:r w:rsidRPr="002B67CE">
        <w:t xml:space="preserve">The FTE numbers above reflect the number of employees budgeted for, as </w:t>
      </w:r>
      <w:proofErr w:type="gramStart"/>
      <w:r>
        <w:t>at</w:t>
      </w:r>
      <w:proofErr w:type="gramEnd"/>
      <w:r w:rsidRPr="002B67CE">
        <w:t xml:space="preserve"> February 2022. In addition, Executive Directors have elected to incorporate varying allowances for vacancies into their service budgets, meaning that those services need to be run at below establishment to breakeven.</w:t>
      </w:r>
    </w:p>
    <w:p w14:paraId="1C5D2E4E" w14:textId="77777777" w:rsidR="002B67CE" w:rsidRDefault="002B67CE"/>
    <w:p w14:paraId="6115C4CE" w14:textId="664FCEE4" w:rsidR="002B67CE" w:rsidRPr="002B67CE" w:rsidRDefault="002B67CE" w:rsidP="002B67CE">
      <w:pPr>
        <w:rPr>
          <w:rFonts w:cs="Arial"/>
        </w:rPr>
      </w:pPr>
      <w:r w:rsidRPr="002B67CE">
        <w:rPr>
          <w:rFonts w:cs="Arial"/>
        </w:rPr>
        <w:t>The change in FTE numbers is largely because of the TUPE of Children's Centre Staff into the organisation and an increase in posts funded by Government grants.</w:t>
      </w:r>
    </w:p>
    <w:p w14:paraId="78487F26" w14:textId="77777777" w:rsidR="002B67CE" w:rsidRDefault="002B67CE"/>
    <w:p w14:paraId="0F1CA1EA" w14:textId="267F96B0" w:rsidR="003444B2" w:rsidRDefault="003444B2" w:rsidP="00EB4297">
      <w:pPr>
        <w:pStyle w:val="Heading2"/>
      </w:pPr>
      <w:r>
        <w:t>Budget Monitoring and Forecasting</w:t>
      </w:r>
    </w:p>
    <w:p w14:paraId="02E5BDE6" w14:textId="77777777" w:rsidR="00F169BE" w:rsidRDefault="00F169BE" w:rsidP="003444B2">
      <w:pPr>
        <w:autoSpaceDE w:val="0"/>
        <w:autoSpaceDN w:val="0"/>
        <w:adjustRightInd w:val="0"/>
        <w:spacing w:after="120"/>
        <w:jc w:val="both"/>
        <w:rPr>
          <w:rFonts w:cs="Arial"/>
          <w:bCs/>
        </w:rPr>
      </w:pPr>
    </w:p>
    <w:p w14:paraId="7810494C" w14:textId="7C5FD11A" w:rsidR="003444B2" w:rsidRPr="00477BF9" w:rsidRDefault="003444B2" w:rsidP="003444B2">
      <w:pPr>
        <w:autoSpaceDE w:val="0"/>
        <w:autoSpaceDN w:val="0"/>
        <w:adjustRightInd w:val="0"/>
        <w:spacing w:after="120"/>
        <w:jc w:val="both"/>
        <w:rPr>
          <w:rFonts w:cs="Arial"/>
          <w:bCs/>
        </w:rPr>
      </w:pPr>
      <w:r w:rsidRPr="00477BF9">
        <w:rPr>
          <w:rFonts w:cs="Arial"/>
          <w:bCs/>
        </w:rPr>
        <w:t>The corporate budget performance report is a key tool in scrutinising the Council’s overall financial performance. It is designed to provide an overview to all relevant stakeholders. It is essential that the Authority actively monitors its budgets throughout the year to ensure that the overall financial position is robust and sustainable and that strategic objectives are being achieved.</w:t>
      </w:r>
    </w:p>
    <w:p w14:paraId="23D8EF68" w14:textId="1EA84EE5" w:rsidR="003444B2" w:rsidRPr="00477BF9" w:rsidRDefault="003444B2" w:rsidP="003444B2">
      <w:pPr>
        <w:autoSpaceDE w:val="0"/>
        <w:autoSpaceDN w:val="0"/>
        <w:adjustRightInd w:val="0"/>
        <w:spacing w:after="120"/>
        <w:jc w:val="both"/>
        <w:rPr>
          <w:rFonts w:cs="Arial"/>
          <w:bCs/>
        </w:rPr>
      </w:pPr>
      <w:r w:rsidRPr="00477BF9">
        <w:rPr>
          <w:rFonts w:cs="Arial"/>
          <w:bCs/>
        </w:rPr>
        <w:t xml:space="preserve">In setting the annual budget and the MTFS the Council will ensure </w:t>
      </w:r>
      <w:r>
        <w:rPr>
          <w:rFonts w:cs="Arial"/>
          <w:bCs/>
        </w:rPr>
        <w:t xml:space="preserve">any </w:t>
      </w:r>
      <w:r w:rsidRPr="00477BF9">
        <w:rPr>
          <w:rFonts w:cs="Arial"/>
          <w:bCs/>
        </w:rPr>
        <w:t>potential risks are assessed and managed</w:t>
      </w:r>
      <w:r>
        <w:rPr>
          <w:rFonts w:cs="Arial"/>
          <w:bCs/>
        </w:rPr>
        <w:t xml:space="preserve"> as part of the monitoring arrangements</w:t>
      </w:r>
      <w:r w:rsidRPr="00477BF9">
        <w:rPr>
          <w:rFonts w:cs="Arial"/>
          <w:bCs/>
        </w:rPr>
        <w:t xml:space="preserve">. In year, the Council will </w:t>
      </w:r>
      <w:r>
        <w:rPr>
          <w:rFonts w:cs="Arial"/>
          <w:bCs/>
        </w:rPr>
        <w:t>review</w:t>
      </w:r>
      <w:r w:rsidRPr="00477BF9">
        <w:rPr>
          <w:rFonts w:cs="Arial"/>
          <w:bCs/>
        </w:rPr>
        <w:t xml:space="preserve"> its revenue and capital budgets (including the HRA) monthly and report to Cabinet on a regular basis</w:t>
      </w:r>
      <w:r>
        <w:rPr>
          <w:rFonts w:cs="Arial"/>
          <w:bCs/>
        </w:rPr>
        <w:t xml:space="preserve">. </w:t>
      </w:r>
    </w:p>
    <w:p w14:paraId="546539ED" w14:textId="77777777" w:rsidR="003444B2" w:rsidRPr="00477BF9" w:rsidRDefault="003444B2" w:rsidP="003444B2">
      <w:pPr>
        <w:autoSpaceDE w:val="0"/>
        <w:autoSpaceDN w:val="0"/>
        <w:adjustRightInd w:val="0"/>
        <w:spacing w:after="120"/>
        <w:jc w:val="both"/>
        <w:rPr>
          <w:rFonts w:cs="Arial"/>
          <w:bCs/>
        </w:rPr>
      </w:pPr>
      <w:r w:rsidRPr="00477BF9">
        <w:rPr>
          <w:rFonts w:cs="Arial"/>
          <w:bCs/>
        </w:rPr>
        <w:t xml:space="preserve">Whilst the responsibility lies with the Executive Director for Finance &amp; Resources for reporting to Cabinet the financial position, the responsibility and accountability for the financial position and performance of the services lies with the budget holder. </w:t>
      </w:r>
    </w:p>
    <w:p w14:paraId="4A6C2E6F" w14:textId="77777777" w:rsidR="003444B2" w:rsidRPr="00477BF9" w:rsidRDefault="003444B2" w:rsidP="003444B2">
      <w:pPr>
        <w:autoSpaceDE w:val="0"/>
        <w:autoSpaceDN w:val="0"/>
        <w:adjustRightInd w:val="0"/>
        <w:spacing w:after="120"/>
        <w:jc w:val="both"/>
        <w:rPr>
          <w:rFonts w:cs="Arial"/>
          <w:bCs/>
        </w:rPr>
      </w:pPr>
      <w:r w:rsidRPr="00477BF9">
        <w:rPr>
          <w:rFonts w:cs="Arial"/>
          <w:bCs/>
        </w:rPr>
        <w:t>These reports will be prepared for Cabinet at regular intervals throughout the financial year and will provide an opportunity to highlight major variations from the approved spending plans enabling corrective action to be taken where necessary.</w:t>
      </w:r>
    </w:p>
    <w:p w14:paraId="333E4366" w14:textId="77777777" w:rsidR="003444B2" w:rsidRPr="00477BF9" w:rsidRDefault="003444B2" w:rsidP="003444B2">
      <w:pPr>
        <w:autoSpaceDE w:val="0"/>
        <w:autoSpaceDN w:val="0"/>
        <w:adjustRightInd w:val="0"/>
        <w:spacing w:after="120"/>
        <w:jc w:val="both"/>
        <w:rPr>
          <w:rFonts w:cs="Arial"/>
          <w:bCs/>
        </w:rPr>
      </w:pPr>
      <w:r w:rsidRPr="00477BF9">
        <w:rPr>
          <w:rFonts w:cs="Arial"/>
          <w:bCs/>
        </w:rPr>
        <w:t xml:space="preserve">All budget holders are responsible for ensuring external income is maximised for their service and for seeking out new opportunities to generate income. If the budget holder cannot resolve issues within their own service area budgets these should be dealt with by Service Directors and the Executive team. </w:t>
      </w:r>
    </w:p>
    <w:p w14:paraId="76AC692F" w14:textId="77777777" w:rsidR="003444B2" w:rsidRPr="00477BF9" w:rsidRDefault="003444B2" w:rsidP="003444B2">
      <w:pPr>
        <w:autoSpaceDE w:val="0"/>
        <w:autoSpaceDN w:val="0"/>
        <w:adjustRightInd w:val="0"/>
        <w:spacing w:after="120"/>
        <w:jc w:val="both"/>
        <w:rPr>
          <w:rFonts w:cs="Arial"/>
          <w:bCs/>
        </w:rPr>
      </w:pPr>
      <w:r w:rsidRPr="00477BF9">
        <w:rPr>
          <w:rFonts w:cs="Arial"/>
          <w:bCs/>
        </w:rPr>
        <w:t xml:space="preserve">Where pressures are identified appropriate mitigation plans are required to be agreed and implemented in year which look to address these issues and identify ongoing pressures that may need to be addressed as part of setting the budgets over the medium term. </w:t>
      </w:r>
    </w:p>
    <w:p w14:paraId="4F4C14B4" w14:textId="77777777" w:rsidR="003444B2" w:rsidRPr="00477BF9" w:rsidRDefault="003444B2" w:rsidP="003444B2">
      <w:pPr>
        <w:autoSpaceDE w:val="0"/>
        <w:autoSpaceDN w:val="0"/>
        <w:adjustRightInd w:val="0"/>
        <w:spacing w:after="120"/>
        <w:jc w:val="both"/>
        <w:rPr>
          <w:rFonts w:cs="Arial"/>
          <w:bCs/>
        </w:rPr>
      </w:pPr>
      <w:r w:rsidRPr="00477BF9">
        <w:rPr>
          <w:rFonts w:cs="Arial"/>
          <w:bCs/>
        </w:rPr>
        <w:t xml:space="preserve">The Council has an established and respected finance business partnering service to support and advise Directors and Service Managers with the financial management requirements of their services. </w:t>
      </w:r>
    </w:p>
    <w:p w14:paraId="34C31522" w14:textId="77777777" w:rsidR="003444B2" w:rsidRPr="00477BF9" w:rsidRDefault="003444B2" w:rsidP="003444B2">
      <w:pPr>
        <w:autoSpaceDE w:val="0"/>
        <w:autoSpaceDN w:val="0"/>
        <w:adjustRightInd w:val="0"/>
        <w:spacing w:after="120"/>
        <w:jc w:val="both"/>
        <w:rPr>
          <w:rFonts w:cs="Arial"/>
          <w:bCs/>
        </w:rPr>
      </w:pPr>
      <w:r w:rsidRPr="00477BF9">
        <w:rPr>
          <w:rFonts w:cs="Arial"/>
          <w:bCs/>
        </w:rPr>
        <w:t xml:space="preserve">The focus of the Finance Business </w:t>
      </w:r>
      <w:r>
        <w:rPr>
          <w:rFonts w:cs="Arial"/>
          <w:bCs/>
        </w:rPr>
        <w:t>P</w:t>
      </w:r>
      <w:r w:rsidRPr="00477BF9">
        <w:rPr>
          <w:rFonts w:cs="Arial"/>
          <w:bCs/>
        </w:rPr>
        <w:t xml:space="preserve">artner in supporting services is to: - </w:t>
      </w:r>
    </w:p>
    <w:p w14:paraId="3B0E87BA" w14:textId="77777777" w:rsidR="003444B2" w:rsidRPr="00477BF9" w:rsidRDefault="003444B2" w:rsidP="003444B2">
      <w:pPr>
        <w:numPr>
          <w:ilvl w:val="0"/>
          <w:numId w:val="2"/>
        </w:numPr>
        <w:autoSpaceDE w:val="0"/>
        <w:autoSpaceDN w:val="0"/>
        <w:adjustRightInd w:val="0"/>
        <w:spacing w:after="120"/>
        <w:ind w:left="709" w:right="538"/>
        <w:jc w:val="both"/>
        <w:rPr>
          <w:rFonts w:cs="Arial"/>
          <w:bCs/>
        </w:rPr>
      </w:pPr>
      <w:r w:rsidRPr="00477BF9">
        <w:rPr>
          <w:rFonts w:cs="Arial"/>
          <w:bCs/>
        </w:rPr>
        <w:t xml:space="preserve">Look at a specific business problem and propose solutions based on research and insight </w:t>
      </w:r>
    </w:p>
    <w:p w14:paraId="3779C443" w14:textId="77777777" w:rsidR="003444B2" w:rsidRPr="00477BF9" w:rsidRDefault="003444B2" w:rsidP="003444B2">
      <w:pPr>
        <w:numPr>
          <w:ilvl w:val="0"/>
          <w:numId w:val="2"/>
        </w:numPr>
        <w:autoSpaceDE w:val="0"/>
        <w:autoSpaceDN w:val="0"/>
        <w:adjustRightInd w:val="0"/>
        <w:spacing w:after="120"/>
        <w:ind w:left="709" w:right="538"/>
        <w:jc w:val="both"/>
        <w:rPr>
          <w:rFonts w:cs="Arial"/>
          <w:bCs/>
        </w:rPr>
      </w:pPr>
      <w:r w:rsidRPr="00477BF9">
        <w:rPr>
          <w:rFonts w:cs="Arial"/>
          <w:bCs/>
        </w:rPr>
        <w:t>Perform and analyse benchmarking against other areas and services to drive business decision making</w:t>
      </w:r>
    </w:p>
    <w:p w14:paraId="556B0213" w14:textId="77777777" w:rsidR="003444B2" w:rsidRPr="00477BF9" w:rsidRDefault="003444B2" w:rsidP="003444B2">
      <w:pPr>
        <w:numPr>
          <w:ilvl w:val="0"/>
          <w:numId w:val="2"/>
        </w:numPr>
        <w:autoSpaceDE w:val="0"/>
        <w:autoSpaceDN w:val="0"/>
        <w:adjustRightInd w:val="0"/>
        <w:spacing w:after="120"/>
        <w:ind w:left="709" w:right="538"/>
        <w:jc w:val="both"/>
        <w:rPr>
          <w:rFonts w:cs="Arial"/>
          <w:bCs/>
        </w:rPr>
      </w:pPr>
      <w:r w:rsidRPr="00477BF9">
        <w:rPr>
          <w:rFonts w:cs="Arial"/>
          <w:bCs/>
        </w:rPr>
        <w:t>Work with business intelligence to understand activity and cost drivers</w:t>
      </w:r>
    </w:p>
    <w:p w14:paraId="053B748A" w14:textId="77777777" w:rsidR="003444B2" w:rsidRPr="00477BF9" w:rsidRDefault="003444B2" w:rsidP="003444B2">
      <w:pPr>
        <w:numPr>
          <w:ilvl w:val="0"/>
          <w:numId w:val="2"/>
        </w:numPr>
        <w:autoSpaceDE w:val="0"/>
        <w:autoSpaceDN w:val="0"/>
        <w:adjustRightInd w:val="0"/>
        <w:spacing w:after="120"/>
        <w:ind w:left="709" w:right="538"/>
        <w:jc w:val="both"/>
        <w:rPr>
          <w:rFonts w:cs="Arial"/>
          <w:bCs/>
        </w:rPr>
      </w:pPr>
      <w:r w:rsidRPr="00477BF9">
        <w:rPr>
          <w:rFonts w:cs="Arial"/>
          <w:bCs/>
        </w:rPr>
        <w:t>Support services to look at the totality of investment against objectives</w:t>
      </w:r>
    </w:p>
    <w:p w14:paraId="54F2793F" w14:textId="77777777" w:rsidR="003444B2" w:rsidRPr="00477BF9" w:rsidRDefault="003444B2" w:rsidP="003444B2">
      <w:pPr>
        <w:numPr>
          <w:ilvl w:val="0"/>
          <w:numId w:val="2"/>
        </w:numPr>
        <w:autoSpaceDE w:val="0"/>
        <w:autoSpaceDN w:val="0"/>
        <w:adjustRightInd w:val="0"/>
        <w:spacing w:after="120"/>
        <w:ind w:left="709" w:right="538"/>
        <w:jc w:val="both"/>
        <w:rPr>
          <w:rFonts w:cs="Arial"/>
          <w:bCs/>
        </w:rPr>
      </w:pPr>
      <w:r w:rsidRPr="00477BF9">
        <w:rPr>
          <w:rFonts w:cs="Arial"/>
          <w:bCs/>
        </w:rPr>
        <w:t>Support services to focus on being sustainable</w:t>
      </w:r>
    </w:p>
    <w:p w14:paraId="752238AE" w14:textId="77777777" w:rsidR="003444B2" w:rsidRPr="00477BF9" w:rsidRDefault="003444B2" w:rsidP="003444B2">
      <w:pPr>
        <w:numPr>
          <w:ilvl w:val="0"/>
          <w:numId w:val="2"/>
        </w:numPr>
        <w:autoSpaceDE w:val="0"/>
        <w:autoSpaceDN w:val="0"/>
        <w:adjustRightInd w:val="0"/>
        <w:spacing w:after="120"/>
        <w:ind w:left="709" w:right="538"/>
        <w:jc w:val="both"/>
        <w:rPr>
          <w:rFonts w:cs="Arial"/>
          <w:bCs/>
        </w:rPr>
      </w:pPr>
      <w:r w:rsidRPr="00477BF9">
        <w:rPr>
          <w:rFonts w:cs="Arial"/>
          <w:bCs/>
        </w:rPr>
        <w:t>Support services in developing business cases</w:t>
      </w:r>
    </w:p>
    <w:p w14:paraId="3CE56066" w14:textId="77777777" w:rsidR="003444B2" w:rsidRPr="00477BF9" w:rsidRDefault="003444B2" w:rsidP="003444B2">
      <w:pPr>
        <w:numPr>
          <w:ilvl w:val="0"/>
          <w:numId w:val="2"/>
        </w:numPr>
        <w:autoSpaceDE w:val="0"/>
        <w:autoSpaceDN w:val="0"/>
        <w:adjustRightInd w:val="0"/>
        <w:spacing w:after="120"/>
        <w:ind w:left="709" w:right="538"/>
        <w:jc w:val="both"/>
        <w:rPr>
          <w:rFonts w:cs="Arial"/>
          <w:bCs/>
        </w:rPr>
      </w:pPr>
      <w:r w:rsidRPr="00477BF9">
        <w:rPr>
          <w:rFonts w:cs="Arial"/>
          <w:bCs/>
        </w:rPr>
        <w:t xml:space="preserve">Work to better understand, manipulate and extract better outcomes from contracts – improving deliverables and forward planning procurement exercises </w:t>
      </w:r>
    </w:p>
    <w:p w14:paraId="46B00631" w14:textId="77777777" w:rsidR="003444B2" w:rsidRPr="00477BF9" w:rsidRDefault="003444B2" w:rsidP="003444B2">
      <w:pPr>
        <w:numPr>
          <w:ilvl w:val="0"/>
          <w:numId w:val="2"/>
        </w:numPr>
        <w:autoSpaceDE w:val="0"/>
        <w:autoSpaceDN w:val="0"/>
        <w:adjustRightInd w:val="0"/>
        <w:spacing w:after="120"/>
        <w:ind w:left="709" w:right="538"/>
        <w:jc w:val="both"/>
        <w:rPr>
          <w:rFonts w:cs="Arial"/>
          <w:bCs/>
        </w:rPr>
      </w:pPr>
      <w:r w:rsidRPr="00477BF9">
        <w:rPr>
          <w:rFonts w:cs="Arial"/>
          <w:bCs/>
        </w:rPr>
        <w:t>Perform sensitivity analysis across whole systems to understand links between variables and support to make optimal interventions</w:t>
      </w:r>
    </w:p>
    <w:p w14:paraId="69EA572C" w14:textId="77777777" w:rsidR="003444B2" w:rsidRPr="00E71893" w:rsidRDefault="003444B2" w:rsidP="003444B2">
      <w:pPr>
        <w:numPr>
          <w:ilvl w:val="0"/>
          <w:numId w:val="2"/>
        </w:numPr>
        <w:autoSpaceDE w:val="0"/>
        <w:autoSpaceDN w:val="0"/>
        <w:adjustRightInd w:val="0"/>
        <w:spacing w:after="120"/>
        <w:ind w:left="709" w:right="538"/>
        <w:jc w:val="both"/>
        <w:rPr>
          <w:rFonts w:cs="Arial"/>
          <w:bCs/>
        </w:rPr>
      </w:pPr>
      <w:r w:rsidRPr="00477BF9">
        <w:rPr>
          <w:rFonts w:cs="Arial"/>
          <w:bCs/>
        </w:rPr>
        <w:t>Support with project managing change through greater involvement in strategic decision making</w:t>
      </w:r>
    </w:p>
    <w:p w14:paraId="07C4AEB7" w14:textId="1F6F4E9E" w:rsidR="003444B2" w:rsidRDefault="003444B2"/>
    <w:p w14:paraId="0C27B65A" w14:textId="4FFB44D8" w:rsidR="003444B2" w:rsidRDefault="003444B2" w:rsidP="00EB4297">
      <w:pPr>
        <w:pStyle w:val="Heading2"/>
      </w:pPr>
      <w:r>
        <w:t>Budget Monitoring Timetable</w:t>
      </w:r>
    </w:p>
    <w:p w14:paraId="00399D85" w14:textId="758CF7FE" w:rsidR="003444B2" w:rsidRDefault="003444B2"/>
    <w:tbl>
      <w:tblPr>
        <w:tblW w:w="11740" w:type="dxa"/>
        <w:tblInd w:w="-3" w:type="dxa"/>
        <w:tblLook w:val="04A0" w:firstRow="1" w:lastRow="0" w:firstColumn="1" w:lastColumn="0" w:noHBand="0" w:noVBand="1"/>
      </w:tblPr>
      <w:tblGrid>
        <w:gridCol w:w="1740"/>
        <w:gridCol w:w="1680"/>
        <w:gridCol w:w="2080"/>
        <w:gridCol w:w="2080"/>
        <w:gridCol w:w="2080"/>
        <w:gridCol w:w="2080"/>
      </w:tblGrid>
      <w:tr w:rsidR="00105983" w:rsidRPr="00105983" w14:paraId="55B8D7C9" w14:textId="77777777" w:rsidTr="00105983">
        <w:trPr>
          <w:trHeight w:val="945"/>
        </w:trPr>
        <w:tc>
          <w:tcPr>
            <w:tcW w:w="1740" w:type="dxa"/>
            <w:tcBorders>
              <w:top w:val="single" w:sz="4" w:space="0" w:color="auto"/>
              <w:left w:val="single" w:sz="4" w:space="0" w:color="auto"/>
              <w:bottom w:val="nil"/>
              <w:right w:val="single" w:sz="4" w:space="0" w:color="auto"/>
            </w:tcBorders>
            <w:shd w:val="clear" w:color="000000" w:fill="F2F2F2"/>
            <w:vAlign w:val="center"/>
            <w:hideMark/>
          </w:tcPr>
          <w:p w14:paraId="301A9F3A" w14:textId="77777777" w:rsidR="00105983" w:rsidRPr="00105983" w:rsidRDefault="00105983" w:rsidP="00105983">
            <w:pPr>
              <w:jc w:val="center"/>
              <w:rPr>
                <w:rFonts w:cs="Arial"/>
                <w:b/>
                <w:bCs/>
              </w:rPr>
            </w:pPr>
            <w:r w:rsidRPr="00105983">
              <w:rPr>
                <w:rFonts w:cs="Arial"/>
                <w:b/>
                <w:bCs/>
              </w:rPr>
              <w:t>Month</w:t>
            </w:r>
          </w:p>
        </w:tc>
        <w:tc>
          <w:tcPr>
            <w:tcW w:w="1680" w:type="dxa"/>
            <w:tcBorders>
              <w:top w:val="single" w:sz="4" w:space="0" w:color="auto"/>
              <w:left w:val="nil"/>
              <w:bottom w:val="nil"/>
              <w:right w:val="single" w:sz="4" w:space="0" w:color="auto"/>
            </w:tcBorders>
            <w:shd w:val="clear" w:color="000000" w:fill="F2F2F2"/>
            <w:vAlign w:val="center"/>
            <w:hideMark/>
          </w:tcPr>
          <w:p w14:paraId="085B46A5" w14:textId="77777777" w:rsidR="00105983" w:rsidRPr="00105983" w:rsidRDefault="00105983" w:rsidP="00105983">
            <w:pPr>
              <w:jc w:val="center"/>
              <w:rPr>
                <w:rFonts w:cs="Arial"/>
                <w:b/>
                <w:bCs/>
              </w:rPr>
            </w:pPr>
            <w:r w:rsidRPr="00105983">
              <w:rPr>
                <w:rFonts w:cs="Arial"/>
                <w:b/>
                <w:bCs/>
              </w:rPr>
              <w:t>Accounting Period</w:t>
            </w:r>
          </w:p>
        </w:tc>
        <w:tc>
          <w:tcPr>
            <w:tcW w:w="2080" w:type="dxa"/>
            <w:tcBorders>
              <w:top w:val="single" w:sz="4" w:space="0" w:color="auto"/>
              <w:left w:val="nil"/>
              <w:bottom w:val="nil"/>
              <w:right w:val="nil"/>
            </w:tcBorders>
            <w:shd w:val="clear" w:color="000000" w:fill="F2F2F2"/>
            <w:vAlign w:val="center"/>
            <w:hideMark/>
          </w:tcPr>
          <w:p w14:paraId="30B1E1DD" w14:textId="77777777" w:rsidR="00105983" w:rsidRPr="00105983" w:rsidRDefault="00105983" w:rsidP="00105983">
            <w:pPr>
              <w:jc w:val="center"/>
              <w:rPr>
                <w:rFonts w:cs="Arial"/>
                <w:b/>
                <w:bCs/>
              </w:rPr>
            </w:pPr>
            <w:r w:rsidRPr="00105983">
              <w:rPr>
                <w:rFonts w:cs="Arial"/>
                <w:b/>
                <w:bCs/>
              </w:rPr>
              <w:t>Date of Period</w:t>
            </w:r>
            <w:r w:rsidRPr="00105983">
              <w:rPr>
                <w:rFonts w:cs="Arial"/>
                <w:b/>
                <w:bCs/>
              </w:rPr>
              <w:br/>
              <w:t>End</w:t>
            </w:r>
          </w:p>
        </w:tc>
        <w:tc>
          <w:tcPr>
            <w:tcW w:w="2080" w:type="dxa"/>
            <w:tcBorders>
              <w:top w:val="single" w:sz="4" w:space="0" w:color="auto"/>
              <w:left w:val="single" w:sz="4" w:space="0" w:color="auto"/>
              <w:bottom w:val="nil"/>
              <w:right w:val="single" w:sz="4" w:space="0" w:color="auto"/>
            </w:tcBorders>
            <w:shd w:val="clear" w:color="000000" w:fill="F2F2F2"/>
            <w:vAlign w:val="center"/>
            <w:hideMark/>
          </w:tcPr>
          <w:p w14:paraId="33329E6C" w14:textId="77777777" w:rsidR="00105983" w:rsidRPr="00105983" w:rsidRDefault="00105983" w:rsidP="00105983">
            <w:pPr>
              <w:jc w:val="center"/>
              <w:rPr>
                <w:rFonts w:cs="Arial"/>
                <w:b/>
                <w:bCs/>
              </w:rPr>
            </w:pPr>
            <w:r w:rsidRPr="00105983">
              <w:rPr>
                <w:rFonts w:cs="Arial"/>
                <w:b/>
                <w:bCs/>
              </w:rPr>
              <w:t>Last Working</w:t>
            </w:r>
            <w:r w:rsidRPr="00105983">
              <w:rPr>
                <w:rFonts w:cs="Arial"/>
                <w:b/>
                <w:bCs/>
              </w:rPr>
              <w:br/>
              <w:t>Day of Period</w:t>
            </w:r>
          </w:p>
        </w:tc>
        <w:tc>
          <w:tcPr>
            <w:tcW w:w="2080" w:type="dxa"/>
            <w:tcBorders>
              <w:top w:val="single" w:sz="4" w:space="0" w:color="auto"/>
              <w:left w:val="nil"/>
              <w:bottom w:val="nil"/>
              <w:right w:val="single" w:sz="4" w:space="0" w:color="auto"/>
            </w:tcBorders>
            <w:shd w:val="clear" w:color="000000" w:fill="F2F2F2"/>
            <w:vAlign w:val="center"/>
            <w:hideMark/>
          </w:tcPr>
          <w:p w14:paraId="37F4657C" w14:textId="77777777" w:rsidR="00105983" w:rsidRPr="00105983" w:rsidRDefault="00105983" w:rsidP="00105983">
            <w:pPr>
              <w:jc w:val="center"/>
              <w:rPr>
                <w:rFonts w:cs="Arial"/>
                <w:b/>
                <w:bCs/>
              </w:rPr>
            </w:pPr>
            <w:r w:rsidRPr="00105983">
              <w:rPr>
                <w:rFonts w:cs="Arial"/>
                <w:b/>
                <w:bCs/>
              </w:rPr>
              <w:t>Final Ledger Amendments</w:t>
            </w:r>
            <w:r w:rsidRPr="00105983">
              <w:rPr>
                <w:rFonts w:cs="Arial"/>
                <w:b/>
                <w:bCs/>
              </w:rPr>
              <w:br/>
            </w:r>
            <w:r w:rsidRPr="00105983">
              <w:rPr>
                <w:rFonts w:cs="Arial"/>
                <w:b/>
                <w:bCs/>
                <w:sz w:val="20"/>
                <w:szCs w:val="20"/>
              </w:rPr>
              <w:t>(by close of play)</w:t>
            </w:r>
          </w:p>
        </w:tc>
        <w:tc>
          <w:tcPr>
            <w:tcW w:w="2080" w:type="dxa"/>
            <w:tcBorders>
              <w:top w:val="single" w:sz="4" w:space="0" w:color="auto"/>
              <w:left w:val="nil"/>
              <w:bottom w:val="single" w:sz="4" w:space="0" w:color="auto"/>
              <w:right w:val="single" w:sz="4" w:space="0" w:color="auto"/>
            </w:tcBorders>
            <w:shd w:val="clear" w:color="000000" w:fill="F2F2F2"/>
            <w:vAlign w:val="center"/>
            <w:hideMark/>
          </w:tcPr>
          <w:p w14:paraId="35E60E21" w14:textId="77777777" w:rsidR="00105983" w:rsidRPr="00105983" w:rsidRDefault="00105983" w:rsidP="00105983">
            <w:pPr>
              <w:jc w:val="center"/>
              <w:rPr>
                <w:rFonts w:cs="Arial"/>
                <w:b/>
                <w:bCs/>
              </w:rPr>
            </w:pPr>
            <w:r w:rsidRPr="00105983">
              <w:rPr>
                <w:rFonts w:cs="Arial"/>
                <w:b/>
                <w:bCs/>
              </w:rPr>
              <w:t>Self Service Reports Available</w:t>
            </w:r>
          </w:p>
        </w:tc>
      </w:tr>
      <w:tr w:rsidR="00105983" w:rsidRPr="00105983" w14:paraId="03969C2E" w14:textId="77777777" w:rsidTr="00105983">
        <w:trPr>
          <w:trHeight w:val="390"/>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B2505" w14:textId="77777777" w:rsidR="00105983" w:rsidRPr="00105983" w:rsidRDefault="00105983" w:rsidP="00105983">
            <w:pPr>
              <w:ind w:firstLineChars="100" w:firstLine="240"/>
              <w:rPr>
                <w:rFonts w:cs="Arial"/>
              </w:rPr>
            </w:pPr>
            <w:r w:rsidRPr="00105983">
              <w:rPr>
                <w:rFonts w:cs="Arial"/>
              </w:rPr>
              <w:t>April</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0B07F2FB" w14:textId="77777777" w:rsidR="00105983" w:rsidRPr="00105983" w:rsidRDefault="00105983" w:rsidP="00105983">
            <w:pPr>
              <w:jc w:val="center"/>
              <w:rPr>
                <w:rFonts w:cs="Arial"/>
              </w:rPr>
            </w:pPr>
            <w:r w:rsidRPr="00105983">
              <w:rPr>
                <w:rFonts w:cs="Arial"/>
              </w:rPr>
              <w:t>1</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4B014992" w14:textId="77777777" w:rsidR="00105983" w:rsidRPr="00105983" w:rsidRDefault="00105983" w:rsidP="00105983">
            <w:pPr>
              <w:jc w:val="center"/>
              <w:rPr>
                <w:rFonts w:cs="Arial"/>
              </w:rPr>
            </w:pPr>
            <w:r w:rsidRPr="00105983">
              <w:rPr>
                <w:rFonts w:cs="Arial"/>
              </w:rPr>
              <w:t>Sat 30-Apr-22</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0B703D56" w14:textId="77777777" w:rsidR="00105983" w:rsidRPr="00105983" w:rsidRDefault="00105983" w:rsidP="00105983">
            <w:pPr>
              <w:jc w:val="center"/>
              <w:rPr>
                <w:rFonts w:cs="Arial"/>
              </w:rPr>
            </w:pPr>
            <w:r w:rsidRPr="00105983">
              <w:rPr>
                <w:rFonts w:cs="Arial"/>
              </w:rPr>
              <w:t>Fri 29-Apr-22</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6BEDB0CE" w14:textId="77777777" w:rsidR="00105983" w:rsidRPr="00105983" w:rsidRDefault="00105983" w:rsidP="00105983">
            <w:pPr>
              <w:jc w:val="center"/>
              <w:rPr>
                <w:rFonts w:cs="Arial"/>
              </w:rPr>
            </w:pPr>
            <w:r w:rsidRPr="00105983">
              <w:rPr>
                <w:rFonts w:cs="Arial"/>
              </w:rPr>
              <w:t>Tue 03-May-22</w:t>
            </w:r>
          </w:p>
        </w:tc>
        <w:tc>
          <w:tcPr>
            <w:tcW w:w="2080" w:type="dxa"/>
            <w:tcBorders>
              <w:top w:val="nil"/>
              <w:left w:val="nil"/>
              <w:bottom w:val="single" w:sz="4" w:space="0" w:color="auto"/>
              <w:right w:val="single" w:sz="4" w:space="0" w:color="auto"/>
            </w:tcBorders>
            <w:shd w:val="clear" w:color="auto" w:fill="auto"/>
            <w:noWrap/>
            <w:vAlign w:val="center"/>
            <w:hideMark/>
          </w:tcPr>
          <w:p w14:paraId="18A4C141" w14:textId="77777777" w:rsidR="00105983" w:rsidRPr="00105983" w:rsidRDefault="00105983" w:rsidP="00105983">
            <w:pPr>
              <w:jc w:val="center"/>
              <w:rPr>
                <w:rFonts w:cs="Arial"/>
              </w:rPr>
            </w:pPr>
            <w:r w:rsidRPr="00105983">
              <w:rPr>
                <w:rFonts w:cs="Arial"/>
              </w:rPr>
              <w:t>Wed 04-May-22</w:t>
            </w:r>
          </w:p>
        </w:tc>
      </w:tr>
      <w:tr w:rsidR="00105983" w:rsidRPr="00105983" w14:paraId="752BAB93" w14:textId="77777777" w:rsidTr="00105983">
        <w:trPr>
          <w:trHeight w:val="390"/>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43F241B7" w14:textId="77777777" w:rsidR="00105983" w:rsidRPr="00105983" w:rsidRDefault="00105983" w:rsidP="00105983">
            <w:pPr>
              <w:ind w:firstLineChars="100" w:firstLine="240"/>
              <w:rPr>
                <w:rFonts w:cs="Arial"/>
              </w:rPr>
            </w:pPr>
            <w:r w:rsidRPr="00105983">
              <w:rPr>
                <w:rFonts w:cs="Arial"/>
              </w:rPr>
              <w:t>May</w:t>
            </w:r>
          </w:p>
        </w:tc>
        <w:tc>
          <w:tcPr>
            <w:tcW w:w="1680" w:type="dxa"/>
            <w:tcBorders>
              <w:top w:val="nil"/>
              <w:left w:val="nil"/>
              <w:bottom w:val="single" w:sz="4" w:space="0" w:color="auto"/>
              <w:right w:val="single" w:sz="4" w:space="0" w:color="auto"/>
            </w:tcBorders>
            <w:shd w:val="clear" w:color="auto" w:fill="auto"/>
            <w:noWrap/>
            <w:vAlign w:val="center"/>
            <w:hideMark/>
          </w:tcPr>
          <w:p w14:paraId="3FCFDB61" w14:textId="77777777" w:rsidR="00105983" w:rsidRPr="00105983" w:rsidRDefault="00105983" w:rsidP="00105983">
            <w:pPr>
              <w:jc w:val="center"/>
              <w:rPr>
                <w:rFonts w:cs="Arial"/>
              </w:rPr>
            </w:pPr>
            <w:r w:rsidRPr="00105983">
              <w:rPr>
                <w:rFonts w:cs="Arial"/>
              </w:rPr>
              <w:t>2</w:t>
            </w:r>
          </w:p>
        </w:tc>
        <w:tc>
          <w:tcPr>
            <w:tcW w:w="2080" w:type="dxa"/>
            <w:tcBorders>
              <w:top w:val="nil"/>
              <w:left w:val="nil"/>
              <w:bottom w:val="single" w:sz="4" w:space="0" w:color="auto"/>
              <w:right w:val="single" w:sz="4" w:space="0" w:color="auto"/>
            </w:tcBorders>
            <w:shd w:val="clear" w:color="auto" w:fill="auto"/>
            <w:noWrap/>
            <w:vAlign w:val="center"/>
            <w:hideMark/>
          </w:tcPr>
          <w:p w14:paraId="241FE02C" w14:textId="77777777" w:rsidR="00105983" w:rsidRPr="00105983" w:rsidRDefault="00105983" w:rsidP="00105983">
            <w:pPr>
              <w:jc w:val="center"/>
              <w:rPr>
                <w:rFonts w:cs="Arial"/>
              </w:rPr>
            </w:pPr>
            <w:r w:rsidRPr="00105983">
              <w:rPr>
                <w:rFonts w:cs="Arial"/>
              </w:rPr>
              <w:t>Tue 31-May-22</w:t>
            </w:r>
          </w:p>
        </w:tc>
        <w:tc>
          <w:tcPr>
            <w:tcW w:w="2080" w:type="dxa"/>
            <w:tcBorders>
              <w:top w:val="nil"/>
              <w:left w:val="nil"/>
              <w:bottom w:val="single" w:sz="4" w:space="0" w:color="auto"/>
              <w:right w:val="single" w:sz="4" w:space="0" w:color="auto"/>
            </w:tcBorders>
            <w:shd w:val="clear" w:color="auto" w:fill="auto"/>
            <w:noWrap/>
            <w:vAlign w:val="center"/>
            <w:hideMark/>
          </w:tcPr>
          <w:p w14:paraId="75E7B9D8" w14:textId="77777777" w:rsidR="00105983" w:rsidRPr="00105983" w:rsidRDefault="00105983" w:rsidP="00105983">
            <w:pPr>
              <w:jc w:val="center"/>
              <w:rPr>
                <w:rFonts w:cs="Arial"/>
              </w:rPr>
            </w:pPr>
            <w:r w:rsidRPr="00105983">
              <w:rPr>
                <w:rFonts w:cs="Arial"/>
              </w:rPr>
              <w:t>Tue 31-May-22</w:t>
            </w:r>
          </w:p>
        </w:tc>
        <w:tc>
          <w:tcPr>
            <w:tcW w:w="2080" w:type="dxa"/>
            <w:tcBorders>
              <w:top w:val="nil"/>
              <w:left w:val="nil"/>
              <w:bottom w:val="single" w:sz="4" w:space="0" w:color="auto"/>
              <w:right w:val="single" w:sz="4" w:space="0" w:color="auto"/>
            </w:tcBorders>
            <w:shd w:val="clear" w:color="auto" w:fill="auto"/>
            <w:noWrap/>
            <w:vAlign w:val="center"/>
            <w:hideMark/>
          </w:tcPr>
          <w:p w14:paraId="55D186B5" w14:textId="77777777" w:rsidR="00105983" w:rsidRPr="00105983" w:rsidRDefault="00105983" w:rsidP="00105983">
            <w:pPr>
              <w:jc w:val="center"/>
              <w:rPr>
                <w:rFonts w:cs="Arial"/>
              </w:rPr>
            </w:pPr>
            <w:r w:rsidRPr="00105983">
              <w:rPr>
                <w:rFonts w:cs="Arial"/>
              </w:rPr>
              <w:t>Wed 01-Jun-22</w:t>
            </w:r>
          </w:p>
        </w:tc>
        <w:tc>
          <w:tcPr>
            <w:tcW w:w="2080" w:type="dxa"/>
            <w:tcBorders>
              <w:top w:val="nil"/>
              <w:left w:val="nil"/>
              <w:bottom w:val="single" w:sz="4" w:space="0" w:color="auto"/>
              <w:right w:val="single" w:sz="4" w:space="0" w:color="auto"/>
            </w:tcBorders>
            <w:shd w:val="clear" w:color="auto" w:fill="auto"/>
            <w:noWrap/>
            <w:vAlign w:val="center"/>
            <w:hideMark/>
          </w:tcPr>
          <w:p w14:paraId="6229B5AD" w14:textId="77777777" w:rsidR="00105983" w:rsidRPr="00105983" w:rsidRDefault="00105983" w:rsidP="00105983">
            <w:pPr>
              <w:jc w:val="center"/>
              <w:rPr>
                <w:rFonts w:cs="Arial"/>
              </w:rPr>
            </w:pPr>
            <w:r w:rsidRPr="00105983">
              <w:rPr>
                <w:rFonts w:cs="Arial"/>
              </w:rPr>
              <w:t>Mon 06-Jun-22</w:t>
            </w:r>
          </w:p>
        </w:tc>
      </w:tr>
      <w:tr w:rsidR="00105983" w:rsidRPr="00105983" w14:paraId="28222FA9" w14:textId="77777777" w:rsidTr="00105983">
        <w:trPr>
          <w:trHeight w:val="390"/>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27621EAA" w14:textId="77777777" w:rsidR="00105983" w:rsidRPr="00105983" w:rsidRDefault="00105983" w:rsidP="00105983">
            <w:pPr>
              <w:ind w:firstLineChars="100" w:firstLine="240"/>
              <w:rPr>
                <w:rFonts w:cs="Arial"/>
              </w:rPr>
            </w:pPr>
            <w:r w:rsidRPr="00105983">
              <w:rPr>
                <w:rFonts w:cs="Arial"/>
              </w:rPr>
              <w:t>June</w:t>
            </w:r>
          </w:p>
        </w:tc>
        <w:tc>
          <w:tcPr>
            <w:tcW w:w="1680" w:type="dxa"/>
            <w:tcBorders>
              <w:top w:val="nil"/>
              <w:left w:val="nil"/>
              <w:bottom w:val="single" w:sz="4" w:space="0" w:color="auto"/>
              <w:right w:val="single" w:sz="4" w:space="0" w:color="auto"/>
            </w:tcBorders>
            <w:shd w:val="clear" w:color="auto" w:fill="auto"/>
            <w:noWrap/>
            <w:vAlign w:val="center"/>
            <w:hideMark/>
          </w:tcPr>
          <w:p w14:paraId="7A3F27C3" w14:textId="77777777" w:rsidR="00105983" w:rsidRPr="00105983" w:rsidRDefault="00105983" w:rsidP="00105983">
            <w:pPr>
              <w:jc w:val="center"/>
              <w:rPr>
                <w:rFonts w:cs="Arial"/>
              </w:rPr>
            </w:pPr>
            <w:r w:rsidRPr="00105983">
              <w:rPr>
                <w:rFonts w:cs="Arial"/>
              </w:rPr>
              <w:t>3</w:t>
            </w:r>
          </w:p>
        </w:tc>
        <w:tc>
          <w:tcPr>
            <w:tcW w:w="2080" w:type="dxa"/>
            <w:tcBorders>
              <w:top w:val="nil"/>
              <w:left w:val="nil"/>
              <w:bottom w:val="single" w:sz="4" w:space="0" w:color="auto"/>
              <w:right w:val="single" w:sz="4" w:space="0" w:color="auto"/>
            </w:tcBorders>
            <w:shd w:val="clear" w:color="auto" w:fill="auto"/>
            <w:noWrap/>
            <w:vAlign w:val="center"/>
            <w:hideMark/>
          </w:tcPr>
          <w:p w14:paraId="63E55308" w14:textId="77777777" w:rsidR="00105983" w:rsidRPr="00105983" w:rsidRDefault="00105983" w:rsidP="00105983">
            <w:pPr>
              <w:jc w:val="center"/>
              <w:rPr>
                <w:rFonts w:cs="Arial"/>
              </w:rPr>
            </w:pPr>
            <w:r w:rsidRPr="00105983">
              <w:rPr>
                <w:rFonts w:cs="Arial"/>
              </w:rPr>
              <w:t>Thu 30-Jun-22</w:t>
            </w:r>
          </w:p>
        </w:tc>
        <w:tc>
          <w:tcPr>
            <w:tcW w:w="2080" w:type="dxa"/>
            <w:tcBorders>
              <w:top w:val="nil"/>
              <w:left w:val="nil"/>
              <w:bottom w:val="single" w:sz="4" w:space="0" w:color="auto"/>
              <w:right w:val="single" w:sz="4" w:space="0" w:color="auto"/>
            </w:tcBorders>
            <w:shd w:val="clear" w:color="auto" w:fill="auto"/>
            <w:noWrap/>
            <w:vAlign w:val="center"/>
            <w:hideMark/>
          </w:tcPr>
          <w:p w14:paraId="6FAF4906" w14:textId="77777777" w:rsidR="00105983" w:rsidRPr="00105983" w:rsidRDefault="00105983" w:rsidP="00105983">
            <w:pPr>
              <w:jc w:val="center"/>
              <w:rPr>
                <w:rFonts w:cs="Arial"/>
              </w:rPr>
            </w:pPr>
            <w:r w:rsidRPr="00105983">
              <w:rPr>
                <w:rFonts w:cs="Arial"/>
              </w:rPr>
              <w:t>Thu 30-Jun-22</w:t>
            </w:r>
          </w:p>
        </w:tc>
        <w:tc>
          <w:tcPr>
            <w:tcW w:w="2080" w:type="dxa"/>
            <w:tcBorders>
              <w:top w:val="nil"/>
              <w:left w:val="nil"/>
              <w:bottom w:val="single" w:sz="4" w:space="0" w:color="auto"/>
              <w:right w:val="single" w:sz="4" w:space="0" w:color="auto"/>
            </w:tcBorders>
            <w:shd w:val="clear" w:color="auto" w:fill="auto"/>
            <w:noWrap/>
            <w:vAlign w:val="center"/>
            <w:hideMark/>
          </w:tcPr>
          <w:p w14:paraId="32915355" w14:textId="77777777" w:rsidR="00105983" w:rsidRPr="00105983" w:rsidRDefault="00105983" w:rsidP="00105983">
            <w:pPr>
              <w:jc w:val="center"/>
              <w:rPr>
                <w:rFonts w:cs="Arial"/>
              </w:rPr>
            </w:pPr>
            <w:r w:rsidRPr="00105983">
              <w:rPr>
                <w:rFonts w:cs="Arial"/>
              </w:rPr>
              <w:t>Fri 01-Jul-22</w:t>
            </w:r>
          </w:p>
        </w:tc>
        <w:tc>
          <w:tcPr>
            <w:tcW w:w="2080" w:type="dxa"/>
            <w:tcBorders>
              <w:top w:val="nil"/>
              <w:left w:val="nil"/>
              <w:bottom w:val="single" w:sz="4" w:space="0" w:color="auto"/>
              <w:right w:val="single" w:sz="4" w:space="0" w:color="auto"/>
            </w:tcBorders>
            <w:shd w:val="clear" w:color="auto" w:fill="auto"/>
            <w:noWrap/>
            <w:vAlign w:val="center"/>
            <w:hideMark/>
          </w:tcPr>
          <w:p w14:paraId="0C36A9F1" w14:textId="77777777" w:rsidR="00105983" w:rsidRPr="00105983" w:rsidRDefault="00105983" w:rsidP="00105983">
            <w:pPr>
              <w:jc w:val="center"/>
              <w:rPr>
                <w:rFonts w:cs="Arial"/>
              </w:rPr>
            </w:pPr>
            <w:r w:rsidRPr="00105983">
              <w:rPr>
                <w:rFonts w:cs="Arial"/>
              </w:rPr>
              <w:t>Mon 04-Jul-22</w:t>
            </w:r>
          </w:p>
        </w:tc>
      </w:tr>
      <w:tr w:rsidR="00105983" w:rsidRPr="00105983" w14:paraId="6D02AAB7" w14:textId="77777777" w:rsidTr="00105983">
        <w:trPr>
          <w:trHeight w:val="390"/>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428B2735" w14:textId="77777777" w:rsidR="00105983" w:rsidRPr="00105983" w:rsidRDefault="00105983" w:rsidP="00105983">
            <w:pPr>
              <w:ind w:firstLineChars="100" w:firstLine="240"/>
              <w:rPr>
                <w:rFonts w:cs="Arial"/>
              </w:rPr>
            </w:pPr>
            <w:r w:rsidRPr="00105983">
              <w:rPr>
                <w:rFonts w:cs="Arial"/>
              </w:rPr>
              <w:t>July</w:t>
            </w:r>
          </w:p>
        </w:tc>
        <w:tc>
          <w:tcPr>
            <w:tcW w:w="1680" w:type="dxa"/>
            <w:tcBorders>
              <w:top w:val="nil"/>
              <w:left w:val="nil"/>
              <w:bottom w:val="single" w:sz="4" w:space="0" w:color="auto"/>
              <w:right w:val="single" w:sz="4" w:space="0" w:color="auto"/>
            </w:tcBorders>
            <w:shd w:val="clear" w:color="auto" w:fill="auto"/>
            <w:noWrap/>
            <w:vAlign w:val="center"/>
            <w:hideMark/>
          </w:tcPr>
          <w:p w14:paraId="6F6BFAA9" w14:textId="77777777" w:rsidR="00105983" w:rsidRPr="00105983" w:rsidRDefault="00105983" w:rsidP="00105983">
            <w:pPr>
              <w:jc w:val="center"/>
              <w:rPr>
                <w:rFonts w:cs="Arial"/>
              </w:rPr>
            </w:pPr>
            <w:r w:rsidRPr="00105983">
              <w:rPr>
                <w:rFonts w:cs="Arial"/>
              </w:rPr>
              <w:t>4</w:t>
            </w:r>
          </w:p>
        </w:tc>
        <w:tc>
          <w:tcPr>
            <w:tcW w:w="2080" w:type="dxa"/>
            <w:tcBorders>
              <w:top w:val="nil"/>
              <w:left w:val="nil"/>
              <w:bottom w:val="single" w:sz="4" w:space="0" w:color="auto"/>
              <w:right w:val="single" w:sz="4" w:space="0" w:color="auto"/>
            </w:tcBorders>
            <w:shd w:val="clear" w:color="auto" w:fill="auto"/>
            <w:noWrap/>
            <w:vAlign w:val="center"/>
            <w:hideMark/>
          </w:tcPr>
          <w:p w14:paraId="1C7C2081" w14:textId="77777777" w:rsidR="00105983" w:rsidRPr="00105983" w:rsidRDefault="00105983" w:rsidP="00105983">
            <w:pPr>
              <w:jc w:val="center"/>
              <w:rPr>
                <w:rFonts w:cs="Arial"/>
              </w:rPr>
            </w:pPr>
            <w:r w:rsidRPr="00105983">
              <w:rPr>
                <w:rFonts w:cs="Arial"/>
              </w:rPr>
              <w:t>Sun 31-Jul-22</w:t>
            </w:r>
          </w:p>
        </w:tc>
        <w:tc>
          <w:tcPr>
            <w:tcW w:w="2080" w:type="dxa"/>
            <w:tcBorders>
              <w:top w:val="nil"/>
              <w:left w:val="nil"/>
              <w:bottom w:val="single" w:sz="4" w:space="0" w:color="auto"/>
              <w:right w:val="single" w:sz="4" w:space="0" w:color="auto"/>
            </w:tcBorders>
            <w:shd w:val="clear" w:color="auto" w:fill="auto"/>
            <w:noWrap/>
            <w:vAlign w:val="center"/>
            <w:hideMark/>
          </w:tcPr>
          <w:p w14:paraId="60F7B91F" w14:textId="77777777" w:rsidR="00105983" w:rsidRPr="00105983" w:rsidRDefault="00105983" w:rsidP="00105983">
            <w:pPr>
              <w:jc w:val="center"/>
              <w:rPr>
                <w:rFonts w:cs="Arial"/>
              </w:rPr>
            </w:pPr>
            <w:r w:rsidRPr="00105983">
              <w:rPr>
                <w:rFonts w:cs="Arial"/>
              </w:rPr>
              <w:t>Fri 29-Jul-22</w:t>
            </w:r>
          </w:p>
        </w:tc>
        <w:tc>
          <w:tcPr>
            <w:tcW w:w="2080" w:type="dxa"/>
            <w:tcBorders>
              <w:top w:val="nil"/>
              <w:left w:val="nil"/>
              <w:bottom w:val="single" w:sz="4" w:space="0" w:color="auto"/>
              <w:right w:val="single" w:sz="4" w:space="0" w:color="auto"/>
            </w:tcBorders>
            <w:shd w:val="clear" w:color="auto" w:fill="auto"/>
            <w:noWrap/>
            <w:vAlign w:val="center"/>
            <w:hideMark/>
          </w:tcPr>
          <w:p w14:paraId="1A85C650" w14:textId="77777777" w:rsidR="00105983" w:rsidRPr="00105983" w:rsidRDefault="00105983" w:rsidP="00105983">
            <w:pPr>
              <w:jc w:val="center"/>
              <w:rPr>
                <w:rFonts w:cs="Arial"/>
              </w:rPr>
            </w:pPr>
            <w:r w:rsidRPr="00105983">
              <w:rPr>
                <w:rFonts w:cs="Arial"/>
              </w:rPr>
              <w:t>Mon 01-Aug-22</w:t>
            </w:r>
          </w:p>
        </w:tc>
        <w:tc>
          <w:tcPr>
            <w:tcW w:w="2080" w:type="dxa"/>
            <w:tcBorders>
              <w:top w:val="nil"/>
              <w:left w:val="nil"/>
              <w:bottom w:val="single" w:sz="4" w:space="0" w:color="auto"/>
              <w:right w:val="single" w:sz="4" w:space="0" w:color="auto"/>
            </w:tcBorders>
            <w:shd w:val="clear" w:color="auto" w:fill="auto"/>
            <w:noWrap/>
            <w:vAlign w:val="center"/>
            <w:hideMark/>
          </w:tcPr>
          <w:p w14:paraId="19159BB2" w14:textId="77777777" w:rsidR="00105983" w:rsidRPr="00105983" w:rsidRDefault="00105983" w:rsidP="00105983">
            <w:pPr>
              <w:jc w:val="center"/>
              <w:rPr>
                <w:rFonts w:cs="Arial"/>
              </w:rPr>
            </w:pPr>
            <w:r w:rsidRPr="00105983">
              <w:rPr>
                <w:rFonts w:cs="Arial"/>
              </w:rPr>
              <w:t>Tue 02-Aug-22</w:t>
            </w:r>
          </w:p>
        </w:tc>
      </w:tr>
      <w:tr w:rsidR="00105983" w:rsidRPr="00105983" w14:paraId="70FE0FCD" w14:textId="77777777" w:rsidTr="00105983">
        <w:trPr>
          <w:trHeight w:val="390"/>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1A5C3162" w14:textId="77777777" w:rsidR="00105983" w:rsidRPr="00105983" w:rsidRDefault="00105983" w:rsidP="00105983">
            <w:pPr>
              <w:ind w:firstLineChars="100" w:firstLine="240"/>
              <w:rPr>
                <w:rFonts w:cs="Arial"/>
              </w:rPr>
            </w:pPr>
            <w:r w:rsidRPr="00105983">
              <w:rPr>
                <w:rFonts w:cs="Arial"/>
              </w:rPr>
              <w:t>August</w:t>
            </w:r>
          </w:p>
        </w:tc>
        <w:tc>
          <w:tcPr>
            <w:tcW w:w="1680" w:type="dxa"/>
            <w:tcBorders>
              <w:top w:val="nil"/>
              <w:left w:val="nil"/>
              <w:bottom w:val="single" w:sz="4" w:space="0" w:color="auto"/>
              <w:right w:val="single" w:sz="4" w:space="0" w:color="auto"/>
            </w:tcBorders>
            <w:shd w:val="clear" w:color="auto" w:fill="auto"/>
            <w:noWrap/>
            <w:vAlign w:val="center"/>
            <w:hideMark/>
          </w:tcPr>
          <w:p w14:paraId="5DDF3CAA" w14:textId="77777777" w:rsidR="00105983" w:rsidRPr="00105983" w:rsidRDefault="00105983" w:rsidP="00105983">
            <w:pPr>
              <w:jc w:val="center"/>
              <w:rPr>
                <w:rFonts w:cs="Arial"/>
              </w:rPr>
            </w:pPr>
            <w:r w:rsidRPr="00105983">
              <w:rPr>
                <w:rFonts w:cs="Arial"/>
              </w:rPr>
              <w:t>5</w:t>
            </w:r>
          </w:p>
        </w:tc>
        <w:tc>
          <w:tcPr>
            <w:tcW w:w="2080" w:type="dxa"/>
            <w:tcBorders>
              <w:top w:val="nil"/>
              <w:left w:val="nil"/>
              <w:bottom w:val="single" w:sz="4" w:space="0" w:color="auto"/>
              <w:right w:val="single" w:sz="4" w:space="0" w:color="auto"/>
            </w:tcBorders>
            <w:shd w:val="clear" w:color="auto" w:fill="auto"/>
            <w:noWrap/>
            <w:vAlign w:val="center"/>
            <w:hideMark/>
          </w:tcPr>
          <w:p w14:paraId="58272B36" w14:textId="77777777" w:rsidR="00105983" w:rsidRPr="00105983" w:rsidRDefault="00105983" w:rsidP="00105983">
            <w:pPr>
              <w:jc w:val="center"/>
              <w:rPr>
                <w:rFonts w:cs="Arial"/>
              </w:rPr>
            </w:pPr>
            <w:r w:rsidRPr="00105983">
              <w:rPr>
                <w:rFonts w:cs="Arial"/>
              </w:rPr>
              <w:t>Wed 31-Aug-22</w:t>
            </w:r>
          </w:p>
        </w:tc>
        <w:tc>
          <w:tcPr>
            <w:tcW w:w="2080" w:type="dxa"/>
            <w:tcBorders>
              <w:top w:val="nil"/>
              <w:left w:val="nil"/>
              <w:bottom w:val="single" w:sz="4" w:space="0" w:color="auto"/>
              <w:right w:val="single" w:sz="4" w:space="0" w:color="auto"/>
            </w:tcBorders>
            <w:shd w:val="clear" w:color="auto" w:fill="auto"/>
            <w:noWrap/>
            <w:vAlign w:val="center"/>
            <w:hideMark/>
          </w:tcPr>
          <w:p w14:paraId="71B18E35" w14:textId="77777777" w:rsidR="00105983" w:rsidRPr="00105983" w:rsidRDefault="00105983" w:rsidP="00105983">
            <w:pPr>
              <w:jc w:val="center"/>
              <w:rPr>
                <w:rFonts w:cs="Arial"/>
              </w:rPr>
            </w:pPr>
            <w:r w:rsidRPr="00105983">
              <w:rPr>
                <w:rFonts w:cs="Arial"/>
              </w:rPr>
              <w:t>Wed 31-Aug-22</w:t>
            </w:r>
          </w:p>
        </w:tc>
        <w:tc>
          <w:tcPr>
            <w:tcW w:w="2080" w:type="dxa"/>
            <w:tcBorders>
              <w:top w:val="nil"/>
              <w:left w:val="nil"/>
              <w:bottom w:val="single" w:sz="4" w:space="0" w:color="auto"/>
              <w:right w:val="single" w:sz="4" w:space="0" w:color="auto"/>
            </w:tcBorders>
            <w:shd w:val="clear" w:color="auto" w:fill="auto"/>
            <w:noWrap/>
            <w:vAlign w:val="center"/>
            <w:hideMark/>
          </w:tcPr>
          <w:p w14:paraId="43A96E0E" w14:textId="77777777" w:rsidR="00105983" w:rsidRPr="00105983" w:rsidRDefault="00105983" w:rsidP="00105983">
            <w:pPr>
              <w:jc w:val="center"/>
              <w:rPr>
                <w:rFonts w:cs="Arial"/>
              </w:rPr>
            </w:pPr>
            <w:r w:rsidRPr="00105983">
              <w:rPr>
                <w:rFonts w:cs="Arial"/>
              </w:rPr>
              <w:t>Thu 01-Sep-22</w:t>
            </w:r>
          </w:p>
        </w:tc>
        <w:tc>
          <w:tcPr>
            <w:tcW w:w="2080" w:type="dxa"/>
            <w:tcBorders>
              <w:top w:val="nil"/>
              <w:left w:val="nil"/>
              <w:bottom w:val="single" w:sz="4" w:space="0" w:color="auto"/>
              <w:right w:val="single" w:sz="4" w:space="0" w:color="auto"/>
            </w:tcBorders>
            <w:shd w:val="clear" w:color="auto" w:fill="auto"/>
            <w:noWrap/>
            <w:vAlign w:val="center"/>
            <w:hideMark/>
          </w:tcPr>
          <w:p w14:paraId="55EFF104" w14:textId="77777777" w:rsidR="00105983" w:rsidRPr="00105983" w:rsidRDefault="00105983" w:rsidP="00105983">
            <w:pPr>
              <w:jc w:val="center"/>
              <w:rPr>
                <w:rFonts w:cs="Arial"/>
              </w:rPr>
            </w:pPr>
            <w:r w:rsidRPr="00105983">
              <w:rPr>
                <w:rFonts w:cs="Arial"/>
              </w:rPr>
              <w:t>Fri 02-Sep-22</w:t>
            </w:r>
          </w:p>
        </w:tc>
      </w:tr>
      <w:tr w:rsidR="00105983" w:rsidRPr="00105983" w14:paraId="23706E8D" w14:textId="77777777" w:rsidTr="00105983">
        <w:trPr>
          <w:trHeight w:val="390"/>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5DB11425" w14:textId="77777777" w:rsidR="00105983" w:rsidRPr="00105983" w:rsidRDefault="00105983" w:rsidP="00105983">
            <w:pPr>
              <w:ind w:firstLineChars="100" w:firstLine="240"/>
              <w:rPr>
                <w:rFonts w:cs="Arial"/>
              </w:rPr>
            </w:pPr>
            <w:r w:rsidRPr="00105983">
              <w:rPr>
                <w:rFonts w:cs="Arial"/>
              </w:rPr>
              <w:t>September</w:t>
            </w:r>
          </w:p>
        </w:tc>
        <w:tc>
          <w:tcPr>
            <w:tcW w:w="1680" w:type="dxa"/>
            <w:tcBorders>
              <w:top w:val="nil"/>
              <w:left w:val="nil"/>
              <w:bottom w:val="single" w:sz="4" w:space="0" w:color="auto"/>
              <w:right w:val="single" w:sz="4" w:space="0" w:color="auto"/>
            </w:tcBorders>
            <w:shd w:val="clear" w:color="auto" w:fill="auto"/>
            <w:noWrap/>
            <w:vAlign w:val="center"/>
            <w:hideMark/>
          </w:tcPr>
          <w:p w14:paraId="6D5EC633" w14:textId="77777777" w:rsidR="00105983" w:rsidRPr="00105983" w:rsidRDefault="00105983" w:rsidP="00105983">
            <w:pPr>
              <w:jc w:val="center"/>
              <w:rPr>
                <w:rFonts w:cs="Arial"/>
              </w:rPr>
            </w:pPr>
            <w:r w:rsidRPr="00105983">
              <w:rPr>
                <w:rFonts w:cs="Arial"/>
              </w:rPr>
              <w:t>6</w:t>
            </w:r>
          </w:p>
        </w:tc>
        <w:tc>
          <w:tcPr>
            <w:tcW w:w="2080" w:type="dxa"/>
            <w:tcBorders>
              <w:top w:val="nil"/>
              <w:left w:val="nil"/>
              <w:bottom w:val="single" w:sz="4" w:space="0" w:color="auto"/>
              <w:right w:val="single" w:sz="4" w:space="0" w:color="auto"/>
            </w:tcBorders>
            <w:shd w:val="clear" w:color="auto" w:fill="auto"/>
            <w:noWrap/>
            <w:vAlign w:val="center"/>
            <w:hideMark/>
          </w:tcPr>
          <w:p w14:paraId="67E68EE8" w14:textId="77777777" w:rsidR="00105983" w:rsidRPr="00105983" w:rsidRDefault="00105983" w:rsidP="00105983">
            <w:pPr>
              <w:jc w:val="center"/>
              <w:rPr>
                <w:rFonts w:cs="Arial"/>
              </w:rPr>
            </w:pPr>
            <w:r w:rsidRPr="00105983">
              <w:rPr>
                <w:rFonts w:cs="Arial"/>
              </w:rPr>
              <w:t>Fri 30-Sep-22</w:t>
            </w:r>
          </w:p>
        </w:tc>
        <w:tc>
          <w:tcPr>
            <w:tcW w:w="2080" w:type="dxa"/>
            <w:tcBorders>
              <w:top w:val="nil"/>
              <w:left w:val="nil"/>
              <w:bottom w:val="single" w:sz="4" w:space="0" w:color="auto"/>
              <w:right w:val="single" w:sz="4" w:space="0" w:color="auto"/>
            </w:tcBorders>
            <w:shd w:val="clear" w:color="auto" w:fill="auto"/>
            <w:noWrap/>
            <w:vAlign w:val="center"/>
            <w:hideMark/>
          </w:tcPr>
          <w:p w14:paraId="13054834" w14:textId="77777777" w:rsidR="00105983" w:rsidRPr="00105983" w:rsidRDefault="00105983" w:rsidP="00105983">
            <w:pPr>
              <w:jc w:val="center"/>
              <w:rPr>
                <w:rFonts w:cs="Arial"/>
              </w:rPr>
            </w:pPr>
            <w:r w:rsidRPr="00105983">
              <w:rPr>
                <w:rFonts w:cs="Arial"/>
              </w:rPr>
              <w:t>Fri 30-Sep-22</w:t>
            </w:r>
          </w:p>
        </w:tc>
        <w:tc>
          <w:tcPr>
            <w:tcW w:w="2080" w:type="dxa"/>
            <w:tcBorders>
              <w:top w:val="nil"/>
              <w:left w:val="nil"/>
              <w:bottom w:val="single" w:sz="4" w:space="0" w:color="auto"/>
              <w:right w:val="single" w:sz="4" w:space="0" w:color="auto"/>
            </w:tcBorders>
            <w:shd w:val="clear" w:color="auto" w:fill="auto"/>
            <w:noWrap/>
            <w:vAlign w:val="center"/>
            <w:hideMark/>
          </w:tcPr>
          <w:p w14:paraId="4CAFB846" w14:textId="77777777" w:rsidR="00105983" w:rsidRPr="00105983" w:rsidRDefault="00105983" w:rsidP="00105983">
            <w:pPr>
              <w:jc w:val="center"/>
              <w:rPr>
                <w:rFonts w:cs="Arial"/>
              </w:rPr>
            </w:pPr>
            <w:r w:rsidRPr="00105983">
              <w:rPr>
                <w:rFonts w:cs="Arial"/>
              </w:rPr>
              <w:t>Mon 03-Oct-22</w:t>
            </w:r>
          </w:p>
        </w:tc>
        <w:tc>
          <w:tcPr>
            <w:tcW w:w="2080" w:type="dxa"/>
            <w:tcBorders>
              <w:top w:val="nil"/>
              <w:left w:val="nil"/>
              <w:bottom w:val="single" w:sz="4" w:space="0" w:color="auto"/>
              <w:right w:val="single" w:sz="4" w:space="0" w:color="auto"/>
            </w:tcBorders>
            <w:shd w:val="clear" w:color="auto" w:fill="auto"/>
            <w:noWrap/>
            <w:vAlign w:val="center"/>
            <w:hideMark/>
          </w:tcPr>
          <w:p w14:paraId="0C3D36EA" w14:textId="77777777" w:rsidR="00105983" w:rsidRPr="00105983" w:rsidRDefault="00105983" w:rsidP="00105983">
            <w:pPr>
              <w:jc w:val="center"/>
              <w:rPr>
                <w:rFonts w:cs="Arial"/>
              </w:rPr>
            </w:pPr>
            <w:r w:rsidRPr="00105983">
              <w:rPr>
                <w:rFonts w:cs="Arial"/>
              </w:rPr>
              <w:t>Tue 04-Oct-22</w:t>
            </w:r>
          </w:p>
        </w:tc>
      </w:tr>
      <w:tr w:rsidR="00105983" w:rsidRPr="00105983" w14:paraId="3F684633" w14:textId="77777777" w:rsidTr="00105983">
        <w:trPr>
          <w:trHeight w:val="390"/>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2B4DCBE6" w14:textId="77777777" w:rsidR="00105983" w:rsidRPr="00105983" w:rsidRDefault="00105983" w:rsidP="00105983">
            <w:pPr>
              <w:ind w:firstLineChars="100" w:firstLine="240"/>
              <w:rPr>
                <w:rFonts w:cs="Arial"/>
              </w:rPr>
            </w:pPr>
            <w:r w:rsidRPr="00105983">
              <w:rPr>
                <w:rFonts w:cs="Arial"/>
              </w:rPr>
              <w:t>October</w:t>
            </w:r>
          </w:p>
        </w:tc>
        <w:tc>
          <w:tcPr>
            <w:tcW w:w="1680" w:type="dxa"/>
            <w:tcBorders>
              <w:top w:val="nil"/>
              <w:left w:val="nil"/>
              <w:bottom w:val="single" w:sz="4" w:space="0" w:color="auto"/>
              <w:right w:val="single" w:sz="4" w:space="0" w:color="auto"/>
            </w:tcBorders>
            <w:shd w:val="clear" w:color="auto" w:fill="auto"/>
            <w:noWrap/>
            <w:vAlign w:val="center"/>
            <w:hideMark/>
          </w:tcPr>
          <w:p w14:paraId="629404A1" w14:textId="77777777" w:rsidR="00105983" w:rsidRPr="00105983" w:rsidRDefault="00105983" w:rsidP="00105983">
            <w:pPr>
              <w:jc w:val="center"/>
              <w:rPr>
                <w:rFonts w:cs="Arial"/>
              </w:rPr>
            </w:pPr>
            <w:r w:rsidRPr="00105983">
              <w:rPr>
                <w:rFonts w:cs="Arial"/>
              </w:rPr>
              <w:t>7</w:t>
            </w:r>
          </w:p>
        </w:tc>
        <w:tc>
          <w:tcPr>
            <w:tcW w:w="2080" w:type="dxa"/>
            <w:tcBorders>
              <w:top w:val="nil"/>
              <w:left w:val="nil"/>
              <w:bottom w:val="single" w:sz="4" w:space="0" w:color="auto"/>
              <w:right w:val="single" w:sz="4" w:space="0" w:color="auto"/>
            </w:tcBorders>
            <w:shd w:val="clear" w:color="auto" w:fill="auto"/>
            <w:noWrap/>
            <w:vAlign w:val="center"/>
            <w:hideMark/>
          </w:tcPr>
          <w:p w14:paraId="638278AA" w14:textId="77777777" w:rsidR="00105983" w:rsidRPr="00105983" w:rsidRDefault="00105983" w:rsidP="00105983">
            <w:pPr>
              <w:jc w:val="center"/>
              <w:rPr>
                <w:rFonts w:cs="Arial"/>
              </w:rPr>
            </w:pPr>
            <w:r w:rsidRPr="00105983">
              <w:rPr>
                <w:rFonts w:cs="Arial"/>
              </w:rPr>
              <w:t>Mon 31-Oct-22</w:t>
            </w:r>
          </w:p>
        </w:tc>
        <w:tc>
          <w:tcPr>
            <w:tcW w:w="2080" w:type="dxa"/>
            <w:tcBorders>
              <w:top w:val="nil"/>
              <w:left w:val="nil"/>
              <w:bottom w:val="single" w:sz="4" w:space="0" w:color="auto"/>
              <w:right w:val="single" w:sz="4" w:space="0" w:color="auto"/>
            </w:tcBorders>
            <w:shd w:val="clear" w:color="auto" w:fill="auto"/>
            <w:noWrap/>
            <w:vAlign w:val="center"/>
            <w:hideMark/>
          </w:tcPr>
          <w:p w14:paraId="1F5C0C58" w14:textId="77777777" w:rsidR="00105983" w:rsidRPr="00105983" w:rsidRDefault="00105983" w:rsidP="00105983">
            <w:pPr>
              <w:jc w:val="center"/>
              <w:rPr>
                <w:rFonts w:cs="Arial"/>
              </w:rPr>
            </w:pPr>
            <w:r w:rsidRPr="00105983">
              <w:rPr>
                <w:rFonts w:cs="Arial"/>
              </w:rPr>
              <w:t>Mon 31-Oct-22</w:t>
            </w:r>
          </w:p>
        </w:tc>
        <w:tc>
          <w:tcPr>
            <w:tcW w:w="2080" w:type="dxa"/>
            <w:tcBorders>
              <w:top w:val="nil"/>
              <w:left w:val="nil"/>
              <w:bottom w:val="single" w:sz="4" w:space="0" w:color="auto"/>
              <w:right w:val="single" w:sz="4" w:space="0" w:color="auto"/>
            </w:tcBorders>
            <w:shd w:val="clear" w:color="auto" w:fill="auto"/>
            <w:noWrap/>
            <w:vAlign w:val="center"/>
            <w:hideMark/>
          </w:tcPr>
          <w:p w14:paraId="295245BD" w14:textId="77777777" w:rsidR="00105983" w:rsidRPr="00105983" w:rsidRDefault="00105983" w:rsidP="00105983">
            <w:pPr>
              <w:jc w:val="center"/>
              <w:rPr>
                <w:rFonts w:cs="Arial"/>
              </w:rPr>
            </w:pPr>
            <w:r w:rsidRPr="00105983">
              <w:rPr>
                <w:rFonts w:cs="Arial"/>
              </w:rPr>
              <w:t>Tue 01-Nov-22</w:t>
            </w:r>
          </w:p>
        </w:tc>
        <w:tc>
          <w:tcPr>
            <w:tcW w:w="2080" w:type="dxa"/>
            <w:tcBorders>
              <w:top w:val="nil"/>
              <w:left w:val="nil"/>
              <w:bottom w:val="single" w:sz="4" w:space="0" w:color="auto"/>
              <w:right w:val="single" w:sz="4" w:space="0" w:color="auto"/>
            </w:tcBorders>
            <w:shd w:val="clear" w:color="auto" w:fill="auto"/>
            <w:noWrap/>
            <w:vAlign w:val="center"/>
            <w:hideMark/>
          </w:tcPr>
          <w:p w14:paraId="544A3F39" w14:textId="77777777" w:rsidR="00105983" w:rsidRPr="00105983" w:rsidRDefault="00105983" w:rsidP="00105983">
            <w:pPr>
              <w:jc w:val="center"/>
              <w:rPr>
                <w:rFonts w:cs="Arial"/>
              </w:rPr>
            </w:pPr>
            <w:r w:rsidRPr="00105983">
              <w:rPr>
                <w:rFonts w:cs="Arial"/>
              </w:rPr>
              <w:t>Wed 02-Nov-22</w:t>
            </w:r>
          </w:p>
        </w:tc>
      </w:tr>
      <w:tr w:rsidR="00105983" w:rsidRPr="00105983" w14:paraId="2D10B7AE" w14:textId="77777777" w:rsidTr="00105983">
        <w:trPr>
          <w:trHeight w:val="390"/>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1E59D9DD" w14:textId="77777777" w:rsidR="00105983" w:rsidRPr="00105983" w:rsidRDefault="00105983" w:rsidP="00105983">
            <w:pPr>
              <w:ind w:firstLineChars="100" w:firstLine="240"/>
              <w:rPr>
                <w:rFonts w:cs="Arial"/>
              </w:rPr>
            </w:pPr>
            <w:r w:rsidRPr="00105983">
              <w:rPr>
                <w:rFonts w:cs="Arial"/>
              </w:rPr>
              <w:t>November</w:t>
            </w:r>
          </w:p>
        </w:tc>
        <w:tc>
          <w:tcPr>
            <w:tcW w:w="1680" w:type="dxa"/>
            <w:tcBorders>
              <w:top w:val="nil"/>
              <w:left w:val="nil"/>
              <w:bottom w:val="single" w:sz="4" w:space="0" w:color="auto"/>
              <w:right w:val="single" w:sz="4" w:space="0" w:color="auto"/>
            </w:tcBorders>
            <w:shd w:val="clear" w:color="auto" w:fill="auto"/>
            <w:noWrap/>
            <w:vAlign w:val="center"/>
            <w:hideMark/>
          </w:tcPr>
          <w:p w14:paraId="7807A3C3" w14:textId="77777777" w:rsidR="00105983" w:rsidRPr="00105983" w:rsidRDefault="00105983" w:rsidP="00105983">
            <w:pPr>
              <w:jc w:val="center"/>
              <w:rPr>
                <w:rFonts w:cs="Arial"/>
              </w:rPr>
            </w:pPr>
            <w:r w:rsidRPr="00105983">
              <w:rPr>
                <w:rFonts w:cs="Arial"/>
              </w:rPr>
              <w:t>8</w:t>
            </w:r>
          </w:p>
        </w:tc>
        <w:tc>
          <w:tcPr>
            <w:tcW w:w="2080" w:type="dxa"/>
            <w:tcBorders>
              <w:top w:val="nil"/>
              <w:left w:val="nil"/>
              <w:bottom w:val="single" w:sz="4" w:space="0" w:color="auto"/>
              <w:right w:val="single" w:sz="4" w:space="0" w:color="auto"/>
            </w:tcBorders>
            <w:shd w:val="clear" w:color="auto" w:fill="auto"/>
            <w:noWrap/>
            <w:vAlign w:val="center"/>
            <w:hideMark/>
          </w:tcPr>
          <w:p w14:paraId="58225DAF" w14:textId="77777777" w:rsidR="00105983" w:rsidRPr="00105983" w:rsidRDefault="00105983" w:rsidP="00105983">
            <w:pPr>
              <w:jc w:val="center"/>
              <w:rPr>
                <w:rFonts w:cs="Arial"/>
              </w:rPr>
            </w:pPr>
            <w:r w:rsidRPr="00105983">
              <w:rPr>
                <w:rFonts w:cs="Arial"/>
              </w:rPr>
              <w:t>Wed 30-Nov-22</w:t>
            </w:r>
          </w:p>
        </w:tc>
        <w:tc>
          <w:tcPr>
            <w:tcW w:w="2080" w:type="dxa"/>
            <w:tcBorders>
              <w:top w:val="nil"/>
              <w:left w:val="nil"/>
              <w:bottom w:val="single" w:sz="4" w:space="0" w:color="auto"/>
              <w:right w:val="single" w:sz="4" w:space="0" w:color="auto"/>
            </w:tcBorders>
            <w:shd w:val="clear" w:color="auto" w:fill="auto"/>
            <w:noWrap/>
            <w:vAlign w:val="center"/>
            <w:hideMark/>
          </w:tcPr>
          <w:p w14:paraId="3970E781" w14:textId="77777777" w:rsidR="00105983" w:rsidRPr="00105983" w:rsidRDefault="00105983" w:rsidP="00105983">
            <w:pPr>
              <w:jc w:val="center"/>
              <w:rPr>
                <w:rFonts w:cs="Arial"/>
              </w:rPr>
            </w:pPr>
            <w:r w:rsidRPr="00105983">
              <w:rPr>
                <w:rFonts w:cs="Arial"/>
              </w:rPr>
              <w:t>Wed 30-Nov-22</w:t>
            </w:r>
          </w:p>
        </w:tc>
        <w:tc>
          <w:tcPr>
            <w:tcW w:w="2080" w:type="dxa"/>
            <w:tcBorders>
              <w:top w:val="nil"/>
              <w:left w:val="nil"/>
              <w:bottom w:val="single" w:sz="4" w:space="0" w:color="auto"/>
              <w:right w:val="single" w:sz="4" w:space="0" w:color="auto"/>
            </w:tcBorders>
            <w:shd w:val="clear" w:color="auto" w:fill="auto"/>
            <w:noWrap/>
            <w:vAlign w:val="center"/>
            <w:hideMark/>
          </w:tcPr>
          <w:p w14:paraId="3B6E0D0A" w14:textId="77777777" w:rsidR="00105983" w:rsidRPr="00105983" w:rsidRDefault="00105983" w:rsidP="00105983">
            <w:pPr>
              <w:jc w:val="center"/>
              <w:rPr>
                <w:rFonts w:cs="Arial"/>
              </w:rPr>
            </w:pPr>
            <w:r w:rsidRPr="00105983">
              <w:rPr>
                <w:rFonts w:cs="Arial"/>
              </w:rPr>
              <w:t>Thu 01-Dec-22</w:t>
            </w:r>
          </w:p>
        </w:tc>
        <w:tc>
          <w:tcPr>
            <w:tcW w:w="2080" w:type="dxa"/>
            <w:tcBorders>
              <w:top w:val="nil"/>
              <w:left w:val="nil"/>
              <w:bottom w:val="single" w:sz="4" w:space="0" w:color="auto"/>
              <w:right w:val="single" w:sz="4" w:space="0" w:color="auto"/>
            </w:tcBorders>
            <w:shd w:val="clear" w:color="auto" w:fill="auto"/>
            <w:noWrap/>
            <w:vAlign w:val="center"/>
            <w:hideMark/>
          </w:tcPr>
          <w:p w14:paraId="07F715EC" w14:textId="77777777" w:rsidR="00105983" w:rsidRPr="00105983" w:rsidRDefault="00105983" w:rsidP="00105983">
            <w:pPr>
              <w:jc w:val="center"/>
              <w:rPr>
                <w:rFonts w:cs="Arial"/>
              </w:rPr>
            </w:pPr>
            <w:r w:rsidRPr="00105983">
              <w:rPr>
                <w:rFonts w:cs="Arial"/>
              </w:rPr>
              <w:t>Fri 02-Dec-22</w:t>
            </w:r>
          </w:p>
        </w:tc>
      </w:tr>
      <w:tr w:rsidR="00105983" w:rsidRPr="00105983" w14:paraId="27787065" w14:textId="77777777" w:rsidTr="00105983">
        <w:trPr>
          <w:trHeight w:val="390"/>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756369D8" w14:textId="77777777" w:rsidR="00105983" w:rsidRPr="00105983" w:rsidRDefault="00105983" w:rsidP="00105983">
            <w:pPr>
              <w:ind w:firstLineChars="100" w:firstLine="240"/>
              <w:rPr>
                <w:rFonts w:cs="Arial"/>
              </w:rPr>
            </w:pPr>
            <w:r w:rsidRPr="00105983">
              <w:rPr>
                <w:rFonts w:cs="Arial"/>
              </w:rPr>
              <w:t>December</w:t>
            </w:r>
          </w:p>
        </w:tc>
        <w:tc>
          <w:tcPr>
            <w:tcW w:w="1680" w:type="dxa"/>
            <w:tcBorders>
              <w:top w:val="nil"/>
              <w:left w:val="nil"/>
              <w:bottom w:val="single" w:sz="4" w:space="0" w:color="auto"/>
              <w:right w:val="single" w:sz="4" w:space="0" w:color="auto"/>
            </w:tcBorders>
            <w:shd w:val="clear" w:color="auto" w:fill="auto"/>
            <w:noWrap/>
            <w:vAlign w:val="center"/>
            <w:hideMark/>
          </w:tcPr>
          <w:p w14:paraId="01E0894B" w14:textId="77777777" w:rsidR="00105983" w:rsidRPr="00105983" w:rsidRDefault="00105983" w:rsidP="00105983">
            <w:pPr>
              <w:jc w:val="center"/>
              <w:rPr>
                <w:rFonts w:cs="Arial"/>
              </w:rPr>
            </w:pPr>
            <w:r w:rsidRPr="00105983">
              <w:rPr>
                <w:rFonts w:cs="Arial"/>
              </w:rPr>
              <w:t>9</w:t>
            </w:r>
          </w:p>
        </w:tc>
        <w:tc>
          <w:tcPr>
            <w:tcW w:w="2080" w:type="dxa"/>
            <w:tcBorders>
              <w:top w:val="nil"/>
              <w:left w:val="nil"/>
              <w:bottom w:val="single" w:sz="4" w:space="0" w:color="auto"/>
              <w:right w:val="single" w:sz="4" w:space="0" w:color="auto"/>
            </w:tcBorders>
            <w:shd w:val="clear" w:color="auto" w:fill="auto"/>
            <w:noWrap/>
            <w:vAlign w:val="center"/>
            <w:hideMark/>
          </w:tcPr>
          <w:p w14:paraId="1DFFC59C" w14:textId="77777777" w:rsidR="00105983" w:rsidRPr="00105983" w:rsidRDefault="00105983" w:rsidP="00105983">
            <w:pPr>
              <w:jc w:val="center"/>
              <w:rPr>
                <w:rFonts w:cs="Arial"/>
              </w:rPr>
            </w:pPr>
            <w:r w:rsidRPr="00105983">
              <w:rPr>
                <w:rFonts w:cs="Arial"/>
              </w:rPr>
              <w:t>Sat 31-Dec-22</w:t>
            </w:r>
          </w:p>
        </w:tc>
        <w:tc>
          <w:tcPr>
            <w:tcW w:w="2080" w:type="dxa"/>
            <w:tcBorders>
              <w:top w:val="nil"/>
              <w:left w:val="nil"/>
              <w:bottom w:val="single" w:sz="4" w:space="0" w:color="auto"/>
              <w:right w:val="single" w:sz="4" w:space="0" w:color="auto"/>
            </w:tcBorders>
            <w:shd w:val="clear" w:color="auto" w:fill="auto"/>
            <w:noWrap/>
            <w:vAlign w:val="center"/>
            <w:hideMark/>
          </w:tcPr>
          <w:p w14:paraId="784CB076" w14:textId="77777777" w:rsidR="00105983" w:rsidRPr="00105983" w:rsidRDefault="00105983" w:rsidP="00105983">
            <w:pPr>
              <w:jc w:val="center"/>
              <w:rPr>
                <w:rFonts w:cs="Arial"/>
              </w:rPr>
            </w:pPr>
            <w:r w:rsidRPr="00105983">
              <w:rPr>
                <w:rFonts w:cs="Arial"/>
              </w:rPr>
              <w:t>Fri 30-Dec-22</w:t>
            </w:r>
          </w:p>
        </w:tc>
        <w:tc>
          <w:tcPr>
            <w:tcW w:w="2080" w:type="dxa"/>
            <w:tcBorders>
              <w:top w:val="nil"/>
              <w:left w:val="nil"/>
              <w:bottom w:val="single" w:sz="4" w:space="0" w:color="auto"/>
              <w:right w:val="single" w:sz="4" w:space="0" w:color="auto"/>
            </w:tcBorders>
            <w:shd w:val="clear" w:color="auto" w:fill="auto"/>
            <w:noWrap/>
            <w:vAlign w:val="center"/>
            <w:hideMark/>
          </w:tcPr>
          <w:p w14:paraId="311A97F4" w14:textId="77777777" w:rsidR="00105983" w:rsidRPr="00105983" w:rsidRDefault="00105983" w:rsidP="00105983">
            <w:pPr>
              <w:jc w:val="center"/>
              <w:rPr>
                <w:rFonts w:cs="Arial"/>
              </w:rPr>
            </w:pPr>
            <w:r w:rsidRPr="00105983">
              <w:rPr>
                <w:rFonts w:cs="Arial"/>
              </w:rPr>
              <w:t>Thu 05-Jan-23</w:t>
            </w:r>
          </w:p>
        </w:tc>
        <w:tc>
          <w:tcPr>
            <w:tcW w:w="2080" w:type="dxa"/>
            <w:tcBorders>
              <w:top w:val="nil"/>
              <w:left w:val="nil"/>
              <w:bottom w:val="single" w:sz="4" w:space="0" w:color="auto"/>
              <w:right w:val="single" w:sz="4" w:space="0" w:color="auto"/>
            </w:tcBorders>
            <w:shd w:val="clear" w:color="auto" w:fill="auto"/>
            <w:noWrap/>
            <w:vAlign w:val="center"/>
            <w:hideMark/>
          </w:tcPr>
          <w:p w14:paraId="6444337F" w14:textId="77777777" w:rsidR="00105983" w:rsidRPr="00105983" w:rsidRDefault="00105983" w:rsidP="00105983">
            <w:pPr>
              <w:jc w:val="center"/>
              <w:rPr>
                <w:rFonts w:cs="Arial"/>
              </w:rPr>
            </w:pPr>
            <w:r w:rsidRPr="00105983">
              <w:rPr>
                <w:rFonts w:cs="Arial"/>
              </w:rPr>
              <w:t>Fri 06-Jan-23</w:t>
            </w:r>
          </w:p>
        </w:tc>
      </w:tr>
      <w:tr w:rsidR="00105983" w:rsidRPr="00105983" w14:paraId="4D45CF4D" w14:textId="77777777" w:rsidTr="00105983">
        <w:trPr>
          <w:trHeight w:val="390"/>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527CA3B0" w14:textId="77777777" w:rsidR="00105983" w:rsidRPr="00105983" w:rsidRDefault="00105983" w:rsidP="00105983">
            <w:pPr>
              <w:ind w:firstLineChars="100" w:firstLine="240"/>
              <w:rPr>
                <w:rFonts w:cs="Arial"/>
              </w:rPr>
            </w:pPr>
            <w:r w:rsidRPr="00105983">
              <w:rPr>
                <w:rFonts w:cs="Arial"/>
              </w:rPr>
              <w:t>January</w:t>
            </w:r>
          </w:p>
        </w:tc>
        <w:tc>
          <w:tcPr>
            <w:tcW w:w="1680" w:type="dxa"/>
            <w:tcBorders>
              <w:top w:val="nil"/>
              <w:left w:val="nil"/>
              <w:bottom w:val="single" w:sz="4" w:space="0" w:color="auto"/>
              <w:right w:val="single" w:sz="4" w:space="0" w:color="auto"/>
            </w:tcBorders>
            <w:shd w:val="clear" w:color="auto" w:fill="auto"/>
            <w:noWrap/>
            <w:vAlign w:val="center"/>
            <w:hideMark/>
          </w:tcPr>
          <w:p w14:paraId="12A07E57" w14:textId="77777777" w:rsidR="00105983" w:rsidRPr="00105983" w:rsidRDefault="00105983" w:rsidP="00105983">
            <w:pPr>
              <w:jc w:val="center"/>
              <w:rPr>
                <w:rFonts w:cs="Arial"/>
              </w:rPr>
            </w:pPr>
            <w:r w:rsidRPr="00105983">
              <w:rPr>
                <w:rFonts w:cs="Arial"/>
              </w:rPr>
              <w:t>10</w:t>
            </w:r>
          </w:p>
        </w:tc>
        <w:tc>
          <w:tcPr>
            <w:tcW w:w="2080" w:type="dxa"/>
            <w:tcBorders>
              <w:top w:val="nil"/>
              <w:left w:val="nil"/>
              <w:bottom w:val="single" w:sz="4" w:space="0" w:color="auto"/>
              <w:right w:val="single" w:sz="4" w:space="0" w:color="auto"/>
            </w:tcBorders>
            <w:shd w:val="clear" w:color="auto" w:fill="auto"/>
            <w:noWrap/>
            <w:vAlign w:val="center"/>
            <w:hideMark/>
          </w:tcPr>
          <w:p w14:paraId="321B9C8F" w14:textId="77777777" w:rsidR="00105983" w:rsidRPr="00105983" w:rsidRDefault="00105983" w:rsidP="00105983">
            <w:pPr>
              <w:jc w:val="center"/>
              <w:rPr>
                <w:rFonts w:cs="Arial"/>
              </w:rPr>
            </w:pPr>
            <w:r w:rsidRPr="00105983">
              <w:rPr>
                <w:rFonts w:cs="Arial"/>
              </w:rPr>
              <w:t>Tue 31-Jan-23</w:t>
            </w:r>
          </w:p>
        </w:tc>
        <w:tc>
          <w:tcPr>
            <w:tcW w:w="2080" w:type="dxa"/>
            <w:tcBorders>
              <w:top w:val="nil"/>
              <w:left w:val="nil"/>
              <w:bottom w:val="single" w:sz="4" w:space="0" w:color="auto"/>
              <w:right w:val="single" w:sz="4" w:space="0" w:color="auto"/>
            </w:tcBorders>
            <w:shd w:val="clear" w:color="auto" w:fill="auto"/>
            <w:noWrap/>
            <w:vAlign w:val="center"/>
            <w:hideMark/>
          </w:tcPr>
          <w:p w14:paraId="6851E254" w14:textId="77777777" w:rsidR="00105983" w:rsidRPr="00105983" w:rsidRDefault="00105983" w:rsidP="00105983">
            <w:pPr>
              <w:jc w:val="center"/>
              <w:rPr>
                <w:rFonts w:cs="Arial"/>
              </w:rPr>
            </w:pPr>
            <w:r w:rsidRPr="00105983">
              <w:rPr>
                <w:rFonts w:cs="Arial"/>
              </w:rPr>
              <w:t>Tue 31-Jan-23</w:t>
            </w:r>
          </w:p>
        </w:tc>
        <w:tc>
          <w:tcPr>
            <w:tcW w:w="2080" w:type="dxa"/>
            <w:tcBorders>
              <w:top w:val="nil"/>
              <w:left w:val="nil"/>
              <w:bottom w:val="single" w:sz="4" w:space="0" w:color="auto"/>
              <w:right w:val="single" w:sz="4" w:space="0" w:color="auto"/>
            </w:tcBorders>
            <w:shd w:val="clear" w:color="auto" w:fill="auto"/>
            <w:noWrap/>
            <w:vAlign w:val="center"/>
            <w:hideMark/>
          </w:tcPr>
          <w:p w14:paraId="28649C30" w14:textId="77777777" w:rsidR="00105983" w:rsidRPr="00105983" w:rsidRDefault="00105983" w:rsidP="00105983">
            <w:pPr>
              <w:jc w:val="center"/>
              <w:rPr>
                <w:rFonts w:cs="Arial"/>
              </w:rPr>
            </w:pPr>
            <w:r w:rsidRPr="00105983">
              <w:rPr>
                <w:rFonts w:cs="Arial"/>
              </w:rPr>
              <w:t>Wed 01-Feb-23</w:t>
            </w:r>
          </w:p>
        </w:tc>
        <w:tc>
          <w:tcPr>
            <w:tcW w:w="2080" w:type="dxa"/>
            <w:tcBorders>
              <w:top w:val="nil"/>
              <w:left w:val="nil"/>
              <w:bottom w:val="single" w:sz="4" w:space="0" w:color="auto"/>
              <w:right w:val="single" w:sz="4" w:space="0" w:color="auto"/>
            </w:tcBorders>
            <w:shd w:val="clear" w:color="auto" w:fill="auto"/>
            <w:noWrap/>
            <w:vAlign w:val="center"/>
            <w:hideMark/>
          </w:tcPr>
          <w:p w14:paraId="36C8B7F4" w14:textId="77777777" w:rsidR="00105983" w:rsidRPr="00105983" w:rsidRDefault="00105983" w:rsidP="00105983">
            <w:pPr>
              <w:jc w:val="center"/>
              <w:rPr>
                <w:rFonts w:cs="Arial"/>
              </w:rPr>
            </w:pPr>
            <w:r w:rsidRPr="00105983">
              <w:rPr>
                <w:rFonts w:cs="Arial"/>
              </w:rPr>
              <w:t>Thu 02-Feb-23</w:t>
            </w:r>
          </w:p>
        </w:tc>
      </w:tr>
      <w:tr w:rsidR="00105983" w:rsidRPr="00105983" w14:paraId="68DD0441" w14:textId="77777777" w:rsidTr="00105983">
        <w:trPr>
          <w:trHeight w:val="390"/>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0A2E97A4" w14:textId="77777777" w:rsidR="00105983" w:rsidRPr="00105983" w:rsidRDefault="00105983" w:rsidP="00105983">
            <w:pPr>
              <w:ind w:firstLineChars="100" w:firstLine="240"/>
              <w:rPr>
                <w:rFonts w:cs="Arial"/>
              </w:rPr>
            </w:pPr>
            <w:r w:rsidRPr="00105983">
              <w:rPr>
                <w:rFonts w:cs="Arial"/>
              </w:rPr>
              <w:t>February</w:t>
            </w:r>
          </w:p>
        </w:tc>
        <w:tc>
          <w:tcPr>
            <w:tcW w:w="1680" w:type="dxa"/>
            <w:tcBorders>
              <w:top w:val="nil"/>
              <w:left w:val="nil"/>
              <w:bottom w:val="single" w:sz="4" w:space="0" w:color="auto"/>
              <w:right w:val="single" w:sz="4" w:space="0" w:color="auto"/>
            </w:tcBorders>
            <w:shd w:val="clear" w:color="auto" w:fill="auto"/>
            <w:noWrap/>
            <w:vAlign w:val="center"/>
            <w:hideMark/>
          </w:tcPr>
          <w:p w14:paraId="387C19D0" w14:textId="77777777" w:rsidR="00105983" w:rsidRPr="00105983" w:rsidRDefault="00105983" w:rsidP="00105983">
            <w:pPr>
              <w:jc w:val="center"/>
              <w:rPr>
                <w:rFonts w:cs="Arial"/>
              </w:rPr>
            </w:pPr>
            <w:r w:rsidRPr="00105983">
              <w:rPr>
                <w:rFonts w:cs="Arial"/>
              </w:rPr>
              <w:t>11</w:t>
            </w:r>
          </w:p>
        </w:tc>
        <w:tc>
          <w:tcPr>
            <w:tcW w:w="2080" w:type="dxa"/>
            <w:tcBorders>
              <w:top w:val="nil"/>
              <w:left w:val="nil"/>
              <w:bottom w:val="single" w:sz="4" w:space="0" w:color="auto"/>
              <w:right w:val="single" w:sz="4" w:space="0" w:color="auto"/>
            </w:tcBorders>
            <w:shd w:val="clear" w:color="auto" w:fill="auto"/>
            <w:noWrap/>
            <w:vAlign w:val="center"/>
            <w:hideMark/>
          </w:tcPr>
          <w:p w14:paraId="0BF712FD" w14:textId="77777777" w:rsidR="00105983" w:rsidRPr="00105983" w:rsidRDefault="00105983" w:rsidP="00105983">
            <w:pPr>
              <w:jc w:val="center"/>
              <w:rPr>
                <w:rFonts w:cs="Arial"/>
              </w:rPr>
            </w:pPr>
            <w:r w:rsidRPr="00105983">
              <w:rPr>
                <w:rFonts w:cs="Arial"/>
              </w:rPr>
              <w:t>Tue 28-Feb-23</w:t>
            </w:r>
          </w:p>
        </w:tc>
        <w:tc>
          <w:tcPr>
            <w:tcW w:w="2080" w:type="dxa"/>
            <w:tcBorders>
              <w:top w:val="nil"/>
              <w:left w:val="nil"/>
              <w:bottom w:val="single" w:sz="4" w:space="0" w:color="auto"/>
              <w:right w:val="single" w:sz="4" w:space="0" w:color="auto"/>
            </w:tcBorders>
            <w:shd w:val="clear" w:color="auto" w:fill="auto"/>
            <w:noWrap/>
            <w:vAlign w:val="center"/>
            <w:hideMark/>
          </w:tcPr>
          <w:p w14:paraId="20A01FE5" w14:textId="77777777" w:rsidR="00105983" w:rsidRPr="00105983" w:rsidRDefault="00105983" w:rsidP="00105983">
            <w:pPr>
              <w:jc w:val="center"/>
              <w:rPr>
                <w:rFonts w:cs="Arial"/>
              </w:rPr>
            </w:pPr>
            <w:r w:rsidRPr="00105983">
              <w:rPr>
                <w:rFonts w:cs="Arial"/>
              </w:rPr>
              <w:t>Tue 28-Feb-23</w:t>
            </w:r>
          </w:p>
        </w:tc>
        <w:tc>
          <w:tcPr>
            <w:tcW w:w="2080" w:type="dxa"/>
            <w:tcBorders>
              <w:top w:val="nil"/>
              <w:left w:val="nil"/>
              <w:bottom w:val="single" w:sz="4" w:space="0" w:color="auto"/>
              <w:right w:val="single" w:sz="4" w:space="0" w:color="auto"/>
            </w:tcBorders>
            <w:shd w:val="clear" w:color="auto" w:fill="auto"/>
            <w:noWrap/>
            <w:vAlign w:val="center"/>
            <w:hideMark/>
          </w:tcPr>
          <w:p w14:paraId="39F45F92" w14:textId="77777777" w:rsidR="00105983" w:rsidRPr="00105983" w:rsidRDefault="00105983" w:rsidP="00105983">
            <w:pPr>
              <w:jc w:val="center"/>
              <w:rPr>
                <w:rFonts w:cs="Arial"/>
              </w:rPr>
            </w:pPr>
            <w:r w:rsidRPr="00105983">
              <w:rPr>
                <w:rFonts w:cs="Arial"/>
              </w:rPr>
              <w:t>Wed 01-Mar-23</w:t>
            </w:r>
          </w:p>
        </w:tc>
        <w:tc>
          <w:tcPr>
            <w:tcW w:w="2080" w:type="dxa"/>
            <w:tcBorders>
              <w:top w:val="nil"/>
              <w:left w:val="nil"/>
              <w:bottom w:val="single" w:sz="4" w:space="0" w:color="auto"/>
              <w:right w:val="single" w:sz="4" w:space="0" w:color="auto"/>
            </w:tcBorders>
            <w:shd w:val="clear" w:color="auto" w:fill="auto"/>
            <w:noWrap/>
            <w:vAlign w:val="center"/>
            <w:hideMark/>
          </w:tcPr>
          <w:p w14:paraId="6F033389" w14:textId="77777777" w:rsidR="00105983" w:rsidRPr="00105983" w:rsidRDefault="00105983" w:rsidP="00105983">
            <w:pPr>
              <w:jc w:val="center"/>
              <w:rPr>
                <w:rFonts w:cs="Arial"/>
              </w:rPr>
            </w:pPr>
            <w:r w:rsidRPr="00105983">
              <w:rPr>
                <w:rFonts w:cs="Arial"/>
              </w:rPr>
              <w:t>Thu 02-Mar-23</w:t>
            </w:r>
          </w:p>
        </w:tc>
      </w:tr>
      <w:tr w:rsidR="00105983" w:rsidRPr="00105983" w14:paraId="0FF3D515" w14:textId="77777777" w:rsidTr="00105983">
        <w:trPr>
          <w:trHeight w:val="390"/>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01F92AA0" w14:textId="77777777" w:rsidR="00105983" w:rsidRPr="00105983" w:rsidRDefault="00105983" w:rsidP="00105983">
            <w:pPr>
              <w:ind w:firstLineChars="100" w:firstLine="240"/>
              <w:rPr>
                <w:rFonts w:cs="Arial"/>
              </w:rPr>
            </w:pPr>
            <w:r w:rsidRPr="00105983">
              <w:rPr>
                <w:rFonts w:cs="Arial"/>
              </w:rPr>
              <w:t>March</w:t>
            </w:r>
          </w:p>
        </w:tc>
        <w:tc>
          <w:tcPr>
            <w:tcW w:w="1680" w:type="dxa"/>
            <w:tcBorders>
              <w:top w:val="nil"/>
              <w:left w:val="nil"/>
              <w:bottom w:val="single" w:sz="4" w:space="0" w:color="auto"/>
              <w:right w:val="single" w:sz="4" w:space="0" w:color="auto"/>
            </w:tcBorders>
            <w:shd w:val="clear" w:color="auto" w:fill="auto"/>
            <w:noWrap/>
            <w:vAlign w:val="center"/>
            <w:hideMark/>
          </w:tcPr>
          <w:p w14:paraId="4EE4FD03" w14:textId="77777777" w:rsidR="00105983" w:rsidRPr="00105983" w:rsidRDefault="00105983" w:rsidP="00105983">
            <w:pPr>
              <w:jc w:val="center"/>
              <w:rPr>
                <w:rFonts w:cs="Arial"/>
              </w:rPr>
            </w:pPr>
            <w:r w:rsidRPr="00105983">
              <w:rPr>
                <w:rFonts w:cs="Arial"/>
              </w:rPr>
              <w:t>12</w:t>
            </w:r>
          </w:p>
        </w:tc>
        <w:tc>
          <w:tcPr>
            <w:tcW w:w="2080" w:type="dxa"/>
            <w:tcBorders>
              <w:top w:val="nil"/>
              <w:left w:val="nil"/>
              <w:bottom w:val="single" w:sz="4" w:space="0" w:color="auto"/>
              <w:right w:val="single" w:sz="4" w:space="0" w:color="auto"/>
            </w:tcBorders>
            <w:shd w:val="clear" w:color="auto" w:fill="auto"/>
            <w:noWrap/>
            <w:vAlign w:val="center"/>
            <w:hideMark/>
          </w:tcPr>
          <w:p w14:paraId="41CB4178" w14:textId="77777777" w:rsidR="00105983" w:rsidRPr="00105983" w:rsidRDefault="00105983" w:rsidP="00105983">
            <w:pPr>
              <w:jc w:val="center"/>
              <w:rPr>
                <w:rFonts w:cs="Arial"/>
              </w:rPr>
            </w:pPr>
            <w:r w:rsidRPr="00105983">
              <w:rPr>
                <w:rFonts w:cs="Arial"/>
              </w:rPr>
              <w:t>Fri 31-Mar-23</w:t>
            </w:r>
          </w:p>
        </w:tc>
        <w:tc>
          <w:tcPr>
            <w:tcW w:w="2080" w:type="dxa"/>
            <w:tcBorders>
              <w:top w:val="nil"/>
              <w:left w:val="nil"/>
              <w:bottom w:val="single" w:sz="4" w:space="0" w:color="auto"/>
              <w:right w:val="single" w:sz="4" w:space="0" w:color="auto"/>
            </w:tcBorders>
            <w:shd w:val="clear" w:color="auto" w:fill="auto"/>
            <w:noWrap/>
            <w:vAlign w:val="center"/>
            <w:hideMark/>
          </w:tcPr>
          <w:p w14:paraId="2D9B8039" w14:textId="77777777" w:rsidR="00105983" w:rsidRPr="00105983" w:rsidRDefault="00105983" w:rsidP="00105983">
            <w:pPr>
              <w:jc w:val="center"/>
              <w:rPr>
                <w:rFonts w:cs="Arial"/>
              </w:rPr>
            </w:pPr>
            <w:r w:rsidRPr="00105983">
              <w:rPr>
                <w:rFonts w:cs="Arial"/>
              </w:rPr>
              <w:t>Fri 31-Mar-23</w:t>
            </w:r>
          </w:p>
        </w:tc>
        <w:tc>
          <w:tcPr>
            <w:tcW w:w="2080" w:type="dxa"/>
            <w:tcBorders>
              <w:top w:val="nil"/>
              <w:left w:val="nil"/>
              <w:bottom w:val="single" w:sz="4" w:space="0" w:color="auto"/>
              <w:right w:val="single" w:sz="4" w:space="0" w:color="auto"/>
            </w:tcBorders>
            <w:shd w:val="clear" w:color="auto" w:fill="auto"/>
            <w:noWrap/>
            <w:vAlign w:val="center"/>
            <w:hideMark/>
          </w:tcPr>
          <w:p w14:paraId="4192C633" w14:textId="77777777" w:rsidR="00105983" w:rsidRPr="00105983" w:rsidRDefault="00105983" w:rsidP="00105983">
            <w:pPr>
              <w:jc w:val="center"/>
              <w:rPr>
                <w:rFonts w:cs="Arial"/>
              </w:rPr>
            </w:pPr>
            <w:r w:rsidRPr="00105983">
              <w:rPr>
                <w:rFonts w:cs="Arial"/>
              </w:rPr>
              <w:t>Mon 03-Apr-23</w:t>
            </w:r>
          </w:p>
        </w:tc>
        <w:tc>
          <w:tcPr>
            <w:tcW w:w="2080" w:type="dxa"/>
            <w:tcBorders>
              <w:top w:val="nil"/>
              <w:left w:val="nil"/>
              <w:bottom w:val="single" w:sz="4" w:space="0" w:color="auto"/>
              <w:right w:val="single" w:sz="4" w:space="0" w:color="auto"/>
            </w:tcBorders>
            <w:shd w:val="clear" w:color="auto" w:fill="auto"/>
            <w:noWrap/>
            <w:vAlign w:val="center"/>
            <w:hideMark/>
          </w:tcPr>
          <w:p w14:paraId="36CA74E9" w14:textId="77777777" w:rsidR="00105983" w:rsidRPr="00105983" w:rsidRDefault="00105983" w:rsidP="00105983">
            <w:pPr>
              <w:jc w:val="center"/>
              <w:rPr>
                <w:rFonts w:cs="Arial"/>
              </w:rPr>
            </w:pPr>
            <w:r w:rsidRPr="00105983">
              <w:rPr>
                <w:rFonts w:cs="Arial"/>
              </w:rPr>
              <w:t>Tue 04-Apr-23</w:t>
            </w:r>
          </w:p>
        </w:tc>
      </w:tr>
    </w:tbl>
    <w:p w14:paraId="3C12D032" w14:textId="38C9F0FF" w:rsidR="003444B2" w:rsidRDefault="003444B2"/>
    <w:p w14:paraId="153BE0B8" w14:textId="77777777" w:rsidR="00DE0EEF" w:rsidRDefault="00DE0EEF" w:rsidP="00DE0EEF">
      <w:pPr>
        <w:spacing w:after="120"/>
      </w:pPr>
      <w:r>
        <w:t>Revenue and capital budget performance as at periods 4, 6 and 8 will be reported to Cabinet in the following month.</w:t>
      </w:r>
    </w:p>
    <w:p w14:paraId="7BB723A4" w14:textId="77777777" w:rsidR="00DE0EEF" w:rsidRDefault="00DE0EEF" w:rsidP="00DE0EEF">
      <w:pPr>
        <w:spacing w:after="120"/>
      </w:pPr>
      <w:r>
        <w:t>Revenue and capital budget performance will be reported to Corporate Management Team (CMT) monthly from period 2 onwards.</w:t>
      </w:r>
    </w:p>
    <w:p w14:paraId="3E40808D" w14:textId="06AED1E6" w:rsidR="00105983" w:rsidRDefault="00DE0EEF" w:rsidP="00DE0EEF">
      <w:pPr>
        <w:spacing w:after="120"/>
      </w:pPr>
      <w:r>
        <w:t>The final outturn for revenue and capital performance will be reported to Cabinet in June following the closure of accounts process.</w:t>
      </w:r>
    </w:p>
    <w:p w14:paraId="362F3084" w14:textId="272E66E8" w:rsidR="003444B2" w:rsidRDefault="00920623" w:rsidP="00920623">
      <w:pPr>
        <w:pStyle w:val="Heading1"/>
      </w:pPr>
      <w:r>
        <w:t xml:space="preserve">Portfolio </w:t>
      </w:r>
      <w:r w:rsidR="004770A2">
        <w:t>Revenue Budgets</w:t>
      </w:r>
    </w:p>
    <w:p w14:paraId="7DBA326E" w14:textId="619338A6" w:rsidR="00920623" w:rsidRDefault="00920623" w:rsidP="00920623">
      <w:pPr>
        <w:pStyle w:val="Heading2"/>
      </w:pPr>
      <w:r>
        <w:t xml:space="preserve">Leader: </w:t>
      </w:r>
      <w:r w:rsidR="00E95BE5">
        <w:t>Economic Recovery and Regeneration</w:t>
      </w:r>
    </w:p>
    <w:p w14:paraId="4E9A8A0B" w14:textId="1031ECCB" w:rsidR="00920623" w:rsidRDefault="00920623" w:rsidP="00920623">
      <w:pPr>
        <w:pStyle w:val="Heading3"/>
      </w:pPr>
      <w:r>
        <w:t>Objective Summary</w:t>
      </w:r>
    </w:p>
    <w:tbl>
      <w:tblPr>
        <w:tblW w:w="0" w:type="auto"/>
        <w:tblInd w:w="-3" w:type="dxa"/>
        <w:tblLook w:val="04A0" w:firstRow="1" w:lastRow="0" w:firstColumn="1" w:lastColumn="0" w:noHBand="0" w:noVBand="1"/>
      </w:tblPr>
      <w:tblGrid>
        <w:gridCol w:w="931"/>
        <w:gridCol w:w="898"/>
        <w:gridCol w:w="898"/>
        <w:gridCol w:w="899"/>
        <w:gridCol w:w="898"/>
        <w:gridCol w:w="899"/>
        <w:gridCol w:w="898"/>
        <w:gridCol w:w="899"/>
        <w:gridCol w:w="898"/>
        <w:gridCol w:w="901"/>
      </w:tblGrid>
      <w:tr w:rsidR="009C512B" w:rsidRPr="00E95BE5" w14:paraId="40909ABA" w14:textId="77777777" w:rsidTr="00976C0B">
        <w:trPr>
          <w:trHeight w:val="340"/>
        </w:trPr>
        <w:tc>
          <w:tcPr>
            <w:tcW w:w="5240" w:type="dxa"/>
            <w:tcBorders>
              <w:top w:val="single" w:sz="4" w:space="0" w:color="auto"/>
              <w:left w:val="single" w:sz="4" w:space="0" w:color="auto"/>
              <w:bottom w:val="nil"/>
              <w:right w:val="single" w:sz="4" w:space="0" w:color="auto"/>
            </w:tcBorders>
            <w:shd w:val="clear" w:color="000000" w:fill="F2F2F2"/>
            <w:vAlign w:val="center"/>
            <w:hideMark/>
          </w:tcPr>
          <w:p w14:paraId="5BFC9831" w14:textId="77777777" w:rsidR="00E95BE5" w:rsidRPr="00E95BE5" w:rsidRDefault="00E95BE5" w:rsidP="00E95BE5">
            <w:pPr>
              <w:ind w:firstLineChars="100" w:firstLine="240"/>
              <w:rPr>
                <w:rFonts w:cs="Arial"/>
                <w:color w:val="000000"/>
              </w:rPr>
            </w:pPr>
            <w:r w:rsidRPr="00E95BE5">
              <w:rPr>
                <w:rFonts w:cs="Arial"/>
                <w:color w:val="000000"/>
              </w:rPr>
              <w:t> </w:t>
            </w:r>
          </w:p>
        </w:tc>
        <w:tc>
          <w:tcPr>
            <w:tcW w:w="10214" w:type="dxa"/>
            <w:gridSpan w:val="6"/>
            <w:tcBorders>
              <w:top w:val="single" w:sz="4" w:space="0" w:color="auto"/>
              <w:left w:val="nil"/>
              <w:bottom w:val="single" w:sz="4" w:space="0" w:color="auto"/>
              <w:right w:val="single" w:sz="4" w:space="0" w:color="auto"/>
            </w:tcBorders>
            <w:shd w:val="clear" w:color="000000" w:fill="F2F2F2"/>
            <w:noWrap/>
            <w:vAlign w:val="center"/>
            <w:hideMark/>
          </w:tcPr>
          <w:p w14:paraId="04677B67" w14:textId="77777777" w:rsidR="00E95BE5" w:rsidRPr="00E95BE5" w:rsidRDefault="00E95BE5" w:rsidP="00E95BE5">
            <w:pPr>
              <w:jc w:val="center"/>
              <w:rPr>
                <w:rFonts w:cs="Arial"/>
                <w:b/>
                <w:bCs/>
                <w:color w:val="000000"/>
              </w:rPr>
            </w:pPr>
            <w:r w:rsidRPr="00E95BE5">
              <w:rPr>
                <w:rFonts w:cs="Arial"/>
                <w:b/>
                <w:bCs/>
                <w:color w:val="000000"/>
              </w:rPr>
              <w:t>2021/22</w:t>
            </w:r>
          </w:p>
        </w:tc>
        <w:tc>
          <w:tcPr>
            <w:tcW w:w="51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10F5CB9A" w14:textId="77777777" w:rsidR="00E95BE5" w:rsidRPr="00E95BE5" w:rsidRDefault="00E95BE5" w:rsidP="00E95BE5">
            <w:pPr>
              <w:jc w:val="center"/>
              <w:rPr>
                <w:rFonts w:cs="Arial"/>
                <w:b/>
                <w:bCs/>
                <w:color w:val="000000"/>
              </w:rPr>
            </w:pPr>
            <w:r w:rsidRPr="00E95BE5">
              <w:rPr>
                <w:rFonts w:cs="Arial"/>
                <w:b/>
                <w:bCs/>
                <w:color w:val="000000"/>
              </w:rPr>
              <w:t>2022/23</w:t>
            </w:r>
          </w:p>
        </w:tc>
      </w:tr>
      <w:tr w:rsidR="009C512B" w:rsidRPr="00E95BE5" w14:paraId="33888AA3" w14:textId="77777777" w:rsidTr="00976C0B">
        <w:trPr>
          <w:trHeight w:val="340"/>
        </w:trPr>
        <w:tc>
          <w:tcPr>
            <w:tcW w:w="5240" w:type="dxa"/>
            <w:tcBorders>
              <w:top w:val="nil"/>
              <w:left w:val="single" w:sz="4" w:space="0" w:color="auto"/>
              <w:bottom w:val="nil"/>
              <w:right w:val="single" w:sz="4" w:space="0" w:color="auto"/>
            </w:tcBorders>
            <w:shd w:val="clear" w:color="000000" w:fill="F2F2F2"/>
            <w:vAlign w:val="center"/>
            <w:hideMark/>
          </w:tcPr>
          <w:p w14:paraId="068CABDD" w14:textId="77777777" w:rsidR="00E95BE5" w:rsidRPr="00E95BE5" w:rsidRDefault="00E95BE5" w:rsidP="00E95BE5">
            <w:pPr>
              <w:ind w:firstLineChars="100" w:firstLine="240"/>
              <w:rPr>
                <w:rFonts w:cs="Arial"/>
                <w:color w:val="000000"/>
              </w:rPr>
            </w:pPr>
            <w:r w:rsidRPr="00E95BE5">
              <w:rPr>
                <w:rFonts w:cs="Arial"/>
                <w:color w:val="000000"/>
              </w:rPr>
              <w:t> </w:t>
            </w:r>
          </w:p>
        </w:tc>
        <w:tc>
          <w:tcPr>
            <w:tcW w:w="5107"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5DA9EC0A" w14:textId="77777777" w:rsidR="00E95BE5" w:rsidRPr="00E95BE5" w:rsidRDefault="00E95BE5" w:rsidP="00E95BE5">
            <w:pPr>
              <w:jc w:val="center"/>
              <w:rPr>
                <w:rFonts w:cs="Arial"/>
                <w:b/>
                <w:bCs/>
                <w:color w:val="000000"/>
              </w:rPr>
            </w:pPr>
            <w:r w:rsidRPr="00E95BE5">
              <w:rPr>
                <w:rFonts w:cs="Arial"/>
                <w:b/>
                <w:bCs/>
                <w:color w:val="000000"/>
              </w:rPr>
              <w:t>Original</w:t>
            </w:r>
          </w:p>
        </w:tc>
        <w:tc>
          <w:tcPr>
            <w:tcW w:w="5107"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5AD122A8" w14:textId="77777777" w:rsidR="00E95BE5" w:rsidRPr="00E95BE5" w:rsidRDefault="00E95BE5" w:rsidP="00E95BE5">
            <w:pPr>
              <w:jc w:val="center"/>
              <w:rPr>
                <w:rFonts w:cs="Arial"/>
                <w:b/>
                <w:bCs/>
                <w:color w:val="000000"/>
              </w:rPr>
            </w:pPr>
            <w:r w:rsidRPr="00E95BE5">
              <w:rPr>
                <w:rFonts w:cs="Arial"/>
                <w:b/>
                <w:bCs/>
                <w:color w:val="000000"/>
              </w:rPr>
              <w:t>Probable Outturn</w:t>
            </w:r>
          </w:p>
        </w:tc>
        <w:tc>
          <w:tcPr>
            <w:tcW w:w="51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242B7DDF" w14:textId="77777777" w:rsidR="00E95BE5" w:rsidRPr="00E95BE5" w:rsidRDefault="00E95BE5" w:rsidP="00E95BE5">
            <w:pPr>
              <w:jc w:val="center"/>
              <w:rPr>
                <w:rFonts w:cs="Arial"/>
                <w:b/>
                <w:bCs/>
                <w:color w:val="000000"/>
              </w:rPr>
            </w:pPr>
            <w:r w:rsidRPr="00E95BE5">
              <w:rPr>
                <w:rFonts w:cs="Arial"/>
                <w:b/>
                <w:bCs/>
                <w:color w:val="000000"/>
              </w:rPr>
              <w:t>Budget</w:t>
            </w:r>
          </w:p>
        </w:tc>
      </w:tr>
      <w:tr w:rsidR="009C512B" w:rsidRPr="00E95BE5" w14:paraId="4B10B6BE" w14:textId="77777777" w:rsidTr="00976C0B">
        <w:trPr>
          <w:trHeight w:val="340"/>
        </w:trPr>
        <w:tc>
          <w:tcPr>
            <w:tcW w:w="5240" w:type="dxa"/>
            <w:tcBorders>
              <w:top w:val="nil"/>
              <w:left w:val="single" w:sz="4" w:space="0" w:color="auto"/>
              <w:bottom w:val="single" w:sz="4" w:space="0" w:color="auto"/>
              <w:right w:val="nil"/>
            </w:tcBorders>
            <w:shd w:val="clear" w:color="000000" w:fill="F2F2F2"/>
            <w:vAlign w:val="center"/>
            <w:hideMark/>
          </w:tcPr>
          <w:p w14:paraId="54A378D1" w14:textId="77777777" w:rsidR="0063780E" w:rsidRDefault="0063780E" w:rsidP="009C512B">
            <w:pPr>
              <w:ind w:firstLineChars="9" w:firstLine="22"/>
              <w:rPr>
                <w:rFonts w:cs="Arial"/>
                <w:b/>
                <w:bCs/>
                <w:color w:val="000000"/>
              </w:rPr>
            </w:pPr>
            <w:r>
              <w:rPr>
                <w:rFonts w:cs="Arial"/>
                <w:b/>
                <w:bCs/>
                <w:color w:val="000000"/>
              </w:rPr>
              <w:t>Portfolio Service</w:t>
            </w:r>
          </w:p>
          <w:p w14:paraId="183B52A7" w14:textId="04D6BF0A" w:rsidR="00E95BE5" w:rsidRPr="00E95BE5" w:rsidRDefault="0063780E" w:rsidP="007512D0">
            <w:pPr>
              <w:ind w:firstLineChars="68" w:firstLine="163"/>
              <w:rPr>
                <w:rFonts w:cs="Arial"/>
                <w:b/>
                <w:bCs/>
                <w:color w:val="000000"/>
              </w:rPr>
            </w:pPr>
            <w:r w:rsidRPr="0098531A">
              <w:rPr>
                <w:rFonts w:cs="Arial"/>
                <w:color w:val="000000"/>
              </w:rPr>
              <w:t>Portfolio Sub-Service</w:t>
            </w:r>
          </w:p>
        </w:tc>
        <w:tc>
          <w:tcPr>
            <w:tcW w:w="1702" w:type="dxa"/>
            <w:tcBorders>
              <w:top w:val="nil"/>
              <w:left w:val="single" w:sz="4" w:space="0" w:color="auto"/>
              <w:bottom w:val="single" w:sz="4" w:space="0" w:color="auto"/>
              <w:right w:val="single" w:sz="4" w:space="0" w:color="auto"/>
            </w:tcBorders>
            <w:shd w:val="clear" w:color="000000" w:fill="F2F2F2"/>
            <w:vAlign w:val="center"/>
            <w:hideMark/>
          </w:tcPr>
          <w:p w14:paraId="36DE966D" w14:textId="77777777" w:rsidR="00E95BE5" w:rsidRPr="00E95BE5" w:rsidRDefault="00E95BE5" w:rsidP="00E95BE5">
            <w:pPr>
              <w:jc w:val="center"/>
              <w:rPr>
                <w:rFonts w:cs="Arial"/>
                <w:b/>
                <w:bCs/>
                <w:color w:val="000000"/>
              </w:rPr>
            </w:pPr>
            <w:r w:rsidRPr="00E95BE5">
              <w:rPr>
                <w:rFonts w:cs="Arial"/>
                <w:b/>
                <w:bCs/>
                <w:color w:val="000000"/>
              </w:rPr>
              <w:t>Gross Expenditure</w:t>
            </w:r>
          </w:p>
        </w:tc>
        <w:tc>
          <w:tcPr>
            <w:tcW w:w="1702" w:type="dxa"/>
            <w:tcBorders>
              <w:top w:val="nil"/>
              <w:left w:val="nil"/>
              <w:bottom w:val="single" w:sz="4" w:space="0" w:color="auto"/>
              <w:right w:val="single" w:sz="4" w:space="0" w:color="auto"/>
            </w:tcBorders>
            <w:shd w:val="clear" w:color="000000" w:fill="F2F2F2"/>
            <w:vAlign w:val="center"/>
            <w:hideMark/>
          </w:tcPr>
          <w:p w14:paraId="143DB190" w14:textId="77777777" w:rsidR="00E95BE5" w:rsidRPr="00E95BE5" w:rsidRDefault="00E95BE5" w:rsidP="00E95BE5">
            <w:pPr>
              <w:jc w:val="center"/>
              <w:rPr>
                <w:rFonts w:cs="Arial"/>
                <w:b/>
                <w:bCs/>
                <w:color w:val="000000"/>
              </w:rPr>
            </w:pPr>
            <w:r w:rsidRPr="00E95BE5">
              <w:rPr>
                <w:rFonts w:cs="Arial"/>
                <w:b/>
                <w:bCs/>
                <w:color w:val="000000"/>
              </w:rPr>
              <w:t>Total</w:t>
            </w:r>
            <w:r w:rsidRPr="00E95BE5">
              <w:rPr>
                <w:rFonts w:cs="Arial"/>
                <w:b/>
                <w:bCs/>
                <w:color w:val="000000"/>
              </w:rPr>
              <w:br/>
              <w:t>Income</w:t>
            </w:r>
          </w:p>
        </w:tc>
        <w:tc>
          <w:tcPr>
            <w:tcW w:w="1703" w:type="dxa"/>
            <w:tcBorders>
              <w:top w:val="nil"/>
              <w:left w:val="nil"/>
              <w:bottom w:val="single" w:sz="4" w:space="0" w:color="auto"/>
              <w:right w:val="single" w:sz="4" w:space="0" w:color="auto"/>
            </w:tcBorders>
            <w:shd w:val="clear" w:color="000000" w:fill="F2F2F2"/>
            <w:vAlign w:val="center"/>
            <w:hideMark/>
          </w:tcPr>
          <w:p w14:paraId="1DD18C40" w14:textId="77777777" w:rsidR="00E95BE5" w:rsidRPr="00E95BE5" w:rsidRDefault="00E95BE5" w:rsidP="00E95BE5">
            <w:pPr>
              <w:jc w:val="center"/>
              <w:rPr>
                <w:rFonts w:cs="Arial"/>
                <w:b/>
                <w:bCs/>
                <w:color w:val="000000"/>
              </w:rPr>
            </w:pPr>
            <w:r w:rsidRPr="00E95BE5">
              <w:rPr>
                <w:rFonts w:cs="Arial"/>
                <w:b/>
                <w:bCs/>
                <w:color w:val="000000"/>
              </w:rPr>
              <w:t>Net Expenditure</w:t>
            </w:r>
            <w:r w:rsidRPr="00E95BE5">
              <w:rPr>
                <w:rFonts w:cs="Arial"/>
                <w:b/>
                <w:bCs/>
                <w:color w:val="000000"/>
              </w:rPr>
              <w:br/>
              <w:t>/ (Income)</w:t>
            </w:r>
          </w:p>
        </w:tc>
        <w:tc>
          <w:tcPr>
            <w:tcW w:w="1702" w:type="dxa"/>
            <w:tcBorders>
              <w:top w:val="nil"/>
              <w:left w:val="nil"/>
              <w:bottom w:val="single" w:sz="4" w:space="0" w:color="auto"/>
              <w:right w:val="single" w:sz="4" w:space="0" w:color="auto"/>
            </w:tcBorders>
            <w:shd w:val="clear" w:color="000000" w:fill="F2F2F2"/>
            <w:vAlign w:val="center"/>
            <w:hideMark/>
          </w:tcPr>
          <w:p w14:paraId="0AFE29CD" w14:textId="77777777" w:rsidR="00E95BE5" w:rsidRPr="00E95BE5" w:rsidRDefault="00E95BE5" w:rsidP="00E95BE5">
            <w:pPr>
              <w:jc w:val="center"/>
              <w:rPr>
                <w:rFonts w:cs="Arial"/>
                <w:b/>
                <w:bCs/>
                <w:color w:val="000000"/>
              </w:rPr>
            </w:pPr>
            <w:r w:rsidRPr="00E95BE5">
              <w:rPr>
                <w:rFonts w:cs="Arial"/>
                <w:b/>
                <w:bCs/>
                <w:color w:val="000000"/>
              </w:rPr>
              <w:t>Gross Expenditure</w:t>
            </w:r>
          </w:p>
        </w:tc>
        <w:tc>
          <w:tcPr>
            <w:tcW w:w="1703" w:type="dxa"/>
            <w:tcBorders>
              <w:top w:val="nil"/>
              <w:left w:val="nil"/>
              <w:bottom w:val="single" w:sz="4" w:space="0" w:color="auto"/>
              <w:right w:val="single" w:sz="4" w:space="0" w:color="auto"/>
            </w:tcBorders>
            <w:shd w:val="clear" w:color="000000" w:fill="F2F2F2"/>
            <w:vAlign w:val="center"/>
            <w:hideMark/>
          </w:tcPr>
          <w:p w14:paraId="539659F0" w14:textId="77777777" w:rsidR="00E95BE5" w:rsidRPr="00E95BE5" w:rsidRDefault="00E95BE5" w:rsidP="00E95BE5">
            <w:pPr>
              <w:jc w:val="center"/>
              <w:rPr>
                <w:rFonts w:cs="Arial"/>
                <w:b/>
                <w:bCs/>
                <w:color w:val="000000"/>
              </w:rPr>
            </w:pPr>
            <w:r w:rsidRPr="00E95BE5">
              <w:rPr>
                <w:rFonts w:cs="Arial"/>
                <w:b/>
                <w:bCs/>
                <w:color w:val="000000"/>
              </w:rPr>
              <w:t>Total</w:t>
            </w:r>
            <w:r w:rsidRPr="00E95BE5">
              <w:rPr>
                <w:rFonts w:cs="Arial"/>
                <w:b/>
                <w:bCs/>
                <w:color w:val="000000"/>
              </w:rPr>
              <w:br/>
              <w:t>Income</w:t>
            </w:r>
          </w:p>
        </w:tc>
        <w:tc>
          <w:tcPr>
            <w:tcW w:w="1702" w:type="dxa"/>
            <w:tcBorders>
              <w:top w:val="nil"/>
              <w:left w:val="nil"/>
              <w:bottom w:val="single" w:sz="4" w:space="0" w:color="auto"/>
              <w:right w:val="single" w:sz="4" w:space="0" w:color="auto"/>
            </w:tcBorders>
            <w:shd w:val="clear" w:color="000000" w:fill="F2F2F2"/>
            <w:vAlign w:val="center"/>
            <w:hideMark/>
          </w:tcPr>
          <w:p w14:paraId="4A053C6E" w14:textId="77777777" w:rsidR="00E95BE5" w:rsidRPr="00E95BE5" w:rsidRDefault="00E95BE5" w:rsidP="00E95BE5">
            <w:pPr>
              <w:jc w:val="center"/>
              <w:rPr>
                <w:rFonts w:cs="Arial"/>
                <w:b/>
                <w:bCs/>
                <w:color w:val="000000"/>
              </w:rPr>
            </w:pPr>
            <w:r w:rsidRPr="00E95BE5">
              <w:rPr>
                <w:rFonts w:cs="Arial"/>
                <w:b/>
                <w:bCs/>
                <w:color w:val="000000"/>
              </w:rPr>
              <w:t>Net Expenditure</w:t>
            </w:r>
            <w:r w:rsidRPr="00E95BE5">
              <w:rPr>
                <w:rFonts w:cs="Arial"/>
                <w:b/>
                <w:bCs/>
                <w:color w:val="000000"/>
              </w:rPr>
              <w:br/>
              <w:t>/ (Income)</w:t>
            </w:r>
          </w:p>
        </w:tc>
        <w:tc>
          <w:tcPr>
            <w:tcW w:w="1703" w:type="dxa"/>
            <w:tcBorders>
              <w:top w:val="nil"/>
              <w:left w:val="nil"/>
              <w:bottom w:val="single" w:sz="4" w:space="0" w:color="auto"/>
              <w:right w:val="single" w:sz="4" w:space="0" w:color="auto"/>
            </w:tcBorders>
            <w:shd w:val="clear" w:color="000000" w:fill="F2F2F2"/>
            <w:vAlign w:val="center"/>
            <w:hideMark/>
          </w:tcPr>
          <w:p w14:paraId="45EC258C" w14:textId="77777777" w:rsidR="00E95BE5" w:rsidRPr="00E95BE5" w:rsidRDefault="00E95BE5" w:rsidP="00E95BE5">
            <w:pPr>
              <w:jc w:val="center"/>
              <w:rPr>
                <w:rFonts w:cs="Arial"/>
                <w:b/>
                <w:bCs/>
                <w:color w:val="000000"/>
              </w:rPr>
            </w:pPr>
            <w:r w:rsidRPr="00E95BE5">
              <w:rPr>
                <w:rFonts w:cs="Arial"/>
                <w:b/>
                <w:bCs/>
                <w:color w:val="000000"/>
              </w:rPr>
              <w:t>Gross Expenditure</w:t>
            </w:r>
          </w:p>
        </w:tc>
        <w:tc>
          <w:tcPr>
            <w:tcW w:w="1702" w:type="dxa"/>
            <w:tcBorders>
              <w:top w:val="nil"/>
              <w:left w:val="nil"/>
              <w:bottom w:val="single" w:sz="4" w:space="0" w:color="auto"/>
              <w:right w:val="single" w:sz="4" w:space="0" w:color="auto"/>
            </w:tcBorders>
            <w:shd w:val="clear" w:color="000000" w:fill="F2F2F2"/>
            <w:vAlign w:val="center"/>
            <w:hideMark/>
          </w:tcPr>
          <w:p w14:paraId="0F6940AE" w14:textId="77777777" w:rsidR="00E95BE5" w:rsidRPr="00E95BE5" w:rsidRDefault="00E95BE5" w:rsidP="00E95BE5">
            <w:pPr>
              <w:jc w:val="center"/>
              <w:rPr>
                <w:rFonts w:cs="Arial"/>
                <w:b/>
                <w:bCs/>
                <w:color w:val="000000"/>
              </w:rPr>
            </w:pPr>
            <w:r w:rsidRPr="00E95BE5">
              <w:rPr>
                <w:rFonts w:cs="Arial"/>
                <w:b/>
                <w:bCs/>
                <w:color w:val="000000"/>
              </w:rPr>
              <w:t>Total</w:t>
            </w:r>
            <w:r w:rsidRPr="00E95BE5">
              <w:rPr>
                <w:rFonts w:cs="Arial"/>
                <w:b/>
                <w:bCs/>
                <w:color w:val="000000"/>
              </w:rPr>
              <w:br/>
              <w:t>Income</w:t>
            </w:r>
          </w:p>
        </w:tc>
        <w:tc>
          <w:tcPr>
            <w:tcW w:w="1707" w:type="dxa"/>
            <w:tcBorders>
              <w:top w:val="nil"/>
              <w:left w:val="nil"/>
              <w:bottom w:val="single" w:sz="4" w:space="0" w:color="auto"/>
              <w:right w:val="single" w:sz="4" w:space="0" w:color="auto"/>
            </w:tcBorders>
            <w:shd w:val="clear" w:color="000000" w:fill="F2F2F2"/>
            <w:vAlign w:val="center"/>
            <w:hideMark/>
          </w:tcPr>
          <w:p w14:paraId="53E31E5D" w14:textId="77777777" w:rsidR="00E95BE5" w:rsidRPr="00E95BE5" w:rsidRDefault="00E95BE5" w:rsidP="00E95BE5">
            <w:pPr>
              <w:jc w:val="center"/>
              <w:rPr>
                <w:rFonts w:cs="Arial"/>
                <w:b/>
                <w:bCs/>
                <w:color w:val="000000"/>
              </w:rPr>
            </w:pPr>
            <w:r w:rsidRPr="00E95BE5">
              <w:rPr>
                <w:rFonts w:cs="Arial"/>
                <w:b/>
                <w:bCs/>
                <w:color w:val="000000"/>
              </w:rPr>
              <w:t>Net Expenditure</w:t>
            </w:r>
            <w:r w:rsidRPr="00E95BE5">
              <w:rPr>
                <w:rFonts w:cs="Arial"/>
                <w:b/>
                <w:bCs/>
                <w:color w:val="000000"/>
              </w:rPr>
              <w:br/>
              <w:t>/ (Income)</w:t>
            </w:r>
          </w:p>
        </w:tc>
      </w:tr>
      <w:tr w:rsidR="007512D0" w:rsidRPr="00E95BE5" w14:paraId="36424871" w14:textId="77777777" w:rsidTr="00976C0B">
        <w:trPr>
          <w:trHeight w:val="340"/>
        </w:trPr>
        <w:tc>
          <w:tcPr>
            <w:tcW w:w="5240" w:type="dxa"/>
            <w:tcBorders>
              <w:top w:val="nil"/>
              <w:left w:val="single" w:sz="4" w:space="0" w:color="auto"/>
              <w:bottom w:val="nil"/>
              <w:right w:val="single" w:sz="4" w:space="0" w:color="auto"/>
            </w:tcBorders>
            <w:shd w:val="clear" w:color="auto" w:fill="auto"/>
            <w:vAlign w:val="bottom"/>
            <w:hideMark/>
          </w:tcPr>
          <w:p w14:paraId="7AA01E95" w14:textId="77777777" w:rsidR="00E95BE5" w:rsidRPr="00E95BE5" w:rsidRDefault="00E95BE5" w:rsidP="007512D0">
            <w:pPr>
              <w:ind w:firstLineChars="9" w:firstLine="22"/>
              <w:rPr>
                <w:rFonts w:cs="Arial"/>
                <w:b/>
                <w:bCs/>
                <w:color w:val="000000"/>
              </w:rPr>
            </w:pPr>
            <w:r w:rsidRPr="00E95BE5">
              <w:rPr>
                <w:rFonts w:cs="Arial"/>
                <w:b/>
                <w:bCs/>
                <w:color w:val="000000"/>
              </w:rPr>
              <w:t>Civic Affairs</w:t>
            </w:r>
          </w:p>
        </w:tc>
        <w:tc>
          <w:tcPr>
            <w:tcW w:w="1702" w:type="dxa"/>
            <w:tcBorders>
              <w:top w:val="nil"/>
              <w:left w:val="single" w:sz="4" w:space="0" w:color="auto"/>
              <w:bottom w:val="nil"/>
              <w:right w:val="single" w:sz="4" w:space="0" w:color="auto"/>
            </w:tcBorders>
            <w:shd w:val="clear" w:color="auto" w:fill="auto"/>
            <w:noWrap/>
            <w:vAlign w:val="center"/>
            <w:hideMark/>
          </w:tcPr>
          <w:p w14:paraId="6BC23216" w14:textId="77777777" w:rsidR="00E95BE5" w:rsidRPr="00E95BE5" w:rsidRDefault="00E95BE5" w:rsidP="00E95BE5">
            <w:pPr>
              <w:ind w:firstLineChars="200" w:firstLine="482"/>
              <w:rPr>
                <w:rFonts w:cs="Arial"/>
                <w:b/>
                <w:bCs/>
                <w:color w:val="000000"/>
              </w:rPr>
            </w:pPr>
          </w:p>
        </w:tc>
        <w:tc>
          <w:tcPr>
            <w:tcW w:w="1702" w:type="dxa"/>
            <w:tcBorders>
              <w:top w:val="nil"/>
              <w:left w:val="single" w:sz="4" w:space="0" w:color="auto"/>
              <w:bottom w:val="nil"/>
              <w:right w:val="single" w:sz="4" w:space="0" w:color="auto"/>
            </w:tcBorders>
            <w:shd w:val="clear" w:color="auto" w:fill="auto"/>
            <w:noWrap/>
            <w:vAlign w:val="center"/>
            <w:hideMark/>
          </w:tcPr>
          <w:p w14:paraId="14086EDB" w14:textId="77777777" w:rsidR="00E95BE5" w:rsidRPr="00E95BE5" w:rsidRDefault="00E95BE5" w:rsidP="00E95BE5">
            <w:pPr>
              <w:ind w:firstLineChars="100" w:firstLine="200"/>
              <w:jc w:val="right"/>
              <w:rPr>
                <w:sz w:val="20"/>
                <w:szCs w:val="20"/>
              </w:rPr>
            </w:pPr>
          </w:p>
        </w:tc>
        <w:tc>
          <w:tcPr>
            <w:tcW w:w="1703" w:type="dxa"/>
            <w:tcBorders>
              <w:top w:val="nil"/>
              <w:left w:val="single" w:sz="4" w:space="0" w:color="auto"/>
              <w:bottom w:val="nil"/>
              <w:right w:val="single" w:sz="4" w:space="0" w:color="auto"/>
            </w:tcBorders>
            <w:shd w:val="clear" w:color="auto" w:fill="auto"/>
            <w:noWrap/>
            <w:vAlign w:val="center"/>
            <w:hideMark/>
          </w:tcPr>
          <w:p w14:paraId="22917A96" w14:textId="77777777" w:rsidR="00E95BE5" w:rsidRPr="00E95BE5" w:rsidRDefault="00E95BE5" w:rsidP="00E95BE5">
            <w:pPr>
              <w:ind w:firstLineChars="100" w:firstLine="200"/>
              <w:jc w:val="right"/>
              <w:rPr>
                <w:sz w:val="20"/>
                <w:szCs w:val="20"/>
              </w:rPr>
            </w:pPr>
          </w:p>
        </w:tc>
        <w:tc>
          <w:tcPr>
            <w:tcW w:w="1702" w:type="dxa"/>
            <w:tcBorders>
              <w:top w:val="nil"/>
              <w:left w:val="single" w:sz="4" w:space="0" w:color="auto"/>
              <w:bottom w:val="nil"/>
              <w:right w:val="single" w:sz="4" w:space="0" w:color="auto"/>
            </w:tcBorders>
            <w:shd w:val="clear" w:color="auto" w:fill="auto"/>
            <w:noWrap/>
            <w:vAlign w:val="center"/>
            <w:hideMark/>
          </w:tcPr>
          <w:p w14:paraId="42189AB8" w14:textId="77777777" w:rsidR="00E95BE5" w:rsidRPr="00E95BE5" w:rsidRDefault="00E95BE5" w:rsidP="00E95BE5">
            <w:pPr>
              <w:ind w:firstLineChars="100" w:firstLine="200"/>
              <w:jc w:val="right"/>
              <w:rPr>
                <w:sz w:val="20"/>
                <w:szCs w:val="20"/>
              </w:rPr>
            </w:pPr>
          </w:p>
        </w:tc>
        <w:tc>
          <w:tcPr>
            <w:tcW w:w="1703" w:type="dxa"/>
            <w:tcBorders>
              <w:top w:val="nil"/>
              <w:left w:val="single" w:sz="4" w:space="0" w:color="auto"/>
              <w:bottom w:val="nil"/>
              <w:right w:val="single" w:sz="4" w:space="0" w:color="auto"/>
            </w:tcBorders>
            <w:shd w:val="clear" w:color="auto" w:fill="auto"/>
            <w:noWrap/>
            <w:vAlign w:val="center"/>
            <w:hideMark/>
          </w:tcPr>
          <w:p w14:paraId="44F45099" w14:textId="77777777" w:rsidR="00E95BE5" w:rsidRPr="00E95BE5" w:rsidRDefault="00E95BE5" w:rsidP="00E95BE5">
            <w:pPr>
              <w:ind w:firstLineChars="100" w:firstLine="200"/>
              <w:jc w:val="right"/>
              <w:rPr>
                <w:sz w:val="20"/>
                <w:szCs w:val="20"/>
              </w:rPr>
            </w:pPr>
          </w:p>
        </w:tc>
        <w:tc>
          <w:tcPr>
            <w:tcW w:w="1702" w:type="dxa"/>
            <w:tcBorders>
              <w:top w:val="nil"/>
              <w:left w:val="single" w:sz="4" w:space="0" w:color="auto"/>
              <w:bottom w:val="nil"/>
              <w:right w:val="single" w:sz="4" w:space="0" w:color="auto"/>
            </w:tcBorders>
            <w:shd w:val="clear" w:color="auto" w:fill="auto"/>
            <w:noWrap/>
            <w:vAlign w:val="center"/>
            <w:hideMark/>
          </w:tcPr>
          <w:p w14:paraId="6BC4C98F" w14:textId="77777777" w:rsidR="00E95BE5" w:rsidRPr="00E95BE5" w:rsidRDefault="00E95BE5" w:rsidP="00E95BE5">
            <w:pPr>
              <w:ind w:firstLineChars="100" w:firstLine="200"/>
              <w:jc w:val="right"/>
              <w:rPr>
                <w:sz w:val="20"/>
                <w:szCs w:val="20"/>
              </w:rPr>
            </w:pPr>
          </w:p>
        </w:tc>
        <w:tc>
          <w:tcPr>
            <w:tcW w:w="1703" w:type="dxa"/>
            <w:tcBorders>
              <w:top w:val="nil"/>
              <w:left w:val="single" w:sz="4" w:space="0" w:color="auto"/>
              <w:bottom w:val="nil"/>
              <w:right w:val="single" w:sz="4" w:space="0" w:color="auto"/>
            </w:tcBorders>
            <w:shd w:val="clear" w:color="auto" w:fill="auto"/>
            <w:noWrap/>
            <w:vAlign w:val="center"/>
            <w:hideMark/>
          </w:tcPr>
          <w:p w14:paraId="777553D4" w14:textId="77777777" w:rsidR="00E95BE5" w:rsidRPr="00E95BE5" w:rsidRDefault="00E95BE5" w:rsidP="00E95BE5">
            <w:pPr>
              <w:ind w:firstLineChars="100" w:firstLine="200"/>
              <w:jc w:val="right"/>
              <w:rPr>
                <w:sz w:val="20"/>
                <w:szCs w:val="20"/>
              </w:rPr>
            </w:pPr>
          </w:p>
        </w:tc>
        <w:tc>
          <w:tcPr>
            <w:tcW w:w="1702" w:type="dxa"/>
            <w:tcBorders>
              <w:top w:val="nil"/>
              <w:left w:val="single" w:sz="4" w:space="0" w:color="auto"/>
              <w:bottom w:val="nil"/>
              <w:right w:val="single" w:sz="4" w:space="0" w:color="auto"/>
            </w:tcBorders>
            <w:shd w:val="clear" w:color="auto" w:fill="auto"/>
            <w:noWrap/>
            <w:vAlign w:val="center"/>
            <w:hideMark/>
          </w:tcPr>
          <w:p w14:paraId="6B1DE6F8" w14:textId="77777777" w:rsidR="00E95BE5" w:rsidRPr="00E95BE5" w:rsidRDefault="00E95BE5" w:rsidP="00E95BE5">
            <w:pPr>
              <w:ind w:firstLineChars="100" w:firstLine="200"/>
              <w:jc w:val="right"/>
              <w:rPr>
                <w:sz w:val="20"/>
                <w:szCs w:val="20"/>
              </w:rPr>
            </w:pPr>
          </w:p>
        </w:tc>
        <w:tc>
          <w:tcPr>
            <w:tcW w:w="1707" w:type="dxa"/>
            <w:tcBorders>
              <w:top w:val="nil"/>
              <w:left w:val="single" w:sz="4" w:space="0" w:color="auto"/>
              <w:bottom w:val="nil"/>
              <w:right w:val="single" w:sz="4" w:space="0" w:color="auto"/>
            </w:tcBorders>
            <w:shd w:val="clear" w:color="auto" w:fill="auto"/>
            <w:noWrap/>
            <w:vAlign w:val="center"/>
            <w:hideMark/>
          </w:tcPr>
          <w:p w14:paraId="7532BB24" w14:textId="77777777" w:rsidR="00E95BE5" w:rsidRPr="00E95BE5" w:rsidRDefault="00E95BE5" w:rsidP="00E95BE5">
            <w:pPr>
              <w:ind w:firstLineChars="100" w:firstLine="200"/>
              <w:jc w:val="right"/>
              <w:rPr>
                <w:sz w:val="20"/>
                <w:szCs w:val="20"/>
              </w:rPr>
            </w:pPr>
          </w:p>
        </w:tc>
      </w:tr>
      <w:tr w:rsidR="00976C0B" w:rsidRPr="00E95BE5" w14:paraId="6B67AFBD" w14:textId="77777777" w:rsidTr="00C90F69">
        <w:trPr>
          <w:trHeight w:val="340"/>
        </w:trPr>
        <w:tc>
          <w:tcPr>
            <w:tcW w:w="5240" w:type="dxa"/>
            <w:tcBorders>
              <w:top w:val="nil"/>
              <w:left w:val="single" w:sz="4" w:space="0" w:color="auto"/>
              <w:bottom w:val="nil"/>
              <w:right w:val="single" w:sz="4" w:space="0" w:color="auto"/>
            </w:tcBorders>
            <w:shd w:val="clear" w:color="auto" w:fill="auto"/>
            <w:vAlign w:val="center"/>
            <w:hideMark/>
          </w:tcPr>
          <w:p w14:paraId="27E1F457" w14:textId="77777777" w:rsidR="00976C0B" w:rsidRPr="00E95BE5" w:rsidRDefault="00976C0B" w:rsidP="00976C0B">
            <w:pPr>
              <w:ind w:firstLineChars="68" w:firstLine="163"/>
              <w:rPr>
                <w:rFonts w:cs="Arial"/>
                <w:color w:val="000000"/>
              </w:rPr>
            </w:pPr>
            <w:r w:rsidRPr="00E95BE5">
              <w:rPr>
                <w:rFonts w:cs="Arial"/>
                <w:color w:val="000000"/>
              </w:rPr>
              <w:t>Mayoralty</w:t>
            </w:r>
          </w:p>
        </w:tc>
        <w:tc>
          <w:tcPr>
            <w:tcW w:w="1702" w:type="dxa"/>
            <w:tcBorders>
              <w:top w:val="nil"/>
              <w:left w:val="single" w:sz="4" w:space="0" w:color="auto"/>
              <w:bottom w:val="nil"/>
              <w:right w:val="single" w:sz="4" w:space="0" w:color="auto"/>
            </w:tcBorders>
            <w:shd w:val="clear" w:color="auto" w:fill="auto"/>
            <w:noWrap/>
            <w:vAlign w:val="center"/>
            <w:hideMark/>
          </w:tcPr>
          <w:p w14:paraId="2267668E" w14:textId="77777777" w:rsidR="00976C0B" w:rsidRPr="00E95BE5" w:rsidRDefault="00976C0B" w:rsidP="00976C0B">
            <w:pPr>
              <w:ind w:firstLineChars="100" w:firstLine="240"/>
              <w:jc w:val="right"/>
              <w:rPr>
                <w:rFonts w:cs="Arial"/>
                <w:color w:val="000000"/>
              </w:rPr>
            </w:pPr>
            <w:r w:rsidRPr="00E95BE5">
              <w:rPr>
                <w:rFonts w:cs="Arial"/>
                <w:color w:val="000000"/>
              </w:rPr>
              <w:t>187</w:t>
            </w:r>
          </w:p>
        </w:tc>
        <w:tc>
          <w:tcPr>
            <w:tcW w:w="1702" w:type="dxa"/>
            <w:tcBorders>
              <w:top w:val="nil"/>
              <w:left w:val="single" w:sz="4" w:space="0" w:color="auto"/>
              <w:bottom w:val="nil"/>
              <w:right w:val="single" w:sz="4" w:space="0" w:color="auto"/>
            </w:tcBorders>
            <w:shd w:val="clear" w:color="auto" w:fill="auto"/>
            <w:noWrap/>
            <w:vAlign w:val="center"/>
            <w:hideMark/>
          </w:tcPr>
          <w:p w14:paraId="73D60ADB" w14:textId="45C0DBA8" w:rsidR="00976C0B" w:rsidRPr="00E95BE5" w:rsidRDefault="00976C0B" w:rsidP="00976C0B">
            <w:pPr>
              <w:ind w:firstLineChars="100" w:firstLine="240"/>
              <w:jc w:val="right"/>
              <w:rPr>
                <w:rFonts w:cs="Arial"/>
                <w:color w:val="000000"/>
              </w:rPr>
            </w:pPr>
            <w:r>
              <w:rPr>
                <w:rFonts w:cs="Arial"/>
                <w:color w:val="000000"/>
              </w:rPr>
              <w:t>0</w:t>
            </w:r>
          </w:p>
        </w:tc>
        <w:tc>
          <w:tcPr>
            <w:tcW w:w="1703" w:type="dxa"/>
            <w:tcBorders>
              <w:top w:val="nil"/>
              <w:left w:val="single" w:sz="4" w:space="0" w:color="auto"/>
              <w:bottom w:val="nil"/>
              <w:right w:val="single" w:sz="4" w:space="0" w:color="auto"/>
            </w:tcBorders>
            <w:shd w:val="clear" w:color="auto" w:fill="auto"/>
            <w:noWrap/>
            <w:vAlign w:val="center"/>
            <w:hideMark/>
          </w:tcPr>
          <w:p w14:paraId="756B7961" w14:textId="77777777" w:rsidR="00976C0B" w:rsidRPr="00E95BE5" w:rsidRDefault="00976C0B" w:rsidP="00976C0B">
            <w:pPr>
              <w:ind w:firstLineChars="100" w:firstLine="240"/>
              <w:jc w:val="right"/>
              <w:rPr>
                <w:rFonts w:cs="Arial"/>
                <w:color w:val="000000"/>
              </w:rPr>
            </w:pPr>
            <w:r w:rsidRPr="00E95BE5">
              <w:rPr>
                <w:rFonts w:cs="Arial"/>
                <w:color w:val="000000"/>
              </w:rPr>
              <w:t>187</w:t>
            </w:r>
          </w:p>
        </w:tc>
        <w:tc>
          <w:tcPr>
            <w:tcW w:w="1702" w:type="dxa"/>
            <w:tcBorders>
              <w:top w:val="nil"/>
              <w:left w:val="single" w:sz="4" w:space="0" w:color="auto"/>
              <w:bottom w:val="nil"/>
              <w:right w:val="single" w:sz="4" w:space="0" w:color="auto"/>
            </w:tcBorders>
            <w:shd w:val="clear" w:color="auto" w:fill="auto"/>
            <w:noWrap/>
            <w:vAlign w:val="center"/>
            <w:hideMark/>
          </w:tcPr>
          <w:p w14:paraId="371C67F7" w14:textId="77777777" w:rsidR="00976C0B" w:rsidRPr="00E95BE5" w:rsidRDefault="00976C0B" w:rsidP="00976C0B">
            <w:pPr>
              <w:ind w:firstLineChars="100" w:firstLine="240"/>
              <w:jc w:val="right"/>
              <w:rPr>
                <w:rFonts w:cs="Arial"/>
                <w:color w:val="000000"/>
              </w:rPr>
            </w:pPr>
            <w:r w:rsidRPr="00E95BE5">
              <w:rPr>
                <w:rFonts w:cs="Arial"/>
                <w:color w:val="000000"/>
              </w:rPr>
              <w:t>187</w:t>
            </w:r>
          </w:p>
        </w:tc>
        <w:tc>
          <w:tcPr>
            <w:tcW w:w="1703" w:type="dxa"/>
            <w:tcBorders>
              <w:top w:val="nil"/>
              <w:left w:val="single" w:sz="4" w:space="0" w:color="auto"/>
              <w:bottom w:val="nil"/>
              <w:right w:val="single" w:sz="4" w:space="0" w:color="auto"/>
            </w:tcBorders>
            <w:shd w:val="clear" w:color="auto" w:fill="auto"/>
            <w:noWrap/>
            <w:vAlign w:val="center"/>
            <w:hideMark/>
          </w:tcPr>
          <w:p w14:paraId="57CD2D98" w14:textId="27E09EFB" w:rsidR="00976C0B" w:rsidRPr="00E95BE5" w:rsidRDefault="00976C0B" w:rsidP="00976C0B">
            <w:pPr>
              <w:ind w:firstLineChars="100" w:firstLine="240"/>
              <w:jc w:val="right"/>
              <w:rPr>
                <w:rFonts w:cs="Arial"/>
                <w:color w:val="000000"/>
              </w:rPr>
            </w:pPr>
            <w:r>
              <w:rPr>
                <w:rFonts w:cs="Arial"/>
                <w:color w:val="000000"/>
              </w:rPr>
              <w:t>0</w:t>
            </w:r>
          </w:p>
        </w:tc>
        <w:tc>
          <w:tcPr>
            <w:tcW w:w="1702" w:type="dxa"/>
            <w:tcBorders>
              <w:top w:val="nil"/>
              <w:left w:val="single" w:sz="4" w:space="0" w:color="auto"/>
              <w:bottom w:val="nil"/>
              <w:right w:val="single" w:sz="4" w:space="0" w:color="auto"/>
            </w:tcBorders>
            <w:shd w:val="clear" w:color="auto" w:fill="auto"/>
            <w:noWrap/>
            <w:vAlign w:val="center"/>
            <w:hideMark/>
          </w:tcPr>
          <w:p w14:paraId="755B0944" w14:textId="77777777" w:rsidR="00976C0B" w:rsidRPr="00E95BE5" w:rsidRDefault="00976C0B" w:rsidP="00976C0B">
            <w:pPr>
              <w:ind w:firstLineChars="100" w:firstLine="240"/>
              <w:jc w:val="right"/>
              <w:rPr>
                <w:rFonts w:cs="Arial"/>
                <w:color w:val="000000"/>
              </w:rPr>
            </w:pPr>
            <w:r w:rsidRPr="00E95BE5">
              <w:rPr>
                <w:rFonts w:cs="Arial"/>
                <w:color w:val="000000"/>
              </w:rPr>
              <w:t>187</w:t>
            </w:r>
          </w:p>
        </w:tc>
        <w:tc>
          <w:tcPr>
            <w:tcW w:w="1703" w:type="dxa"/>
            <w:tcBorders>
              <w:top w:val="nil"/>
              <w:left w:val="single" w:sz="4" w:space="0" w:color="auto"/>
              <w:bottom w:val="nil"/>
              <w:right w:val="single" w:sz="4" w:space="0" w:color="auto"/>
            </w:tcBorders>
            <w:shd w:val="clear" w:color="auto" w:fill="auto"/>
            <w:noWrap/>
            <w:hideMark/>
          </w:tcPr>
          <w:p w14:paraId="407F68DE" w14:textId="7A6D2EE2" w:rsidR="00976C0B" w:rsidRPr="00E95BE5" w:rsidRDefault="00976C0B" w:rsidP="00976C0B">
            <w:pPr>
              <w:ind w:firstLineChars="100" w:firstLine="240"/>
              <w:jc w:val="right"/>
              <w:rPr>
                <w:rFonts w:cs="Arial"/>
                <w:color w:val="000000"/>
              </w:rPr>
            </w:pPr>
            <w:r w:rsidRPr="001E1DB2">
              <w:t>192</w:t>
            </w:r>
          </w:p>
        </w:tc>
        <w:tc>
          <w:tcPr>
            <w:tcW w:w="1702" w:type="dxa"/>
            <w:tcBorders>
              <w:top w:val="nil"/>
              <w:left w:val="single" w:sz="4" w:space="0" w:color="auto"/>
              <w:bottom w:val="nil"/>
              <w:right w:val="single" w:sz="4" w:space="0" w:color="auto"/>
            </w:tcBorders>
            <w:shd w:val="clear" w:color="auto" w:fill="auto"/>
            <w:noWrap/>
            <w:hideMark/>
          </w:tcPr>
          <w:p w14:paraId="72E6ED87" w14:textId="7D3B00A6" w:rsidR="00976C0B" w:rsidRPr="00E95BE5" w:rsidRDefault="00976C0B" w:rsidP="00976C0B">
            <w:pPr>
              <w:ind w:firstLineChars="100" w:firstLine="240"/>
              <w:jc w:val="right"/>
              <w:rPr>
                <w:rFonts w:cs="Arial"/>
                <w:color w:val="000000"/>
              </w:rPr>
            </w:pPr>
            <w:r w:rsidRPr="001E1DB2">
              <w:t>0</w:t>
            </w:r>
          </w:p>
        </w:tc>
        <w:tc>
          <w:tcPr>
            <w:tcW w:w="1707" w:type="dxa"/>
            <w:tcBorders>
              <w:top w:val="nil"/>
              <w:left w:val="single" w:sz="4" w:space="0" w:color="auto"/>
              <w:bottom w:val="nil"/>
              <w:right w:val="single" w:sz="4" w:space="0" w:color="auto"/>
            </w:tcBorders>
            <w:shd w:val="clear" w:color="auto" w:fill="auto"/>
            <w:noWrap/>
            <w:hideMark/>
          </w:tcPr>
          <w:p w14:paraId="20334EED" w14:textId="777EA387" w:rsidR="00976C0B" w:rsidRPr="00E95BE5" w:rsidRDefault="00976C0B" w:rsidP="00976C0B">
            <w:pPr>
              <w:ind w:firstLineChars="100" w:firstLine="240"/>
              <w:jc w:val="right"/>
              <w:rPr>
                <w:rFonts w:cs="Arial"/>
                <w:color w:val="000000"/>
              </w:rPr>
            </w:pPr>
            <w:r w:rsidRPr="001E1DB2">
              <w:t>192</w:t>
            </w:r>
          </w:p>
        </w:tc>
      </w:tr>
      <w:tr w:rsidR="00976C0B" w:rsidRPr="00E95BE5" w14:paraId="70B37438" w14:textId="77777777" w:rsidTr="00C90F69">
        <w:trPr>
          <w:trHeight w:val="340"/>
        </w:trPr>
        <w:tc>
          <w:tcPr>
            <w:tcW w:w="5240" w:type="dxa"/>
            <w:tcBorders>
              <w:top w:val="nil"/>
              <w:left w:val="single" w:sz="4" w:space="0" w:color="auto"/>
              <w:bottom w:val="nil"/>
              <w:right w:val="single" w:sz="4" w:space="0" w:color="auto"/>
            </w:tcBorders>
            <w:shd w:val="clear" w:color="auto" w:fill="auto"/>
            <w:vAlign w:val="center"/>
            <w:hideMark/>
          </w:tcPr>
          <w:p w14:paraId="03CDD71B" w14:textId="77777777" w:rsidR="00976C0B" w:rsidRPr="00E95BE5" w:rsidRDefault="00976C0B" w:rsidP="00976C0B">
            <w:pPr>
              <w:ind w:firstLineChars="68" w:firstLine="163"/>
              <w:rPr>
                <w:rFonts w:cs="Arial"/>
                <w:color w:val="000000"/>
              </w:rPr>
            </w:pPr>
            <w:r w:rsidRPr="00E95BE5">
              <w:rPr>
                <w:rFonts w:cs="Arial"/>
                <w:color w:val="000000"/>
              </w:rPr>
              <w:t>Member Support</w:t>
            </w:r>
          </w:p>
        </w:tc>
        <w:tc>
          <w:tcPr>
            <w:tcW w:w="1702" w:type="dxa"/>
            <w:tcBorders>
              <w:top w:val="nil"/>
              <w:left w:val="single" w:sz="4" w:space="0" w:color="auto"/>
              <w:bottom w:val="nil"/>
              <w:right w:val="single" w:sz="4" w:space="0" w:color="auto"/>
            </w:tcBorders>
            <w:shd w:val="clear" w:color="auto" w:fill="auto"/>
            <w:noWrap/>
            <w:vAlign w:val="center"/>
            <w:hideMark/>
          </w:tcPr>
          <w:p w14:paraId="0AC1DA96" w14:textId="77777777" w:rsidR="00976C0B" w:rsidRPr="00E95BE5" w:rsidRDefault="00976C0B" w:rsidP="00976C0B">
            <w:pPr>
              <w:ind w:firstLineChars="100" w:firstLine="240"/>
              <w:jc w:val="right"/>
              <w:rPr>
                <w:rFonts w:cs="Arial"/>
                <w:color w:val="000000"/>
              </w:rPr>
            </w:pPr>
            <w:r w:rsidRPr="00E95BE5">
              <w:rPr>
                <w:rFonts w:cs="Arial"/>
                <w:color w:val="000000"/>
              </w:rPr>
              <w:t>763</w:t>
            </w:r>
          </w:p>
        </w:tc>
        <w:tc>
          <w:tcPr>
            <w:tcW w:w="1702" w:type="dxa"/>
            <w:tcBorders>
              <w:top w:val="nil"/>
              <w:left w:val="single" w:sz="4" w:space="0" w:color="auto"/>
              <w:bottom w:val="nil"/>
              <w:right w:val="single" w:sz="4" w:space="0" w:color="auto"/>
            </w:tcBorders>
            <w:shd w:val="clear" w:color="auto" w:fill="auto"/>
            <w:noWrap/>
            <w:vAlign w:val="center"/>
            <w:hideMark/>
          </w:tcPr>
          <w:p w14:paraId="49EB73AC" w14:textId="2BFA9B35" w:rsidR="00976C0B" w:rsidRPr="00E95BE5" w:rsidRDefault="00976C0B" w:rsidP="00976C0B">
            <w:pPr>
              <w:ind w:firstLineChars="100" w:firstLine="240"/>
              <w:jc w:val="right"/>
              <w:rPr>
                <w:rFonts w:cs="Arial"/>
                <w:color w:val="000000"/>
              </w:rPr>
            </w:pPr>
            <w:r>
              <w:rPr>
                <w:rFonts w:cs="Arial"/>
                <w:color w:val="000000"/>
              </w:rPr>
              <w:t>0</w:t>
            </w:r>
          </w:p>
        </w:tc>
        <w:tc>
          <w:tcPr>
            <w:tcW w:w="1703" w:type="dxa"/>
            <w:tcBorders>
              <w:top w:val="nil"/>
              <w:left w:val="single" w:sz="4" w:space="0" w:color="auto"/>
              <w:bottom w:val="nil"/>
              <w:right w:val="single" w:sz="4" w:space="0" w:color="auto"/>
            </w:tcBorders>
            <w:shd w:val="clear" w:color="auto" w:fill="auto"/>
            <w:noWrap/>
            <w:vAlign w:val="center"/>
            <w:hideMark/>
          </w:tcPr>
          <w:p w14:paraId="68C17CC0" w14:textId="77777777" w:rsidR="00976C0B" w:rsidRPr="00E95BE5" w:rsidRDefault="00976C0B" w:rsidP="00976C0B">
            <w:pPr>
              <w:ind w:firstLineChars="100" w:firstLine="240"/>
              <w:jc w:val="right"/>
              <w:rPr>
                <w:rFonts w:cs="Arial"/>
                <w:color w:val="000000"/>
              </w:rPr>
            </w:pPr>
            <w:r w:rsidRPr="00E95BE5">
              <w:rPr>
                <w:rFonts w:cs="Arial"/>
                <w:color w:val="000000"/>
              </w:rPr>
              <w:t>763</w:t>
            </w:r>
          </w:p>
        </w:tc>
        <w:tc>
          <w:tcPr>
            <w:tcW w:w="1702" w:type="dxa"/>
            <w:tcBorders>
              <w:top w:val="nil"/>
              <w:left w:val="single" w:sz="4" w:space="0" w:color="auto"/>
              <w:bottom w:val="nil"/>
              <w:right w:val="single" w:sz="4" w:space="0" w:color="auto"/>
            </w:tcBorders>
            <w:shd w:val="clear" w:color="auto" w:fill="auto"/>
            <w:noWrap/>
            <w:vAlign w:val="center"/>
            <w:hideMark/>
          </w:tcPr>
          <w:p w14:paraId="61DBC7D6" w14:textId="77777777" w:rsidR="00976C0B" w:rsidRPr="00E95BE5" w:rsidRDefault="00976C0B" w:rsidP="00976C0B">
            <w:pPr>
              <w:ind w:firstLineChars="100" w:firstLine="240"/>
              <w:jc w:val="right"/>
              <w:rPr>
                <w:rFonts w:cs="Arial"/>
                <w:color w:val="000000"/>
              </w:rPr>
            </w:pPr>
            <w:r w:rsidRPr="00E95BE5">
              <w:rPr>
                <w:rFonts w:cs="Arial"/>
                <w:color w:val="000000"/>
              </w:rPr>
              <w:t>763</w:t>
            </w:r>
          </w:p>
        </w:tc>
        <w:tc>
          <w:tcPr>
            <w:tcW w:w="1703" w:type="dxa"/>
            <w:tcBorders>
              <w:top w:val="nil"/>
              <w:left w:val="single" w:sz="4" w:space="0" w:color="auto"/>
              <w:bottom w:val="nil"/>
              <w:right w:val="single" w:sz="4" w:space="0" w:color="auto"/>
            </w:tcBorders>
            <w:shd w:val="clear" w:color="auto" w:fill="auto"/>
            <w:noWrap/>
            <w:vAlign w:val="center"/>
            <w:hideMark/>
          </w:tcPr>
          <w:p w14:paraId="478E40C5" w14:textId="370192C4" w:rsidR="00976C0B" w:rsidRPr="00E95BE5" w:rsidRDefault="00976C0B" w:rsidP="00976C0B">
            <w:pPr>
              <w:ind w:firstLineChars="100" w:firstLine="240"/>
              <w:jc w:val="right"/>
              <w:rPr>
                <w:rFonts w:cs="Arial"/>
                <w:color w:val="000000"/>
              </w:rPr>
            </w:pPr>
            <w:r>
              <w:rPr>
                <w:rFonts w:cs="Arial"/>
                <w:color w:val="000000"/>
              </w:rPr>
              <w:t>0</w:t>
            </w:r>
          </w:p>
        </w:tc>
        <w:tc>
          <w:tcPr>
            <w:tcW w:w="1702" w:type="dxa"/>
            <w:tcBorders>
              <w:top w:val="nil"/>
              <w:left w:val="single" w:sz="4" w:space="0" w:color="auto"/>
              <w:bottom w:val="nil"/>
              <w:right w:val="single" w:sz="4" w:space="0" w:color="auto"/>
            </w:tcBorders>
            <w:shd w:val="clear" w:color="auto" w:fill="auto"/>
            <w:noWrap/>
            <w:vAlign w:val="center"/>
            <w:hideMark/>
          </w:tcPr>
          <w:p w14:paraId="3757B237" w14:textId="77777777" w:rsidR="00976C0B" w:rsidRPr="00E95BE5" w:rsidRDefault="00976C0B" w:rsidP="00976C0B">
            <w:pPr>
              <w:ind w:firstLineChars="100" w:firstLine="240"/>
              <w:jc w:val="right"/>
              <w:rPr>
                <w:rFonts w:cs="Arial"/>
                <w:color w:val="000000"/>
              </w:rPr>
            </w:pPr>
            <w:r w:rsidRPr="00E95BE5">
              <w:rPr>
                <w:rFonts w:cs="Arial"/>
                <w:color w:val="000000"/>
              </w:rPr>
              <w:t>763</w:t>
            </w:r>
          </w:p>
        </w:tc>
        <w:tc>
          <w:tcPr>
            <w:tcW w:w="1703" w:type="dxa"/>
            <w:tcBorders>
              <w:top w:val="nil"/>
              <w:left w:val="single" w:sz="4" w:space="0" w:color="auto"/>
              <w:bottom w:val="nil"/>
              <w:right w:val="single" w:sz="4" w:space="0" w:color="auto"/>
            </w:tcBorders>
            <w:shd w:val="clear" w:color="auto" w:fill="auto"/>
            <w:noWrap/>
            <w:hideMark/>
          </w:tcPr>
          <w:p w14:paraId="3A5CA9FE" w14:textId="51765ACE" w:rsidR="00976C0B" w:rsidRPr="00E95BE5" w:rsidRDefault="00976C0B" w:rsidP="00976C0B">
            <w:pPr>
              <w:ind w:firstLineChars="100" w:firstLine="240"/>
              <w:jc w:val="right"/>
              <w:rPr>
                <w:rFonts w:cs="Arial"/>
                <w:color w:val="000000"/>
              </w:rPr>
            </w:pPr>
            <w:r w:rsidRPr="001E1DB2">
              <w:t>764</w:t>
            </w:r>
          </w:p>
        </w:tc>
        <w:tc>
          <w:tcPr>
            <w:tcW w:w="1702" w:type="dxa"/>
            <w:tcBorders>
              <w:top w:val="nil"/>
              <w:left w:val="single" w:sz="4" w:space="0" w:color="auto"/>
              <w:bottom w:val="nil"/>
              <w:right w:val="single" w:sz="4" w:space="0" w:color="auto"/>
            </w:tcBorders>
            <w:shd w:val="clear" w:color="auto" w:fill="auto"/>
            <w:noWrap/>
            <w:hideMark/>
          </w:tcPr>
          <w:p w14:paraId="0FF25017" w14:textId="74105C82" w:rsidR="00976C0B" w:rsidRPr="00E95BE5" w:rsidRDefault="00976C0B" w:rsidP="00976C0B">
            <w:pPr>
              <w:ind w:firstLineChars="100" w:firstLine="240"/>
              <w:jc w:val="right"/>
              <w:rPr>
                <w:rFonts w:cs="Arial"/>
                <w:color w:val="000000"/>
              </w:rPr>
            </w:pPr>
            <w:r w:rsidRPr="001E1DB2">
              <w:t>0</w:t>
            </w:r>
          </w:p>
        </w:tc>
        <w:tc>
          <w:tcPr>
            <w:tcW w:w="1707" w:type="dxa"/>
            <w:tcBorders>
              <w:top w:val="nil"/>
              <w:left w:val="single" w:sz="4" w:space="0" w:color="auto"/>
              <w:bottom w:val="nil"/>
              <w:right w:val="single" w:sz="4" w:space="0" w:color="auto"/>
            </w:tcBorders>
            <w:shd w:val="clear" w:color="auto" w:fill="auto"/>
            <w:noWrap/>
            <w:hideMark/>
          </w:tcPr>
          <w:p w14:paraId="5DF73B86" w14:textId="1EF92F44" w:rsidR="00976C0B" w:rsidRPr="00E95BE5" w:rsidRDefault="00976C0B" w:rsidP="00976C0B">
            <w:pPr>
              <w:ind w:firstLineChars="100" w:firstLine="240"/>
              <w:jc w:val="right"/>
              <w:rPr>
                <w:rFonts w:cs="Arial"/>
                <w:color w:val="000000"/>
              </w:rPr>
            </w:pPr>
            <w:r w:rsidRPr="001E1DB2">
              <w:t>764</w:t>
            </w:r>
          </w:p>
        </w:tc>
      </w:tr>
      <w:tr w:rsidR="00976C0B" w:rsidRPr="00E95BE5" w14:paraId="0D84EF3D" w14:textId="77777777" w:rsidTr="00C90F69">
        <w:trPr>
          <w:trHeight w:val="340"/>
        </w:trPr>
        <w:tc>
          <w:tcPr>
            <w:tcW w:w="5240" w:type="dxa"/>
            <w:tcBorders>
              <w:top w:val="nil"/>
              <w:left w:val="single" w:sz="4" w:space="0" w:color="auto"/>
              <w:bottom w:val="nil"/>
              <w:right w:val="single" w:sz="4" w:space="0" w:color="auto"/>
            </w:tcBorders>
            <w:shd w:val="clear" w:color="auto" w:fill="auto"/>
            <w:vAlign w:val="bottom"/>
            <w:hideMark/>
          </w:tcPr>
          <w:p w14:paraId="2F7E81CE" w14:textId="77777777" w:rsidR="00976C0B" w:rsidRPr="00E95BE5" w:rsidRDefault="00976C0B" w:rsidP="00976C0B">
            <w:pPr>
              <w:ind w:firstLineChars="9" w:firstLine="22"/>
              <w:rPr>
                <w:rFonts w:cs="Arial"/>
                <w:b/>
                <w:bCs/>
                <w:color w:val="000000"/>
              </w:rPr>
            </w:pPr>
            <w:r w:rsidRPr="00E95BE5">
              <w:rPr>
                <w:rFonts w:cs="Arial"/>
                <w:b/>
                <w:bCs/>
                <w:color w:val="000000"/>
              </w:rPr>
              <w:t>Corporate Planning and Strategic Direction</w:t>
            </w:r>
          </w:p>
        </w:tc>
        <w:tc>
          <w:tcPr>
            <w:tcW w:w="1702" w:type="dxa"/>
            <w:tcBorders>
              <w:top w:val="nil"/>
              <w:left w:val="single" w:sz="4" w:space="0" w:color="auto"/>
              <w:bottom w:val="nil"/>
              <w:right w:val="single" w:sz="4" w:space="0" w:color="auto"/>
            </w:tcBorders>
            <w:shd w:val="clear" w:color="auto" w:fill="auto"/>
            <w:noWrap/>
            <w:vAlign w:val="center"/>
            <w:hideMark/>
          </w:tcPr>
          <w:p w14:paraId="2346803F" w14:textId="77777777" w:rsidR="00976C0B" w:rsidRPr="00E95BE5" w:rsidRDefault="00976C0B" w:rsidP="00976C0B">
            <w:pPr>
              <w:ind w:firstLineChars="200" w:firstLine="482"/>
              <w:rPr>
                <w:rFonts w:cs="Arial"/>
                <w:b/>
                <w:bCs/>
                <w:color w:val="000000"/>
              </w:rPr>
            </w:pPr>
          </w:p>
        </w:tc>
        <w:tc>
          <w:tcPr>
            <w:tcW w:w="1702" w:type="dxa"/>
            <w:tcBorders>
              <w:top w:val="nil"/>
              <w:left w:val="single" w:sz="4" w:space="0" w:color="auto"/>
              <w:bottom w:val="nil"/>
              <w:right w:val="single" w:sz="4" w:space="0" w:color="auto"/>
            </w:tcBorders>
            <w:shd w:val="clear" w:color="auto" w:fill="auto"/>
            <w:noWrap/>
            <w:vAlign w:val="center"/>
            <w:hideMark/>
          </w:tcPr>
          <w:p w14:paraId="62B2C481" w14:textId="77777777" w:rsidR="00976C0B" w:rsidRPr="00E95BE5" w:rsidRDefault="00976C0B" w:rsidP="00976C0B">
            <w:pPr>
              <w:ind w:firstLineChars="100" w:firstLine="200"/>
              <w:jc w:val="right"/>
              <w:rPr>
                <w:sz w:val="20"/>
                <w:szCs w:val="20"/>
              </w:rPr>
            </w:pPr>
          </w:p>
        </w:tc>
        <w:tc>
          <w:tcPr>
            <w:tcW w:w="1703" w:type="dxa"/>
            <w:tcBorders>
              <w:top w:val="nil"/>
              <w:left w:val="single" w:sz="4" w:space="0" w:color="auto"/>
              <w:bottom w:val="nil"/>
              <w:right w:val="single" w:sz="4" w:space="0" w:color="auto"/>
            </w:tcBorders>
            <w:shd w:val="clear" w:color="auto" w:fill="auto"/>
            <w:noWrap/>
            <w:vAlign w:val="center"/>
            <w:hideMark/>
          </w:tcPr>
          <w:p w14:paraId="7F297DF9" w14:textId="77777777" w:rsidR="00976C0B" w:rsidRPr="00E95BE5" w:rsidRDefault="00976C0B" w:rsidP="00976C0B">
            <w:pPr>
              <w:ind w:firstLineChars="100" w:firstLine="200"/>
              <w:jc w:val="right"/>
              <w:rPr>
                <w:sz w:val="20"/>
                <w:szCs w:val="20"/>
              </w:rPr>
            </w:pPr>
          </w:p>
        </w:tc>
        <w:tc>
          <w:tcPr>
            <w:tcW w:w="1702" w:type="dxa"/>
            <w:tcBorders>
              <w:top w:val="nil"/>
              <w:left w:val="single" w:sz="4" w:space="0" w:color="auto"/>
              <w:bottom w:val="nil"/>
              <w:right w:val="single" w:sz="4" w:space="0" w:color="auto"/>
            </w:tcBorders>
            <w:shd w:val="clear" w:color="auto" w:fill="auto"/>
            <w:noWrap/>
            <w:vAlign w:val="center"/>
            <w:hideMark/>
          </w:tcPr>
          <w:p w14:paraId="75D2B5FC" w14:textId="77777777" w:rsidR="00976C0B" w:rsidRPr="00E95BE5" w:rsidRDefault="00976C0B" w:rsidP="00976C0B">
            <w:pPr>
              <w:ind w:firstLineChars="100" w:firstLine="200"/>
              <w:jc w:val="right"/>
              <w:rPr>
                <w:sz w:val="20"/>
                <w:szCs w:val="20"/>
              </w:rPr>
            </w:pPr>
          </w:p>
        </w:tc>
        <w:tc>
          <w:tcPr>
            <w:tcW w:w="1703" w:type="dxa"/>
            <w:tcBorders>
              <w:top w:val="nil"/>
              <w:left w:val="single" w:sz="4" w:space="0" w:color="auto"/>
              <w:bottom w:val="nil"/>
              <w:right w:val="single" w:sz="4" w:space="0" w:color="auto"/>
            </w:tcBorders>
            <w:shd w:val="clear" w:color="auto" w:fill="auto"/>
            <w:noWrap/>
            <w:vAlign w:val="center"/>
            <w:hideMark/>
          </w:tcPr>
          <w:p w14:paraId="2F9C808E" w14:textId="77777777" w:rsidR="00976C0B" w:rsidRPr="00E95BE5" w:rsidRDefault="00976C0B" w:rsidP="00976C0B">
            <w:pPr>
              <w:ind w:firstLineChars="100" w:firstLine="200"/>
              <w:jc w:val="right"/>
              <w:rPr>
                <w:sz w:val="20"/>
                <w:szCs w:val="20"/>
              </w:rPr>
            </w:pPr>
          </w:p>
        </w:tc>
        <w:tc>
          <w:tcPr>
            <w:tcW w:w="1702" w:type="dxa"/>
            <w:tcBorders>
              <w:top w:val="nil"/>
              <w:left w:val="single" w:sz="4" w:space="0" w:color="auto"/>
              <w:bottom w:val="nil"/>
              <w:right w:val="single" w:sz="4" w:space="0" w:color="auto"/>
            </w:tcBorders>
            <w:shd w:val="clear" w:color="auto" w:fill="auto"/>
            <w:noWrap/>
            <w:vAlign w:val="center"/>
            <w:hideMark/>
          </w:tcPr>
          <w:p w14:paraId="21FC92BE" w14:textId="77777777" w:rsidR="00976C0B" w:rsidRPr="00E95BE5" w:rsidRDefault="00976C0B" w:rsidP="00976C0B">
            <w:pPr>
              <w:ind w:firstLineChars="100" w:firstLine="200"/>
              <w:jc w:val="right"/>
              <w:rPr>
                <w:sz w:val="20"/>
                <w:szCs w:val="20"/>
              </w:rPr>
            </w:pPr>
          </w:p>
        </w:tc>
        <w:tc>
          <w:tcPr>
            <w:tcW w:w="1703" w:type="dxa"/>
            <w:tcBorders>
              <w:top w:val="nil"/>
              <w:left w:val="single" w:sz="4" w:space="0" w:color="auto"/>
              <w:bottom w:val="nil"/>
              <w:right w:val="single" w:sz="4" w:space="0" w:color="auto"/>
            </w:tcBorders>
            <w:shd w:val="clear" w:color="auto" w:fill="auto"/>
            <w:noWrap/>
            <w:hideMark/>
          </w:tcPr>
          <w:p w14:paraId="71963D9D" w14:textId="77777777" w:rsidR="00976C0B" w:rsidRPr="00E95BE5" w:rsidRDefault="00976C0B" w:rsidP="00976C0B">
            <w:pPr>
              <w:ind w:firstLineChars="100" w:firstLine="200"/>
              <w:jc w:val="right"/>
              <w:rPr>
                <w:sz w:val="20"/>
                <w:szCs w:val="20"/>
              </w:rPr>
            </w:pPr>
          </w:p>
        </w:tc>
        <w:tc>
          <w:tcPr>
            <w:tcW w:w="1702" w:type="dxa"/>
            <w:tcBorders>
              <w:top w:val="nil"/>
              <w:left w:val="single" w:sz="4" w:space="0" w:color="auto"/>
              <w:bottom w:val="nil"/>
              <w:right w:val="single" w:sz="4" w:space="0" w:color="auto"/>
            </w:tcBorders>
            <w:shd w:val="clear" w:color="auto" w:fill="auto"/>
            <w:noWrap/>
            <w:hideMark/>
          </w:tcPr>
          <w:p w14:paraId="2BC6B1E3" w14:textId="77777777" w:rsidR="00976C0B" w:rsidRPr="00E95BE5" w:rsidRDefault="00976C0B" w:rsidP="00976C0B">
            <w:pPr>
              <w:ind w:firstLineChars="100" w:firstLine="200"/>
              <w:jc w:val="right"/>
              <w:rPr>
                <w:sz w:val="20"/>
                <w:szCs w:val="20"/>
              </w:rPr>
            </w:pPr>
          </w:p>
        </w:tc>
        <w:tc>
          <w:tcPr>
            <w:tcW w:w="1707" w:type="dxa"/>
            <w:tcBorders>
              <w:top w:val="nil"/>
              <w:left w:val="single" w:sz="4" w:space="0" w:color="auto"/>
              <w:bottom w:val="nil"/>
              <w:right w:val="single" w:sz="4" w:space="0" w:color="auto"/>
            </w:tcBorders>
            <w:shd w:val="clear" w:color="auto" w:fill="auto"/>
            <w:noWrap/>
            <w:hideMark/>
          </w:tcPr>
          <w:p w14:paraId="00A32311" w14:textId="77777777" w:rsidR="00976C0B" w:rsidRPr="00E95BE5" w:rsidRDefault="00976C0B" w:rsidP="00976C0B">
            <w:pPr>
              <w:ind w:firstLineChars="100" w:firstLine="200"/>
              <w:jc w:val="right"/>
              <w:rPr>
                <w:sz w:val="20"/>
                <w:szCs w:val="20"/>
              </w:rPr>
            </w:pPr>
          </w:p>
        </w:tc>
      </w:tr>
      <w:tr w:rsidR="00976C0B" w:rsidRPr="00E95BE5" w14:paraId="45684E0C" w14:textId="77777777" w:rsidTr="00C90F69">
        <w:trPr>
          <w:trHeight w:val="340"/>
        </w:trPr>
        <w:tc>
          <w:tcPr>
            <w:tcW w:w="5240" w:type="dxa"/>
            <w:tcBorders>
              <w:top w:val="nil"/>
              <w:left w:val="single" w:sz="4" w:space="0" w:color="auto"/>
              <w:bottom w:val="nil"/>
              <w:right w:val="single" w:sz="4" w:space="0" w:color="auto"/>
            </w:tcBorders>
            <w:shd w:val="clear" w:color="auto" w:fill="auto"/>
            <w:vAlign w:val="center"/>
            <w:hideMark/>
          </w:tcPr>
          <w:p w14:paraId="3FDAA325" w14:textId="77777777" w:rsidR="00976C0B" w:rsidRPr="00E95BE5" w:rsidRDefault="00976C0B" w:rsidP="00976C0B">
            <w:pPr>
              <w:ind w:firstLineChars="68" w:firstLine="163"/>
              <w:rPr>
                <w:rFonts w:cs="Arial"/>
                <w:color w:val="000000"/>
              </w:rPr>
            </w:pPr>
            <w:r w:rsidRPr="00E95BE5">
              <w:rPr>
                <w:rFonts w:cs="Arial"/>
                <w:color w:val="000000"/>
              </w:rPr>
              <w:t>Corporate and Non-Distributable Costs</w:t>
            </w:r>
          </w:p>
        </w:tc>
        <w:tc>
          <w:tcPr>
            <w:tcW w:w="1702" w:type="dxa"/>
            <w:tcBorders>
              <w:top w:val="nil"/>
              <w:left w:val="single" w:sz="4" w:space="0" w:color="auto"/>
              <w:bottom w:val="nil"/>
              <w:right w:val="single" w:sz="4" w:space="0" w:color="auto"/>
            </w:tcBorders>
            <w:shd w:val="clear" w:color="auto" w:fill="auto"/>
            <w:noWrap/>
            <w:vAlign w:val="center"/>
            <w:hideMark/>
          </w:tcPr>
          <w:p w14:paraId="41B19952" w14:textId="77777777" w:rsidR="00976C0B" w:rsidRPr="00E95BE5" w:rsidRDefault="00976C0B" w:rsidP="00976C0B">
            <w:pPr>
              <w:ind w:firstLineChars="100" w:firstLine="240"/>
              <w:jc w:val="right"/>
              <w:rPr>
                <w:rFonts w:cs="Arial"/>
                <w:color w:val="000000"/>
              </w:rPr>
            </w:pPr>
            <w:r w:rsidRPr="00E95BE5">
              <w:rPr>
                <w:rFonts w:cs="Arial"/>
                <w:color w:val="000000"/>
              </w:rPr>
              <w:t>2,090</w:t>
            </w:r>
          </w:p>
        </w:tc>
        <w:tc>
          <w:tcPr>
            <w:tcW w:w="1702" w:type="dxa"/>
            <w:tcBorders>
              <w:top w:val="nil"/>
              <w:left w:val="single" w:sz="4" w:space="0" w:color="auto"/>
              <w:bottom w:val="nil"/>
              <w:right w:val="single" w:sz="4" w:space="0" w:color="auto"/>
            </w:tcBorders>
            <w:shd w:val="clear" w:color="auto" w:fill="auto"/>
            <w:noWrap/>
            <w:vAlign w:val="center"/>
            <w:hideMark/>
          </w:tcPr>
          <w:p w14:paraId="5553BCE6" w14:textId="77777777" w:rsidR="00976C0B" w:rsidRPr="00E95BE5" w:rsidRDefault="00976C0B" w:rsidP="00976C0B">
            <w:pPr>
              <w:ind w:firstLineChars="100" w:firstLine="240"/>
              <w:jc w:val="right"/>
              <w:rPr>
                <w:rFonts w:cs="Arial"/>
                <w:color w:val="000000"/>
              </w:rPr>
            </w:pPr>
            <w:r w:rsidRPr="00E95BE5">
              <w:rPr>
                <w:rFonts w:cs="Arial"/>
                <w:color w:val="000000"/>
              </w:rPr>
              <w:t>(204)</w:t>
            </w:r>
          </w:p>
        </w:tc>
        <w:tc>
          <w:tcPr>
            <w:tcW w:w="1703" w:type="dxa"/>
            <w:tcBorders>
              <w:top w:val="nil"/>
              <w:left w:val="single" w:sz="4" w:space="0" w:color="auto"/>
              <w:bottom w:val="nil"/>
              <w:right w:val="single" w:sz="4" w:space="0" w:color="auto"/>
            </w:tcBorders>
            <w:shd w:val="clear" w:color="auto" w:fill="auto"/>
            <w:noWrap/>
            <w:vAlign w:val="center"/>
            <w:hideMark/>
          </w:tcPr>
          <w:p w14:paraId="0882A2CB" w14:textId="77777777" w:rsidR="00976C0B" w:rsidRPr="00E95BE5" w:rsidRDefault="00976C0B" w:rsidP="00976C0B">
            <w:pPr>
              <w:ind w:firstLineChars="100" w:firstLine="240"/>
              <w:jc w:val="right"/>
              <w:rPr>
                <w:rFonts w:cs="Arial"/>
                <w:color w:val="000000"/>
              </w:rPr>
            </w:pPr>
            <w:r w:rsidRPr="00E95BE5">
              <w:rPr>
                <w:rFonts w:cs="Arial"/>
                <w:color w:val="000000"/>
              </w:rPr>
              <w:t>1,887</w:t>
            </w:r>
          </w:p>
        </w:tc>
        <w:tc>
          <w:tcPr>
            <w:tcW w:w="1702" w:type="dxa"/>
            <w:tcBorders>
              <w:top w:val="nil"/>
              <w:left w:val="single" w:sz="4" w:space="0" w:color="auto"/>
              <w:bottom w:val="nil"/>
              <w:right w:val="single" w:sz="4" w:space="0" w:color="auto"/>
            </w:tcBorders>
            <w:shd w:val="clear" w:color="auto" w:fill="auto"/>
            <w:noWrap/>
            <w:vAlign w:val="center"/>
            <w:hideMark/>
          </w:tcPr>
          <w:p w14:paraId="16ABF40E" w14:textId="77777777" w:rsidR="00976C0B" w:rsidRPr="00E95BE5" w:rsidRDefault="00976C0B" w:rsidP="00976C0B">
            <w:pPr>
              <w:ind w:firstLineChars="100" w:firstLine="240"/>
              <w:jc w:val="right"/>
              <w:rPr>
                <w:rFonts w:cs="Arial"/>
                <w:color w:val="000000"/>
              </w:rPr>
            </w:pPr>
            <w:r w:rsidRPr="00E95BE5">
              <w:rPr>
                <w:rFonts w:cs="Arial"/>
                <w:color w:val="000000"/>
              </w:rPr>
              <w:t>1,811</w:t>
            </w:r>
          </w:p>
        </w:tc>
        <w:tc>
          <w:tcPr>
            <w:tcW w:w="1703" w:type="dxa"/>
            <w:tcBorders>
              <w:top w:val="nil"/>
              <w:left w:val="single" w:sz="4" w:space="0" w:color="auto"/>
              <w:bottom w:val="nil"/>
              <w:right w:val="single" w:sz="4" w:space="0" w:color="auto"/>
            </w:tcBorders>
            <w:shd w:val="clear" w:color="auto" w:fill="auto"/>
            <w:noWrap/>
            <w:vAlign w:val="center"/>
            <w:hideMark/>
          </w:tcPr>
          <w:p w14:paraId="5DBE7A4D" w14:textId="77777777" w:rsidR="00976C0B" w:rsidRPr="00E95BE5" w:rsidRDefault="00976C0B" w:rsidP="00976C0B">
            <w:pPr>
              <w:ind w:firstLineChars="100" w:firstLine="240"/>
              <w:jc w:val="right"/>
              <w:rPr>
                <w:rFonts w:cs="Arial"/>
                <w:color w:val="000000"/>
              </w:rPr>
            </w:pPr>
            <w:r w:rsidRPr="00E95BE5">
              <w:rPr>
                <w:rFonts w:cs="Arial"/>
                <w:color w:val="000000"/>
              </w:rPr>
              <w:t>(204)</w:t>
            </w:r>
          </w:p>
        </w:tc>
        <w:tc>
          <w:tcPr>
            <w:tcW w:w="1702" w:type="dxa"/>
            <w:tcBorders>
              <w:top w:val="nil"/>
              <w:left w:val="single" w:sz="4" w:space="0" w:color="auto"/>
              <w:bottom w:val="nil"/>
              <w:right w:val="single" w:sz="4" w:space="0" w:color="auto"/>
            </w:tcBorders>
            <w:shd w:val="clear" w:color="auto" w:fill="auto"/>
            <w:noWrap/>
            <w:vAlign w:val="center"/>
            <w:hideMark/>
          </w:tcPr>
          <w:p w14:paraId="6F66C52B" w14:textId="77777777" w:rsidR="00976C0B" w:rsidRPr="00E95BE5" w:rsidRDefault="00976C0B" w:rsidP="00976C0B">
            <w:pPr>
              <w:ind w:firstLineChars="100" w:firstLine="240"/>
              <w:jc w:val="right"/>
              <w:rPr>
                <w:rFonts w:cs="Arial"/>
                <w:color w:val="000000"/>
              </w:rPr>
            </w:pPr>
            <w:r w:rsidRPr="00E95BE5">
              <w:rPr>
                <w:rFonts w:cs="Arial"/>
                <w:color w:val="000000"/>
              </w:rPr>
              <w:t>1,607</w:t>
            </w:r>
          </w:p>
        </w:tc>
        <w:tc>
          <w:tcPr>
            <w:tcW w:w="1703" w:type="dxa"/>
            <w:tcBorders>
              <w:top w:val="nil"/>
              <w:left w:val="single" w:sz="4" w:space="0" w:color="auto"/>
              <w:bottom w:val="nil"/>
              <w:right w:val="single" w:sz="4" w:space="0" w:color="auto"/>
            </w:tcBorders>
            <w:shd w:val="clear" w:color="auto" w:fill="auto"/>
            <w:noWrap/>
            <w:hideMark/>
          </w:tcPr>
          <w:p w14:paraId="54A703B9" w14:textId="371BDD44" w:rsidR="00976C0B" w:rsidRPr="00E95BE5" w:rsidRDefault="00976C0B" w:rsidP="00976C0B">
            <w:pPr>
              <w:ind w:firstLineChars="100" w:firstLine="240"/>
              <w:jc w:val="right"/>
              <w:rPr>
                <w:rFonts w:cs="Arial"/>
                <w:color w:val="000000"/>
              </w:rPr>
            </w:pPr>
            <w:r w:rsidRPr="001E1DB2">
              <w:t>2,064</w:t>
            </w:r>
          </w:p>
        </w:tc>
        <w:tc>
          <w:tcPr>
            <w:tcW w:w="1702" w:type="dxa"/>
            <w:tcBorders>
              <w:top w:val="nil"/>
              <w:left w:val="single" w:sz="4" w:space="0" w:color="auto"/>
              <w:bottom w:val="nil"/>
              <w:right w:val="single" w:sz="4" w:space="0" w:color="auto"/>
            </w:tcBorders>
            <w:shd w:val="clear" w:color="auto" w:fill="auto"/>
            <w:noWrap/>
            <w:hideMark/>
          </w:tcPr>
          <w:p w14:paraId="2646A8D9" w14:textId="16484137" w:rsidR="00976C0B" w:rsidRPr="00E95BE5" w:rsidRDefault="00976C0B" w:rsidP="00976C0B">
            <w:pPr>
              <w:ind w:firstLineChars="100" w:firstLine="240"/>
              <w:jc w:val="right"/>
              <w:rPr>
                <w:rFonts w:cs="Arial"/>
                <w:color w:val="000000"/>
              </w:rPr>
            </w:pPr>
            <w:r w:rsidRPr="001E1DB2">
              <w:t>(204)</w:t>
            </w:r>
          </w:p>
        </w:tc>
        <w:tc>
          <w:tcPr>
            <w:tcW w:w="1707" w:type="dxa"/>
            <w:tcBorders>
              <w:top w:val="nil"/>
              <w:left w:val="single" w:sz="4" w:space="0" w:color="auto"/>
              <w:bottom w:val="nil"/>
              <w:right w:val="single" w:sz="4" w:space="0" w:color="auto"/>
            </w:tcBorders>
            <w:shd w:val="clear" w:color="auto" w:fill="auto"/>
            <w:noWrap/>
            <w:hideMark/>
          </w:tcPr>
          <w:p w14:paraId="7FC86219" w14:textId="66E3E5E2" w:rsidR="00976C0B" w:rsidRPr="00E95BE5" w:rsidRDefault="00976C0B" w:rsidP="00976C0B">
            <w:pPr>
              <w:ind w:firstLineChars="100" w:firstLine="240"/>
              <w:jc w:val="right"/>
              <w:rPr>
                <w:rFonts w:cs="Arial"/>
                <w:color w:val="000000"/>
              </w:rPr>
            </w:pPr>
            <w:r w:rsidRPr="001E1DB2">
              <w:t>1,860</w:t>
            </w:r>
          </w:p>
        </w:tc>
      </w:tr>
      <w:tr w:rsidR="00976C0B" w:rsidRPr="00E95BE5" w14:paraId="2C0A1986" w14:textId="77777777" w:rsidTr="00C90F69">
        <w:trPr>
          <w:trHeight w:val="340"/>
        </w:trPr>
        <w:tc>
          <w:tcPr>
            <w:tcW w:w="5240" w:type="dxa"/>
            <w:tcBorders>
              <w:top w:val="nil"/>
              <w:left w:val="single" w:sz="4" w:space="0" w:color="auto"/>
              <w:bottom w:val="nil"/>
              <w:right w:val="single" w:sz="4" w:space="0" w:color="auto"/>
            </w:tcBorders>
            <w:shd w:val="clear" w:color="auto" w:fill="auto"/>
            <w:vAlign w:val="center"/>
            <w:hideMark/>
          </w:tcPr>
          <w:p w14:paraId="4D86EAAA" w14:textId="77777777" w:rsidR="00976C0B" w:rsidRPr="00E95BE5" w:rsidRDefault="00976C0B" w:rsidP="00976C0B">
            <w:pPr>
              <w:ind w:firstLineChars="68" w:firstLine="163"/>
              <w:rPr>
                <w:rFonts w:cs="Arial"/>
                <w:color w:val="000000"/>
              </w:rPr>
            </w:pPr>
            <w:r w:rsidRPr="00E95BE5">
              <w:rPr>
                <w:rFonts w:cs="Arial"/>
                <w:color w:val="000000"/>
              </w:rPr>
              <w:t>Emergency Planning</w:t>
            </w:r>
          </w:p>
        </w:tc>
        <w:tc>
          <w:tcPr>
            <w:tcW w:w="1702" w:type="dxa"/>
            <w:tcBorders>
              <w:top w:val="nil"/>
              <w:left w:val="single" w:sz="4" w:space="0" w:color="auto"/>
              <w:bottom w:val="nil"/>
              <w:right w:val="single" w:sz="4" w:space="0" w:color="auto"/>
            </w:tcBorders>
            <w:shd w:val="clear" w:color="auto" w:fill="auto"/>
            <w:noWrap/>
            <w:vAlign w:val="center"/>
            <w:hideMark/>
          </w:tcPr>
          <w:p w14:paraId="4BE56076" w14:textId="77777777" w:rsidR="00976C0B" w:rsidRPr="00E95BE5" w:rsidRDefault="00976C0B" w:rsidP="00976C0B">
            <w:pPr>
              <w:ind w:firstLineChars="100" w:firstLine="240"/>
              <w:jc w:val="right"/>
              <w:rPr>
                <w:rFonts w:cs="Arial"/>
                <w:color w:val="000000"/>
              </w:rPr>
            </w:pPr>
            <w:r w:rsidRPr="00E95BE5">
              <w:rPr>
                <w:rFonts w:cs="Arial"/>
                <w:color w:val="000000"/>
              </w:rPr>
              <w:t>222</w:t>
            </w:r>
          </w:p>
        </w:tc>
        <w:tc>
          <w:tcPr>
            <w:tcW w:w="1702" w:type="dxa"/>
            <w:tcBorders>
              <w:top w:val="nil"/>
              <w:left w:val="single" w:sz="4" w:space="0" w:color="auto"/>
              <w:bottom w:val="nil"/>
              <w:right w:val="single" w:sz="4" w:space="0" w:color="auto"/>
            </w:tcBorders>
            <w:shd w:val="clear" w:color="auto" w:fill="auto"/>
            <w:noWrap/>
            <w:vAlign w:val="center"/>
            <w:hideMark/>
          </w:tcPr>
          <w:p w14:paraId="39B26D81" w14:textId="5A5F8669" w:rsidR="00976C0B" w:rsidRPr="00E95BE5" w:rsidRDefault="00976C0B" w:rsidP="00976C0B">
            <w:pPr>
              <w:ind w:firstLineChars="100" w:firstLine="240"/>
              <w:jc w:val="right"/>
              <w:rPr>
                <w:rFonts w:cs="Arial"/>
                <w:color w:val="000000"/>
              </w:rPr>
            </w:pPr>
            <w:r>
              <w:rPr>
                <w:rFonts w:cs="Arial"/>
                <w:color w:val="000000"/>
              </w:rPr>
              <w:t>0</w:t>
            </w:r>
          </w:p>
        </w:tc>
        <w:tc>
          <w:tcPr>
            <w:tcW w:w="1703" w:type="dxa"/>
            <w:tcBorders>
              <w:top w:val="nil"/>
              <w:left w:val="single" w:sz="4" w:space="0" w:color="auto"/>
              <w:bottom w:val="nil"/>
              <w:right w:val="single" w:sz="4" w:space="0" w:color="auto"/>
            </w:tcBorders>
            <w:shd w:val="clear" w:color="auto" w:fill="auto"/>
            <w:noWrap/>
            <w:vAlign w:val="center"/>
            <w:hideMark/>
          </w:tcPr>
          <w:p w14:paraId="0D1FB127" w14:textId="77777777" w:rsidR="00976C0B" w:rsidRPr="00E95BE5" w:rsidRDefault="00976C0B" w:rsidP="00976C0B">
            <w:pPr>
              <w:ind w:firstLineChars="100" w:firstLine="240"/>
              <w:jc w:val="right"/>
              <w:rPr>
                <w:rFonts w:cs="Arial"/>
                <w:color w:val="000000"/>
              </w:rPr>
            </w:pPr>
            <w:r w:rsidRPr="00E95BE5">
              <w:rPr>
                <w:rFonts w:cs="Arial"/>
                <w:color w:val="000000"/>
              </w:rPr>
              <w:t>222</w:t>
            </w:r>
          </w:p>
        </w:tc>
        <w:tc>
          <w:tcPr>
            <w:tcW w:w="1702" w:type="dxa"/>
            <w:tcBorders>
              <w:top w:val="nil"/>
              <w:left w:val="single" w:sz="4" w:space="0" w:color="auto"/>
              <w:bottom w:val="nil"/>
              <w:right w:val="single" w:sz="4" w:space="0" w:color="auto"/>
            </w:tcBorders>
            <w:shd w:val="clear" w:color="auto" w:fill="auto"/>
            <w:noWrap/>
            <w:vAlign w:val="center"/>
            <w:hideMark/>
          </w:tcPr>
          <w:p w14:paraId="13DBDCFE" w14:textId="77777777" w:rsidR="00976C0B" w:rsidRPr="00E95BE5" w:rsidRDefault="00976C0B" w:rsidP="00976C0B">
            <w:pPr>
              <w:ind w:firstLineChars="100" w:firstLine="240"/>
              <w:jc w:val="right"/>
              <w:rPr>
                <w:rFonts w:cs="Arial"/>
                <w:color w:val="000000"/>
              </w:rPr>
            </w:pPr>
            <w:r w:rsidRPr="00E95BE5">
              <w:rPr>
                <w:rFonts w:cs="Arial"/>
                <w:color w:val="000000"/>
              </w:rPr>
              <w:t>222</w:t>
            </w:r>
          </w:p>
        </w:tc>
        <w:tc>
          <w:tcPr>
            <w:tcW w:w="1703" w:type="dxa"/>
            <w:tcBorders>
              <w:top w:val="nil"/>
              <w:left w:val="single" w:sz="4" w:space="0" w:color="auto"/>
              <w:bottom w:val="nil"/>
              <w:right w:val="single" w:sz="4" w:space="0" w:color="auto"/>
            </w:tcBorders>
            <w:shd w:val="clear" w:color="auto" w:fill="auto"/>
            <w:noWrap/>
            <w:vAlign w:val="center"/>
            <w:hideMark/>
          </w:tcPr>
          <w:p w14:paraId="74B9BC1C" w14:textId="298F55FA" w:rsidR="00976C0B" w:rsidRPr="00E95BE5" w:rsidRDefault="00976C0B" w:rsidP="00976C0B">
            <w:pPr>
              <w:ind w:firstLineChars="100" w:firstLine="240"/>
              <w:jc w:val="right"/>
              <w:rPr>
                <w:rFonts w:cs="Arial"/>
                <w:color w:val="000000"/>
              </w:rPr>
            </w:pPr>
            <w:r>
              <w:rPr>
                <w:rFonts w:cs="Arial"/>
                <w:color w:val="000000"/>
              </w:rPr>
              <w:t>0</w:t>
            </w:r>
          </w:p>
        </w:tc>
        <w:tc>
          <w:tcPr>
            <w:tcW w:w="1702" w:type="dxa"/>
            <w:tcBorders>
              <w:top w:val="nil"/>
              <w:left w:val="single" w:sz="4" w:space="0" w:color="auto"/>
              <w:bottom w:val="nil"/>
              <w:right w:val="single" w:sz="4" w:space="0" w:color="auto"/>
            </w:tcBorders>
            <w:shd w:val="clear" w:color="auto" w:fill="auto"/>
            <w:noWrap/>
            <w:vAlign w:val="center"/>
            <w:hideMark/>
          </w:tcPr>
          <w:p w14:paraId="14727516" w14:textId="77777777" w:rsidR="00976C0B" w:rsidRPr="00E95BE5" w:rsidRDefault="00976C0B" w:rsidP="00976C0B">
            <w:pPr>
              <w:ind w:firstLineChars="100" w:firstLine="240"/>
              <w:jc w:val="right"/>
              <w:rPr>
                <w:rFonts w:cs="Arial"/>
                <w:color w:val="000000"/>
              </w:rPr>
            </w:pPr>
            <w:r w:rsidRPr="00E95BE5">
              <w:rPr>
                <w:rFonts w:cs="Arial"/>
                <w:color w:val="000000"/>
              </w:rPr>
              <w:t>222</w:t>
            </w:r>
          </w:p>
        </w:tc>
        <w:tc>
          <w:tcPr>
            <w:tcW w:w="1703" w:type="dxa"/>
            <w:tcBorders>
              <w:top w:val="nil"/>
              <w:left w:val="single" w:sz="4" w:space="0" w:color="auto"/>
              <w:bottom w:val="nil"/>
              <w:right w:val="single" w:sz="4" w:space="0" w:color="auto"/>
            </w:tcBorders>
            <w:shd w:val="clear" w:color="auto" w:fill="auto"/>
            <w:noWrap/>
            <w:hideMark/>
          </w:tcPr>
          <w:p w14:paraId="06028AA9" w14:textId="5349BE0F" w:rsidR="00976C0B" w:rsidRPr="00E95BE5" w:rsidRDefault="00976C0B" w:rsidP="00976C0B">
            <w:pPr>
              <w:ind w:firstLineChars="100" w:firstLine="240"/>
              <w:jc w:val="right"/>
              <w:rPr>
                <w:rFonts w:cs="Arial"/>
                <w:color w:val="000000"/>
              </w:rPr>
            </w:pPr>
            <w:r w:rsidRPr="001E1DB2">
              <w:t>234</w:t>
            </w:r>
          </w:p>
        </w:tc>
        <w:tc>
          <w:tcPr>
            <w:tcW w:w="1702" w:type="dxa"/>
            <w:tcBorders>
              <w:top w:val="nil"/>
              <w:left w:val="single" w:sz="4" w:space="0" w:color="auto"/>
              <w:bottom w:val="nil"/>
              <w:right w:val="single" w:sz="4" w:space="0" w:color="auto"/>
            </w:tcBorders>
            <w:shd w:val="clear" w:color="auto" w:fill="auto"/>
            <w:noWrap/>
            <w:hideMark/>
          </w:tcPr>
          <w:p w14:paraId="2A8E3BAE" w14:textId="486189EE" w:rsidR="00976C0B" w:rsidRPr="00E95BE5" w:rsidRDefault="00976C0B" w:rsidP="00976C0B">
            <w:pPr>
              <w:ind w:firstLineChars="100" w:firstLine="240"/>
              <w:jc w:val="right"/>
              <w:rPr>
                <w:rFonts w:cs="Arial"/>
                <w:color w:val="000000"/>
              </w:rPr>
            </w:pPr>
            <w:r w:rsidRPr="001E1DB2">
              <w:t>0</w:t>
            </w:r>
          </w:p>
        </w:tc>
        <w:tc>
          <w:tcPr>
            <w:tcW w:w="1707" w:type="dxa"/>
            <w:tcBorders>
              <w:top w:val="nil"/>
              <w:left w:val="single" w:sz="4" w:space="0" w:color="auto"/>
              <w:bottom w:val="nil"/>
              <w:right w:val="single" w:sz="4" w:space="0" w:color="auto"/>
            </w:tcBorders>
            <w:shd w:val="clear" w:color="auto" w:fill="auto"/>
            <w:noWrap/>
            <w:hideMark/>
          </w:tcPr>
          <w:p w14:paraId="2D944439" w14:textId="3D601CC4" w:rsidR="00976C0B" w:rsidRPr="00E95BE5" w:rsidRDefault="00976C0B" w:rsidP="00976C0B">
            <w:pPr>
              <w:ind w:firstLineChars="100" w:firstLine="240"/>
              <w:jc w:val="right"/>
              <w:rPr>
                <w:rFonts w:cs="Arial"/>
                <w:color w:val="000000"/>
              </w:rPr>
            </w:pPr>
            <w:r w:rsidRPr="001E1DB2">
              <w:t>234</w:t>
            </w:r>
          </w:p>
        </w:tc>
      </w:tr>
      <w:tr w:rsidR="00976C0B" w:rsidRPr="00E95BE5" w14:paraId="5AD97EFC" w14:textId="77777777" w:rsidTr="00C90F69">
        <w:trPr>
          <w:trHeight w:val="340"/>
        </w:trPr>
        <w:tc>
          <w:tcPr>
            <w:tcW w:w="5240" w:type="dxa"/>
            <w:tcBorders>
              <w:top w:val="nil"/>
              <w:left w:val="single" w:sz="4" w:space="0" w:color="auto"/>
              <w:bottom w:val="nil"/>
              <w:right w:val="single" w:sz="4" w:space="0" w:color="auto"/>
            </w:tcBorders>
            <w:shd w:val="clear" w:color="auto" w:fill="auto"/>
            <w:vAlign w:val="center"/>
            <w:hideMark/>
          </w:tcPr>
          <w:p w14:paraId="1A81E2DA" w14:textId="77777777" w:rsidR="00976C0B" w:rsidRPr="00E95BE5" w:rsidRDefault="00976C0B" w:rsidP="00976C0B">
            <w:pPr>
              <w:ind w:firstLineChars="68" w:firstLine="163"/>
              <w:rPr>
                <w:rFonts w:cs="Arial"/>
                <w:color w:val="000000"/>
              </w:rPr>
            </w:pPr>
            <w:r w:rsidRPr="00E95BE5">
              <w:rPr>
                <w:rFonts w:cs="Arial"/>
                <w:color w:val="000000"/>
              </w:rPr>
              <w:t>Strategy and Performance</w:t>
            </w:r>
          </w:p>
        </w:tc>
        <w:tc>
          <w:tcPr>
            <w:tcW w:w="1702" w:type="dxa"/>
            <w:tcBorders>
              <w:top w:val="nil"/>
              <w:left w:val="single" w:sz="4" w:space="0" w:color="auto"/>
              <w:bottom w:val="nil"/>
              <w:right w:val="single" w:sz="4" w:space="0" w:color="auto"/>
            </w:tcBorders>
            <w:shd w:val="clear" w:color="auto" w:fill="auto"/>
            <w:noWrap/>
            <w:vAlign w:val="center"/>
            <w:hideMark/>
          </w:tcPr>
          <w:p w14:paraId="03E88F61" w14:textId="77777777" w:rsidR="00976C0B" w:rsidRPr="00E95BE5" w:rsidRDefault="00976C0B" w:rsidP="00976C0B">
            <w:pPr>
              <w:ind w:firstLineChars="100" w:firstLine="240"/>
              <w:jc w:val="right"/>
              <w:rPr>
                <w:rFonts w:cs="Arial"/>
                <w:color w:val="000000"/>
              </w:rPr>
            </w:pPr>
            <w:r w:rsidRPr="00E95BE5">
              <w:rPr>
                <w:rFonts w:cs="Arial"/>
                <w:color w:val="000000"/>
              </w:rPr>
              <w:t>1,890</w:t>
            </w:r>
          </w:p>
        </w:tc>
        <w:tc>
          <w:tcPr>
            <w:tcW w:w="1702" w:type="dxa"/>
            <w:tcBorders>
              <w:top w:val="nil"/>
              <w:left w:val="single" w:sz="4" w:space="0" w:color="auto"/>
              <w:bottom w:val="nil"/>
              <w:right w:val="single" w:sz="4" w:space="0" w:color="auto"/>
            </w:tcBorders>
            <w:shd w:val="clear" w:color="auto" w:fill="auto"/>
            <w:noWrap/>
            <w:vAlign w:val="center"/>
            <w:hideMark/>
          </w:tcPr>
          <w:p w14:paraId="0BD128F9" w14:textId="77777777" w:rsidR="00976C0B" w:rsidRPr="00E95BE5" w:rsidRDefault="00976C0B" w:rsidP="00976C0B">
            <w:pPr>
              <w:ind w:firstLineChars="100" w:firstLine="240"/>
              <w:jc w:val="right"/>
              <w:rPr>
                <w:rFonts w:cs="Arial"/>
                <w:color w:val="000000"/>
              </w:rPr>
            </w:pPr>
            <w:r w:rsidRPr="00E95BE5">
              <w:rPr>
                <w:rFonts w:cs="Arial"/>
                <w:color w:val="000000"/>
              </w:rPr>
              <w:t>(73)</w:t>
            </w:r>
          </w:p>
        </w:tc>
        <w:tc>
          <w:tcPr>
            <w:tcW w:w="1703" w:type="dxa"/>
            <w:tcBorders>
              <w:top w:val="nil"/>
              <w:left w:val="single" w:sz="4" w:space="0" w:color="auto"/>
              <w:bottom w:val="nil"/>
              <w:right w:val="single" w:sz="4" w:space="0" w:color="auto"/>
            </w:tcBorders>
            <w:shd w:val="clear" w:color="auto" w:fill="auto"/>
            <w:noWrap/>
            <w:vAlign w:val="center"/>
            <w:hideMark/>
          </w:tcPr>
          <w:p w14:paraId="721D9CCA" w14:textId="77777777" w:rsidR="00976C0B" w:rsidRPr="00E95BE5" w:rsidRDefault="00976C0B" w:rsidP="00976C0B">
            <w:pPr>
              <w:ind w:firstLineChars="100" w:firstLine="240"/>
              <w:jc w:val="right"/>
              <w:rPr>
                <w:rFonts w:cs="Arial"/>
                <w:color w:val="000000"/>
              </w:rPr>
            </w:pPr>
            <w:r w:rsidRPr="00E95BE5">
              <w:rPr>
                <w:rFonts w:cs="Arial"/>
                <w:color w:val="000000"/>
              </w:rPr>
              <w:t>1,816</w:t>
            </w:r>
          </w:p>
        </w:tc>
        <w:tc>
          <w:tcPr>
            <w:tcW w:w="1702" w:type="dxa"/>
            <w:tcBorders>
              <w:top w:val="nil"/>
              <w:left w:val="single" w:sz="4" w:space="0" w:color="auto"/>
              <w:bottom w:val="nil"/>
              <w:right w:val="single" w:sz="4" w:space="0" w:color="auto"/>
            </w:tcBorders>
            <w:shd w:val="clear" w:color="auto" w:fill="auto"/>
            <w:noWrap/>
            <w:vAlign w:val="center"/>
            <w:hideMark/>
          </w:tcPr>
          <w:p w14:paraId="7514E465" w14:textId="77777777" w:rsidR="00976C0B" w:rsidRPr="00E95BE5" w:rsidRDefault="00976C0B" w:rsidP="00976C0B">
            <w:pPr>
              <w:ind w:firstLineChars="100" w:firstLine="240"/>
              <w:jc w:val="right"/>
              <w:rPr>
                <w:rFonts w:cs="Arial"/>
                <w:color w:val="000000"/>
              </w:rPr>
            </w:pPr>
            <w:r w:rsidRPr="00E95BE5">
              <w:rPr>
                <w:rFonts w:cs="Arial"/>
                <w:color w:val="000000"/>
              </w:rPr>
              <w:t>2,081</w:t>
            </w:r>
          </w:p>
        </w:tc>
        <w:tc>
          <w:tcPr>
            <w:tcW w:w="1703" w:type="dxa"/>
            <w:tcBorders>
              <w:top w:val="nil"/>
              <w:left w:val="single" w:sz="4" w:space="0" w:color="auto"/>
              <w:bottom w:val="nil"/>
              <w:right w:val="single" w:sz="4" w:space="0" w:color="auto"/>
            </w:tcBorders>
            <w:shd w:val="clear" w:color="auto" w:fill="auto"/>
            <w:noWrap/>
            <w:vAlign w:val="center"/>
            <w:hideMark/>
          </w:tcPr>
          <w:p w14:paraId="3D8AF000" w14:textId="77777777" w:rsidR="00976C0B" w:rsidRPr="00E95BE5" w:rsidRDefault="00976C0B" w:rsidP="00976C0B">
            <w:pPr>
              <w:ind w:firstLineChars="100" w:firstLine="240"/>
              <w:jc w:val="right"/>
              <w:rPr>
                <w:rFonts w:cs="Arial"/>
                <w:color w:val="000000"/>
              </w:rPr>
            </w:pPr>
            <w:r w:rsidRPr="00E95BE5">
              <w:rPr>
                <w:rFonts w:cs="Arial"/>
                <w:color w:val="000000"/>
              </w:rPr>
              <w:t>(73)</w:t>
            </w:r>
          </w:p>
        </w:tc>
        <w:tc>
          <w:tcPr>
            <w:tcW w:w="1702" w:type="dxa"/>
            <w:tcBorders>
              <w:top w:val="nil"/>
              <w:left w:val="single" w:sz="4" w:space="0" w:color="auto"/>
              <w:bottom w:val="nil"/>
              <w:right w:val="single" w:sz="4" w:space="0" w:color="auto"/>
            </w:tcBorders>
            <w:shd w:val="clear" w:color="auto" w:fill="auto"/>
            <w:noWrap/>
            <w:vAlign w:val="center"/>
            <w:hideMark/>
          </w:tcPr>
          <w:p w14:paraId="16260CD7" w14:textId="77777777" w:rsidR="00976C0B" w:rsidRPr="00E95BE5" w:rsidRDefault="00976C0B" w:rsidP="00976C0B">
            <w:pPr>
              <w:ind w:firstLineChars="100" w:firstLine="240"/>
              <w:jc w:val="right"/>
              <w:rPr>
                <w:rFonts w:cs="Arial"/>
                <w:color w:val="000000"/>
              </w:rPr>
            </w:pPr>
            <w:r w:rsidRPr="00E95BE5">
              <w:rPr>
                <w:rFonts w:cs="Arial"/>
                <w:color w:val="000000"/>
              </w:rPr>
              <w:t>2,008</w:t>
            </w:r>
          </w:p>
        </w:tc>
        <w:tc>
          <w:tcPr>
            <w:tcW w:w="1703" w:type="dxa"/>
            <w:tcBorders>
              <w:top w:val="nil"/>
              <w:left w:val="single" w:sz="4" w:space="0" w:color="auto"/>
              <w:bottom w:val="nil"/>
              <w:right w:val="single" w:sz="4" w:space="0" w:color="auto"/>
            </w:tcBorders>
            <w:shd w:val="clear" w:color="auto" w:fill="auto"/>
            <w:noWrap/>
            <w:hideMark/>
          </w:tcPr>
          <w:p w14:paraId="4CC7499B" w14:textId="45A43830" w:rsidR="00976C0B" w:rsidRPr="00E95BE5" w:rsidRDefault="00976C0B" w:rsidP="00976C0B">
            <w:pPr>
              <w:ind w:firstLineChars="100" w:firstLine="240"/>
              <w:jc w:val="right"/>
              <w:rPr>
                <w:rFonts w:cs="Arial"/>
                <w:color w:val="000000"/>
              </w:rPr>
            </w:pPr>
            <w:r w:rsidRPr="001E1DB2">
              <w:t>2,137</w:t>
            </w:r>
          </w:p>
        </w:tc>
        <w:tc>
          <w:tcPr>
            <w:tcW w:w="1702" w:type="dxa"/>
            <w:tcBorders>
              <w:top w:val="nil"/>
              <w:left w:val="single" w:sz="4" w:space="0" w:color="auto"/>
              <w:bottom w:val="nil"/>
              <w:right w:val="single" w:sz="4" w:space="0" w:color="auto"/>
            </w:tcBorders>
            <w:shd w:val="clear" w:color="auto" w:fill="auto"/>
            <w:noWrap/>
            <w:hideMark/>
          </w:tcPr>
          <w:p w14:paraId="145F8D50" w14:textId="1D97347C" w:rsidR="00976C0B" w:rsidRPr="00E95BE5" w:rsidRDefault="00976C0B" w:rsidP="00976C0B">
            <w:pPr>
              <w:ind w:firstLineChars="100" w:firstLine="240"/>
              <w:jc w:val="right"/>
              <w:rPr>
                <w:rFonts w:cs="Arial"/>
                <w:color w:val="000000"/>
              </w:rPr>
            </w:pPr>
            <w:r w:rsidRPr="001E1DB2">
              <w:t>(73)</w:t>
            </w:r>
          </w:p>
        </w:tc>
        <w:tc>
          <w:tcPr>
            <w:tcW w:w="1707" w:type="dxa"/>
            <w:tcBorders>
              <w:top w:val="nil"/>
              <w:left w:val="single" w:sz="4" w:space="0" w:color="auto"/>
              <w:bottom w:val="nil"/>
              <w:right w:val="single" w:sz="4" w:space="0" w:color="auto"/>
            </w:tcBorders>
            <w:shd w:val="clear" w:color="auto" w:fill="auto"/>
            <w:noWrap/>
            <w:hideMark/>
          </w:tcPr>
          <w:p w14:paraId="30BCECE9" w14:textId="4704376A" w:rsidR="00976C0B" w:rsidRPr="00E95BE5" w:rsidRDefault="00976C0B" w:rsidP="00976C0B">
            <w:pPr>
              <w:ind w:firstLineChars="100" w:firstLine="240"/>
              <w:jc w:val="right"/>
              <w:rPr>
                <w:rFonts w:cs="Arial"/>
                <w:color w:val="000000"/>
              </w:rPr>
            </w:pPr>
            <w:r w:rsidRPr="001E1DB2">
              <w:t>2,064</w:t>
            </w:r>
          </w:p>
        </w:tc>
      </w:tr>
      <w:tr w:rsidR="00976C0B" w:rsidRPr="00E95BE5" w14:paraId="25693F15" w14:textId="77777777" w:rsidTr="00C90F69">
        <w:trPr>
          <w:trHeight w:val="340"/>
        </w:trPr>
        <w:tc>
          <w:tcPr>
            <w:tcW w:w="5240" w:type="dxa"/>
            <w:tcBorders>
              <w:top w:val="nil"/>
              <w:left w:val="single" w:sz="4" w:space="0" w:color="auto"/>
              <w:bottom w:val="nil"/>
              <w:right w:val="single" w:sz="4" w:space="0" w:color="auto"/>
            </w:tcBorders>
            <w:shd w:val="clear" w:color="auto" w:fill="auto"/>
            <w:vAlign w:val="center"/>
            <w:hideMark/>
          </w:tcPr>
          <w:p w14:paraId="64E9694E" w14:textId="77777777" w:rsidR="00976C0B" w:rsidRPr="00E95BE5" w:rsidRDefault="00976C0B" w:rsidP="00976C0B">
            <w:pPr>
              <w:ind w:firstLineChars="68" w:firstLine="163"/>
              <w:rPr>
                <w:rFonts w:cs="Arial"/>
                <w:color w:val="000000"/>
              </w:rPr>
            </w:pPr>
            <w:r w:rsidRPr="00E95BE5">
              <w:rPr>
                <w:rFonts w:cs="Arial"/>
                <w:color w:val="000000"/>
              </w:rPr>
              <w:t>Strategy and Planning for Housing</w:t>
            </w:r>
          </w:p>
        </w:tc>
        <w:tc>
          <w:tcPr>
            <w:tcW w:w="1702" w:type="dxa"/>
            <w:tcBorders>
              <w:top w:val="nil"/>
              <w:left w:val="single" w:sz="4" w:space="0" w:color="auto"/>
              <w:bottom w:val="nil"/>
              <w:right w:val="single" w:sz="4" w:space="0" w:color="auto"/>
            </w:tcBorders>
            <w:shd w:val="clear" w:color="auto" w:fill="auto"/>
            <w:noWrap/>
            <w:vAlign w:val="center"/>
            <w:hideMark/>
          </w:tcPr>
          <w:p w14:paraId="6979B46B" w14:textId="77777777" w:rsidR="00976C0B" w:rsidRPr="00E95BE5" w:rsidRDefault="00976C0B" w:rsidP="00976C0B">
            <w:pPr>
              <w:ind w:firstLineChars="100" w:firstLine="240"/>
              <w:jc w:val="right"/>
              <w:rPr>
                <w:rFonts w:cs="Arial"/>
                <w:color w:val="000000"/>
              </w:rPr>
            </w:pPr>
            <w:r w:rsidRPr="00E95BE5">
              <w:rPr>
                <w:rFonts w:cs="Arial"/>
                <w:color w:val="000000"/>
              </w:rPr>
              <w:t>580</w:t>
            </w:r>
          </w:p>
        </w:tc>
        <w:tc>
          <w:tcPr>
            <w:tcW w:w="1702" w:type="dxa"/>
            <w:tcBorders>
              <w:top w:val="nil"/>
              <w:left w:val="single" w:sz="4" w:space="0" w:color="auto"/>
              <w:bottom w:val="nil"/>
              <w:right w:val="single" w:sz="4" w:space="0" w:color="auto"/>
            </w:tcBorders>
            <w:shd w:val="clear" w:color="auto" w:fill="auto"/>
            <w:noWrap/>
            <w:vAlign w:val="center"/>
            <w:hideMark/>
          </w:tcPr>
          <w:p w14:paraId="7D0B59F7" w14:textId="77777777" w:rsidR="00976C0B" w:rsidRPr="00E95BE5" w:rsidRDefault="00976C0B" w:rsidP="00976C0B">
            <w:pPr>
              <w:ind w:firstLineChars="100" w:firstLine="240"/>
              <w:jc w:val="right"/>
              <w:rPr>
                <w:rFonts w:cs="Arial"/>
                <w:color w:val="000000"/>
              </w:rPr>
            </w:pPr>
            <w:r w:rsidRPr="00E95BE5">
              <w:rPr>
                <w:rFonts w:cs="Arial"/>
                <w:color w:val="000000"/>
              </w:rPr>
              <w:t>(181)</w:t>
            </w:r>
          </w:p>
        </w:tc>
        <w:tc>
          <w:tcPr>
            <w:tcW w:w="1703" w:type="dxa"/>
            <w:tcBorders>
              <w:top w:val="nil"/>
              <w:left w:val="single" w:sz="4" w:space="0" w:color="auto"/>
              <w:bottom w:val="nil"/>
              <w:right w:val="single" w:sz="4" w:space="0" w:color="auto"/>
            </w:tcBorders>
            <w:shd w:val="clear" w:color="auto" w:fill="auto"/>
            <w:noWrap/>
            <w:vAlign w:val="center"/>
            <w:hideMark/>
          </w:tcPr>
          <w:p w14:paraId="3787448E" w14:textId="77777777" w:rsidR="00976C0B" w:rsidRPr="00E95BE5" w:rsidRDefault="00976C0B" w:rsidP="00976C0B">
            <w:pPr>
              <w:ind w:firstLineChars="100" w:firstLine="240"/>
              <w:jc w:val="right"/>
              <w:rPr>
                <w:rFonts w:cs="Arial"/>
                <w:color w:val="000000"/>
              </w:rPr>
            </w:pPr>
            <w:r w:rsidRPr="00E95BE5">
              <w:rPr>
                <w:rFonts w:cs="Arial"/>
                <w:color w:val="000000"/>
              </w:rPr>
              <w:t>399</w:t>
            </w:r>
          </w:p>
        </w:tc>
        <w:tc>
          <w:tcPr>
            <w:tcW w:w="1702" w:type="dxa"/>
            <w:tcBorders>
              <w:top w:val="nil"/>
              <w:left w:val="single" w:sz="4" w:space="0" w:color="auto"/>
              <w:bottom w:val="nil"/>
              <w:right w:val="single" w:sz="4" w:space="0" w:color="auto"/>
            </w:tcBorders>
            <w:shd w:val="clear" w:color="auto" w:fill="auto"/>
            <w:noWrap/>
            <w:vAlign w:val="center"/>
            <w:hideMark/>
          </w:tcPr>
          <w:p w14:paraId="5B5DBDBF" w14:textId="77777777" w:rsidR="00976C0B" w:rsidRPr="00E95BE5" w:rsidRDefault="00976C0B" w:rsidP="00976C0B">
            <w:pPr>
              <w:ind w:firstLineChars="100" w:firstLine="240"/>
              <w:jc w:val="right"/>
              <w:rPr>
                <w:rFonts w:cs="Arial"/>
                <w:color w:val="000000"/>
              </w:rPr>
            </w:pPr>
            <w:r w:rsidRPr="00E95BE5">
              <w:rPr>
                <w:rFonts w:cs="Arial"/>
                <w:color w:val="000000"/>
              </w:rPr>
              <w:t>599</w:t>
            </w:r>
          </w:p>
        </w:tc>
        <w:tc>
          <w:tcPr>
            <w:tcW w:w="1703" w:type="dxa"/>
            <w:tcBorders>
              <w:top w:val="nil"/>
              <w:left w:val="single" w:sz="4" w:space="0" w:color="auto"/>
              <w:bottom w:val="nil"/>
              <w:right w:val="single" w:sz="4" w:space="0" w:color="auto"/>
            </w:tcBorders>
            <w:shd w:val="clear" w:color="auto" w:fill="auto"/>
            <w:noWrap/>
            <w:vAlign w:val="center"/>
            <w:hideMark/>
          </w:tcPr>
          <w:p w14:paraId="36453123" w14:textId="77777777" w:rsidR="00976C0B" w:rsidRPr="00E95BE5" w:rsidRDefault="00976C0B" w:rsidP="00976C0B">
            <w:pPr>
              <w:ind w:firstLineChars="100" w:firstLine="240"/>
              <w:jc w:val="right"/>
              <w:rPr>
                <w:rFonts w:cs="Arial"/>
                <w:color w:val="000000"/>
              </w:rPr>
            </w:pPr>
            <w:r w:rsidRPr="00E95BE5">
              <w:rPr>
                <w:rFonts w:cs="Arial"/>
                <w:color w:val="000000"/>
              </w:rPr>
              <w:t>(181)</w:t>
            </w:r>
          </w:p>
        </w:tc>
        <w:tc>
          <w:tcPr>
            <w:tcW w:w="1702" w:type="dxa"/>
            <w:tcBorders>
              <w:top w:val="nil"/>
              <w:left w:val="single" w:sz="4" w:space="0" w:color="auto"/>
              <w:bottom w:val="nil"/>
              <w:right w:val="single" w:sz="4" w:space="0" w:color="auto"/>
            </w:tcBorders>
            <w:shd w:val="clear" w:color="auto" w:fill="auto"/>
            <w:noWrap/>
            <w:vAlign w:val="center"/>
            <w:hideMark/>
          </w:tcPr>
          <w:p w14:paraId="177AE302" w14:textId="77777777" w:rsidR="00976C0B" w:rsidRPr="00E95BE5" w:rsidRDefault="00976C0B" w:rsidP="00976C0B">
            <w:pPr>
              <w:ind w:firstLineChars="100" w:firstLine="240"/>
              <w:jc w:val="right"/>
              <w:rPr>
                <w:rFonts w:cs="Arial"/>
                <w:color w:val="000000"/>
              </w:rPr>
            </w:pPr>
            <w:r w:rsidRPr="00E95BE5">
              <w:rPr>
                <w:rFonts w:cs="Arial"/>
                <w:color w:val="000000"/>
              </w:rPr>
              <w:t>419</w:t>
            </w:r>
          </w:p>
        </w:tc>
        <w:tc>
          <w:tcPr>
            <w:tcW w:w="1703" w:type="dxa"/>
            <w:tcBorders>
              <w:top w:val="nil"/>
              <w:left w:val="single" w:sz="4" w:space="0" w:color="auto"/>
              <w:bottom w:val="nil"/>
              <w:right w:val="single" w:sz="4" w:space="0" w:color="auto"/>
            </w:tcBorders>
            <w:shd w:val="clear" w:color="auto" w:fill="auto"/>
            <w:noWrap/>
            <w:hideMark/>
          </w:tcPr>
          <w:p w14:paraId="60638EA7" w14:textId="2239CD8A" w:rsidR="00976C0B" w:rsidRPr="00E95BE5" w:rsidRDefault="00976C0B" w:rsidP="00976C0B">
            <w:pPr>
              <w:ind w:firstLineChars="100" w:firstLine="240"/>
              <w:jc w:val="right"/>
              <w:rPr>
                <w:rFonts w:cs="Arial"/>
                <w:color w:val="000000"/>
              </w:rPr>
            </w:pPr>
            <w:r w:rsidRPr="001E1DB2">
              <w:t>683</w:t>
            </w:r>
          </w:p>
        </w:tc>
        <w:tc>
          <w:tcPr>
            <w:tcW w:w="1702" w:type="dxa"/>
            <w:tcBorders>
              <w:top w:val="nil"/>
              <w:left w:val="single" w:sz="4" w:space="0" w:color="auto"/>
              <w:bottom w:val="nil"/>
              <w:right w:val="single" w:sz="4" w:space="0" w:color="auto"/>
            </w:tcBorders>
            <w:shd w:val="clear" w:color="auto" w:fill="auto"/>
            <w:noWrap/>
            <w:hideMark/>
          </w:tcPr>
          <w:p w14:paraId="66648F15" w14:textId="6A4B59FF" w:rsidR="00976C0B" w:rsidRPr="00E95BE5" w:rsidRDefault="00976C0B" w:rsidP="00976C0B">
            <w:pPr>
              <w:ind w:firstLineChars="100" w:firstLine="240"/>
              <w:jc w:val="right"/>
              <w:rPr>
                <w:rFonts w:cs="Arial"/>
                <w:color w:val="000000"/>
              </w:rPr>
            </w:pPr>
            <w:r w:rsidRPr="001E1DB2">
              <w:t>(181)</w:t>
            </w:r>
          </w:p>
        </w:tc>
        <w:tc>
          <w:tcPr>
            <w:tcW w:w="1707" w:type="dxa"/>
            <w:tcBorders>
              <w:top w:val="nil"/>
              <w:left w:val="single" w:sz="4" w:space="0" w:color="auto"/>
              <w:bottom w:val="nil"/>
              <w:right w:val="single" w:sz="4" w:space="0" w:color="auto"/>
            </w:tcBorders>
            <w:shd w:val="clear" w:color="auto" w:fill="auto"/>
            <w:noWrap/>
            <w:hideMark/>
          </w:tcPr>
          <w:p w14:paraId="3AD2007B" w14:textId="102E70DF" w:rsidR="00976C0B" w:rsidRPr="00E95BE5" w:rsidRDefault="00976C0B" w:rsidP="00976C0B">
            <w:pPr>
              <w:ind w:firstLineChars="100" w:firstLine="240"/>
              <w:jc w:val="right"/>
              <w:rPr>
                <w:rFonts w:cs="Arial"/>
                <w:color w:val="000000"/>
              </w:rPr>
            </w:pPr>
            <w:r w:rsidRPr="001E1DB2">
              <w:t>502</w:t>
            </w:r>
          </w:p>
        </w:tc>
      </w:tr>
      <w:tr w:rsidR="00976C0B" w:rsidRPr="00E95BE5" w14:paraId="464B321C" w14:textId="77777777" w:rsidTr="00C90F69">
        <w:trPr>
          <w:trHeight w:val="340"/>
        </w:trPr>
        <w:tc>
          <w:tcPr>
            <w:tcW w:w="5240" w:type="dxa"/>
            <w:tcBorders>
              <w:top w:val="nil"/>
              <w:left w:val="single" w:sz="4" w:space="0" w:color="auto"/>
              <w:bottom w:val="nil"/>
              <w:right w:val="single" w:sz="4" w:space="0" w:color="auto"/>
            </w:tcBorders>
            <w:shd w:val="clear" w:color="auto" w:fill="auto"/>
            <w:vAlign w:val="bottom"/>
            <w:hideMark/>
          </w:tcPr>
          <w:p w14:paraId="51A5DEA5" w14:textId="77777777" w:rsidR="00976C0B" w:rsidRPr="00E95BE5" w:rsidRDefault="00976C0B" w:rsidP="00976C0B">
            <w:pPr>
              <w:ind w:firstLineChars="9" w:firstLine="22"/>
              <w:rPr>
                <w:rFonts w:cs="Arial"/>
                <w:b/>
                <w:bCs/>
                <w:color w:val="000000"/>
              </w:rPr>
            </w:pPr>
            <w:r w:rsidRPr="00E95BE5">
              <w:rPr>
                <w:rFonts w:cs="Arial"/>
                <w:b/>
                <w:bCs/>
                <w:color w:val="000000"/>
              </w:rPr>
              <w:t>Other Services</w:t>
            </w:r>
          </w:p>
        </w:tc>
        <w:tc>
          <w:tcPr>
            <w:tcW w:w="1702" w:type="dxa"/>
            <w:tcBorders>
              <w:top w:val="nil"/>
              <w:left w:val="single" w:sz="4" w:space="0" w:color="auto"/>
              <w:bottom w:val="nil"/>
              <w:right w:val="single" w:sz="4" w:space="0" w:color="auto"/>
            </w:tcBorders>
            <w:shd w:val="clear" w:color="auto" w:fill="auto"/>
            <w:noWrap/>
            <w:vAlign w:val="center"/>
            <w:hideMark/>
          </w:tcPr>
          <w:p w14:paraId="635B4DDC" w14:textId="77777777" w:rsidR="00976C0B" w:rsidRPr="00E95BE5" w:rsidRDefault="00976C0B" w:rsidP="00976C0B">
            <w:pPr>
              <w:ind w:firstLineChars="200" w:firstLine="482"/>
              <w:rPr>
                <w:rFonts w:cs="Arial"/>
                <w:b/>
                <w:bCs/>
                <w:color w:val="000000"/>
              </w:rPr>
            </w:pPr>
          </w:p>
        </w:tc>
        <w:tc>
          <w:tcPr>
            <w:tcW w:w="1702" w:type="dxa"/>
            <w:tcBorders>
              <w:top w:val="nil"/>
              <w:left w:val="single" w:sz="4" w:space="0" w:color="auto"/>
              <w:bottom w:val="nil"/>
              <w:right w:val="single" w:sz="4" w:space="0" w:color="auto"/>
            </w:tcBorders>
            <w:shd w:val="clear" w:color="auto" w:fill="auto"/>
            <w:noWrap/>
            <w:vAlign w:val="center"/>
            <w:hideMark/>
          </w:tcPr>
          <w:p w14:paraId="40C6DCAB" w14:textId="77777777" w:rsidR="00976C0B" w:rsidRPr="00E95BE5" w:rsidRDefault="00976C0B" w:rsidP="00976C0B">
            <w:pPr>
              <w:ind w:firstLineChars="100" w:firstLine="200"/>
              <w:jc w:val="right"/>
              <w:rPr>
                <w:sz w:val="20"/>
                <w:szCs w:val="20"/>
              </w:rPr>
            </w:pPr>
          </w:p>
        </w:tc>
        <w:tc>
          <w:tcPr>
            <w:tcW w:w="1703" w:type="dxa"/>
            <w:tcBorders>
              <w:top w:val="nil"/>
              <w:left w:val="single" w:sz="4" w:space="0" w:color="auto"/>
              <w:bottom w:val="nil"/>
              <w:right w:val="single" w:sz="4" w:space="0" w:color="auto"/>
            </w:tcBorders>
            <w:shd w:val="clear" w:color="auto" w:fill="auto"/>
            <w:noWrap/>
            <w:vAlign w:val="center"/>
            <w:hideMark/>
          </w:tcPr>
          <w:p w14:paraId="280C6D9B" w14:textId="77777777" w:rsidR="00976C0B" w:rsidRPr="00E95BE5" w:rsidRDefault="00976C0B" w:rsidP="00976C0B">
            <w:pPr>
              <w:ind w:firstLineChars="100" w:firstLine="200"/>
              <w:jc w:val="right"/>
              <w:rPr>
                <w:sz w:val="20"/>
                <w:szCs w:val="20"/>
              </w:rPr>
            </w:pPr>
          </w:p>
        </w:tc>
        <w:tc>
          <w:tcPr>
            <w:tcW w:w="1702" w:type="dxa"/>
            <w:tcBorders>
              <w:top w:val="nil"/>
              <w:left w:val="single" w:sz="4" w:space="0" w:color="auto"/>
              <w:bottom w:val="nil"/>
              <w:right w:val="single" w:sz="4" w:space="0" w:color="auto"/>
            </w:tcBorders>
            <w:shd w:val="clear" w:color="auto" w:fill="auto"/>
            <w:noWrap/>
            <w:vAlign w:val="center"/>
            <w:hideMark/>
          </w:tcPr>
          <w:p w14:paraId="7FD592D8" w14:textId="77777777" w:rsidR="00976C0B" w:rsidRPr="00E95BE5" w:rsidRDefault="00976C0B" w:rsidP="00976C0B">
            <w:pPr>
              <w:ind w:firstLineChars="100" w:firstLine="200"/>
              <w:jc w:val="right"/>
              <w:rPr>
                <w:sz w:val="20"/>
                <w:szCs w:val="20"/>
              </w:rPr>
            </w:pPr>
          </w:p>
        </w:tc>
        <w:tc>
          <w:tcPr>
            <w:tcW w:w="1703" w:type="dxa"/>
            <w:tcBorders>
              <w:top w:val="nil"/>
              <w:left w:val="single" w:sz="4" w:space="0" w:color="auto"/>
              <w:bottom w:val="nil"/>
              <w:right w:val="single" w:sz="4" w:space="0" w:color="auto"/>
            </w:tcBorders>
            <w:shd w:val="clear" w:color="auto" w:fill="auto"/>
            <w:noWrap/>
            <w:vAlign w:val="center"/>
            <w:hideMark/>
          </w:tcPr>
          <w:p w14:paraId="3F6F69DF" w14:textId="77777777" w:rsidR="00976C0B" w:rsidRPr="00E95BE5" w:rsidRDefault="00976C0B" w:rsidP="00976C0B">
            <w:pPr>
              <w:ind w:firstLineChars="100" w:firstLine="200"/>
              <w:jc w:val="right"/>
              <w:rPr>
                <w:sz w:val="20"/>
                <w:szCs w:val="20"/>
              </w:rPr>
            </w:pPr>
          </w:p>
        </w:tc>
        <w:tc>
          <w:tcPr>
            <w:tcW w:w="1702" w:type="dxa"/>
            <w:tcBorders>
              <w:top w:val="nil"/>
              <w:left w:val="single" w:sz="4" w:space="0" w:color="auto"/>
              <w:bottom w:val="nil"/>
              <w:right w:val="single" w:sz="4" w:space="0" w:color="auto"/>
            </w:tcBorders>
            <w:shd w:val="clear" w:color="auto" w:fill="auto"/>
            <w:noWrap/>
            <w:vAlign w:val="center"/>
            <w:hideMark/>
          </w:tcPr>
          <w:p w14:paraId="303D5E2A" w14:textId="77777777" w:rsidR="00976C0B" w:rsidRPr="00E95BE5" w:rsidRDefault="00976C0B" w:rsidP="00976C0B">
            <w:pPr>
              <w:ind w:firstLineChars="100" w:firstLine="200"/>
              <w:jc w:val="right"/>
              <w:rPr>
                <w:sz w:val="20"/>
                <w:szCs w:val="20"/>
              </w:rPr>
            </w:pPr>
          </w:p>
        </w:tc>
        <w:tc>
          <w:tcPr>
            <w:tcW w:w="1703" w:type="dxa"/>
            <w:tcBorders>
              <w:top w:val="nil"/>
              <w:left w:val="single" w:sz="4" w:space="0" w:color="auto"/>
              <w:bottom w:val="nil"/>
              <w:right w:val="single" w:sz="4" w:space="0" w:color="auto"/>
            </w:tcBorders>
            <w:shd w:val="clear" w:color="auto" w:fill="auto"/>
            <w:noWrap/>
            <w:hideMark/>
          </w:tcPr>
          <w:p w14:paraId="3D52360B" w14:textId="77777777" w:rsidR="00976C0B" w:rsidRPr="00E95BE5" w:rsidRDefault="00976C0B" w:rsidP="00976C0B">
            <w:pPr>
              <w:ind w:firstLineChars="100" w:firstLine="200"/>
              <w:jc w:val="right"/>
              <w:rPr>
                <w:sz w:val="20"/>
                <w:szCs w:val="20"/>
              </w:rPr>
            </w:pPr>
          </w:p>
        </w:tc>
        <w:tc>
          <w:tcPr>
            <w:tcW w:w="1702" w:type="dxa"/>
            <w:tcBorders>
              <w:top w:val="nil"/>
              <w:left w:val="single" w:sz="4" w:space="0" w:color="auto"/>
              <w:bottom w:val="nil"/>
              <w:right w:val="single" w:sz="4" w:space="0" w:color="auto"/>
            </w:tcBorders>
            <w:shd w:val="clear" w:color="auto" w:fill="auto"/>
            <w:noWrap/>
            <w:hideMark/>
          </w:tcPr>
          <w:p w14:paraId="15F01419" w14:textId="77777777" w:rsidR="00976C0B" w:rsidRPr="00E95BE5" w:rsidRDefault="00976C0B" w:rsidP="00976C0B">
            <w:pPr>
              <w:ind w:firstLineChars="100" w:firstLine="200"/>
              <w:jc w:val="right"/>
              <w:rPr>
                <w:sz w:val="20"/>
                <w:szCs w:val="20"/>
              </w:rPr>
            </w:pPr>
          </w:p>
        </w:tc>
        <w:tc>
          <w:tcPr>
            <w:tcW w:w="1707" w:type="dxa"/>
            <w:tcBorders>
              <w:top w:val="nil"/>
              <w:left w:val="single" w:sz="4" w:space="0" w:color="auto"/>
              <w:bottom w:val="nil"/>
              <w:right w:val="single" w:sz="4" w:space="0" w:color="auto"/>
            </w:tcBorders>
            <w:shd w:val="clear" w:color="auto" w:fill="auto"/>
            <w:noWrap/>
            <w:hideMark/>
          </w:tcPr>
          <w:p w14:paraId="363FBD3A" w14:textId="77777777" w:rsidR="00976C0B" w:rsidRPr="00E95BE5" w:rsidRDefault="00976C0B" w:rsidP="00976C0B">
            <w:pPr>
              <w:ind w:firstLineChars="100" w:firstLine="200"/>
              <w:jc w:val="right"/>
              <w:rPr>
                <w:sz w:val="20"/>
                <w:szCs w:val="20"/>
              </w:rPr>
            </w:pPr>
          </w:p>
        </w:tc>
      </w:tr>
      <w:tr w:rsidR="00976C0B" w:rsidRPr="00E95BE5" w14:paraId="53FDF539" w14:textId="77777777" w:rsidTr="00C90F69">
        <w:trPr>
          <w:trHeight w:val="340"/>
        </w:trPr>
        <w:tc>
          <w:tcPr>
            <w:tcW w:w="5240" w:type="dxa"/>
            <w:tcBorders>
              <w:top w:val="nil"/>
              <w:left w:val="single" w:sz="4" w:space="0" w:color="auto"/>
              <w:bottom w:val="nil"/>
              <w:right w:val="single" w:sz="4" w:space="0" w:color="auto"/>
            </w:tcBorders>
            <w:shd w:val="clear" w:color="auto" w:fill="auto"/>
            <w:vAlign w:val="center"/>
            <w:hideMark/>
          </w:tcPr>
          <w:p w14:paraId="4DCE466B" w14:textId="77777777" w:rsidR="00976C0B" w:rsidRPr="00E95BE5" w:rsidRDefault="00976C0B" w:rsidP="00976C0B">
            <w:pPr>
              <w:ind w:firstLineChars="68" w:firstLine="163"/>
              <w:rPr>
                <w:rFonts w:cs="Arial"/>
                <w:color w:val="000000"/>
              </w:rPr>
            </w:pPr>
            <w:r w:rsidRPr="00E95BE5">
              <w:rPr>
                <w:rFonts w:cs="Arial"/>
                <w:color w:val="000000"/>
              </w:rPr>
              <w:t>Corporate Subscriptions</w:t>
            </w:r>
          </w:p>
        </w:tc>
        <w:tc>
          <w:tcPr>
            <w:tcW w:w="1702" w:type="dxa"/>
            <w:tcBorders>
              <w:top w:val="nil"/>
              <w:left w:val="single" w:sz="4" w:space="0" w:color="auto"/>
              <w:bottom w:val="nil"/>
              <w:right w:val="single" w:sz="4" w:space="0" w:color="auto"/>
            </w:tcBorders>
            <w:shd w:val="clear" w:color="auto" w:fill="auto"/>
            <w:noWrap/>
            <w:vAlign w:val="center"/>
            <w:hideMark/>
          </w:tcPr>
          <w:p w14:paraId="7D706670" w14:textId="77777777" w:rsidR="00976C0B" w:rsidRPr="00E95BE5" w:rsidRDefault="00976C0B" w:rsidP="00976C0B">
            <w:pPr>
              <w:ind w:firstLineChars="100" w:firstLine="240"/>
              <w:jc w:val="right"/>
              <w:rPr>
                <w:rFonts w:cs="Arial"/>
                <w:color w:val="000000"/>
              </w:rPr>
            </w:pPr>
            <w:r w:rsidRPr="00E95BE5">
              <w:rPr>
                <w:rFonts w:cs="Arial"/>
                <w:color w:val="000000"/>
              </w:rPr>
              <w:t>100</w:t>
            </w:r>
          </w:p>
        </w:tc>
        <w:tc>
          <w:tcPr>
            <w:tcW w:w="1702" w:type="dxa"/>
            <w:tcBorders>
              <w:top w:val="nil"/>
              <w:left w:val="single" w:sz="4" w:space="0" w:color="auto"/>
              <w:bottom w:val="nil"/>
              <w:right w:val="single" w:sz="4" w:space="0" w:color="auto"/>
            </w:tcBorders>
            <w:shd w:val="clear" w:color="auto" w:fill="auto"/>
            <w:noWrap/>
            <w:vAlign w:val="center"/>
            <w:hideMark/>
          </w:tcPr>
          <w:p w14:paraId="5C16C248" w14:textId="792B4FEB" w:rsidR="00976C0B" w:rsidRPr="00E95BE5" w:rsidRDefault="00976C0B" w:rsidP="00976C0B">
            <w:pPr>
              <w:ind w:firstLineChars="100" w:firstLine="240"/>
              <w:jc w:val="right"/>
              <w:rPr>
                <w:rFonts w:cs="Arial"/>
                <w:color w:val="000000"/>
              </w:rPr>
            </w:pPr>
            <w:r>
              <w:rPr>
                <w:rFonts w:cs="Arial"/>
                <w:color w:val="000000"/>
              </w:rPr>
              <w:t>0</w:t>
            </w:r>
          </w:p>
        </w:tc>
        <w:tc>
          <w:tcPr>
            <w:tcW w:w="1703" w:type="dxa"/>
            <w:tcBorders>
              <w:top w:val="nil"/>
              <w:left w:val="single" w:sz="4" w:space="0" w:color="auto"/>
              <w:bottom w:val="nil"/>
              <w:right w:val="single" w:sz="4" w:space="0" w:color="auto"/>
            </w:tcBorders>
            <w:shd w:val="clear" w:color="auto" w:fill="auto"/>
            <w:noWrap/>
            <w:vAlign w:val="center"/>
            <w:hideMark/>
          </w:tcPr>
          <w:p w14:paraId="70283E10" w14:textId="77777777" w:rsidR="00976C0B" w:rsidRPr="00E95BE5" w:rsidRDefault="00976C0B" w:rsidP="00976C0B">
            <w:pPr>
              <w:ind w:firstLineChars="100" w:firstLine="240"/>
              <w:jc w:val="right"/>
              <w:rPr>
                <w:rFonts w:cs="Arial"/>
                <w:color w:val="000000"/>
              </w:rPr>
            </w:pPr>
            <w:r w:rsidRPr="00E95BE5">
              <w:rPr>
                <w:rFonts w:cs="Arial"/>
                <w:color w:val="000000"/>
              </w:rPr>
              <w:t>100</w:t>
            </w:r>
          </w:p>
        </w:tc>
        <w:tc>
          <w:tcPr>
            <w:tcW w:w="1702" w:type="dxa"/>
            <w:tcBorders>
              <w:top w:val="nil"/>
              <w:left w:val="single" w:sz="4" w:space="0" w:color="auto"/>
              <w:bottom w:val="nil"/>
              <w:right w:val="single" w:sz="4" w:space="0" w:color="auto"/>
            </w:tcBorders>
            <w:shd w:val="clear" w:color="auto" w:fill="auto"/>
            <w:noWrap/>
            <w:vAlign w:val="center"/>
            <w:hideMark/>
          </w:tcPr>
          <w:p w14:paraId="52E1D9F5" w14:textId="77777777" w:rsidR="00976C0B" w:rsidRPr="00E95BE5" w:rsidRDefault="00976C0B" w:rsidP="00976C0B">
            <w:pPr>
              <w:ind w:firstLineChars="100" w:firstLine="240"/>
              <w:jc w:val="right"/>
              <w:rPr>
                <w:rFonts w:cs="Arial"/>
                <w:color w:val="000000"/>
              </w:rPr>
            </w:pPr>
            <w:r w:rsidRPr="00E95BE5">
              <w:rPr>
                <w:rFonts w:cs="Arial"/>
                <w:color w:val="000000"/>
              </w:rPr>
              <w:t>160</w:t>
            </w:r>
          </w:p>
        </w:tc>
        <w:tc>
          <w:tcPr>
            <w:tcW w:w="1703" w:type="dxa"/>
            <w:tcBorders>
              <w:top w:val="nil"/>
              <w:left w:val="single" w:sz="4" w:space="0" w:color="auto"/>
              <w:bottom w:val="nil"/>
              <w:right w:val="single" w:sz="4" w:space="0" w:color="auto"/>
            </w:tcBorders>
            <w:shd w:val="clear" w:color="auto" w:fill="auto"/>
            <w:noWrap/>
            <w:vAlign w:val="center"/>
            <w:hideMark/>
          </w:tcPr>
          <w:p w14:paraId="3D736671" w14:textId="31B494AF" w:rsidR="00976C0B" w:rsidRPr="00E95BE5" w:rsidRDefault="00976C0B" w:rsidP="00976C0B">
            <w:pPr>
              <w:ind w:firstLineChars="100" w:firstLine="240"/>
              <w:jc w:val="right"/>
              <w:rPr>
                <w:rFonts w:cs="Arial"/>
                <w:color w:val="000000"/>
              </w:rPr>
            </w:pPr>
            <w:r>
              <w:rPr>
                <w:rFonts w:cs="Arial"/>
                <w:color w:val="000000"/>
              </w:rPr>
              <w:t>0</w:t>
            </w:r>
          </w:p>
        </w:tc>
        <w:tc>
          <w:tcPr>
            <w:tcW w:w="1702" w:type="dxa"/>
            <w:tcBorders>
              <w:top w:val="nil"/>
              <w:left w:val="single" w:sz="4" w:space="0" w:color="auto"/>
              <w:bottom w:val="nil"/>
              <w:right w:val="single" w:sz="4" w:space="0" w:color="auto"/>
            </w:tcBorders>
            <w:shd w:val="clear" w:color="auto" w:fill="auto"/>
            <w:noWrap/>
            <w:vAlign w:val="center"/>
            <w:hideMark/>
          </w:tcPr>
          <w:p w14:paraId="0F2DE01C" w14:textId="77777777" w:rsidR="00976C0B" w:rsidRPr="00E95BE5" w:rsidRDefault="00976C0B" w:rsidP="00976C0B">
            <w:pPr>
              <w:ind w:firstLineChars="100" w:firstLine="240"/>
              <w:jc w:val="right"/>
              <w:rPr>
                <w:rFonts w:cs="Arial"/>
                <w:color w:val="000000"/>
              </w:rPr>
            </w:pPr>
            <w:r w:rsidRPr="00E95BE5">
              <w:rPr>
                <w:rFonts w:cs="Arial"/>
                <w:color w:val="000000"/>
              </w:rPr>
              <w:t>160</w:t>
            </w:r>
          </w:p>
        </w:tc>
        <w:tc>
          <w:tcPr>
            <w:tcW w:w="1703" w:type="dxa"/>
            <w:tcBorders>
              <w:top w:val="nil"/>
              <w:left w:val="single" w:sz="4" w:space="0" w:color="auto"/>
              <w:bottom w:val="nil"/>
              <w:right w:val="single" w:sz="4" w:space="0" w:color="auto"/>
            </w:tcBorders>
            <w:shd w:val="clear" w:color="auto" w:fill="auto"/>
            <w:noWrap/>
            <w:hideMark/>
          </w:tcPr>
          <w:p w14:paraId="6DFB4A97" w14:textId="6223CFF1" w:rsidR="00976C0B" w:rsidRPr="00E95BE5" w:rsidRDefault="00976C0B" w:rsidP="00976C0B">
            <w:pPr>
              <w:ind w:firstLineChars="100" w:firstLine="240"/>
              <w:jc w:val="right"/>
              <w:rPr>
                <w:rFonts w:cs="Arial"/>
                <w:color w:val="000000"/>
              </w:rPr>
            </w:pPr>
            <w:r w:rsidRPr="001E1DB2">
              <w:t>100</w:t>
            </w:r>
          </w:p>
        </w:tc>
        <w:tc>
          <w:tcPr>
            <w:tcW w:w="1702" w:type="dxa"/>
            <w:tcBorders>
              <w:top w:val="nil"/>
              <w:left w:val="single" w:sz="4" w:space="0" w:color="auto"/>
              <w:bottom w:val="nil"/>
              <w:right w:val="single" w:sz="4" w:space="0" w:color="auto"/>
            </w:tcBorders>
            <w:shd w:val="clear" w:color="auto" w:fill="auto"/>
            <w:noWrap/>
            <w:hideMark/>
          </w:tcPr>
          <w:p w14:paraId="5C697A71" w14:textId="30044A0D" w:rsidR="00976C0B" w:rsidRPr="00E95BE5" w:rsidRDefault="00976C0B" w:rsidP="00976C0B">
            <w:pPr>
              <w:ind w:firstLineChars="100" w:firstLine="240"/>
              <w:jc w:val="right"/>
              <w:rPr>
                <w:rFonts w:cs="Arial"/>
                <w:color w:val="000000"/>
              </w:rPr>
            </w:pPr>
            <w:r w:rsidRPr="001E1DB2">
              <w:t>0</w:t>
            </w:r>
          </w:p>
        </w:tc>
        <w:tc>
          <w:tcPr>
            <w:tcW w:w="1707" w:type="dxa"/>
            <w:tcBorders>
              <w:top w:val="nil"/>
              <w:left w:val="single" w:sz="4" w:space="0" w:color="auto"/>
              <w:bottom w:val="nil"/>
              <w:right w:val="single" w:sz="4" w:space="0" w:color="auto"/>
            </w:tcBorders>
            <w:shd w:val="clear" w:color="auto" w:fill="auto"/>
            <w:noWrap/>
            <w:hideMark/>
          </w:tcPr>
          <w:p w14:paraId="558B16FE" w14:textId="360F98E2" w:rsidR="00976C0B" w:rsidRPr="00E95BE5" w:rsidRDefault="00976C0B" w:rsidP="00976C0B">
            <w:pPr>
              <w:ind w:firstLineChars="100" w:firstLine="240"/>
              <w:jc w:val="right"/>
              <w:rPr>
                <w:rFonts w:cs="Arial"/>
                <w:color w:val="000000"/>
              </w:rPr>
            </w:pPr>
            <w:r w:rsidRPr="001E1DB2">
              <w:t>100</w:t>
            </w:r>
          </w:p>
        </w:tc>
      </w:tr>
      <w:tr w:rsidR="00976C0B" w:rsidRPr="00E95BE5" w14:paraId="48F70993" w14:textId="77777777" w:rsidTr="00C90F69">
        <w:trPr>
          <w:trHeight w:val="340"/>
        </w:trPr>
        <w:tc>
          <w:tcPr>
            <w:tcW w:w="5240" w:type="dxa"/>
            <w:tcBorders>
              <w:top w:val="nil"/>
              <w:left w:val="single" w:sz="4" w:space="0" w:color="auto"/>
              <w:bottom w:val="nil"/>
              <w:right w:val="single" w:sz="4" w:space="0" w:color="auto"/>
            </w:tcBorders>
            <w:shd w:val="clear" w:color="auto" w:fill="auto"/>
            <w:vAlign w:val="center"/>
            <w:hideMark/>
          </w:tcPr>
          <w:p w14:paraId="50B57B93" w14:textId="77777777" w:rsidR="00976C0B" w:rsidRPr="00E95BE5" w:rsidRDefault="00976C0B" w:rsidP="00976C0B">
            <w:pPr>
              <w:ind w:firstLineChars="68" w:firstLine="163"/>
              <w:rPr>
                <w:rFonts w:cs="Arial"/>
                <w:color w:val="000000"/>
              </w:rPr>
            </w:pPr>
            <w:r w:rsidRPr="00E95BE5">
              <w:rPr>
                <w:rFonts w:cs="Arial"/>
                <w:color w:val="000000"/>
              </w:rPr>
              <w:t>Private Sector Housing</w:t>
            </w:r>
          </w:p>
        </w:tc>
        <w:tc>
          <w:tcPr>
            <w:tcW w:w="1702" w:type="dxa"/>
            <w:tcBorders>
              <w:top w:val="nil"/>
              <w:left w:val="single" w:sz="4" w:space="0" w:color="auto"/>
              <w:bottom w:val="nil"/>
              <w:right w:val="single" w:sz="4" w:space="0" w:color="auto"/>
            </w:tcBorders>
            <w:shd w:val="clear" w:color="auto" w:fill="auto"/>
            <w:noWrap/>
            <w:vAlign w:val="center"/>
            <w:hideMark/>
          </w:tcPr>
          <w:p w14:paraId="5D529782" w14:textId="77777777" w:rsidR="00976C0B" w:rsidRPr="00E95BE5" w:rsidRDefault="00976C0B" w:rsidP="00976C0B">
            <w:pPr>
              <w:ind w:firstLineChars="100" w:firstLine="240"/>
              <w:jc w:val="right"/>
              <w:rPr>
                <w:rFonts w:cs="Arial"/>
                <w:color w:val="000000"/>
              </w:rPr>
            </w:pPr>
            <w:r w:rsidRPr="00E95BE5">
              <w:rPr>
                <w:rFonts w:cs="Arial"/>
                <w:color w:val="000000"/>
              </w:rPr>
              <w:t>671</w:t>
            </w:r>
          </w:p>
        </w:tc>
        <w:tc>
          <w:tcPr>
            <w:tcW w:w="1702" w:type="dxa"/>
            <w:tcBorders>
              <w:top w:val="nil"/>
              <w:left w:val="single" w:sz="4" w:space="0" w:color="auto"/>
              <w:bottom w:val="nil"/>
              <w:right w:val="single" w:sz="4" w:space="0" w:color="auto"/>
            </w:tcBorders>
            <w:shd w:val="clear" w:color="auto" w:fill="auto"/>
            <w:noWrap/>
            <w:vAlign w:val="center"/>
            <w:hideMark/>
          </w:tcPr>
          <w:p w14:paraId="448B3FA7" w14:textId="77777777" w:rsidR="00976C0B" w:rsidRPr="00E95BE5" w:rsidRDefault="00976C0B" w:rsidP="00976C0B">
            <w:pPr>
              <w:ind w:firstLineChars="100" w:firstLine="240"/>
              <w:jc w:val="right"/>
              <w:rPr>
                <w:rFonts w:cs="Arial"/>
                <w:color w:val="000000"/>
              </w:rPr>
            </w:pPr>
            <w:r w:rsidRPr="00E95BE5">
              <w:rPr>
                <w:rFonts w:cs="Arial"/>
                <w:color w:val="000000"/>
              </w:rPr>
              <w:t>(181)</w:t>
            </w:r>
          </w:p>
        </w:tc>
        <w:tc>
          <w:tcPr>
            <w:tcW w:w="1703" w:type="dxa"/>
            <w:tcBorders>
              <w:top w:val="nil"/>
              <w:left w:val="single" w:sz="4" w:space="0" w:color="auto"/>
              <w:bottom w:val="nil"/>
              <w:right w:val="single" w:sz="4" w:space="0" w:color="auto"/>
            </w:tcBorders>
            <w:shd w:val="clear" w:color="auto" w:fill="auto"/>
            <w:noWrap/>
            <w:vAlign w:val="center"/>
            <w:hideMark/>
          </w:tcPr>
          <w:p w14:paraId="2D15B2F3" w14:textId="77777777" w:rsidR="00976C0B" w:rsidRPr="00E95BE5" w:rsidRDefault="00976C0B" w:rsidP="00976C0B">
            <w:pPr>
              <w:ind w:firstLineChars="100" w:firstLine="240"/>
              <w:jc w:val="right"/>
              <w:rPr>
                <w:rFonts w:cs="Arial"/>
                <w:color w:val="000000"/>
              </w:rPr>
            </w:pPr>
            <w:r w:rsidRPr="00E95BE5">
              <w:rPr>
                <w:rFonts w:cs="Arial"/>
                <w:color w:val="000000"/>
              </w:rPr>
              <w:t>490</w:t>
            </w:r>
          </w:p>
        </w:tc>
        <w:tc>
          <w:tcPr>
            <w:tcW w:w="1702" w:type="dxa"/>
            <w:tcBorders>
              <w:top w:val="nil"/>
              <w:left w:val="single" w:sz="4" w:space="0" w:color="auto"/>
              <w:bottom w:val="nil"/>
              <w:right w:val="single" w:sz="4" w:space="0" w:color="auto"/>
            </w:tcBorders>
            <w:shd w:val="clear" w:color="auto" w:fill="auto"/>
            <w:noWrap/>
            <w:vAlign w:val="center"/>
            <w:hideMark/>
          </w:tcPr>
          <w:p w14:paraId="347EE07B" w14:textId="77777777" w:rsidR="00976C0B" w:rsidRPr="00E95BE5" w:rsidRDefault="00976C0B" w:rsidP="00976C0B">
            <w:pPr>
              <w:ind w:firstLineChars="100" w:firstLine="240"/>
              <w:jc w:val="right"/>
              <w:rPr>
                <w:rFonts w:cs="Arial"/>
                <w:color w:val="000000"/>
              </w:rPr>
            </w:pPr>
            <w:r w:rsidRPr="00E95BE5">
              <w:rPr>
                <w:rFonts w:cs="Arial"/>
                <w:color w:val="000000"/>
              </w:rPr>
              <w:t>1,123</w:t>
            </w:r>
          </w:p>
        </w:tc>
        <w:tc>
          <w:tcPr>
            <w:tcW w:w="1703" w:type="dxa"/>
            <w:tcBorders>
              <w:top w:val="nil"/>
              <w:left w:val="single" w:sz="4" w:space="0" w:color="auto"/>
              <w:bottom w:val="nil"/>
              <w:right w:val="single" w:sz="4" w:space="0" w:color="auto"/>
            </w:tcBorders>
            <w:shd w:val="clear" w:color="auto" w:fill="auto"/>
            <w:noWrap/>
            <w:vAlign w:val="center"/>
            <w:hideMark/>
          </w:tcPr>
          <w:p w14:paraId="02769E1D" w14:textId="77777777" w:rsidR="00976C0B" w:rsidRPr="00E95BE5" w:rsidRDefault="00976C0B" w:rsidP="00976C0B">
            <w:pPr>
              <w:ind w:firstLineChars="100" w:firstLine="240"/>
              <w:jc w:val="right"/>
              <w:rPr>
                <w:rFonts w:cs="Arial"/>
                <w:color w:val="000000"/>
              </w:rPr>
            </w:pPr>
            <w:r w:rsidRPr="00E95BE5">
              <w:rPr>
                <w:rFonts w:cs="Arial"/>
                <w:color w:val="000000"/>
              </w:rPr>
              <w:t>(768)</w:t>
            </w:r>
          </w:p>
        </w:tc>
        <w:tc>
          <w:tcPr>
            <w:tcW w:w="1702" w:type="dxa"/>
            <w:tcBorders>
              <w:top w:val="nil"/>
              <w:left w:val="single" w:sz="4" w:space="0" w:color="auto"/>
              <w:bottom w:val="nil"/>
              <w:right w:val="single" w:sz="4" w:space="0" w:color="auto"/>
            </w:tcBorders>
            <w:shd w:val="clear" w:color="auto" w:fill="auto"/>
            <w:noWrap/>
            <w:vAlign w:val="center"/>
            <w:hideMark/>
          </w:tcPr>
          <w:p w14:paraId="1B9C6055" w14:textId="77777777" w:rsidR="00976C0B" w:rsidRPr="00E95BE5" w:rsidRDefault="00976C0B" w:rsidP="00976C0B">
            <w:pPr>
              <w:ind w:firstLineChars="100" w:firstLine="240"/>
              <w:jc w:val="right"/>
              <w:rPr>
                <w:rFonts w:cs="Arial"/>
                <w:color w:val="000000"/>
              </w:rPr>
            </w:pPr>
            <w:r w:rsidRPr="00E95BE5">
              <w:rPr>
                <w:rFonts w:cs="Arial"/>
                <w:color w:val="000000"/>
              </w:rPr>
              <w:t>355</w:t>
            </w:r>
          </w:p>
        </w:tc>
        <w:tc>
          <w:tcPr>
            <w:tcW w:w="1703" w:type="dxa"/>
            <w:tcBorders>
              <w:top w:val="nil"/>
              <w:left w:val="single" w:sz="4" w:space="0" w:color="auto"/>
              <w:bottom w:val="nil"/>
              <w:right w:val="single" w:sz="4" w:space="0" w:color="auto"/>
            </w:tcBorders>
            <w:shd w:val="clear" w:color="auto" w:fill="auto"/>
            <w:noWrap/>
            <w:hideMark/>
          </w:tcPr>
          <w:p w14:paraId="59284D49" w14:textId="4465A947" w:rsidR="00976C0B" w:rsidRPr="00E95BE5" w:rsidRDefault="00976C0B" w:rsidP="00976C0B">
            <w:pPr>
              <w:ind w:firstLineChars="100" w:firstLine="240"/>
              <w:jc w:val="right"/>
              <w:rPr>
                <w:rFonts w:cs="Arial"/>
                <w:color w:val="000000"/>
              </w:rPr>
            </w:pPr>
            <w:r w:rsidRPr="001E1DB2">
              <w:t>1,164</w:t>
            </w:r>
          </w:p>
        </w:tc>
        <w:tc>
          <w:tcPr>
            <w:tcW w:w="1702" w:type="dxa"/>
            <w:tcBorders>
              <w:top w:val="nil"/>
              <w:left w:val="single" w:sz="4" w:space="0" w:color="auto"/>
              <w:bottom w:val="nil"/>
              <w:right w:val="single" w:sz="4" w:space="0" w:color="auto"/>
            </w:tcBorders>
            <w:shd w:val="clear" w:color="auto" w:fill="auto"/>
            <w:noWrap/>
            <w:hideMark/>
          </w:tcPr>
          <w:p w14:paraId="7A29C108" w14:textId="4A4A9612" w:rsidR="00976C0B" w:rsidRPr="00E95BE5" w:rsidRDefault="00976C0B" w:rsidP="00976C0B">
            <w:pPr>
              <w:ind w:firstLineChars="100" w:firstLine="240"/>
              <w:jc w:val="right"/>
              <w:rPr>
                <w:rFonts w:cs="Arial"/>
                <w:color w:val="000000"/>
              </w:rPr>
            </w:pPr>
            <w:r w:rsidRPr="001E1DB2">
              <w:t>(604)</w:t>
            </w:r>
          </w:p>
        </w:tc>
        <w:tc>
          <w:tcPr>
            <w:tcW w:w="1707" w:type="dxa"/>
            <w:tcBorders>
              <w:top w:val="nil"/>
              <w:left w:val="single" w:sz="4" w:space="0" w:color="auto"/>
              <w:bottom w:val="nil"/>
              <w:right w:val="single" w:sz="4" w:space="0" w:color="auto"/>
            </w:tcBorders>
            <w:shd w:val="clear" w:color="auto" w:fill="auto"/>
            <w:noWrap/>
            <w:hideMark/>
          </w:tcPr>
          <w:p w14:paraId="2EDF561B" w14:textId="0FE22560" w:rsidR="00976C0B" w:rsidRPr="00E95BE5" w:rsidRDefault="00976C0B" w:rsidP="00976C0B">
            <w:pPr>
              <w:ind w:firstLineChars="100" w:firstLine="240"/>
              <w:jc w:val="right"/>
              <w:rPr>
                <w:rFonts w:cs="Arial"/>
                <w:color w:val="000000"/>
              </w:rPr>
            </w:pPr>
            <w:r w:rsidRPr="001E1DB2">
              <w:t>561</w:t>
            </w:r>
          </w:p>
        </w:tc>
      </w:tr>
      <w:tr w:rsidR="00976C0B" w:rsidRPr="00E95BE5" w14:paraId="1FEB51A4" w14:textId="77777777" w:rsidTr="00C90F69">
        <w:trPr>
          <w:trHeight w:val="340"/>
        </w:trPr>
        <w:tc>
          <w:tcPr>
            <w:tcW w:w="5240" w:type="dxa"/>
            <w:tcBorders>
              <w:top w:val="nil"/>
              <w:left w:val="single" w:sz="4" w:space="0" w:color="auto"/>
              <w:bottom w:val="nil"/>
              <w:right w:val="single" w:sz="4" w:space="0" w:color="auto"/>
            </w:tcBorders>
            <w:shd w:val="clear" w:color="auto" w:fill="auto"/>
            <w:vAlign w:val="center"/>
            <w:hideMark/>
          </w:tcPr>
          <w:p w14:paraId="483715FB" w14:textId="77777777" w:rsidR="00976C0B" w:rsidRPr="00E95BE5" w:rsidRDefault="00976C0B" w:rsidP="00976C0B">
            <w:pPr>
              <w:ind w:firstLineChars="68" w:firstLine="163"/>
              <w:rPr>
                <w:rFonts w:cs="Arial"/>
                <w:color w:val="000000"/>
              </w:rPr>
            </w:pPr>
            <w:r w:rsidRPr="00E95BE5">
              <w:rPr>
                <w:rFonts w:cs="Arial"/>
                <w:color w:val="000000"/>
              </w:rPr>
              <w:t>Strategic Service Support</w:t>
            </w:r>
          </w:p>
        </w:tc>
        <w:tc>
          <w:tcPr>
            <w:tcW w:w="1702" w:type="dxa"/>
            <w:tcBorders>
              <w:top w:val="nil"/>
              <w:left w:val="single" w:sz="4" w:space="0" w:color="auto"/>
              <w:bottom w:val="nil"/>
              <w:right w:val="single" w:sz="4" w:space="0" w:color="auto"/>
            </w:tcBorders>
            <w:shd w:val="clear" w:color="auto" w:fill="auto"/>
            <w:noWrap/>
            <w:vAlign w:val="center"/>
            <w:hideMark/>
          </w:tcPr>
          <w:p w14:paraId="04532643" w14:textId="77777777" w:rsidR="00976C0B" w:rsidRPr="00E95BE5" w:rsidRDefault="00976C0B" w:rsidP="00976C0B">
            <w:pPr>
              <w:ind w:firstLineChars="100" w:firstLine="240"/>
              <w:jc w:val="right"/>
              <w:rPr>
                <w:rFonts w:cs="Arial"/>
                <w:color w:val="000000"/>
              </w:rPr>
            </w:pPr>
            <w:r w:rsidRPr="00E95BE5">
              <w:rPr>
                <w:rFonts w:cs="Arial"/>
                <w:color w:val="000000"/>
              </w:rPr>
              <w:t>345</w:t>
            </w:r>
          </w:p>
        </w:tc>
        <w:tc>
          <w:tcPr>
            <w:tcW w:w="1702" w:type="dxa"/>
            <w:tcBorders>
              <w:top w:val="nil"/>
              <w:left w:val="single" w:sz="4" w:space="0" w:color="auto"/>
              <w:bottom w:val="nil"/>
              <w:right w:val="single" w:sz="4" w:space="0" w:color="auto"/>
            </w:tcBorders>
            <w:shd w:val="clear" w:color="auto" w:fill="auto"/>
            <w:noWrap/>
            <w:vAlign w:val="center"/>
            <w:hideMark/>
          </w:tcPr>
          <w:p w14:paraId="04EF9749" w14:textId="77777777" w:rsidR="00976C0B" w:rsidRPr="00E95BE5" w:rsidRDefault="00976C0B" w:rsidP="00976C0B">
            <w:pPr>
              <w:ind w:firstLineChars="100" w:firstLine="240"/>
              <w:jc w:val="right"/>
              <w:rPr>
                <w:rFonts w:cs="Arial"/>
                <w:color w:val="000000"/>
              </w:rPr>
            </w:pPr>
            <w:r w:rsidRPr="00E95BE5">
              <w:rPr>
                <w:rFonts w:cs="Arial"/>
                <w:color w:val="000000"/>
              </w:rPr>
              <w:t>(28)</w:t>
            </w:r>
          </w:p>
        </w:tc>
        <w:tc>
          <w:tcPr>
            <w:tcW w:w="1703" w:type="dxa"/>
            <w:tcBorders>
              <w:top w:val="nil"/>
              <w:left w:val="single" w:sz="4" w:space="0" w:color="auto"/>
              <w:bottom w:val="nil"/>
              <w:right w:val="single" w:sz="4" w:space="0" w:color="auto"/>
            </w:tcBorders>
            <w:shd w:val="clear" w:color="auto" w:fill="auto"/>
            <w:noWrap/>
            <w:vAlign w:val="center"/>
            <w:hideMark/>
          </w:tcPr>
          <w:p w14:paraId="768B6ECF" w14:textId="77777777" w:rsidR="00976C0B" w:rsidRPr="00E95BE5" w:rsidRDefault="00976C0B" w:rsidP="00976C0B">
            <w:pPr>
              <w:ind w:firstLineChars="100" w:firstLine="240"/>
              <w:jc w:val="right"/>
              <w:rPr>
                <w:rFonts w:cs="Arial"/>
                <w:color w:val="000000"/>
              </w:rPr>
            </w:pPr>
            <w:r w:rsidRPr="00E95BE5">
              <w:rPr>
                <w:rFonts w:cs="Arial"/>
                <w:color w:val="000000"/>
              </w:rPr>
              <w:t>317</w:t>
            </w:r>
          </w:p>
        </w:tc>
        <w:tc>
          <w:tcPr>
            <w:tcW w:w="1702" w:type="dxa"/>
            <w:tcBorders>
              <w:top w:val="nil"/>
              <w:left w:val="single" w:sz="4" w:space="0" w:color="auto"/>
              <w:bottom w:val="nil"/>
              <w:right w:val="single" w:sz="4" w:space="0" w:color="auto"/>
            </w:tcBorders>
            <w:shd w:val="clear" w:color="auto" w:fill="auto"/>
            <w:noWrap/>
            <w:vAlign w:val="center"/>
            <w:hideMark/>
          </w:tcPr>
          <w:p w14:paraId="5E26EA3E" w14:textId="77777777" w:rsidR="00976C0B" w:rsidRPr="00E95BE5" w:rsidRDefault="00976C0B" w:rsidP="00976C0B">
            <w:pPr>
              <w:ind w:firstLineChars="100" w:firstLine="240"/>
              <w:jc w:val="right"/>
              <w:rPr>
                <w:rFonts w:cs="Arial"/>
                <w:color w:val="000000"/>
              </w:rPr>
            </w:pPr>
            <w:r w:rsidRPr="00E95BE5">
              <w:rPr>
                <w:rFonts w:cs="Arial"/>
                <w:color w:val="000000"/>
              </w:rPr>
              <w:t>345</w:t>
            </w:r>
          </w:p>
        </w:tc>
        <w:tc>
          <w:tcPr>
            <w:tcW w:w="1703" w:type="dxa"/>
            <w:tcBorders>
              <w:top w:val="nil"/>
              <w:left w:val="single" w:sz="4" w:space="0" w:color="auto"/>
              <w:bottom w:val="nil"/>
              <w:right w:val="single" w:sz="4" w:space="0" w:color="auto"/>
            </w:tcBorders>
            <w:shd w:val="clear" w:color="auto" w:fill="auto"/>
            <w:noWrap/>
            <w:vAlign w:val="center"/>
            <w:hideMark/>
          </w:tcPr>
          <w:p w14:paraId="15F52DDC" w14:textId="77777777" w:rsidR="00976C0B" w:rsidRPr="00E95BE5" w:rsidRDefault="00976C0B" w:rsidP="00976C0B">
            <w:pPr>
              <w:ind w:firstLineChars="100" w:firstLine="240"/>
              <w:jc w:val="right"/>
              <w:rPr>
                <w:rFonts w:cs="Arial"/>
                <w:color w:val="000000"/>
              </w:rPr>
            </w:pPr>
            <w:r w:rsidRPr="00E95BE5">
              <w:rPr>
                <w:rFonts w:cs="Arial"/>
                <w:color w:val="000000"/>
              </w:rPr>
              <w:t>(28)</w:t>
            </w:r>
          </w:p>
        </w:tc>
        <w:tc>
          <w:tcPr>
            <w:tcW w:w="1702" w:type="dxa"/>
            <w:tcBorders>
              <w:top w:val="nil"/>
              <w:left w:val="single" w:sz="4" w:space="0" w:color="auto"/>
              <w:bottom w:val="nil"/>
              <w:right w:val="single" w:sz="4" w:space="0" w:color="auto"/>
            </w:tcBorders>
            <w:shd w:val="clear" w:color="auto" w:fill="auto"/>
            <w:noWrap/>
            <w:vAlign w:val="center"/>
            <w:hideMark/>
          </w:tcPr>
          <w:p w14:paraId="79ED0285" w14:textId="77777777" w:rsidR="00976C0B" w:rsidRPr="00E95BE5" w:rsidRDefault="00976C0B" w:rsidP="00976C0B">
            <w:pPr>
              <w:ind w:firstLineChars="100" w:firstLine="240"/>
              <w:jc w:val="right"/>
              <w:rPr>
                <w:rFonts w:cs="Arial"/>
                <w:color w:val="000000"/>
              </w:rPr>
            </w:pPr>
            <w:r w:rsidRPr="00E95BE5">
              <w:rPr>
                <w:rFonts w:cs="Arial"/>
                <w:color w:val="000000"/>
              </w:rPr>
              <w:t>317</w:t>
            </w:r>
          </w:p>
        </w:tc>
        <w:tc>
          <w:tcPr>
            <w:tcW w:w="1703" w:type="dxa"/>
            <w:tcBorders>
              <w:top w:val="nil"/>
              <w:left w:val="single" w:sz="4" w:space="0" w:color="auto"/>
              <w:bottom w:val="nil"/>
              <w:right w:val="single" w:sz="4" w:space="0" w:color="auto"/>
            </w:tcBorders>
            <w:shd w:val="clear" w:color="auto" w:fill="auto"/>
            <w:noWrap/>
            <w:hideMark/>
          </w:tcPr>
          <w:p w14:paraId="1486B1F6" w14:textId="04993C67" w:rsidR="00976C0B" w:rsidRPr="00E95BE5" w:rsidRDefault="00976C0B" w:rsidP="00976C0B">
            <w:pPr>
              <w:ind w:firstLineChars="100" w:firstLine="240"/>
              <w:jc w:val="right"/>
              <w:rPr>
                <w:rFonts w:cs="Arial"/>
                <w:color w:val="000000"/>
              </w:rPr>
            </w:pPr>
            <w:r w:rsidRPr="001E1DB2">
              <w:t>366</w:t>
            </w:r>
          </w:p>
        </w:tc>
        <w:tc>
          <w:tcPr>
            <w:tcW w:w="1702" w:type="dxa"/>
            <w:tcBorders>
              <w:top w:val="nil"/>
              <w:left w:val="single" w:sz="4" w:space="0" w:color="auto"/>
              <w:bottom w:val="nil"/>
              <w:right w:val="single" w:sz="4" w:space="0" w:color="auto"/>
            </w:tcBorders>
            <w:shd w:val="clear" w:color="auto" w:fill="auto"/>
            <w:noWrap/>
            <w:hideMark/>
          </w:tcPr>
          <w:p w14:paraId="0E65F7C5" w14:textId="22A81D85" w:rsidR="00976C0B" w:rsidRPr="00E95BE5" w:rsidRDefault="00976C0B" w:rsidP="00976C0B">
            <w:pPr>
              <w:ind w:firstLineChars="100" w:firstLine="240"/>
              <w:jc w:val="right"/>
              <w:rPr>
                <w:rFonts w:cs="Arial"/>
                <w:color w:val="000000"/>
              </w:rPr>
            </w:pPr>
            <w:r w:rsidRPr="001E1DB2">
              <w:t>(28)</w:t>
            </w:r>
          </w:p>
        </w:tc>
        <w:tc>
          <w:tcPr>
            <w:tcW w:w="1707" w:type="dxa"/>
            <w:tcBorders>
              <w:top w:val="nil"/>
              <w:left w:val="single" w:sz="4" w:space="0" w:color="auto"/>
              <w:bottom w:val="nil"/>
              <w:right w:val="single" w:sz="4" w:space="0" w:color="auto"/>
            </w:tcBorders>
            <w:shd w:val="clear" w:color="auto" w:fill="auto"/>
            <w:noWrap/>
            <w:hideMark/>
          </w:tcPr>
          <w:p w14:paraId="78DF0C64" w14:textId="493E86C6" w:rsidR="00976C0B" w:rsidRPr="00E95BE5" w:rsidRDefault="00976C0B" w:rsidP="00976C0B">
            <w:pPr>
              <w:ind w:firstLineChars="100" w:firstLine="240"/>
              <w:jc w:val="right"/>
              <w:rPr>
                <w:rFonts w:cs="Arial"/>
                <w:color w:val="000000"/>
              </w:rPr>
            </w:pPr>
            <w:r w:rsidRPr="001E1DB2">
              <w:t>337</w:t>
            </w:r>
          </w:p>
        </w:tc>
      </w:tr>
      <w:tr w:rsidR="00976C0B" w:rsidRPr="00E95BE5" w14:paraId="753955C3" w14:textId="77777777" w:rsidTr="00C90F69">
        <w:trPr>
          <w:trHeight w:val="340"/>
        </w:trPr>
        <w:tc>
          <w:tcPr>
            <w:tcW w:w="5240" w:type="dxa"/>
            <w:tcBorders>
              <w:top w:val="nil"/>
              <w:left w:val="single" w:sz="4" w:space="0" w:color="auto"/>
              <w:bottom w:val="nil"/>
              <w:right w:val="single" w:sz="4" w:space="0" w:color="auto"/>
            </w:tcBorders>
            <w:shd w:val="clear" w:color="auto" w:fill="auto"/>
            <w:vAlign w:val="center"/>
            <w:hideMark/>
          </w:tcPr>
          <w:p w14:paraId="21A7B70E" w14:textId="77777777" w:rsidR="00976C0B" w:rsidRPr="00E95BE5" w:rsidRDefault="00976C0B" w:rsidP="00976C0B">
            <w:pPr>
              <w:ind w:firstLineChars="68" w:firstLine="163"/>
              <w:rPr>
                <w:rFonts w:cs="Arial"/>
                <w:color w:val="000000"/>
              </w:rPr>
            </w:pPr>
            <w:r w:rsidRPr="00E95BE5">
              <w:rPr>
                <w:rFonts w:cs="Arial"/>
                <w:color w:val="000000"/>
              </w:rPr>
              <w:t>Adult and Community Learning</w:t>
            </w:r>
          </w:p>
        </w:tc>
        <w:tc>
          <w:tcPr>
            <w:tcW w:w="1702" w:type="dxa"/>
            <w:tcBorders>
              <w:top w:val="nil"/>
              <w:left w:val="single" w:sz="4" w:space="0" w:color="auto"/>
              <w:bottom w:val="nil"/>
              <w:right w:val="single" w:sz="4" w:space="0" w:color="auto"/>
            </w:tcBorders>
            <w:shd w:val="clear" w:color="auto" w:fill="auto"/>
            <w:noWrap/>
            <w:vAlign w:val="center"/>
            <w:hideMark/>
          </w:tcPr>
          <w:p w14:paraId="3A264996" w14:textId="77777777" w:rsidR="00976C0B" w:rsidRPr="00E95BE5" w:rsidRDefault="00976C0B" w:rsidP="00976C0B">
            <w:pPr>
              <w:ind w:firstLineChars="100" w:firstLine="240"/>
              <w:jc w:val="right"/>
              <w:rPr>
                <w:rFonts w:cs="Arial"/>
                <w:color w:val="000000"/>
              </w:rPr>
            </w:pPr>
            <w:r w:rsidRPr="00E95BE5">
              <w:rPr>
                <w:rFonts w:cs="Arial"/>
                <w:color w:val="000000"/>
              </w:rPr>
              <w:t>2,277</w:t>
            </w:r>
          </w:p>
        </w:tc>
        <w:tc>
          <w:tcPr>
            <w:tcW w:w="1702" w:type="dxa"/>
            <w:tcBorders>
              <w:top w:val="nil"/>
              <w:left w:val="single" w:sz="4" w:space="0" w:color="auto"/>
              <w:bottom w:val="nil"/>
              <w:right w:val="single" w:sz="4" w:space="0" w:color="auto"/>
            </w:tcBorders>
            <w:shd w:val="clear" w:color="auto" w:fill="auto"/>
            <w:noWrap/>
            <w:vAlign w:val="center"/>
            <w:hideMark/>
          </w:tcPr>
          <w:p w14:paraId="69E1CD7E" w14:textId="77777777" w:rsidR="00976C0B" w:rsidRPr="00E95BE5" w:rsidRDefault="00976C0B" w:rsidP="00976C0B">
            <w:pPr>
              <w:ind w:firstLineChars="100" w:firstLine="240"/>
              <w:jc w:val="right"/>
              <w:rPr>
                <w:rFonts w:cs="Arial"/>
                <w:color w:val="000000"/>
              </w:rPr>
            </w:pPr>
            <w:r w:rsidRPr="00E95BE5">
              <w:rPr>
                <w:rFonts w:cs="Arial"/>
                <w:color w:val="000000"/>
              </w:rPr>
              <w:t>(2,200)</w:t>
            </w:r>
          </w:p>
        </w:tc>
        <w:tc>
          <w:tcPr>
            <w:tcW w:w="1703" w:type="dxa"/>
            <w:tcBorders>
              <w:top w:val="nil"/>
              <w:left w:val="single" w:sz="4" w:space="0" w:color="auto"/>
              <w:bottom w:val="nil"/>
              <w:right w:val="single" w:sz="4" w:space="0" w:color="auto"/>
            </w:tcBorders>
            <w:shd w:val="clear" w:color="auto" w:fill="auto"/>
            <w:noWrap/>
            <w:vAlign w:val="center"/>
            <w:hideMark/>
          </w:tcPr>
          <w:p w14:paraId="169537FD" w14:textId="77777777" w:rsidR="00976C0B" w:rsidRPr="00E95BE5" w:rsidRDefault="00976C0B" w:rsidP="00976C0B">
            <w:pPr>
              <w:ind w:firstLineChars="100" w:firstLine="240"/>
              <w:jc w:val="right"/>
              <w:rPr>
                <w:rFonts w:cs="Arial"/>
                <w:color w:val="000000"/>
              </w:rPr>
            </w:pPr>
            <w:r w:rsidRPr="00E95BE5">
              <w:rPr>
                <w:rFonts w:cs="Arial"/>
                <w:color w:val="000000"/>
              </w:rPr>
              <w:t>77</w:t>
            </w:r>
          </w:p>
        </w:tc>
        <w:tc>
          <w:tcPr>
            <w:tcW w:w="1702" w:type="dxa"/>
            <w:tcBorders>
              <w:top w:val="nil"/>
              <w:left w:val="single" w:sz="4" w:space="0" w:color="auto"/>
              <w:bottom w:val="nil"/>
              <w:right w:val="single" w:sz="4" w:space="0" w:color="auto"/>
            </w:tcBorders>
            <w:shd w:val="clear" w:color="auto" w:fill="auto"/>
            <w:noWrap/>
            <w:vAlign w:val="center"/>
            <w:hideMark/>
          </w:tcPr>
          <w:p w14:paraId="759196E2" w14:textId="77777777" w:rsidR="00976C0B" w:rsidRPr="00E95BE5" w:rsidRDefault="00976C0B" w:rsidP="00976C0B">
            <w:pPr>
              <w:ind w:firstLineChars="100" w:firstLine="240"/>
              <w:jc w:val="right"/>
              <w:rPr>
                <w:rFonts w:cs="Arial"/>
                <w:color w:val="000000"/>
              </w:rPr>
            </w:pPr>
            <w:r w:rsidRPr="00E95BE5">
              <w:rPr>
                <w:rFonts w:cs="Arial"/>
                <w:color w:val="000000"/>
              </w:rPr>
              <w:t>2,764</w:t>
            </w:r>
          </w:p>
        </w:tc>
        <w:tc>
          <w:tcPr>
            <w:tcW w:w="1703" w:type="dxa"/>
            <w:tcBorders>
              <w:top w:val="nil"/>
              <w:left w:val="single" w:sz="4" w:space="0" w:color="auto"/>
              <w:bottom w:val="nil"/>
              <w:right w:val="single" w:sz="4" w:space="0" w:color="auto"/>
            </w:tcBorders>
            <w:shd w:val="clear" w:color="auto" w:fill="auto"/>
            <w:noWrap/>
            <w:vAlign w:val="center"/>
            <w:hideMark/>
          </w:tcPr>
          <w:p w14:paraId="6D566239" w14:textId="77777777" w:rsidR="00976C0B" w:rsidRPr="00E95BE5" w:rsidRDefault="00976C0B" w:rsidP="00976C0B">
            <w:pPr>
              <w:ind w:firstLineChars="100" w:firstLine="240"/>
              <w:jc w:val="right"/>
              <w:rPr>
                <w:rFonts w:cs="Arial"/>
                <w:color w:val="000000"/>
              </w:rPr>
            </w:pPr>
            <w:r w:rsidRPr="00E95BE5">
              <w:rPr>
                <w:rFonts w:cs="Arial"/>
                <w:color w:val="000000"/>
              </w:rPr>
              <w:t>(2,290)</w:t>
            </w:r>
          </w:p>
        </w:tc>
        <w:tc>
          <w:tcPr>
            <w:tcW w:w="1702" w:type="dxa"/>
            <w:tcBorders>
              <w:top w:val="nil"/>
              <w:left w:val="single" w:sz="4" w:space="0" w:color="auto"/>
              <w:bottom w:val="nil"/>
              <w:right w:val="single" w:sz="4" w:space="0" w:color="auto"/>
            </w:tcBorders>
            <w:shd w:val="clear" w:color="auto" w:fill="auto"/>
            <w:noWrap/>
            <w:vAlign w:val="center"/>
            <w:hideMark/>
          </w:tcPr>
          <w:p w14:paraId="260303F1" w14:textId="77777777" w:rsidR="00976C0B" w:rsidRPr="00E95BE5" w:rsidRDefault="00976C0B" w:rsidP="00976C0B">
            <w:pPr>
              <w:ind w:firstLineChars="100" w:firstLine="240"/>
              <w:jc w:val="right"/>
              <w:rPr>
                <w:rFonts w:cs="Arial"/>
                <w:color w:val="000000"/>
              </w:rPr>
            </w:pPr>
            <w:r w:rsidRPr="00E95BE5">
              <w:rPr>
                <w:rFonts w:cs="Arial"/>
                <w:color w:val="000000"/>
              </w:rPr>
              <w:t>474</w:t>
            </w:r>
          </w:p>
        </w:tc>
        <w:tc>
          <w:tcPr>
            <w:tcW w:w="1703" w:type="dxa"/>
            <w:tcBorders>
              <w:top w:val="nil"/>
              <w:left w:val="single" w:sz="4" w:space="0" w:color="auto"/>
              <w:bottom w:val="nil"/>
              <w:right w:val="single" w:sz="4" w:space="0" w:color="auto"/>
            </w:tcBorders>
            <w:shd w:val="clear" w:color="auto" w:fill="auto"/>
            <w:noWrap/>
            <w:hideMark/>
          </w:tcPr>
          <w:p w14:paraId="5CBB094B" w14:textId="6E03E260" w:rsidR="00976C0B" w:rsidRPr="00E95BE5" w:rsidRDefault="00976C0B" w:rsidP="00976C0B">
            <w:pPr>
              <w:ind w:firstLineChars="100" w:firstLine="240"/>
              <w:jc w:val="right"/>
              <w:rPr>
                <w:rFonts w:cs="Arial"/>
                <w:color w:val="000000"/>
              </w:rPr>
            </w:pPr>
            <w:r w:rsidRPr="001E1DB2">
              <w:t>2,359</w:t>
            </w:r>
          </w:p>
        </w:tc>
        <w:tc>
          <w:tcPr>
            <w:tcW w:w="1702" w:type="dxa"/>
            <w:tcBorders>
              <w:top w:val="nil"/>
              <w:left w:val="single" w:sz="4" w:space="0" w:color="auto"/>
              <w:bottom w:val="nil"/>
              <w:right w:val="single" w:sz="4" w:space="0" w:color="auto"/>
            </w:tcBorders>
            <w:shd w:val="clear" w:color="auto" w:fill="auto"/>
            <w:noWrap/>
            <w:hideMark/>
          </w:tcPr>
          <w:p w14:paraId="0E606CCC" w14:textId="5E53DFC6" w:rsidR="00976C0B" w:rsidRPr="00E95BE5" w:rsidRDefault="00976C0B" w:rsidP="00976C0B">
            <w:pPr>
              <w:ind w:firstLineChars="100" w:firstLine="240"/>
              <w:jc w:val="right"/>
              <w:rPr>
                <w:rFonts w:cs="Arial"/>
                <w:color w:val="000000"/>
              </w:rPr>
            </w:pPr>
            <w:r w:rsidRPr="001E1DB2">
              <w:t>(2,290)</w:t>
            </w:r>
          </w:p>
        </w:tc>
        <w:tc>
          <w:tcPr>
            <w:tcW w:w="1707" w:type="dxa"/>
            <w:tcBorders>
              <w:top w:val="nil"/>
              <w:left w:val="single" w:sz="4" w:space="0" w:color="auto"/>
              <w:bottom w:val="nil"/>
              <w:right w:val="single" w:sz="4" w:space="0" w:color="auto"/>
            </w:tcBorders>
            <w:shd w:val="clear" w:color="auto" w:fill="auto"/>
            <w:noWrap/>
            <w:hideMark/>
          </w:tcPr>
          <w:p w14:paraId="243A8CD4" w14:textId="28EE3BAD" w:rsidR="00976C0B" w:rsidRPr="00E95BE5" w:rsidRDefault="00976C0B" w:rsidP="00976C0B">
            <w:pPr>
              <w:ind w:firstLineChars="100" w:firstLine="240"/>
              <w:jc w:val="right"/>
              <w:rPr>
                <w:rFonts w:cs="Arial"/>
                <w:color w:val="000000"/>
              </w:rPr>
            </w:pPr>
            <w:r w:rsidRPr="001E1DB2">
              <w:t>69</w:t>
            </w:r>
          </w:p>
        </w:tc>
      </w:tr>
      <w:tr w:rsidR="00976C0B" w:rsidRPr="00E95BE5" w14:paraId="5EEFF66E" w14:textId="77777777" w:rsidTr="00C90F69">
        <w:trPr>
          <w:trHeight w:val="340"/>
        </w:trPr>
        <w:tc>
          <w:tcPr>
            <w:tcW w:w="5240" w:type="dxa"/>
            <w:tcBorders>
              <w:top w:val="nil"/>
              <w:left w:val="single" w:sz="4" w:space="0" w:color="auto"/>
              <w:bottom w:val="nil"/>
              <w:right w:val="single" w:sz="4" w:space="0" w:color="auto"/>
            </w:tcBorders>
            <w:shd w:val="clear" w:color="auto" w:fill="auto"/>
            <w:vAlign w:val="bottom"/>
            <w:hideMark/>
          </w:tcPr>
          <w:p w14:paraId="339C153F" w14:textId="77777777" w:rsidR="00976C0B" w:rsidRPr="00E95BE5" w:rsidRDefault="00976C0B" w:rsidP="00976C0B">
            <w:pPr>
              <w:ind w:firstLineChars="9" w:firstLine="22"/>
              <w:rPr>
                <w:rFonts w:cs="Arial"/>
                <w:b/>
                <w:bCs/>
                <w:color w:val="000000"/>
              </w:rPr>
            </w:pPr>
            <w:r w:rsidRPr="00E95BE5">
              <w:rPr>
                <w:rFonts w:cs="Arial"/>
                <w:b/>
                <w:bCs/>
                <w:color w:val="000000"/>
              </w:rPr>
              <w:t>Regeneration and business growth</w:t>
            </w:r>
          </w:p>
        </w:tc>
        <w:tc>
          <w:tcPr>
            <w:tcW w:w="1702" w:type="dxa"/>
            <w:tcBorders>
              <w:top w:val="nil"/>
              <w:left w:val="single" w:sz="4" w:space="0" w:color="auto"/>
              <w:bottom w:val="nil"/>
              <w:right w:val="single" w:sz="4" w:space="0" w:color="auto"/>
            </w:tcBorders>
            <w:shd w:val="clear" w:color="auto" w:fill="auto"/>
            <w:noWrap/>
            <w:vAlign w:val="center"/>
            <w:hideMark/>
          </w:tcPr>
          <w:p w14:paraId="05E7F206" w14:textId="77777777" w:rsidR="00976C0B" w:rsidRPr="00E95BE5" w:rsidRDefault="00976C0B" w:rsidP="00976C0B">
            <w:pPr>
              <w:ind w:firstLineChars="200" w:firstLine="482"/>
              <w:rPr>
                <w:rFonts w:cs="Arial"/>
                <w:b/>
                <w:bCs/>
                <w:color w:val="000000"/>
              </w:rPr>
            </w:pPr>
          </w:p>
        </w:tc>
        <w:tc>
          <w:tcPr>
            <w:tcW w:w="1702" w:type="dxa"/>
            <w:tcBorders>
              <w:top w:val="nil"/>
              <w:left w:val="single" w:sz="4" w:space="0" w:color="auto"/>
              <w:bottom w:val="nil"/>
              <w:right w:val="single" w:sz="4" w:space="0" w:color="auto"/>
            </w:tcBorders>
            <w:shd w:val="clear" w:color="auto" w:fill="auto"/>
            <w:noWrap/>
            <w:vAlign w:val="center"/>
            <w:hideMark/>
          </w:tcPr>
          <w:p w14:paraId="2E3C8561" w14:textId="77777777" w:rsidR="00976C0B" w:rsidRPr="00E95BE5" w:rsidRDefault="00976C0B" w:rsidP="00976C0B">
            <w:pPr>
              <w:ind w:firstLineChars="100" w:firstLine="200"/>
              <w:jc w:val="right"/>
              <w:rPr>
                <w:sz w:val="20"/>
                <w:szCs w:val="20"/>
              </w:rPr>
            </w:pPr>
          </w:p>
        </w:tc>
        <w:tc>
          <w:tcPr>
            <w:tcW w:w="1703" w:type="dxa"/>
            <w:tcBorders>
              <w:top w:val="nil"/>
              <w:left w:val="single" w:sz="4" w:space="0" w:color="auto"/>
              <w:bottom w:val="nil"/>
              <w:right w:val="single" w:sz="4" w:space="0" w:color="auto"/>
            </w:tcBorders>
            <w:shd w:val="clear" w:color="auto" w:fill="auto"/>
            <w:noWrap/>
            <w:vAlign w:val="center"/>
            <w:hideMark/>
          </w:tcPr>
          <w:p w14:paraId="62D5B2BA" w14:textId="77777777" w:rsidR="00976C0B" w:rsidRPr="00E95BE5" w:rsidRDefault="00976C0B" w:rsidP="00976C0B">
            <w:pPr>
              <w:ind w:firstLineChars="100" w:firstLine="200"/>
              <w:jc w:val="right"/>
              <w:rPr>
                <w:sz w:val="20"/>
                <w:szCs w:val="20"/>
              </w:rPr>
            </w:pPr>
          </w:p>
        </w:tc>
        <w:tc>
          <w:tcPr>
            <w:tcW w:w="1702" w:type="dxa"/>
            <w:tcBorders>
              <w:top w:val="nil"/>
              <w:left w:val="single" w:sz="4" w:space="0" w:color="auto"/>
              <w:bottom w:val="nil"/>
              <w:right w:val="single" w:sz="4" w:space="0" w:color="auto"/>
            </w:tcBorders>
            <w:shd w:val="clear" w:color="auto" w:fill="auto"/>
            <w:noWrap/>
            <w:vAlign w:val="center"/>
            <w:hideMark/>
          </w:tcPr>
          <w:p w14:paraId="3B367744" w14:textId="77777777" w:rsidR="00976C0B" w:rsidRPr="00E95BE5" w:rsidRDefault="00976C0B" w:rsidP="00976C0B">
            <w:pPr>
              <w:ind w:firstLineChars="100" w:firstLine="200"/>
              <w:jc w:val="right"/>
              <w:rPr>
                <w:sz w:val="20"/>
                <w:szCs w:val="20"/>
              </w:rPr>
            </w:pPr>
          </w:p>
        </w:tc>
        <w:tc>
          <w:tcPr>
            <w:tcW w:w="1703" w:type="dxa"/>
            <w:tcBorders>
              <w:top w:val="nil"/>
              <w:left w:val="single" w:sz="4" w:space="0" w:color="auto"/>
              <w:bottom w:val="nil"/>
              <w:right w:val="single" w:sz="4" w:space="0" w:color="auto"/>
            </w:tcBorders>
            <w:shd w:val="clear" w:color="auto" w:fill="auto"/>
            <w:noWrap/>
            <w:vAlign w:val="center"/>
            <w:hideMark/>
          </w:tcPr>
          <w:p w14:paraId="338A428C" w14:textId="77777777" w:rsidR="00976C0B" w:rsidRPr="00E95BE5" w:rsidRDefault="00976C0B" w:rsidP="00976C0B">
            <w:pPr>
              <w:ind w:firstLineChars="100" w:firstLine="200"/>
              <w:jc w:val="right"/>
              <w:rPr>
                <w:sz w:val="20"/>
                <w:szCs w:val="20"/>
              </w:rPr>
            </w:pPr>
          </w:p>
        </w:tc>
        <w:tc>
          <w:tcPr>
            <w:tcW w:w="1702" w:type="dxa"/>
            <w:tcBorders>
              <w:top w:val="nil"/>
              <w:left w:val="single" w:sz="4" w:space="0" w:color="auto"/>
              <w:bottom w:val="nil"/>
              <w:right w:val="single" w:sz="4" w:space="0" w:color="auto"/>
            </w:tcBorders>
            <w:shd w:val="clear" w:color="auto" w:fill="auto"/>
            <w:noWrap/>
            <w:vAlign w:val="center"/>
            <w:hideMark/>
          </w:tcPr>
          <w:p w14:paraId="5A27BC57" w14:textId="77777777" w:rsidR="00976C0B" w:rsidRPr="00E95BE5" w:rsidRDefault="00976C0B" w:rsidP="00976C0B">
            <w:pPr>
              <w:ind w:firstLineChars="100" w:firstLine="200"/>
              <w:jc w:val="right"/>
              <w:rPr>
                <w:sz w:val="20"/>
                <w:szCs w:val="20"/>
              </w:rPr>
            </w:pPr>
          </w:p>
        </w:tc>
        <w:tc>
          <w:tcPr>
            <w:tcW w:w="1703" w:type="dxa"/>
            <w:tcBorders>
              <w:top w:val="nil"/>
              <w:left w:val="single" w:sz="4" w:space="0" w:color="auto"/>
              <w:bottom w:val="nil"/>
              <w:right w:val="single" w:sz="4" w:space="0" w:color="auto"/>
            </w:tcBorders>
            <w:shd w:val="clear" w:color="auto" w:fill="auto"/>
            <w:noWrap/>
            <w:hideMark/>
          </w:tcPr>
          <w:p w14:paraId="41713A62" w14:textId="77777777" w:rsidR="00976C0B" w:rsidRPr="00E95BE5" w:rsidRDefault="00976C0B" w:rsidP="00976C0B">
            <w:pPr>
              <w:ind w:firstLineChars="100" w:firstLine="200"/>
              <w:jc w:val="right"/>
              <w:rPr>
                <w:sz w:val="20"/>
                <w:szCs w:val="20"/>
              </w:rPr>
            </w:pPr>
          </w:p>
        </w:tc>
        <w:tc>
          <w:tcPr>
            <w:tcW w:w="1702" w:type="dxa"/>
            <w:tcBorders>
              <w:top w:val="nil"/>
              <w:left w:val="single" w:sz="4" w:space="0" w:color="auto"/>
              <w:bottom w:val="nil"/>
              <w:right w:val="single" w:sz="4" w:space="0" w:color="auto"/>
            </w:tcBorders>
            <w:shd w:val="clear" w:color="auto" w:fill="auto"/>
            <w:noWrap/>
            <w:hideMark/>
          </w:tcPr>
          <w:p w14:paraId="2FD9A735" w14:textId="77777777" w:rsidR="00976C0B" w:rsidRPr="00E95BE5" w:rsidRDefault="00976C0B" w:rsidP="00976C0B">
            <w:pPr>
              <w:ind w:firstLineChars="100" w:firstLine="200"/>
              <w:jc w:val="right"/>
              <w:rPr>
                <w:sz w:val="20"/>
                <w:szCs w:val="20"/>
              </w:rPr>
            </w:pPr>
          </w:p>
        </w:tc>
        <w:tc>
          <w:tcPr>
            <w:tcW w:w="1707" w:type="dxa"/>
            <w:tcBorders>
              <w:top w:val="nil"/>
              <w:left w:val="single" w:sz="4" w:space="0" w:color="auto"/>
              <w:bottom w:val="nil"/>
              <w:right w:val="single" w:sz="4" w:space="0" w:color="auto"/>
            </w:tcBorders>
            <w:shd w:val="clear" w:color="auto" w:fill="auto"/>
            <w:noWrap/>
            <w:hideMark/>
          </w:tcPr>
          <w:p w14:paraId="4BF05B6B" w14:textId="77777777" w:rsidR="00976C0B" w:rsidRPr="00E95BE5" w:rsidRDefault="00976C0B" w:rsidP="00976C0B">
            <w:pPr>
              <w:ind w:firstLineChars="100" w:firstLine="200"/>
              <w:jc w:val="right"/>
              <w:rPr>
                <w:sz w:val="20"/>
                <w:szCs w:val="20"/>
              </w:rPr>
            </w:pPr>
          </w:p>
        </w:tc>
      </w:tr>
      <w:tr w:rsidR="00976C0B" w:rsidRPr="00E95BE5" w14:paraId="3F76EA8D" w14:textId="77777777" w:rsidTr="00C90F69">
        <w:trPr>
          <w:trHeight w:val="340"/>
        </w:trPr>
        <w:tc>
          <w:tcPr>
            <w:tcW w:w="5240" w:type="dxa"/>
            <w:tcBorders>
              <w:top w:val="nil"/>
              <w:left w:val="single" w:sz="4" w:space="0" w:color="auto"/>
              <w:bottom w:val="nil"/>
              <w:right w:val="single" w:sz="4" w:space="0" w:color="auto"/>
            </w:tcBorders>
            <w:shd w:val="clear" w:color="auto" w:fill="auto"/>
            <w:vAlign w:val="center"/>
            <w:hideMark/>
          </w:tcPr>
          <w:p w14:paraId="36CDBCA4" w14:textId="77777777" w:rsidR="00976C0B" w:rsidRPr="00E95BE5" w:rsidRDefault="00976C0B" w:rsidP="00976C0B">
            <w:pPr>
              <w:ind w:firstLineChars="68" w:firstLine="163"/>
              <w:rPr>
                <w:rFonts w:cs="Arial"/>
                <w:color w:val="000000"/>
              </w:rPr>
            </w:pPr>
            <w:r w:rsidRPr="00E95BE5">
              <w:rPr>
                <w:rFonts w:cs="Arial"/>
                <w:color w:val="000000"/>
              </w:rPr>
              <w:t>Better Queensway</w:t>
            </w:r>
          </w:p>
        </w:tc>
        <w:tc>
          <w:tcPr>
            <w:tcW w:w="1702" w:type="dxa"/>
            <w:tcBorders>
              <w:top w:val="nil"/>
              <w:left w:val="single" w:sz="4" w:space="0" w:color="auto"/>
              <w:bottom w:val="nil"/>
              <w:right w:val="single" w:sz="4" w:space="0" w:color="auto"/>
            </w:tcBorders>
            <w:shd w:val="clear" w:color="auto" w:fill="auto"/>
            <w:noWrap/>
            <w:vAlign w:val="center"/>
            <w:hideMark/>
          </w:tcPr>
          <w:p w14:paraId="0DCAC1E3" w14:textId="63D4595D" w:rsidR="00976C0B" w:rsidRPr="00E95BE5" w:rsidRDefault="00976C0B" w:rsidP="00976C0B">
            <w:pPr>
              <w:ind w:firstLineChars="100" w:firstLine="240"/>
              <w:jc w:val="right"/>
              <w:rPr>
                <w:rFonts w:cs="Arial"/>
                <w:color w:val="000000"/>
              </w:rPr>
            </w:pPr>
            <w:r>
              <w:rPr>
                <w:rFonts w:cs="Arial"/>
                <w:color w:val="000000"/>
              </w:rPr>
              <w:t>0</w:t>
            </w:r>
            <w:r w:rsidRPr="00E95BE5">
              <w:rPr>
                <w:rFonts w:cs="Arial"/>
                <w:color w:val="000000"/>
              </w:rPr>
              <w:t xml:space="preserve"> </w:t>
            </w:r>
          </w:p>
        </w:tc>
        <w:tc>
          <w:tcPr>
            <w:tcW w:w="1702" w:type="dxa"/>
            <w:tcBorders>
              <w:top w:val="nil"/>
              <w:left w:val="single" w:sz="4" w:space="0" w:color="auto"/>
              <w:bottom w:val="nil"/>
              <w:right w:val="single" w:sz="4" w:space="0" w:color="auto"/>
            </w:tcBorders>
            <w:shd w:val="clear" w:color="auto" w:fill="auto"/>
            <w:noWrap/>
            <w:vAlign w:val="center"/>
            <w:hideMark/>
          </w:tcPr>
          <w:p w14:paraId="367CE0EE" w14:textId="7C838D87" w:rsidR="00976C0B" w:rsidRPr="00E95BE5" w:rsidRDefault="00976C0B" w:rsidP="00976C0B">
            <w:pPr>
              <w:ind w:firstLineChars="100" w:firstLine="240"/>
              <w:jc w:val="right"/>
              <w:rPr>
                <w:rFonts w:cs="Arial"/>
                <w:color w:val="000000"/>
              </w:rPr>
            </w:pPr>
            <w:r>
              <w:rPr>
                <w:rFonts w:cs="Arial"/>
                <w:color w:val="000000"/>
              </w:rPr>
              <w:t>0</w:t>
            </w:r>
          </w:p>
        </w:tc>
        <w:tc>
          <w:tcPr>
            <w:tcW w:w="1703" w:type="dxa"/>
            <w:tcBorders>
              <w:top w:val="nil"/>
              <w:left w:val="single" w:sz="4" w:space="0" w:color="auto"/>
              <w:bottom w:val="nil"/>
              <w:right w:val="single" w:sz="4" w:space="0" w:color="auto"/>
            </w:tcBorders>
            <w:shd w:val="clear" w:color="auto" w:fill="auto"/>
            <w:noWrap/>
            <w:vAlign w:val="center"/>
            <w:hideMark/>
          </w:tcPr>
          <w:p w14:paraId="6FCDDE87" w14:textId="771A2B90" w:rsidR="00976C0B" w:rsidRPr="00E95BE5" w:rsidRDefault="00976C0B" w:rsidP="00976C0B">
            <w:pPr>
              <w:ind w:firstLineChars="100" w:firstLine="240"/>
              <w:jc w:val="right"/>
              <w:rPr>
                <w:rFonts w:cs="Arial"/>
                <w:color w:val="000000"/>
              </w:rPr>
            </w:pPr>
            <w:r>
              <w:rPr>
                <w:rFonts w:cs="Arial"/>
                <w:color w:val="000000"/>
              </w:rPr>
              <w:t>0</w:t>
            </w:r>
          </w:p>
        </w:tc>
        <w:tc>
          <w:tcPr>
            <w:tcW w:w="1702" w:type="dxa"/>
            <w:tcBorders>
              <w:top w:val="nil"/>
              <w:left w:val="single" w:sz="4" w:space="0" w:color="auto"/>
              <w:bottom w:val="nil"/>
              <w:right w:val="single" w:sz="4" w:space="0" w:color="auto"/>
            </w:tcBorders>
            <w:shd w:val="clear" w:color="auto" w:fill="auto"/>
            <w:noWrap/>
            <w:vAlign w:val="center"/>
            <w:hideMark/>
          </w:tcPr>
          <w:p w14:paraId="47DED99A" w14:textId="02C242FA" w:rsidR="00976C0B" w:rsidRPr="00E95BE5" w:rsidRDefault="00976C0B" w:rsidP="00976C0B">
            <w:pPr>
              <w:ind w:firstLineChars="100" w:firstLine="240"/>
              <w:jc w:val="right"/>
              <w:rPr>
                <w:rFonts w:cs="Arial"/>
                <w:color w:val="000000"/>
              </w:rPr>
            </w:pPr>
            <w:r>
              <w:rPr>
                <w:rFonts w:cs="Arial"/>
                <w:color w:val="000000"/>
              </w:rPr>
              <w:t>0</w:t>
            </w:r>
          </w:p>
        </w:tc>
        <w:tc>
          <w:tcPr>
            <w:tcW w:w="1703" w:type="dxa"/>
            <w:tcBorders>
              <w:top w:val="nil"/>
              <w:left w:val="single" w:sz="4" w:space="0" w:color="auto"/>
              <w:bottom w:val="nil"/>
              <w:right w:val="single" w:sz="4" w:space="0" w:color="auto"/>
            </w:tcBorders>
            <w:shd w:val="clear" w:color="auto" w:fill="auto"/>
            <w:noWrap/>
            <w:vAlign w:val="center"/>
            <w:hideMark/>
          </w:tcPr>
          <w:p w14:paraId="4B4ECCD3" w14:textId="42D2DD84" w:rsidR="00976C0B" w:rsidRPr="00E95BE5" w:rsidRDefault="00976C0B" w:rsidP="00976C0B">
            <w:pPr>
              <w:ind w:firstLineChars="100" w:firstLine="240"/>
              <w:jc w:val="right"/>
              <w:rPr>
                <w:rFonts w:cs="Arial"/>
                <w:color w:val="000000"/>
              </w:rPr>
            </w:pPr>
            <w:r>
              <w:rPr>
                <w:rFonts w:cs="Arial"/>
                <w:color w:val="000000"/>
              </w:rPr>
              <w:t>0</w:t>
            </w:r>
          </w:p>
        </w:tc>
        <w:tc>
          <w:tcPr>
            <w:tcW w:w="1702" w:type="dxa"/>
            <w:tcBorders>
              <w:top w:val="nil"/>
              <w:left w:val="single" w:sz="4" w:space="0" w:color="auto"/>
              <w:bottom w:val="nil"/>
              <w:right w:val="single" w:sz="4" w:space="0" w:color="auto"/>
            </w:tcBorders>
            <w:shd w:val="clear" w:color="auto" w:fill="auto"/>
            <w:noWrap/>
            <w:vAlign w:val="center"/>
            <w:hideMark/>
          </w:tcPr>
          <w:p w14:paraId="2914995D" w14:textId="54904BD5" w:rsidR="00976C0B" w:rsidRPr="00E95BE5" w:rsidRDefault="00976C0B" w:rsidP="00976C0B">
            <w:pPr>
              <w:ind w:firstLineChars="100" w:firstLine="240"/>
              <w:jc w:val="right"/>
              <w:rPr>
                <w:rFonts w:cs="Arial"/>
                <w:color w:val="000000"/>
              </w:rPr>
            </w:pPr>
            <w:r>
              <w:rPr>
                <w:rFonts w:cs="Arial"/>
                <w:color w:val="000000"/>
              </w:rPr>
              <w:t>0</w:t>
            </w:r>
          </w:p>
        </w:tc>
        <w:tc>
          <w:tcPr>
            <w:tcW w:w="1703" w:type="dxa"/>
            <w:tcBorders>
              <w:top w:val="nil"/>
              <w:left w:val="single" w:sz="4" w:space="0" w:color="auto"/>
              <w:bottom w:val="nil"/>
              <w:right w:val="single" w:sz="4" w:space="0" w:color="auto"/>
            </w:tcBorders>
            <w:shd w:val="clear" w:color="auto" w:fill="auto"/>
            <w:noWrap/>
            <w:hideMark/>
          </w:tcPr>
          <w:p w14:paraId="164C4F0B" w14:textId="400EF735" w:rsidR="00976C0B" w:rsidRPr="00E95BE5" w:rsidRDefault="00976C0B" w:rsidP="00976C0B">
            <w:pPr>
              <w:ind w:firstLineChars="100" w:firstLine="240"/>
              <w:jc w:val="right"/>
              <w:rPr>
                <w:rFonts w:cs="Arial"/>
                <w:color w:val="000000"/>
              </w:rPr>
            </w:pPr>
            <w:r w:rsidRPr="001E1DB2">
              <w:t>1</w:t>
            </w:r>
          </w:p>
        </w:tc>
        <w:tc>
          <w:tcPr>
            <w:tcW w:w="1702" w:type="dxa"/>
            <w:tcBorders>
              <w:top w:val="nil"/>
              <w:left w:val="single" w:sz="4" w:space="0" w:color="auto"/>
              <w:bottom w:val="nil"/>
              <w:right w:val="single" w:sz="4" w:space="0" w:color="auto"/>
            </w:tcBorders>
            <w:shd w:val="clear" w:color="auto" w:fill="auto"/>
            <w:noWrap/>
            <w:hideMark/>
          </w:tcPr>
          <w:p w14:paraId="08810CB3" w14:textId="2B171EA8" w:rsidR="00976C0B" w:rsidRPr="00E95BE5" w:rsidRDefault="00976C0B" w:rsidP="00976C0B">
            <w:pPr>
              <w:ind w:firstLineChars="100" w:firstLine="240"/>
              <w:jc w:val="right"/>
              <w:rPr>
                <w:rFonts w:cs="Arial"/>
                <w:color w:val="000000"/>
              </w:rPr>
            </w:pPr>
            <w:r w:rsidRPr="001E1DB2">
              <w:t>0</w:t>
            </w:r>
          </w:p>
        </w:tc>
        <w:tc>
          <w:tcPr>
            <w:tcW w:w="1707" w:type="dxa"/>
            <w:tcBorders>
              <w:top w:val="nil"/>
              <w:left w:val="single" w:sz="4" w:space="0" w:color="auto"/>
              <w:bottom w:val="nil"/>
              <w:right w:val="single" w:sz="4" w:space="0" w:color="auto"/>
            </w:tcBorders>
            <w:shd w:val="clear" w:color="auto" w:fill="auto"/>
            <w:noWrap/>
            <w:hideMark/>
          </w:tcPr>
          <w:p w14:paraId="59D0EF3D" w14:textId="62F2F26B" w:rsidR="00976C0B" w:rsidRPr="00E95BE5" w:rsidRDefault="00976C0B" w:rsidP="00976C0B">
            <w:pPr>
              <w:ind w:firstLineChars="100" w:firstLine="240"/>
              <w:jc w:val="right"/>
              <w:rPr>
                <w:rFonts w:cs="Arial"/>
                <w:color w:val="000000"/>
              </w:rPr>
            </w:pPr>
            <w:r w:rsidRPr="001E1DB2">
              <w:t>1</w:t>
            </w:r>
          </w:p>
        </w:tc>
      </w:tr>
      <w:tr w:rsidR="00976C0B" w:rsidRPr="00E95BE5" w14:paraId="1888E9BF" w14:textId="77777777" w:rsidTr="00C90F69">
        <w:trPr>
          <w:trHeight w:val="340"/>
        </w:trPr>
        <w:tc>
          <w:tcPr>
            <w:tcW w:w="5240" w:type="dxa"/>
            <w:tcBorders>
              <w:top w:val="nil"/>
              <w:left w:val="single" w:sz="4" w:space="0" w:color="auto"/>
              <w:bottom w:val="nil"/>
              <w:right w:val="single" w:sz="4" w:space="0" w:color="auto"/>
            </w:tcBorders>
            <w:shd w:val="clear" w:color="auto" w:fill="auto"/>
            <w:vAlign w:val="center"/>
            <w:hideMark/>
          </w:tcPr>
          <w:p w14:paraId="5010F292" w14:textId="77777777" w:rsidR="00976C0B" w:rsidRPr="00E95BE5" w:rsidRDefault="00976C0B" w:rsidP="00976C0B">
            <w:pPr>
              <w:ind w:firstLineChars="68" w:firstLine="163"/>
              <w:rPr>
                <w:rFonts w:cs="Arial"/>
                <w:color w:val="000000"/>
              </w:rPr>
            </w:pPr>
            <w:r w:rsidRPr="00E95BE5">
              <w:rPr>
                <w:rFonts w:cs="Arial"/>
                <w:color w:val="000000"/>
              </w:rPr>
              <w:t>Economic Development</w:t>
            </w:r>
          </w:p>
        </w:tc>
        <w:tc>
          <w:tcPr>
            <w:tcW w:w="1702" w:type="dxa"/>
            <w:tcBorders>
              <w:top w:val="nil"/>
              <w:left w:val="single" w:sz="4" w:space="0" w:color="auto"/>
              <w:bottom w:val="nil"/>
              <w:right w:val="single" w:sz="4" w:space="0" w:color="auto"/>
            </w:tcBorders>
            <w:shd w:val="clear" w:color="auto" w:fill="auto"/>
            <w:noWrap/>
            <w:vAlign w:val="center"/>
            <w:hideMark/>
          </w:tcPr>
          <w:p w14:paraId="3536B297" w14:textId="77777777" w:rsidR="00976C0B" w:rsidRPr="00E95BE5" w:rsidRDefault="00976C0B" w:rsidP="00976C0B">
            <w:pPr>
              <w:ind w:firstLineChars="100" w:firstLine="240"/>
              <w:jc w:val="right"/>
              <w:rPr>
                <w:rFonts w:cs="Arial"/>
                <w:color w:val="000000"/>
              </w:rPr>
            </w:pPr>
            <w:r w:rsidRPr="00E95BE5">
              <w:rPr>
                <w:rFonts w:cs="Arial"/>
                <w:color w:val="000000"/>
              </w:rPr>
              <w:t>1,339</w:t>
            </w:r>
          </w:p>
        </w:tc>
        <w:tc>
          <w:tcPr>
            <w:tcW w:w="1702" w:type="dxa"/>
            <w:tcBorders>
              <w:top w:val="nil"/>
              <w:left w:val="single" w:sz="4" w:space="0" w:color="auto"/>
              <w:bottom w:val="nil"/>
              <w:right w:val="single" w:sz="4" w:space="0" w:color="auto"/>
            </w:tcBorders>
            <w:shd w:val="clear" w:color="auto" w:fill="auto"/>
            <w:noWrap/>
            <w:vAlign w:val="center"/>
            <w:hideMark/>
          </w:tcPr>
          <w:p w14:paraId="0E6E25BF" w14:textId="77777777" w:rsidR="00976C0B" w:rsidRPr="00E95BE5" w:rsidRDefault="00976C0B" w:rsidP="00976C0B">
            <w:pPr>
              <w:ind w:firstLineChars="100" w:firstLine="240"/>
              <w:jc w:val="right"/>
              <w:rPr>
                <w:rFonts w:cs="Arial"/>
                <w:color w:val="000000"/>
              </w:rPr>
            </w:pPr>
            <w:r w:rsidRPr="00E95BE5">
              <w:rPr>
                <w:rFonts w:cs="Arial"/>
                <w:color w:val="000000"/>
              </w:rPr>
              <w:t>(1,006)</w:t>
            </w:r>
          </w:p>
        </w:tc>
        <w:tc>
          <w:tcPr>
            <w:tcW w:w="1703" w:type="dxa"/>
            <w:tcBorders>
              <w:top w:val="nil"/>
              <w:left w:val="single" w:sz="4" w:space="0" w:color="auto"/>
              <w:bottom w:val="nil"/>
              <w:right w:val="single" w:sz="4" w:space="0" w:color="auto"/>
            </w:tcBorders>
            <w:shd w:val="clear" w:color="auto" w:fill="auto"/>
            <w:noWrap/>
            <w:vAlign w:val="center"/>
            <w:hideMark/>
          </w:tcPr>
          <w:p w14:paraId="32AAD087" w14:textId="77777777" w:rsidR="00976C0B" w:rsidRPr="00E95BE5" w:rsidRDefault="00976C0B" w:rsidP="00976C0B">
            <w:pPr>
              <w:ind w:firstLineChars="100" w:firstLine="240"/>
              <w:jc w:val="right"/>
              <w:rPr>
                <w:rFonts w:cs="Arial"/>
                <w:color w:val="000000"/>
              </w:rPr>
            </w:pPr>
            <w:r w:rsidRPr="00E95BE5">
              <w:rPr>
                <w:rFonts w:cs="Arial"/>
                <w:color w:val="000000"/>
              </w:rPr>
              <w:t>333</w:t>
            </w:r>
          </w:p>
        </w:tc>
        <w:tc>
          <w:tcPr>
            <w:tcW w:w="1702" w:type="dxa"/>
            <w:tcBorders>
              <w:top w:val="nil"/>
              <w:left w:val="single" w:sz="4" w:space="0" w:color="auto"/>
              <w:bottom w:val="nil"/>
              <w:right w:val="single" w:sz="4" w:space="0" w:color="auto"/>
            </w:tcBorders>
            <w:shd w:val="clear" w:color="auto" w:fill="auto"/>
            <w:noWrap/>
            <w:vAlign w:val="center"/>
            <w:hideMark/>
          </w:tcPr>
          <w:p w14:paraId="5E0E9119" w14:textId="77777777" w:rsidR="00976C0B" w:rsidRPr="00E95BE5" w:rsidRDefault="00976C0B" w:rsidP="00976C0B">
            <w:pPr>
              <w:ind w:firstLineChars="100" w:firstLine="240"/>
              <w:jc w:val="right"/>
              <w:rPr>
                <w:rFonts w:cs="Arial"/>
                <w:color w:val="000000"/>
              </w:rPr>
            </w:pPr>
            <w:r w:rsidRPr="00E95BE5">
              <w:rPr>
                <w:rFonts w:cs="Arial"/>
                <w:color w:val="000000"/>
              </w:rPr>
              <w:t>1,499</w:t>
            </w:r>
          </w:p>
        </w:tc>
        <w:tc>
          <w:tcPr>
            <w:tcW w:w="1703" w:type="dxa"/>
            <w:tcBorders>
              <w:top w:val="nil"/>
              <w:left w:val="single" w:sz="4" w:space="0" w:color="auto"/>
              <w:bottom w:val="nil"/>
              <w:right w:val="single" w:sz="4" w:space="0" w:color="auto"/>
            </w:tcBorders>
            <w:shd w:val="clear" w:color="auto" w:fill="auto"/>
            <w:noWrap/>
            <w:vAlign w:val="center"/>
            <w:hideMark/>
          </w:tcPr>
          <w:p w14:paraId="6FE165EA" w14:textId="77777777" w:rsidR="00976C0B" w:rsidRPr="00E95BE5" w:rsidRDefault="00976C0B" w:rsidP="00976C0B">
            <w:pPr>
              <w:ind w:firstLineChars="100" w:firstLine="240"/>
              <w:jc w:val="right"/>
              <w:rPr>
                <w:rFonts w:cs="Arial"/>
                <w:color w:val="000000"/>
              </w:rPr>
            </w:pPr>
            <w:r w:rsidRPr="00E95BE5">
              <w:rPr>
                <w:rFonts w:cs="Arial"/>
                <w:color w:val="000000"/>
              </w:rPr>
              <w:t>(1,006)</w:t>
            </w:r>
          </w:p>
        </w:tc>
        <w:tc>
          <w:tcPr>
            <w:tcW w:w="1702" w:type="dxa"/>
            <w:tcBorders>
              <w:top w:val="nil"/>
              <w:left w:val="single" w:sz="4" w:space="0" w:color="auto"/>
              <w:bottom w:val="nil"/>
              <w:right w:val="single" w:sz="4" w:space="0" w:color="auto"/>
            </w:tcBorders>
            <w:shd w:val="clear" w:color="auto" w:fill="auto"/>
            <w:noWrap/>
            <w:vAlign w:val="center"/>
            <w:hideMark/>
          </w:tcPr>
          <w:p w14:paraId="350FA92F" w14:textId="77777777" w:rsidR="00976C0B" w:rsidRPr="00E95BE5" w:rsidRDefault="00976C0B" w:rsidP="00976C0B">
            <w:pPr>
              <w:ind w:firstLineChars="100" w:firstLine="240"/>
              <w:jc w:val="right"/>
              <w:rPr>
                <w:rFonts w:cs="Arial"/>
                <w:color w:val="000000"/>
              </w:rPr>
            </w:pPr>
            <w:r w:rsidRPr="00E95BE5">
              <w:rPr>
                <w:rFonts w:cs="Arial"/>
                <w:color w:val="000000"/>
              </w:rPr>
              <w:t>493</w:t>
            </w:r>
          </w:p>
        </w:tc>
        <w:tc>
          <w:tcPr>
            <w:tcW w:w="1703" w:type="dxa"/>
            <w:tcBorders>
              <w:top w:val="nil"/>
              <w:left w:val="single" w:sz="4" w:space="0" w:color="auto"/>
              <w:bottom w:val="nil"/>
              <w:right w:val="single" w:sz="4" w:space="0" w:color="auto"/>
            </w:tcBorders>
            <w:shd w:val="clear" w:color="auto" w:fill="auto"/>
            <w:noWrap/>
            <w:hideMark/>
          </w:tcPr>
          <w:p w14:paraId="34DA4E8F" w14:textId="5BB5BB9B" w:rsidR="00976C0B" w:rsidRPr="00E95BE5" w:rsidRDefault="00976C0B" w:rsidP="00976C0B">
            <w:pPr>
              <w:ind w:firstLineChars="100" w:firstLine="240"/>
              <w:jc w:val="right"/>
              <w:rPr>
                <w:rFonts w:cs="Arial"/>
                <w:color w:val="000000"/>
              </w:rPr>
            </w:pPr>
            <w:r w:rsidRPr="001E1DB2">
              <w:t>1,731</w:t>
            </w:r>
          </w:p>
        </w:tc>
        <w:tc>
          <w:tcPr>
            <w:tcW w:w="1702" w:type="dxa"/>
            <w:tcBorders>
              <w:top w:val="nil"/>
              <w:left w:val="single" w:sz="4" w:space="0" w:color="auto"/>
              <w:bottom w:val="nil"/>
              <w:right w:val="single" w:sz="4" w:space="0" w:color="auto"/>
            </w:tcBorders>
            <w:shd w:val="clear" w:color="auto" w:fill="auto"/>
            <w:noWrap/>
            <w:hideMark/>
          </w:tcPr>
          <w:p w14:paraId="36049FAA" w14:textId="03520114" w:rsidR="00976C0B" w:rsidRPr="00E95BE5" w:rsidRDefault="00976C0B" w:rsidP="00976C0B">
            <w:pPr>
              <w:ind w:firstLineChars="100" w:firstLine="240"/>
              <w:jc w:val="right"/>
              <w:rPr>
                <w:rFonts w:cs="Arial"/>
                <w:color w:val="000000"/>
              </w:rPr>
            </w:pPr>
            <w:r w:rsidRPr="001E1DB2">
              <w:t>(1,172)</w:t>
            </w:r>
          </w:p>
        </w:tc>
        <w:tc>
          <w:tcPr>
            <w:tcW w:w="1707" w:type="dxa"/>
            <w:tcBorders>
              <w:top w:val="nil"/>
              <w:left w:val="single" w:sz="4" w:space="0" w:color="auto"/>
              <w:bottom w:val="nil"/>
              <w:right w:val="single" w:sz="4" w:space="0" w:color="auto"/>
            </w:tcBorders>
            <w:shd w:val="clear" w:color="auto" w:fill="auto"/>
            <w:noWrap/>
            <w:hideMark/>
          </w:tcPr>
          <w:p w14:paraId="6A6DFCD2" w14:textId="26580101" w:rsidR="00976C0B" w:rsidRPr="00E95BE5" w:rsidRDefault="00976C0B" w:rsidP="00976C0B">
            <w:pPr>
              <w:ind w:firstLineChars="100" w:firstLine="240"/>
              <w:jc w:val="right"/>
              <w:rPr>
                <w:rFonts w:cs="Arial"/>
                <w:color w:val="000000"/>
              </w:rPr>
            </w:pPr>
            <w:r w:rsidRPr="001E1DB2">
              <w:t>560</w:t>
            </w:r>
          </w:p>
        </w:tc>
      </w:tr>
      <w:tr w:rsidR="00976C0B" w:rsidRPr="00E95BE5" w14:paraId="7C429D7F" w14:textId="77777777" w:rsidTr="00976C0B">
        <w:trPr>
          <w:trHeight w:val="340"/>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BF59D" w14:textId="4C34A5A5" w:rsidR="00976C0B" w:rsidRPr="00E95BE5" w:rsidRDefault="00976C0B" w:rsidP="00976C0B">
            <w:pPr>
              <w:ind w:firstLineChars="9" w:firstLine="22"/>
              <w:rPr>
                <w:rFonts w:cs="Arial"/>
                <w:b/>
                <w:bCs/>
                <w:color w:val="000000"/>
              </w:rPr>
            </w:pPr>
            <w:r w:rsidRPr="00E95BE5">
              <w:rPr>
                <w:rFonts w:cs="Arial"/>
                <w:b/>
                <w:bCs/>
                <w:color w:val="000000"/>
              </w:rPr>
              <w:t>Leader</w:t>
            </w:r>
            <w:r>
              <w:rPr>
                <w:rFonts w:cs="Arial"/>
                <w:b/>
                <w:bCs/>
                <w:color w:val="000000"/>
              </w:rPr>
              <w:t xml:space="preserve"> </w:t>
            </w:r>
            <w:r w:rsidRPr="00E95BE5">
              <w:rPr>
                <w:rFonts w:cs="Arial"/>
                <w:b/>
                <w:bCs/>
                <w:color w:val="000000"/>
              </w:rPr>
              <w:t>Total</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A6ED6" w14:textId="77777777" w:rsidR="00976C0B" w:rsidRPr="00E95BE5" w:rsidRDefault="00976C0B" w:rsidP="00976C0B">
            <w:pPr>
              <w:ind w:firstLineChars="100" w:firstLine="241"/>
              <w:jc w:val="right"/>
              <w:rPr>
                <w:rFonts w:cs="Arial"/>
                <w:b/>
                <w:bCs/>
                <w:color w:val="000000"/>
              </w:rPr>
            </w:pPr>
            <w:r w:rsidRPr="00E95BE5">
              <w:rPr>
                <w:rFonts w:cs="Arial"/>
                <w:b/>
                <w:bCs/>
                <w:color w:val="000000"/>
              </w:rPr>
              <w:t>10,465</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AE9AC" w14:textId="77777777" w:rsidR="00976C0B" w:rsidRPr="00E95BE5" w:rsidRDefault="00976C0B" w:rsidP="00976C0B">
            <w:pPr>
              <w:ind w:firstLineChars="100" w:firstLine="241"/>
              <w:jc w:val="right"/>
              <w:rPr>
                <w:rFonts w:cs="Arial"/>
                <w:b/>
                <w:bCs/>
                <w:color w:val="000000"/>
              </w:rPr>
            </w:pPr>
            <w:r w:rsidRPr="00E95BE5">
              <w:rPr>
                <w:rFonts w:cs="Arial"/>
                <w:b/>
                <w:bCs/>
                <w:color w:val="000000"/>
              </w:rPr>
              <w:t>(3,873)</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354D6" w14:textId="77777777" w:rsidR="00976C0B" w:rsidRPr="00E95BE5" w:rsidRDefault="00976C0B" w:rsidP="00976C0B">
            <w:pPr>
              <w:ind w:firstLineChars="100" w:firstLine="241"/>
              <w:jc w:val="right"/>
              <w:rPr>
                <w:rFonts w:cs="Arial"/>
                <w:b/>
                <w:bCs/>
                <w:color w:val="000000"/>
              </w:rPr>
            </w:pPr>
            <w:r w:rsidRPr="00E95BE5">
              <w:rPr>
                <w:rFonts w:cs="Arial"/>
                <w:b/>
                <w:bCs/>
                <w:color w:val="000000"/>
              </w:rPr>
              <w:t>6,593</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A580E" w14:textId="77777777" w:rsidR="00976C0B" w:rsidRPr="00E95BE5" w:rsidRDefault="00976C0B" w:rsidP="00976C0B">
            <w:pPr>
              <w:ind w:firstLineChars="100" w:firstLine="241"/>
              <w:jc w:val="right"/>
              <w:rPr>
                <w:rFonts w:cs="Arial"/>
                <w:b/>
                <w:bCs/>
                <w:color w:val="000000"/>
              </w:rPr>
            </w:pPr>
            <w:r w:rsidRPr="00E95BE5">
              <w:rPr>
                <w:rFonts w:cs="Arial"/>
                <w:b/>
                <w:bCs/>
                <w:color w:val="000000"/>
              </w:rPr>
              <w:t>11,555</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0E168" w14:textId="77777777" w:rsidR="00976C0B" w:rsidRPr="00E95BE5" w:rsidRDefault="00976C0B" w:rsidP="00976C0B">
            <w:pPr>
              <w:ind w:firstLineChars="100" w:firstLine="241"/>
              <w:jc w:val="right"/>
              <w:rPr>
                <w:rFonts w:cs="Arial"/>
                <w:b/>
                <w:bCs/>
                <w:color w:val="000000"/>
              </w:rPr>
            </w:pPr>
            <w:r w:rsidRPr="00E95BE5">
              <w:rPr>
                <w:rFonts w:cs="Arial"/>
                <w:b/>
                <w:bCs/>
                <w:color w:val="000000"/>
              </w:rPr>
              <w:t>(4,550)</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44831" w14:textId="77777777" w:rsidR="00976C0B" w:rsidRPr="00E95BE5" w:rsidRDefault="00976C0B" w:rsidP="00976C0B">
            <w:pPr>
              <w:ind w:firstLineChars="100" w:firstLine="241"/>
              <w:jc w:val="right"/>
              <w:rPr>
                <w:rFonts w:cs="Arial"/>
                <w:b/>
                <w:bCs/>
                <w:color w:val="000000"/>
              </w:rPr>
            </w:pPr>
            <w:r w:rsidRPr="00E95BE5">
              <w:rPr>
                <w:rFonts w:cs="Arial"/>
                <w:b/>
                <w:bCs/>
                <w:color w:val="000000"/>
              </w:rPr>
              <w:t>7,005</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271EA" w14:textId="2F24EB41" w:rsidR="00976C0B" w:rsidRPr="00976C0B" w:rsidRDefault="00976C0B" w:rsidP="00976C0B">
            <w:pPr>
              <w:ind w:firstLineChars="100" w:firstLine="241"/>
              <w:jc w:val="right"/>
              <w:rPr>
                <w:rFonts w:cs="Arial"/>
                <w:b/>
                <w:bCs/>
                <w:color w:val="000000"/>
              </w:rPr>
            </w:pPr>
            <w:r w:rsidRPr="00976C0B">
              <w:rPr>
                <w:b/>
                <w:bCs/>
              </w:rPr>
              <w:t>11,795</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9105A" w14:textId="6594E4B1" w:rsidR="00976C0B" w:rsidRPr="00976C0B" w:rsidRDefault="00976C0B" w:rsidP="00976C0B">
            <w:pPr>
              <w:ind w:firstLineChars="100" w:firstLine="241"/>
              <w:jc w:val="right"/>
              <w:rPr>
                <w:rFonts w:cs="Arial"/>
                <w:b/>
                <w:bCs/>
                <w:color w:val="000000"/>
              </w:rPr>
            </w:pPr>
            <w:r w:rsidRPr="00976C0B">
              <w:rPr>
                <w:b/>
                <w:bCs/>
              </w:rPr>
              <w:t>(4,551)</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50736" w14:textId="1EB7EE44" w:rsidR="00976C0B" w:rsidRPr="00976C0B" w:rsidRDefault="00976C0B" w:rsidP="00976C0B">
            <w:pPr>
              <w:ind w:firstLineChars="100" w:firstLine="241"/>
              <w:jc w:val="right"/>
              <w:rPr>
                <w:rFonts w:cs="Arial"/>
                <w:b/>
                <w:bCs/>
                <w:color w:val="000000"/>
              </w:rPr>
            </w:pPr>
            <w:r w:rsidRPr="00976C0B">
              <w:rPr>
                <w:b/>
                <w:bCs/>
              </w:rPr>
              <w:t>7,244</w:t>
            </w:r>
          </w:p>
        </w:tc>
      </w:tr>
    </w:tbl>
    <w:p w14:paraId="62625D81" w14:textId="77777777" w:rsidR="00E95BE5" w:rsidRDefault="00E95BE5"/>
    <w:p w14:paraId="0ED8C32A" w14:textId="6C1B522A" w:rsidR="00920623" w:rsidRDefault="00920623" w:rsidP="00920623">
      <w:pPr>
        <w:pStyle w:val="Heading3"/>
      </w:pPr>
      <w:r>
        <w:t>Subjective Summary</w:t>
      </w:r>
    </w:p>
    <w:tbl>
      <w:tblPr>
        <w:tblW w:w="0" w:type="auto"/>
        <w:tblInd w:w="-3" w:type="dxa"/>
        <w:tblLook w:val="04A0" w:firstRow="1" w:lastRow="0" w:firstColumn="1" w:lastColumn="0" w:noHBand="0" w:noVBand="1"/>
      </w:tblPr>
      <w:tblGrid>
        <w:gridCol w:w="4821"/>
        <w:gridCol w:w="1399"/>
        <w:gridCol w:w="1399"/>
        <w:gridCol w:w="1400"/>
      </w:tblGrid>
      <w:tr w:rsidR="00D5310E" w:rsidRPr="00903A19" w14:paraId="4FBD2B1F" w14:textId="77777777" w:rsidTr="00B16DFF">
        <w:trPr>
          <w:trHeight w:val="340"/>
        </w:trPr>
        <w:tc>
          <w:tcPr>
            <w:tcW w:w="5382" w:type="dxa"/>
            <w:tcBorders>
              <w:top w:val="single" w:sz="4" w:space="0" w:color="auto"/>
              <w:left w:val="single" w:sz="4" w:space="0" w:color="auto"/>
              <w:bottom w:val="nil"/>
              <w:right w:val="single" w:sz="4" w:space="0" w:color="auto"/>
            </w:tcBorders>
            <w:shd w:val="clear" w:color="000000" w:fill="F2F2F2"/>
            <w:noWrap/>
            <w:vAlign w:val="center"/>
            <w:hideMark/>
          </w:tcPr>
          <w:p w14:paraId="57CA4C19" w14:textId="77777777" w:rsidR="000B5CCF" w:rsidRPr="00903A19" w:rsidRDefault="000B5CCF" w:rsidP="00F44E35">
            <w:pPr>
              <w:rPr>
                <w:rFonts w:cs="Arial"/>
                <w:color w:val="000000"/>
              </w:rPr>
            </w:pPr>
            <w:r w:rsidRPr="00903A19">
              <w:rPr>
                <w:rFonts w:cs="Arial"/>
                <w:color w:val="000000"/>
              </w:rPr>
              <w:t> </w:t>
            </w:r>
          </w:p>
        </w:tc>
        <w:tc>
          <w:tcPr>
            <w:tcW w:w="0" w:type="auto"/>
            <w:gridSpan w:val="2"/>
            <w:tcBorders>
              <w:top w:val="single" w:sz="4" w:space="0" w:color="auto"/>
              <w:left w:val="nil"/>
              <w:bottom w:val="single" w:sz="4" w:space="0" w:color="auto"/>
              <w:right w:val="single" w:sz="4" w:space="0" w:color="auto"/>
            </w:tcBorders>
            <w:shd w:val="clear" w:color="000000" w:fill="F2F2F2"/>
            <w:noWrap/>
            <w:vAlign w:val="center"/>
            <w:hideMark/>
          </w:tcPr>
          <w:p w14:paraId="06D632E7" w14:textId="77777777" w:rsidR="000B5CCF" w:rsidRPr="00903A19" w:rsidRDefault="000B5CCF" w:rsidP="00F44E35">
            <w:pPr>
              <w:jc w:val="center"/>
              <w:rPr>
                <w:rFonts w:cs="Arial"/>
                <w:b/>
                <w:bCs/>
                <w:color w:val="000000"/>
              </w:rPr>
            </w:pPr>
            <w:r w:rsidRPr="00903A19">
              <w:rPr>
                <w:rFonts w:cs="Arial"/>
                <w:b/>
                <w:bCs/>
                <w:color w:val="000000"/>
              </w:rPr>
              <w:t>2021/22</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14:paraId="626B76E5" w14:textId="77777777" w:rsidR="000B5CCF" w:rsidRPr="00903A19" w:rsidRDefault="000B5CCF" w:rsidP="00F44E35">
            <w:pPr>
              <w:jc w:val="center"/>
              <w:rPr>
                <w:rFonts w:cs="Arial"/>
                <w:b/>
                <w:bCs/>
                <w:color w:val="000000"/>
              </w:rPr>
            </w:pPr>
            <w:r w:rsidRPr="00903A19">
              <w:rPr>
                <w:rFonts w:cs="Arial"/>
                <w:b/>
                <w:bCs/>
                <w:color w:val="000000"/>
              </w:rPr>
              <w:t>2022/23</w:t>
            </w:r>
          </w:p>
        </w:tc>
      </w:tr>
      <w:tr w:rsidR="00D5310E" w:rsidRPr="00903A19" w14:paraId="5B301BD7" w14:textId="77777777" w:rsidTr="00B16DFF">
        <w:trPr>
          <w:trHeight w:val="340"/>
        </w:trPr>
        <w:tc>
          <w:tcPr>
            <w:tcW w:w="5382" w:type="dxa"/>
            <w:tcBorders>
              <w:top w:val="nil"/>
              <w:left w:val="single" w:sz="4" w:space="0" w:color="auto"/>
              <w:bottom w:val="single" w:sz="4" w:space="0" w:color="auto"/>
              <w:right w:val="nil"/>
            </w:tcBorders>
            <w:shd w:val="clear" w:color="000000" w:fill="F2F2F2"/>
            <w:noWrap/>
            <w:vAlign w:val="center"/>
            <w:hideMark/>
          </w:tcPr>
          <w:p w14:paraId="272C2EBD" w14:textId="6014FF1E" w:rsidR="000B5CCF" w:rsidRPr="00903A19" w:rsidRDefault="000B5CCF" w:rsidP="00F44E35">
            <w:pPr>
              <w:rPr>
                <w:rFonts w:cs="Arial"/>
                <w:b/>
                <w:bCs/>
                <w:color w:val="000000"/>
              </w:rPr>
            </w:pPr>
          </w:p>
        </w:tc>
        <w:tc>
          <w:tcPr>
            <w:tcW w:w="1544" w:type="dxa"/>
            <w:tcBorders>
              <w:top w:val="nil"/>
              <w:left w:val="single" w:sz="4" w:space="0" w:color="auto"/>
              <w:bottom w:val="single" w:sz="4" w:space="0" w:color="auto"/>
              <w:right w:val="single" w:sz="4" w:space="0" w:color="auto"/>
            </w:tcBorders>
            <w:shd w:val="clear" w:color="000000" w:fill="F2F2F2"/>
            <w:vAlign w:val="center"/>
            <w:hideMark/>
          </w:tcPr>
          <w:p w14:paraId="6509C068" w14:textId="77777777" w:rsidR="000B5CCF" w:rsidRPr="00903A19" w:rsidRDefault="000B5CCF" w:rsidP="00F44E35">
            <w:pPr>
              <w:jc w:val="center"/>
              <w:rPr>
                <w:rFonts w:cs="Arial"/>
                <w:b/>
                <w:bCs/>
                <w:color w:val="000000"/>
              </w:rPr>
            </w:pPr>
            <w:r w:rsidRPr="00903A19">
              <w:rPr>
                <w:rFonts w:cs="Arial"/>
                <w:b/>
                <w:bCs/>
                <w:color w:val="000000"/>
              </w:rPr>
              <w:t>Original</w:t>
            </w:r>
            <w:r w:rsidRPr="00903A19">
              <w:rPr>
                <w:rFonts w:cs="Arial"/>
                <w:b/>
                <w:bCs/>
                <w:color w:val="000000"/>
              </w:rPr>
              <w:br/>
              <w:t>£000s</w:t>
            </w:r>
          </w:p>
        </w:tc>
        <w:tc>
          <w:tcPr>
            <w:tcW w:w="1544" w:type="dxa"/>
            <w:tcBorders>
              <w:top w:val="nil"/>
              <w:left w:val="nil"/>
              <w:bottom w:val="single" w:sz="4" w:space="0" w:color="auto"/>
              <w:right w:val="single" w:sz="4" w:space="0" w:color="auto"/>
            </w:tcBorders>
            <w:shd w:val="clear" w:color="000000" w:fill="F2F2F2"/>
            <w:vAlign w:val="center"/>
            <w:hideMark/>
          </w:tcPr>
          <w:p w14:paraId="42273504" w14:textId="77777777" w:rsidR="000B5CCF" w:rsidRPr="00903A19" w:rsidRDefault="000B5CCF" w:rsidP="00F44E35">
            <w:pPr>
              <w:jc w:val="center"/>
              <w:rPr>
                <w:rFonts w:cs="Arial"/>
                <w:b/>
                <w:bCs/>
                <w:color w:val="000000"/>
              </w:rPr>
            </w:pPr>
            <w:r w:rsidRPr="00903A19">
              <w:rPr>
                <w:rFonts w:cs="Arial"/>
                <w:b/>
                <w:bCs/>
                <w:color w:val="000000"/>
              </w:rPr>
              <w:t>Probable Outturn</w:t>
            </w:r>
            <w:r w:rsidRPr="00903A19">
              <w:rPr>
                <w:rFonts w:cs="Arial"/>
                <w:b/>
                <w:bCs/>
                <w:color w:val="000000"/>
              </w:rPr>
              <w:br/>
              <w:t>£000s</w:t>
            </w:r>
          </w:p>
        </w:tc>
        <w:tc>
          <w:tcPr>
            <w:tcW w:w="1545" w:type="dxa"/>
            <w:tcBorders>
              <w:top w:val="nil"/>
              <w:left w:val="nil"/>
              <w:bottom w:val="single" w:sz="4" w:space="0" w:color="auto"/>
              <w:right w:val="single" w:sz="4" w:space="0" w:color="auto"/>
            </w:tcBorders>
            <w:shd w:val="clear" w:color="000000" w:fill="F2F2F2"/>
            <w:vAlign w:val="center"/>
            <w:hideMark/>
          </w:tcPr>
          <w:p w14:paraId="7529AF1F" w14:textId="77777777" w:rsidR="000B5CCF" w:rsidRPr="00903A19" w:rsidRDefault="000B5CCF" w:rsidP="00F44E35">
            <w:pPr>
              <w:jc w:val="center"/>
              <w:rPr>
                <w:rFonts w:cs="Arial"/>
                <w:b/>
                <w:bCs/>
                <w:color w:val="000000"/>
              </w:rPr>
            </w:pPr>
            <w:r w:rsidRPr="00903A19">
              <w:rPr>
                <w:rFonts w:cs="Arial"/>
                <w:b/>
                <w:bCs/>
                <w:color w:val="000000"/>
              </w:rPr>
              <w:t>Budget</w:t>
            </w:r>
            <w:r w:rsidRPr="00903A19">
              <w:rPr>
                <w:rFonts w:cs="Arial"/>
                <w:b/>
                <w:bCs/>
                <w:color w:val="000000"/>
              </w:rPr>
              <w:br/>
              <w:t>£000s</w:t>
            </w:r>
          </w:p>
        </w:tc>
      </w:tr>
      <w:tr w:rsidR="007A66D6" w:rsidRPr="00903A19" w14:paraId="410004E0" w14:textId="77777777" w:rsidTr="00B16DFF">
        <w:trPr>
          <w:trHeight w:val="340"/>
        </w:trPr>
        <w:tc>
          <w:tcPr>
            <w:tcW w:w="5382" w:type="dxa"/>
            <w:tcBorders>
              <w:top w:val="nil"/>
              <w:left w:val="single" w:sz="4" w:space="0" w:color="auto"/>
              <w:bottom w:val="nil"/>
              <w:right w:val="single" w:sz="4" w:space="0" w:color="auto"/>
            </w:tcBorders>
            <w:shd w:val="clear" w:color="auto" w:fill="auto"/>
            <w:noWrap/>
            <w:vAlign w:val="center"/>
            <w:hideMark/>
          </w:tcPr>
          <w:p w14:paraId="78F22DA8" w14:textId="77777777" w:rsidR="000B5CCF" w:rsidRPr="00903A19" w:rsidRDefault="000B5CCF" w:rsidP="00F44E35">
            <w:pPr>
              <w:ind w:firstLineChars="100" w:firstLine="241"/>
              <w:rPr>
                <w:rFonts w:cs="Arial"/>
                <w:b/>
                <w:bCs/>
                <w:color w:val="000000"/>
              </w:rPr>
            </w:pPr>
            <w:r w:rsidRPr="00903A19">
              <w:rPr>
                <w:rFonts w:cs="Arial"/>
                <w:b/>
                <w:bCs/>
                <w:color w:val="000000"/>
              </w:rPr>
              <w:t>Expenditure</w:t>
            </w:r>
          </w:p>
        </w:tc>
        <w:tc>
          <w:tcPr>
            <w:tcW w:w="1544" w:type="dxa"/>
            <w:tcBorders>
              <w:top w:val="nil"/>
              <w:left w:val="single" w:sz="4" w:space="0" w:color="auto"/>
              <w:bottom w:val="nil"/>
              <w:right w:val="single" w:sz="4" w:space="0" w:color="auto"/>
            </w:tcBorders>
            <w:shd w:val="clear" w:color="auto" w:fill="auto"/>
            <w:noWrap/>
            <w:vAlign w:val="center"/>
            <w:hideMark/>
          </w:tcPr>
          <w:p w14:paraId="7DCE8FE5" w14:textId="77777777" w:rsidR="000B5CCF" w:rsidRPr="00903A19" w:rsidRDefault="000B5CCF" w:rsidP="00F44E35">
            <w:pPr>
              <w:ind w:firstLineChars="100" w:firstLine="241"/>
              <w:rPr>
                <w:rFonts w:cs="Arial"/>
                <w:b/>
                <w:bCs/>
                <w:color w:val="000000"/>
              </w:rPr>
            </w:pPr>
          </w:p>
        </w:tc>
        <w:tc>
          <w:tcPr>
            <w:tcW w:w="1544" w:type="dxa"/>
            <w:tcBorders>
              <w:top w:val="nil"/>
              <w:left w:val="single" w:sz="4" w:space="0" w:color="auto"/>
              <w:bottom w:val="nil"/>
              <w:right w:val="single" w:sz="4" w:space="0" w:color="auto"/>
            </w:tcBorders>
            <w:shd w:val="clear" w:color="auto" w:fill="auto"/>
            <w:noWrap/>
            <w:vAlign w:val="center"/>
            <w:hideMark/>
          </w:tcPr>
          <w:p w14:paraId="78734CC8" w14:textId="77777777" w:rsidR="000B5CCF" w:rsidRPr="00903A19" w:rsidRDefault="000B5CCF" w:rsidP="00F44E35">
            <w:pPr>
              <w:ind w:firstLineChars="100" w:firstLine="200"/>
              <w:jc w:val="right"/>
              <w:rPr>
                <w:sz w:val="20"/>
                <w:szCs w:val="20"/>
              </w:rPr>
            </w:pPr>
          </w:p>
        </w:tc>
        <w:tc>
          <w:tcPr>
            <w:tcW w:w="1545" w:type="dxa"/>
            <w:tcBorders>
              <w:top w:val="nil"/>
              <w:left w:val="single" w:sz="4" w:space="0" w:color="auto"/>
              <w:bottom w:val="nil"/>
              <w:right w:val="single" w:sz="4" w:space="0" w:color="auto"/>
            </w:tcBorders>
            <w:shd w:val="clear" w:color="auto" w:fill="auto"/>
            <w:noWrap/>
            <w:vAlign w:val="center"/>
            <w:hideMark/>
          </w:tcPr>
          <w:p w14:paraId="7A5599F3" w14:textId="77777777" w:rsidR="000B5CCF" w:rsidRPr="00903A19" w:rsidRDefault="000B5CCF" w:rsidP="00F44E35">
            <w:pPr>
              <w:ind w:firstLineChars="100" w:firstLine="200"/>
              <w:jc w:val="right"/>
              <w:rPr>
                <w:sz w:val="20"/>
                <w:szCs w:val="20"/>
              </w:rPr>
            </w:pPr>
          </w:p>
        </w:tc>
      </w:tr>
      <w:tr w:rsidR="009C32A1" w:rsidRPr="00903A19" w14:paraId="4DF77682" w14:textId="77777777" w:rsidTr="00B16DFF">
        <w:trPr>
          <w:trHeight w:val="340"/>
        </w:trPr>
        <w:tc>
          <w:tcPr>
            <w:tcW w:w="5382" w:type="dxa"/>
            <w:tcBorders>
              <w:top w:val="nil"/>
              <w:left w:val="single" w:sz="4" w:space="0" w:color="auto"/>
              <w:bottom w:val="nil"/>
              <w:right w:val="single" w:sz="4" w:space="0" w:color="auto"/>
            </w:tcBorders>
            <w:shd w:val="clear" w:color="auto" w:fill="auto"/>
            <w:noWrap/>
            <w:vAlign w:val="center"/>
            <w:hideMark/>
          </w:tcPr>
          <w:p w14:paraId="38C7DA1F" w14:textId="77777777" w:rsidR="009C32A1" w:rsidRPr="00903A19" w:rsidRDefault="009C32A1" w:rsidP="009C32A1">
            <w:pPr>
              <w:ind w:firstLineChars="200" w:firstLine="480"/>
              <w:rPr>
                <w:rFonts w:cs="Arial"/>
                <w:color w:val="000000"/>
              </w:rPr>
            </w:pPr>
            <w:r w:rsidRPr="00903A19">
              <w:rPr>
                <w:rFonts w:cs="Arial"/>
                <w:color w:val="000000"/>
              </w:rPr>
              <w:t>Employees</w:t>
            </w:r>
          </w:p>
        </w:tc>
        <w:tc>
          <w:tcPr>
            <w:tcW w:w="1544" w:type="dxa"/>
            <w:tcBorders>
              <w:top w:val="nil"/>
              <w:left w:val="single" w:sz="4" w:space="0" w:color="auto"/>
              <w:bottom w:val="nil"/>
              <w:right w:val="single" w:sz="4" w:space="0" w:color="auto"/>
            </w:tcBorders>
            <w:shd w:val="clear" w:color="auto" w:fill="auto"/>
            <w:noWrap/>
            <w:vAlign w:val="center"/>
            <w:hideMark/>
          </w:tcPr>
          <w:p w14:paraId="66079B72" w14:textId="77777777" w:rsidR="009C32A1" w:rsidRPr="00903A19" w:rsidRDefault="009C32A1" w:rsidP="009C32A1">
            <w:pPr>
              <w:ind w:firstLineChars="100" w:firstLine="240"/>
              <w:jc w:val="right"/>
              <w:rPr>
                <w:rFonts w:cs="Arial"/>
                <w:color w:val="000000"/>
              </w:rPr>
            </w:pPr>
            <w:r w:rsidRPr="00903A19">
              <w:rPr>
                <w:rFonts w:cs="Arial"/>
                <w:color w:val="000000"/>
              </w:rPr>
              <w:t>6,148</w:t>
            </w:r>
          </w:p>
        </w:tc>
        <w:tc>
          <w:tcPr>
            <w:tcW w:w="1544" w:type="dxa"/>
            <w:tcBorders>
              <w:top w:val="nil"/>
              <w:left w:val="single" w:sz="4" w:space="0" w:color="auto"/>
              <w:bottom w:val="nil"/>
              <w:right w:val="single" w:sz="4" w:space="0" w:color="auto"/>
            </w:tcBorders>
            <w:shd w:val="clear" w:color="auto" w:fill="auto"/>
            <w:noWrap/>
            <w:vAlign w:val="center"/>
            <w:hideMark/>
          </w:tcPr>
          <w:p w14:paraId="4CE3497E" w14:textId="77777777" w:rsidR="009C32A1" w:rsidRPr="00903A19" w:rsidRDefault="009C32A1" w:rsidP="009C32A1">
            <w:pPr>
              <w:ind w:firstLineChars="100" w:firstLine="240"/>
              <w:jc w:val="right"/>
              <w:rPr>
                <w:rFonts w:cs="Arial"/>
                <w:color w:val="000000"/>
              </w:rPr>
            </w:pPr>
            <w:r w:rsidRPr="00903A19">
              <w:rPr>
                <w:rFonts w:cs="Arial"/>
                <w:color w:val="000000"/>
              </w:rPr>
              <w:t>6,312</w:t>
            </w:r>
          </w:p>
        </w:tc>
        <w:tc>
          <w:tcPr>
            <w:tcW w:w="1545" w:type="dxa"/>
            <w:tcBorders>
              <w:top w:val="nil"/>
              <w:left w:val="single" w:sz="4" w:space="0" w:color="auto"/>
              <w:bottom w:val="nil"/>
              <w:right w:val="single" w:sz="4" w:space="0" w:color="auto"/>
            </w:tcBorders>
            <w:shd w:val="clear" w:color="auto" w:fill="auto"/>
            <w:noWrap/>
            <w:hideMark/>
          </w:tcPr>
          <w:p w14:paraId="468741E3" w14:textId="1DFDD711" w:rsidR="009C32A1" w:rsidRPr="00903A19" w:rsidRDefault="009C32A1" w:rsidP="009C32A1">
            <w:pPr>
              <w:ind w:firstLineChars="100" w:firstLine="240"/>
              <w:jc w:val="right"/>
              <w:rPr>
                <w:rFonts w:cs="Arial"/>
                <w:color w:val="000000"/>
              </w:rPr>
            </w:pPr>
            <w:r w:rsidRPr="0005659A">
              <w:t>7,523</w:t>
            </w:r>
          </w:p>
        </w:tc>
      </w:tr>
      <w:tr w:rsidR="009C32A1" w:rsidRPr="00903A19" w14:paraId="4D79AA34" w14:textId="77777777" w:rsidTr="00B16DFF">
        <w:trPr>
          <w:trHeight w:val="340"/>
        </w:trPr>
        <w:tc>
          <w:tcPr>
            <w:tcW w:w="5382" w:type="dxa"/>
            <w:tcBorders>
              <w:top w:val="nil"/>
              <w:left w:val="single" w:sz="4" w:space="0" w:color="auto"/>
              <w:bottom w:val="nil"/>
              <w:right w:val="single" w:sz="4" w:space="0" w:color="auto"/>
            </w:tcBorders>
            <w:shd w:val="clear" w:color="auto" w:fill="auto"/>
            <w:noWrap/>
            <w:vAlign w:val="center"/>
            <w:hideMark/>
          </w:tcPr>
          <w:p w14:paraId="298A3949" w14:textId="77777777" w:rsidR="009C32A1" w:rsidRPr="00903A19" w:rsidRDefault="009C32A1" w:rsidP="009C32A1">
            <w:pPr>
              <w:ind w:firstLineChars="200" w:firstLine="480"/>
              <w:rPr>
                <w:rFonts w:cs="Arial"/>
                <w:color w:val="000000"/>
              </w:rPr>
            </w:pPr>
            <w:r w:rsidRPr="00903A19">
              <w:rPr>
                <w:rFonts w:cs="Arial"/>
                <w:color w:val="000000"/>
              </w:rPr>
              <w:t>Premises</w:t>
            </w:r>
          </w:p>
        </w:tc>
        <w:tc>
          <w:tcPr>
            <w:tcW w:w="1544" w:type="dxa"/>
            <w:tcBorders>
              <w:top w:val="nil"/>
              <w:left w:val="single" w:sz="4" w:space="0" w:color="auto"/>
              <w:bottom w:val="nil"/>
              <w:right w:val="single" w:sz="4" w:space="0" w:color="auto"/>
            </w:tcBorders>
            <w:shd w:val="clear" w:color="auto" w:fill="auto"/>
            <w:noWrap/>
            <w:vAlign w:val="center"/>
            <w:hideMark/>
          </w:tcPr>
          <w:p w14:paraId="36C47A1D" w14:textId="77777777" w:rsidR="009C32A1" w:rsidRPr="00903A19" w:rsidRDefault="009C32A1" w:rsidP="009C32A1">
            <w:pPr>
              <w:ind w:firstLineChars="100" w:firstLine="240"/>
              <w:jc w:val="right"/>
              <w:rPr>
                <w:rFonts w:cs="Arial"/>
                <w:color w:val="000000"/>
              </w:rPr>
            </w:pPr>
            <w:r w:rsidRPr="00903A19">
              <w:rPr>
                <w:rFonts w:cs="Arial"/>
                <w:color w:val="000000"/>
              </w:rPr>
              <w:t>65</w:t>
            </w:r>
          </w:p>
        </w:tc>
        <w:tc>
          <w:tcPr>
            <w:tcW w:w="1544" w:type="dxa"/>
            <w:tcBorders>
              <w:top w:val="nil"/>
              <w:left w:val="single" w:sz="4" w:space="0" w:color="auto"/>
              <w:bottom w:val="nil"/>
              <w:right w:val="single" w:sz="4" w:space="0" w:color="auto"/>
            </w:tcBorders>
            <w:shd w:val="clear" w:color="auto" w:fill="auto"/>
            <w:noWrap/>
            <w:vAlign w:val="center"/>
            <w:hideMark/>
          </w:tcPr>
          <w:p w14:paraId="2A8D8726" w14:textId="77777777" w:rsidR="009C32A1" w:rsidRPr="00903A19" w:rsidRDefault="009C32A1" w:rsidP="009C32A1">
            <w:pPr>
              <w:ind w:firstLineChars="100" w:firstLine="240"/>
              <w:jc w:val="right"/>
              <w:rPr>
                <w:rFonts w:cs="Arial"/>
                <w:color w:val="000000"/>
              </w:rPr>
            </w:pPr>
            <w:r w:rsidRPr="00903A19">
              <w:rPr>
                <w:rFonts w:cs="Arial"/>
                <w:color w:val="000000"/>
              </w:rPr>
              <w:t>75</w:t>
            </w:r>
          </w:p>
        </w:tc>
        <w:tc>
          <w:tcPr>
            <w:tcW w:w="1545" w:type="dxa"/>
            <w:tcBorders>
              <w:top w:val="nil"/>
              <w:left w:val="single" w:sz="4" w:space="0" w:color="auto"/>
              <w:bottom w:val="nil"/>
              <w:right w:val="single" w:sz="4" w:space="0" w:color="auto"/>
            </w:tcBorders>
            <w:shd w:val="clear" w:color="auto" w:fill="auto"/>
            <w:noWrap/>
            <w:hideMark/>
          </w:tcPr>
          <w:p w14:paraId="128683C4" w14:textId="14DB1340" w:rsidR="009C32A1" w:rsidRPr="00903A19" w:rsidRDefault="009C32A1" w:rsidP="009C32A1">
            <w:pPr>
              <w:ind w:firstLineChars="100" w:firstLine="240"/>
              <w:jc w:val="right"/>
              <w:rPr>
                <w:rFonts w:cs="Arial"/>
                <w:color w:val="000000"/>
              </w:rPr>
            </w:pPr>
            <w:r w:rsidRPr="0005659A">
              <w:t>50</w:t>
            </w:r>
          </w:p>
        </w:tc>
      </w:tr>
      <w:tr w:rsidR="009C32A1" w:rsidRPr="00903A19" w14:paraId="6CAC8761" w14:textId="77777777" w:rsidTr="00B16DFF">
        <w:trPr>
          <w:trHeight w:val="340"/>
        </w:trPr>
        <w:tc>
          <w:tcPr>
            <w:tcW w:w="5382" w:type="dxa"/>
            <w:tcBorders>
              <w:top w:val="nil"/>
              <w:left w:val="single" w:sz="4" w:space="0" w:color="auto"/>
              <w:bottom w:val="nil"/>
              <w:right w:val="single" w:sz="4" w:space="0" w:color="auto"/>
            </w:tcBorders>
            <w:shd w:val="clear" w:color="auto" w:fill="auto"/>
            <w:noWrap/>
            <w:vAlign w:val="center"/>
            <w:hideMark/>
          </w:tcPr>
          <w:p w14:paraId="4F8368FA" w14:textId="77777777" w:rsidR="009C32A1" w:rsidRPr="00903A19" w:rsidRDefault="009C32A1" w:rsidP="009C32A1">
            <w:pPr>
              <w:ind w:firstLineChars="200" w:firstLine="480"/>
              <w:rPr>
                <w:rFonts w:cs="Arial"/>
                <w:color w:val="000000"/>
              </w:rPr>
            </w:pPr>
            <w:r w:rsidRPr="00903A19">
              <w:rPr>
                <w:rFonts w:cs="Arial"/>
                <w:color w:val="000000"/>
              </w:rPr>
              <w:t>Transport</w:t>
            </w:r>
          </w:p>
        </w:tc>
        <w:tc>
          <w:tcPr>
            <w:tcW w:w="1544" w:type="dxa"/>
            <w:tcBorders>
              <w:top w:val="nil"/>
              <w:left w:val="single" w:sz="4" w:space="0" w:color="auto"/>
              <w:bottom w:val="nil"/>
              <w:right w:val="single" w:sz="4" w:space="0" w:color="auto"/>
            </w:tcBorders>
            <w:shd w:val="clear" w:color="auto" w:fill="auto"/>
            <w:noWrap/>
            <w:vAlign w:val="center"/>
            <w:hideMark/>
          </w:tcPr>
          <w:p w14:paraId="7F5F21B9" w14:textId="77777777" w:rsidR="009C32A1" w:rsidRPr="00903A19" w:rsidRDefault="009C32A1" w:rsidP="009C32A1">
            <w:pPr>
              <w:ind w:firstLineChars="100" w:firstLine="240"/>
              <w:jc w:val="right"/>
              <w:rPr>
                <w:rFonts w:cs="Arial"/>
                <w:color w:val="000000"/>
              </w:rPr>
            </w:pPr>
            <w:r w:rsidRPr="00903A19">
              <w:rPr>
                <w:rFonts w:cs="Arial"/>
                <w:color w:val="000000"/>
              </w:rPr>
              <w:t>30</w:t>
            </w:r>
          </w:p>
        </w:tc>
        <w:tc>
          <w:tcPr>
            <w:tcW w:w="1544" w:type="dxa"/>
            <w:tcBorders>
              <w:top w:val="nil"/>
              <w:left w:val="single" w:sz="4" w:space="0" w:color="auto"/>
              <w:bottom w:val="nil"/>
              <w:right w:val="single" w:sz="4" w:space="0" w:color="auto"/>
            </w:tcBorders>
            <w:shd w:val="clear" w:color="auto" w:fill="auto"/>
            <w:noWrap/>
            <w:vAlign w:val="center"/>
            <w:hideMark/>
          </w:tcPr>
          <w:p w14:paraId="7F9DAD6A" w14:textId="77777777" w:rsidR="009C32A1" w:rsidRPr="00903A19" w:rsidRDefault="009C32A1" w:rsidP="009C32A1">
            <w:pPr>
              <w:ind w:firstLineChars="100" w:firstLine="240"/>
              <w:jc w:val="right"/>
              <w:rPr>
                <w:rFonts w:cs="Arial"/>
                <w:color w:val="000000"/>
              </w:rPr>
            </w:pPr>
            <w:r w:rsidRPr="00903A19">
              <w:rPr>
                <w:rFonts w:cs="Arial"/>
                <w:color w:val="000000"/>
              </w:rPr>
              <w:t>28</w:t>
            </w:r>
          </w:p>
        </w:tc>
        <w:tc>
          <w:tcPr>
            <w:tcW w:w="1545" w:type="dxa"/>
            <w:tcBorders>
              <w:top w:val="nil"/>
              <w:left w:val="single" w:sz="4" w:space="0" w:color="auto"/>
              <w:bottom w:val="nil"/>
              <w:right w:val="single" w:sz="4" w:space="0" w:color="auto"/>
            </w:tcBorders>
            <w:shd w:val="clear" w:color="auto" w:fill="auto"/>
            <w:noWrap/>
            <w:hideMark/>
          </w:tcPr>
          <w:p w14:paraId="5F12BB69" w14:textId="0C93EF3E" w:rsidR="009C32A1" w:rsidRPr="00903A19" w:rsidRDefault="009C32A1" w:rsidP="009C32A1">
            <w:pPr>
              <w:ind w:firstLineChars="100" w:firstLine="240"/>
              <w:jc w:val="right"/>
              <w:rPr>
                <w:rFonts w:cs="Arial"/>
                <w:color w:val="000000"/>
              </w:rPr>
            </w:pPr>
            <w:r w:rsidRPr="0005659A">
              <w:t>29</w:t>
            </w:r>
          </w:p>
        </w:tc>
      </w:tr>
      <w:tr w:rsidR="009C32A1" w:rsidRPr="00903A19" w14:paraId="1D6ADF75" w14:textId="77777777" w:rsidTr="00B16DFF">
        <w:trPr>
          <w:trHeight w:val="340"/>
        </w:trPr>
        <w:tc>
          <w:tcPr>
            <w:tcW w:w="5382" w:type="dxa"/>
            <w:tcBorders>
              <w:top w:val="nil"/>
              <w:left w:val="single" w:sz="4" w:space="0" w:color="auto"/>
              <w:bottom w:val="nil"/>
              <w:right w:val="single" w:sz="4" w:space="0" w:color="auto"/>
            </w:tcBorders>
            <w:shd w:val="clear" w:color="auto" w:fill="auto"/>
            <w:noWrap/>
            <w:vAlign w:val="center"/>
            <w:hideMark/>
          </w:tcPr>
          <w:p w14:paraId="31D28515" w14:textId="77777777" w:rsidR="009C32A1" w:rsidRPr="00903A19" w:rsidRDefault="009C32A1" w:rsidP="009C32A1">
            <w:pPr>
              <w:ind w:firstLineChars="200" w:firstLine="480"/>
              <w:rPr>
                <w:rFonts w:cs="Arial"/>
                <w:color w:val="000000"/>
              </w:rPr>
            </w:pPr>
            <w:r w:rsidRPr="00903A19">
              <w:rPr>
                <w:rFonts w:cs="Arial"/>
                <w:color w:val="000000"/>
              </w:rPr>
              <w:t>Supplies &amp; Services</w:t>
            </w:r>
          </w:p>
        </w:tc>
        <w:tc>
          <w:tcPr>
            <w:tcW w:w="1544" w:type="dxa"/>
            <w:tcBorders>
              <w:top w:val="nil"/>
              <w:left w:val="single" w:sz="4" w:space="0" w:color="auto"/>
              <w:bottom w:val="nil"/>
              <w:right w:val="single" w:sz="4" w:space="0" w:color="auto"/>
            </w:tcBorders>
            <w:shd w:val="clear" w:color="auto" w:fill="auto"/>
            <w:noWrap/>
            <w:vAlign w:val="center"/>
            <w:hideMark/>
          </w:tcPr>
          <w:p w14:paraId="74483F62" w14:textId="77777777" w:rsidR="009C32A1" w:rsidRPr="00903A19" w:rsidRDefault="009C32A1" w:rsidP="009C32A1">
            <w:pPr>
              <w:ind w:firstLineChars="100" w:firstLine="240"/>
              <w:jc w:val="right"/>
              <w:rPr>
                <w:rFonts w:cs="Arial"/>
                <w:color w:val="000000"/>
              </w:rPr>
            </w:pPr>
            <w:r w:rsidRPr="00903A19">
              <w:rPr>
                <w:rFonts w:cs="Arial"/>
                <w:color w:val="000000"/>
              </w:rPr>
              <w:t>3,833</w:t>
            </w:r>
          </w:p>
        </w:tc>
        <w:tc>
          <w:tcPr>
            <w:tcW w:w="1544" w:type="dxa"/>
            <w:tcBorders>
              <w:top w:val="nil"/>
              <w:left w:val="single" w:sz="4" w:space="0" w:color="auto"/>
              <w:bottom w:val="nil"/>
              <w:right w:val="single" w:sz="4" w:space="0" w:color="auto"/>
            </w:tcBorders>
            <w:shd w:val="clear" w:color="auto" w:fill="auto"/>
            <w:noWrap/>
            <w:vAlign w:val="center"/>
            <w:hideMark/>
          </w:tcPr>
          <w:p w14:paraId="12B47AC1" w14:textId="77777777" w:rsidR="009C32A1" w:rsidRPr="00903A19" w:rsidRDefault="009C32A1" w:rsidP="009C32A1">
            <w:pPr>
              <w:ind w:firstLineChars="100" w:firstLine="240"/>
              <w:jc w:val="right"/>
              <w:rPr>
                <w:rFonts w:cs="Arial"/>
                <w:color w:val="000000"/>
              </w:rPr>
            </w:pPr>
            <w:r w:rsidRPr="00903A19">
              <w:rPr>
                <w:rFonts w:cs="Arial"/>
                <w:color w:val="000000"/>
              </w:rPr>
              <w:t>4,261</w:t>
            </w:r>
          </w:p>
        </w:tc>
        <w:tc>
          <w:tcPr>
            <w:tcW w:w="1545" w:type="dxa"/>
            <w:tcBorders>
              <w:top w:val="nil"/>
              <w:left w:val="single" w:sz="4" w:space="0" w:color="auto"/>
              <w:bottom w:val="nil"/>
              <w:right w:val="single" w:sz="4" w:space="0" w:color="auto"/>
            </w:tcBorders>
            <w:shd w:val="clear" w:color="auto" w:fill="auto"/>
            <w:noWrap/>
            <w:hideMark/>
          </w:tcPr>
          <w:p w14:paraId="30D6042C" w14:textId="215FDBC2" w:rsidR="009C32A1" w:rsidRPr="00903A19" w:rsidRDefault="009C32A1" w:rsidP="009C32A1">
            <w:pPr>
              <w:ind w:firstLineChars="100" w:firstLine="240"/>
              <w:jc w:val="right"/>
              <w:rPr>
                <w:rFonts w:cs="Arial"/>
                <w:color w:val="000000"/>
              </w:rPr>
            </w:pPr>
            <w:r w:rsidRPr="0005659A">
              <w:t>3,952</w:t>
            </w:r>
          </w:p>
        </w:tc>
      </w:tr>
      <w:tr w:rsidR="009C32A1" w:rsidRPr="00903A19" w14:paraId="588F764C" w14:textId="77777777" w:rsidTr="00B16DFF">
        <w:trPr>
          <w:trHeight w:val="340"/>
        </w:trPr>
        <w:tc>
          <w:tcPr>
            <w:tcW w:w="5382" w:type="dxa"/>
            <w:tcBorders>
              <w:top w:val="nil"/>
              <w:left w:val="single" w:sz="4" w:space="0" w:color="auto"/>
              <w:bottom w:val="nil"/>
              <w:right w:val="single" w:sz="4" w:space="0" w:color="auto"/>
            </w:tcBorders>
            <w:shd w:val="clear" w:color="auto" w:fill="auto"/>
            <w:noWrap/>
            <w:vAlign w:val="center"/>
            <w:hideMark/>
          </w:tcPr>
          <w:p w14:paraId="280B4C52" w14:textId="77777777" w:rsidR="009C32A1" w:rsidRPr="00903A19" w:rsidRDefault="009C32A1" w:rsidP="009C32A1">
            <w:pPr>
              <w:ind w:firstLineChars="200" w:firstLine="480"/>
              <w:rPr>
                <w:rFonts w:cs="Arial"/>
                <w:color w:val="000000"/>
              </w:rPr>
            </w:pPr>
            <w:r w:rsidRPr="00903A19">
              <w:rPr>
                <w:rFonts w:cs="Arial"/>
                <w:color w:val="000000"/>
              </w:rPr>
              <w:t>Third Party Payments</w:t>
            </w:r>
          </w:p>
        </w:tc>
        <w:tc>
          <w:tcPr>
            <w:tcW w:w="1544" w:type="dxa"/>
            <w:tcBorders>
              <w:top w:val="nil"/>
              <w:left w:val="single" w:sz="4" w:space="0" w:color="auto"/>
              <w:bottom w:val="nil"/>
              <w:right w:val="single" w:sz="4" w:space="0" w:color="auto"/>
            </w:tcBorders>
            <w:shd w:val="clear" w:color="auto" w:fill="auto"/>
            <w:noWrap/>
            <w:vAlign w:val="center"/>
            <w:hideMark/>
          </w:tcPr>
          <w:p w14:paraId="547B9DD6" w14:textId="77777777" w:rsidR="009C32A1" w:rsidRPr="00903A19" w:rsidRDefault="009C32A1" w:rsidP="009C32A1">
            <w:pPr>
              <w:ind w:firstLineChars="100" w:firstLine="240"/>
              <w:jc w:val="right"/>
              <w:rPr>
                <w:rFonts w:cs="Arial"/>
                <w:color w:val="000000"/>
              </w:rPr>
            </w:pPr>
            <w:r w:rsidRPr="00903A19">
              <w:rPr>
                <w:rFonts w:cs="Arial"/>
                <w:color w:val="000000"/>
              </w:rPr>
              <w:t>190</w:t>
            </w:r>
          </w:p>
        </w:tc>
        <w:tc>
          <w:tcPr>
            <w:tcW w:w="1544" w:type="dxa"/>
            <w:tcBorders>
              <w:top w:val="nil"/>
              <w:left w:val="single" w:sz="4" w:space="0" w:color="auto"/>
              <w:bottom w:val="nil"/>
              <w:right w:val="single" w:sz="4" w:space="0" w:color="auto"/>
            </w:tcBorders>
            <w:shd w:val="clear" w:color="auto" w:fill="auto"/>
            <w:noWrap/>
            <w:vAlign w:val="center"/>
            <w:hideMark/>
          </w:tcPr>
          <w:p w14:paraId="2562EF7D" w14:textId="77777777" w:rsidR="009C32A1" w:rsidRPr="00903A19" w:rsidRDefault="009C32A1" w:rsidP="009C32A1">
            <w:pPr>
              <w:ind w:firstLineChars="100" w:firstLine="240"/>
              <w:jc w:val="right"/>
              <w:rPr>
                <w:rFonts w:cs="Arial"/>
                <w:color w:val="000000"/>
              </w:rPr>
            </w:pPr>
            <w:r w:rsidRPr="00903A19">
              <w:rPr>
                <w:rFonts w:cs="Arial"/>
                <w:color w:val="000000"/>
              </w:rPr>
              <w:t>694</w:t>
            </w:r>
          </w:p>
        </w:tc>
        <w:tc>
          <w:tcPr>
            <w:tcW w:w="1545" w:type="dxa"/>
            <w:tcBorders>
              <w:top w:val="nil"/>
              <w:left w:val="single" w:sz="4" w:space="0" w:color="auto"/>
              <w:bottom w:val="nil"/>
              <w:right w:val="single" w:sz="4" w:space="0" w:color="auto"/>
            </w:tcBorders>
            <w:shd w:val="clear" w:color="auto" w:fill="auto"/>
            <w:noWrap/>
            <w:hideMark/>
          </w:tcPr>
          <w:p w14:paraId="5F8A5298" w14:textId="0A76E75A" w:rsidR="009C32A1" w:rsidRPr="00903A19" w:rsidRDefault="009C32A1" w:rsidP="009C32A1">
            <w:pPr>
              <w:ind w:firstLineChars="100" w:firstLine="240"/>
              <w:jc w:val="right"/>
              <w:rPr>
                <w:rFonts w:cs="Arial"/>
                <w:color w:val="000000"/>
              </w:rPr>
            </w:pPr>
            <w:r w:rsidRPr="0005659A">
              <w:t>41</w:t>
            </w:r>
          </w:p>
        </w:tc>
      </w:tr>
      <w:tr w:rsidR="009C32A1" w:rsidRPr="00903A19" w14:paraId="2BDE49EF" w14:textId="77777777" w:rsidTr="00B16DFF">
        <w:trPr>
          <w:trHeight w:val="340"/>
        </w:trPr>
        <w:tc>
          <w:tcPr>
            <w:tcW w:w="5382" w:type="dxa"/>
            <w:tcBorders>
              <w:top w:val="nil"/>
              <w:left w:val="single" w:sz="4" w:space="0" w:color="auto"/>
              <w:bottom w:val="nil"/>
              <w:right w:val="single" w:sz="4" w:space="0" w:color="auto"/>
            </w:tcBorders>
            <w:shd w:val="clear" w:color="auto" w:fill="auto"/>
            <w:noWrap/>
            <w:vAlign w:val="center"/>
            <w:hideMark/>
          </w:tcPr>
          <w:p w14:paraId="12BA1CBA" w14:textId="77777777" w:rsidR="009C32A1" w:rsidRPr="00903A19" w:rsidRDefault="009C32A1" w:rsidP="009C32A1">
            <w:pPr>
              <w:ind w:firstLineChars="200" w:firstLine="480"/>
              <w:rPr>
                <w:rFonts w:cs="Arial"/>
                <w:color w:val="000000"/>
              </w:rPr>
            </w:pPr>
            <w:r w:rsidRPr="00903A19">
              <w:rPr>
                <w:rFonts w:cs="Arial"/>
                <w:color w:val="000000"/>
              </w:rPr>
              <w:t>Special Items</w:t>
            </w:r>
          </w:p>
        </w:tc>
        <w:tc>
          <w:tcPr>
            <w:tcW w:w="1544" w:type="dxa"/>
            <w:tcBorders>
              <w:top w:val="nil"/>
              <w:left w:val="single" w:sz="4" w:space="0" w:color="auto"/>
              <w:bottom w:val="nil"/>
              <w:right w:val="single" w:sz="4" w:space="0" w:color="auto"/>
            </w:tcBorders>
            <w:shd w:val="clear" w:color="auto" w:fill="auto"/>
            <w:noWrap/>
            <w:vAlign w:val="center"/>
            <w:hideMark/>
          </w:tcPr>
          <w:p w14:paraId="08ECBA41" w14:textId="77777777" w:rsidR="009C32A1" w:rsidRPr="00903A19" w:rsidRDefault="009C32A1" w:rsidP="009C32A1">
            <w:pPr>
              <w:ind w:firstLineChars="100" w:firstLine="240"/>
              <w:jc w:val="right"/>
              <w:rPr>
                <w:rFonts w:cs="Arial"/>
                <w:color w:val="000000"/>
              </w:rPr>
            </w:pPr>
            <w:r w:rsidRPr="00903A19">
              <w:rPr>
                <w:rFonts w:cs="Arial"/>
                <w:color w:val="000000"/>
              </w:rPr>
              <w:t>200</w:t>
            </w:r>
          </w:p>
        </w:tc>
        <w:tc>
          <w:tcPr>
            <w:tcW w:w="1544" w:type="dxa"/>
            <w:tcBorders>
              <w:top w:val="nil"/>
              <w:left w:val="single" w:sz="4" w:space="0" w:color="auto"/>
              <w:bottom w:val="nil"/>
              <w:right w:val="single" w:sz="4" w:space="0" w:color="auto"/>
            </w:tcBorders>
            <w:shd w:val="clear" w:color="auto" w:fill="auto"/>
            <w:noWrap/>
            <w:vAlign w:val="center"/>
            <w:hideMark/>
          </w:tcPr>
          <w:p w14:paraId="7CB2094E" w14:textId="77777777" w:rsidR="009C32A1" w:rsidRPr="00903A19" w:rsidRDefault="009C32A1" w:rsidP="009C32A1">
            <w:pPr>
              <w:ind w:firstLineChars="100" w:firstLine="240"/>
              <w:jc w:val="right"/>
              <w:rPr>
                <w:rFonts w:cs="Arial"/>
                <w:color w:val="000000"/>
              </w:rPr>
            </w:pPr>
            <w:r w:rsidRPr="00903A19">
              <w:rPr>
                <w:rFonts w:cs="Arial"/>
                <w:color w:val="000000"/>
              </w:rPr>
              <w:t>185</w:t>
            </w:r>
          </w:p>
        </w:tc>
        <w:tc>
          <w:tcPr>
            <w:tcW w:w="1545" w:type="dxa"/>
            <w:tcBorders>
              <w:top w:val="nil"/>
              <w:left w:val="single" w:sz="4" w:space="0" w:color="auto"/>
              <w:bottom w:val="nil"/>
              <w:right w:val="single" w:sz="4" w:space="0" w:color="auto"/>
            </w:tcBorders>
            <w:shd w:val="clear" w:color="auto" w:fill="auto"/>
            <w:noWrap/>
            <w:hideMark/>
          </w:tcPr>
          <w:p w14:paraId="551BF04B" w14:textId="2EC2C27D" w:rsidR="009C32A1" w:rsidRPr="00903A19" w:rsidRDefault="009C32A1" w:rsidP="009C32A1">
            <w:pPr>
              <w:ind w:firstLineChars="100" w:firstLine="240"/>
              <w:jc w:val="right"/>
              <w:rPr>
                <w:rFonts w:cs="Arial"/>
                <w:color w:val="000000"/>
              </w:rPr>
            </w:pPr>
            <w:r w:rsidRPr="0005659A">
              <w:t>200</w:t>
            </w:r>
          </w:p>
        </w:tc>
      </w:tr>
      <w:tr w:rsidR="009C32A1" w:rsidRPr="00903A19" w14:paraId="5C79DAE4" w14:textId="77777777" w:rsidTr="00B16DFF">
        <w:trPr>
          <w:trHeight w:val="340"/>
        </w:trPr>
        <w:tc>
          <w:tcPr>
            <w:tcW w:w="5382" w:type="dxa"/>
            <w:tcBorders>
              <w:top w:val="nil"/>
              <w:left w:val="single" w:sz="4" w:space="0" w:color="auto"/>
              <w:bottom w:val="nil"/>
              <w:right w:val="single" w:sz="4" w:space="0" w:color="auto"/>
            </w:tcBorders>
            <w:shd w:val="clear" w:color="auto" w:fill="auto"/>
            <w:noWrap/>
            <w:vAlign w:val="center"/>
            <w:hideMark/>
          </w:tcPr>
          <w:p w14:paraId="09C723C1" w14:textId="77777777" w:rsidR="009C32A1" w:rsidRPr="00903A19" w:rsidRDefault="009C32A1" w:rsidP="009C32A1">
            <w:pPr>
              <w:ind w:firstLineChars="100" w:firstLine="241"/>
              <w:rPr>
                <w:rFonts w:cs="Arial"/>
                <w:b/>
                <w:bCs/>
                <w:color w:val="000000"/>
              </w:rPr>
            </w:pPr>
            <w:r w:rsidRPr="00903A19">
              <w:rPr>
                <w:rFonts w:cs="Arial"/>
                <w:b/>
                <w:bCs/>
                <w:color w:val="000000"/>
              </w:rPr>
              <w:t>Expenditure Total</w:t>
            </w:r>
          </w:p>
        </w:tc>
        <w:tc>
          <w:tcPr>
            <w:tcW w:w="1544" w:type="dxa"/>
            <w:tcBorders>
              <w:top w:val="nil"/>
              <w:left w:val="single" w:sz="4" w:space="0" w:color="auto"/>
              <w:bottom w:val="nil"/>
              <w:right w:val="single" w:sz="4" w:space="0" w:color="auto"/>
            </w:tcBorders>
            <w:shd w:val="clear" w:color="auto" w:fill="auto"/>
            <w:noWrap/>
            <w:vAlign w:val="center"/>
            <w:hideMark/>
          </w:tcPr>
          <w:p w14:paraId="37B352FE" w14:textId="77777777" w:rsidR="009C32A1" w:rsidRPr="00903A19" w:rsidRDefault="009C32A1" w:rsidP="009C32A1">
            <w:pPr>
              <w:ind w:firstLineChars="100" w:firstLine="241"/>
              <w:jc w:val="right"/>
              <w:rPr>
                <w:rFonts w:cs="Arial"/>
                <w:b/>
                <w:bCs/>
                <w:color w:val="000000"/>
              </w:rPr>
            </w:pPr>
            <w:r w:rsidRPr="00903A19">
              <w:rPr>
                <w:rFonts w:cs="Arial"/>
                <w:b/>
                <w:bCs/>
                <w:color w:val="000000"/>
              </w:rPr>
              <w:t>10,465</w:t>
            </w:r>
          </w:p>
        </w:tc>
        <w:tc>
          <w:tcPr>
            <w:tcW w:w="1544" w:type="dxa"/>
            <w:tcBorders>
              <w:top w:val="nil"/>
              <w:left w:val="single" w:sz="4" w:space="0" w:color="auto"/>
              <w:bottom w:val="nil"/>
              <w:right w:val="single" w:sz="4" w:space="0" w:color="auto"/>
            </w:tcBorders>
            <w:shd w:val="clear" w:color="auto" w:fill="auto"/>
            <w:noWrap/>
            <w:vAlign w:val="center"/>
            <w:hideMark/>
          </w:tcPr>
          <w:p w14:paraId="7583B6BB" w14:textId="77777777" w:rsidR="009C32A1" w:rsidRPr="00903A19" w:rsidRDefault="009C32A1" w:rsidP="009C32A1">
            <w:pPr>
              <w:ind w:firstLineChars="100" w:firstLine="241"/>
              <w:jc w:val="right"/>
              <w:rPr>
                <w:rFonts w:cs="Arial"/>
                <w:b/>
                <w:bCs/>
                <w:color w:val="000000"/>
              </w:rPr>
            </w:pPr>
            <w:r w:rsidRPr="00903A19">
              <w:rPr>
                <w:rFonts w:cs="Arial"/>
                <w:b/>
                <w:bCs/>
                <w:color w:val="000000"/>
              </w:rPr>
              <w:t>11,555</w:t>
            </w:r>
          </w:p>
        </w:tc>
        <w:tc>
          <w:tcPr>
            <w:tcW w:w="1545" w:type="dxa"/>
            <w:tcBorders>
              <w:top w:val="nil"/>
              <w:left w:val="single" w:sz="4" w:space="0" w:color="auto"/>
              <w:bottom w:val="nil"/>
              <w:right w:val="single" w:sz="4" w:space="0" w:color="auto"/>
            </w:tcBorders>
            <w:shd w:val="clear" w:color="auto" w:fill="auto"/>
            <w:noWrap/>
            <w:vAlign w:val="center"/>
            <w:hideMark/>
          </w:tcPr>
          <w:p w14:paraId="590629AE" w14:textId="5EF2540C" w:rsidR="009C32A1" w:rsidRPr="00B62C10" w:rsidRDefault="009C32A1" w:rsidP="00B62C10">
            <w:pPr>
              <w:ind w:firstLineChars="100" w:firstLine="241"/>
              <w:jc w:val="right"/>
              <w:rPr>
                <w:rFonts w:cs="Arial"/>
                <w:b/>
                <w:bCs/>
                <w:color w:val="000000"/>
              </w:rPr>
            </w:pPr>
            <w:r w:rsidRPr="00B62C10">
              <w:rPr>
                <w:b/>
                <w:bCs/>
              </w:rPr>
              <w:t>11,795</w:t>
            </w:r>
          </w:p>
        </w:tc>
      </w:tr>
      <w:tr w:rsidR="007A66D6" w:rsidRPr="00903A19" w14:paraId="615DCE00" w14:textId="77777777" w:rsidTr="00B16DFF">
        <w:trPr>
          <w:trHeight w:val="340"/>
        </w:trPr>
        <w:tc>
          <w:tcPr>
            <w:tcW w:w="5382" w:type="dxa"/>
            <w:tcBorders>
              <w:top w:val="nil"/>
              <w:left w:val="single" w:sz="4" w:space="0" w:color="auto"/>
              <w:bottom w:val="nil"/>
              <w:right w:val="single" w:sz="4" w:space="0" w:color="auto"/>
            </w:tcBorders>
            <w:shd w:val="clear" w:color="auto" w:fill="auto"/>
            <w:noWrap/>
            <w:vAlign w:val="bottom"/>
            <w:hideMark/>
          </w:tcPr>
          <w:p w14:paraId="49CF3F22" w14:textId="77777777" w:rsidR="000B5CCF" w:rsidRPr="00903A19" w:rsidRDefault="000B5CCF" w:rsidP="00F44E35">
            <w:pPr>
              <w:ind w:firstLineChars="100" w:firstLine="241"/>
              <w:jc w:val="right"/>
              <w:rPr>
                <w:rFonts w:cs="Arial"/>
                <w:b/>
                <w:bCs/>
                <w:color w:val="000000"/>
              </w:rPr>
            </w:pPr>
          </w:p>
        </w:tc>
        <w:tc>
          <w:tcPr>
            <w:tcW w:w="1544" w:type="dxa"/>
            <w:tcBorders>
              <w:top w:val="nil"/>
              <w:left w:val="single" w:sz="4" w:space="0" w:color="auto"/>
              <w:bottom w:val="nil"/>
              <w:right w:val="single" w:sz="4" w:space="0" w:color="auto"/>
            </w:tcBorders>
            <w:shd w:val="clear" w:color="auto" w:fill="auto"/>
            <w:noWrap/>
            <w:vAlign w:val="center"/>
            <w:hideMark/>
          </w:tcPr>
          <w:p w14:paraId="2EB5E12E" w14:textId="77777777" w:rsidR="000B5CCF" w:rsidRPr="00903A19" w:rsidRDefault="000B5CCF" w:rsidP="00F44E35">
            <w:pPr>
              <w:ind w:firstLineChars="100" w:firstLine="200"/>
              <w:rPr>
                <w:sz w:val="20"/>
                <w:szCs w:val="20"/>
              </w:rPr>
            </w:pPr>
          </w:p>
        </w:tc>
        <w:tc>
          <w:tcPr>
            <w:tcW w:w="1544" w:type="dxa"/>
            <w:tcBorders>
              <w:top w:val="nil"/>
              <w:left w:val="single" w:sz="4" w:space="0" w:color="auto"/>
              <w:bottom w:val="nil"/>
              <w:right w:val="single" w:sz="4" w:space="0" w:color="auto"/>
            </w:tcBorders>
            <w:shd w:val="clear" w:color="auto" w:fill="auto"/>
            <w:noWrap/>
            <w:vAlign w:val="center"/>
            <w:hideMark/>
          </w:tcPr>
          <w:p w14:paraId="128C75C9" w14:textId="77777777" w:rsidR="000B5CCF" w:rsidRPr="00903A19" w:rsidRDefault="000B5CCF" w:rsidP="00F44E35">
            <w:pPr>
              <w:ind w:firstLineChars="100" w:firstLine="200"/>
              <w:jc w:val="right"/>
              <w:rPr>
                <w:sz w:val="20"/>
                <w:szCs w:val="20"/>
              </w:rPr>
            </w:pPr>
          </w:p>
        </w:tc>
        <w:tc>
          <w:tcPr>
            <w:tcW w:w="1545" w:type="dxa"/>
            <w:tcBorders>
              <w:top w:val="nil"/>
              <w:left w:val="single" w:sz="4" w:space="0" w:color="auto"/>
              <w:bottom w:val="nil"/>
              <w:right w:val="single" w:sz="4" w:space="0" w:color="auto"/>
            </w:tcBorders>
            <w:shd w:val="clear" w:color="auto" w:fill="auto"/>
            <w:noWrap/>
            <w:vAlign w:val="center"/>
            <w:hideMark/>
          </w:tcPr>
          <w:p w14:paraId="318F4BDB" w14:textId="77777777" w:rsidR="000B5CCF" w:rsidRPr="00903A19" w:rsidRDefault="000B5CCF" w:rsidP="00F44E35">
            <w:pPr>
              <w:ind w:firstLineChars="100" w:firstLine="200"/>
              <w:jc w:val="right"/>
              <w:rPr>
                <w:sz w:val="20"/>
                <w:szCs w:val="20"/>
              </w:rPr>
            </w:pPr>
          </w:p>
        </w:tc>
      </w:tr>
      <w:tr w:rsidR="007A66D6" w:rsidRPr="00903A19" w14:paraId="015FCFE6" w14:textId="77777777" w:rsidTr="00B16DFF">
        <w:trPr>
          <w:trHeight w:val="340"/>
        </w:trPr>
        <w:tc>
          <w:tcPr>
            <w:tcW w:w="5382" w:type="dxa"/>
            <w:tcBorders>
              <w:top w:val="nil"/>
              <w:left w:val="single" w:sz="4" w:space="0" w:color="auto"/>
              <w:bottom w:val="nil"/>
              <w:right w:val="single" w:sz="4" w:space="0" w:color="auto"/>
            </w:tcBorders>
            <w:shd w:val="clear" w:color="auto" w:fill="auto"/>
            <w:noWrap/>
            <w:vAlign w:val="center"/>
            <w:hideMark/>
          </w:tcPr>
          <w:p w14:paraId="66B4ADBD" w14:textId="77777777" w:rsidR="000B5CCF" w:rsidRPr="00903A19" w:rsidRDefault="000B5CCF" w:rsidP="00F44E35">
            <w:pPr>
              <w:ind w:firstLineChars="100" w:firstLine="241"/>
              <w:rPr>
                <w:rFonts w:cs="Arial"/>
                <w:b/>
                <w:bCs/>
                <w:color w:val="000000"/>
              </w:rPr>
            </w:pPr>
            <w:r w:rsidRPr="00903A19">
              <w:rPr>
                <w:rFonts w:cs="Arial"/>
                <w:b/>
                <w:bCs/>
                <w:color w:val="000000"/>
              </w:rPr>
              <w:t>Income</w:t>
            </w:r>
          </w:p>
        </w:tc>
        <w:tc>
          <w:tcPr>
            <w:tcW w:w="1544" w:type="dxa"/>
            <w:tcBorders>
              <w:top w:val="nil"/>
              <w:left w:val="single" w:sz="4" w:space="0" w:color="auto"/>
              <w:bottom w:val="nil"/>
              <w:right w:val="single" w:sz="4" w:space="0" w:color="auto"/>
            </w:tcBorders>
            <w:shd w:val="clear" w:color="auto" w:fill="auto"/>
            <w:noWrap/>
            <w:vAlign w:val="center"/>
            <w:hideMark/>
          </w:tcPr>
          <w:p w14:paraId="3C7A2066" w14:textId="77777777" w:rsidR="000B5CCF" w:rsidRPr="00903A19" w:rsidRDefault="000B5CCF" w:rsidP="00F44E35">
            <w:pPr>
              <w:ind w:firstLineChars="100" w:firstLine="241"/>
              <w:rPr>
                <w:rFonts w:cs="Arial"/>
                <w:b/>
                <w:bCs/>
                <w:color w:val="000000"/>
              </w:rPr>
            </w:pPr>
          </w:p>
        </w:tc>
        <w:tc>
          <w:tcPr>
            <w:tcW w:w="1544" w:type="dxa"/>
            <w:tcBorders>
              <w:top w:val="nil"/>
              <w:left w:val="single" w:sz="4" w:space="0" w:color="auto"/>
              <w:bottom w:val="nil"/>
              <w:right w:val="single" w:sz="4" w:space="0" w:color="auto"/>
            </w:tcBorders>
            <w:shd w:val="clear" w:color="auto" w:fill="auto"/>
            <w:noWrap/>
            <w:vAlign w:val="center"/>
            <w:hideMark/>
          </w:tcPr>
          <w:p w14:paraId="3439C2BF" w14:textId="77777777" w:rsidR="000B5CCF" w:rsidRPr="00903A19" w:rsidRDefault="000B5CCF" w:rsidP="00F44E35">
            <w:pPr>
              <w:ind w:firstLineChars="100" w:firstLine="200"/>
              <w:jc w:val="right"/>
              <w:rPr>
                <w:sz w:val="20"/>
                <w:szCs w:val="20"/>
              </w:rPr>
            </w:pPr>
          </w:p>
        </w:tc>
        <w:tc>
          <w:tcPr>
            <w:tcW w:w="1545" w:type="dxa"/>
            <w:tcBorders>
              <w:top w:val="nil"/>
              <w:left w:val="single" w:sz="4" w:space="0" w:color="auto"/>
              <w:bottom w:val="nil"/>
              <w:right w:val="single" w:sz="4" w:space="0" w:color="auto"/>
            </w:tcBorders>
            <w:shd w:val="clear" w:color="auto" w:fill="auto"/>
            <w:noWrap/>
            <w:vAlign w:val="center"/>
            <w:hideMark/>
          </w:tcPr>
          <w:p w14:paraId="26F0DD20" w14:textId="77777777" w:rsidR="000B5CCF" w:rsidRPr="00903A19" w:rsidRDefault="000B5CCF" w:rsidP="00F44E35">
            <w:pPr>
              <w:ind w:firstLineChars="100" w:firstLine="200"/>
              <w:jc w:val="right"/>
              <w:rPr>
                <w:sz w:val="20"/>
                <w:szCs w:val="20"/>
              </w:rPr>
            </w:pPr>
          </w:p>
        </w:tc>
      </w:tr>
      <w:tr w:rsidR="009C32A1" w:rsidRPr="00903A19" w14:paraId="6747C49D" w14:textId="77777777" w:rsidTr="00B16DFF">
        <w:trPr>
          <w:trHeight w:val="340"/>
        </w:trPr>
        <w:tc>
          <w:tcPr>
            <w:tcW w:w="5382" w:type="dxa"/>
            <w:tcBorders>
              <w:top w:val="nil"/>
              <w:left w:val="single" w:sz="4" w:space="0" w:color="auto"/>
              <w:bottom w:val="nil"/>
              <w:right w:val="single" w:sz="4" w:space="0" w:color="auto"/>
            </w:tcBorders>
            <w:shd w:val="clear" w:color="auto" w:fill="auto"/>
            <w:noWrap/>
            <w:vAlign w:val="center"/>
            <w:hideMark/>
          </w:tcPr>
          <w:p w14:paraId="53B751AB" w14:textId="77777777" w:rsidR="009C32A1" w:rsidRPr="00903A19" w:rsidRDefault="009C32A1" w:rsidP="009C32A1">
            <w:pPr>
              <w:ind w:firstLineChars="200" w:firstLine="480"/>
              <w:rPr>
                <w:rFonts w:cs="Arial"/>
                <w:color w:val="000000"/>
              </w:rPr>
            </w:pPr>
            <w:r w:rsidRPr="00903A19">
              <w:rPr>
                <w:rFonts w:cs="Arial"/>
                <w:color w:val="000000"/>
              </w:rPr>
              <w:t>Government Grants</w:t>
            </w:r>
          </w:p>
        </w:tc>
        <w:tc>
          <w:tcPr>
            <w:tcW w:w="1544" w:type="dxa"/>
            <w:tcBorders>
              <w:top w:val="nil"/>
              <w:left w:val="single" w:sz="4" w:space="0" w:color="auto"/>
              <w:bottom w:val="nil"/>
              <w:right w:val="single" w:sz="4" w:space="0" w:color="auto"/>
            </w:tcBorders>
            <w:shd w:val="clear" w:color="auto" w:fill="auto"/>
            <w:noWrap/>
            <w:vAlign w:val="center"/>
            <w:hideMark/>
          </w:tcPr>
          <w:p w14:paraId="3AC4DFEB" w14:textId="77777777" w:rsidR="009C32A1" w:rsidRPr="00903A19" w:rsidRDefault="009C32A1" w:rsidP="009C32A1">
            <w:pPr>
              <w:ind w:firstLineChars="100" w:firstLine="240"/>
              <w:jc w:val="right"/>
              <w:rPr>
                <w:rFonts w:cs="Arial"/>
                <w:color w:val="000000"/>
              </w:rPr>
            </w:pPr>
            <w:r w:rsidRPr="00903A19">
              <w:rPr>
                <w:rFonts w:cs="Arial"/>
                <w:color w:val="000000"/>
              </w:rPr>
              <w:t>(2,240)</w:t>
            </w:r>
          </w:p>
        </w:tc>
        <w:tc>
          <w:tcPr>
            <w:tcW w:w="1544" w:type="dxa"/>
            <w:tcBorders>
              <w:top w:val="nil"/>
              <w:left w:val="single" w:sz="4" w:space="0" w:color="auto"/>
              <w:bottom w:val="nil"/>
              <w:right w:val="single" w:sz="4" w:space="0" w:color="auto"/>
            </w:tcBorders>
            <w:shd w:val="clear" w:color="auto" w:fill="auto"/>
            <w:noWrap/>
            <w:vAlign w:val="center"/>
            <w:hideMark/>
          </w:tcPr>
          <w:p w14:paraId="2DCF14A9" w14:textId="77777777" w:rsidR="009C32A1" w:rsidRPr="00903A19" w:rsidRDefault="009C32A1" w:rsidP="009C32A1">
            <w:pPr>
              <w:ind w:firstLineChars="100" w:firstLine="240"/>
              <w:jc w:val="right"/>
              <w:rPr>
                <w:rFonts w:cs="Arial"/>
                <w:color w:val="000000"/>
              </w:rPr>
            </w:pPr>
            <w:r w:rsidRPr="00903A19">
              <w:rPr>
                <w:rFonts w:cs="Arial"/>
                <w:color w:val="000000"/>
              </w:rPr>
              <w:t>(2,330)</w:t>
            </w:r>
          </w:p>
        </w:tc>
        <w:tc>
          <w:tcPr>
            <w:tcW w:w="1545" w:type="dxa"/>
            <w:tcBorders>
              <w:top w:val="nil"/>
              <w:left w:val="single" w:sz="4" w:space="0" w:color="auto"/>
              <w:bottom w:val="nil"/>
              <w:right w:val="single" w:sz="4" w:space="0" w:color="auto"/>
            </w:tcBorders>
            <w:shd w:val="clear" w:color="auto" w:fill="auto"/>
            <w:noWrap/>
            <w:hideMark/>
          </w:tcPr>
          <w:p w14:paraId="7C586C82" w14:textId="5A24B0DD" w:rsidR="009C32A1" w:rsidRPr="00903A19" w:rsidRDefault="009C32A1" w:rsidP="009C32A1">
            <w:pPr>
              <w:ind w:firstLineChars="100" w:firstLine="240"/>
              <w:jc w:val="right"/>
              <w:rPr>
                <w:rFonts w:cs="Arial"/>
                <w:color w:val="000000"/>
              </w:rPr>
            </w:pPr>
            <w:r w:rsidRPr="00094D30">
              <w:t>(2,330)</w:t>
            </w:r>
          </w:p>
        </w:tc>
      </w:tr>
      <w:tr w:rsidR="009C32A1" w:rsidRPr="00903A19" w14:paraId="0D2864BF" w14:textId="77777777" w:rsidTr="00B16DFF">
        <w:trPr>
          <w:trHeight w:val="340"/>
        </w:trPr>
        <w:tc>
          <w:tcPr>
            <w:tcW w:w="5382" w:type="dxa"/>
            <w:tcBorders>
              <w:top w:val="nil"/>
              <w:left w:val="single" w:sz="4" w:space="0" w:color="auto"/>
              <w:bottom w:val="nil"/>
              <w:right w:val="single" w:sz="4" w:space="0" w:color="auto"/>
            </w:tcBorders>
            <w:shd w:val="clear" w:color="auto" w:fill="auto"/>
            <w:noWrap/>
            <w:vAlign w:val="center"/>
            <w:hideMark/>
          </w:tcPr>
          <w:p w14:paraId="474EB1F2" w14:textId="77777777" w:rsidR="009C32A1" w:rsidRPr="00903A19" w:rsidRDefault="009C32A1" w:rsidP="009C32A1">
            <w:pPr>
              <w:ind w:firstLineChars="200" w:firstLine="480"/>
              <w:rPr>
                <w:rFonts w:cs="Arial"/>
                <w:color w:val="000000"/>
              </w:rPr>
            </w:pPr>
            <w:r w:rsidRPr="00903A19">
              <w:rPr>
                <w:rFonts w:cs="Arial"/>
                <w:color w:val="000000"/>
              </w:rPr>
              <w:t>Other Grants &amp; Reimbursements</w:t>
            </w:r>
          </w:p>
        </w:tc>
        <w:tc>
          <w:tcPr>
            <w:tcW w:w="1544" w:type="dxa"/>
            <w:tcBorders>
              <w:top w:val="nil"/>
              <w:left w:val="single" w:sz="4" w:space="0" w:color="auto"/>
              <w:bottom w:val="nil"/>
              <w:right w:val="single" w:sz="4" w:space="0" w:color="auto"/>
            </w:tcBorders>
            <w:shd w:val="clear" w:color="auto" w:fill="auto"/>
            <w:noWrap/>
            <w:vAlign w:val="center"/>
            <w:hideMark/>
          </w:tcPr>
          <w:p w14:paraId="310D74DF" w14:textId="77777777" w:rsidR="009C32A1" w:rsidRPr="00903A19" w:rsidRDefault="009C32A1" w:rsidP="009C32A1">
            <w:pPr>
              <w:ind w:firstLineChars="100" w:firstLine="240"/>
              <w:jc w:val="right"/>
              <w:rPr>
                <w:rFonts w:cs="Arial"/>
                <w:color w:val="000000"/>
              </w:rPr>
            </w:pPr>
            <w:r w:rsidRPr="00903A19">
              <w:rPr>
                <w:rFonts w:cs="Arial"/>
                <w:color w:val="000000"/>
              </w:rPr>
              <w:t>(1,048)</w:t>
            </w:r>
          </w:p>
        </w:tc>
        <w:tc>
          <w:tcPr>
            <w:tcW w:w="1544" w:type="dxa"/>
            <w:tcBorders>
              <w:top w:val="nil"/>
              <w:left w:val="single" w:sz="4" w:space="0" w:color="auto"/>
              <w:bottom w:val="nil"/>
              <w:right w:val="single" w:sz="4" w:space="0" w:color="auto"/>
            </w:tcBorders>
            <w:shd w:val="clear" w:color="auto" w:fill="auto"/>
            <w:noWrap/>
            <w:vAlign w:val="center"/>
            <w:hideMark/>
          </w:tcPr>
          <w:p w14:paraId="6C494E53" w14:textId="77777777" w:rsidR="009C32A1" w:rsidRPr="00903A19" w:rsidRDefault="009C32A1" w:rsidP="009C32A1">
            <w:pPr>
              <w:ind w:firstLineChars="100" w:firstLine="240"/>
              <w:jc w:val="right"/>
              <w:rPr>
                <w:rFonts w:cs="Arial"/>
                <w:color w:val="000000"/>
              </w:rPr>
            </w:pPr>
            <w:r w:rsidRPr="00903A19">
              <w:rPr>
                <w:rFonts w:cs="Arial"/>
                <w:color w:val="000000"/>
              </w:rPr>
              <w:t>(1,048)</w:t>
            </w:r>
          </w:p>
        </w:tc>
        <w:tc>
          <w:tcPr>
            <w:tcW w:w="1545" w:type="dxa"/>
            <w:tcBorders>
              <w:top w:val="nil"/>
              <w:left w:val="single" w:sz="4" w:space="0" w:color="auto"/>
              <w:bottom w:val="nil"/>
              <w:right w:val="single" w:sz="4" w:space="0" w:color="auto"/>
            </w:tcBorders>
            <w:shd w:val="clear" w:color="auto" w:fill="auto"/>
            <w:noWrap/>
            <w:hideMark/>
          </w:tcPr>
          <w:p w14:paraId="534EB2A6" w14:textId="7A80E339" w:rsidR="009C32A1" w:rsidRPr="00903A19" w:rsidRDefault="009C32A1" w:rsidP="009C32A1">
            <w:pPr>
              <w:ind w:firstLineChars="100" w:firstLine="240"/>
              <w:jc w:val="right"/>
              <w:rPr>
                <w:rFonts w:cs="Arial"/>
                <w:color w:val="000000"/>
              </w:rPr>
            </w:pPr>
            <w:r w:rsidRPr="00094D30">
              <w:t>(1,213)</w:t>
            </w:r>
          </w:p>
        </w:tc>
      </w:tr>
      <w:tr w:rsidR="009C32A1" w:rsidRPr="00903A19" w14:paraId="6EA3EE82" w14:textId="77777777" w:rsidTr="00B16DFF">
        <w:trPr>
          <w:trHeight w:val="340"/>
        </w:trPr>
        <w:tc>
          <w:tcPr>
            <w:tcW w:w="5382" w:type="dxa"/>
            <w:tcBorders>
              <w:top w:val="nil"/>
              <w:left w:val="single" w:sz="4" w:space="0" w:color="auto"/>
              <w:bottom w:val="nil"/>
              <w:right w:val="single" w:sz="4" w:space="0" w:color="auto"/>
            </w:tcBorders>
            <w:shd w:val="clear" w:color="auto" w:fill="auto"/>
            <w:noWrap/>
            <w:vAlign w:val="center"/>
            <w:hideMark/>
          </w:tcPr>
          <w:p w14:paraId="61ADB014" w14:textId="77777777" w:rsidR="009C32A1" w:rsidRPr="00903A19" w:rsidRDefault="009C32A1" w:rsidP="009C32A1">
            <w:pPr>
              <w:ind w:firstLineChars="200" w:firstLine="480"/>
              <w:rPr>
                <w:rFonts w:cs="Arial"/>
                <w:color w:val="000000"/>
              </w:rPr>
            </w:pPr>
            <w:r w:rsidRPr="00903A19">
              <w:rPr>
                <w:rFonts w:cs="Arial"/>
                <w:color w:val="000000"/>
              </w:rPr>
              <w:t>Fees &amp; Charges</w:t>
            </w:r>
          </w:p>
        </w:tc>
        <w:tc>
          <w:tcPr>
            <w:tcW w:w="1544" w:type="dxa"/>
            <w:tcBorders>
              <w:top w:val="nil"/>
              <w:left w:val="single" w:sz="4" w:space="0" w:color="auto"/>
              <w:bottom w:val="nil"/>
              <w:right w:val="single" w:sz="4" w:space="0" w:color="auto"/>
            </w:tcBorders>
            <w:shd w:val="clear" w:color="auto" w:fill="auto"/>
            <w:noWrap/>
            <w:vAlign w:val="center"/>
            <w:hideMark/>
          </w:tcPr>
          <w:p w14:paraId="5F48CE0C" w14:textId="77777777" w:rsidR="009C32A1" w:rsidRPr="00903A19" w:rsidRDefault="009C32A1" w:rsidP="009C32A1">
            <w:pPr>
              <w:ind w:firstLineChars="100" w:firstLine="240"/>
              <w:jc w:val="right"/>
              <w:rPr>
                <w:rFonts w:cs="Arial"/>
                <w:color w:val="000000"/>
              </w:rPr>
            </w:pPr>
            <w:r w:rsidRPr="00903A19">
              <w:rPr>
                <w:rFonts w:cs="Arial"/>
                <w:color w:val="000000"/>
              </w:rPr>
              <w:t>(93)</w:t>
            </w:r>
          </w:p>
        </w:tc>
        <w:tc>
          <w:tcPr>
            <w:tcW w:w="1544" w:type="dxa"/>
            <w:tcBorders>
              <w:top w:val="nil"/>
              <w:left w:val="single" w:sz="4" w:space="0" w:color="auto"/>
              <w:bottom w:val="nil"/>
              <w:right w:val="single" w:sz="4" w:space="0" w:color="auto"/>
            </w:tcBorders>
            <w:shd w:val="clear" w:color="auto" w:fill="auto"/>
            <w:noWrap/>
            <w:vAlign w:val="center"/>
            <w:hideMark/>
          </w:tcPr>
          <w:p w14:paraId="071599F3" w14:textId="77777777" w:rsidR="009C32A1" w:rsidRPr="00903A19" w:rsidRDefault="009C32A1" w:rsidP="009C32A1">
            <w:pPr>
              <w:ind w:firstLineChars="100" w:firstLine="240"/>
              <w:jc w:val="right"/>
              <w:rPr>
                <w:rFonts w:cs="Arial"/>
                <w:color w:val="000000"/>
              </w:rPr>
            </w:pPr>
            <w:r w:rsidRPr="00903A19">
              <w:rPr>
                <w:rFonts w:cs="Arial"/>
                <w:color w:val="000000"/>
              </w:rPr>
              <w:t>(680)</w:t>
            </w:r>
          </w:p>
        </w:tc>
        <w:tc>
          <w:tcPr>
            <w:tcW w:w="1545" w:type="dxa"/>
            <w:tcBorders>
              <w:top w:val="nil"/>
              <w:left w:val="single" w:sz="4" w:space="0" w:color="auto"/>
              <w:bottom w:val="nil"/>
              <w:right w:val="single" w:sz="4" w:space="0" w:color="auto"/>
            </w:tcBorders>
            <w:shd w:val="clear" w:color="auto" w:fill="auto"/>
            <w:noWrap/>
            <w:hideMark/>
          </w:tcPr>
          <w:p w14:paraId="62BFAEDB" w14:textId="59D4C78B" w:rsidR="009C32A1" w:rsidRPr="00903A19" w:rsidRDefault="009C32A1" w:rsidP="009C32A1">
            <w:pPr>
              <w:ind w:firstLineChars="100" w:firstLine="240"/>
              <w:jc w:val="right"/>
              <w:rPr>
                <w:rFonts w:cs="Arial"/>
                <w:color w:val="000000"/>
              </w:rPr>
            </w:pPr>
            <w:r w:rsidRPr="00094D30">
              <w:t>(516)</w:t>
            </w:r>
          </w:p>
        </w:tc>
      </w:tr>
      <w:tr w:rsidR="009C32A1" w:rsidRPr="00903A19" w14:paraId="3F229544" w14:textId="77777777" w:rsidTr="00B16DFF">
        <w:trPr>
          <w:trHeight w:val="340"/>
        </w:trPr>
        <w:tc>
          <w:tcPr>
            <w:tcW w:w="5382" w:type="dxa"/>
            <w:tcBorders>
              <w:top w:val="nil"/>
              <w:left w:val="single" w:sz="4" w:space="0" w:color="auto"/>
              <w:bottom w:val="nil"/>
              <w:right w:val="single" w:sz="4" w:space="0" w:color="auto"/>
            </w:tcBorders>
            <w:shd w:val="clear" w:color="auto" w:fill="auto"/>
            <w:noWrap/>
            <w:vAlign w:val="center"/>
            <w:hideMark/>
          </w:tcPr>
          <w:p w14:paraId="2201E119" w14:textId="77777777" w:rsidR="009C32A1" w:rsidRPr="00903A19" w:rsidRDefault="009C32A1" w:rsidP="009C32A1">
            <w:pPr>
              <w:ind w:firstLineChars="200" w:firstLine="480"/>
              <w:rPr>
                <w:rFonts w:cs="Arial"/>
                <w:color w:val="000000"/>
              </w:rPr>
            </w:pPr>
            <w:r w:rsidRPr="00903A19">
              <w:rPr>
                <w:rFonts w:cs="Arial"/>
                <w:color w:val="000000"/>
              </w:rPr>
              <w:t>Recharges to Housing Revenue Account</w:t>
            </w:r>
          </w:p>
        </w:tc>
        <w:tc>
          <w:tcPr>
            <w:tcW w:w="1544" w:type="dxa"/>
            <w:tcBorders>
              <w:top w:val="nil"/>
              <w:left w:val="single" w:sz="4" w:space="0" w:color="auto"/>
              <w:bottom w:val="nil"/>
              <w:right w:val="single" w:sz="4" w:space="0" w:color="auto"/>
            </w:tcBorders>
            <w:shd w:val="clear" w:color="auto" w:fill="auto"/>
            <w:noWrap/>
            <w:vAlign w:val="center"/>
            <w:hideMark/>
          </w:tcPr>
          <w:p w14:paraId="3D2536E7" w14:textId="77777777" w:rsidR="009C32A1" w:rsidRPr="00903A19" w:rsidRDefault="009C32A1" w:rsidP="009C32A1">
            <w:pPr>
              <w:ind w:firstLineChars="100" w:firstLine="240"/>
              <w:jc w:val="right"/>
              <w:rPr>
                <w:rFonts w:cs="Arial"/>
                <w:color w:val="000000"/>
              </w:rPr>
            </w:pPr>
            <w:r w:rsidRPr="00903A19">
              <w:rPr>
                <w:rFonts w:cs="Arial"/>
                <w:color w:val="000000"/>
              </w:rPr>
              <w:t>(492)</w:t>
            </w:r>
          </w:p>
        </w:tc>
        <w:tc>
          <w:tcPr>
            <w:tcW w:w="1544" w:type="dxa"/>
            <w:tcBorders>
              <w:top w:val="nil"/>
              <w:left w:val="single" w:sz="4" w:space="0" w:color="auto"/>
              <w:bottom w:val="nil"/>
              <w:right w:val="single" w:sz="4" w:space="0" w:color="auto"/>
            </w:tcBorders>
            <w:shd w:val="clear" w:color="auto" w:fill="auto"/>
            <w:noWrap/>
            <w:vAlign w:val="center"/>
            <w:hideMark/>
          </w:tcPr>
          <w:p w14:paraId="57B805F2" w14:textId="77777777" w:rsidR="009C32A1" w:rsidRPr="00903A19" w:rsidRDefault="009C32A1" w:rsidP="009C32A1">
            <w:pPr>
              <w:ind w:firstLineChars="100" w:firstLine="240"/>
              <w:jc w:val="right"/>
              <w:rPr>
                <w:rFonts w:cs="Arial"/>
                <w:color w:val="000000"/>
              </w:rPr>
            </w:pPr>
            <w:r w:rsidRPr="00903A19">
              <w:rPr>
                <w:rFonts w:cs="Arial"/>
                <w:color w:val="000000"/>
              </w:rPr>
              <w:t>(492)</w:t>
            </w:r>
          </w:p>
        </w:tc>
        <w:tc>
          <w:tcPr>
            <w:tcW w:w="1545" w:type="dxa"/>
            <w:tcBorders>
              <w:top w:val="nil"/>
              <w:left w:val="single" w:sz="4" w:space="0" w:color="auto"/>
              <w:bottom w:val="nil"/>
              <w:right w:val="single" w:sz="4" w:space="0" w:color="auto"/>
            </w:tcBorders>
            <w:shd w:val="clear" w:color="auto" w:fill="auto"/>
            <w:noWrap/>
            <w:hideMark/>
          </w:tcPr>
          <w:p w14:paraId="49C90070" w14:textId="1021F307" w:rsidR="009C32A1" w:rsidRPr="00903A19" w:rsidRDefault="009C32A1" w:rsidP="009C32A1">
            <w:pPr>
              <w:ind w:firstLineChars="100" w:firstLine="240"/>
              <w:jc w:val="right"/>
              <w:rPr>
                <w:rFonts w:cs="Arial"/>
                <w:color w:val="000000"/>
              </w:rPr>
            </w:pPr>
            <w:r w:rsidRPr="00094D30">
              <w:t>(492)</w:t>
            </w:r>
          </w:p>
        </w:tc>
      </w:tr>
      <w:tr w:rsidR="009C32A1" w:rsidRPr="00903A19" w14:paraId="6FD54D8B" w14:textId="77777777" w:rsidTr="00B16DFF">
        <w:trPr>
          <w:trHeight w:val="340"/>
        </w:trPr>
        <w:tc>
          <w:tcPr>
            <w:tcW w:w="5382" w:type="dxa"/>
            <w:tcBorders>
              <w:top w:val="nil"/>
              <w:left w:val="single" w:sz="4" w:space="0" w:color="auto"/>
              <w:bottom w:val="nil"/>
              <w:right w:val="single" w:sz="4" w:space="0" w:color="auto"/>
            </w:tcBorders>
            <w:shd w:val="clear" w:color="auto" w:fill="auto"/>
            <w:noWrap/>
            <w:vAlign w:val="center"/>
            <w:hideMark/>
          </w:tcPr>
          <w:p w14:paraId="2CC51D9B" w14:textId="77777777" w:rsidR="009C32A1" w:rsidRPr="00903A19" w:rsidRDefault="009C32A1" w:rsidP="009C32A1">
            <w:pPr>
              <w:ind w:firstLineChars="100" w:firstLine="241"/>
              <w:rPr>
                <w:rFonts w:cs="Arial"/>
                <w:b/>
                <w:bCs/>
                <w:color w:val="000000"/>
              </w:rPr>
            </w:pPr>
            <w:r w:rsidRPr="00903A19">
              <w:rPr>
                <w:rFonts w:cs="Arial"/>
                <w:b/>
                <w:bCs/>
                <w:color w:val="000000"/>
              </w:rPr>
              <w:t>Income Total</w:t>
            </w:r>
          </w:p>
        </w:tc>
        <w:tc>
          <w:tcPr>
            <w:tcW w:w="1544" w:type="dxa"/>
            <w:tcBorders>
              <w:top w:val="nil"/>
              <w:left w:val="single" w:sz="4" w:space="0" w:color="auto"/>
              <w:bottom w:val="nil"/>
              <w:right w:val="single" w:sz="4" w:space="0" w:color="auto"/>
            </w:tcBorders>
            <w:shd w:val="clear" w:color="auto" w:fill="auto"/>
            <w:noWrap/>
            <w:vAlign w:val="center"/>
            <w:hideMark/>
          </w:tcPr>
          <w:p w14:paraId="210D9D3A" w14:textId="77777777" w:rsidR="009C32A1" w:rsidRPr="00903A19" w:rsidRDefault="009C32A1" w:rsidP="009C32A1">
            <w:pPr>
              <w:ind w:firstLineChars="100" w:firstLine="241"/>
              <w:jc w:val="right"/>
              <w:rPr>
                <w:rFonts w:cs="Arial"/>
                <w:b/>
                <w:bCs/>
                <w:color w:val="000000"/>
              </w:rPr>
            </w:pPr>
            <w:r w:rsidRPr="00903A19">
              <w:rPr>
                <w:rFonts w:cs="Arial"/>
                <w:b/>
                <w:bCs/>
                <w:color w:val="000000"/>
              </w:rPr>
              <w:t>(3,873)</w:t>
            </w:r>
          </w:p>
        </w:tc>
        <w:tc>
          <w:tcPr>
            <w:tcW w:w="1544" w:type="dxa"/>
            <w:tcBorders>
              <w:top w:val="nil"/>
              <w:left w:val="single" w:sz="4" w:space="0" w:color="auto"/>
              <w:bottom w:val="nil"/>
              <w:right w:val="single" w:sz="4" w:space="0" w:color="auto"/>
            </w:tcBorders>
            <w:shd w:val="clear" w:color="auto" w:fill="auto"/>
            <w:noWrap/>
            <w:vAlign w:val="center"/>
            <w:hideMark/>
          </w:tcPr>
          <w:p w14:paraId="22556C59" w14:textId="77777777" w:rsidR="009C32A1" w:rsidRPr="00903A19" w:rsidRDefault="009C32A1" w:rsidP="009C32A1">
            <w:pPr>
              <w:ind w:firstLineChars="100" w:firstLine="241"/>
              <w:jc w:val="right"/>
              <w:rPr>
                <w:rFonts w:cs="Arial"/>
                <w:b/>
                <w:bCs/>
                <w:color w:val="000000"/>
              </w:rPr>
            </w:pPr>
            <w:r w:rsidRPr="00903A19">
              <w:rPr>
                <w:rFonts w:cs="Arial"/>
                <w:b/>
                <w:bCs/>
                <w:color w:val="000000"/>
              </w:rPr>
              <w:t>(4,550)</w:t>
            </w:r>
          </w:p>
        </w:tc>
        <w:tc>
          <w:tcPr>
            <w:tcW w:w="1545" w:type="dxa"/>
            <w:tcBorders>
              <w:top w:val="nil"/>
              <w:left w:val="single" w:sz="4" w:space="0" w:color="auto"/>
              <w:bottom w:val="nil"/>
              <w:right w:val="single" w:sz="4" w:space="0" w:color="auto"/>
            </w:tcBorders>
            <w:shd w:val="clear" w:color="auto" w:fill="auto"/>
            <w:noWrap/>
            <w:vAlign w:val="center"/>
            <w:hideMark/>
          </w:tcPr>
          <w:p w14:paraId="422A679A" w14:textId="0175BE2C" w:rsidR="009C32A1" w:rsidRPr="00B62C10" w:rsidRDefault="009C32A1" w:rsidP="00B62C10">
            <w:pPr>
              <w:ind w:firstLineChars="100" w:firstLine="241"/>
              <w:jc w:val="right"/>
              <w:rPr>
                <w:rFonts w:cs="Arial"/>
                <w:b/>
                <w:bCs/>
                <w:color w:val="000000"/>
              </w:rPr>
            </w:pPr>
            <w:r w:rsidRPr="00B62C10">
              <w:rPr>
                <w:b/>
                <w:bCs/>
              </w:rPr>
              <w:t>(4,551)</w:t>
            </w:r>
          </w:p>
        </w:tc>
      </w:tr>
      <w:tr w:rsidR="007A66D6" w:rsidRPr="00903A19" w14:paraId="08C58F20" w14:textId="77777777" w:rsidTr="00B16DFF">
        <w:trPr>
          <w:trHeight w:val="340"/>
        </w:trPr>
        <w:tc>
          <w:tcPr>
            <w:tcW w:w="5382" w:type="dxa"/>
            <w:tcBorders>
              <w:top w:val="nil"/>
              <w:left w:val="single" w:sz="4" w:space="0" w:color="auto"/>
              <w:bottom w:val="nil"/>
              <w:right w:val="single" w:sz="4" w:space="0" w:color="auto"/>
            </w:tcBorders>
            <w:shd w:val="clear" w:color="auto" w:fill="auto"/>
            <w:noWrap/>
            <w:vAlign w:val="bottom"/>
            <w:hideMark/>
          </w:tcPr>
          <w:p w14:paraId="650CBC17" w14:textId="77777777" w:rsidR="000B5CCF" w:rsidRPr="00903A19" w:rsidRDefault="000B5CCF" w:rsidP="00F44E35">
            <w:pPr>
              <w:ind w:firstLineChars="100" w:firstLine="241"/>
              <w:jc w:val="right"/>
              <w:rPr>
                <w:rFonts w:cs="Arial"/>
                <w:b/>
                <w:bCs/>
                <w:color w:val="000000"/>
              </w:rPr>
            </w:pPr>
          </w:p>
        </w:tc>
        <w:tc>
          <w:tcPr>
            <w:tcW w:w="1544" w:type="dxa"/>
            <w:tcBorders>
              <w:top w:val="nil"/>
              <w:left w:val="single" w:sz="4" w:space="0" w:color="auto"/>
              <w:bottom w:val="nil"/>
              <w:right w:val="single" w:sz="4" w:space="0" w:color="auto"/>
            </w:tcBorders>
            <w:shd w:val="clear" w:color="auto" w:fill="auto"/>
            <w:noWrap/>
            <w:vAlign w:val="center"/>
            <w:hideMark/>
          </w:tcPr>
          <w:p w14:paraId="34989C17" w14:textId="77777777" w:rsidR="000B5CCF" w:rsidRPr="00903A19" w:rsidRDefault="000B5CCF" w:rsidP="00F44E35">
            <w:pPr>
              <w:ind w:firstLineChars="100" w:firstLine="200"/>
              <w:rPr>
                <w:sz w:val="20"/>
                <w:szCs w:val="20"/>
              </w:rPr>
            </w:pPr>
          </w:p>
        </w:tc>
        <w:tc>
          <w:tcPr>
            <w:tcW w:w="1544" w:type="dxa"/>
            <w:tcBorders>
              <w:top w:val="nil"/>
              <w:left w:val="single" w:sz="4" w:space="0" w:color="auto"/>
              <w:bottom w:val="nil"/>
              <w:right w:val="single" w:sz="4" w:space="0" w:color="auto"/>
            </w:tcBorders>
            <w:shd w:val="clear" w:color="auto" w:fill="auto"/>
            <w:noWrap/>
            <w:vAlign w:val="center"/>
            <w:hideMark/>
          </w:tcPr>
          <w:p w14:paraId="5DA9011C" w14:textId="77777777" w:rsidR="000B5CCF" w:rsidRPr="00903A19" w:rsidRDefault="000B5CCF" w:rsidP="00F44E35">
            <w:pPr>
              <w:ind w:firstLineChars="100" w:firstLine="200"/>
              <w:jc w:val="right"/>
              <w:rPr>
                <w:sz w:val="20"/>
                <w:szCs w:val="20"/>
              </w:rPr>
            </w:pPr>
          </w:p>
        </w:tc>
        <w:tc>
          <w:tcPr>
            <w:tcW w:w="1545" w:type="dxa"/>
            <w:tcBorders>
              <w:top w:val="nil"/>
              <w:left w:val="single" w:sz="4" w:space="0" w:color="auto"/>
              <w:bottom w:val="nil"/>
              <w:right w:val="single" w:sz="4" w:space="0" w:color="auto"/>
            </w:tcBorders>
            <w:shd w:val="clear" w:color="auto" w:fill="auto"/>
            <w:noWrap/>
            <w:vAlign w:val="center"/>
            <w:hideMark/>
          </w:tcPr>
          <w:p w14:paraId="379C7872" w14:textId="77777777" w:rsidR="000B5CCF" w:rsidRPr="00903A19" w:rsidRDefault="000B5CCF" w:rsidP="00F44E35">
            <w:pPr>
              <w:ind w:firstLineChars="100" w:firstLine="200"/>
              <w:jc w:val="right"/>
              <w:rPr>
                <w:sz w:val="20"/>
                <w:szCs w:val="20"/>
              </w:rPr>
            </w:pPr>
          </w:p>
        </w:tc>
      </w:tr>
      <w:tr w:rsidR="007A66D6" w:rsidRPr="00903A19" w14:paraId="2CB0393B" w14:textId="77777777" w:rsidTr="00B16DFF">
        <w:trPr>
          <w:trHeight w:val="34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06CB5" w14:textId="77777777" w:rsidR="000B5CCF" w:rsidRPr="00903A19" w:rsidRDefault="000B5CCF" w:rsidP="00F44E35">
            <w:pPr>
              <w:ind w:firstLineChars="100" w:firstLine="241"/>
              <w:rPr>
                <w:rFonts w:cs="Arial"/>
                <w:b/>
                <w:bCs/>
                <w:color w:val="000000"/>
              </w:rPr>
            </w:pPr>
            <w:r w:rsidRPr="00903A19">
              <w:rPr>
                <w:rFonts w:cs="Arial"/>
                <w:b/>
                <w:bCs/>
                <w:color w:val="000000"/>
              </w:rPr>
              <w:t>Net Expenditure/(Income)</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72A6D" w14:textId="77777777" w:rsidR="000B5CCF" w:rsidRPr="00903A19" w:rsidRDefault="000B5CCF" w:rsidP="00F44E35">
            <w:pPr>
              <w:ind w:firstLineChars="100" w:firstLine="241"/>
              <w:jc w:val="right"/>
              <w:rPr>
                <w:rFonts w:cs="Arial"/>
                <w:b/>
                <w:bCs/>
                <w:color w:val="000000"/>
              </w:rPr>
            </w:pPr>
            <w:r w:rsidRPr="00903A19">
              <w:rPr>
                <w:rFonts w:cs="Arial"/>
                <w:b/>
                <w:bCs/>
                <w:color w:val="000000"/>
              </w:rPr>
              <w:t>6,593</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38D29" w14:textId="77777777" w:rsidR="000B5CCF" w:rsidRPr="00903A19" w:rsidRDefault="000B5CCF" w:rsidP="00F44E35">
            <w:pPr>
              <w:ind w:firstLineChars="100" w:firstLine="241"/>
              <w:jc w:val="right"/>
              <w:rPr>
                <w:rFonts w:cs="Arial"/>
                <w:b/>
                <w:bCs/>
                <w:color w:val="000000"/>
              </w:rPr>
            </w:pPr>
            <w:r w:rsidRPr="00903A19">
              <w:rPr>
                <w:rFonts w:cs="Arial"/>
                <w:b/>
                <w:bCs/>
                <w:color w:val="000000"/>
              </w:rPr>
              <w:t>7,005</w:t>
            </w:r>
          </w:p>
        </w:tc>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B3796" w14:textId="043D4B5E" w:rsidR="000B5CCF" w:rsidRPr="00903A19" w:rsidRDefault="000B5CCF" w:rsidP="00F44E35">
            <w:pPr>
              <w:ind w:firstLineChars="100" w:firstLine="241"/>
              <w:jc w:val="right"/>
              <w:rPr>
                <w:rFonts w:cs="Arial"/>
                <w:b/>
                <w:bCs/>
                <w:color w:val="000000"/>
              </w:rPr>
            </w:pPr>
            <w:r w:rsidRPr="00903A19">
              <w:rPr>
                <w:rFonts w:cs="Arial"/>
                <w:b/>
                <w:bCs/>
                <w:color w:val="000000"/>
              </w:rPr>
              <w:t>7,2</w:t>
            </w:r>
            <w:r w:rsidR="00B62C10">
              <w:rPr>
                <w:rFonts w:cs="Arial"/>
                <w:b/>
                <w:bCs/>
                <w:color w:val="000000"/>
              </w:rPr>
              <w:t>44</w:t>
            </w:r>
          </w:p>
        </w:tc>
      </w:tr>
      <w:tr w:rsidR="007A66D6" w:rsidRPr="00903A19" w14:paraId="5A4E241A" w14:textId="77777777" w:rsidTr="00B16DFF">
        <w:trPr>
          <w:trHeight w:val="340"/>
        </w:trPr>
        <w:tc>
          <w:tcPr>
            <w:tcW w:w="5382" w:type="dxa"/>
            <w:tcBorders>
              <w:top w:val="single" w:sz="4" w:space="0" w:color="auto"/>
              <w:left w:val="single" w:sz="4" w:space="0" w:color="auto"/>
              <w:bottom w:val="single" w:sz="4" w:space="0" w:color="auto"/>
            </w:tcBorders>
            <w:shd w:val="clear" w:color="auto" w:fill="auto"/>
            <w:noWrap/>
            <w:vAlign w:val="center"/>
            <w:hideMark/>
          </w:tcPr>
          <w:p w14:paraId="6E580A76" w14:textId="77777777" w:rsidR="000B5CCF" w:rsidRPr="00903A19" w:rsidRDefault="000B5CCF" w:rsidP="00F44E35">
            <w:pPr>
              <w:ind w:firstLineChars="100" w:firstLine="241"/>
              <w:rPr>
                <w:rFonts w:cs="Arial"/>
                <w:b/>
                <w:bCs/>
                <w:color w:val="000000"/>
              </w:rPr>
            </w:pPr>
            <w:r w:rsidRPr="00903A19">
              <w:rPr>
                <w:rFonts w:cs="Arial"/>
                <w:b/>
                <w:bCs/>
                <w:color w:val="000000"/>
              </w:rPr>
              <w:t>Memorandum Items</w:t>
            </w:r>
          </w:p>
        </w:tc>
        <w:tc>
          <w:tcPr>
            <w:tcW w:w="1544" w:type="dxa"/>
            <w:tcBorders>
              <w:top w:val="single" w:sz="4" w:space="0" w:color="auto"/>
              <w:left w:val="nil"/>
              <w:bottom w:val="single" w:sz="4" w:space="0" w:color="auto"/>
              <w:right w:val="single" w:sz="4" w:space="0" w:color="FFFFFF"/>
            </w:tcBorders>
            <w:shd w:val="clear" w:color="auto" w:fill="auto"/>
            <w:noWrap/>
            <w:vAlign w:val="center"/>
            <w:hideMark/>
          </w:tcPr>
          <w:p w14:paraId="429634AC" w14:textId="77777777" w:rsidR="000B5CCF" w:rsidRPr="00903A19" w:rsidRDefault="000B5CCF" w:rsidP="00F44E35">
            <w:pPr>
              <w:ind w:firstLineChars="100" w:firstLine="241"/>
              <w:jc w:val="right"/>
              <w:rPr>
                <w:rFonts w:cs="Arial"/>
                <w:b/>
                <w:bCs/>
                <w:color w:val="000000"/>
              </w:rPr>
            </w:pPr>
            <w:r w:rsidRPr="00903A19">
              <w:rPr>
                <w:rFonts w:cs="Arial"/>
                <w:b/>
                <w:bCs/>
                <w:color w:val="000000"/>
              </w:rPr>
              <w:t> </w:t>
            </w:r>
          </w:p>
        </w:tc>
        <w:tc>
          <w:tcPr>
            <w:tcW w:w="1544"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14:paraId="176F823A" w14:textId="77777777" w:rsidR="000B5CCF" w:rsidRPr="00903A19" w:rsidRDefault="000B5CCF" w:rsidP="00F44E35">
            <w:pPr>
              <w:ind w:firstLineChars="100" w:firstLine="241"/>
              <w:jc w:val="right"/>
              <w:rPr>
                <w:rFonts w:cs="Arial"/>
                <w:b/>
                <w:bCs/>
                <w:color w:val="000000"/>
              </w:rPr>
            </w:pPr>
            <w:r w:rsidRPr="00903A19">
              <w:rPr>
                <w:rFonts w:cs="Arial"/>
                <w:b/>
                <w:bCs/>
                <w:color w:val="000000"/>
              </w:rPr>
              <w:t> </w:t>
            </w:r>
          </w:p>
        </w:tc>
        <w:tc>
          <w:tcPr>
            <w:tcW w:w="1545" w:type="dxa"/>
            <w:tcBorders>
              <w:top w:val="single" w:sz="4" w:space="0" w:color="auto"/>
              <w:left w:val="single" w:sz="4" w:space="0" w:color="FFFFFF"/>
              <w:bottom w:val="single" w:sz="4" w:space="0" w:color="auto"/>
              <w:right w:val="single" w:sz="4" w:space="0" w:color="auto"/>
            </w:tcBorders>
            <w:shd w:val="clear" w:color="auto" w:fill="auto"/>
            <w:noWrap/>
            <w:vAlign w:val="center"/>
            <w:hideMark/>
          </w:tcPr>
          <w:p w14:paraId="2BE3B972" w14:textId="77777777" w:rsidR="000B5CCF" w:rsidRPr="00903A19" w:rsidRDefault="000B5CCF" w:rsidP="00F44E35">
            <w:pPr>
              <w:ind w:firstLineChars="100" w:firstLine="241"/>
              <w:jc w:val="right"/>
              <w:rPr>
                <w:rFonts w:cs="Arial"/>
                <w:b/>
                <w:bCs/>
                <w:color w:val="000000"/>
              </w:rPr>
            </w:pPr>
            <w:r w:rsidRPr="00903A19">
              <w:rPr>
                <w:rFonts w:cs="Arial"/>
                <w:b/>
                <w:bCs/>
                <w:color w:val="000000"/>
              </w:rPr>
              <w:t> </w:t>
            </w:r>
          </w:p>
        </w:tc>
      </w:tr>
      <w:tr w:rsidR="00B16DFF" w:rsidRPr="00903A19" w14:paraId="722733A9" w14:textId="77777777" w:rsidTr="00B16DFF">
        <w:trPr>
          <w:trHeight w:val="340"/>
        </w:trPr>
        <w:tc>
          <w:tcPr>
            <w:tcW w:w="5382" w:type="dxa"/>
            <w:tcBorders>
              <w:top w:val="nil"/>
              <w:left w:val="single" w:sz="4" w:space="0" w:color="auto"/>
              <w:bottom w:val="nil"/>
              <w:right w:val="single" w:sz="4" w:space="0" w:color="auto"/>
            </w:tcBorders>
            <w:shd w:val="clear" w:color="auto" w:fill="auto"/>
            <w:noWrap/>
            <w:vAlign w:val="center"/>
            <w:hideMark/>
          </w:tcPr>
          <w:p w14:paraId="02CBE38C" w14:textId="16EE12E2" w:rsidR="00B16DFF" w:rsidRPr="00903A19" w:rsidRDefault="00B16DFF" w:rsidP="00B16DFF">
            <w:pPr>
              <w:ind w:firstLineChars="200" w:firstLine="480"/>
              <w:rPr>
                <w:rFonts w:cs="Arial"/>
                <w:color w:val="000000"/>
              </w:rPr>
            </w:pPr>
            <w:r w:rsidRPr="00803076">
              <w:t>Government Capital Grants</w:t>
            </w:r>
          </w:p>
        </w:tc>
        <w:tc>
          <w:tcPr>
            <w:tcW w:w="1544" w:type="dxa"/>
            <w:tcBorders>
              <w:top w:val="nil"/>
              <w:left w:val="single" w:sz="4" w:space="0" w:color="auto"/>
              <w:bottom w:val="nil"/>
              <w:right w:val="single" w:sz="4" w:space="0" w:color="auto"/>
            </w:tcBorders>
            <w:shd w:val="clear" w:color="auto" w:fill="auto"/>
            <w:noWrap/>
            <w:vAlign w:val="center"/>
            <w:hideMark/>
          </w:tcPr>
          <w:p w14:paraId="62E52D20" w14:textId="1A562593" w:rsidR="00B16DFF" w:rsidRPr="00903A19" w:rsidRDefault="00B16DFF" w:rsidP="00B16DFF">
            <w:pPr>
              <w:ind w:firstLineChars="100" w:firstLine="240"/>
              <w:jc w:val="right"/>
              <w:rPr>
                <w:rFonts w:cs="Arial"/>
                <w:color w:val="000000"/>
              </w:rPr>
            </w:pPr>
            <w:r w:rsidRPr="00803076">
              <w:t>(500)</w:t>
            </w:r>
          </w:p>
        </w:tc>
        <w:tc>
          <w:tcPr>
            <w:tcW w:w="1544" w:type="dxa"/>
            <w:tcBorders>
              <w:top w:val="nil"/>
              <w:left w:val="single" w:sz="4" w:space="0" w:color="auto"/>
              <w:bottom w:val="nil"/>
              <w:right w:val="single" w:sz="4" w:space="0" w:color="auto"/>
            </w:tcBorders>
            <w:shd w:val="clear" w:color="auto" w:fill="auto"/>
            <w:noWrap/>
            <w:vAlign w:val="center"/>
            <w:hideMark/>
          </w:tcPr>
          <w:p w14:paraId="0D011878" w14:textId="3CBA755A" w:rsidR="00B16DFF" w:rsidRPr="00903A19" w:rsidRDefault="00B16DFF" w:rsidP="00B16DFF">
            <w:pPr>
              <w:ind w:firstLineChars="100" w:firstLine="240"/>
              <w:jc w:val="right"/>
              <w:rPr>
                <w:rFonts w:cs="Arial"/>
                <w:color w:val="000000"/>
              </w:rPr>
            </w:pPr>
            <w:r w:rsidRPr="00803076">
              <w:t>(500)</w:t>
            </w:r>
          </w:p>
        </w:tc>
        <w:tc>
          <w:tcPr>
            <w:tcW w:w="1545" w:type="dxa"/>
            <w:tcBorders>
              <w:top w:val="nil"/>
              <w:left w:val="single" w:sz="4" w:space="0" w:color="auto"/>
              <w:bottom w:val="nil"/>
              <w:right w:val="single" w:sz="4" w:space="0" w:color="auto"/>
            </w:tcBorders>
            <w:shd w:val="clear" w:color="auto" w:fill="auto"/>
            <w:noWrap/>
            <w:vAlign w:val="center"/>
            <w:hideMark/>
          </w:tcPr>
          <w:p w14:paraId="7E147707" w14:textId="13981367" w:rsidR="00B16DFF" w:rsidRPr="00903A19" w:rsidRDefault="00B16DFF" w:rsidP="00B16DFF">
            <w:pPr>
              <w:ind w:firstLineChars="100" w:firstLine="240"/>
              <w:jc w:val="right"/>
              <w:rPr>
                <w:rFonts w:cs="Arial"/>
                <w:color w:val="000000"/>
              </w:rPr>
            </w:pPr>
            <w:r w:rsidRPr="008A23F4">
              <w:t>(7,340)</w:t>
            </w:r>
          </w:p>
        </w:tc>
      </w:tr>
      <w:tr w:rsidR="00B16DFF" w:rsidRPr="00903A19" w14:paraId="661AC179" w14:textId="77777777" w:rsidTr="00B16DFF">
        <w:trPr>
          <w:trHeight w:val="340"/>
        </w:trPr>
        <w:tc>
          <w:tcPr>
            <w:tcW w:w="5382" w:type="dxa"/>
            <w:tcBorders>
              <w:top w:val="nil"/>
              <w:left w:val="single" w:sz="4" w:space="0" w:color="auto"/>
              <w:bottom w:val="nil"/>
              <w:right w:val="single" w:sz="4" w:space="0" w:color="auto"/>
            </w:tcBorders>
            <w:shd w:val="clear" w:color="auto" w:fill="auto"/>
            <w:noWrap/>
            <w:vAlign w:val="center"/>
            <w:hideMark/>
          </w:tcPr>
          <w:p w14:paraId="64F5DECA" w14:textId="009B6592" w:rsidR="00B16DFF" w:rsidRPr="00903A19" w:rsidRDefault="00B16DFF" w:rsidP="00B16DFF">
            <w:pPr>
              <w:ind w:firstLineChars="200" w:firstLine="480"/>
              <w:rPr>
                <w:rFonts w:cs="Arial"/>
                <w:color w:val="000000"/>
              </w:rPr>
            </w:pPr>
            <w:r w:rsidRPr="00803076">
              <w:t>Depreciation</w:t>
            </w:r>
          </w:p>
        </w:tc>
        <w:tc>
          <w:tcPr>
            <w:tcW w:w="1544" w:type="dxa"/>
            <w:tcBorders>
              <w:top w:val="nil"/>
              <w:left w:val="single" w:sz="4" w:space="0" w:color="auto"/>
              <w:bottom w:val="nil"/>
              <w:right w:val="single" w:sz="4" w:space="0" w:color="auto"/>
            </w:tcBorders>
            <w:shd w:val="clear" w:color="auto" w:fill="auto"/>
            <w:noWrap/>
            <w:vAlign w:val="center"/>
            <w:hideMark/>
          </w:tcPr>
          <w:p w14:paraId="4770EA16" w14:textId="2513C375" w:rsidR="00B16DFF" w:rsidRPr="00903A19" w:rsidRDefault="00B16DFF" w:rsidP="00B16DFF">
            <w:pPr>
              <w:ind w:firstLineChars="100" w:firstLine="240"/>
              <w:jc w:val="right"/>
              <w:rPr>
                <w:rFonts w:cs="Arial"/>
                <w:color w:val="000000"/>
              </w:rPr>
            </w:pPr>
            <w:r w:rsidRPr="00803076">
              <w:t>728</w:t>
            </w:r>
          </w:p>
        </w:tc>
        <w:tc>
          <w:tcPr>
            <w:tcW w:w="1544" w:type="dxa"/>
            <w:tcBorders>
              <w:top w:val="nil"/>
              <w:left w:val="single" w:sz="4" w:space="0" w:color="auto"/>
              <w:bottom w:val="nil"/>
              <w:right w:val="single" w:sz="4" w:space="0" w:color="auto"/>
            </w:tcBorders>
            <w:shd w:val="clear" w:color="auto" w:fill="auto"/>
            <w:noWrap/>
            <w:vAlign w:val="center"/>
            <w:hideMark/>
          </w:tcPr>
          <w:p w14:paraId="51D12DC0" w14:textId="7AED7A97" w:rsidR="00B16DFF" w:rsidRPr="00903A19" w:rsidRDefault="00B16DFF" w:rsidP="00B16DFF">
            <w:pPr>
              <w:ind w:firstLineChars="100" w:firstLine="240"/>
              <w:jc w:val="right"/>
              <w:rPr>
                <w:rFonts w:cs="Arial"/>
                <w:color w:val="000000"/>
              </w:rPr>
            </w:pPr>
            <w:r w:rsidRPr="00803076">
              <w:t>728</w:t>
            </w:r>
          </w:p>
        </w:tc>
        <w:tc>
          <w:tcPr>
            <w:tcW w:w="1545" w:type="dxa"/>
            <w:tcBorders>
              <w:top w:val="nil"/>
              <w:left w:val="single" w:sz="4" w:space="0" w:color="auto"/>
              <w:bottom w:val="nil"/>
              <w:right w:val="single" w:sz="4" w:space="0" w:color="auto"/>
            </w:tcBorders>
            <w:shd w:val="clear" w:color="auto" w:fill="auto"/>
            <w:noWrap/>
            <w:vAlign w:val="center"/>
            <w:hideMark/>
          </w:tcPr>
          <w:p w14:paraId="60D4FDD5" w14:textId="7A6DBEFE" w:rsidR="00B16DFF" w:rsidRPr="00903A19" w:rsidRDefault="00B16DFF" w:rsidP="00B16DFF">
            <w:pPr>
              <w:ind w:firstLineChars="100" w:firstLine="240"/>
              <w:jc w:val="right"/>
              <w:rPr>
                <w:rFonts w:cs="Arial"/>
                <w:color w:val="000000"/>
              </w:rPr>
            </w:pPr>
            <w:r w:rsidRPr="008A23F4">
              <w:t>7,583</w:t>
            </w:r>
          </w:p>
        </w:tc>
      </w:tr>
      <w:tr w:rsidR="00B16DFF" w:rsidRPr="00903A19" w14:paraId="4CBC69AD" w14:textId="77777777" w:rsidTr="00B16DFF">
        <w:trPr>
          <w:trHeight w:val="340"/>
        </w:trPr>
        <w:tc>
          <w:tcPr>
            <w:tcW w:w="5382" w:type="dxa"/>
            <w:tcBorders>
              <w:top w:val="nil"/>
              <w:left w:val="single" w:sz="4" w:space="0" w:color="auto"/>
              <w:bottom w:val="nil"/>
              <w:right w:val="single" w:sz="4" w:space="0" w:color="auto"/>
            </w:tcBorders>
            <w:shd w:val="clear" w:color="auto" w:fill="auto"/>
            <w:noWrap/>
            <w:vAlign w:val="center"/>
            <w:hideMark/>
          </w:tcPr>
          <w:p w14:paraId="2B7D2AC8" w14:textId="27A95C76" w:rsidR="00B16DFF" w:rsidRPr="00903A19" w:rsidRDefault="00B16DFF" w:rsidP="00B16DFF">
            <w:pPr>
              <w:ind w:firstLineChars="200" w:firstLine="480"/>
              <w:rPr>
                <w:rFonts w:cs="Arial"/>
                <w:color w:val="000000"/>
              </w:rPr>
            </w:pPr>
            <w:r w:rsidRPr="00803076">
              <w:t>Accommodation Charges</w:t>
            </w:r>
          </w:p>
        </w:tc>
        <w:tc>
          <w:tcPr>
            <w:tcW w:w="1544" w:type="dxa"/>
            <w:tcBorders>
              <w:top w:val="nil"/>
              <w:left w:val="single" w:sz="4" w:space="0" w:color="auto"/>
              <w:bottom w:val="nil"/>
              <w:right w:val="single" w:sz="4" w:space="0" w:color="auto"/>
            </w:tcBorders>
            <w:shd w:val="clear" w:color="auto" w:fill="auto"/>
            <w:noWrap/>
            <w:vAlign w:val="center"/>
            <w:hideMark/>
          </w:tcPr>
          <w:p w14:paraId="7BDEFCBD" w14:textId="4D4F1832" w:rsidR="00B16DFF" w:rsidRPr="00903A19" w:rsidRDefault="00B16DFF" w:rsidP="00B16DFF">
            <w:pPr>
              <w:ind w:firstLineChars="100" w:firstLine="240"/>
              <w:jc w:val="right"/>
              <w:rPr>
                <w:rFonts w:cs="Arial"/>
                <w:color w:val="000000"/>
              </w:rPr>
            </w:pPr>
            <w:r w:rsidRPr="00803076">
              <w:t>193</w:t>
            </w:r>
          </w:p>
        </w:tc>
        <w:tc>
          <w:tcPr>
            <w:tcW w:w="1544" w:type="dxa"/>
            <w:tcBorders>
              <w:top w:val="nil"/>
              <w:left w:val="single" w:sz="4" w:space="0" w:color="auto"/>
              <w:bottom w:val="nil"/>
              <w:right w:val="single" w:sz="4" w:space="0" w:color="auto"/>
            </w:tcBorders>
            <w:shd w:val="clear" w:color="auto" w:fill="auto"/>
            <w:noWrap/>
            <w:vAlign w:val="center"/>
            <w:hideMark/>
          </w:tcPr>
          <w:p w14:paraId="3492E6CE" w14:textId="1C930D9D" w:rsidR="00B16DFF" w:rsidRPr="00903A19" w:rsidRDefault="00B16DFF" w:rsidP="00B16DFF">
            <w:pPr>
              <w:ind w:firstLineChars="100" w:firstLine="240"/>
              <w:jc w:val="right"/>
              <w:rPr>
                <w:rFonts w:cs="Arial"/>
                <w:color w:val="000000"/>
              </w:rPr>
            </w:pPr>
            <w:r w:rsidRPr="00803076">
              <w:t>193</w:t>
            </w:r>
          </w:p>
        </w:tc>
        <w:tc>
          <w:tcPr>
            <w:tcW w:w="1545" w:type="dxa"/>
            <w:tcBorders>
              <w:top w:val="nil"/>
              <w:left w:val="single" w:sz="4" w:space="0" w:color="auto"/>
              <w:bottom w:val="nil"/>
              <w:right w:val="single" w:sz="4" w:space="0" w:color="auto"/>
            </w:tcBorders>
            <w:shd w:val="clear" w:color="auto" w:fill="auto"/>
            <w:noWrap/>
            <w:vAlign w:val="center"/>
            <w:hideMark/>
          </w:tcPr>
          <w:p w14:paraId="02AD4854" w14:textId="78BB5538" w:rsidR="00B16DFF" w:rsidRPr="00903A19" w:rsidRDefault="00B16DFF" w:rsidP="00B16DFF">
            <w:pPr>
              <w:ind w:firstLineChars="100" w:firstLine="240"/>
              <w:jc w:val="right"/>
              <w:rPr>
                <w:rFonts w:cs="Arial"/>
                <w:color w:val="000000"/>
              </w:rPr>
            </w:pPr>
            <w:r w:rsidRPr="008A23F4">
              <w:t>183</w:t>
            </w:r>
          </w:p>
        </w:tc>
      </w:tr>
      <w:tr w:rsidR="00B16DFF" w:rsidRPr="00903A19" w14:paraId="429F9AAE" w14:textId="77777777" w:rsidTr="00B16DFF">
        <w:trPr>
          <w:trHeight w:val="340"/>
        </w:trPr>
        <w:tc>
          <w:tcPr>
            <w:tcW w:w="5382" w:type="dxa"/>
            <w:tcBorders>
              <w:top w:val="nil"/>
              <w:left w:val="single" w:sz="4" w:space="0" w:color="auto"/>
              <w:bottom w:val="nil"/>
              <w:right w:val="single" w:sz="4" w:space="0" w:color="auto"/>
            </w:tcBorders>
            <w:shd w:val="clear" w:color="auto" w:fill="auto"/>
            <w:noWrap/>
            <w:vAlign w:val="center"/>
            <w:hideMark/>
          </w:tcPr>
          <w:p w14:paraId="732EDD4D" w14:textId="795AE51D" w:rsidR="00B16DFF" w:rsidRPr="00903A19" w:rsidRDefault="00B16DFF" w:rsidP="00B16DFF">
            <w:pPr>
              <w:ind w:firstLineChars="200" w:firstLine="480"/>
              <w:rPr>
                <w:rFonts w:cs="Arial"/>
                <w:color w:val="000000"/>
              </w:rPr>
            </w:pPr>
            <w:r w:rsidRPr="00803076">
              <w:t>Departmental Support</w:t>
            </w:r>
          </w:p>
        </w:tc>
        <w:tc>
          <w:tcPr>
            <w:tcW w:w="1544" w:type="dxa"/>
            <w:tcBorders>
              <w:top w:val="nil"/>
              <w:left w:val="single" w:sz="4" w:space="0" w:color="auto"/>
              <w:bottom w:val="nil"/>
              <w:right w:val="single" w:sz="4" w:space="0" w:color="auto"/>
            </w:tcBorders>
            <w:shd w:val="clear" w:color="auto" w:fill="auto"/>
            <w:noWrap/>
            <w:vAlign w:val="center"/>
            <w:hideMark/>
          </w:tcPr>
          <w:p w14:paraId="67ECC071" w14:textId="41DDEA71" w:rsidR="00B16DFF" w:rsidRPr="00903A19" w:rsidRDefault="00B16DFF" w:rsidP="00B16DFF">
            <w:pPr>
              <w:ind w:firstLineChars="100" w:firstLine="240"/>
              <w:jc w:val="right"/>
              <w:rPr>
                <w:rFonts w:cs="Arial"/>
                <w:color w:val="000000"/>
              </w:rPr>
            </w:pPr>
            <w:r w:rsidRPr="00803076">
              <w:t>570</w:t>
            </w:r>
          </w:p>
        </w:tc>
        <w:tc>
          <w:tcPr>
            <w:tcW w:w="1544" w:type="dxa"/>
            <w:tcBorders>
              <w:top w:val="nil"/>
              <w:left w:val="single" w:sz="4" w:space="0" w:color="auto"/>
              <w:bottom w:val="nil"/>
              <w:right w:val="single" w:sz="4" w:space="0" w:color="auto"/>
            </w:tcBorders>
            <w:shd w:val="clear" w:color="auto" w:fill="auto"/>
            <w:noWrap/>
            <w:vAlign w:val="center"/>
            <w:hideMark/>
          </w:tcPr>
          <w:p w14:paraId="009F976E" w14:textId="0B63D539" w:rsidR="00B16DFF" w:rsidRPr="00903A19" w:rsidRDefault="00B16DFF" w:rsidP="00B16DFF">
            <w:pPr>
              <w:ind w:firstLineChars="100" w:firstLine="240"/>
              <w:jc w:val="right"/>
              <w:rPr>
                <w:rFonts w:cs="Arial"/>
                <w:color w:val="000000"/>
              </w:rPr>
            </w:pPr>
            <w:r w:rsidRPr="00803076">
              <w:t>570</w:t>
            </w:r>
          </w:p>
        </w:tc>
        <w:tc>
          <w:tcPr>
            <w:tcW w:w="1545" w:type="dxa"/>
            <w:tcBorders>
              <w:top w:val="nil"/>
              <w:left w:val="single" w:sz="4" w:space="0" w:color="auto"/>
              <w:bottom w:val="nil"/>
              <w:right w:val="single" w:sz="4" w:space="0" w:color="auto"/>
            </w:tcBorders>
            <w:shd w:val="clear" w:color="auto" w:fill="auto"/>
            <w:noWrap/>
            <w:vAlign w:val="center"/>
            <w:hideMark/>
          </w:tcPr>
          <w:p w14:paraId="05810B6A" w14:textId="21794A56" w:rsidR="00B16DFF" w:rsidRPr="00903A19" w:rsidRDefault="00B16DFF" w:rsidP="00B16DFF">
            <w:pPr>
              <w:ind w:firstLineChars="100" w:firstLine="240"/>
              <w:jc w:val="right"/>
              <w:rPr>
                <w:rFonts w:cs="Arial"/>
                <w:color w:val="000000"/>
              </w:rPr>
            </w:pPr>
            <w:r w:rsidRPr="008A23F4">
              <w:t>590</w:t>
            </w:r>
          </w:p>
        </w:tc>
      </w:tr>
      <w:tr w:rsidR="00B16DFF" w:rsidRPr="00903A19" w14:paraId="3A7B27FA" w14:textId="77777777" w:rsidTr="00B16DFF">
        <w:trPr>
          <w:trHeight w:val="340"/>
        </w:trPr>
        <w:tc>
          <w:tcPr>
            <w:tcW w:w="5382" w:type="dxa"/>
            <w:tcBorders>
              <w:top w:val="nil"/>
              <w:left w:val="single" w:sz="4" w:space="0" w:color="auto"/>
              <w:bottom w:val="nil"/>
              <w:right w:val="single" w:sz="4" w:space="0" w:color="auto"/>
            </w:tcBorders>
            <w:shd w:val="clear" w:color="auto" w:fill="auto"/>
            <w:noWrap/>
            <w:vAlign w:val="center"/>
            <w:hideMark/>
          </w:tcPr>
          <w:p w14:paraId="7FFDDAE2" w14:textId="03DA7C90" w:rsidR="00B16DFF" w:rsidRPr="00903A19" w:rsidRDefault="00B16DFF" w:rsidP="00B16DFF">
            <w:pPr>
              <w:ind w:firstLineChars="200" w:firstLine="480"/>
              <w:rPr>
                <w:rFonts w:cs="Arial"/>
                <w:color w:val="000000"/>
              </w:rPr>
            </w:pPr>
            <w:r w:rsidRPr="00803076">
              <w:t>MATS</w:t>
            </w:r>
          </w:p>
        </w:tc>
        <w:tc>
          <w:tcPr>
            <w:tcW w:w="1544" w:type="dxa"/>
            <w:tcBorders>
              <w:top w:val="nil"/>
              <w:left w:val="single" w:sz="4" w:space="0" w:color="auto"/>
              <w:bottom w:val="nil"/>
              <w:right w:val="single" w:sz="4" w:space="0" w:color="auto"/>
            </w:tcBorders>
            <w:shd w:val="clear" w:color="auto" w:fill="auto"/>
            <w:noWrap/>
            <w:vAlign w:val="center"/>
            <w:hideMark/>
          </w:tcPr>
          <w:p w14:paraId="48C3109A" w14:textId="676DE4F7" w:rsidR="00B16DFF" w:rsidRPr="00903A19" w:rsidRDefault="00B16DFF" w:rsidP="00B16DFF">
            <w:pPr>
              <w:ind w:firstLineChars="100" w:firstLine="240"/>
              <w:jc w:val="right"/>
              <w:rPr>
                <w:rFonts w:cs="Arial"/>
                <w:color w:val="000000"/>
              </w:rPr>
            </w:pPr>
            <w:r w:rsidRPr="00803076">
              <w:t>2,689</w:t>
            </w:r>
          </w:p>
        </w:tc>
        <w:tc>
          <w:tcPr>
            <w:tcW w:w="1544" w:type="dxa"/>
            <w:tcBorders>
              <w:top w:val="nil"/>
              <w:left w:val="single" w:sz="4" w:space="0" w:color="auto"/>
              <w:bottom w:val="nil"/>
              <w:right w:val="single" w:sz="4" w:space="0" w:color="auto"/>
            </w:tcBorders>
            <w:shd w:val="clear" w:color="auto" w:fill="auto"/>
            <w:noWrap/>
            <w:vAlign w:val="center"/>
            <w:hideMark/>
          </w:tcPr>
          <w:p w14:paraId="7E60D190" w14:textId="287A8D12" w:rsidR="00B16DFF" w:rsidRPr="00903A19" w:rsidRDefault="00B16DFF" w:rsidP="00B16DFF">
            <w:pPr>
              <w:ind w:firstLineChars="100" w:firstLine="240"/>
              <w:jc w:val="right"/>
              <w:rPr>
                <w:rFonts w:cs="Arial"/>
                <w:color w:val="000000"/>
              </w:rPr>
            </w:pPr>
            <w:r w:rsidRPr="00803076">
              <w:t>2,689</w:t>
            </w:r>
          </w:p>
        </w:tc>
        <w:tc>
          <w:tcPr>
            <w:tcW w:w="1545" w:type="dxa"/>
            <w:tcBorders>
              <w:top w:val="nil"/>
              <w:left w:val="single" w:sz="4" w:space="0" w:color="auto"/>
              <w:bottom w:val="nil"/>
              <w:right w:val="single" w:sz="4" w:space="0" w:color="auto"/>
            </w:tcBorders>
            <w:shd w:val="clear" w:color="auto" w:fill="auto"/>
            <w:noWrap/>
            <w:vAlign w:val="center"/>
            <w:hideMark/>
          </w:tcPr>
          <w:p w14:paraId="6354778C" w14:textId="4D29F343" w:rsidR="00B16DFF" w:rsidRPr="00903A19" w:rsidRDefault="00B16DFF" w:rsidP="00B16DFF">
            <w:pPr>
              <w:ind w:firstLineChars="100" w:firstLine="240"/>
              <w:jc w:val="right"/>
              <w:rPr>
                <w:rFonts w:cs="Arial"/>
                <w:color w:val="000000"/>
              </w:rPr>
            </w:pPr>
            <w:r w:rsidRPr="008A23F4">
              <w:t>3,387</w:t>
            </w:r>
          </w:p>
        </w:tc>
      </w:tr>
      <w:tr w:rsidR="00B16DFF" w:rsidRPr="00903A19" w14:paraId="20E79F69" w14:textId="77777777" w:rsidTr="00B16DFF">
        <w:trPr>
          <w:trHeight w:val="340"/>
        </w:trPr>
        <w:tc>
          <w:tcPr>
            <w:tcW w:w="5382" w:type="dxa"/>
            <w:tcBorders>
              <w:top w:val="nil"/>
              <w:left w:val="single" w:sz="4" w:space="0" w:color="auto"/>
              <w:bottom w:val="nil"/>
              <w:right w:val="single" w:sz="4" w:space="0" w:color="auto"/>
            </w:tcBorders>
            <w:shd w:val="clear" w:color="auto" w:fill="auto"/>
            <w:noWrap/>
            <w:vAlign w:val="center"/>
            <w:hideMark/>
          </w:tcPr>
          <w:p w14:paraId="21B96DCD" w14:textId="568475E2" w:rsidR="00B16DFF" w:rsidRPr="00903A19" w:rsidRDefault="00B16DFF" w:rsidP="00B16DFF">
            <w:pPr>
              <w:ind w:firstLineChars="200" w:firstLine="480"/>
              <w:rPr>
                <w:rFonts w:cs="Arial"/>
                <w:color w:val="000000"/>
              </w:rPr>
            </w:pPr>
            <w:r w:rsidRPr="00803076">
              <w:t>Recharges</w:t>
            </w:r>
          </w:p>
        </w:tc>
        <w:tc>
          <w:tcPr>
            <w:tcW w:w="1544" w:type="dxa"/>
            <w:tcBorders>
              <w:top w:val="nil"/>
              <w:left w:val="single" w:sz="4" w:space="0" w:color="auto"/>
              <w:bottom w:val="nil"/>
              <w:right w:val="single" w:sz="4" w:space="0" w:color="auto"/>
            </w:tcBorders>
            <w:shd w:val="clear" w:color="auto" w:fill="auto"/>
            <w:noWrap/>
            <w:vAlign w:val="center"/>
            <w:hideMark/>
          </w:tcPr>
          <w:p w14:paraId="61B60BFD" w14:textId="6CB7529A" w:rsidR="00B16DFF" w:rsidRPr="00903A19" w:rsidRDefault="00B16DFF" w:rsidP="00B16DFF">
            <w:pPr>
              <w:ind w:firstLineChars="100" w:firstLine="240"/>
              <w:jc w:val="right"/>
              <w:rPr>
                <w:rFonts w:cs="Arial"/>
                <w:color w:val="000000"/>
              </w:rPr>
            </w:pPr>
            <w:r w:rsidRPr="00803076">
              <w:t>(2,585)</w:t>
            </w:r>
          </w:p>
        </w:tc>
        <w:tc>
          <w:tcPr>
            <w:tcW w:w="1544" w:type="dxa"/>
            <w:tcBorders>
              <w:top w:val="nil"/>
              <w:left w:val="single" w:sz="4" w:space="0" w:color="auto"/>
              <w:bottom w:val="nil"/>
              <w:right w:val="single" w:sz="4" w:space="0" w:color="auto"/>
            </w:tcBorders>
            <w:shd w:val="clear" w:color="auto" w:fill="auto"/>
            <w:noWrap/>
            <w:vAlign w:val="center"/>
            <w:hideMark/>
          </w:tcPr>
          <w:p w14:paraId="1FF6E3CB" w14:textId="2E68CAA2" w:rsidR="00B16DFF" w:rsidRPr="00903A19" w:rsidRDefault="00B16DFF" w:rsidP="00B16DFF">
            <w:pPr>
              <w:ind w:firstLineChars="100" w:firstLine="240"/>
              <w:jc w:val="right"/>
              <w:rPr>
                <w:rFonts w:cs="Arial"/>
                <w:color w:val="000000"/>
              </w:rPr>
            </w:pPr>
            <w:r w:rsidRPr="00803076">
              <w:t>(2,585)</w:t>
            </w:r>
          </w:p>
        </w:tc>
        <w:tc>
          <w:tcPr>
            <w:tcW w:w="1545" w:type="dxa"/>
            <w:tcBorders>
              <w:top w:val="nil"/>
              <w:left w:val="single" w:sz="4" w:space="0" w:color="auto"/>
              <w:bottom w:val="nil"/>
              <w:right w:val="single" w:sz="4" w:space="0" w:color="auto"/>
            </w:tcBorders>
            <w:shd w:val="clear" w:color="auto" w:fill="auto"/>
            <w:noWrap/>
            <w:vAlign w:val="center"/>
            <w:hideMark/>
          </w:tcPr>
          <w:p w14:paraId="5D8DB863" w14:textId="31F847E1" w:rsidR="00B16DFF" w:rsidRPr="00903A19" w:rsidRDefault="00B16DFF" w:rsidP="00B16DFF">
            <w:pPr>
              <w:ind w:firstLineChars="100" w:firstLine="240"/>
              <w:jc w:val="right"/>
              <w:rPr>
                <w:rFonts w:cs="Arial"/>
                <w:color w:val="000000"/>
              </w:rPr>
            </w:pPr>
            <w:r w:rsidRPr="008A23F4">
              <w:t>(2,938)</w:t>
            </w:r>
          </w:p>
        </w:tc>
      </w:tr>
      <w:tr w:rsidR="007A66D6" w:rsidRPr="00903A19" w14:paraId="0D484A40" w14:textId="77777777" w:rsidTr="00B16DFF">
        <w:trPr>
          <w:trHeight w:val="34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B32C4" w14:textId="77777777" w:rsidR="00D5310E" w:rsidRPr="00903A19" w:rsidRDefault="00D5310E" w:rsidP="00D5310E">
            <w:pPr>
              <w:ind w:firstLineChars="100" w:firstLine="241"/>
              <w:rPr>
                <w:rFonts w:cs="Arial"/>
                <w:b/>
                <w:bCs/>
                <w:color w:val="000000"/>
              </w:rPr>
            </w:pPr>
            <w:r w:rsidRPr="00903A19">
              <w:rPr>
                <w:rFonts w:cs="Arial"/>
                <w:b/>
                <w:bCs/>
                <w:color w:val="000000"/>
              </w:rPr>
              <w:t>Memorandum Items Total</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78F2D" w14:textId="77777777" w:rsidR="00D5310E" w:rsidRPr="00903A19" w:rsidRDefault="00D5310E" w:rsidP="00D5310E">
            <w:pPr>
              <w:ind w:firstLineChars="100" w:firstLine="241"/>
              <w:jc w:val="right"/>
              <w:rPr>
                <w:rFonts w:cs="Arial"/>
                <w:b/>
                <w:bCs/>
                <w:color w:val="000000"/>
              </w:rPr>
            </w:pPr>
            <w:r w:rsidRPr="00903A19">
              <w:rPr>
                <w:rFonts w:cs="Arial"/>
                <w:b/>
                <w:bCs/>
                <w:color w:val="000000"/>
              </w:rPr>
              <w:t>1,095</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C8280" w14:textId="1E2F04FB" w:rsidR="00D5310E" w:rsidRPr="00903A19" w:rsidRDefault="00D5310E" w:rsidP="00D5310E">
            <w:pPr>
              <w:ind w:firstLineChars="100" w:firstLine="241"/>
              <w:jc w:val="right"/>
              <w:rPr>
                <w:rFonts w:cs="Arial"/>
                <w:b/>
                <w:bCs/>
                <w:color w:val="000000"/>
              </w:rPr>
            </w:pPr>
            <w:r w:rsidRPr="00903A19">
              <w:rPr>
                <w:rFonts w:cs="Arial"/>
                <w:b/>
                <w:bCs/>
                <w:color w:val="000000"/>
              </w:rPr>
              <w:t>1,095</w:t>
            </w:r>
          </w:p>
        </w:tc>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7111C" w14:textId="77777777" w:rsidR="00D5310E" w:rsidRPr="00903A19" w:rsidRDefault="00D5310E" w:rsidP="00D5310E">
            <w:pPr>
              <w:ind w:firstLineChars="100" w:firstLine="241"/>
              <w:jc w:val="right"/>
              <w:rPr>
                <w:rFonts w:cs="Arial"/>
                <w:b/>
                <w:bCs/>
                <w:color w:val="000000"/>
              </w:rPr>
            </w:pPr>
            <w:r w:rsidRPr="00903A19">
              <w:rPr>
                <w:rFonts w:cs="Arial"/>
                <w:b/>
                <w:bCs/>
                <w:color w:val="000000"/>
              </w:rPr>
              <w:t>1,465</w:t>
            </w:r>
          </w:p>
        </w:tc>
      </w:tr>
      <w:tr w:rsidR="007A66D6" w:rsidRPr="00903A19" w14:paraId="34E3538C" w14:textId="77777777" w:rsidTr="00B16DFF">
        <w:trPr>
          <w:trHeight w:val="340"/>
        </w:trPr>
        <w:tc>
          <w:tcPr>
            <w:tcW w:w="5382" w:type="dxa"/>
            <w:tcBorders>
              <w:top w:val="single" w:sz="4" w:space="0" w:color="auto"/>
              <w:left w:val="single" w:sz="4" w:space="0" w:color="auto"/>
              <w:bottom w:val="single" w:sz="4" w:space="0" w:color="auto"/>
            </w:tcBorders>
            <w:shd w:val="clear" w:color="auto" w:fill="auto"/>
            <w:noWrap/>
            <w:vAlign w:val="bottom"/>
            <w:hideMark/>
          </w:tcPr>
          <w:p w14:paraId="29553305" w14:textId="77777777" w:rsidR="000B5CCF" w:rsidRPr="00903A19" w:rsidRDefault="000B5CCF" w:rsidP="00F44E35">
            <w:pPr>
              <w:ind w:firstLineChars="100" w:firstLine="240"/>
              <w:rPr>
                <w:rFonts w:cs="Arial"/>
                <w:color w:val="000000"/>
              </w:rPr>
            </w:pPr>
            <w:r w:rsidRPr="00903A19">
              <w:rPr>
                <w:rFonts w:cs="Arial"/>
                <w:color w:val="000000"/>
              </w:rPr>
              <w:t> </w:t>
            </w:r>
          </w:p>
        </w:tc>
        <w:tc>
          <w:tcPr>
            <w:tcW w:w="1544" w:type="dxa"/>
            <w:tcBorders>
              <w:top w:val="nil"/>
              <w:left w:val="nil"/>
              <w:bottom w:val="nil"/>
              <w:right w:val="single" w:sz="4" w:space="0" w:color="FFFFFF"/>
            </w:tcBorders>
            <w:shd w:val="clear" w:color="auto" w:fill="auto"/>
            <w:noWrap/>
            <w:vAlign w:val="center"/>
            <w:hideMark/>
          </w:tcPr>
          <w:p w14:paraId="44932261" w14:textId="77777777" w:rsidR="000B5CCF" w:rsidRPr="00903A19" w:rsidRDefault="000B5CCF" w:rsidP="00F44E35">
            <w:pPr>
              <w:ind w:firstLineChars="100" w:firstLine="240"/>
              <w:jc w:val="right"/>
              <w:rPr>
                <w:rFonts w:cs="Arial"/>
                <w:color w:val="000000"/>
              </w:rPr>
            </w:pPr>
            <w:r w:rsidRPr="00903A19">
              <w:rPr>
                <w:rFonts w:cs="Arial"/>
                <w:color w:val="000000"/>
              </w:rPr>
              <w:t> </w:t>
            </w:r>
          </w:p>
        </w:tc>
        <w:tc>
          <w:tcPr>
            <w:tcW w:w="1544" w:type="dxa"/>
            <w:tcBorders>
              <w:top w:val="nil"/>
              <w:left w:val="single" w:sz="4" w:space="0" w:color="FFFFFF"/>
              <w:bottom w:val="nil"/>
              <w:right w:val="single" w:sz="4" w:space="0" w:color="FFFFFF"/>
            </w:tcBorders>
            <w:shd w:val="clear" w:color="auto" w:fill="auto"/>
            <w:noWrap/>
            <w:vAlign w:val="center"/>
            <w:hideMark/>
          </w:tcPr>
          <w:p w14:paraId="5B9ABBBA" w14:textId="77777777" w:rsidR="000B5CCF" w:rsidRPr="00903A19" w:rsidRDefault="000B5CCF" w:rsidP="00F44E35">
            <w:pPr>
              <w:ind w:firstLineChars="100" w:firstLine="240"/>
              <w:jc w:val="right"/>
              <w:rPr>
                <w:rFonts w:cs="Arial"/>
                <w:color w:val="000000"/>
              </w:rPr>
            </w:pPr>
            <w:r w:rsidRPr="00903A19">
              <w:rPr>
                <w:rFonts w:cs="Arial"/>
                <w:color w:val="000000"/>
              </w:rPr>
              <w:t> </w:t>
            </w:r>
          </w:p>
        </w:tc>
        <w:tc>
          <w:tcPr>
            <w:tcW w:w="1545" w:type="dxa"/>
            <w:tcBorders>
              <w:top w:val="nil"/>
              <w:left w:val="single" w:sz="4" w:space="0" w:color="FFFFFF"/>
              <w:bottom w:val="nil"/>
              <w:right w:val="single" w:sz="4" w:space="0" w:color="auto"/>
            </w:tcBorders>
            <w:shd w:val="clear" w:color="auto" w:fill="auto"/>
            <w:noWrap/>
            <w:vAlign w:val="center"/>
            <w:hideMark/>
          </w:tcPr>
          <w:p w14:paraId="5A20BC44" w14:textId="77777777" w:rsidR="000B5CCF" w:rsidRPr="00903A19" w:rsidRDefault="000B5CCF" w:rsidP="00F44E35">
            <w:pPr>
              <w:ind w:firstLineChars="100" w:firstLine="240"/>
              <w:jc w:val="right"/>
              <w:rPr>
                <w:rFonts w:cs="Arial"/>
                <w:color w:val="000000"/>
              </w:rPr>
            </w:pPr>
            <w:r w:rsidRPr="00903A19">
              <w:rPr>
                <w:rFonts w:cs="Arial"/>
                <w:color w:val="000000"/>
              </w:rPr>
              <w:t> </w:t>
            </w:r>
          </w:p>
        </w:tc>
      </w:tr>
      <w:tr w:rsidR="007A66D6" w:rsidRPr="00903A19" w14:paraId="14E0B36F" w14:textId="77777777" w:rsidTr="00B16DFF">
        <w:trPr>
          <w:trHeight w:val="34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8E958" w14:textId="4309D759" w:rsidR="000B5CCF" w:rsidRPr="00903A19" w:rsidRDefault="000B5CCF" w:rsidP="00F44E35">
            <w:pPr>
              <w:ind w:firstLineChars="100" w:firstLine="241"/>
              <w:rPr>
                <w:rFonts w:cs="Arial"/>
                <w:b/>
                <w:bCs/>
                <w:color w:val="000000"/>
              </w:rPr>
            </w:pPr>
            <w:r w:rsidRPr="00903A19">
              <w:rPr>
                <w:rFonts w:cs="Arial"/>
                <w:b/>
                <w:bCs/>
                <w:color w:val="000000"/>
              </w:rPr>
              <w:t>Total Cost</w:t>
            </w:r>
            <w:r w:rsidR="00CA2346">
              <w:rPr>
                <w:rFonts w:cs="Arial"/>
                <w:b/>
                <w:bCs/>
                <w:color w:val="000000"/>
              </w:rPr>
              <w:t xml:space="preserve"> </w:t>
            </w:r>
            <w:r w:rsidR="00CA2346" w:rsidRPr="00903A19">
              <w:rPr>
                <w:rFonts w:cs="Arial"/>
                <w:b/>
                <w:bCs/>
                <w:color w:val="000000"/>
              </w:rPr>
              <w:t>Leader</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C9362" w14:textId="77777777" w:rsidR="000B5CCF" w:rsidRPr="00903A19" w:rsidRDefault="000B5CCF" w:rsidP="00F44E35">
            <w:pPr>
              <w:ind w:firstLineChars="100" w:firstLine="241"/>
              <w:jc w:val="right"/>
              <w:rPr>
                <w:rFonts w:cs="Arial"/>
                <w:b/>
                <w:bCs/>
                <w:color w:val="000000"/>
              </w:rPr>
            </w:pPr>
            <w:r w:rsidRPr="00903A19">
              <w:rPr>
                <w:rFonts w:cs="Arial"/>
                <w:b/>
                <w:bCs/>
                <w:color w:val="000000"/>
              </w:rPr>
              <w:t>7,688</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EFC34" w14:textId="5B779384" w:rsidR="000B5CCF" w:rsidRPr="00903A19" w:rsidRDefault="007A66D6" w:rsidP="00F44E35">
            <w:pPr>
              <w:ind w:firstLineChars="100" w:firstLine="241"/>
              <w:jc w:val="right"/>
              <w:rPr>
                <w:rFonts w:cs="Arial"/>
                <w:b/>
                <w:bCs/>
                <w:color w:val="000000"/>
              </w:rPr>
            </w:pPr>
            <w:r>
              <w:rPr>
                <w:rFonts w:cs="Arial"/>
                <w:b/>
                <w:bCs/>
                <w:color w:val="000000"/>
              </w:rPr>
              <w:t>8</w:t>
            </w:r>
            <w:r w:rsidR="000B5CCF" w:rsidRPr="00903A19">
              <w:rPr>
                <w:rFonts w:cs="Arial"/>
                <w:b/>
                <w:bCs/>
                <w:color w:val="000000"/>
              </w:rPr>
              <w:t>,</w:t>
            </w:r>
            <w:r>
              <w:rPr>
                <w:rFonts w:cs="Arial"/>
                <w:b/>
                <w:bCs/>
                <w:color w:val="000000"/>
              </w:rPr>
              <w:t>1</w:t>
            </w:r>
            <w:r w:rsidR="000B5CCF" w:rsidRPr="00903A19">
              <w:rPr>
                <w:rFonts w:cs="Arial"/>
                <w:b/>
                <w:bCs/>
                <w:color w:val="000000"/>
              </w:rPr>
              <w:t>0</w:t>
            </w:r>
            <w:r>
              <w:rPr>
                <w:rFonts w:cs="Arial"/>
                <w:b/>
                <w:bCs/>
                <w:color w:val="000000"/>
              </w:rPr>
              <w:t>0</w:t>
            </w:r>
          </w:p>
        </w:tc>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E3C6B" w14:textId="4F3AC4BC" w:rsidR="000B5CCF" w:rsidRPr="00903A19" w:rsidRDefault="000B5CCF" w:rsidP="00F44E35">
            <w:pPr>
              <w:ind w:firstLineChars="100" w:firstLine="241"/>
              <w:jc w:val="right"/>
              <w:rPr>
                <w:rFonts w:cs="Arial"/>
                <w:b/>
                <w:bCs/>
                <w:color w:val="000000"/>
              </w:rPr>
            </w:pPr>
            <w:r w:rsidRPr="00903A19">
              <w:rPr>
                <w:rFonts w:cs="Arial"/>
                <w:b/>
                <w:bCs/>
                <w:color w:val="000000"/>
              </w:rPr>
              <w:t>8,</w:t>
            </w:r>
            <w:r w:rsidR="00B62C10">
              <w:rPr>
                <w:rFonts w:cs="Arial"/>
                <w:b/>
                <w:bCs/>
                <w:color w:val="000000"/>
              </w:rPr>
              <w:t>709</w:t>
            </w:r>
          </w:p>
        </w:tc>
      </w:tr>
    </w:tbl>
    <w:p w14:paraId="1F7F61A6" w14:textId="77777777" w:rsidR="004B47B2" w:rsidRDefault="004B47B2" w:rsidP="004B47B2"/>
    <w:p w14:paraId="5B3E6384" w14:textId="0D0525AA" w:rsidR="00920623" w:rsidRDefault="003017B7" w:rsidP="003017B7">
      <w:pPr>
        <w:pStyle w:val="Heading3"/>
      </w:pPr>
      <w:r>
        <w:t xml:space="preserve">Detailed </w:t>
      </w:r>
      <w:r w:rsidR="00DA0D38">
        <w:t>Budget</w:t>
      </w:r>
    </w:p>
    <w:tbl>
      <w:tblPr>
        <w:tblW w:w="0" w:type="auto"/>
        <w:tblInd w:w="-3" w:type="dxa"/>
        <w:tblLook w:val="04A0" w:firstRow="1" w:lastRow="0" w:firstColumn="1" w:lastColumn="0" w:noHBand="0" w:noVBand="1"/>
      </w:tblPr>
      <w:tblGrid>
        <w:gridCol w:w="2058"/>
        <w:gridCol w:w="599"/>
        <w:gridCol w:w="599"/>
        <w:gridCol w:w="538"/>
        <w:gridCol w:w="461"/>
        <w:gridCol w:w="599"/>
        <w:gridCol w:w="461"/>
        <w:gridCol w:w="461"/>
        <w:gridCol w:w="461"/>
        <w:gridCol w:w="538"/>
        <w:gridCol w:w="523"/>
        <w:gridCol w:w="599"/>
        <w:gridCol w:w="523"/>
        <w:gridCol w:w="599"/>
      </w:tblGrid>
      <w:tr w:rsidR="004B47B2" w:rsidRPr="004B47B2" w14:paraId="1D53368A" w14:textId="77777777" w:rsidTr="003C0086">
        <w:trPr>
          <w:cantSplit/>
          <w:trHeight w:val="2268"/>
        </w:trPr>
        <w:tc>
          <w:tcPr>
            <w:tcW w:w="0" w:type="auto"/>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4E8672B" w14:textId="77777777" w:rsidR="004B47B2" w:rsidRPr="004B47B2" w:rsidRDefault="004B47B2" w:rsidP="002574A3">
            <w:pPr>
              <w:ind w:left="113" w:right="113"/>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2CAA7C6" w14:textId="77777777" w:rsidR="004B47B2" w:rsidRPr="004B47B2" w:rsidRDefault="004B47B2" w:rsidP="002574A3">
            <w:pPr>
              <w:ind w:left="113" w:right="113"/>
              <w:jc w:val="center"/>
              <w:rPr>
                <w:rFonts w:cs="Arial"/>
                <w:b/>
                <w:bCs/>
                <w:color w:val="000000"/>
              </w:rPr>
            </w:pPr>
            <w:r w:rsidRPr="004B47B2">
              <w:rPr>
                <w:rFonts w:cs="Arial"/>
                <w:b/>
                <w:bCs/>
                <w:color w:val="000000"/>
              </w:rPr>
              <w:t>Adult and Community Learning</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9337E3" w14:textId="77777777" w:rsidR="004B47B2" w:rsidRPr="004B47B2" w:rsidRDefault="004B47B2" w:rsidP="002574A3">
            <w:pPr>
              <w:ind w:left="113" w:right="113"/>
              <w:jc w:val="center"/>
              <w:rPr>
                <w:rFonts w:cs="Arial"/>
                <w:b/>
                <w:bCs/>
                <w:color w:val="000000"/>
              </w:rPr>
            </w:pPr>
            <w:r w:rsidRPr="004B47B2">
              <w:rPr>
                <w:rFonts w:cs="Arial"/>
                <w:b/>
                <w:bCs/>
                <w:color w:val="000000"/>
              </w:rPr>
              <w:t>Better Queensway</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1D3DAF5" w14:textId="77777777" w:rsidR="004B47B2" w:rsidRPr="004B47B2" w:rsidRDefault="004B47B2" w:rsidP="002574A3">
            <w:pPr>
              <w:ind w:left="113" w:right="113"/>
              <w:jc w:val="center"/>
              <w:rPr>
                <w:rFonts w:cs="Arial"/>
                <w:b/>
                <w:bCs/>
                <w:color w:val="000000"/>
              </w:rPr>
            </w:pPr>
            <w:r w:rsidRPr="004B47B2">
              <w:rPr>
                <w:rFonts w:cs="Arial"/>
                <w:b/>
                <w:bCs/>
                <w:color w:val="000000"/>
              </w:rPr>
              <w:t>Corporate and Non-Distributable Costs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783942A" w14:textId="77777777" w:rsidR="004B47B2" w:rsidRPr="004B47B2" w:rsidRDefault="004B47B2" w:rsidP="002574A3">
            <w:pPr>
              <w:ind w:left="113" w:right="113"/>
              <w:jc w:val="center"/>
              <w:rPr>
                <w:rFonts w:cs="Arial"/>
                <w:b/>
                <w:bCs/>
                <w:color w:val="000000"/>
              </w:rPr>
            </w:pPr>
            <w:r w:rsidRPr="004B47B2">
              <w:rPr>
                <w:rFonts w:cs="Arial"/>
                <w:b/>
                <w:bCs/>
                <w:color w:val="000000"/>
              </w:rPr>
              <w:t>Corporate Subscriptions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DD7DAB6" w14:textId="77777777" w:rsidR="004B47B2" w:rsidRPr="004B47B2" w:rsidRDefault="004B47B2" w:rsidP="002574A3">
            <w:pPr>
              <w:ind w:left="113" w:right="113"/>
              <w:jc w:val="center"/>
              <w:rPr>
                <w:rFonts w:cs="Arial"/>
                <w:b/>
                <w:bCs/>
                <w:color w:val="000000"/>
              </w:rPr>
            </w:pPr>
            <w:r w:rsidRPr="004B47B2">
              <w:rPr>
                <w:rFonts w:cs="Arial"/>
                <w:b/>
                <w:bCs/>
                <w:color w:val="000000"/>
              </w:rPr>
              <w:t>Economic Development</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CEE6596" w14:textId="77777777" w:rsidR="004B47B2" w:rsidRPr="004B47B2" w:rsidRDefault="004B47B2" w:rsidP="002574A3">
            <w:pPr>
              <w:ind w:left="113" w:right="113"/>
              <w:jc w:val="center"/>
              <w:rPr>
                <w:rFonts w:cs="Arial"/>
                <w:b/>
                <w:bCs/>
                <w:color w:val="000000"/>
              </w:rPr>
            </w:pPr>
            <w:r w:rsidRPr="004B47B2">
              <w:rPr>
                <w:rFonts w:cs="Arial"/>
                <w:b/>
                <w:bCs/>
                <w:color w:val="000000"/>
              </w:rPr>
              <w:t>Emergency Planning</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0BC13CC" w14:textId="77777777" w:rsidR="004B47B2" w:rsidRPr="004B47B2" w:rsidRDefault="004B47B2" w:rsidP="002574A3">
            <w:pPr>
              <w:ind w:left="113" w:right="113"/>
              <w:jc w:val="center"/>
              <w:rPr>
                <w:rFonts w:cs="Arial"/>
                <w:b/>
                <w:bCs/>
                <w:color w:val="000000"/>
              </w:rPr>
            </w:pPr>
            <w:r w:rsidRPr="004B47B2">
              <w:rPr>
                <w:rFonts w:cs="Arial"/>
                <w:b/>
                <w:bCs/>
                <w:color w:val="000000"/>
              </w:rPr>
              <w:t>Mayoralty</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A502698" w14:textId="77777777" w:rsidR="004B47B2" w:rsidRPr="004B47B2" w:rsidRDefault="004B47B2" w:rsidP="002574A3">
            <w:pPr>
              <w:ind w:left="113" w:right="113"/>
              <w:jc w:val="center"/>
              <w:rPr>
                <w:rFonts w:cs="Arial"/>
                <w:b/>
                <w:bCs/>
                <w:color w:val="000000"/>
              </w:rPr>
            </w:pPr>
            <w:r w:rsidRPr="004B47B2">
              <w:rPr>
                <w:rFonts w:cs="Arial"/>
                <w:b/>
                <w:bCs/>
                <w:color w:val="000000"/>
              </w:rPr>
              <w:t>Member Support</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FE55283" w14:textId="77777777" w:rsidR="004B47B2" w:rsidRPr="004B47B2" w:rsidRDefault="004B47B2" w:rsidP="002574A3">
            <w:pPr>
              <w:ind w:left="113" w:right="113"/>
              <w:jc w:val="center"/>
              <w:rPr>
                <w:rFonts w:cs="Arial"/>
                <w:b/>
                <w:bCs/>
                <w:color w:val="000000"/>
              </w:rPr>
            </w:pPr>
            <w:r w:rsidRPr="004B47B2">
              <w:rPr>
                <w:rFonts w:cs="Arial"/>
                <w:b/>
                <w:bCs/>
                <w:color w:val="000000"/>
              </w:rPr>
              <w:t>Private Sector Housing</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B9B3564" w14:textId="77777777" w:rsidR="004B47B2" w:rsidRPr="004B47B2" w:rsidRDefault="004B47B2" w:rsidP="002574A3">
            <w:pPr>
              <w:ind w:left="113" w:right="113"/>
              <w:jc w:val="center"/>
              <w:rPr>
                <w:rFonts w:cs="Arial"/>
                <w:b/>
                <w:bCs/>
                <w:color w:val="000000"/>
              </w:rPr>
            </w:pPr>
            <w:r w:rsidRPr="004B47B2">
              <w:rPr>
                <w:rFonts w:cs="Arial"/>
                <w:b/>
                <w:bCs/>
                <w:color w:val="000000"/>
              </w:rPr>
              <w:t>Strategic Service Support</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C5C3A4F" w14:textId="77777777" w:rsidR="004B47B2" w:rsidRPr="004B47B2" w:rsidRDefault="004B47B2" w:rsidP="002574A3">
            <w:pPr>
              <w:ind w:left="113" w:right="113"/>
              <w:jc w:val="center"/>
              <w:rPr>
                <w:rFonts w:cs="Arial"/>
                <w:b/>
                <w:bCs/>
                <w:color w:val="000000"/>
              </w:rPr>
            </w:pPr>
            <w:r w:rsidRPr="004B47B2">
              <w:rPr>
                <w:rFonts w:cs="Arial"/>
                <w:b/>
                <w:bCs/>
                <w:color w:val="000000"/>
              </w:rPr>
              <w:t>Strategy and Performance</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935C1A4" w14:textId="77777777" w:rsidR="004B47B2" w:rsidRPr="004B47B2" w:rsidRDefault="004B47B2" w:rsidP="002574A3">
            <w:pPr>
              <w:ind w:left="113" w:right="113"/>
              <w:jc w:val="center"/>
              <w:rPr>
                <w:rFonts w:cs="Arial"/>
                <w:b/>
                <w:bCs/>
                <w:color w:val="000000"/>
              </w:rPr>
            </w:pPr>
            <w:r w:rsidRPr="004B47B2">
              <w:rPr>
                <w:rFonts w:cs="Arial"/>
                <w:b/>
                <w:bCs/>
                <w:color w:val="000000"/>
              </w:rPr>
              <w:t>Strategy and Planning for Housing</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E527B5B" w14:textId="77777777" w:rsidR="004B47B2" w:rsidRPr="004B47B2" w:rsidRDefault="004B47B2" w:rsidP="002574A3">
            <w:pPr>
              <w:ind w:left="113" w:right="113"/>
              <w:jc w:val="center"/>
              <w:rPr>
                <w:rFonts w:cs="Arial"/>
                <w:b/>
                <w:bCs/>
                <w:color w:val="000000"/>
              </w:rPr>
            </w:pPr>
            <w:r w:rsidRPr="004B47B2">
              <w:rPr>
                <w:rFonts w:cs="Arial"/>
                <w:b/>
                <w:bCs/>
                <w:color w:val="000000"/>
              </w:rPr>
              <w:t>Net Expenditure / (Income)</w:t>
            </w:r>
          </w:p>
        </w:tc>
      </w:tr>
      <w:tr w:rsidR="004B47B2" w:rsidRPr="004B47B2" w14:paraId="49EE320A" w14:textId="77777777" w:rsidTr="003C0086">
        <w:trPr>
          <w:trHeight w:val="405"/>
        </w:trPr>
        <w:tc>
          <w:tcPr>
            <w:tcW w:w="0" w:type="auto"/>
            <w:tcBorders>
              <w:top w:val="nil"/>
              <w:left w:val="single" w:sz="4" w:space="0" w:color="auto"/>
              <w:bottom w:val="nil"/>
              <w:right w:val="single" w:sz="4" w:space="0" w:color="auto"/>
            </w:tcBorders>
            <w:shd w:val="clear" w:color="auto" w:fill="auto"/>
            <w:noWrap/>
            <w:vAlign w:val="center"/>
            <w:hideMark/>
          </w:tcPr>
          <w:p w14:paraId="1C6015DD" w14:textId="77777777" w:rsidR="004B47B2" w:rsidRPr="004B47B2" w:rsidRDefault="004B47B2" w:rsidP="004B47B2">
            <w:pPr>
              <w:ind w:firstLineChars="100" w:firstLine="241"/>
              <w:rPr>
                <w:rFonts w:cs="Arial"/>
                <w:b/>
                <w:bCs/>
                <w:color w:val="000000"/>
              </w:rPr>
            </w:pPr>
            <w:r w:rsidRPr="004B47B2">
              <w:rPr>
                <w:rFonts w:cs="Arial"/>
                <w:b/>
                <w:bCs/>
                <w:color w:val="000000"/>
              </w:rPr>
              <w:t>Expenditure</w:t>
            </w:r>
          </w:p>
        </w:tc>
        <w:tc>
          <w:tcPr>
            <w:tcW w:w="0" w:type="auto"/>
            <w:tcBorders>
              <w:top w:val="nil"/>
              <w:left w:val="single" w:sz="4" w:space="0" w:color="auto"/>
              <w:bottom w:val="nil"/>
              <w:right w:val="single" w:sz="4" w:space="0" w:color="auto"/>
            </w:tcBorders>
            <w:shd w:val="clear" w:color="auto" w:fill="auto"/>
            <w:noWrap/>
            <w:vAlign w:val="bottom"/>
            <w:hideMark/>
          </w:tcPr>
          <w:p w14:paraId="2D338EEF" w14:textId="77777777" w:rsidR="004B47B2" w:rsidRPr="004B47B2" w:rsidRDefault="004B47B2" w:rsidP="004B47B2">
            <w:pPr>
              <w:ind w:firstLineChars="100" w:firstLine="241"/>
              <w:rPr>
                <w:rFonts w:cs="Arial"/>
                <w:b/>
                <w:bCs/>
                <w:color w:val="000000"/>
              </w:rPr>
            </w:pPr>
          </w:p>
        </w:tc>
        <w:tc>
          <w:tcPr>
            <w:tcW w:w="0" w:type="auto"/>
            <w:tcBorders>
              <w:top w:val="nil"/>
              <w:left w:val="single" w:sz="4" w:space="0" w:color="auto"/>
              <w:bottom w:val="nil"/>
              <w:right w:val="single" w:sz="4" w:space="0" w:color="auto"/>
            </w:tcBorders>
            <w:shd w:val="clear" w:color="auto" w:fill="auto"/>
            <w:noWrap/>
            <w:vAlign w:val="bottom"/>
            <w:hideMark/>
          </w:tcPr>
          <w:p w14:paraId="2DFF43E3" w14:textId="77777777" w:rsidR="004B47B2" w:rsidRPr="004B47B2" w:rsidRDefault="004B47B2" w:rsidP="004B47B2">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4DC25DF" w14:textId="77777777" w:rsidR="004B47B2" w:rsidRPr="004B47B2" w:rsidRDefault="004B47B2" w:rsidP="004B47B2">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7CA59DA5" w14:textId="77777777" w:rsidR="004B47B2" w:rsidRPr="004B47B2" w:rsidRDefault="004B47B2" w:rsidP="004B47B2">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789DC7A3" w14:textId="77777777" w:rsidR="004B47B2" w:rsidRPr="004B47B2" w:rsidRDefault="004B47B2" w:rsidP="004B47B2">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5800AC6D" w14:textId="77777777" w:rsidR="004B47B2" w:rsidRPr="004B47B2" w:rsidRDefault="004B47B2" w:rsidP="004B47B2">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2CE3C750" w14:textId="77777777" w:rsidR="004B47B2" w:rsidRPr="004B47B2" w:rsidRDefault="004B47B2" w:rsidP="004B47B2">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9620940" w14:textId="77777777" w:rsidR="004B47B2" w:rsidRPr="004B47B2" w:rsidRDefault="004B47B2" w:rsidP="004B47B2">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0109B724" w14:textId="77777777" w:rsidR="004B47B2" w:rsidRPr="004B47B2" w:rsidRDefault="004B47B2" w:rsidP="004B47B2">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6CC3A037" w14:textId="77777777" w:rsidR="004B47B2" w:rsidRPr="004B47B2" w:rsidRDefault="004B47B2" w:rsidP="004B47B2">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27E64A68" w14:textId="77777777" w:rsidR="004B47B2" w:rsidRPr="004B47B2" w:rsidRDefault="004B47B2" w:rsidP="004B47B2">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48C13080" w14:textId="77777777" w:rsidR="004B47B2" w:rsidRPr="004B47B2" w:rsidRDefault="004B47B2" w:rsidP="004B47B2">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66E8B99" w14:textId="77777777" w:rsidR="004B47B2" w:rsidRPr="004B47B2" w:rsidRDefault="004B47B2" w:rsidP="004B47B2">
            <w:pPr>
              <w:ind w:firstLineChars="100" w:firstLine="200"/>
              <w:jc w:val="right"/>
              <w:rPr>
                <w:rFonts w:ascii="Times New Roman" w:hAnsi="Times New Roman"/>
                <w:sz w:val="20"/>
                <w:szCs w:val="20"/>
              </w:rPr>
            </w:pPr>
          </w:p>
        </w:tc>
      </w:tr>
      <w:tr w:rsidR="003C0086" w:rsidRPr="004B47B2" w14:paraId="44FA280E" w14:textId="77777777" w:rsidTr="003C0086">
        <w:trPr>
          <w:trHeight w:val="330"/>
        </w:trPr>
        <w:tc>
          <w:tcPr>
            <w:tcW w:w="0" w:type="auto"/>
            <w:tcBorders>
              <w:top w:val="nil"/>
              <w:left w:val="single" w:sz="4" w:space="0" w:color="auto"/>
              <w:bottom w:val="nil"/>
              <w:right w:val="single" w:sz="4" w:space="0" w:color="auto"/>
            </w:tcBorders>
            <w:shd w:val="clear" w:color="auto" w:fill="auto"/>
            <w:noWrap/>
            <w:hideMark/>
          </w:tcPr>
          <w:p w14:paraId="52029215" w14:textId="77777777" w:rsidR="003C0086" w:rsidRPr="004B47B2" w:rsidRDefault="003C0086" w:rsidP="003C0086">
            <w:pPr>
              <w:ind w:firstLineChars="200" w:firstLine="480"/>
              <w:rPr>
                <w:rFonts w:cs="Arial"/>
                <w:color w:val="000000"/>
              </w:rPr>
            </w:pPr>
            <w:r w:rsidRPr="004B47B2">
              <w:rPr>
                <w:rFonts w:cs="Arial"/>
                <w:color w:val="000000"/>
              </w:rPr>
              <w:t>Employees</w:t>
            </w:r>
          </w:p>
        </w:tc>
        <w:tc>
          <w:tcPr>
            <w:tcW w:w="0" w:type="auto"/>
            <w:tcBorders>
              <w:top w:val="nil"/>
              <w:left w:val="single" w:sz="4" w:space="0" w:color="auto"/>
              <w:bottom w:val="nil"/>
              <w:right w:val="single" w:sz="4" w:space="0" w:color="auto"/>
            </w:tcBorders>
            <w:shd w:val="clear" w:color="auto" w:fill="auto"/>
            <w:noWrap/>
            <w:hideMark/>
          </w:tcPr>
          <w:p w14:paraId="47AB1169" w14:textId="0D3A749F" w:rsidR="003C0086" w:rsidRPr="004B47B2" w:rsidRDefault="003C0086" w:rsidP="003C0086">
            <w:pPr>
              <w:ind w:firstLineChars="100" w:firstLine="240"/>
              <w:jc w:val="right"/>
              <w:rPr>
                <w:rFonts w:cs="Arial"/>
                <w:color w:val="000000"/>
              </w:rPr>
            </w:pPr>
            <w:r w:rsidRPr="00D10E1B">
              <w:t>69</w:t>
            </w:r>
          </w:p>
        </w:tc>
        <w:tc>
          <w:tcPr>
            <w:tcW w:w="0" w:type="auto"/>
            <w:tcBorders>
              <w:top w:val="nil"/>
              <w:left w:val="single" w:sz="4" w:space="0" w:color="auto"/>
              <w:bottom w:val="nil"/>
              <w:right w:val="single" w:sz="4" w:space="0" w:color="auto"/>
            </w:tcBorders>
            <w:shd w:val="clear" w:color="auto" w:fill="auto"/>
            <w:noWrap/>
            <w:hideMark/>
          </w:tcPr>
          <w:p w14:paraId="08C7C490" w14:textId="7A3BB156" w:rsidR="003C0086" w:rsidRPr="004B47B2" w:rsidRDefault="003C0086" w:rsidP="003C0086">
            <w:pPr>
              <w:ind w:firstLineChars="100" w:firstLine="240"/>
              <w:jc w:val="right"/>
              <w:rPr>
                <w:rFonts w:cs="Arial"/>
                <w:color w:val="000000"/>
              </w:rPr>
            </w:pPr>
            <w:r w:rsidRPr="00D10E1B">
              <w:t>1</w:t>
            </w:r>
          </w:p>
        </w:tc>
        <w:tc>
          <w:tcPr>
            <w:tcW w:w="0" w:type="auto"/>
            <w:tcBorders>
              <w:top w:val="nil"/>
              <w:left w:val="single" w:sz="4" w:space="0" w:color="auto"/>
              <w:bottom w:val="nil"/>
              <w:right w:val="single" w:sz="4" w:space="0" w:color="auto"/>
            </w:tcBorders>
            <w:shd w:val="clear" w:color="auto" w:fill="auto"/>
            <w:noWrap/>
            <w:hideMark/>
          </w:tcPr>
          <w:p w14:paraId="72CC6C80" w14:textId="6543B144" w:rsidR="003C0086" w:rsidRPr="004B47B2" w:rsidRDefault="003C0086" w:rsidP="003C0086">
            <w:pPr>
              <w:ind w:firstLineChars="100" w:firstLine="240"/>
              <w:jc w:val="right"/>
              <w:rPr>
                <w:rFonts w:cs="Arial"/>
                <w:color w:val="000000"/>
              </w:rPr>
            </w:pPr>
            <w:r w:rsidRPr="00D10E1B">
              <w:t>1,310</w:t>
            </w:r>
          </w:p>
        </w:tc>
        <w:tc>
          <w:tcPr>
            <w:tcW w:w="0" w:type="auto"/>
            <w:tcBorders>
              <w:top w:val="nil"/>
              <w:left w:val="single" w:sz="4" w:space="0" w:color="auto"/>
              <w:bottom w:val="nil"/>
              <w:right w:val="single" w:sz="4" w:space="0" w:color="auto"/>
            </w:tcBorders>
            <w:shd w:val="clear" w:color="auto" w:fill="auto"/>
            <w:noWrap/>
            <w:hideMark/>
          </w:tcPr>
          <w:p w14:paraId="276B6070" w14:textId="69B256F3"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5D5F7EEE" w14:textId="1F782935" w:rsidR="003C0086" w:rsidRPr="004B47B2" w:rsidRDefault="003C0086" w:rsidP="003C0086">
            <w:pPr>
              <w:ind w:firstLineChars="100" w:firstLine="240"/>
              <w:jc w:val="right"/>
              <w:rPr>
                <w:rFonts w:cs="Arial"/>
                <w:color w:val="000000"/>
              </w:rPr>
            </w:pPr>
            <w:r w:rsidRPr="00D10E1B">
              <w:t>1,637</w:t>
            </w:r>
          </w:p>
        </w:tc>
        <w:tc>
          <w:tcPr>
            <w:tcW w:w="0" w:type="auto"/>
            <w:tcBorders>
              <w:top w:val="nil"/>
              <w:left w:val="single" w:sz="4" w:space="0" w:color="auto"/>
              <w:bottom w:val="nil"/>
              <w:right w:val="single" w:sz="4" w:space="0" w:color="auto"/>
            </w:tcBorders>
            <w:shd w:val="clear" w:color="auto" w:fill="auto"/>
            <w:noWrap/>
            <w:hideMark/>
          </w:tcPr>
          <w:p w14:paraId="33954CEC" w14:textId="06300A81" w:rsidR="003C0086" w:rsidRPr="004B47B2" w:rsidRDefault="003C0086" w:rsidP="003C0086">
            <w:pPr>
              <w:ind w:firstLineChars="100" w:firstLine="240"/>
              <w:jc w:val="right"/>
              <w:rPr>
                <w:rFonts w:cs="Arial"/>
                <w:color w:val="000000"/>
              </w:rPr>
            </w:pPr>
            <w:r w:rsidRPr="00D10E1B">
              <w:t>220</w:t>
            </w:r>
          </w:p>
        </w:tc>
        <w:tc>
          <w:tcPr>
            <w:tcW w:w="0" w:type="auto"/>
            <w:tcBorders>
              <w:top w:val="nil"/>
              <w:left w:val="single" w:sz="4" w:space="0" w:color="auto"/>
              <w:bottom w:val="nil"/>
              <w:right w:val="single" w:sz="4" w:space="0" w:color="auto"/>
            </w:tcBorders>
            <w:shd w:val="clear" w:color="auto" w:fill="auto"/>
            <w:noWrap/>
            <w:hideMark/>
          </w:tcPr>
          <w:p w14:paraId="01B4D91F" w14:textId="7FBBE0A3" w:rsidR="003C0086" w:rsidRPr="004B47B2" w:rsidRDefault="003C0086" w:rsidP="003C0086">
            <w:pPr>
              <w:ind w:firstLineChars="100" w:firstLine="240"/>
              <w:jc w:val="right"/>
              <w:rPr>
                <w:rFonts w:cs="Arial"/>
                <w:color w:val="000000"/>
              </w:rPr>
            </w:pPr>
            <w:r w:rsidRPr="00D10E1B">
              <w:t>100</w:t>
            </w:r>
          </w:p>
        </w:tc>
        <w:tc>
          <w:tcPr>
            <w:tcW w:w="0" w:type="auto"/>
            <w:tcBorders>
              <w:top w:val="nil"/>
              <w:left w:val="single" w:sz="4" w:space="0" w:color="auto"/>
              <w:bottom w:val="nil"/>
              <w:right w:val="single" w:sz="4" w:space="0" w:color="auto"/>
            </w:tcBorders>
            <w:shd w:val="clear" w:color="auto" w:fill="auto"/>
            <w:noWrap/>
            <w:hideMark/>
          </w:tcPr>
          <w:p w14:paraId="11FA3682" w14:textId="2384621B" w:rsidR="003C0086" w:rsidRPr="004B47B2" w:rsidRDefault="003C0086" w:rsidP="003C0086">
            <w:pPr>
              <w:ind w:firstLineChars="100" w:firstLine="240"/>
              <w:jc w:val="right"/>
              <w:rPr>
                <w:rFonts w:cs="Arial"/>
                <w:color w:val="000000"/>
              </w:rPr>
            </w:pPr>
            <w:r w:rsidRPr="00D10E1B">
              <w:t>31</w:t>
            </w:r>
          </w:p>
        </w:tc>
        <w:tc>
          <w:tcPr>
            <w:tcW w:w="0" w:type="auto"/>
            <w:tcBorders>
              <w:top w:val="nil"/>
              <w:left w:val="single" w:sz="4" w:space="0" w:color="auto"/>
              <w:bottom w:val="nil"/>
              <w:right w:val="single" w:sz="4" w:space="0" w:color="auto"/>
            </w:tcBorders>
            <w:shd w:val="clear" w:color="auto" w:fill="auto"/>
            <w:noWrap/>
            <w:hideMark/>
          </w:tcPr>
          <w:p w14:paraId="4709CE34" w14:textId="2AFA29DF" w:rsidR="003C0086" w:rsidRPr="004B47B2" w:rsidRDefault="003C0086" w:rsidP="003C0086">
            <w:pPr>
              <w:ind w:firstLineChars="100" w:firstLine="240"/>
              <w:jc w:val="right"/>
              <w:rPr>
                <w:rFonts w:cs="Arial"/>
                <w:color w:val="000000"/>
              </w:rPr>
            </w:pPr>
            <w:r w:rsidRPr="00D10E1B">
              <w:t>1,085</w:t>
            </w:r>
          </w:p>
        </w:tc>
        <w:tc>
          <w:tcPr>
            <w:tcW w:w="0" w:type="auto"/>
            <w:tcBorders>
              <w:top w:val="nil"/>
              <w:left w:val="single" w:sz="4" w:space="0" w:color="auto"/>
              <w:bottom w:val="nil"/>
              <w:right w:val="single" w:sz="4" w:space="0" w:color="auto"/>
            </w:tcBorders>
            <w:shd w:val="clear" w:color="auto" w:fill="auto"/>
            <w:noWrap/>
            <w:hideMark/>
          </w:tcPr>
          <w:p w14:paraId="5E387B7A" w14:textId="5E5346E9" w:rsidR="003C0086" w:rsidRPr="004B47B2" w:rsidRDefault="003C0086" w:rsidP="003C0086">
            <w:pPr>
              <w:ind w:firstLineChars="100" w:firstLine="240"/>
              <w:jc w:val="right"/>
              <w:rPr>
                <w:rFonts w:cs="Arial"/>
                <w:color w:val="000000"/>
              </w:rPr>
            </w:pPr>
            <w:r w:rsidRPr="00D10E1B">
              <w:t>366</w:t>
            </w:r>
          </w:p>
        </w:tc>
        <w:tc>
          <w:tcPr>
            <w:tcW w:w="0" w:type="auto"/>
            <w:tcBorders>
              <w:top w:val="nil"/>
              <w:left w:val="single" w:sz="4" w:space="0" w:color="auto"/>
              <w:bottom w:val="nil"/>
              <w:right w:val="single" w:sz="4" w:space="0" w:color="auto"/>
            </w:tcBorders>
            <w:shd w:val="clear" w:color="auto" w:fill="auto"/>
            <w:noWrap/>
            <w:hideMark/>
          </w:tcPr>
          <w:p w14:paraId="37E5E850" w14:textId="57A724F3" w:rsidR="003C0086" w:rsidRPr="004B47B2" w:rsidRDefault="003C0086" w:rsidP="003C0086">
            <w:pPr>
              <w:ind w:firstLineChars="100" w:firstLine="240"/>
              <w:jc w:val="right"/>
              <w:rPr>
                <w:rFonts w:cs="Arial"/>
                <w:color w:val="000000"/>
              </w:rPr>
            </w:pPr>
            <w:r w:rsidRPr="00D10E1B">
              <w:t>2,022</w:t>
            </w:r>
          </w:p>
        </w:tc>
        <w:tc>
          <w:tcPr>
            <w:tcW w:w="0" w:type="auto"/>
            <w:tcBorders>
              <w:top w:val="nil"/>
              <w:left w:val="single" w:sz="4" w:space="0" w:color="auto"/>
              <w:bottom w:val="nil"/>
              <w:right w:val="single" w:sz="4" w:space="0" w:color="auto"/>
            </w:tcBorders>
            <w:shd w:val="clear" w:color="auto" w:fill="auto"/>
            <w:noWrap/>
            <w:hideMark/>
          </w:tcPr>
          <w:p w14:paraId="0A0E1B9C" w14:textId="61179A79" w:rsidR="003C0086" w:rsidRPr="004B47B2" w:rsidRDefault="003C0086" w:rsidP="003C0086">
            <w:pPr>
              <w:ind w:firstLineChars="100" w:firstLine="240"/>
              <w:jc w:val="right"/>
              <w:rPr>
                <w:rFonts w:cs="Arial"/>
                <w:color w:val="000000"/>
              </w:rPr>
            </w:pPr>
            <w:r w:rsidRPr="00D10E1B">
              <w:t>683</w:t>
            </w:r>
          </w:p>
        </w:tc>
        <w:tc>
          <w:tcPr>
            <w:tcW w:w="0" w:type="auto"/>
            <w:tcBorders>
              <w:top w:val="nil"/>
              <w:left w:val="single" w:sz="4" w:space="0" w:color="auto"/>
              <w:bottom w:val="nil"/>
              <w:right w:val="single" w:sz="4" w:space="0" w:color="auto"/>
            </w:tcBorders>
            <w:shd w:val="clear" w:color="auto" w:fill="auto"/>
            <w:noWrap/>
            <w:hideMark/>
          </w:tcPr>
          <w:p w14:paraId="5A45DB47" w14:textId="1E838A4A" w:rsidR="003C0086" w:rsidRPr="004B47B2" w:rsidRDefault="003C0086" w:rsidP="003C0086">
            <w:pPr>
              <w:ind w:firstLineChars="100" w:firstLine="240"/>
              <w:jc w:val="right"/>
              <w:rPr>
                <w:rFonts w:cs="Arial"/>
                <w:color w:val="000000"/>
              </w:rPr>
            </w:pPr>
            <w:r w:rsidRPr="00D10E1B">
              <w:t>7,523</w:t>
            </w:r>
          </w:p>
        </w:tc>
      </w:tr>
      <w:tr w:rsidR="003C0086" w:rsidRPr="004B47B2" w14:paraId="0BF48C62" w14:textId="77777777" w:rsidTr="003C0086">
        <w:trPr>
          <w:trHeight w:val="330"/>
        </w:trPr>
        <w:tc>
          <w:tcPr>
            <w:tcW w:w="0" w:type="auto"/>
            <w:tcBorders>
              <w:top w:val="nil"/>
              <w:left w:val="single" w:sz="4" w:space="0" w:color="auto"/>
              <w:bottom w:val="nil"/>
              <w:right w:val="single" w:sz="4" w:space="0" w:color="auto"/>
            </w:tcBorders>
            <w:shd w:val="clear" w:color="auto" w:fill="auto"/>
            <w:noWrap/>
            <w:hideMark/>
          </w:tcPr>
          <w:p w14:paraId="4BDF8531" w14:textId="77777777" w:rsidR="003C0086" w:rsidRPr="004B47B2" w:rsidRDefault="003C0086" w:rsidP="003C0086">
            <w:pPr>
              <w:ind w:firstLineChars="200" w:firstLine="480"/>
              <w:rPr>
                <w:rFonts w:cs="Arial"/>
                <w:color w:val="000000"/>
              </w:rPr>
            </w:pPr>
            <w:r w:rsidRPr="004B47B2">
              <w:rPr>
                <w:rFonts w:cs="Arial"/>
                <w:color w:val="000000"/>
              </w:rPr>
              <w:t>Premises</w:t>
            </w:r>
          </w:p>
        </w:tc>
        <w:tc>
          <w:tcPr>
            <w:tcW w:w="0" w:type="auto"/>
            <w:tcBorders>
              <w:top w:val="nil"/>
              <w:left w:val="single" w:sz="4" w:space="0" w:color="auto"/>
              <w:bottom w:val="nil"/>
              <w:right w:val="single" w:sz="4" w:space="0" w:color="auto"/>
            </w:tcBorders>
            <w:shd w:val="clear" w:color="auto" w:fill="auto"/>
            <w:noWrap/>
            <w:hideMark/>
          </w:tcPr>
          <w:p w14:paraId="5905760D" w14:textId="067F0D95"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418EB4FA" w14:textId="462A4A7C"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1AC1B603" w14:textId="26B83B25"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147046BE" w14:textId="1A27C946"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32569C99" w14:textId="4263C234" w:rsidR="003C0086" w:rsidRPr="004B47B2" w:rsidRDefault="003C0086" w:rsidP="003C0086">
            <w:pPr>
              <w:ind w:firstLineChars="100" w:firstLine="240"/>
              <w:jc w:val="right"/>
              <w:rPr>
                <w:rFonts w:cs="Arial"/>
                <w:color w:val="000000"/>
              </w:rPr>
            </w:pPr>
            <w:r w:rsidRPr="00D10E1B">
              <w:t>8</w:t>
            </w:r>
          </w:p>
        </w:tc>
        <w:tc>
          <w:tcPr>
            <w:tcW w:w="0" w:type="auto"/>
            <w:tcBorders>
              <w:top w:val="nil"/>
              <w:left w:val="single" w:sz="4" w:space="0" w:color="auto"/>
              <w:bottom w:val="nil"/>
              <w:right w:val="single" w:sz="4" w:space="0" w:color="auto"/>
            </w:tcBorders>
            <w:shd w:val="clear" w:color="auto" w:fill="auto"/>
            <w:noWrap/>
            <w:hideMark/>
          </w:tcPr>
          <w:p w14:paraId="3FC26E8D" w14:textId="0879477F" w:rsidR="003C0086" w:rsidRPr="004B47B2" w:rsidRDefault="003C0086" w:rsidP="003C0086">
            <w:pPr>
              <w:ind w:firstLineChars="100" w:firstLine="240"/>
              <w:jc w:val="right"/>
              <w:rPr>
                <w:rFonts w:cs="Arial"/>
                <w:color w:val="000000"/>
              </w:rPr>
            </w:pPr>
            <w:r w:rsidRPr="00D10E1B">
              <w:t>2</w:t>
            </w:r>
          </w:p>
        </w:tc>
        <w:tc>
          <w:tcPr>
            <w:tcW w:w="0" w:type="auto"/>
            <w:tcBorders>
              <w:top w:val="nil"/>
              <w:left w:val="single" w:sz="4" w:space="0" w:color="auto"/>
              <w:bottom w:val="nil"/>
              <w:right w:val="single" w:sz="4" w:space="0" w:color="auto"/>
            </w:tcBorders>
            <w:shd w:val="clear" w:color="auto" w:fill="auto"/>
            <w:noWrap/>
            <w:hideMark/>
          </w:tcPr>
          <w:p w14:paraId="2117F051" w14:textId="52E07FED" w:rsidR="003C0086" w:rsidRPr="004B47B2" w:rsidRDefault="003C0086" w:rsidP="003C0086">
            <w:pPr>
              <w:ind w:firstLineChars="100" w:firstLine="240"/>
              <w:jc w:val="right"/>
              <w:rPr>
                <w:rFonts w:cs="Arial"/>
                <w:color w:val="000000"/>
              </w:rPr>
            </w:pPr>
            <w:r w:rsidRPr="00D10E1B">
              <w:t>37</w:t>
            </w:r>
          </w:p>
        </w:tc>
        <w:tc>
          <w:tcPr>
            <w:tcW w:w="0" w:type="auto"/>
            <w:tcBorders>
              <w:top w:val="nil"/>
              <w:left w:val="single" w:sz="4" w:space="0" w:color="auto"/>
              <w:bottom w:val="nil"/>
              <w:right w:val="single" w:sz="4" w:space="0" w:color="auto"/>
            </w:tcBorders>
            <w:shd w:val="clear" w:color="auto" w:fill="auto"/>
            <w:noWrap/>
            <w:hideMark/>
          </w:tcPr>
          <w:p w14:paraId="2E6B05C7" w14:textId="3A386D21"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5AC97F87" w14:textId="43DCE999" w:rsidR="003C0086" w:rsidRPr="004B47B2" w:rsidRDefault="003C0086" w:rsidP="003C0086">
            <w:pPr>
              <w:ind w:firstLineChars="100" w:firstLine="240"/>
              <w:jc w:val="right"/>
              <w:rPr>
                <w:rFonts w:cs="Arial"/>
                <w:color w:val="000000"/>
              </w:rPr>
            </w:pPr>
            <w:r w:rsidRPr="00D10E1B">
              <w:t>2</w:t>
            </w:r>
          </w:p>
        </w:tc>
        <w:tc>
          <w:tcPr>
            <w:tcW w:w="0" w:type="auto"/>
            <w:tcBorders>
              <w:top w:val="nil"/>
              <w:left w:val="single" w:sz="4" w:space="0" w:color="auto"/>
              <w:bottom w:val="nil"/>
              <w:right w:val="single" w:sz="4" w:space="0" w:color="auto"/>
            </w:tcBorders>
            <w:shd w:val="clear" w:color="auto" w:fill="auto"/>
            <w:noWrap/>
            <w:hideMark/>
          </w:tcPr>
          <w:p w14:paraId="7F2E4EE2" w14:textId="7C2CF347"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2E952312" w14:textId="6E3786A1" w:rsidR="003C0086" w:rsidRPr="004B47B2" w:rsidRDefault="003C0086" w:rsidP="003C0086">
            <w:pPr>
              <w:ind w:firstLineChars="100" w:firstLine="240"/>
              <w:jc w:val="right"/>
              <w:rPr>
                <w:rFonts w:cs="Arial"/>
                <w:color w:val="000000"/>
              </w:rPr>
            </w:pPr>
            <w:r w:rsidRPr="00D10E1B">
              <w:t>1</w:t>
            </w:r>
          </w:p>
        </w:tc>
        <w:tc>
          <w:tcPr>
            <w:tcW w:w="0" w:type="auto"/>
            <w:tcBorders>
              <w:top w:val="nil"/>
              <w:left w:val="single" w:sz="4" w:space="0" w:color="auto"/>
              <w:bottom w:val="nil"/>
              <w:right w:val="single" w:sz="4" w:space="0" w:color="auto"/>
            </w:tcBorders>
            <w:shd w:val="clear" w:color="auto" w:fill="auto"/>
            <w:noWrap/>
            <w:hideMark/>
          </w:tcPr>
          <w:p w14:paraId="2A6F43D4" w14:textId="791E6E52"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0989F123" w14:textId="56E55E80" w:rsidR="003C0086" w:rsidRPr="004B47B2" w:rsidRDefault="003C0086" w:rsidP="003C0086">
            <w:pPr>
              <w:ind w:firstLineChars="100" w:firstLine="240"/>
              <w:jc w:val="right"/>
              <w:rPr>
                <w:rFonts w:cs="Arial"/>
                <w:color w:val="000000"/>
              </w:rPr>
            </w:pPr>
            <w:r w:rsidRPr="00D10E1B">
              <w:t>50</w:t>
            </w:r>
          </w:p>
        </w:tc>
      </w:tr>
      <w:tr w:rsidR="003C0086" w:rsidRPr="004B47B2" w14:paraId="1FC87937" w14:textId="77777777" w:rsidTr="003C0086">
        <w:trPr>
          <w:trHeight w:val="330"/>
        </w:trPr>
        <w:tc>
          <w:tcPr>
            <w:tcW w:w="0" w:type="auto"/>
            <w:tcBorders>
              <w:top w:val="nil"/>
              <w:left w:val="single" w:sz="4" w:space="0" w:color="auto"/>
              <w:bottom w:val="nil"/>
              <w:right w:val="single" w:sz="4" w:space="0" w:color="auto"/>
            </w:tcBorders>
            <w:shd w:val="clear" w:color="auto" w:fill="auto"/>
            <w:noWrap/>
            <w:hideMark/>
          </w:tcPr>
          <w:p w14:paraId="3FBA35B6" w14:textId="77777777" w:rsidR="003C0086" w:rsidRPr="004B47B2" w:rsidRDefault="003C0086" w:rsidP="003C0086">
            <w:pPr>
              <w:ind w:firstLineChars="200" w:firstLine="480"/>
              <w:rPr>
                <w:rFonts w:cs="Arial"/>
                <w:color w:val="000000"/>
              </w:rPr>
            </w:pPr>
            <w:r w:rsidRPr="004B47B2">
              <w:rPr>
                <w:rFonts w:cs="Arial"/>
                <w:color w:val="000000"/>
              </w:rPr>
              <w:t>Transport</w:t>
            </w:r>
          </w:p>
        </w:tc>
        <w:tc>
          <w:tcPr>
            <w:tcW w:w="0" w:type="auto"/>
            <w:tcBorders>
              <w:top w:val="nil"/>
              <w:left w:val="single" w:sz="4" w:space="0" w:color="auto"/>
              <w:bottom w:val="nil"/>
              <w:right w:val="single" w:sz="4" w:space="0" w:color="auto"/>
            </w:tcBorders>
            <w:shd w:val="clear" w:color="auto" w:fill="auto"/>
            <w:noWrap/>
            <w:hideMark/>
          </w:tcPr>
          <w:p w14:paraId="65AB641A" w14:textId="68AEB9AE"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7B2C233E" w14:textId="7BB9BE1E"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6750EDA5" w14:textId="0F14C2C8" w:rsidR="003C0086" w:rsidRPr="004B47B2" w:rsidRDefault="003C0086" w:rsidP="003C0086">
            <w:pPr>
              <w:ind w:firstLineChars="100" w:firstLine="240"/>
              <w:jc w:val="right"/>
              <w:rPr>
                <w:rFonts w:cs="Arial"/>
                <w:color w:val="000000"/>
              </w:rPr>
            </w:pPr>
            <w:r w:rsidRPr="00D10E1B">
              <w:t>5</w:t>
            </w:r>
          </w:p>
        </w:tc>
        <w:tc>
          <w:tcPr>
            <w:tcW w:w="0" w:type="auto"/>
            <w:tcBorders>
              <w:top w:val="nil"/>
              <w:left w:val="single" w:sz="4" w:space="0" w:color="auto"/>
              <w:bottom w:val="nil"/>
              <w:right w:val="single" w:sz="4" w:space="0" w:color="auto"/>
            </w:tcBorders>
            <w:shd w:val="clear" w:color="auto" w:fill="auto"/>
            <w:noWrap/>
            <w:hideMark/>
          </w:tcPr>
          <w:p w14:paraId="26B9B0FA" w14:textId="39C5BF53"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3CC73F16" w14:textId="0C7360FF" w:rsidR="003C0086" w:rsidRPr="004B47B2" w:rsidRDefault="003C0086" w:rsidP="003C0086">
            <w:pPr>
              <w:ind w:firstLineChars="100" w:firstLine="240"/>
              <w:jc w:val="right"/>
              <w:rPr>
                <w:rFonts w:cs="Arial"/>
                <w:color w:val="000000"/>
              </w:rPr>
            </w:pPr>
            <w:r w:rsidRPr="00D10E1B">
              <w:t>2</w:t>
            </w:r>
          </w:p>
        </w:tc>
        <w:tc>
          <w:tcPr>
            <w:tcW w:w="0" w:type="auto"/>
            <w:tcBorders>
              <w:top w:val="nil"/>
              <w:left w:val="single" w:sz="4" w:space="0" w:color="auto"/>
              <w:bottom w:val="nil"/>
              <w:right w:val="single" w:sz="4" w:space="0" w:color="auto"/>
            </w:tcBorders>
            <w:shd w:val="clear" w:color="auto" w:fill="auto"/>
            <w:noWrap/>
            <w:hideMark/>
          </w:tcPr>
          <w:p w14:paraId="42CC07C8" w14:textId="2058057C" w:rsidR="003C0086" w:rsidRPr="004B47B2" w:rsidRDefault="003C0086" w:rsidP="003C0086">
            <w:pPr>
              <w:ind w:firstLineChars="100" w:firstLine="240"/>
              <w:jc w:val="right"/>
              <w:rPr>
                <w:rFonts w:cs="Arial"/>
                <w:color w:val="000000"/>
              </w:rPr>
            </w:pPr>
            <w:r w:rsidRPr="00D10E1B">
              <w:t>1</w:t>
            </w:r>
          </w:p>
        </w:tc>
        <w:tc>
          <w:tcPr>
            <w:tcW w:w="0" w:type="auto"/>
            <w:tcBorders>
              <w:top w:val="nil"/>
              <w:left w:val="single" w:sz="4" w:space="0" w:color="auto"/>
              <w:bottom w:val="nil"/>
              <w:right w:val="single" w:sz="4" w:space="0" w:color="auto"/>
            </w:tcBorders>
            <w:shd w:val="clear" w:color="auto" w:fill="auto"/>
            <w:noWrap/>
            <w:hideMark/>
          </w:tcPr>
          <w:p w14:paraId="285366DD" w14:textId="384B20B6" w:rsidR="003C0086" w:rsidRPr="004B47B2" w:rsidRDefault="003C0086" w:rsidP="003C0086">
            <w:pPr>
              <w:ind w:firstLineChars="100" w:firstLine="240"/>
              <w:jc w:val="right"/>
              <w:rPr>
                <w:rFonts w:cs="Arial"/>
                <w:color w:val="000000"/>
              </w:rPr>
            </w:pPr>
            <w:r w:rsidRPr="00D10E1B">
              <w:t>13</w:t>
            </w:r>
          </w:p>
        </w:tc>
        <w:tc>
          <w:tcPr>
            <w:tcW w:w="0" w:type="auto"/>
            <w:tcBorders>
              <w:top w:val="nil"/>
              <w:left w:val="single" w:sz="4" w:space="0" w:color="auto"/>
              <w:bottom w:val="nil"/>
              <w:right w:val="single" w:sz="4" w:space="0" w:color="auto"/>
            </w:tcBorders>
            <w:shd w:val="clear" w:color="auto" w:fill="auto"/>
            <w:noWrap/>
            <w:hideMark/>
          </w:tcPr>
          <w:p w14:paraId="229DF2A5" w14:textId="762BF4FC" w:rsidR="003C0086" w:rsidRPr="004B47B2" w:rsidRDefault="003C0086" w:rsidP="003C0086">
            <w:pPr>
              <w:ind w:firstLineChars="100" w:firstLine="240"/>
              <w:jc w:val="right"/>
              <w:rPr>
                <w:rFonts w:cs="Arial"/>
                <w:color w:val="000000"/>
              </w:rPr>
            </w:pPr>
            <w:r w:rsidRPr="00D10E1B">
              <w:t>1</w:t>
            </w:r>
          </w:p>
        </w:tc>
        <w:tc>
          <w:tcPr>
            <w:tcW w:w="0" w:type="auto"/>
            <w:tcBorders>
              <w:top w:val="nil"/>
              <w:left w:val="single" w:sz="4" w:space="0" w:color="auto"/>
              <w:bottom w:val="nil"/>
              <w:right w:val="single" w:sz="4" w:space="0" w:color="auto"/>
            </w:tcBorders>
            <w:shd w:val="clear" w:color="auto" w:fill="auto"/>
            <w:noWrap/>
            <w:hideMark/>
          </w:tcPr>
          <w:p w14:paraId="20726CEC" w14:textId="4B9AD4DC" w:rsidR="003C0086" w:rsidRPr="004B47B2" w:rsidRDefault="003C0086" w:rsidP="003C0086">
            <w:pPr>
              <w:ind w:firstLineChars="100" w:firstLine="240"/>
              <w:jc w:val="right"/>
              <w:rPr>
                <w:rFonts w:cs="Arial"/>
                <w:color w:val="000000"/>
              </w:rPr>
            </w:pPr>
            <w:r w:rsidRPr="00D10E1B">
              <w:t>6</w:t>
            </w:r>
          </w:p>
        </w:tc>
        <w:tc>
          <w:tcPr>
            <w:tcW w:w="0" w:type="auto"/>
            <w:tcBorders>
              <w:top w:val="nil"/>
              <w:left w:val="single" w:sz="4" w:space="0" w:color="auto"/>
              <w:bottom w:val="nil"/>
              <w:right w:val="single" w:sz="4" w:space="0" w:color="auto"/>
            </w:tcBorders>
            <w:shd w:val="clear" w:color="auto" w:fill="auto"/>
            <w:noWrap/>
            <w:hideMark/>
          </w:tcPr>
          <w:p w14:paraId="60C9706D" w14:textId="21592F73"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2AEAE582" w14:textId="020EBC6A" w:rsidR="003C0086" w:rsidRPr="004B47B2" w:rsidRDefault="003C0086" w:rsidP="003C0086">
            <w:pPr>
              <w:ind w:firstLineChars="100" w:firstLine="240"/>
              <w:jc w:val="right"/>
              <w:rPr>
                <w:rFonts w:cs="Arial"/>
                <w:color w:val="000000"/>
              </w:rPr>
            </w:pPr>
            <w:r w:rsidRPr="00D10E1B">
              <w:t>3</w:t>
            </w:r>
          </w:p>
        </w:tc>
        <w:tc>
          <w:tcPr>
            <w:tcW w:w="0" w:type="auto"/>
            <w:tcBorders>
              <w:top w:val="nil"/>
              <w:left w:val="single" w:sz="4" w:space="0" w:color="auto"/>
              <w:bottom w:val="nil"/>
              <w:right w:val="single" w:sz="4" w:space="0" w:color="auto"/>
            </w:tcBorders>
            <w:shd w:val="clear" w:color="auto" w:fill="auto"/>
            <w:noWrap/>
            <w:hideMark/>
          </w:tcPr>
          <w:p w14:paraId="107372E3" w14:textId="736CA51A"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380B2CF5" w14:textId="5F34E45A" w:rsidR="003C0086" w:rsidRPr="004B47B2" w:rsidRDefault="003C0086" w:rsidP="003C0086">
            <w:pPr>
              <w:ind w:firstLineChars="100" w:firstLine="240"/>
              <w:jc w:val="right"/>
              <w:rPr>
                <w:rFonts w:cs="Arial"/>
                <w:color w:val="000000"/>
              </w:rPr>
            </w:pPr>
            <w:r w:rsidRPr="00D10E1B">
              <w:t>29</w:t>
            </w:r>
          </w:p>
        </w:tc>
      </w:tr>
      <w:tr w:rsidR="003C0086" w:rsidRPr="004B47B2" w14:paraId="6B6D411D" w14:textId="77777777" w:rsidTr="003C0086">
        <w:trPr>
          <w:trHeight w:val="330"/>
        </w:trPr>
        <w:tc>
          <w:tcPr>
            <w:tcW w:w="0" w:type="auto"/>
            <w:tcBorders>
              <w:top w:val="nil"/>
              <w:left w:val="single" w:sz="4" w:space="0" w:color="auto"/>
              <w:bottom w:val="nil"/>
              <w:right w:val="single" w:sz="4" w:space="0" w:color="auto"/>
            </w:tcBorders>
            <w:shd w:val="clear" w:color="auto" w:fill="auto"/>
            <w:noWrap/>
            <w:hideMark/>
          </w:tcPr>
          <w:p w14:paraId="68DEEE06" w14:textId="77777777" w:rsidR="003C0086" w:rsidRPr="004B47B2" w:rsidRDefault="003C0086" w:rsidP="003C0086">
            <w:pPr>
              <w:ind w:firstLineChars="200" w:firstLine="480"/>
              <w:rPr>
                <w:rFonts w:cs="Arial"/>
                <w:color w:val="000000"/>
              </w:rPr>
            </w:pPr>
            <w:r w:rsidRPr="004B47B2">
              <w:rPr>
                <w:rFonts w:cs="Arial"/>
                <w:color w:val="000000"/>
              </w:rPr>
              <w:t>Supplies &amp; Services</w:t>
            </w:r>
          </w:p>
        </w:tc>
        <w:tc>
          <w:tcPr>
            <w:tcW w:w="0" w:type="auto"/>
            <w:tcBorders>
              <w:top w:val="nil"/>
              <w:left w:val="single" w:sz="4" w:space="0" w:color="auto"/>
              <w:bottom w:val="nil"/>
              <w:right w:val="single" w:sz="4" w:space="0" w:color="auto"/>
            </w:tcBorders>
            <w:shd w:val="clear" w:color="auto" w:fill="auto"/>
            <w:noWrap/>
            <w:hideMark/>
          </w:tcPr>
          <w:p w14:paraId="4B5E3B1D" w14:textId="476B2342" w:rsidR="003C0086" w:rsidRPr="004B47B2" w:rsidRDefault="003C0086" w:rsidP="003C0086">
            <w:pPr>
              <w:ind w:firstLineChars="100" w:firstLine="240"/>
              <w:jc w:val="right"/>
              <w:rPr>
                <w:rFonts w:cs="Arial"/>
                <w:color w:val="000000"/>
              </w:rPr>
            </w:pPr>
            <w:r w:rsidRPr="00D10E1B">
              <w:t>2,290</w:t>
            </w:r>
          </w:p>
        </w:tc>
        <w:tc>
          <w:tcPr>
            <w:tcW w:w="0" w:type="auto"/>
            <w:tcBorders>
              <w:top w:val="nil"/>
              <w:left w:val="single" w:sz="4" w:space="0" w:color="auto"/>
              <w:bottom w:val="nil"/>
              <w:right w:val="single" w:sz="4" w:space="0" w:color="auto"/>
            </w:tcBorders>
            <w:shd w:val="clear" w:color="auto" w:fill="auto"/>
            <w:noWrap/>
            <w:hideMark/>
          </w:tcPr>
          <w:p w14:paraId="790EA6B1" w14:textId="1ADFAE32"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421DC85D" w14:textId="0288B137" w:rsidR="003C0086" w:rsidRPr="004B47B2" w:rsidRDefault="003C0086" w:rsidP="003C0086">
            <w:pPr>
              <w:ind w:firstLineChars="100" w:firstLine="240"/>
              <w:jc w:val="right"/>
              <w:rPr>
                <w:rFonts w:cs="Arial"/>
                <w:color w:val="000000"/>
              </w:rPr>
            </w:pPr>
            <w:r w:rsidRPr="00D10E1B">
              <w:t>508</w:t>
            </w:r>
          </w:p>
        </w:tc>
        <w:tc>
          <w:tcPr>
            <w:tcW w:w="0" w:type="auto"/>
            <w:tcBorders>
              <w:top w:val="nil"/>
              <w:left w:val="single" w:sz="4" w:space="0" w:color="auto"/>
              <w:bottom w:val="nil"/>
              <w:right w:val="single" w:sz="4" w:space="0" w:color="auto"/>
            </w:tcBorders>
            <w:shd w:val="clear" w:color="auto" w:fill="auto"/>
            <w:noWrap/>
            <w:hideMark/>
          </w:tcPr>
          <w:p w14:paraId="0B9C7F90" w14:textId="05B09279" w:rsidR="003C0086" w:rsidRPr="004B47B2" w:rsidRDefault="003C0086" w:rsidP="003C0086">
            <w:pPr>
              <w:ind w:firstLineChars="100" w:firstLine="240"/>
              <w:jc w:val="right"/>
              <w:rPr>
                <w:rFonts w:cs="Arial"/>
                <w:color w:val="000000"/>
              </w:rPr>
            </w:pPr>
            <w:r w:rsidRPr="00D10E1B">
              <w:t>100</w:t>
            </w:r>
          </w:p>
        </w:tc>
        <w:tc>
          <w:tcPr>
            <w:tcW w:w="0" w:type="auto"/>
            <w:tcBorders>
              <w:top w:val="nil"/>
              <w:left w:val="single" w:sz="4" w:space="0" w:color="auto"/>
              <w:bottom w:val="nil"/>
              <w:right w:val="single" w:sz="4" w:space="0" w:color="auto"/>
            </w:tcBorders>
            <w:shd w:val="clear" w:color="auto" w:fill="auto"/>
            <w:noWrap/>
            <w:hideMark/>
          </w:tcPr>
          <w:p w14:paraId="0DD680BF" w14:textId="4B8389AD" w:rsidR="003C0086" w:rsidRPr="004B47B2" w:rsidRDefault="003C0086" w:rsidP="003C0086">
            <w:pPr>
              <w:ind w:firstLineChars="100" w:firstLine="240"/>
              <w:jc w:val="right"/>
              <w:rPr>
                <w:rFonts w:cs="Arial"/>
                <w:color w:val="000000"/>
              </w:rPr>
            </w:pPr>
            <w:r w:rsidRPr="00D10E1B">
              <w:t>86</w:t>
            </w:r>
          </w:p>
        </w:tc>
        <w:tc>
          <w:tcPr>
            <w:tcW w:w="0" w:type="auto"/>
            <w:tcBorders>
              <w:top w:val="nil"/>
              <w:left w:val="single" w:sz="4" w:space="0" w:color="auto"/>
              <w:bottom w:val="nil"/>
              <w:right w:val="single" w:sz="4" w:space="0" w:color="auto"/>
            </w:tcBorders>
            <w:shd w:val="clear" w:color="auto" w:fill="auto"/>
            <w:noWrap/>
            <w:hideMark/>
          </w:tcPr>
          <w:p w14:paraId="7915D329" w14:textId="569C95A7" w:rsidR="003C0086" w:rsidRPr="004B47B2" w:rsidRDefault="003C0086" w:rsidP="003C0086">
            <w:pPr>
              <w:ind w:firstLineChars="100" w:firstLine="240"/>
              <w:jc w:val="right"/>
              <w:rPr>
                <w:rFonts w:cs="Arial"/>
                <w:color w:val="000000"/>
              </w:rPr>
            </w:pPr>
            <w:r w:rsidRPr="00D10E1B">
              <w:t>11</w:t>
            </w:r>
          </w:p>
        </w:tc>
        <w:tc>
          <w:tcPr>
            <w:tcW w:w="0" w:type="auto"/>
            <w:tcBorders>
              <w:top w:val="nil"/>
              <w:left w:val="single" w:sz="4" w:space="0" w:color="auto"/>
              <w:bottom w:val="nil"/>
              <w:right w:val="single" w:sz="4" w:space="0" w:color="auto"/>
            </w:tcBorders>
            <w:shd w:val="clear" w:color="auto" w:fill="auto"/>
            <w:noWrap/>
            <w:hideMark/>
          </w:tcPr>
          <w:p w14:paraId="5552B970" w14:textId="5E1A3E21" w:rsidR="003C0086" w:rsidRPr="004B47B2" w:rsidRDefault="003C0086" w:rsidP="003C0086">
            <w:pPr>
              <w:ind w:firstLineChars="100" w:firstLine="240"/>
              <w:jc w:val="right"/>
              <w:rPr>
                <w:rFonts w:cs="Arial"/>
                <w:color w:val="000000"/>
              </w:rPr>
            </w:pPr>
            <w:r w:rsidRPr="00D10E1B">
              <w:t>42</w:t>
            </w:r>
          </w:p>
        </w:tc>
        <w:tc>
          <w:tcPr>
            <w:tcW w:w="0" w:type="auto"/>
            <w:tcBorders>
              <w:top w:val="nil"/>
              <w:left w:val="single" w:sz="4" w:space="0" w:color="auto"/>
              <w:bottom w:val="nil"/>
              <w:right w:val="single" w:sz="4" w:space="0" w:color="auto"/>
            </w:tcBorders>
            <w:shd w:val="clear" w:color="auto" w:fill="auto"/>
            <w:noWrap/>
            <w:hideMark/>
          </w:tcPr>
          <w:p w14:paraId="61A0ED1B" w14:textId="1A5F5598" w:rsidR="003C0086" w:rsidRPr="004B47B2" w:rsidRDefault="003C0086" w:rsidP="003C0086">
            <w:pPr>
              <w:ind w:firstLineChars="100" w:firstLine="240"/>
              <w:jc w:val="right"/>
              <w:rPr>
                <w:rFonts w:cs="Arial"/>
                <w:color w:val="000000"/>
              </w:rPr>
            </w:pPr>
            <w:r w:rsidRPr="00D10E1B">
              <w:t>731</w:t>
            </w:r>
          </w:p>
        </w:tc>
        <w:tc>
          <w:tcPr>
            <w:tcW w:w="0" w:type="auto"/>
            <w:tcBorders>
              <w:top w:val="nil"/>
              <w:left w:val="single" w:sz="4" w:space="0" w:color="auto"/>
              <w:bottom w:val="nil"/>
              <w:right w:val="single" w:sz="4" w:space="0" w:color="auto"/>
            </w:tcBorders>
            <w:shd w:val="clear" w:color="auto" w:fill="auto"/>
            <w:noWrap/>
            <w:hideMark/>
          </w:tcPr>
          <w:p w14:paraId="75B50277" w14:textId="3E5C9AD8" w:rsidR="003C0086" w:rsidRPr="004B47B2" w:rsidRDefault="003C0086" w:rsidP="003C0086">
            <w:pPr>
              <w:ind w:firstLineChars="100" w:firstLine="240"/>
              <w:jc w:val="right"/>
              <w:rPr>
                <w:rFonts w:cs="Arial"/>
                <w:color w:val="000000"/>
              </w:rPr>
            </w:pPr>
            <w:r w:rsidRPr="00D10E1B">
              <w:t>72</w:t>
            </w:r>
          </w:p>
        </w:tc>
        <w:tc>
          <w:tcPr>
            <w:tcW w:w="0" w:type="auto"/>
            <w:tcBorders>
              <w:top w:val="nil"/>
              <w:left w:val="single" w:sz="4" w:space="0" w:color="auto"/>
              <w:bottom w:val="nil"/>
              <w:right w:val="single" w:sz="4" w:space="0" w:color="auto"/>
            </w:tcBorders>
            <w:shd w:val="clear" w:color="auto" w:fill="auto"/>
            <w:noWrap/>
            <w:hideMark/>
          </w:tcPr>
          <w:p w14:paraId="3C2C9162" w14:textId="6917E312"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14D223B6" w14:textId="44CA076B" w:rsidR="003C0086" w:rsidRPr="004B47B2" w:rsidRDefault="003C0086" w:rsidP="003C0086">
            <w:pPr>
              <w:ind w:firstLineChars="100" w:firstLine="240"/>
              <w:jc w:val="right"/>
              <w:rPr>
                <w:rFonts w:cs="Arial"/>
                <w:color w:val="000000"/>
              </w:rPr>
            </w:pPr>
            <w:r w:rsidRPr="00D10E1B">
              <w:t>112</w:t>
            </w:r>
          </w:p>
        </w:tc>
        <w:tc>
          <w:tcPr>
            <w:tcW w:w="0" w:type="auto"/>
            <w:tcBorders>
              <w:top w:val="nil"/>
              <w:left w:val="single" w:sz="4" w:space="0" w:color="auto"/>
              <w:bottom w:val="nil"/>
              <w:right w:val="single" w:sz="4" w:space="0" w:color="auto"/>
            </w:tcBorders>
            <w:shd w:val="clear" w:color="auto" w:fill="auto"/>
            <w:noWrap/>
            <w:hideMark/>
          </w:tcPr>
          <w:p w14:paraId="5CB0BF0D" w14:textId="20953572"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039E4FEF" w14:textId="2DE348DB" w:rsidR="003C0086" w:rsidRPr="004B47B2" w:rsidRDefault="003C0086" w:rsidP="003C0086">
            <w:pPr>
              <w:ind w:firstLineChars="100" w:firstLine="240"/>
              <w:jc w:val="right"/>
              <w:rPr>
                <w:rFonts w:cs="Arial"/>
                <w:color w:val="000000"/>
              </w:rPr>
            </w:pPr>
            <w:r w:rsidRPr="00D10E1B">
              <w:t>3,952</w:t>
            </w:r>
          </w:p>
        </w:tc>
      </w:tr>
      <w:tr w:rsidR="003C0086" w:rsidRPr="004B47B2" w14:paraId="526A8CB8" w14:textId="77777777" w:rsidTr="003C0086">
        <w:trPr>
          <w:trHeight w:val="330"/>
        </w:trPr>
        <w:tc>
          <w:tcPr>
            <w:tcW w:w="0" w:type="auto"/>
            <w:tcBorders>
              <w:top w:val="nil"/>
              <w:left w:val="single" w:sz="4" w:space="0" w:color="auto"/>
              <w:bottom w:val="nil"/>
              <w:right w:val="single" w:sz="4" w:space="0" w:color="auto"/>
            </w:tcBorders>
            <w:shd w:val="clear" w:color="auto" w:fill="auto"/>
            <w:noWrap/>
            <w:hideMark/>
          </w:tcPr>
          <w:p w14:paraId="5967E5B4" w14:textId="77777777" w:rsidR="003C0086" w:rsidRPr="004B47B2" w:rsidRDefault="003C0086" w:rsidP="003C0086">
            <w:pPr>
              <w:ind w:firstLineChars="200" w:firstLine="480"/>
              <w:rPr>
                <w:rFonts w:cs="Arial"/>
                <w:color w:val="000000"/>
              </w:rPr>
            </w:pPr>
            <w:r w:rsidRPr="004B47B2">
              <w:rPr>
                <w:rFonts w:cs="Arial"/>
                <w:color w:val="000000"/>
              </w:rPr>
              <w:t>Third Party Payments</w:t>
            </w:r>
          </w:p>
        </w:tc>
        <w:tc>
          <w:tcPr>
            <w:tcW w:w="0" w:type="auto"/>
            <w:tcBorders>
              <w:top w:val="nil"/>
              <w:left w:val="single" w:sz="4" w:space="0" w:color="auto"/>
              <w:bottom w:val="nil"/>
              <w:right w:val="single" w:sz="4" w:space="0" w:color="auto"/>
            </w:tcBorders>
            <w:shd w:val="clear" w:color="auto" w:fill="auto"/>
            <w:noWrap/>
            <w:hideMark/>
          </w:tcPr>
          <w:p w14:paraId="01E40116" w14:textId="4D54C5DD"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230A628A" w14:textId="1807061B"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60730ECA" w14:textId="76C0356D" w:rsidR="003C0086" w:rsidRPr="004B47B2" w:rsidRDefault="003C0086" w:rsidP="003C0086">
            <w:pPr>
              <w:ind w:firstLineChars="100" w:firstLine="240"/>
              <w:jc w:val="right"/>
              <w:rPr>
                <w:rFonts w:cs="Arial"/>
                <w:color w:val="000000"/>
              </w:rPr>
            </w:pPr>
            <w:r w:rsidRPr="00D10E1B">
              <w:t>41</w:t>
            </w:r>
          </w:p>
        </w:tc>
        <w:tc>
          <w:tcPr>
            <w:tcW w:w="0" w:type="auto"/>
            <w:tcBorders>
              <w:top w:val="nil"/>
              <w:left w:val="single" w:sz="4" w:space="0" w:color="auto"/>
              <w:bottom w:val="nil"/>
              <w:right w:val="single" w:sz="4" w:space="0" w:color="auto"/>
            </w:tcBorders>
            <w:shd w:val="clear" w:color="auto" w:fill="auto"/>
            <w:noWrap/>
            <w:hideMark/>
          </w:tcPr>
          <w:p w14:paraId="390B573D" w14:textId="7C4E614E"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031EA2AB" w14:textId="736EF828"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495335FD" w14:textId="56D44075"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184B09C6" w14:textId="1AAC6F15"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11C2B9C3" w14:textId="5B954B83"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765D3698" w14:textId="5FFC0606"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71044D5E" w14:textId="64FCD7E5"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4D18FB92" w14:textId="5C731450"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5277E395" w14:textId="1FFD2935"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5C62B946" w14:textId="1EEAD285" w:rsidR="003C0086" w:rsidRPr="004B47B2" w:rsidRDefault="003C0086" w:rsidP="003C0086">
            <w:pPr>
              <w:ind w:firstLineChars="100" w:firstLine="240"/>
              <w:jc w:val="right"/>
              <w:rPr>
                <w:rFonts w:cs="Arial"/>
                <w:color w:val="000000"/>
              </w:rPr>
            </w:pPr>
            <w:r w:rsidRPr="00D10E1B">
              <w:t>41</w:t>
            </w:r>
          </w:p>
        </w:tc>
      </w:tr>
      <w:tr w:rsidR="003C0086" w:rsidRPr="004B47B2" w14:paraId="028A5A66" w14:textId="77777777" w:rsidTr="003C0086">
        <w:trPr>
          <w:trHeight w:val="405"/>
        </w:trPr>
        <w:tc>
          <w:tcPr>
            <w:tcW w:w="0" w:type="auto"/>
            <w:tcBorders>
              <w:top w:val="nil"/>
              <w:left w:val="single" w:sz="4" w:space="0" w:color="auto"/>
              <w:bottom w:val="nil"/>
              <w:right w:val="single" w:sz="4" w:space="0" w:color="auto"/>
            </w:tcBorders>
            <w:shd w:val="clear" w:color="auto" w:fill="auto"/>
            <w:noWrap/>
            <w:hideMark/>
          </w:tcPr>
          <w:p w14:paraId="5CA543F6" w14:textId="77777777" w:rsidR="003C0086" w:rsidRPr="004B47B2" w:rsidRDefault="003C0086" w:rsidP="003C0086">
            <w:pPr>
              <w:ind w:firstLineChars="200" w:firstLine="480"/>
              <w:rPr>
                <w:rFonts w:cs="Arial"/>
                <w:color w:val="000000"/>
              </w:rPr>
            </w:pPr>
            <w:r w:rsidRPr="004B47B2">
              <w:rPr>
                <w:rFonts w:cs="Arial"/>
                <w:color w:val="000000"/>
              </w:rPr>
              <w:t>Special Items</w:t>
            </w:r>
          </w:p>
        </w:tc>
        <w:tc>
          <w:tcPr>
            <w:tcW w:w="0" w:type="auto"/>
            <w:tcBorders>
              <w:top w:val="nil"/>
              <w:left w:val="single" w:sz="4" w:space="0" w:color="auto"/>
              <w:bottom w:val="nil"/>
              <w:right w:val="single" w:sz="4" w:space="0" w:color="auto"/>
            </w:tcBorders>
            <w:shd w:val="clear" w:color="auto" w:fill="auto"/>
            <w:noWrap/>
            <w:hideMark/>
          </w:tcPr>
          <w:p w14:paraId="4B2D1B65" w14:textId="22D57412"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1C80C22B" w14:textId="37BD2DD4"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12A5A23F" w14:textId="1A8CDEC0" w:rsidR="003C0086" w:rsidRPr="004B47B2" w:rsidRDefault="003C0086" w:rsidP="003C0086">
            <w:pPr>
              <w:ind w:firstLineChars="100" w:firstLine="240"/>
              <w:jc w:val="right"/>
              <w:rPr>
                <w:rFonts w:cs="Arial"/>
                <w:color w:val="000000"/>
              </w:rPr>
            </w:pPr>
            <w:r w:rsidRPr="00D10E1B">
              <w:t>200</w:t>
            </w:r>
          </w:p>
        </w:tc>
        <w:tc>
          <w:tcPr>
            <w:tcW w:w="0" w:type="auto"/>
            <w:tcBorders>
              <w:top w:val="nil"/>
              <w:left w:val="single" w:sz="4" w:space="0" w:color="auto"/>
              <w:bottom w:val="nil"/>
              <w:right w:val="single" w:sz="4" w:space="0" w:color="auto"/>
            </w:tcBorders>
            <w:shd w:val="clear" w:color="auto" w:fill="auto"/>
            <w:noWrap/>
            <w:hideMark/>
          </w:tcPr>
          <w:p w14:paraId="774E0E52" w14:textId="1E09A9CF"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08884BEA" w14:textId="4A36D388"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6FD507AD" w14:textId="0F9DE97F"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5A94767A" w14:textId="58E18A8E"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0C91FF43" w14:textId="484C8AAF"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57FA781E" w14:textId="02D5A144"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3EDEFB61" w14:textId="6B6455E6"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0B5E81F9" w14:textId="5166F807"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43ACD6BE" w14:textId="74A79082"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58B71415" w14:textId="04769370" w:rsidR="003C0086" w:rsidRPr="004B47B2" w:rsidRDefault="003C0086" w:rsidP="003C0086">
            <w:pPr>
              <w:ind w:firstLineChars="100" w:firstLine="240"/>
              <w:jc w:val="right"/>
              <w:rPr>
                <w:rFonts w:cs="Arial"/>
                <w:color w:val="000000"/>
              </w:rPr>
            </w:pPr>
            <w:r w:rsidRPr="00D10E1B">
              <w:t>200</w:t>
            </w:r>
          </w:p>
        </w:tc>
      </w:tr>
      <w:tr w:rsidR="003C0086" w:rsidRPr="004B47B2" w14:paraId="06183FC7" w14:textId="77777777" w:rsidTr="003C0086">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ABCB2" w14:textId="77777777" w:rsidR="003C0086" w:rsidRPr="004B47B2" w:rsidRDefault="003C0086" w:rsidP="003C0086">
            <w:pPr>
              <w:ind w:firstLineChars="100" w:firstLine="241"/>
              <w:rPr>
                <w:rFonts w:cs="Arial"/>
                <w:b/>
                <w:bCs/>
                <w:color w:val="000000"/>
              </w:rPr>
            </w:pPr>
            <w:r w:rsidRPr="004B47B2">
              <w:rPr>
                <w:rFonts w:cs="Arial"/>
                <w:b/>
                <w:bCs/>
                <w:color w:val="000000"/>
              </w:rPr>
              <w:t>Total Expenditure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5B0A3" w14:textId="0C6A4419" w:rsidR="003C0086" w:rsidRPr="003C0086" w:rsidRDefault="003C0086" w:rsidP="003C0086">
            <w:pPr>
              <w:ind w:firstLineChars="100" w:firstLine="241"/>
              <w:jc w:val="right"/>
              <w:rPr>
                <w:rFonts w:cs="Arial"/>
                <w:b/>
                <w:bCs/>
                <w:color w:val="000000"/>
              </w:rPr>
            </w:pPr>
            <w:r w:rsidRPr="003C0086">
              <w:rPr>
                <w:b/>
                <w:bCs/>
              </w:rPr>
              <w:t>2,359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641FF" w14:textId="530F5213" w:rsidR="003C0086" w:rsidRPr="003C0086" w:rsidRDefault="003C0086" w:rsidP="003C0086">
            <w:pPr>
              <w:ind w:firstLineChars="100" w:firstLine="241"/>
              <w:jc w:val="right"/>
              <w:rPr>
                <w:rFonts w:cs="Arial"/>
                <w:b/>
                <w:bCs/>
                <w:color w:val="000000"/>
              </w:rPr>
            </w:pPr>
            <w:r w:rsidRPr="003C0086">
              <w:rPr>
                <w:b/>
                <w:bCs/>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E92E1" w14:textId="79786F94" w:rsidR="003C0086" w:rsidRPr="003C0086" w:rsidRDefault="003C0086" w:rsidP="003C0086">
            <w:pPr>
              <w:ind w:firstLineChars="100" w:firstLine="241"/>
              <w:jc w:val="right"/>
              <w:rPr>
                <w:rFonts w:cs="Arial"/>
                <w:b/>
                <w:bCs/>
                <w:color w:val="000000"/>
              </w:rPr>
            </w:pPr>
            <w:r w:rsidRPr="003C0086">
              <w:rPr>
                <w:b/>
                <w:bCs/>
              </w:rPr>
              <w:t>2,064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580E7" w14:textId="4A9F5677" w:rsidR="003C0086" w:rsidRPr="003C0086" w:rsidRDefault="003C0086" w:rsidP="003C0086">
            <w:pPr>
              <w:ind w:firstLineChars="100" w:firstLine="241"/>
              <w:jc w:val="right"/>
              <w:rPr>
                <w:rFonts w:cs="Arial"/>
                <w:b/>
                <w:bCs/>
                <w:color w:val="000000"/>
              </w:rPr>
            </w:pPr>
            <w:r w:rsidRPr="003C0086">
              <w:rPr>
                <w:b/>
                <w:bCs/>
              </w:rPr>
              <w:t>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EFC7B" w14:textId="646358C1" w:rsidR="003C0086" w:rsidRPr="003C0086" w:rsidRDefault="003C0086" w:rsidP="003C0086">
            <w:pPr>
              <w:ind w:firstLineChars="100" w:firstLine="241"/>
              <w:jc w:val="right"/>
              <w:rPr>
                <w:rFonts w:cs="Arial"/>
                <w:b/>
                <w:bCs/>
                <w:color w:val="000000"/>
              </w:rPr>
            </w:pPr>
            <w:r w:rsidRPr="003C0086">
              <w:rPr>
                <w:b/>
                <w:bCs/>
              </w:rPr>
              <w:t>1,731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8B700" w14:textId="039331C4" w:rsidR="003C0086" w:rsidRPr="003C0086" w:rsidRDefault="003C0086" w:rsidP="003C0086">
            <w:pPr>
              <w:ind w:firstLineChars="100" w:firstLine="241"/>
              <w:jc w:val="right"/>
              <w:rPr>
                <w:rFonts w:cs="Arial"/>
                <w:b/>
                <w:bCs/>
                <w:color w:val="000000"/>
              </w:rPr>
            </w:pPr>
            <w:r w:rsidRPr="003C0086">
              <w:rPr>
                <w:b/>
                <w:bCs/>
              </w:rPr>
              <w:t>234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15D50" w14:textId="41EAFB99" w:rsidR="003C0086" w:rsidRPr="003C0086" w:rsidRDefault="003C0086" w:rsidP="003C0086">
            <w:pPr>
              <w:ind w:firstLineChars="100" w:firstLine="241"/>
              <w:jc w:val="right"/>
              <w:rPr>
                <w:rFonts w:cs="Arial"/>
                <w:b/>
                <w:bCs/>
                <w:color w:val="000000"/>
              </w:rPr>
            </w:pPr>
            <w:r w:rsidRPr="003C0086">
              <w:rPr>
                <w:b/>
                <w:bCs/>
              </w:rPr>
              <w:t>192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5762B" w14:textId="47354D43" w:rsidR="003C0086" w:rsidRPr="003C0086" w:rsidRDefault="003C0086" w:rsidP="003C0086">
            <w:pPr>
              <w:ind w:firstLineChars="100" w:firstLine="241"/>
              <w:jc w:val="right"/>
              <w:rPr>
                <w:rFonts w:cs="Arial"/>
                <w:b/>
                <w:bCs/>
                <w:color w:val="000000"/>
              </w:rPr>
            </w:pPr>
            <w:r w:rsidRPr="003C0086">
              <w:rPr>
                <w:b/>
                <w:bCs/>
              </w:rPr>
              <w:t>764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31A9F" w14:textId="0D708514" w:rsidR="003C0086" w:rsidRPr="003C0086" w:rsidRDefault="003C0086" w:rsidP="003C0086">
            <w:pPr>
              <w:ind w:firstLineChars="100" w:firstLine="241"/>
              <w:jc w:val="right"/>
              <w:rPr>
                <w:rFonts w:cs="Arial"/>
                <w:b/>
                <w:bCs/>
                <w:color w:val="000000"/>
              </w:rPr>
            </w:pPr>
            <w:r w:rsidRPr="003C0086">
              <w:rPr>
                <w:b/>
                <w:bCs/>
              </w:rPr>
              <w:t>1,164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13F26" w14:textId="1D2EB494" w:rsidR="003C0086" w:rsidRPr="003C0086" w:rsidRDefault="003C0086" w:rsidP="003C0086">
            <w:pPr>
              <w:ind w:firstLineChars="100" w:firstLine="241"/>
              <w:jc w:val="right"/>
              <w:rPr>
                <w:rFonts w:cs="Arial"/>
                <w:b/>
                <w:bCs/>
                <w:color w:val="000000"/>
              </w:rPr>
            </w:pPr>
            <w:r w:rsidRPr="003C0086">
              <w:rPr>
                <w:b/>
                <w:bCs/>
              </w:rPr>
              <w:t>366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0522C" w14:textId="589400B5" w:rsidR="003C0086" w:rsidRPr="003C0086" w:rsidRDefault="003C0086" w:rsidP="003C0086">
            <w:pPr>
              <w:ind w:firstLineChars="100" w:firstLine="241"/>
              <w:jc w:val="right"/>
              <w:rPr>
                <w:rFonts w:cs="Arial"/>
                <w:b/>
                <w:bCs/>
                <w:color w:val="000000"/>
              </w:rPr>
            </w:pPr>
            <w:r w:rsidRPr="003C0086">
              <w:rPr>
                <w:b/>
                <w:bCs/>
              </w:rPr>
              <w:t>2,137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D32C2" w14:textId="3806CB90" w:rsidR="003C0086" w:rsidRPr="003C0086" w:rsidRDefault="003C0086" w:rsidP="003C0086">
            <w:pPr>
              <w:ind w:firstLineChars="100" w:firstLine="241"/>
              <w:jc w:val="right"/>
              <w:rPr>
                <w:rFonts w:cs="Arial"/>
                <w:b/>
                <w:bCs/>
                <w:color w:val="000000"/>
              </w:rPr>
            </w:pPr>
            <w:r w:rsidRPr="003C0086">
              <w:rPr>
                <w:b/>
                <w:bCs/>
              </w:rPr>
              <w:t>683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10EF9" w14:textId="096D7F39" w:rsidR="003C0086" w:rsidRPr="003C0086" w:rsidRDefault="003C0086" w:rsidP="003C0086">
            <w:pPr>
              <w:ind w:firstLineChars="100" w:firstLine="241"/>
              <w:jc w:val="right"/>
              <w:rPr>
                <w:rFonts w:cs="Arial"/>
                <w:b/>
                <w:bCs/>
                <w:color w:val="000000"/>
              </w:rPr>
            </w:pPr>
            <w:r w:rsidRPr="003C0086">
              <w:rPr>
                <w:b/>
                <w:bCs/>
              </w:rPr>
              <w:t>11,795</w:t>
            </w:r>
          </w:p>
        </w:tc>
      </w:tr>
      <w:tr w:rsidR="003C0086" w:rsidRPr="004B47B2" w14:paraId="1638B4A9" w14:textId="77777777" w:rsidTr="003E32DF">
        <w:trPr>
          <w:trHeight w:val="405"/>
        </w:trPr>
        <w:tc>
          <w:tcPr>
            <w:tcW w:w="0" w:type="auto"/>
            <w:tcBorders>
              <w:top w:val="nil"/>
              <w:left w:val="single" w:sz="4" w:space="0" w:color="auto"/>
              <w:bottom w:val="nil"/>
              <w:right w:val="single" w:sz="4" w:space="0" w:color="auto"/>
            </w:tcBorders>
            <w:shd w:val="clear" w:color="auto" w:fill="auto"/>
            <w:noWrap/>
            <w:vAlign w:val="center"/>
            <w:hideMark/>
          </w:tcPr>
          <w:p w14:paraId="6B53562F" w14:textId="77777777" w:rsidR="003C0086" w:rsidRPr="004B47B2" w:rsidRDefault="003C0086" w:rsidP="003C0086">
            <w:pPr>
              <w:ind w:firstLineChars="100" w:firstLine="241"/>
              <w:rPr>
                <w:rFonts w:cs="Arial"/>
                <w:b/>
                <w:bCs/>
                <w:color w:val="000000"/>
              </w:rPr>
            </w:pPr>
            <w:r w:rsidRPr="004B47B2">
              <w:rPr>
                <w:rFonts w:cs="Arial"/>
                <w:b/>
                <w:bCs/>
                <w:color w:val="000000"/>
              </w:rPr>
              <w:t>Income</w:t>
            </w:r>
          </w:p>
        </w:tc>
        <w:tc>
          <w:tcPr>
            <w:tcW w:w="0" w:type="auto"/>
            <w:tcBorders>
              <w:top w:val="nil"/>
              <w:left w:val="single" w:sz="4" w:space="0" w:color="auto"/>
              <w:bottom w:val="nil"/>
              <w:right w:val="single" w:sz="4" w:space="0" w:color="auto"/>
            </w:tcBorders>
            <w:shd w:val="clear" w:color="auto" w:fill="auto"/>
            <w:noWrap/>
            <w:hideMark/>
          </w:tcPr>
          <w:p w14:paraId="771E3F4F" w14:textId="77777777" w:rsidR="003C0086" w:rsidRPr="004B47B2" w:rsidRDefault="003C0086" w:rsidP="003C0086">
            <w:pPr>
              <w:ind w:firstLineChars="100" w:firstLine="241"/>
              <w:rPr>
                <w:rFonts w:cs="Arial"/>
                <w:b/>
                <w:bCs/>
                <w:color w:val="000000"/>
              </w:rPr>
            </w:pPr>
          </w:p>
        </w:tc>
        <w:tc>
          <w:tcPr>
            <w:tcW w:w="0" w:type="auto"/>
            <w:tcBorders>
              <w:top w:val="nil"/>
              <w:left w:val="single" w:sz="4" w:space="0" w:color="auto"/>
              <w:bottom w:val="nil"/>
              <w:right w:val="single" w:sz="4" w:space="0" w:color="auto"/>
            </w:tcBorders>
            <w:shd w:val="clear" w:color="auto" w:fill="auto"/>
            <w:noWrap/>
            <w:hideMark/>
          </w:tcPr>
          <w:p w14:paraId="5E6FABD0" w14:textId="77777777" w:rsidR="003C0086" w:rsidRPr="004B47B2" w:rsidRDefault="003C0086" w:rsidP="003C0086">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7D1F3CF9" w14:textId="77777777" w:rsidR="003C0086" w:rsidRPr="004B47B2" w:rsidRDefault="003C0086" w:rsidP="003C0086">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32732AAC" w14:textId="77777777" w:rsidR="003C0086" w:rsidRPr="004B47B2" w:rsidRDefault="003C0086" w:rsidP="003C0086">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0738D909" w14:textId="77777777" w:rsidR="003C0086" w:rsidRPr="004B47B2" w:rsidRDefault="003C0086" w:rsidP="003C0086">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2AEAEBDD" w14:textId="77777777" w:rsidR="003C0086" w:rsidRPr="004B47B2" w:rsidRDefault="003C0086" w:rsidP="003C0086">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11673C9A" w14:textId="77777777" w:rsidR="003C0086" w:rsidRPr="004B47B2" w:rsidRDefault="003C0086" w:rsidP="003C0086">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408CA614" w14:textId="77777777" w:rsidR="003C0086" w:rsidRPr="004B47B2" w:rsidRDefault="003C0086" w:rsidP="003C0086">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6ECC27B4" w14:textId="77777777" w:rsidR="003C0086" w:rsidRPr="004B47B2" w:rsidRDefault="003C0086" w:rsidP="003C0086">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291C0773" w14:textId="77777777" w:rsidR="003C0086" w:rsidRPr="004B47B2" w:rsidRDefault="003C0086" w:rsidP="003C0086">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33567F59" w14:textId="77777777" w:rsidR="003C0086" w:rsidRPr="004B47B2" w:rsidRDefault="003C0086" w:rsidP="003C0086">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1860587E" w14:textId="77777777" w:rsidR="003C0086" w:rsidRPr="004B47B2" w:rsidRDefault="003C0086" w:rsidP="003C0086">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432FA779" w14:textId="77777777" w:rsidR="003C0086" w:rsidRPr="004B47B2" w:rsidRDefault="003C0086" w:rsidP="003C0086">
            <w:pPr>
              <w:ind w:firstLineChars="100" w:firstLine="200"/>
              <w:jc w:val="right"/>
              <w:rPr>
                <w:rFonts w:ascii="Times New Roman" w:hAnsi="Times New Roman"/>
                <w:sz w:val="20"/>
                <w:szCs w:val="20"/>
              </w:rPr>
            </w:pPr>
          </w:p>
        </w:tc>
      </w:tr>
      <w:tr w:rsidR="003C0086" w:rsidRPr="004B47B2" w14:paraId="18C49089" w14:textId="77777777" w:rsidTr="003C0086">
        <w:trPr>
          <w:trHeight w:val="330"/>
        </w:trPr>
        <w:tc>
          <w:tcPr>
            <w:tcW w:w="0" w:type="auto"/>
            <w:tcBorders>
              <w:top w:val="nil"/>
              <w:left w:val="single" w:sz="4" w:space="0" w:color="auto"/>
              <w:bottom w:val="nil"/>
              <w:right w:val="single" w:sz="4" w:space="0" w:color="auto"/>
            </w:tcBorders>
            <w:shd w:val="clear" w:color="auto" w:fill="auto"/>
            <w:noWrap/>
            <w:hideMark/>
          </w:tcPr>
          <w:p w14:paraId="187779DC" w14:textId="77777777" w:rsidR="003C0086" w:rsidRPr="004B47B2" w:rsidRDefault="003C0086" w:rsidP="003C0086">
            <w:pPr>
              <w:ind w:firstLineChars="200" w:firstLine="480"/>
              <w:rPr>
                <w:rFonts w:cs="Arial"/>
                <w:color w:val="000000"/>
              </w:rPr>
            </w:pPr>
            <w:r w:rsidRPr="004B47B2">
              <w:rPr>
                <w:rFonts w:cs="Arial"/>
                <w:color w:val="000000"/>
              </w:rPr>
              <w:t>Government Grants</w:t>
            </w:r>
          </w:p>
        </w:tc>
        <w:tc>
          <w:tcPr>
            <w:tcW w:w="0" w:type="auto"/>
            <w:tcBorders>
              <w:top w:val="nil"/>
              <w:left w:val="single" w:sz="4" w:space="0" w:color="auto"/>
              <w:bottom w:val="nil"/>
              <w:right w:val="single" w:sz="4" w:space="0" w:color="auto"/>
            </w:tcBorders>
            <w:shd w:val="clear" w:color="auto" w:fill="auto"/>
            <w:noWrap/>
            <w:hideMark/>
          </w:tcPr>
          <w:p w14:paraId="3A8AA4D2" w14:textId="17A41AC9" w:rsidR="003C0086" w:rsidRPr="004B47B2" w:rsidRDefault="003C0086" w:rsidP="003C0086">
            <w:pPr>
              <w:ind w:firstLineChars="100" w:firstLine="240"/>
              <w:jc w:val="right"/>
              <w:rPr>
                <w:rFonts w:cs="Arial"/>
                <w:color w:val="000000"/>
              </w:rPr>
            </w:pPr>
            <w:r w:rsidRPr="00D10E1B">
              <w:t>(2,290)</w:t>
            </w:r>
          </w:p>
        </w:tc>
        <w:tc>
          <w:tcPr>
            <w:tcW w:w="0" w:type="auto"/>
            <w:tcBorders>
              <w:top w:val="nil"/>
              <w:left w:val="single" w:sz="4" w:space="0" w:color="auto"/>
              <w:bottom w:val="nil"/>
              <w:right w:val="single" w:sz="4" w:space="0" w:color="auto"/>
            </w:tcBorders>
            <w:shd w:val="clear" w:color="auto" w:fill="auto"/>
            <w:noWrap/>
            <w:hideMark/>
          </w:tcPr>
          <w:p w14:paraId="73E1D318" w14:textId="710457E5"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396C3282" w14:textId="57525A57"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06DA898F" w14:textId="4D2CA9C4"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08DBEEBF" w14:textId="67E72430"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7862C6E9" w14:textId="05D0A1C4"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0075DB53" w14:textId="6C2ED5C1"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446BAA3C" w14:textId="203F9B50"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716EAAA5" w14:textId="0AC1357D"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3D9561FF" w14:textId="40514E2E" w:rsidR="003C0086" w:rsidRPr="004B47B2" w:rsidRDefault="003C0086" w:rsidP="003C0086">
            <w:pPr>
              <w:ind w:firstLineChars="100" w:firstLine="240"/>
              <w:jc w:val="right"/>
              <w:rPr>
                <w:rFonts w:cs="Arial"/>
                <w:color w:val="000000"/>
              </w:rPr>
            </w:pPr>
            <w:r w:rsidRPr="00D10E1B">
              <w:t>(8)</w:t>
            </w:r>
          </w:p>
        </w:tc>
        <w:tc>
          <w:tcPr>
            <w:tcW w:w="0" w:type="auto"/>
            <w:tcBorders>
              <w:top w:val="nil"/>
              <w:left w:val="single" w:sz="4" w:space="0" w:color="auto"/>
              <w:bottom w:val="nil"/>
              <w:right w:val="single" w:sz="4" w:space="0" w:color="auto"/>
            </w:tcBorders>
            <w:shd w:val="clear" w:color="auto" w:fill="auto"/>
            <w:noWrap/>
            <w:hideMark/>
          </w:tcPr>
          <w:p w14:paraId="26DD3666" w14:textId="18F3CB21" w:rsidR="003C0086" w:rsidRPr="004B47B2" w:rsidRDefault="003C0086" w:rsidP="003C0086">
            <w:pPr>
              <w:ind w:firstLineChars="100" w:firstLine="240"/>
              <w:jc w:val="right"/>
              <w:rPr>
                <w:rFonts w:cs="Arial"/>
                <w:color w:val="000000"/>
              </w:rPr>
            </w:pPr>
            <w:r w:rsidRPr="00D10E1B">
              <w:t>(32)</w:t>
            </w:r>
          </w:p>
        </w:tc>
        <w:tc>
          <w:tcPr>
            <w:tcW w:w="0" w:type="auto"/>
            <w:tcBorders>
              <w:top w:val="nil"/>
              <w:left w:val="single" w:sz="4" w:space="0" w:color="auto"/>
              <w:bottom w:val="nil"/>
              <w:right w:val="single" w:sz="4" w:space="0" w:color="auto"/>
            </w:tcBorders>
            <w:shd w:val="clear" w:color="auto" w:fill="auto"/>
            <w:noWrap/>
            <w:hideMark/>
          </w:tcPr>
          <w:p w14:paraId="0F7CBAD4" w14:textId="19884CCF"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3F180D57" w14:textId="59135006" w:rsidR="003C0086" w:rsidRPr="004B47B2" w:rsidRDefault="003C0086" w:rsidP="003C0086">
            <w:pPr>
              <w:ind w:firstLineChars="100" w:firstLine="240"/>
              <w:jc w:val="right"/>
              <w:rPr>
                <w:rFonts w:cs="Arial"/>
                <w:color w:val="000000"/>
              </w:rPr>
            </w:pPr>
            <w:r w:rsidRPr="00D10E1B">
              <w:t>(2,330)</w:t>
            </w:r>
          </w:p>
        </w:tc>
      </w:tr>
      <w:tr w:rsidR="003C0086" w:rsidRPr="004B47B2" w14:paraId="65C25E26" w14:textId="77777777" w:rsidTr="003C0086">
        <w:trPr>
          <w:trHeight w:val="330"/>
        </w:trPr>
        <w:tc>
          <w:tcPr>
            <w:tcW w:w="0" w:type="auto"/>
            <w:tcBorders>
              <w:top w:val="nil"/>
              <w:left w:val="single" w:sz="4" w:space="0" w:color="auto"/>
              <w:bottom w:val="nil"/>
              <w:right w:val="single" w:sz="4" w:space="0" w:color="auto"/>
            </w:tcBorders>
            <w:shd w:val="clear" w:color="auto" w:fill="auto"/>
            <w:noWrap/>
            <w:hideMark/>
          </w:tcPr>
          <w:p w14:paraId="47E987A6" w14:textId="77777777" w:rsidR="003C0086" w:rsidRPr="004B47B2" w:rsidRDefault="003C0086" w:rsidP="003C0086">
            <w:pPr>
              <w:ind w:firstLineChars="200" w:firstLine="480"/>
              <w:rPr>
                <w:rFonts w:cs="Arial"/>
                <w:color w:val="000000"/>
              </w:rPr>
            </w:pPr>
            <w:r w:rsidRPr="004B47B2">
              <w:rPr>
                <w:rFonts w:cs="Arial"/>
                <w:color w:val="000000"/>
              </w:rPr>
              <w:t>Other Grants &amp; Reimbursements</w:t>
            </w:r>
          </w:p>
        </w:tc>
        <w:tc>
          <w:tcPr>
            <w:tcW w:w="0" w:type="auto"/>
            <w:tcBorders>
              <w:top w:val="nil"/>
              <w:left w:val="single" w:sz="4" w:space="0" w:color="auto"/>
              <w:bottom w:val="nil"/>
              <w:right w:val="single" w:sz="4" w:space="0" w:color="auto"/>
            </w:tcBorders>
            <w:shd w:val="clear" w:color="auto" w:fill="auto"/>
            <w:noWrap/>
            <w:hideMark/>
          </w:tcPr>
          <w:p w14:paraId="6505C7C4" w14:textId="5F60D7F9"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29CD8997" w14:textId="3C39C4C9"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4D242219" w14:textId="069D1A9B"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7E3CF46B" w14:textId="5F1F9D21"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037996D3" w14:textId="434643B9" w:rsidR="003C0086" w:rsidRPr="004B47B2" w:rsidRDefault="003C0086" w:rsidP="003C0086">
            <w:pPr>
              <w:ind w:firstLineChars="100" w:firstLine="240"/>
              <w:jc w:val="right"/>
              <w:rPr>
                <w:rFonts w:cs="Arial"/>
                <w:color w:val="000000"/>
              </w:rPr>
            </w:pPr>
            <w:r w:rsidRPr="00D10E1B">
              <w:t>(1,172)</w:t>
            </w:r>
          </w:p>
        </w:tc>
        <w:tc>
          <w:tcPr>
            <w:tcW w:w="0" w:type="auto"/>
            <w:tcBorders>
              <w:top w:val="nil"/>
              <w:left w:val="single" w:sz="4" w:space="0" w:color="auto"/>
              <w:bottom w:val="nil"/>
              <w:right w:val="single" w:sz="4" w:space="0" w:color="auto"/>
            </w:tcBorders>
            <w:shd w:val="clear" w:color="auto" w:fill="auto"/>
            <w:noWrap/>
            <w:hideMark/>
          </w:tcPr>
          <w:p w14:paraId="6A9BCA22" w14:textId="2F2B29EB"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75A65E01" w14:textId="190BA062"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0A713C89" w14:textId="22F87352"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352C0419" w14:textId="5A4198E3"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74A612FD" w14:textId="25A59F29"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223360EF" w14:textId="377B2EA1" w:rsidR="003C0086" w:rsidRPr="004B47B2" w:rsidRDefault="003C0086" w:rsidP="003C0086">
            <w:pPr>
              <w:ind w:firstLineChars="100" w:firstLine="240"/>
              <w:jc w:val="right"/>
              <w:rPr>
                <w:rFonts w:cs="Arial"/>
                <w:color w:val="000000"/>
              </w:rPr>
            </w:pPr>
            <w:r w:rsidRPr="00D10E1B">
              <w:t>(42)</w:t>
            </w:r>
          </w:p>
        </w:tc>
        <w:tc>
          <w:tcPr>
            <w:tcW w:w="0" w:type="auto"/>
            <w:tcBorders>
              <w:top w:val="nil"/>
              <w:left w:val="single" w:sz="4" w:space="0" w:color="auto"/>
              <w:bottom w:val="nil"/>
              <w:right w:val="single" w:sz="4" w:space="0" w:color="auto"/>
            </w:tcBorders>
            <w:shd w:val="clear" w:color="auto" w:fill="auto"/>
            <w:noWrap/>
            <w:hideMark/>
          </w:tcPr>
          <w:p w14:paraId="281A6F64" w14:textId="43634574"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19301C82" w14:textId="1D70A646" w:rsidR="003C0086" w:rsidRPr="004B47B2" w:rsidRDefault="003C0086" w:rsidP="003C0086">
            <w:pPr>
              <w:ind w:firstLineChars="100" w:firstLine="240"/>
              <w:jc w:val="right"/>
              <w:rPr>
                <w:rFonts w:cs="Arial"/>
                <w:color w:val="000000"/>
              </w:rPr>
            </w:pPr>
            <w:r w:rsidRPr="00D10E1B">
              <w:t>(1,213)</w:t>
            </w:r>
          </w:p>
        </w:tc>
      </w:tr>
      <w:tr w:rsidR="003C0086" w:rsidRPr="004B47B2" w14:paraId="067C3389" w14:textId="77777777" w:rsidTr="003C0086">
        <w:trPr>
          <w:trHeight w:val="330"/>
        </w:trPr>
        <w:tc>
          <w:tcPr>
            <w:tcW w:w="0" w:type="auto"/>
            <w:tcBorders>
              <w:top w:val="nil"/>
              <w:left w:val="single" w:sz="4" w:space="0" w:color="auto"/>
              <w:bottom w:val="nil"/>
              <w:right w:val="single" w:sz="4" w:space="0" w:color="auto"/>
            </w:tcBorders>
            <w:shd w:val="clear" w:color="auto" w:fill="auto"/>
            <w:noWrap/>
            <w:hideMark/>
          </w:tcPr>
          <w:p w14:paraId="6CA2B71C" w14:textId="77777777" w:rsidR="003C0086" w:rsidRPr="004B47B2" w:rsidRDefault="003C0086" w:rsidP="003C0086">
            <w:pPr>
              <w:ind w:firstLineChars="200" w:firstLine="480"/>
              <w:rPr>
                <w:rFonts w:cs="Arial"/>
                <w:color w:val="000000"/>
              </w:rPr>
            </w:pPr>
            <w:r w:rsidRPr="004B47B2">
              <w:rPr>
                <w:rFonts w:cs="Arial"/>
                <w:color w:val="000000"/>
              </w:rPr>
              <w:t>Fees &amp; Charges</w:t>
            </w:r>
          </w:p>
        </w:tc>
        <w:tc>
          <w:tcPr>
            <w:tcW w:w="0" w:type="auto"/>
            <w:tcBorders>
              <w:top w:val="nil"/>
              <w:left w:val="single" w:sz="4" w:space="0" w:color="auto"/>
              <w:bottom w:val="nil"/>
              <w:right w:val="single" w:sz="4" w:space="0" w:color="auto"/>
            </w:tcBorders>
            <w:shd w:val="clear" w:color="auto" w:fill="auto"/>
            <w:noWrap/>
            <w:hideMark/>
          </w:tcPr>
          <w:p w14:paraId="3957AF2C" w14:textId="0A1D6985"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73E80A84" w14:textId="4D122536"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27E85A7F" w14:textId="1018BF4D"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17E48D63" w14:textId="76B89E72"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3610BAE0" w14:textId="4F128D71"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3ADDE7C9" w14:textId="5C4EAE82"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6E11DDA3" w14:textId="23D7064A"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3E70AB54" w14:textId="5CC25C21"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03698BC3" w14:textId="0D371B93" w:rsidR="003C0086" w:rsidRPr="004B47B2" w:rsidRDefault="003C0086" w:rsidP="003C0086">
            <w:pPr>
              <w:ind w:firstLineChars="100" w:firstLine="240"/>
              <w:jc w:val="right"/>
              <w:rPr>
                <w:rFonts w:cs="Arial"/>
                <w:color w:val="000000"/>
              </w:rPr>
            </w:pPr>
            <w:r w:rsidRPr="00D10E1B">
              <w:t>(496)</w:t>
            </w:r>
          </w:p>
        </w:tc>
        <w:tc>
          <w:tcPr>
            <w:tcW w:w="0" w:type="auto"/>
            <w:tcBorders>
              <w:top w:val="nil"/>
              <w:left w:val="single" w:sz="4" w:space="0" w:color="auto"/>
              <w:bottom w:val="nil"/>
              <w:right w:val="single" w:sz="4" w:space="0" w:color="auto"/>
            </w:tcBorders>
            <w:shd w:val="clear" w:color="auto" w:fill="auto"/>
            <w:noWrap/>
            <w:hideMark/>
          </w:tcPr>
          <w:p w14:paraId="03236DF1" w14:textId="562A856A" w:rsidR="003C0086" w:rsidRPr="004B47B2" w:rsidRDefault="003C0086" w:rsidP="003C0086">
            <w:pPr>
              <w:ind w:firstLineChars="100" w:firstLine="240"/>
              <w:jc w:val="right"/>
              <w:rPr>
                <w:rFonts w:cs="Arial"/>
                <w:color w:val="000000"/>
              </w:rPr>
            </w:pPr>
            <w:r w:rsidRPr="00D10E1B">
              <w:t>(20)</w:t>
            </w:r>
          </w:p>
        </w:tc>
        <w:tc>
          <w:tcPr>
            <w:tcW w:w="0" w:type="auto"/>
            <w:tcBorders>
              <w:top w:val="nil"/>
              <w:left w:val="single" w:sz="4" w:space="0" w:color="auto"/>
              <w:bottom w:val="nil"/>
              <w:right w:val="single" w:sz="4" w:space="0" w:color="auto"/>
            </w:tcBorders>
            <w:shd w:val="clear" w:color="auto" w:fill="auto"/>
            <w:noWrap/>
            <w:hideMark/>
          </w:tcPr>
          <w:p w14:paraId="013D6F93" w14:textId="7EA70545"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2CEE16A6" w14:textId="61A0AFA5"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44E7AA47" w14:textId="68CE0C7C" w:rsidR="003C0086" w:rsidRPr="004B47B2" w:rsidRDefault="003C0086" w:rsidP="003C0086">
            <w:pPr>
              <w:ind w:firstLineChars="100" w:firstLine="240"/>
              <w:jc w:val="right"/>
              <w:rPr>
                <w:rFonts w:cs="Arial"/>
                <w:color w:val="000000"/>
              </w:rPr>
            </w:pPr>
            <w:r w:rsidRPr="00D10E1B">
              <w:t>(516)</w:t>
            </w:r>
          </w:p>
        </w:tc>
      </w:tr>
      <w:tr w:rsidR="003C0086" w:rsidRPr="004B47B2" w14:paraId="030606EE" w14:textId="77777777" w:rsidTr="003C0086">
        <w:trPr>
          <w:trHeight w:val="405"/>
        </w:trPr>
        <w:tc>
          <w:tcPr>
            <w:tcW w:w="0" w:type="auto"/>
            <w:tcBorders>
              <w:top w:val="nil"/>
              <w:left w:val="single" w:sz="4" w:space="0" w:color="auto"/>
              <w:bottom w:val="nil"/>
              <w:right w:val="single" w:sz="4" w:space="0" w:color="auto"/>
            </w:tcBorders>
            <w:shd w:val="clear" w:color="auto" w:fill="auto"/>
            <w:noWrap/>
            <w:hideMark/>
          </w:tcPr>
          <w:p w14:paraId="65D1C05F" w14:textId="77777777" w:rsidR="003C0086" w:rsidRPr="004B47B2" w:rsidRDefault="003C0086" w:rsidP="003C0086">
            <w:pPr>
              <w:ind w:firstLineChars="200" w:firstLine="480"/>
              <w:rPr>
                <w:rFonts w:cs="Arial"/>
                <w:color w:val="000000"/>
              </w:rPr>
            </w:pPr>
            <w:r w:rsidRPr="004B47B2">
              <w:rPr>
                <w:rFonts w:cs="Arial"/>
                <w:color w:val="000000"/>
              </w:rPr>
              <w:t>Recharges to Housing Revenue Account</w:t>
            </w:r>
          </w:p>
        </w:tc>
        <w:tc>
          <w:tcPr>
            <w:tcW w:w="0" w:type="auto"/>
            <w:tcBorders>
              <w:top w:val="nil"/>
              <w:left w:val="single" w:sz="4" w:space="0" w:color="auto"/>
              <w:bottom w:val="nil"/>
              <w:right w:val="single" w:sz="4" w:space="0" w:color="auto"/>
            </w:tcBorders>
            <w:shd w:val="clear" w:color="auto" w:fill="auto"/>
            <w:noWrap/>
            <w:hideMark/>
          </w:tcPr>
          <w:p w14:paraId="3ACDDFCB" w14:textId="7FDE521C"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070F3C13" w14:textId="3634A5B9"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6E8069C2" w14:textId="05C4BD8C" w:rsidR="003C0086" w:rsidRPr="004B47B2" w:rsidRDefault="003C0086" w:rsidP="003C0086">
            <w:pPr>
              <w:ind w:firstLineChars="100" w:firstLine="240"/>
              <w:jc w:val="right"/>
              <w:rPr>
                <w:rFonts w:cs="Arial"/>
                <w:color w:val="000000"/>
              </w:rPr>
            </w:pPr>
            <w:r w:rsidRPr="00D10E1B">
              <w:t>(204)</w:t>
            </w:r>
          </w:p>
        </w:tc>
        <w:tc>
          <w:tcPr>
            <w:tcW w:w="0" w:type="auto"/>
            <w:tcBorders>
              <w:top w:val="nil"/>
              <w:left w:val="single" w:sz="4" w:space="0" w:color="auto"/>
              <w:bottom w:val="nil"/>
              <w:right w:val="single" w:sz="4" w:space="0" w:color="auto"/>
            </w:tcBorders>
            <w:shd w:val="clear" w:color="auto" w:fill="auto"/>
            <w:noWrap/>
            <w:hideMark/>
          </w:tcPr>
          <w:p w14:paraId="4F6634E8" w14:textId="3D934DCA"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1F0884D2" w14:textId="6AB7C170"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24DC2C48" w14:textId="5285983C"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2D9B7E47" w14:textId="038DD83A"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41484581" w14:textId="4B0887D9"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0C9F4C4B" w14:textId="25B6345D" w:rsidR="003C0086" w:rsidRPr="004B47B2" w:rsidRDefault="003C0086" w:rsidP="003C0086">
            <w:pPr>
              <w:ind w:firstLineChars="100" w:firstLine="240"/>
              <w:jc w:val="right"/>
              <w:rPr>
                <w:rFonts w:cs="Arial"/>
                <w:color w:val="000000"/>
              </w:rPr>
            </w:pPr>
            <w:r w:rsidRPr="00D10E1B">
              <w:t>(108)</w:t>
            </w:r>
          </w:p>
        </w:tc>
        <w:tc>
          <w:tcPr>
            <w:tcW w:w="0" w:type="auto"/>
            <w:tcBorders>
              <w:top w:val="nil"/>
              <w:left w:val="single" w:sz="4" w:space="0" w:color="auto"/>
              <w:bottom w:val="nil"/>
              <w:right w:val="single" w:sz="4" w:space="0" w:color="auto"/>
            </w:tcBorders>
            <w:shd w:val="clear" w:color="auto" w:fill="auto"/>
            <w:noWrap/>
            <w:hideMark/>
          </w:tcPr>
          <w:p w14:paraId="563E9856" w14:textId="5856F9BF"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3A66F2D6" w14:textId="7C79DEE0"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1A7EBC2F" w14:textId="384EDB5D" w:rsidR="003C0086" w:rsidRPr="004B47B2" w:rsidRDefault="003C0086" w:rsidP="003C0086">
            <w:pPr>
              <w:ind w:firstLineChars="100" w:firstLine="240"/>
              <w:jc w:val="right"/>
              <w:rPr>
                <w:rFonts w:cs="Arial"/>
                <w:color w:val="000000"/>
              </w:rPr>
            </w:pPr>
            <w:r w:rsidRPr="00D10E1B">
              <w:t>(181)</w:t>
            </w:r>
          </w:p>
        </w:tc>
        <w:tc>
          <w:tcPr>
            <w:tcW w:w="0" w:type="auto"/>
            <w:tcBorders>
              <w:top w:val="nil"/>
              <w:left w:val="single" w:sz="4" w:space="0" w:color="auto"/>
              <w:bottom w:val="nil"/>
              <w:right w:val="single" w:sz="4" w:space="0" w:color="auto"/>
            </w:tcBorders>
            <w:shd w:val="clear" w:color="auto" w:fill="auto"/>
            <w:noWrap/>
            <w:hideMark/>
          </w:tcPr>
          <w:p w14:paraId="0B0612A5" w14:textId="3D2CC7E1" w:rsidR="003C0086" w:rsidRPr="004B47B2" w:rsidRDefault="003C0086" w:rsidP="003C0086">
            <w:pPr>
              <w:ind w:firstLineChars="100" w:firstLine="240"/>
              <w:jc w:val="right"/>
              <w:rPr>
                <w:rFonts w:cs="Arial"/>
                <w:color w:val="000000"/>
              </w:rPr>
            </w:pPr>
            <w:r w:rsidRPr="00D10E1B">
              <w:t>(492)</w:t>
            </w:r>
          </w:p>
        </w:tc>
      </w:tr>
      <w:tr w:rsidR="003C0086" w:rsidRPr="004B47B2" w14:paraId="5CD7C957" w14:textId="77777777" w:rsidTr="003C0086">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49AC6" w14:textId="77777777" w:rsidR="003C0086" w:rsidRPr="004B47B2" w:rsidRDefault="003C0086" w:rsidP="003C0086">
            <w:pPr>
              <w:ind w:firstLineChars="100" w:firstLine="241"/>
              <w:rPr>
                <w:rFonts w:cs="Arial"/>
                <w:b/>
                <w:bCs/>
                <w:color w:val="000000"/>
              </w:rPr>
            </w:pPr>
            <w:r w:rsidRPr="004B47B2">
              <w:rPr>
                <w:rFonts w:cs="Arial"/>
                <w:b/>
                <w:bCs/>
                <w:color w:val="000000"/>
              </w:rPr>
              <w:t>Total Income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26E41" w14:textId="746A8E27" w:rsidR="003C0086" w:rsidRPr="003C0086" w:rsidRDefault="003C0086" w:rsidP="003C0086">
            <w:pPr>
              <w:ind w:firstLineChars="100" w:firstLine="241"/>
              <w:jc w:val="right"/>
              <w:rPr>
                <w:rFonts w:cs="Arial"/>
                <w:b/>
                <w:bCs/>
                <w:color w:val="000000"/>
              </w:rPr>
            </w:pPr>
            <w:r w:rsidRPr="003C0086">
              <w:rPr>
                <w:b/>
                <w:bCs/>
              </w:rPr>
              <w:t>(2,290)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C99AB" w14:textId="3D2D762E" w:rsidR="003C0086" w:rsidRPr="003C0086" w:rsidRDefault="003C0086" w:rsidP="003C0086">
            <w:pPr>
              <w:ind w:firstLineChars="100" w:firstLine="241"/>
              <w:jc w:val="right"/>
              <w:rPr>
                <w:rFonts w:cs="Arial"/>
                <w:b/>
                <w:bCs/>
                <w:color w:val="000000"/>
              </w:rPr>
            </w:pPr>
            <w:r w:rsidRPr="003C0086">
              <w:rPr>
                <w:b/>
                <w:bC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FF7E3" w14:textId="00381715" w:rsidR="003C0086" w:rsidRPr="003C0086" w:rsidRDefault="003C0086" w:rsidP="003C0086">
            <w:pPr>
              <w:ind w:firstLineChars="100" w:firstLine="241"/>
              <w:jc w:val="right"/>
              <w:rPr>
                <w:rFonts w:cs="Arial"/>
                <w:b/>
                <w:bCs/>
                <w:color w:val="000000"/>
              </w:rPr>
            </w:pPr>
            <w:r w:rsidRPr="003C0086">
              <w:rPr>
                <w:b/>
                <w:bCs/>
              </w:rPr>
              <w:t>(204)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56CDF" w14:textId="087DDC71" w:rsidR="003C0086" w:rsidRPr="003C0086" w:rsidRDefault="003C0086" w:rsidP="003C0086">
            <w:pPr>
              <w:ind w:firstLineChars="100" w:firstLine="241"/>
              <w:jc w:val="right"/>
              <w:rPr>
                <w:rFonts w:cs="Arial"/>
                <w:b/>
                <w:bCs/>
                <w:color w:val="000000"/>
              </w:rPr>
            </w:pPr>
            <w:r w:rsidRPr="003C0086">
              <w:rPr>
                <w:b/>
                <w:bC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E83B2" w14:textId="162E043B" w:rsidR="003C0086" w:rsidRPr="003C0086" w:rsidRDefault="003C0086" w:rsidP="003C0086">
            <w:pPr>
              <w:ind w:firstLineChars="100" w:firstLine="241"/>
              <w:jc w:val="right"/>
              <w:rPr>
                <w:rFonts w:cs="Arial"/>
                <w:b/>
                <w:bCs/>
                <w:color w:val="000000"/>
              </w:rPr>
            </w:pPr>
            <w:r w:rsidRPr="003C0086">
              <w:rPr>
                <w:b/>
                <w:bCs/>
              </w:rPr>
              <w:t>(1,172)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F37F3" w14:textId="04BC1500" w:rsidR="003C0086" w:rsidRPr="003C0086" w:rsidRDefault="003C0086" w:rsidP="003C0086">
            <w:pPr>
              <w:ind w:firstLineChars="100" w:firstLine="241"/>
              <w:jc w:val="right"/>
              <w:rPr>
                <w:rFonts w:cs="Arial"/>
                <w:b/>
                <w:bCs/>
                <w:color w:val="000000"/>
              </w:rPr>
            </w:pPr>
            <w:r w:rsidRPr="003C0086">
              <w:rPr>
                <w:b/>
                <w:bC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261E2" w14:textId="0F0E62E9" w:rsidR="003C0086" w:rsidRPr="003C0086" w:rsidRDefault="003C0086" w:rsidP="003C0086">
            <w:pPr>
              <w:ind w:firstLineChars="100" w:firstLine="241"/>
              <w:jc w:val="right"/>
              <w:rPr>
                <w:rFonts w:cs="Arial"/>
                <w:b/>
                <w:bCs/>
                <w:color w:val="000000"/>
              </w:rPr>
            </w:pPr>
            <w:r w:rsidRPr="003C0086">
              <w:rPr>
                <w:b/>
                <w:bC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1F7A3" w14:textId="1BDE4A48" w:rsidR="003C0086" w:rsidRPr="003C0086" w:rsidRDefault="003C0086" w:rsidP="003C0086">
            <w:pPr>
              <w:ind w:firstLineChars="100" w:firstLine="241"/>
              <w:jc w:val="right"/>
              <w:rPr>
                <w:rFonts w:cs="Arial"/>
                <w:b/>
                <w:bCs/>
                <w:color w:val="000000"/>
              </w:rPr>
            </w:pPr>
            <w:r w:rsidRPr="003C0086">
              <w:rPr>
                <w:b/>
                <w:bC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60E91" w14:textId="2417D382" w:rsidR="003C0086" w:rsidRPr="003C0086" w:rsidRDefault="003C0086" w:rsidP="003C0086">
            <w:pPr>
              <w:ind w:firstLineChars="100" w:firstLine="241"/>
              <w:jc w:val="right"/>
              <w:rPr>
                <w:rFonts w:cs="Arial"/>
                <w:b/>
                <w:bCs/>
                <w:color w:val="000000"/>
              </w:rPr>
            </w:pPr>
            <w:r w:rsidRPr="003C0086">
              <w:rPr>
                <w:b/>
                <w:bCs/>
              </w:rPr>
              <w:t>(604)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9AF28" w14:textId="190B1657" w:rsidR="003C0086" w:rsidRPr="003C0086" w:rsidRDefault="003C0086" w:rsidP="003C0086">
            <w:pPr>
              <w:ind w:firstLineChars="100" w:firstLine="241"/>
              <w:jc w:val="right"/>
              <w:rPr>
                <w:rFonts w:cs="Arial"/>
                <w:b/>
                <w:bCs/>
                <w:color w:val="000000"/>
              </w:rPr>
            </w:pPr>
            <w:r w:rsidRPr="003C0086">
              <w:rPr>
                <w:b/>
                <w:bCs/>
              </w:rPr>
              <w:t>(28)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1939B" w14:textId="0813AA2F" w:rsidR="003C0086" w:rsidRPr="003C0086" w:rsidRDefault="003C0086" w:rsidP="003C0086">
            <w:pPr>
              <w:ind w:firstLineChars="100" w:firstLine="241"/>
              <w:jc w:val="right"/>
              <w:rPr>
                <w:rFonts w:cs="Arial"/>
                <w:b/>
                <w:bCs/>
                <w:color w:val="000000"/>
              </w:rPr>
            </w:pPr>
            <w:r w:rsidRPr="003C0086">
              <w:rPr>
                <w:b/>
                <w:bCs/>
              </w:rPr>
              <w:t>(73)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887BD" w14:textId="12AAE4EE" w:rsidR="003C0086" w:rsidRPr="003C0086" w:rsidRDefault="003C0086" w:rsidP="003C0086">
            <w:pPr>
              <w:ind w:firstLineChars="100" w:firstLine="241"/>
              <w:jc w:val="right"/>
              <w:rPr>
                <w:rFonts w:cs="Arial"/>
                <w:b/>
                <w:bCs/>
                <w:color w:val="000000"/>
              </w:rPr>
            </w:pPr>
            <w:r w:rsidRPr="003C0086">
              <w:rPr>
                <w:b/>
                <w:bCs/>
              </w:rPr>
              <w:t>(181)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C1CBF" w14:textId="1A507BFF" w:rsidR="003C0086" w:rsidRPr="003C0086" w:rsidRDefault="003C0086" w:rsidP="003C0086">
            <w:pPr>
              <w:ind w:firstLineChars="100" w:firstLine="241"/>
              <w:jc w:val="right"/>
              <w:rPr>
                <w:rFonts w:cs="Arial"/>
                <w:b/>
                <w:bCs/>
                <w:color w:val="000000"/>
              </w:rPr>
            </w:pPr>
            <w:r w:rsidRPr="003C0086">
              <w:rPr>
                <w:b/>
                <w:bCs/>
              </w:rPr>
              <w:t>(4,551)</w:t>
            </w:r>
          </w:p>
        </w:tc>
      </w:tr>
      <w:tr w:rsidR="003C0086" w:rsidRPr="004B47B2" w14:paraId="28057526" w14:textId="77777777" w:rsidTr="003E32DF">
        <w:trPr>
          <w:trHeight w:val="405"/>
        </w:trPr>
        <w:tc>
          <w:tcPr>
            <w:tcW w:w="0" w:type="auto"/>
            <w:tcBorders>
              <w:top w:val="nil"/>
              <w:left w:val="single" w:sz="4" w:space="0" w:color="auto"/>
              <w:bottom w:val="nil"/>
              <w:right w:val="single" w:sz="4" w:space="0" w:color="auto"/>
            </w:tcBorders>
            <w:shd w:val="clear" w:color="auto" w:fill="auto"/>
            <w:noWrap/>
            <w:vAlign w:val="center"/>
            <w:hideMark/>
          </w:tcPr>
          <w:p w14:paraId="5D53F568" w14:textId="77777777" w:rsidR="003C0086" w:rsidRPr="004B47B2" w:rsidRDefault="003C0086" w:rsidP="003C0086">
            <w:pPr>
              <w:ind w:firstLineChars="100" w:firstLine="241"/>
              <w:rPr>
                <w:rFonts w:cs="Arial"/>
                <w:b/>
                <w:bCs/>
                <w:color w:val="000000"/>
              </w:rPr>
            </w:pPr>
            <w:r w:rsidRPr="004B47B2">
              <w:rPr>
                <w:rFonts w:cs="Arial"/>
                <w:b/>
                <w:bCs/>
                <w:color w:val="000000"/>
              </w:rPr>
              <w:t>Memorandum Items</w:t>
            </w:r>
          </w:p>
        </w:tc>
        <w:tc>
          <w:tcPr>
            <w:tcW w:w="0" w:type="auto"/>
            <w:tcBorders>
              <w:top w:val="nil"/>
              <w:left w:val="single" w:sz="4" w:space="0" w:color="auto"/>
              <w:bottom w:val="nil"/>
              <w:right w:val="single" w:sz="4" w:space="0" w:color="auto"/>
            </w:tcBorders>
            <w:shd w:val="clear" w:color="auto" w:fill="auto"/>
            <w:noWrap/>
            <w:hideMark/>
          </w:tcPr>
          <w:p w14:paraId="78FA78B6" w14:textId="77777777" w:rsidR="003C0086" w:rsidRPr="004B47B2" w:rsidRDefault="003C0086" w:rsidP="003C0086">
            <w:pPr>
              <w:ind w:firstLineChars="100" w:firstLine="241"/>
              <w:rPr>
                <w:rFonts w:cs="Arial"/>
                <w:b/>
                <w:bCs/>
                <w:color w:val="000000"/>
              </w:rPr>
            </w:pPr>
          </w:p>
        </w:tc>
        <w:tc>
          <w:tcPr>
            <w:tcW w:w="0" w:type="auto"/>
            <w:tcBorders>
              <w:top w:val="nil"/>
              <w:left w:val="single" w:sz="4" w:space="0" w:color="auto"/>
              <w:bottom w:val="nil"/>
              <w:right w:val="single" w:sz="4" w:space="0" w:color="auto"/>
            </w:tcBorders>
            <w:shd w:val="clear" w:color="auto" w:fill="auto"/>
            <w:noWrap/>
            <w:hideMark/>
          </w:tcPr>
          <w:p w14:paraId="3BF5C778" w14:textId="77777777" w:rsidR="003C0086" w:rsidRPr="004B47B2" w:rsidRDefault="003C0086" w:rsidP="003C0086">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5EF2090E" w14:textId="77777777" w:rsidR="003C0086" w:rsidRPr="004B47B2" w:rsidRDefault="003C0086" w:rsidP="003C0086">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06523C59" w14:textId="77777777" w:rsidR="003C0086" w:rsidRPr="004B47B2" w:rsidRDefault="003C0086" w:rsidP="003C0086">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1BE1E924" w14:textId="77777777" w:rsidR="003C0086" w:rsidRPr="004B47B2" w:rsidRDefault="003C0086" w:rsidP="003C0086">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44B9D681" w14:textId="77777777" w:rsidR="003C0086" w:rsidRPr="004B47B2" w:rsidRDefault="003C0086" w:rsidP="003C0086">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2866F732" w14:textId="77777777" w:rsidR="003C0086" w:rsidRPr="004B47B2" w:rsidRDefault="003C0086" w:rsidP="003C0086">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1125F4F6" w14:textId="77777777" w:rsidR="003C0086" w:rsidRPr="004B47B2" w:rsidRDefault="003C0086" w:rsidP="003C0086">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783332E4" w14:textId="77777777" w:rsidR="003C0086" w:rsidRPr="004B47B2" w:rsidRDefault="003C0086" w:rsidP="003C0086">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5F345780" w14:textId="77777777" w:rsidR="003C0086" w:rsidRPr="004B47B2" w:rsidRDefault="003C0086" w:rsidP="003C0086">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760DC14F" w14:textId="77777777" w:rsidR="003C0086" w:rsidRPr="004B47B2" w:rsidRDefault="003C0086" w:rsidP="003C0086">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08BDDE8D" w14:textId="77777777" w:rsidR="003C0086" w:rsidRPr="004B47B2" w:rsidRDefault="003C0086" w:rsidP="003C0086">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770F7B98" w14:textId="77777777" w:rsidR="003C0086" w:rsidRPr="004B47B2" w:rsidRDefault="003C0086" w:rsidP="003C0086">
            <w:pPr>
              <w:ind w:firstLineChars="100" w:firstLine="200"/>
              <w:jc w:val="right"/>
              <w:rPr>
                <w:rFonts w:ascii="Times New Roman" w:hAnsi="Times New Roman"/>
                <w:sz w:val="20"/>
                <w:szCs w:val="20"/>
              </w:rPr>
            </w:pPr>
          </w:p>
        </w:tc>
      </w:tr>
      <w:tr w:rsidR="003C0086" w:rsidRPr="004B47B2" w14:paraId="2DB330B0" w14:textId="77777777" w:rsidTr="003C0086">
        <w:trPr>
          <w:trHeight w:val="330"/>
        </w:trPr>
        <w:tc>
          <w:tcPr>
            <w:tcW w:w="0" w:type="auto"/>
            <w:tcBorders>
              <w:top w:val="nil"/>
              <w:left w:val="single" w:sz="4" w:space="0" w:color="auto"/>
              <w:bottom w:val="nil"/>
              <w:right w:val="single" w:sz="4" w:space="0" w:color="auto"/>
            </w:tcBorders>
            <w:shd w:val="clear" w:color="auto" w:fill="auto"/>
            <w:noWrap/>
            <w:hideMark/>
          </w:tcPr>
          <w:p w14:paraId="746C0140" w14:textId="77777777" w:rsidR="003C0086" w:rsidRPr="004B47B2" w:rsidRDefault="003C0086" w:rsidP="003C0086">
            <w:pPr>
              <w:ind w:firstLineChars="200" w:firstLine="480"/>
              <w:rPr>
                <w:rFonts w:cs="Arial"/>
                <w:color w:val="000000"/>
              </w:rPr>
            </w:pPr>
            <w:r w:rsidRPr="004B47B2">
              <w:rPr>
                <w:rFonts w:cs="Arial"/>
                <w:color w:val="000000"/>
              </w:rPr>
              <w:t>Government Capital Grants</w:t>
            </w:r>
          </w:p>
        </w:tc>
        <w:tc>
          <w:tcPr>
            <w:tcW w:w="0" w:type="auto"/>
            <w:tcBorders>
              <w:top w:val="nil"/>
              <w:left w:val="single" w:sz="4" w:space="0" w:color="auto"/>
              <w:bottom w:val="nil"/>
              <w:right w:val="single" w:sz="4" w:space="0" w:color="auto"/>
            </w:tcBorders>
            <w:shd w:val="clear" w:color="auto" w:fill="auto"/>
            <w:noWrap/>
            <w:hideMark/>
          </w:tcPr>
          <w:p w14:paraId="6E78FB45" w14:textId="67315DD7"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324C6C32" w14:textId="0713B57C" w:rsidR="003C0086" w:rsidRPr="004B47B2" w:rsidRDefault="003C0086" w:rsidP="003C0086">
            <w:pPr>
              <w:ind w:firstLineChars="100" w:firstLine="240"/>
              <w:jc w:val="right"/>
              <w:rPr>
                <w:rFonts w:cs="Arial"/>
                <w:color w:val="000000"/>
              </w:rPr>
            </w:pPr>
            <w:r w:rsidRPr="00D10E1B">
              <w:t>(6,840)</w:t>
            </w:r>
          </w:p>
        </w:tc>
        <w:tc>
          <w:tcPr>
            <w:tcW w:w="0" w:type="auto"/>
            <w:tcBorders>
              <w:top w:val="nil"/>
              <w:left w:val="single" w:sz="4" w:space="0" w:color="auto"/>
              <w:bottom w:val="nil"/>
              <w:right w:val="single" w:sz="4" w:space="0" w:color="auto"/>
            </w:tcBorders>
            <w:shd w:val="clear" w:color="auto" w:fill="auto"/>
            <w:noWrap/>
            <w:hideMark/>
          </w:tcPr>
          <w:p w14:paraId="38DF83D2" w14:textId="40032E75"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71D0D7F7" w14:textId="62A69659"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73FA2646" w14:textId="370EE84E"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5E9B3BE5" w14:textId="6B87193E"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0455B2C3" w14:textId="0EFF5FC6"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66B78BE6" w14:textId="75C38FFE"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2A7EE513" w14:textId="163912F4" w:rsidR="003C0086" w:rsidRPr="004B47B2" w:rsidRDefault="003C0086" w:rsidP="003C0086">
            <w:pPr>
              <w:ind w:firstLineChars="100" w:firstLine="240"/>
              <w:jc w:val="right"/>
              <w:rPr>
                <w:rFonts w:cs="Arial"/>
                <w:color w:val="000000"/>
              </w:rPr>
            </w:pPr>
            <w:r w:rsidRPr="00D10E1B">
              <w:t>(500)</w:t>
            </w:r>
          </w:p>
        </w:tc>
        <w:tc>
          <w:tcPr>
            <w:tcW w:w="0" w:type="auto"/>
            <w:tcBorders>
              <w:top w:val="nil"/>
              <w:left w:val="single" w:sz="4" w:space="0" w:color="auto"/>
              <w:bottom w:val="nil"/>
              <w:right w:val="single" w:sz="4" w:space="0" w:color="auto"/>
            </w:tcBorders>
            <w:shd w:val="clear" w:color="auto" w:fill="auto"/>
            <w:noWrap/>
            <w:hideMark/>
          </w:tcPr>
          <w:p w14:paraId="6126E0AB" w14:textId="50F6F1C0"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2B85E700" w14:textId="55E922D5"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4AFBAD89" w14:textId="0EE4E2B8"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343D4600" w14:textId="3DF2F85C" w:rsidR="003C0086" w:rsidRPr="004B47B2" w:rsidRDefault="003C0086" w:rsidP="003C0086">
            <w:pPr>
              <w:ind w:firstLineChars="100" w:firstLine="240"/>
              <w:jc w:val="right"/>
              <w:rPr>
                <w:rFonts w:cs="Arial"/>
                <w:color w:val="000000"/>
              </w:rPr>
            </w:pPr>
            <w:r w:rsidRPr="00D10E1B">
              <w:t>(7,340)</w:t>
            </w:r>
          </w:p>
        </w:tc>
      </w:tr>
      <w:tr w:rsidR="003C0086" w:rsidRPr="004B47B2" w14:paraId="510CC970" w14:textId="77777777" w:rsidTr="003C0086">
        <w:trPr>
          <w:trHeight w:val="330"/>
        </w:trPr>
        <w:tc>
          <w:tcPr>
            <w:tcW w:w="0" w:type="auto"/>
            <w:tcBorders>
              <w:top w:val="nil"/>
              <w:left w:val="single" w:sz="4" w:space="0" w:color="auto"/>
              <w:bottom w:val="nil"/>
              <w:right w:val="single" w:sz="4" w:space="0" w:color="auto"/>
            </w:tcBorders>
            <w:shd w:val="clear" w:color="auto" w:fill="auto"/>
            <w:noWrap/>
            <w:hideMark/>
          </w:tcPr>
          <w:p w14:paraId="4E5F9CBD" w14:textId="77777777" w:rsidR="003C0086" w:rsidRPr="004B47B2" w:rsidRDefault="003C0086" w:rsidP="003C0086">
            <w:pPr>
              <w:ind w:firstLineChars="200" w:firstLine="480"/>
              <w:rPr>
                <w:rFonts w:cs="Arial"/>
                <w:color w:val="000000"/>
              </w:rPr>
            </w:pPr>
            <w:r w:rsidRPr="004B47B2">
              <w:rPr>
                <w:rFonts w:cs="Arial"/>
                <w:color w:val="000000"/>
              </w:rPr>
              <w:t>Depreciation</w:t>
            </w:r>
          </w:p>
        </w:tc>
        <w:tc>
          <w:tcPr>
            <w:tcW w:w="0" w:type="auto"/>
            <w:tcBorders>
              <w:top w:val="nil"/>
              <w:left w:val="single" w:sz="4" w:space="0" w:color="auto"/>
              <w:bottom w:val="nil"/>
              <w:right w:val="single" w:sz="4" w:space="0" w:color="auto"/>
            </w:tcBorders>
            <w:shd w:val="clear" w:color="auto" w:fill="auto"/>
            <w:noWrap/>
            <w:hideMark/>
          </w:tcPr>
          <w:p w14:paraId="450CDF78" w14:textId="717471CF" w:rsidR="003C0086" w:rsidRPr="004B47B2" w:rsidRDefault="003C0086" w:rsidP="003C0086">
            <w:pPr>
              <w:ind w:firstLineChars="100" w:firstLine="240"/>
              <w:jc w:val="right"/>
              <w:rPr>
                <w:rFonts w:cs="Arial"/>
                <w:color w:val="000000"/>
              </w:rPr>
            </w:pPr>
            <w:r w:rsidRPr="00D10E1B">
              <w:t>121</w:t>
            </w:r>
          </w:p>
        </w:tc>
        <w:tc>
          <w:tcPr>
            <w:tcW w:w="0" w:type="auto"/>
            <w:tcBorders>
              <w:top w:val="nil"/>
              <w:left w:val="single" w:sz="4" w:space="0" w:color="auto"/>
              <w:bottom w:val="nil"/>
              <w:right w:val="single" w:sz="4" w:space="0" w:color="auto"/>
            </w:tcBorders>
            <w:shd w:val="clear" w:color="auto" w:fill="auto"/>
            <w:noWrap/>
            <w:hideMark/>
          </w:tcPr>
          <w:p w14:paraId="19E5CC26" w14:textId="592E3F27" w:rsidR="003C0086" w:rsidRPr="004B47B2" w:rsidRDefault="003C0086" w:rsidP="003C0086">
            <w:pPr>
              <w:ind w:firstLineChars="100" w:firstLine="240"/>
              <w:jc w:val="right"/>
              <w:rPr>
                <w:rFonts w:cs="Arial"/>
                <w:color w:val="000000"/>
              </w:rPr>
            </w:pPr>
            <w:r w:rsidRPr="00D10E1B">
              <w:t>6,840</w:t>
            </w:r>
          </w:p>
        </w:tc>
        <w:tc>
          <w:tcPr>
            <w:tcW w:w="0" w:type="auto"/>
            <w:tcBorders>
              <w:top w:val="nil"/>
              <w:left w:val="single" w:sz="4" w:space="0" w:color="auto"/>
              <w:bottom w:val="nil"/>
              <w:right w:val="single" w:sz="4" w:space="0" w:color="auto"/>
            </w:tcBorders>
            <w:shd w:val="clear" w:color="auto" w:fill="auto"/>
            <w:noWrap/>
            <w:hideMark/>
          </w:tcPr>
          <w:p w14:paraId="1FD58135" w14:textId="641E87FD" w:rsidR="003C0086" w:rsidRPr="004B47B2" w:rsidRDefault="003C0086" w:rsidP="003C0086">
            <w:pPr>
              <w:ind w:firstLineChars="100" w:firstLine="240"/>
              <w:jc w:val="right"/>
              <w:rPr>
                <w:rFonts w:cs="Arial"/>
                <w:color w:val="000000"/>
              </w:rPr>
            </w:pPr>
            <w:r w:rsidRPr="00D10E1B">
              <w:t>11</w:t>
            </w:r>
          </w:p>
        </w:tc>
        <w:tc>
          <w:tcPr>
            <w:tcW w:w="0" w:type="auto"/>
            <w:tcBorders>
              <w:top w:val="nil"/>
              <w:left w:val="single" w:sz="4" w:space="0" w:color="auto"/>
              <w:bottom w:val="nil"/>
              <w:right w:val="single" w:sz="4" w:space="0" w:color="auto"/>
            </w:tcBorders>
            <w:shd w:val="clear" w:color="auto" w:fill="auto"/>
            <w:noWrap/>
            <w:hideMark/>
          </w:tcPr>
          <w:p w14:paraId="5CCA98F5" w14:textId="67516956"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635ACC83" w14:textId="5BC1C4EC"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2D64B1CE" w14:textId="7D2B4415"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0B05FB1D" w14:textId="48951F0F" w:rsidR="003C0086" w:rsidRPr="004B47B2" w:rsidRDefault="003C0086" w:rsidP="003C0086">
            <w:pPr>
              <w:ind w:firstLineChars="100" w:firstLine="240"/>
              <w:jc w:val="right"/>
              <w:rPr>
                <w:rFonts w:cs="Arial"/>
                <w:color w:val="000000"/>
              </w:rPr>
            </w:pPr>
            <w:r w:rsidRPr="00D10E1B">
              <w:t>19</w:t>
            </w:r>
          </w:p>
        </w:tc>
        <w:tc>
          <w:tcPr>
            <w:tcW w:w="0" w:type="auto"/>
            <w:tcBorders>
              <w:top w:val="nil"/>
              <w:left w:val="single" w:sz="4" w:space="0" w:color="auto"/>
              <w:bottom w:val="nil"/>
              <w:right w:val="single" w:sz="4" w:space="0" w:color="auto"/>
            </w:tcBorders>
            <w:shd w:val="clear" w:color="auto" w:fill="auto"/>
            <w:noWrap/>
            <w:hideMark/>
          </w:tcPr>
          <w:p w14:paraId="7F7F41C0" w14:textId="62C3DA3E"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500A681F" w14:textId="09521021" w:rsidR="003C0086" w:rsidRPr="004B47B2" w:rsidRDefault="003C0086" w:rsidP="003C0086">
            <w:pPr>
              <w:ind w:firstLineChars="100" w:firstLine="240"/>
              <w:jc w:val="right"/>
              <w:rPr>
                <w:rFonts w:cs="Arial"/>
                <w:color w:val="000000"/>
              </w:rPr>
            </w:pPr>
            <w:r w:rsidRPr="00D10E1B">
              <w:t>592</w:t>
            </w:r>
          </w:p>
        </w:tc>
        <w:tc>
          <w:tcPr>
            <w:tcW w:w="0" w:type="auto"/>
            <w:tcBorders>
              <w:top w:val="nil"/>
              <w:left w:val="single" w:sz="4" w:space="0" w:color="auto"/>
              <w:bottom w:val="nil"/>
              <w:right w:val="single" w:sz="4" w:space="0" w:color="auto"/>
            </w:tcBorders>
            <w:shd w:val="clear" w:color="auto" w:fill="auto"/>
            <w:noWrap/>
            <w:hideMark/>
          </w:tcPr>
          <w:p w14:paraId="3A495364" w14:textId="64613DA1"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2A10ECE9" w14:textId="1239DCDD"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665D685B" w14:textId="72FF3B64"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2879505D" w14:textId="55FC1C5E" w:rsidR="003C0086" w:rsidRPr="004B47B2" w:rsidRDefault="003C0086" w:rsidP="003C0086">
            <w:pPr>
              <w:ind w:firstLineChars="100" w:firstLine="240"/>
              <w:jc w:val="right"/>
              <w:rPr>
                <w:rFonts w:cs="Arial"/>
                <w:color w:val="000000"/>
              </w:rPr>
            </w:pPr>
            <w:r w:rsidRPr="00D10E1B">
              <w:t>7,583</w:t>
            </w:r>
          </w:p>
        </w:tc>
      </w:tr>
      <w:tr w:rsidR="003C0086" w:rsidRPr="004B47B2" w14:paraId="034C1D44" w14:textId="77777777" w:rsidTr="003C0086">
        <w:trPr>
          <w:trHeight w:val="330"/>
        </w:trPr>
        <w:tc>
          <w:tcPr>
            <w:tcW w:w="0" w:type="auto"/>
            <w:tcBorders>
              <w:top w:val="nil"/>
              <w:left w:val="single" w:sz="4" w:space="0" w:color="auto"/>
              <w:bottom w:val="nil"/>
              <w:right w:val="single" w:sz="4" w:space="0" w:color="auto"/>
            </w:tcBorders>
            <w:shd w:val="clear" w:color="auto" w:fill="auto"/>
            <w:noWrap/>
            <w:hideMark/>
          </w:tcPr>
          <w:p w14:paraId="7298BCBA" w14:textId="361127BA" w:rsidR="003C0086" w:rsidRPr="004B47B2" w:rsidRDefault="003C0086" w:rsidP="003C0086">
            <w:pPr>
              <w:ind w:firstLineChars="200" w:firstLine="480"/>
              <w:rPr>
                <w:rFonts w:cs="Arial"/>
                <w:color w:val="000000"/>
              </w:rPr>
            </w:pPr>
            <w:r w:rsidRPr="004B47B2">
              <w:rPr>
                <w:rFonts w:cs="Arial"/>
                <w:color w:val="000000"/>
              </w:rPr>
              <w:t>Accommodation Charges</w:t>
            </w:r>
          </w:p>
        </w:tc>
        <w:tc>
          <w:tcPr>
            <w:tcW w:w="0" w:type="auto"/>
            <w:tcBorders>
              <w:top w:val="nil"/>
              <w:left w:val="single" w:sz="4" w:space="0" w:color="auto"/>
              <w:bottom w:val="nil"/>
              <w:right w:val="single" w:sz="4" w:space="0" w:color="auto"/>
            </w:tcBorders>
            <w:shd w:val="clear" w:color="auto" w:fill="auto"/>
            <w:noWrap/>
            <w:hideMark/>
          </w:tcPr>
          <w:p w14:paraId="688D331D" w14:textId="7BBD22F3"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0BEED002" w14:textId="7765EB80"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63AE827D" w14:textId="107015DC" w:rsidR="003C0086" w:rsidRPr="004B47B2" w:rsidRDefault="003C0086" w:rsidP="003C0086">
            <w:pPr>
              <w:ind w:firstLineChars="100" w:firstLine="240"/>
              <w:jc w:val="right"/>
              <w:rPr>
                <w:rFonts w:cs="Arial"/>
                <w:color w:val="000000"/>
              </w:rPr>
            </w:pPr>
            <w:r w:rsidRPr="00D10E1B">
              <w:t>6</w:t>
            </w:r>
          </w:p>
        </w:tc>
        <w:tc>
          <w:tcPr>
            <w:tcW w:w="0" w:type="auto"/>
            <w:tcBorders>
              <w:top w:val="nil"/>
              <w:left w:val="single" w:sz="4" w:space="0" w:color="auto"/>
              <w:bottom w:val="nil"/>
              <w:right w:val="single" w:sz="4" w:space="0" w:color="auto"/>
            </w:tcBorders>
            <w:shd w:val="clear" w:color="auto" w:fill="auto"/>
            <w:noWrap/>
            <w:hideMark/>
          </w:tcPr>
          <w:p w14:paraId="38D0E43B" w14:textId="170C3A68"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40D077B6" w14:textId="0F480600" w:rsidR="003C0086" w:rsidRPr="004B47B2" w:rsidRDefault="003C0086" w:rsidP="003C0086">
            <w:pPr>
              <w:ind w:firstLineChars="100" w:firstLine="240"/>
              <w:jc w:val="right"/>
              <w:rPr>
                <w:rFonts w:cs="Arial"/>
                <w:color w:val="000000"/>
              </w:rPr>
            </w:pPr>
            <w:r w:rsidRPr="00D10E1B">
              <w:t>18</w:t>
            </w:r>
          </w:p>
        </w:tc>
        <w:tc>
          <w:tcPr>
            <w:tcW w:w="0" w:type="auto"/>
            <w:tcBorders>
              <w:top w:val="nil"/>
              <w:left w:val="single" w:sz="4" w:space="0" w:color="auto"/>
              <w:bottom w:val="nil"/>
              <w:right w:val="single" w:sz="4" w:space="0" w:color="auto"/>
            </w:tcBorders>
            <w:shd w:val="clear" w:color="auto" w:fill="auto"/>
            <w:noWrap/>
            <w:hideMark/>
          </w:tcPr>
          <w:p w14:paraId="188D5783" w14:textId="7A53D3F1" w:rsidR="003C0086" w:rsidRPr="004B47B2" w:rsidRDefault="003C0086" w:rsidP="003C0086">
            <w:pPr>
              <w:ind w:firstLineChars="100" w:firstLine="240"/>
              <w:jc w:val="right"/>
              <w:rPr>
                <w:rFonts w:cs="Arial"/>
                <w:color w:val="000000"/>
              </w:rPr>
            </w:pPr>
            <w:r w:rsidRPr="00D10E1B">
              <w:t>6</w:t>
            </w:r>
          </w:p>
        </w:tc>
        <w:tc>
          <w:tcPr>
            <w:tcW w:w="0" w:type="auto"/>
            <w:tcBorders>
              <w:top w:val="nil"/>
              <w:left w:val="single" w:sz="4" w:space="0" w:color="auto"/>
              <w:bottom w:val="nil"/>
              <w:right w:val="single" w:sz="4" w:space="0" w:color="auto"/>
            </w:tcBorders>
            <w:shd w:val="clear" w:color="auto" w:fill="auto"/>
            <w:noWrap/>
            <w:hideMark/>
          </w:tcPr>
          <w:p w14:paraId="016300A1" w14:textId="2131D9EF" w:rsidR="003C0086" w:rsidRPr="004B47B2" w:rsidRDefault="003C0086" w:rsidP="003C0086">
            <w:pPr>
              <w:ind w:firstLineChars="100" w:firstLine="240"/>
              <w:jc w:val="right"/>
              <w:rPr>
                <w:rFonts w:cs="Arial"/>
                <w:color w:val="000000"/>
              </w:rPr>
            </w:pPr>
            <w:r w:rsidRPr="00D10E1B">
              <w:t>6</w:t>
            </w:r>
          </w:p>
        </w:tc>
        <w:tc>
          <w:tcPr>
            <w:tcW w:w="0" w:type="auto"/>
            <w:tcBorders>
              <w:top w:val="nil"/>
              <w:left w:val="single" w:sz="4" w:space="0" w:color="auto"/>
              <w:bottom w:val="nil"/>
              <w:right w:val="single" w:sz="4" w:space="0" w:color="auto"/>
            </w:tcBorders>
            <w:shd w:val="clear" w:color="auto" w:fill="auto"/>
            <w:noWrap/>
            <w:hideMark/>
          </w:tcPr>
          <w:p w14:paraId="4E1BD144" w14:textId="7803FE77"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1C380110" w14:textId="349DB0DA" w:rsidR="003C0086" w:rsidRPr="004B47B2" w:rsidRDefault="003C0086" w:rsidP="003C0086">
            <w:pPr>
              <w:ind w:firstLineChars="100" w:firstLine="240"/>
              <w:jc w:val="right"/>
              <w:rPr>
                <w:rFonts w:cs="Arial"/>
                <w:color w:val="000000"/>
              </w:rPr>
            </w:pPr>
            <w:r w:rsidRPr="00D10E1B">
              <w:t>34</w:t>
            </w:r>
          </w:p>
        </w:tc>
        <w:tc>
          <w:tcPr>
            <w:tcW w:w="0" w:type="auto"/>
            <w:tcBorders>
              <w:top w:val="nil"/>
              <w:left w:val="single" w:sz="4" w:space="0" w:color="auto"/>
              <w:bottom w:val="nil"/>
              <w:right w:val="single" w:sz="4" w:space="0" w:color="auto"/>
            </w:tcBorders>
            <w:shd w:val="clear" w:color="auto" w:fill="auto"/>
            <w:noWrap/>
            <w:hideMark/>
          </w:tcPr>
          <w:p w14:paraId="2B8D7C36" w14:textId="4836FEE1" w:rsidR="003C0086" w:rsidRPr="004B47B2" w:rsidRDefault="003C0086" w:rsidP="003C0086">
            <w:pPr>
              <w:ind w:firstLineChars="100" w:firstLine="240"/>
              <w:jc w:val="right"/>
              <w:rPr>
                <w:rFonts w:cs="Arial"/>
                <w:color w:val="000000"/>
              </w:rPr>
            </w:pPr>
            <w:r w:rsidRPr="00D10E1B">
              <w:t>10</w:t>
            </w:r>
          </w:p>
        </w:tc>
        <w:tc>
          <w:tcPr>
            <w:tcW w:w="0" w:type="auto"/>
            <w:tcBorders>
              <w:top w:val="nil"/>
              <w:left w:val="single" w:sz="4" w:space="0" w:color="auto"/>
              <w:bottom w:val="nil"/>
              <w:right w:val="single" w:sz="4" w:space="0" w:color="auto"/>
            </w:tcBorders>
            <w:shd w:val="clear" w:color="auto" w:fill="auto"/>
            <w:noWrap/>
            <w:hideMark/>
          </w:tcPr>
          <w:p w14:paraId="6DE2DC56" w14:textId="34133142" w:rsidR="003C0086" w:rsidRPr="004B47B2" w:rsidRDefault="003C0086" w:rsidP="003C0086">
            <w:pPr>
              <w:ind w:firstLineChars="100" w:firstLine="240"/>
              <w:jc w:val="right"/>
              <w:rPr>
                <w:rFonts w:cs="Arial"/>
                <w:color w:val="000000"/>
              </w:rPr>
            </w:pPr>
            <w:r w:rsidRPr="00D10E1B">
              <w:t>93</w:t>
            </w:r>
          </w:p>
        </w:tc>
        <w:tc>
          <w:tcPr>
            <w:tcW w:w="0" w:type="auto"/>
            <w:tcBorders>
              <w:top w:val="nil"/>
              <w:left w:val="single" w:sz="4" w:space="0" w:color="auto"/>
              <w:bottom w:val="nil"/>
              <w:right w:val="single" w:sz="4" w:space="0" w:color="auto"/>
            </w:tcBorders>
            <w:shd w:val="clear" w:color="auto" w:fill="auto"/>
            <w:noWrap/>
            <w:hideMark/>
          </w:tcPr>
          <w:p w14:paraId="332BBC57" w14:textId="6C0F5B63" w:rsidR="003C0086" w:rsidRPr="004B47B2" w:rsidRDefault="003C0086" w:rsidP="003C0086">
            <w:pPr>
              <w:ind w:firstLineChars="100" w:firstLine="240"/>
              <w:jc w:val="right"/>
              <w:rPr>
                <w:rFonts w:cs="Arial"/>
                <w:color w:val="000000"/>
              </w:rPr>
            </w:pPr>
            <w:r w:rsidRPr="00D10E1B">
              <w:t>10</w:t>
            </w:r>
          </w:p>
        </w:tc>
        <w:tc>
          <w:tcPr>
            <w:tcW w:w="0" w:type="auto"/>
            <w:tcBorders>
              <w:top w:val="nil"/>
              <w:left w:val="single" w:sz="4" w:space="0" w:color="auto"/>
              <w:bottom w:val="nil"/>
              <w:right w:val="single" w:sz="4" w:space="0" w:color="auto"/>
            </w:tcBorders>
            <w:shd w:val="clear" w:color="auto" w:fill="auto"/>
            <w:noWrap/>
            <w:hideMark/>
          </w:tcPr>
          <w:p w14:paraId="2FE51B11" w14:textId="264EB5AE" w:rsidR="003C0086" w:rsidRPr="004B47B2" w:rsidRDefault="003C0086" w:rsidP="003C0086">
            <w:pPr>
              <w:ind w:firstLineChars="100" w:firstLine="240"/>
              <w:jc w:val="right"/>
              <w:rPr>
                <w:rFonts w:cs="Arial"/>
                <w:color w:val="000000"/>
              </w:rPr>
            </w:pPr>
            <w:r w:rsidRPr="00D10E1B">
              <w:t>183</w:t>
            </w:r>
          </w:p>
        </w:tc>
      </w:tr>
      <w:tr w:rsidR="003C0086" w:rsidRPr="004B47B2" w14:paraId="5432597A" w14:textId="77777777" w:rsidTr="003C0086">
        <w:trPr>
          <w:trHeight w:val="330"/>
        </w:trPr>
        <w:tc>
          <w:tcPr>
            <w:tcW w:w="0" w:type="auto"/>
            <w:tcBorders>
              <w:top w:val="nil"/>
              <w:left w:val="single" w:sz="4" w:space="0" w:color="auto"/>
              <w:bottom w:val="nil"/>
              <w:right w:val="single" w:sz="4" w:space="0" w:color="auto"/>
            </w:tcBorders>
            <w:shd w:val="clear" w:color="auto" w:fill="auto"/>
            <w:noWrap/>
            <w:hideMark/>
          </w:tcPr>
          <w:p w14:paraId="1A0B7520" w14:textId="77777777" w:rsidR="003C0086" w:rsidRPr="004B47B2" w:rsidRDefault="003C0086" w:rsidP="003C0086">
            <w:pPr>
              <w:ind w:firstLineChars="200" w:firstLine="480"/>
              <w:rPr>
                <w:rFonts w:cs="Arial"/>
                <w:color w:val="000000"/>
              </w:rPr>
            </w:pPr>
            <w:r w:rsidRPr="004B47B2">
              <w:rPr>
                <w:rFonts w:cs="Arial"/>
                <w:color w:val="000000"/>
              </w:rPr>
              <w:t>Departmental Support</w:t>
            </w:r>
          </w:p>
        </w:tc>
        <w:tc>
          <w:tcPr>
            <w:tcW w:w="0" w:type="auto"/>
            <w:tcBorders>
              <w:top w:val="nil"/>
              <w:left w:val="single" w:sz="4" w:space="0" w:color="auto"/>
              <w:bottom w:val="nil"/>
              <w:right w:val="single" w:sz="4" w:space="0" w:color="auto"/>
            </w:tcBorders>
            <w:shd w:val="clear" w:color="auto" w:fill="auto"/>
            <w:noWrap/>
            <w:hideMark/>
          </w:tcPr>
          <w:p w14:paraId="449901AD" w14:textId="79919D1B"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3CE22B68" w14:textId="10AB3599"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4BA7FB4A" w14:textId="4BAD2601" w:rsidR="003C0086" w:rsidRPr="004B47B2" w:rsidRDefault="003C0086" w:rsidP="003C0086">
            <w:pPr>
              <w:ind w:firstLineChars="100" w:firstLine="240"/>
              <w:jc w:val="right"/>
              <w:rPr>
                <w:rFonts w:cs="Arial"/>
                <w:color w:val="000000"/>
              </w:rPr>
            </w:pPr>
            <w:r w:rsidRPr="00D10E1B">
              <w:t>270</w:t>
            </w:r>
          </w:p>
        </w:tc>
        <w:tc>
          <w:tcPr>
            <w:tcW w:w="0" w:type="auto"/>
            <w:tcBorders>
              <w:top w:val="nil"/>
              <w:left w:val="single" w:sz="4" w:space="0" w:color="auto"/>
              <w:bottom w:val="nil"/>
              <w:right w:val="single" w:sz="4" w:space="0" w:color="auto"/>
            </w:tcBorders>
            <w:shd w:val="clear" w:color="auto" w:fill="auto"/>
            <w:noWrap/>
            <w:hideMark/>
          </w:tcPr>
          <w:p w14:paraId="06601CCE" w14:textId="77B74816"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303DB2ED" w14:textId="5E3E4330" w:rsidR="003C0086" w:rsidRPr="004B47B2" w:rsidRDefault="003C0086" w:rsidP="003C0086">
            <w:pPr>
              <w:ind w:firstLineChars="100" w:firstLine="240"/>
              <w:jc w:val="right"/>
              <w:rPr>
                <w:rFonts w:cs="Arial"/>
                <w:color w:val="000000"/>
              </w:rPr>
            </w:pPr>
            <w:r w:rsidRPr="00D10E1B">
              <w:t>122</w:t>
            </w:r>
          </w:p>
        </w:tc>
        <w:tc>
          <w:tcPr>
            <w:tcW w:w="0" w:type="auto"/>
            <w:tcBorders>
              <w:top w:val="nil"/>
              <w:left w:val="single" w:sz="4" w:space="0" w:color="auto"/>
              <w:bottom w:val="nil"/>
              <w:right w:val="single" w:sz="4" w:space="0" w:color="auto"/>
            </w:tcBorders>
            <w:shd w:val="clear" w:color="auto" w:fill="auto"/>
            <w:noWrap/>
            <w:hideMark/>
          </w:tcPr>
          <w:p w14:paraId="4A05E864" w14:textId="61940A59" w:rsidR="003C0086" w:rsidRPr="004B47B2" w:rsidRDefault="003C0086" w:rsidP="003C0086">
            <w:pPr>
              <w:ind w:firstLineChars="100" w:firstLine="240"/>
              <w:jc w:val="right"/>
              <w:rPr>
                <w:rFonts w:cs="Arial"/>
                <w:color w:val="000000"/>
              </w:rPr>
            </w:pPr>
            <w:r w:rsidRPr="00D10E1B">
              <w:t>7</w:t>
            </w:r>
          </w:p>
        </w:tc>
        <w:tc>
          <w:tcPr>
            <w:tcW w:w="0" w:type="auto"/>
            <w:tcBorders>
              <w:top w:val="nil"/>
              <w:left w:val="single" w:sz="4" w:space="0" w:color="auto"/>
              <w:bottom w:val="nil"/>
              <w:right w:val="single" w:sz="4" w:space="0" w:color="auto"/>
            </w:tcBorders>
            <w:shd w:val="clear" w:color="auto" w:fill="auto"/>
            <w:noWrap/>
            <w:hideMark/>
          </w:tcPr>
          <w:p w14:paraId="5FB12A4E" w14:textId="363D892F" w:rsidR="003C0086" w:rsidRPr="004B47B2" w:rsidRDefault="003C0086" w:rsidP="003C0086">
            <w:pPr>
              <w:ind w:firstLineChars="100" w:firstLine="240"/>
              <w:jc w:val="right"/>
              <w:rPr>
                <w:rFonts w:cs="Arial"/>
                <w:color w:val="000000"/>
              </w:rPr>
            </w:pPr>
            <w:r w:rsidRPr="00D10E1B">
              <w:t>5</w:t>
            </w:r>
          </w:p>
        </w:tc>
        <w:tc>
          <w:tcPr>
            <w:tcW w:w="0" w:type="auto"/>
            <w:tcBorders>
              <w:top w:val="nil"/>
              <w:left w:val="single" w:sz="4" w:space="0" w:color="auto"/>
              <w:bottom w:val="nil"/>
              <w:right w:val="single" w:sz="4" w:space="0" w:color="auto"/>
            </w:tcBorders>
            <w:shd w:val="clear" w:color="auto" w:fill="auto"/>
            <w:noWrap/>
            <w:hideMark/>
          </w:tcPr>
          <w:p w14:paraId="2AB0D458" w14:textId="1C9E16E3"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5CCEFDEC" w14:textId="03D5E309" w:rsidR="003C0086" w:rsidRPr="004B47B2" w:rsidRDefault="003C0086" w:rsidP="003C0086">
            <w:pPr>
              <w:ind w:firstLineChars="100" w:firstLine="240"/>
              <w:jc w:val="right"/>
              <w:rPr>
                <w:rFonts w:cs="Arial"/>
                <w:color w:val="000000"/>
              </w:rPr>
            </w:pPr>
            <w:r w:rsidRPr="00D10E1B">
              <w:t>139</w:t>
            </w:r>
          </w:p>
        </w:tc>
        <w:tc>
          <w:tcPr>
            <w:tcW w:w="0" w:type="auto"/>
            <w:tcBorders>
              <w:top w:val="nil"/>
              <w:left w:val="single" w:sz="4" w:space="0" w:color="auto"/>
              <w:bottom w:val="nil"/>
              <w:right w:val="single" w:sz="4" w:space="0" w:color="auto"/>
            </w:tcBorders>
            <w:shd w:val="clear" w:color="auto" w:fill="auto"/>
            <w:noWrap/>
            <w:hideMark/>
          </w:tcPr>
          <w:p w14:paraId="0BF02B4B" w14:textId="4DC005FD"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17B98695" w14:textId="118E0994" w:rsidR="003C0086" w:rsidRPr="004B47B2" w:rsidRDefault="003C0086" w:rsidP="003C0086">
            <w:pPr>
              <w:ind w:firstLineChars="100" w:firstLine="240"/>
              <w:jc w:val="right"/>
              <w:rPr>
                <w:rFonts w:cs="Arial"/>
                <w:color w:val="000000"/>
              </w:rPr>
            </w:pPr>
            <w:r w:rsidRPr="00D10E1B">
              <w:t>47</w:t>
            </w:r>
          </w:p>
        </w:tc>
        <w:tc>
          <w:tcPr>
            <w:tcW w:w="0" w:type="auto"/>
            <w:tcBorders>
              <w:top w:val="nil"/>
              <w:left w:val="single" w:sz="4" w:space="0" w:color="auto"/>
              <w:bottom w:val="nil"/>
              <w:right w:val="single" w:sz="4" w:space="0" w:color="auto"/>
            </w:tcBorders>
            <w:shd w:val="clear" w:color="auto" w:fill="auto"/>
            <w:noWrap/>
            <w:hideMark/>
          </w:tcPr>
          <w:p w14:paraId="436CCDA8" w14:textId="01435F56"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401A8378" w14:textId="5B8CBBD8" w:rsidR="003C0086" w:rsidRPr="004B47B2" w:rsidRDefault="003C0086" w:rsidP="003C0086">
            <w:pPr>
              <w:ind w:firstLineChars="100" w:firstLine="240"/>
              <w:jc w:val="right"/>
              <w:rPr>
                <w:rFonts w:cs="Arial"/>
                <w:color w:val="000000"/>
              </w:rPr>
            </w:pPr>
            <w:r w:rsidRPr="00D10E1B">
              <w:t>590</w:t>
            </w:r>
          </w:p>
        </w:tc>
      </w:tr>
      <w:tr w:rsidR="003C0086" w:rsidRPr="004B47B2" w14:paraId="090D9DE5" w14:textId="77777777" w:rsidTr="003C0086">
        <w:trPr>
          <w:trHeight w:val="330"/>
        </w:trPr>
        <w:tc>
          <w:tcPr>
            <w:tcW w:w="0" w:type="auto"/>
            <w:tcBorders>
              <w:top w:val="nil"/>
              <w:left w:val="single" w:sz="4" w:space="0" w:color="auto"/>
              <w:bottom w:val="nil"/>
              <w:right w:val="single" w:sz="4" w:space="0" w:color="auto"/>
            </w:tcBorders>
            <w:shd w:val="clear" w:color="auto" w:fill="auto"/>
            <w:noWrap/>
            <w:hideMark/>
          </w:tcPr>
          <w:p w14:paraId="2A9F70B8" w14:textId="77777777" w:rsidR="003C0086" w:rsidRPr="004B47B2" w:rsidRDefault="003C0086" w:rsidP="003C0086">
            <w:pPr>
              <w:ind w:firstLineChars="200" w:firstLine="480"/>
              <w:rPr>
                <w:rFonts w:cs="Arial"/>
                <w:color w:val="000000"/>
              </w:rPr>
            </w:pPr>
            <w:r w:rsidRPr="004B47B2">
              <w:rPr>
                <w:rFonts w:cs="Arial"/>
                <w:color w:val="000000"/>
              </w:rPr>
              <w:t>MATS</w:t>
            </w:r>
          </w:p>
        </w:tc>
        <w:tc>
          <w:tcPr>
            <w:tcW w:w="0" w:type="auto"/>
            <w:tcBorders>
              <w:top w:val="nil"/>
              <w:left w:val="single" w:sz="4" w:space="0" w:color="auto"/>
              <w:bottom w:val="nil"/>
              <w:right w:val="single" w:sz="4" w:space="0" w:color="auto"/>
            </w:tcBorders>
            <w:shd w:val="clear" w:color="auto" w:fill="auto"/>
            <w:noWrap/>
            <w:hideMark/>
          </w:tcPr>
          <w:p w14:paraId="41B3FCB0" w14:textId="7EAA14BA" w:rsidR="003C0086" w:rsidRPr="004B47B2" w:rsidRDefault="003C0086" w:rsidP="003C0086">
            <w:pPr>
              <w:ind w:firstLineChars="100" w:firstLine="240"/>
              <w:jc w:val="right"/>
              <w:rPr>
                <w:rFonts w:cs="Arial"/>
                <w:color w:val="000000"/>
              </w:rPr>
            </w:pPr>
            <w:r w:rsidRPr="00D10E1B">
              <w:t>22</w:t>
            </w:r>
          </w:p>
        </w:tc>
        <w:tc>
          <w:tcPr>
            <w:tcW w:w="0" w:type="auto"/>
            <w:tcBorders>
              <w:top w:val="nil"/>
              <w:left w:val="single" w:sz="4" w:space="0" w:color="auto"/>
              <w:bottom w:val="nil"/>
              <w:right w:val="single" w:sz="4" w:space="0" w:color="auto"/>
            </w:tcBorders>
            <w:shd w:val="clear" w:color="auto" w:fill="auto"/>
            <w:noWrap/>
            <w:hideMark/>
          </w:tcPr>
          <w:p w14:paraId="30F1CE78" w14:textId="79C47C2D"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478AA5F6" w14:textId="0AE0DC9A" w:rsidR="003C0086" w:rsidRPr="004B47B2" w:rsidRDefault="003C0086" w:rsidP="003C0086">
            <w:pPr>
              <w:ind w:firstLineChars="100" w:firstLine="240"/>
              <w:jc w:val="right"/>
              <w:rPr>
                <w:rFonts w:cs="Arial"/>
                <w:color w:val="000000"/>
              </w:rPr>
            </w:pPr>
            <w:r w:rsidRPr="00D10E1B">
              <w:t>1,751</w:t>
            </w:r>
          </w:p>
        </w:tc>
        <w:tc>
          <w:tcPr>
            <w:tcW w:w="0" w:type="auto"/>
            <w:tcBorders>
              <w:top w:val="nil"/>
              <w:left w:val="single" w:sz="4" w:space="0" w:color="auto"/>
              <w:bottom w:val="nil"/>
              <w:right w:val="single" w:sz="4" w:space="0" w:color="auto"/>
            </w:tcBorders>
            <w:shd w:val="clear" w:color="auto" w:fill="auto"/>
            <w:noWrap/>
            <w:hideMark/>
          </w:tcPr>
          <w:p w14:paraId="2D0DBC70" w14:textId="776E4118" w:rsidR="003C0086" w:rsidRPr="004B47B2" w:rsidRDefault="003C0086" w:rsidP="003C0086">
            <w:pPr>
              <w:ind w:firstLineChars="100" w:firstLine="240"/>
              <w:jc w:val="right"/>
              <w:rPr>
                <w:rFonts w:cs="Arial"/>
                <w:color w:val="000000"/>
              </w:rPr>
            </w:pPr>
            <w:r w:rsidRPr="00D10E1B">
              <w:t>1</w:t>
            </w:r>
          </w:p>
        </w:tc>
        <w:tc>
          <w:tcPr>
            <w:tcW w:w="0" w:type="auto"/>
            <w:tcBorders>
              <w:top w:val="nil"/>
              <w:left w:val="single" w:sz="4" w:space="0" w:color="auto"/>
              <w:bottom w:val="nil"/>
              <w:right w:val="single" w:sz="4" w:space="0" w:color="auto"/>
            </w:tcBorders>
            <w:shd w:val="clear" w:color="auto" w:fill="auto"/>
            <w:noWrap/>
            <w:hideMark/>
          </w:tcPr>
          <w:p w14:paraId="0302E803" w14:textId="1263A454" w:rsidR="003C0086" w:rsidRPr="004B47B2" w:rsidRDefault="003C0086" w:rsidP="003C0086">
            <w:pPr>
              <w:ind w:firstLineChars="100" w:firstLine="240"/>
              <w:jc w:val="right"/>
              <w:rPr>
                <w:rFonts w:cs="Arial"/>
                <w:color w:val="000000"/>
              </w:rPr>
            </w:pPr>
            <w:r w:rsidRPr="00D10E1B">
              <w:t>455</w:t>
            </w:r>
          </w:p>
        </w:tc>
        <w:tc>
          <w:tcPr>
            <w:tcW w:w="0" w:type="auto"/>
            <w:tcBorders>
              <w:top w:val="nil"/>
              <w:left w:val="single" w:sz="4" w:space="0" w:color="auto"/>
              <w:bottom w:val="nil"/>
              <w:right w:val="single" w:sz="4" w:space="0" w:color="auto"/>
            </w:tcBorders>
            <w:shd w:val="clear" w:color="auto" w:fill="auto"/>
            <w:noWrap/>
            <w:hideMark/>
          </w:tcPr>
          <w:p w14:paraId="218B6DF8" w14:textId="10F2862A" w:rsidR="003C0086" w:rsidRPr="004B47B2" w:rsidRDefault="003C0086" w:rsidP="003C0086">
            <w:pPr>
              <w:ind w:firstLineChars="100" w:firstLine="240"/>
              <w:jc w:val="right"/>
              <w:rPr>
                <w:rFonts w:cs="Arial"/>
                <w:color w:val="000000"/>
              </w:rPr>
            </w:pPr>
            <w:r w:rsidRPr="00D10E1B">
              <w:t>39</w:t>
            </w:r>
          </w:p>
        </w:tc>
        <w:tc>
          <w:tcPr>
            <w:tcW w:w="0" w:type="auto"/>
            <w:tcBorders>
              <w:top w:val="nil"/>
              <w:left w:val="single" w:sz="4" w:space="0" w:color="auto"/>
              <w:bottom w:val="nil"/>
              <w:right w:val="single" w:sz="4" w:space="0" w:color="auto"/>
            </w:tcBorders>
            <w:shd w:val="clear" w:color="auto" w:fill="auto"/>
            <w:noWrap/>
            <w:hideMark/>
          </w:tcPr>
          <w:p w14:paraId="7D068362" w14:textId="18309911" w:rsidR="003C0086" w:rsidRPr="004B47B2" w:rsidRDefault="003C0086" w:rsidP="003C0086">
            <w:pPr>
              <w:ind w:firstLineChars="100" w:firstLine="240"/>
              <w:jc w:val="right"/>
              <w:rPr>
                <w:rFonts w:cs="Arial"/>
                <w:color w:val="000000"/>
              </w:rPr>
            </w:pPr>
            <w:r w:rsidRPr="00D10E1B">
              <w:t>357</w:t>
            </w:r>
          </w:p>
        </w:tc>
        <w:tc>
          <w:tcPr>
            <w:tcW w:w="0" w:type="auto"/>
            <w:tcBorders>
              <w:top w:val="nil"/>
              <w:left w:val="single" w:sz="4" w:space="0" w:color="auto"/>
              <w:bottom w:val="nil"/>
              <w:right w:val="single" w:sz="4" w:space="0" w:color="auto"/>
            </w:tcBorders>
            <w:shd w:val="clear" w:color="auto" w:fill="auto"/>
            <w:noWrap/>
            <w:hideMark/>
          </w:tcPr>
          <w:p w14:paraId="7DEB3199" w14:textId="3A82ACB1"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42DAA31B" w14:textId="0E26C366" w:rsidR="003C0086" w:rsidRPr="004B47B2" w:rsidRDefault="003C0086" w:rsidP="003C0086">
            <w:pPr>
              <w:ind w:firstLineChars="100" w:firstLine="240"/>
              <w:jc w:val="right"/>
              <w:rPr>
                <w:rFonts w:cs="Arial"/>
                <w:color w:val="000000"/>
              </w:rPr>
            </w:pPr>
            <w:r w:rsidRPr="00D10E1B">
              <w:t>212</w:t>
            </w:r>
          </w:p>
        </w:tc>
        <w:tc>
          <w:tcPr>
            <w:tcW w:w="0" w:type="auto"/>
            <w:tcBorders>
              <w:top w:val="nil"/>
              <w:left w:val="single" w:sz="4" w:space="0" w:color="auto"/>
              <w:bottom w:val="nil"/>
              <w:right w:val="single" w:sz="4" w:space="0" w:color="auto"/>
            </w:tcBorders>
            <w:shd w:val="clear" w:color="auto" w:fill="auto"/>
            <w:noWrap/>
            <w:hideMark/>
          </w:tcPr>
          <w:p w14:paraId="58B02BA2" w14:textId="561F174A" w:rsidR="003C0086" w:rsidRPr="004B47B2" w:rsidRDefault="003C0086" w:rsidP="003C0086">
            <w:pPr>
              <w:ind w:firstLineChars="100" w:firstLine="240"/>
              <w:jc w:val="right"/>
              <w:rPr>
                <w:rFonts w:cs="Arial"/>
                <w:color w:val="000000"/>
              </w:rPr>
            </w:pPr>
            <w:r w:rsidRPr="00D10E1B">
              <w:t>61</w:t>
            </w:r>
          </w:p>
        </w:tc>
        <w:tc>
          <w:tcPr>
            <w:tcW w:w="0" w:type="auto"/>
            <w:tcBorders>
              <w:top w:val="nil"/>
              <w:left w:val="single" w:sz="4" w:space="0" w:color="auto"/>
              <w:bottom w:val="nil"/>
              <w:right w:val="single" w:sz="4" w:space="0" w:color="auto"/>
            </w:tcBorders>
            <w:shd w:val="clear" w:color="auto" w:fill="auto"/>
            <w:noWrap/>
            <w:hideMark/>
          </w:tcPr>
          <w:p w14:paraId="7986C41C" w14:textId="3C65F230" w:rsidR="003C0086" w:rsidRPr="004B47B2" w:rsidRDefault="003C0086" w:rsidP="003C0086">
            <w:pPr>
              <w:ind w:firstLineChars="100" w:firstLine="240"/>
              <w:jc w:val="right"/>
              <w:rPr>
                <w:rFonts w:cs="Arial"/>
                <w:color w:val="000000"/>
              </w:rPr>
            </w:pPr>
            <w:r w:rsidRPr="00D10E1B">
              <w:t>365</w:t>
            </w:r>
          </w:p>
        </w:tc>
        <w:tc>
          <w:tcPr>
            <w:tcW w:w="0" w:type="auto"/>
            <w:tcBorders>
              <w:top w:val="nil"/>
              <w:left w:val="single" w:sz="4" w:space="0" w:color="auto"/>
              <w:bottom w:val="nil"/>
              <w:right w:val="single" w:sz="4" w:space="0" w:color="auto"/>
            </w:tcBorders>
            <w:shd w:val="clear" w:color="auto" w:fill="auto"/>
            <w:noWrap/>
            <w:hideMark/>
          </w:tcPr>
          <w:p w14:paraId="421E5358" w14:textId="27A579C1" w:rsidR="003C0086" w:rsidRPr="004B47B2" w:rsidRDefault="003C0086" w:rsidP="003C0086">
            <w:pPr>
              <w:ind w:firstLineChars="100" w:firstLine="240"/>
              <w:jc w:val="right"/>
              <w:rPr>
                <w:rFonts w:cs="Arial"/>
                <w:color w:val="000000"/>
              </w:rPr>
            </w:pPr>
            <w:r w:rsidRPr="00D10E1B">
              <w:t>124</w:t>
            </w:r>
          </w:p>
        </w:tc>
        <w:tc>
          <w:tcPr>
            <w:tcW w:w="0" w:type="auto"/>
            <w:tcBorders>
              <w:top w:val="nil"/>
              <w:left w:val="single" w:sz="4" w:space="0" w:color="auto"/>
              <w:bottom w:val="nil"/>
              <w:right w:val="single" w:sz="4" w:space="0" w:color="auto"/>
            </w:tcBorders>
            <w:shd w:val="clear" w:color="auto" w:fill="auto"/>
            <w:noWrap/>
            <w:hideMark/>
          </w:tcPr>
          <w:p w14:paraId="20702379" w14:textId="3E9DB728" w:rsidR="003C0086" w:rsidRPr="004B47B2" w:rsidRDefault="003C0086" w:rsidP="003C0086">
            <w:pPr>
              <w:ind w:firstLineChars="100" w:firstLine="240"/>
              <w:jc w:val="right"/>
              <w:rPr>
                <w:rFonts w:cs="Arial"/>
                <w:color w:val="000000"/>
              </w:rPr>
            </w:pPr>
            <w:r w:rsidRPr="00D10E1B">
              <w:t>3,387</w:t>
            </w:r>
          </w:p>
        </w:tc>
      </w:tr>
      <w:tr w:rsidR="003C0086" w:rsidRPr="004B47B2" w14:paraId="11627E69" w14:textId="77777777" w:rsidTr="003C0086">
        <w:trPr>
          <w:trHeight w:val="405"/>
        </w:trPr>
        <w:tc>
          <w:tcPr>
            <w:tcW w:w="0" w:type="auto"/>
            <w:tcBorders>
              <w:top w:val="nil"/>
              <w:left w:val="single" w:sz="4" w:space="0" w:color="auto"/>
              <w:bottom w:val="nil"/>
              <w:right w:val="single" w:sz="4" w:space="0" w:color="auto"/>
            </w:tcBorders>
            <w:shd w:val="clear" w:color="auto" w:fill="auto"/>
            <w:noWrap/>
            <w:hideMark/>
          </w:tcPr>
          <w:p w14:paraId="6A6F11DC" w14:textId="77777777" w:rsidR="003C0086" w:rsidRPr="004B47B2" w:rsidRDefault="003C0086" w:rsidP="003C0086">
            <w:pPr>
              <w:ind w:firstLineChars="200" w:firstLine="480"/>
              <w:rPr>
                <w:rFonts w:cs="Arial"/>
                <w:color w:val="000000"/>
              </w:rPr>
            </w:pPr>
            <w:r w:rsidRPr="004B47B2">
              <w:rPr>
                <w:rFonts w:cs="Arial"/>
                <w:color w:val="000000"/>
              </w:rPr>
              <w:t>Recharges</w:t>
            </w:r>
          </w:p>
        </w:tc>
        <w:tc>
          <w:tcPr>
            <w:tcW w:w="0" w:type="auto"/>
            <w:tcBorders>
              <w:top w:val="nil"/>
              <w:left w:val="single" w:sz="4" w:space="0" w:color="auto"/>
              <w:bottom w:val="nil"/>
              <w:right w:val="single" w:sz="4" w:space="0" w:color="auto"/>
            </w:tcBorders>
            <w:shd w:val="clear" w:color="auto" w:fill="auto"/>
            <w:noWrap/>
            <w:hideMark/>
          </w:tcPr>
          <w:p w14:paraId="420D238D" w14:textId="61F89DE7"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0D19B104" w14:textId="25EE78F5"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2DA8A34C" w14:textId="3143F31D"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398D60F8" w14:textId="235EEB5C"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7FCDD312" w14:textId="131037A4"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16275699" w14:textId="79012A30"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7E31E533" w14:textId="21CD4D6F"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5B32C984" w14:textId="6255D3C9"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4669ADAF" w14:textId="5A956327"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5F38FF85" w14:textId="7E7D19B2" w:rsidR="003C0086" w:rsidRPr="004B47B2" w:rsidRDefault="003C0086" w:rsidP="003C0086">
            <w:pPr>
              <w:ind w:firstLineChars="100" w:firstLine="240"/>
              <w:jc w:val="right"/>
              <w:rPr>
                <w:rFonts w:cs="Arial"/>
                <w:color w:val="000000"/>
              </w:rPr>
            </w:pPr>
            <w:r w:rsidRPr="00D10E1B">
              <w:t>(402)</w:t>
            </w:r>
          </w:p>
        </w:tc>
        <w:tc>
          <w:tcPr>
            <w:tcW w:w="0" w:type="auto"/>
            <w:tcBorders>
              <w:top w:val="nil"/>
              <w:left w:val="single" w:sz="4" w:space="0" w:color="auto"/>
              <w:bottom w:val="nil"/>
              <w:right w:val="single" w:sz="4" w:space="0" w:color="auto"/>
            </w:tcBorders>
            <w:shd w:val="clear" w:color="auto" w:fill="auto"/>
            <w:noWrap/>
            <w:hideMark/>
          </w:tcPr>
          <w:p w14:paraId="28AF6F34" w14:textId="2E6897D9" w:rsidR="003C0086" w:rsidRPr="004B47B2" w:rsidRDefault="003C0086" w:rsidP="003C0086">
            <w:pPr>
              <w:ind w:firstLineChars="100" w:firstLine="240"/>
              <w:jc w:val="right"/>
              <w:rPr>
                <w:rFonts w:cs="Arial"/>
                <w:color w:val="000000"/>
              </w:rPr>
            </w:pPr>
            <w:r w:rsidRPr="00D10E1B">
              <w:t>(2,536)</w:t>
            </w:r>
          </w:p>
        </w:tc>
        <w:tc>
          <w:tcPr>
            <w:tcW w:w="0" w:type="auto"/>
            <w:tcBorders>
              <w:top w:val="nil"/>
              <w:left w:val="single" w:sz="4" w:space="0" w:color="auto"/>
              <w:bottom w:val="nil"/>
              <w:right w:val="single" w:sz="4" w:space="0" w:color="auto"/>
            </w:tcBorders>
            <w:shd w:val="clear" w:color="auto" w:fill="auto"/>
            <w:noWrap/>
            <w:hideMark/>
          </w:tcPr>
          <w:p w14:paraId="6D49E838" w14:textId="05BC7DD8" w:rsidR="003C0086" w:rsidRPr="004B47B2" w:rsidRDefault="003C0086" w:rsidP="003C0086">
            <w:pPr>
              <w:ind w:firstLineChars="100" w:firstLine="240"/>
              <w:jc w:val="right"/>
              <w:rPr>
                <w:rFonts w:cs="Arial"/>
                <w:color w:val="000000"/>
              </w:rPr>
            </w:pPr>
            <w:r w:rsidRPr="00D10E1B">
              <w:t>0</w:t>
            </w:r>
          </w:p>
        </w:tc>
        <w:tc>
          <w:tcPr>
            <w:tcW w:w="0" w:type="auto"/>
            <w:tcBorders>
              <w:top w:val="nil"/>
              <w:left w:val="single" w:sz="4" w:space="0" w:color="auto"/>
              <w:bottom w:val="nil"/>
              <w:right w:val="single" w:sz="4" w:space="0" w:color="auto"/>
            </w:tcBorders>
            <w:shd w:val="clear" w:color="auto" w:fill="auto"/>
            <w:noWrap/>
            <w:hideMark/>
          </w:tcPr>
          <w:p w14:paraId="475E8D60" w14:textId="167D31AD" w:rsidR="003C0086" w:rsidRPr="004B47B2" w:rsidRDefault="003C0086" w:rsidP="003C0086">
            <w:pPr>
              <w:ind w:firstLineChars="100" w:firstLine="240"/>
              <w:jc w:val="right"/>
              <w:rPr>
                <w:rFonts w:cs="Arial"/>
                <w:color w:val="000000"/>
              </w:rPr>
            </w:pPr>
            <w:r w:rsidRPr="00D10E1B">
              <w:t>(2,938)</w:t>
            </w:r>
          </w:p>
        </w:tc>
      </w:tr>
      <w:tr w:rsidR="003C0086" w:rsidRPr="004B47B2" w14:paraId="73C2A332" w14:textId="77777777" w:rsidTr="003C0086">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83027" w14:textId="77777777" w:rsidR="003C0086" w:rsidRPr="004B47B2" w:rsidRDefault="003C0086" w:rsidP="003C0086">
            <w:pPr>
              <w:ind w:firstLineChars="100" w:firstLine="241"/>
              <w:rPr>
                <w:rFonts w:cs="Arial"/>
                <w:b/>
                <w:bCs/>
                <w:color w:val="000000"/>
              </w:rPr>
            </w:pPr>
            <w:r w:rsidRPr="004B47B2">
              <w:rPr>
                <w:rFonts w:cs="Arial"/>
                <w:b/>
                <w:bCs/>
                <w:color w:val="000000"/>
              </w:rPr>
              <w:t>Total Memorandum Items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C0FE1" w14:textId="5A764282" w:rsidR="003C0086" w:rsidRPr="003C0086" w:rsidRDefault="003C0086" w:rsidP="003C0086">
            <w:pPr>
              <w:ind w:firstLineChars="100" w:firstLine="241"/>
              <w:jc w:val="right"/>
              <w:rPr>
                <w:rFonts w:cs="Arial"/>
                <w:b/>
                <w:bCs/>
                <w:color w:val="000000"/>
              </w:rPr>
            </w:pPr>
            <w:r w:rsidRPr="003C0086">
              <w:rPr>
                <w:b/>
                <w:bCs/>
              </w:rPr>
              <w:t>143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9D7B2" w14:textId="5A8F1C57" w:rsidR="003C0086" w:rsidRPr="003C0086" w:rsidRDefault="003C0086" w:rsidP="003C0086">
            <w:pPr>
              <w:ind w:firstLineChars="100" w:firstLine="241"/>
              <w:jc w:val="right"/>
              <w:rPr>
                <w:rFonts w:cs="Arial"/>
                <w:b/>
                <w:bCs/>
                <w:color w:val="000000"/>
              </w:rPr>
            </w:pPr>
            <w:r w:rsidRPr="003C0086">
              <w:rPr>
                <w:b/>
                <w:bC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4A0E8" w14:textId="73684141" w:rsidR="003C0086" w:rsidRPr="003C0086" w:rsidRDefault="003C0086" w:rsidP="003C0086">
            <w:pPr>
              <w:ind w:firstLineChars="100" w:firstLine="241"/>
              <w:jc w:val="right"/>
              <w:rPr>
                <w:rFonts w:cs="Arial"/>
                <w:b/>
                <w:bCs/>
                <w:color w:val="000000"/>
              </w:rPr>
            </w:pPr>
            <w:r w:rsidRPr="003C0086">
              <w:rPr>
                <w:b/>
                <w:bCs/>
              </w:rPr>
              <w:t>2,038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DA493" w14:textId="62ABBFD5" w:rsidR="003C0086" w:rsidRPr="003C0086" w:rsidRDefault="003C0086" w:rsidP="003C0086">
            <w:pPr>
              <w:ind w:firstLineChars="100" w:firstLine="241"/>
              <w:jc w:val="right"/>
              <w:rPr>
                <w:rFonts w:cs="Arial"/>
                <w:b/>
                <w:bCs/>
                <w:color w:val="000000"/>
              </w:rPr>
            </w:pPr>
            <w:r w:rsidRPr="003C0086">
              <w:rPr>
                <w:b/>
                <w:bCs/>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F4909" w14:textId="66899CEF" w:rsidR="003C0086" w:rsidRPr="003C0086" w:rsidRDefault="003C0086" w:rsidP="003C0086">
            <w:pPr>
              <w:ind w:firstLineChars="100" w:firstLine="241"/>
              <w:jc w:val="right"/>
              <w:rPr>
                <w:rFonts w:cs="Arial"/>
                <w:b/>
                <w:bCs/>
                <w:color w:val="000000"/>
              </w:rPr>
            </w:pPr>
            <w:r w:rsidRPr="003C0086">
              <w:rPr>
                <w:b/>
                <w:bCs/>
              </w:rPr>
              <w:t>595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1A97F" w14:textId="355871A2" w:rsidR="003C0086" w:rsidRPr="003C0086" w:rsidRDefault="003C0086" w:rsidP="003C0086">
            <w:pPr>
              <w:ind w:firstLineChars="100" w:firstLine="241"/>
              <w:jc w:val="right"/>
              <w:rPr>
                <w:rFonts w:cs="Arial"/>
                <w:b/>
                <w:bCs/>
                <w:color w:val="000000"/>
              </w:rPr>
            </w:pPr>
            <w:r w:rsidRPr="003C0086">
              <w:rPr>
                <w:b/>
                <w:bCs/>
              </w:rPr>
              <w:t>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05511" w14:textId="7889623A" w:rsidR="003C0086" w:rsidRPr="003C0086" w:rsidRDefault="003C0086" w:rsidP="003C0086">
            <w:pPr>
              <w:ind w:firstLineChars="100" w:firstLine="241"/>
              <w:jc w:val="right"/>
              <w:rPr>
                <w:rFonts w:cs="Arial"/>
                <w:b/>
                <w:bCs/>
                <w:color w:val="000000"/>
              </w:rPr>
            </w:pPr>
            <w:r w:rsidRPr="003C0086">
              <w:rPr>
                <w:b/>
                <w:bCs/>
              </w:rPr>
              <w:t>387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C1E2D" w14:textId="57FB1F3F" w:rsidR="003C0086" w:rsidRPr="003C0086" w:rsidRDefault="003C0086" w:rsidP="003C0086">
            <w:pPr>
              <w:ind w:firstLineChars="100" w:firstLine="241"/>
              <w:jc w:val="right"/>
              <w:rPr>
                <w:rFonts w:cs="Arial"/>
                <w:b/>
                <w:bCs/>
                <w:color w:val="000000"/>
              </w:rPr>
            </w:pPr>
            <w:r w:rsidRPr="003C0086">
              <w:rPr>
                <w:b/>
                <w:bC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E9C9B" w14:textId="5E4E7317" w:rsidR="003C0086" w:rsidRPr="003C0086" w:rsidRDefault="003C0086" w:rsidP="003C0086">
            <w:pPr>
              <w:ind w:firstLineChars="100" w:firstLine="241"/>
              <w:jc w:val="right"/>
              <w:rPr>
                <w:rFonts w:cs="Arial"/>
                <w:b/>
                <w:bCs/>
                <w:color w:val="000000"/>
              </w:rPr>
            </w:pPr>
            <w:r w:rsidRPr="003C0086">
              <w:rPr>
                <w:b/>
                <w:bCs/>
              </w:rPr>
              <w:t>477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AD4AF" w14:textId="23256488" w:rsidR="003C0086" w:rsidRPr="003C0086" w:rsidRDefault="003C0086" w:rsidP="003C0086">
            <w:pPr>
              <w:ind w:firstLineChars="100" w:firstLine="241"/>
              <w:jc w:val="right"/>
              <w:rPr>
                <w:rFonts w:cs="Arial"/>
                <w:b/>
                <w:bCs/>
                <w:color w:val="000000"/>
              </w:rPr>
            </w:pPr>
            <w:r w:rsidRPr="003C0086">
              <w:rPr>
                <w:b/>
                <w:bCs/>
              </w:rPr>
              <w:t>(331)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DE01D" w14:textId="2F82A175" w:rsidR="003C0086" w:rsidRPr="003C0086" w:rsidRDefault="003C0086" w:rsidP="003C0086">
            <w:pPr>
              <w:ind w:firstLineChars="100" w:firstLine="241"/>
              <w:jc w:val="right"/>
              <w:rPr>
                <w:rFonts w:cs="Arial"/>
                <w:b/>
                <w:bCs/>
                <w:color w:val="000000"/>
              </w:rPr>
            </w:pPr>
            <w:r w:rsidRPr="003C0086">
              <w:rPr>
                <w:b/>
                <w:bCs/>
              </w:rPr>
              <w:t>(2,031)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BAEA0" w14:textId="53511955" w:rsidR="003C0086" w:rsidRPr="003C0086" w:rsidRDefault="003C0086" w:rsidP="003C0086">
            <w:pPr>
              <w:ind w:firstLineChars="100" w:firstLine="241"/>
              <w:jc w:val="right"/>
              <w:rPr>
                <w:rFonts w:cs="Arial"/>
                <w:b/>
                <w:bCs/>
                <w:color w:val="000000"/>
              </w:rPr>
            </w:pPr>
            <w:r w:rsidRPr="003C0086">
              <w:rPr>
                <w:b/>
                <w:bCs/>
              </w:rPr>
              <w:t>134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704DE" w14:textId="31DC37E1" w:rsidR="003C0086" w:rsidRPr="003C0086" w:rsidRDefault="003C0086" w:rsidP="003C0086">
            <w:pPr>
              <w:ind w:firstLineChars="100" w:firstLine="241"/>
              <w:jc w:val="right"/>
              <w:rPr>
                <w:rFonts w:cs="Arial"/>
                <w:b/>
                <w:bCs/>
                <w:color w:val="000000"/>
              </w:rPr>
            </w:pPr>
            <w:r w:rsidRPr="003C0086">
              <w:rPr>
                <w:b/>
                <w:bCs/>
              </w:rPr>
              <w:t>1,465</w:t>
            </w:r>
          </w:p>
        </w:tc>
      </w:tr>
      <w:tr w:rsidR="003C0086" w:rsidRPr="004B47B2" w14:paraId="6BE4D6F3" w14:textId="77777777" w:rsidTr="003C0086">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B9A3F" w14:textId="77777777" w:rsidR="003C0086" w:rsidRPr="004B47B2" w:rsidRDefault="003C0086" w:rsidP="003C0086">
            <w:pPr>
              <w:ind w:firstLineChars="100" w:firstLine="241"/>
              <w:rPr>
                <w:rFonts w:cs="Arial"/>
                <w:b/>
                <w:bCs/>
                <w:color w:val="000000"/>
              </w:rPr>
            </w:pPr>
            <w:r w:rsidRPr="004B47B2">
              <w:rPr>
                <w:rFonts w:cs="Arial"/>
                <w:b/>
                <w:bCs/>
                <w:color w:val="000000"/>
              </w:rPr>
              <w:t>Net Expenditure / (Income)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917B6" w14:textId="242D8872" w:rsidR="003C0086" w:rsidRPr="003C0086" w:rsidRDefault="003C0086" w:rsidP="003C0086">
            <w:pPr>
              <w:ind w:firstLineChars="100" w:firstLine="241"/>
              <w:jc w:val="right"/>
              <w:rPr>
                <w:rFonts w:cs="Arial"/>
                <w:b/>
                <w:bCs/>
                <w:color w:val="000000"/>
              </w:rPr>
            </w:pPr>
            <w:r w:rsidRPr="003C0086">
              <w:rPr>
                <w:b/>
                <w:bCs/>
              </w:rPr>
              <w:t>212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F7D22" w14:textId="5FFA93ED" w:rsidR="003C0086" w:rsidRPr="003C0086" w:rsidRDefault="003C0086" w:rsidP="003C0086">
            <w:pPr>
              <w:ind w:firstLineChars="100" w:firstLine="241"/>
              <w:jc w:val="right"/>
              <w:rPr>
                <w:rFonts w:cs="Arial"/>
                <w:b/>
                <w:bCs/>
                <w:color w:val="000000"/>
              </w:rPr>
            </w:pPr>
            <w:r w:rsidRPr="003C0086">
              <w:rPr>
                <w:b/>
                <w:bCs/>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036EC" w14:textId="3427ED95" w:rsidR="003C0086" w:rsidRPr="003C0086" w:rsidRDefault="003C0086" w:rsidP="003C0086">
            <w:pPr>
              <w:ind w:firstLineChars="100" w:firstLine="241"/>
              <w:jc w:val="right"/>
              <w:rPr>
                <w:rFonts w:cs="Arial"/>
                <w:b/>
                <w:bCs/>
                <w:color w:val="000000"/>
              </w:rPr>
            </w:pPr>
            <w:r w:rsidRPr="003C0086">
              <w:rPr>
                <w:b/>
                <w:bCs/>
              </w:rPr>
              <w:t>3,898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7F711" w14:textId="6FB74CBD" w:rsidR="003C0086" w:rsidRPr="003C0086" w:rsidRDefault="003C0086" w:rsidP="003C0086">
            <w:pPr>
              <w:ind w:firstLineChars="100" w:firstLine="241"/>
              <w:jc w:val="right"/>
              <w:rPr>
                <w:rFonts w:cs="Arial"/>
                <w:b/>
                <w:bCs/>
                <w:color w:val="000000"/>
              </w:rPr>
            </w:pPr>
            <w:r w:rsidRPr="003C0086">
              <w:rPr>
                <w:b/>
                <w:bCs/>
              </w:rPr>
              <w:t>101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E2045" w14:textId="564A09BA" w:rsidR="003C0086" w:rsidRPr="003C0086" w:rsidRDefault="003C0086" w:rsidP="003C0086">
            <w:pPr>
              <w:ind w:firstLineChars="100" w:firstLine="241"/>
              <w:jc w:val="right"/>
              <w:rPr>
                <w:rFonts w:cs="Arial"/>
                <w:b/>
                <w:bCs/>
                <w:color w:val="000000"/>
              </w:rPr>
            </w:pPr>
            <w:r w:rsidRPr="003C0086">
              <w:rPr>
                <w:b/>
                <w:bCs/>
              </w:rPr>
              <w:t>1,155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8A96B" w14:textId="23187FD9" w:rsidR="003C0086" w:rsidRPr="003C0086" w:rsidRDefault="003C0086" w:rsidP="003C0086">
            <w:pPr>
              <w:ind w:firstLineChars="100" w:firstLine="241"/>
              <w:jc w:val="right"/>
              <w:rPr>
                <w:rFonts w:cs="Arial"/>
                <w:b/>
                <w:bCs/>
                <w:color w:val="000000"/>
              </w:rPr>
            </w:pPr>
            <w:r w:rsidRPr="003C0086">
              <w:rPr>
                <w:b/>
                <w:bCs/>
              </w:rPr>
              <w:t>286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84A1C" w14:textId="15B7F8AB" w:rsidR="003C0086" w:rsidRPr="003C0086" w:rsidRDefault="003C0086" w:rsidP="003C0086">
            <w:pPr>
              <w:ind w:firstLineChars="100" w:firstLine="241"/>
              <w:jc w:val="right"/>
              <w:rPr>
                <w:rFonts w:cs="Arial"/>
                <w:b/>
                <w:bCs/>
                <w:color w:val="000000"/>
              </w:rPr>
            </w:pPr>
            <w:r w:rsidRPr="003C0086">
              <w:rPr>
                <w:b/>
                <w:bCs/>
              </w:rPr>
              <w:t>579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FDEA7" w14:textId="10479A1E" w:rsidR="003C0086" w:rsidRPr="003C0086" w:rsidRDefault="003C0086" w:rsidP="003C0086">
            <w:pPr>
              <w:ind w:firstLineChars="100" w:firstLine="241"/>
              <w:jc w:val="right"/>
              <w:rPr>
                <w:rFonts w:cs="Arial"/>
                <w:b/>
                <w:bCs/>
                <w:color w:val="000000"/>
              </w:rPr>
            </w:pPr>
            <w:r w:rsidRPr="003C0086">
              <w:rPr>
                <w:b/>
                <w:bCs/>
              </w:rPr>
              <w:t>764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D7547" w14:textId="0BDAE415" w:rsidR="003C0086" w:rsidRPr="003C0086" w:rsidRDefault="003C0086" w:rsidP="003C0086">
            <w:pPr>
              <w:ind w:firstLineChars="100" w:firstLine="241"/>
              <w:jc w:val="right"/>
              <w:rPr>
                <w:rFonts w:cs="Arial"/>
                <w:b/>
                <w:bCs/>
                <w:color w:val="000000"/>
              </w:rPr>
            </w:pPr>
            <w:r w:rsidRPr="003C0086">
              <w:rPr>
                <w:b/>
                <w:bCs/>
              </w:rPr>
              <w:t>1,038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8D8A5" w14:textId="4D794AA8" w:rsidR="003C0086" w:rsidRPr="003C0086" w:rsidRDefault="003C0086" w:rsidP="003C0086">
            <w:pPr>
              <w:ind w:firstLineChars="100" w:firstLine="241"/>
              <w:jc w:val="right"/>
              <w:rPr>
                <w:rFonts w:cs="Arial"/>
                <w:b/>
                <w:bCs/>
                <w:color w:val="000000"/>
              </w:rPr>
            </w:pPr>
            <w:r w:rsidRPr="003C0086">
              <w:rPr>
                <w:b/>
                <w:bCs/>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C0018" w14:textId="3149D57F" w:rsidR="003C0086" w:rsidRPr="003C0086" w:rsidRDefault="003C0086" w:rsidP="003C0086">
            <w:pPr>
              <w:ind w:firstLineChars="100" w:firstLine="241"/>
              <w:jc w:val="right"/>
              <w:rPr>
                <w:rFonts w:cs="Arial"/>
                <w:b/>
                <w:bCs/>
                <w:color w:val="000000"/>
              </w:rPr>
            </w:pPr>
            <w:r w:rsidRPr="003C0086">
              <w:rPr>
                <w:b/>
                <w:bCs/>
              </w:rPr>
              <w:t>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C5D80" w14:textId="51214598" w:rsidR="003C0086" w:rsidRPr="003C0086" w:rsidRDefault="003C0086" w:rsidP="003C0086">
            <w:pPr>
              <w:ind w:firstLineChars="100" w:firstLine="241"/>
              <w:jc w:val="right"/>
              <w:rPr>
                <w:rFonts w:cs="Arial"/>
                <w:b/>
                <w:bCs/>
                <w:color w:val="000000"/>
              </w:rPr>
            </w:pPr>
            <w:r w:rsidRPr="003C0086">
              <w:rPr>
                <w:b/>
                <w:bCs/>
              </w:rPr>
              <w:t>636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BEDF6" w14:textId="023E155D" w:rsidR="003C0086" w:rsidRPr="003C0086" w:rsidRDefault="003C0086" w:rsidP="003C0086">
            <w:pPr>
              <w:ind w:firstLineChars="100" w:firstLine="241"/>
              <w:jc w:val="right"/>
              <w:rPr>
                <w:rFonts w:cs="Arial"/>
                <w:b/>
                <w:bCs/>
                <w:color w:val="000000"/>
              </w:rPr>
            </w:pPr>
            <w:r w:rsidRPr="003C0086">
              <w:rPr>
                <w:b/>
                <w:bCs/>
              </w:rPr>
              <w:t>8,709</w:t>
            </w:r>
          </w:p>
        </w:tc>
      </w:tr>
    </w:tbl>
    <w:p w14:paraId="7262779C" w14:textId="77777777" w:rsidR="00C145C8" w:rsidRPr="00C145C8" w:rsidRDefault="00C145C8" w:rsidP="00C145C8">
      <w:pPr>
        <w:rPr>
          <w:lang w:eastAsia="en-US"/>
        </w:rPr>
      </w:pPr>
    </w:p>
    <w:p w14:paraId="09AFF65E" w14:textId="5D4E3643" w:rsidR="00F169BE" w:rsidRDefault="00311927" w:rsidP="00F169BE">
      <w:pPr>
        <w:pStyle w:val="Heading2"/>
      </w:pPr>
      <w:r>
        <w:t xml:space="preserve">Deputy Leader: </w:t>
      </w:r>
      <w:r w:rsidR="00F169BE">
        <w:t>Public Protection</w:t>
      </w:r>
    </w:p>
    <w:p w14:paraId="3E8B2454" w14:textId="77777777" w:rsidR="00F169BE" w:rsidRDefault="00F169BE" w:rsidP="00F169BE">
      <w:pPr>
        <w:pStyle w:val="Heading3"/>
      </w:pPr>
      <w:r>
        <w:t>Objective Summary</w:t>
      </w:r>
    </w:p>
    <w:p w14:paraId="7AFD7C7C" w14:textId="77777777" w:rsidR="00F169BE" w:rsidRPr="00F427FC" w:rsidRDefault="00F169BE" w:rsidP="00F169BE">
      <w:pPr>
        <w:rPr>
          <w:lang w:eastAsia="en-US"/>
        </w:rPr>
      </w:pPr>
    </w:p>
    <w:tbl>
      <w:tblPr>
        <w:tblW w:w="0" w:type="auto"/>
        <w:tblInd w:w="-3" w:type="dxa"/>
        <w:tblLook w:val="04A0" w:firstRow="1" w:lastRow="0" w:firstColumn="1" w:lastColumn="0" w:noHBand="0" w:noVBand="1"/>
      </w:tblPr>
      <w:tblGrid>
        <w:gridCol w:w="1013"/>
        <w:gridCol w:w="893"/>
        <w:gridCol w:w="893"/>
        <w:gridCol w:w="892"/>
        <w:gridCol w:w="892"/>
        <w:gridCol w:w="892"/>
        <w:gridCol w:w="892"/>
        <w:gridCol w:w="892"/>
        <w:gridCol w:w="892"/>
        <w:gridCol w:w="868"/>
      </w:tblGrid>
      <w:tr w:rsidR="00F169BE" w:rsidRPr="00FF414F" w14:paraId="00BC0E24" w14:textId="77777777" w:rsidTr="00C04BC4">
        <w:trPr>
          <w:trHeight w:val="340"/>
        </w:trPr>
        <w:tc>
          <w:tcPr>
            <w:tcW w:w="0" w:type="auto"/>
            <w:tcBorders>
              <w:top w:val="single" w:sz="4" w:space="0" w:color="auto"/>
              <w:left w:val="single" w:sz="4" w:space="0" w:color="auto"/>
              <w:bottom w:val="nil"/>
              <w:right w:val="single" w:sz="4" w:space="0" w:color="auto"/>
            </w:tcBorders>
            <w:shd w:val="clear" w:color="000000" w:fill="F2F2F2"/>
            <w:vAlign w:val="center"/>
            <w:hideMark/>
          </w:tcPr>
          <w:p w14:paraId="699D964F" w14:textId="77777777" w:rsidR="00F169BE" w:rsidRPr="00FF414F" w:rsidRDefault="00F169BE" w:rsidP="00070B78">
            <w:pPr>
              <w:rPr>
                <w:rFonts w:cs="Arial"/>
                <w:color w:val="000000"/>
              </w:rPr>
            </w:pPr>
            <w:r w:rsidRPr="00FF414F">
              <w:rPr>
                <w:rFonts w:cs="Arial"/>
                <w:color w:val="000000"/>
              </w:rPr>
              <w:t> </w:t>
            </w:r>
          </w:p>
        </w:tc>
        <w:tc>
          <w:tcPr>
            <w:tcW w:w="9954" w:type="dxa"/>
            <w:gridSpan w:val="6"/>
            <w:tcBorders>
              <w:top w:val="single" w:sz="4" w:space="0" w:color="auto"/>
              <w:left w:val="nil"/>
              <w:bottom w:val="single" w:sz="4" w:space="0" w:color="auto"/>
              <w:right w:val="single" w:sz="4" w:space="0" w:color="auto"/>
            </w:tcBorders>
            <w:shd w:val="clear" w:color="000000" w:fill="F2F2F2"/>
            <w:noWrap/>
            <w:vAlign w:val="center"/>
            <w:hideMark/>
          </w:tcPr>
          <w:p w14:paraId="5D9C38E0" w14:textId="77777777" w:rsidR="00F169BE" w:rsidRPr="00FF414F" w:rsidRDefault="00F169BE" w:rsidP="00070B78">
            <w:pPr>
              <w:jc w:val="center"/>
              <w:rPr>
                <w:rFonts w:cs="Arial"/>
                <w:b/>
                <w:bCs/>
                <w:color w:val="000000"/>
              </w:rPr>
            </w:pPr>
            <w:r w:rsidRPr="00FF414F">
              <w:rPr>
                <w:rFonts w:cs="Arial"/>
                <w:b/>
                <w:bCs/>
                <w:color w:val="000000"/>
              </w:rPr>
              <w:t>2021/22</w:t>
            </w:r>
          </w:p>
        </w:tc>
        <w:tc>
          <w:tcPr>
            <w:tcW w:w="4924"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4D3EE3F5" w14:textId="77777777" w:rsidR="00F169BE" w:rsidRPr="00FF414F" w:rsidRDefault="00F169BE" w:rsidP="00070B78">
            <w:pPr>
              <w:jc w:val="center"/>
              <w:rPr>
                <w:rFonts w:cs="Arial"/>
                <w:b/>
                <w:bCs/>
                <w:color w:val="000000"/>
              </w:rPr>
            </w:pPr>
            <w:r w:rsidRPr="00FF414F">
              <w:rPr>
                <w:rFonts w:cs="Arial"/>
                <w:b/>
                <w:bCs/>
                <w:color w:val="000000"/>
              </w:rPr>
              <w:t>2022/23</w:t>
            </w:r>
          </w:p>
        </w:tc>
      </w:tr>
      <w:tr w:rsidR="00F169BE" w:rsidRPr="00FF414F" w14:paraId="77A7F554" w14:textId="77777777" w:rsidTr="00C04BC4">
        <w:trPr>
          <w:trHeight w:val="340"/>
        </w:trPr>
        <w:tc>
          <w:tcPr>
            <w:tcW w:w="0" w:type="auto"/>
            <w:tcBorders>
              <w:top w:val="nil"/>
              <w:left w:val="single" w:sz="4" w:space="0" w:color="auto"/>
              <w:bottom w:val="nil"/>
              <w:right w:val="single" w:sz="4" w:space="0" w:color="auto"/>
            </w:tcBorders>
            <w:shd w:val="clear" w:color="000000" w:fill="F2F2F2"/>
            <w:vAlign w:val="center"/>
            <w:hideMark/>
          </w:tcPr>
          <w:p w14:paraId="49773047" w14:textId="77777777" w:rsidR="00F169BE" w:rsidRPr="00FF414F" w:rsidRDefault="00F169BE" w:rsidP="00070B78">
            <w:pPr>
              <w:rPr>
                <w:rFonts w:cs="Arial"/>
                <w:color w:val="000000"/>
              </w:rPr>
            </w:pPr>
            <w:r w:rsidRPr="00FF414F">
              <w:rPr>
                <w:rFonts w:cs="Arial"/>
                <w:color w:val="000000"/>
              </w:rPr>
              <w:t> </w:t>
            </w:r>
          </w:p>
        </w:tc>
        <w:tc>
          <w:tcPr>
            <w:tcW w:w="4977"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7C83EC48" w14:textId="77777777" w:rsidR="00F169BE" w:rsidRPr="00FF414F" w:rsidRDefault="00F169BE" w:rsidP="00070B78">
            <w:pPr>
              <w:jc w:val="center"/>
              <w:rPr>
                <w:rFonts w:cs="Arial"/>
                <w:b/>
                <w:bCs/>
                <w:color w:val="000000"/>
              </w:rPr>
            </w:pPr>
            <w:r w:rsidRPr="00FF414F">
              <w:rPr>
                <w:rFonts w:cs="Arial"/>
                <w:b/>
                <w:bCs/>
                <w:color w:val="000000"/>
              </w:rPr>
              <w:t>Original</w:t>
            </w:r>
          </w:p>
        </w:tc>
        <w:tc>
          <w:tcPr>
            <w:tcW w:w="4977"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6C0C7F50" w14:textId="77777777" w:rsidR="00F169BE" w:rsidRPr="00FF414F" w:rsidRDefault="00F169BE" w:rsidP="00070B78">
            <w:pPr>
              <w:jc w:val="center"/>
              <w:rPr>
                <w:rFonts w:cs="Arial"/>
                <w:b/>
                <w:bCs/>
                <w:color w:val="000000"/>
              </w:rPr>
            </w:pPr>
            <w:r w:rsidRPr="00FF414F">
              <w:rPr>
                <w:rFonts w:cs="Arial"/>
                <w:b/>
                <w:bCs/>
                <w:color w:val="000000"/>
              </w:rPr>
              <w:t>Probable Outturn</w:t>
            </w:r>
          </w:p>
        </w:tc>
        <w:tc>
          <w:tcPr>
            <w:tcW w:w="4924"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367D1554" w14:textId="77777777" w:rsidR="00F169BE" w:rsidRPr="00FF414F" w:rsidRDefault="00F169BE" w:rsidP="00070B78">
            <w:pPr>
              <w:jc w:val="center"/>
              <w:rPr>
                <w:rFonts w:cs="Arial"/>
                <w:b/>
                <w:bCs/>
                <w:color w:val="000000"/>
              </w:rPr>
            </w:pPr>
            <w:r w:rsidRPr="00FF414F">
              <w:rPr>
                <w:rFonts w:cs="Arial"/>
                <w:b/>
                <w:bCs/>
                <w:color w:val="000000"/>
              </w:rPr>
              <w:t>Budget</w:t>
            </w:r>
          </w:p>
        </w:tc>
      </w:tr>
      <w:tr w:rsidR="00F169BE" w:rsidRPr="00FF414F" w14:paraId="469466CC" w14:textId="77777777" w:rsidTr="00C04BC4">
        <w:trPr>
          <w:trHeight w:val="340"/>
        </w:trPr>
        <w:tc>
          <w:tcPr>
            <w:tcW w:w="0" w:type="auto"/>
            <w:tcBorders>
              <w:top w:val="nil"/>
              <w:left w:val="single" w:sz="4" w:space="0" w:color="auto"/>
              <w:bottom w:val="single" w:sz="4" w:space="0" w:color="auto"/>
              <w:right w:val="nil"/>
            </w:tcBorders>
            <w:shd w:val="clear" w:color="000000" w:fill="F2F2F2"/>
            <w:vAlign w:val="center"/>
            <w:hideMark/>
          </w:tcPr>
          <w:p w14:paraId="017B921A" w14:textId="77777777" w:rsidR="00F169BE" w:rsidRDefault="00F169BE" w:rsidP="00070B78">
            <w:pPr>
              <w:rPr>
                <w:rFonts w:cs="Arial"/>
                <w:b/>
                <w:bCs/>
                <w:color w:val="000000"/>
              </w:rPr>
            </w:pPr>
            <w:r>
              <w:rPr>
                <w:rFonts w:cs="Arial"/>
                <w:b/>
                <w:bCs/>
                <w:color w:val="000000"/>
              </w:rPr>
              <w:t>Portfolio Service</w:t>
            </w:r>
          </w:p>
          <w:p w14:paraId="7CA0A936" w14:textId="77777777" w:rsidR="00F169BE" w:rsidRPr="00FF414F" w:rsidRDefault="00F169BE" w:rsidP="00070B78">
            <w:pPr>
              <w:rPr>
                <w:rFonts w:cs="Arial"/>
                <w:b/>
                <w:bCs/>
                <w:color w:val="000000"/>
              </w:rPr>
            </w:pPr>
            <w:r>
              <w:rPr>
                <w:rFonts w:cs="Arial"/>
                <w:color w:val="000000"/>
              </w:rPr>
              <w:t xml:space="preserve">   </w:t>
            </w:r>
            <w:r w:rsidRPr="0098531A">
              <w:rPr>
                <w:rFonts w:cs="Arial"/>
                <w:color w:val="000000"/>
              </w:rPr>
              <w:t>Portfolio Sub-Service</w:t>
            </w:r>
          </w:p>
        </w:tc>
        <w:tc>
          <w:tcPr>
            <w:tcW w:w="1659" w:type="dxa"/>
            <w:tcBorders>
              <w:top w:val="nil"/>
              <w:left w:val="single" w:sz="4" w:space="0" w:color="auto"/>
              <w:bottom w:val="single" w:sz="4" w:space="0" w:color="auto"/>
              <w:right w:val="single" w:sz="4" w:space="0" w:color="auto"/>
            </w:tcBorders>
            <w:shd w:val="clear" w:color="000000" w:fill="F2F2F2"/>
            <w:vAlign w:val="center"/>
            <w:hideMark/>
          </w:tcPr>
          <w:p w14:paraId="3A887E8B" w14:textId="77777777" w:rsidR="00F169BE" w:rsidRPr="00FF414F" w:rsidRDefault="00F169BE" w:rsidP="00070B78">
            <w:pPr>
              <w:jc w:val="center"/>
              <w:rPr>
                <w:rFonts w:cs="Arial"/>
                <w:b/>
                <w:bCs/>
                <w:color w:val="000000"/>
              </w:rPr>
            </w:pPr>
            <w:r w:rsidRPr="00FF414F">
              <w:rPr>
                <w:rFonts w:cs="Arial"/>
                <w:b/>
                <w:bCs/>
                <w:color w:val="000000"/>
              </w:rPr>
              <w:t>Gross Expenditure</w:t>
            </w:r>
          </w:p>
        </w:tc>
        <w:tc>
          <w:tcPr>
            <w:tcW w:w="1659" w:type="dxa"/>
            <w:tcBorders>
              <w:top w:val="nil"/>
              <w:left w:val="nil"/>
              <w:bottom w:val="single" w:sz="4" w:space="0" w:color="auto"/>
              <w:right w:val="single" w:sz="4" w:space="0" w:color="auto"/>
            </w:tcBorders>
            <w:shd w:val="clear" w:color="000000" w:fill="F2F2F2"/>
            <w:vAlign w:val="center"/>
            <w:hideMark/>
          </w:tcPr>
          <w:p w14:paraId="216B7E87" w14:textId="77777777" w:rsidR="00F169BE" w:rsidRPr="00FF414F" w:rsidRDefault="00F169BE" w:rsidP="00070B78">
            <w:pPr>
              <w:jc w:val="center"/>
              <w:rPr>
                <w:rFonts w:cs="Arial"/>
                <w:b/>
                <w:bCs/>
                <w:color w:val="000000"/>
              </w:rPr>
            </w:pPr>
            <w:r w:rsidRPr="00FF414F">
              <w:rPr>
                <w:rFonts w:cs="Arial"/>
                <w:b/>
                <w:bCs/>
                <w:color w:val="000000"/>
              </w:rPr>
              <w:t>Total</w:t>
            </w:r>
            <w:r w:rsidRPr="00FF414F">
              <w:rPr>
                <w:rFonts w:cs="Arial"/>
                <w:b/>
                <w:bCs/>
                <w:color w:val="000000"/>
              </w:rPr>
              <w:br/>
              <w:t>Income</w:t>
            </w:r>
          </w:p>
        </w:tc>
        <w:tc>
          <w:tcPr>
            <w:tcW w:w="1659" w:type="dxa"/>
            <w:tcBorders>
              <w:top w:val="nil"/>
              <w:left w:val="nil"/>
              <w:bottom w:val="single" w:sz="4" w:space="0" w:color="auto"/>
              <w:right w:val="single" w:sz="4" w:space="0" w:color="auto"/>
            </w:tcBorders>
            <w:shd w:val="clear" w:color="000000" w:fill="F2F2F2"/>
            <w:vAlign w:val="center"/>
            <w:hideMark/>
          </w:tcPr>
          <w:p w14:paraId="33E1C754" w14:textId="77777777" w:rsidR="00F169BE" w:rsidRPr="00FF414F" w:rsidRDefault="00F169BE" w:rsidP="00070B78">
            <w:pPr>
              <w:jc w:val="center"/>
              <w:rPr>
                <w:rFonts w:cs="Arial"/>
                <w:b/>
                <w:bCs/>
                <w:color w:val="000000"/>
              </w:rPr>
            </w:pPr>
            <w:r w:rsidRPr="00FF414F">
              <w:rPr>
                <w:rFonts w:cs="Arial"/>
                <w:b/>
                <w:bCs/>
                <w:color w:val="000000"/>
              </w:rPr>
              <w:t>Net Expenditure</w:t>
            </w:r>
            <w:r w:rsidRPr="00FF414F">
              <w:rPr>
                <w:rFonts w:cs="Arial"/>
                <w:b/>
                <w:bCs/>
                <w:color w:val="000000"/>
              </w:rPr>
              <w:br/>
              <w:t>/ (Income)</w:t>
            </w:r>
          </w:p>
        </w:tc>
        <w:tc>
          <w:tcPr>
            <w:tcW w:w="1659" w:type="dxa"/>
            <w:tcBorders>
              <w:top w:val="nil"/>
              <w:left w:val="nil"/>
              <w:bottom w:val="single" w:sz="4" w:space="0" w:color="auto"/>
              <w:right w:val="single" w:sz="4" w:space="0" w:color="auto"/>
            </w:tcBorders>
            <w:shd w:val="clear" w:color="000000" w:fill="F2F2F2"/>
            <w:vAlign w:val="center"/>
            <w:hideMark/>
          </w:tcPr>
          <w:p w14:paraId="77A8A386" w14:textId="77777777" w:rsidR="00F169BE" w:rsidRPr="00FF414F" w:rsidRDefault="00F169BE" w:rsidP="00070B78">
            <w:pPr>
              <w:jc w:val="center"/>
              <w:rPr>
                <w:rFonts w:cs="Arial"/>
                <w:b/>
                <w:bCs/>
                <w:color w:val="000000"/>
              </w:rPr>
            </w:pPr>
            <w:r w:rsidRPr="00FF414F">
              <w:rPr>
                <w:rFonts w:cs="Arial"/>
                <w:b/>
                <w:bCs/>
                <w:color w:val="000000"/>
              </w:rPr>
              <w:t>Gross Expenditure</w:t>
            </w:r>
          </w:p>
        </w:tc>
        <w:tc>
          <w:tcPr>
            <w:tcW w:w="1659" w:type="dxa"/>
            <w:tcBorders>
              <w:top w:val="nil"/>
              <w:left w:val="nil"/>
              <w:bottom w:val="single" w:sz="4" w:space="0" w:color="auto"/>
              <w:right w:val="single" w:sz="4" w:space="0" w:color="auto"/>
            </w:tcBorders>
            <w:shd w:val="clear" w:color="000000" w:fill="F2F2F2"/>
            <w:vAlign w:val="center"/>
            <w:hideMark/>
          </w:tcPr>
          <w:p w14:paraId="1B964CDC" w14:textId="77777777" w:rsidR="00F169BE" w:rsidRPr="00FF414F" w:rsidRDefault="00F169BE" w:rsidP="00070B78">
            <w:pPr>
              <w:jc w:val="center"/>
              <w:rPr>
                <w:rFonts w:cs="Arial"/>
                <w:b/>
                <w:bCs/>
                <w:color w:val="000000"/>
              </w:rPr>
            </w:pPr>
            <w:r w:rsidRPr="00FF414F">
              <w:rPr>
                <w:rFonts w:cs="Arial"/>
                <w:b/>
                <w:bCs/>
                <w:color w:val="000000"/>
              </w:rPr>
              <w:t>Total</w:t>
            </w:r>
            <w:r w:rsidRPr="00FF414F">
              <w:rPr>
                <w:rFonts w:cs="Arial"/>
                <w:b/>
                <w:bCs/>
                <w:color w:val="000000"/>
              </w:rPr>
              <w:br/>
              <w:t>Income</w:t>
            </w:r>
          </w:p>
        </w:tc>
        <w:tc>
          <w:tcPr>
            <w:tcW w:w="1659" w:type="dxa"/>
            <w:tcBorders>
              <w:top w:val="nil"/>
              <w:left w:val="nil"/>
              <w:bottom w:val="single" w:sz="4" w:space="0" w:color="auto"/>
              <w:right w:val="single" w:sz="4" w:space="0" w:color="auto"/>
            </w:tcBorders>
            <w:shd w:val="clear" w:color="000000" w:fill="F2F2F2"/>
            <w:vAlign w:val="center"/>
            <w:hideMark/>
          </w:tcPr>
          <w:p w14:paraId="700F4D17" w14:textId="77777777" w:rsidR="00F169BE" w:rsidRPr="00FF414F" w:rsidRDefault="00F169BE" w:rsidP="00070B78">
            <w:pPr>
              <w:jc w:val="center"/>
              <w:rPr>
                <w:rFonts w:cs="Arial"/>
                <w:b/>
                <w:bCs/>
                <w:color w:val="000000"/>
              </w:rPr>
            </w:pPr>
            <w:r w:rsidRPr="00FF414F">
              <w:rPr>
                <w:rFonts w:cs="Arial"/>
                <w:b/>
                <w:bCs/>
                <w:color w:val="000000"/>
              </w:rPr>
              <w:t>Net Expenditure</w:t>
            </w:r>
            <w:r w:rsidRPr="00FF414F">
              <w:rPr>
                <w:rFonts w:cs="Arial"/>
                <w:b/>
                <w:bCs/>
                <w:color w:val="000000"/>
              </w:rPr>
              <w:br/>
              <w:t>/ (Income)</w:t>
            </w:r>
          </w:p>
        </w:tc>
        <w:tc>
          <w:tcPr>
            <w:tcW w:w="1659" w:type="dxa"/>
            <w:tcBorders>
              <w:top w:val="nil"/>
              <w:left w:val="nil"/>
              <w:bottom w:val="single" w:sz="4" w:space="0" w:color="auto"/>
              <w:right w:val="single" w:sz="4" w:space="0" w:color="auto"/>
            </w:tcBorders>
            <w:shd w:val="clear" w:color="000000" w:fill="F2F2F2"/>
            <w:vAlign w:val="center"/>
            <w:hideMark/>
          </w:tcPr>
          <w:p w14:paraId="160D5BE7" w14:textId="77777777" w:rsidR="00F169BE" w:rsidRPr="00FF414F" w:rsidRDefault="00F169BE" w:rsidP="00070B78">
            <w:pPr>
              <w:jc w:val="center"/>
              <w:rPr>
                <w:rFonts w:cs="Arial"/>
                <w:b/>
                <w:bCs/>
                <w:color w:val="000000"/>
              </w:rPr>
            </w:pPr>
            <w:r w:rsidRPr="00FF414F">
              <w:rPr>
                <w:rFonts w:cs="Arial"/>
                <w:b/>
                <w:bCs/>
                <w:color w:val="000000"/>
              </w:rPr>
              <w:t>Gross Expenditure</w:t>
            </w:r>
          </w:p>
        </w:tc>
        <w:tc>
          <w:tcPr>
            <w:tcW w:w="1659" w:type="dxa"/>
            <w:tcBorders>
              <w:top w:val="nil"/>
              <w:left w:val="nil"/>
              <w:bottom w:val="single" w:sz="4" w:space="0" w:color="auto"/>
              <w:right w:val="single" w:sz="4" w:space="0" w:color="auto"/>
            </w:tcBorders>
            <w:shd w:val="clear" w:color="000000" w:fill="F2F2F2"/>
            <w:vAlign w:val="center"/>
            <w:hideMark/>
          </w:tcPr>
          <w:p w14:paraId="198B59CD" w14:textId="77777777" w:rsidR="00F169BE" w:rsidRPr="00FF414F" w:rsidRDefault="00F169BE" w:rsidP="00070B78">
            <w:pPr>
              <w:jc w:val="center"/>
              <w:rPr>
                <w:rFonts w:cs="Arial"/>
                <w:b/>
                <w:bCs/>
                <w:color w:val="000000"/>
              </w:rPr>
            </w:pPr>
            <w:r w:rsidRPr="00FF414F">
              <w:rPr>
                <w:rFonts w:cs="Arial"/>
                <w:b/>
                <w:bCs/>
                <w:color w:val="000000"/>
              </w:rPr>
              <w:t>Total</w:t>
            </w:r>
            <w:r w:rsidRPr="00FF414F">
              <w:rPr>
                <w:rFonts w:cs="Arial"/>
                <w:b/>
                <w:bCs/>
                <w:color w:val="000000"/>
              </w:rPr>
              <w:br/>
              <w:t>Income</w:t>
            </w:r>
          </w:p>
        </w:tc>
        <w:tc>
          <w:tcPr>
            <w:tcW w:w="1606" w:type="dxa"/>
            <w:tcBorders>
              <w:top w:val="nil"/>
              <w:left w:val="nil"/>
              <w:bottom w:val="single" w:sz="4" w:space="0" w:color="auto"/>
              <w:right w:val="single" w:sz="4" w:space="0" w:color="auto"/>
            </w:tcBorders>
            <w:shd w:val="clear" w:color="000000" w:fill="F2F2F2"/>
            <w:vAlign w:val="center"/>
            <w:hideMark/>
          </w:tcPr>
          <w:p w14:paraId="1200DFBF" w14:textId="77777777" w:rsidR="00F169BE" w:rsidRPr="00FF414F" w:rsidRDefault="00F169BE" w:rsidP="00070B78">
            <w:pPr>
              <w:jc w:val="center"/>
              <w:rPr>
                <w:rFonts w:cs="Arial"/>
                <w:b/>
                <w:bCs/>
                <w:color w:val="000000"/>
              </w:rPr>
            </w:pPr>
            <w:r w:rsidRPr="00FF414F">
              <w:rPr>
                <w:rFonts w:cs="Arial"/>
                <w:b/>
                <w:bCs/>
                <w:color w:val="000000"/>
              </w:rPr>
              <w:t>Net Expenditure</w:t>
            </w:r>
            <w:r w:rsidRPr="00FF414F">
              <w:rPr>
                <w:rFonts w:cs="Arial"/>
                <w:b/>
                <w:bCs/>
                <w:color w:val="000000"/>
              </w:rPr>
              <w:br/>
              <w:t>/ (Income)</w:t>
            </w:r>
          </w:p>
        </w:tc>
      </w:tr>
      <w:tr w:rsidR="00F169BE" w:rsidRPr="00FF414F" w14:paraId="435076D7" w14:textId="77777777" w:rsidTr="00C04BC4">
        <w:trPr>
          <w:trHeight w:val="340"/>
        </w:trPr>
        <w:tc>
          <w:tcPr>
            <w:tcW w:w="0" w:type="auto"/>
            <w:tcBorders>
              <w:top w:val="nil"/>
              <w:left w:val="single" w:sz="4" w:space="0" w:color="auto"/>
              <w:bottom w:val="nil"/>
              <w:right w:val="single" w:sz="4" w:space="0" w:color="auto"/>
            </w:tcBorders>
            <w:shd w:val="clear" w:color="auto" w:fill="auto"/>
            <w:vAlign w:val="bottom"/>
            <w:hideMark/>
          </w:tcPr>
          <w:p w14:paraId="463873BB" w14:textId="77777777" w:rsidR="00F169BE" w:rsidRPr="00FF414F" w:rsidRDefault="00F169BE" w:rsidP="00070B78">
            <w:pPr>
              <w:rPr>
                <w:rFonts w:cs="Arial"/>
                <w:b/>
                <w:bCs/>
                <w:color w:val="000000"/>
              </w:rPr>
            </w:pPr>
            <w:r w:rsidRPr="00FF414F">
              <w:rPr>
                <w:rFonts w:cs="Arial"/>
                <w:b/>
                <w:bCs/>
                <w:color w:val="000000"/>
              </w:rPr>
              <w:t>Cemeteries, Crematoria and Bereavement Services</w:t>
            </w:r>
          </w:p>
        </w:tc>
        <w:tc>
          <w:tcPr>
            <w:tcW w:w="1659" w:type="dxa"/>
            <w:tcBorders>
              <w:top w:val="nil"/>
              <w:left w:val="single" w:sz="4" w:space="0" w:color="auto"/>
              <w:bottom w:val="nil"/>
              <w:right w:val="single" w:sz="4" w:space="0" w:color="auto"/>
            </w:tcBorders>
            <w:shd w:val="clear" w:color="auto" w:fill="auto"/>
            <w:noWrap/>
            <w:vAlign w:val="center"/>
            <w:hideMark/>
          </w:tcPr>
          <w:p w14:paraId="7EBC9BAE" w14:textId="77777777" w:rsidR="00F169BE" w:rsidRPr="00FF414F" w:rsidRDefault="00F169BE" w:rsidP="00070B78">
            <w:pPr>
              <w:ind w:firstLineChars="200" w:firstLine="482"/>
              <w:rPr>
                <w:rFonts w:cs="Arial"/>
                <w:b/>
                <w:bCs/>
                <w:color w:val="000000"/>
              </w:rPr>
            </w:pPr>
          </w:p>
        </w:tc>
        <w:tc>
          <w:tcPr>
            <w:tcW w:w="1659" w:type="dxa"/>
            <w:tcBorders>
              <w:top w:val="nil"/>
              <w:left w:val="single" w:sz="4" w:space="0" w:color="auto"/>
              <w:bottom w:val="nil"/>
              <w:right w:val="single" w:sz="4" w:space="0" w:color="auto"/>
            </w:tcBorders>
            <w:shd w:val="clear" w:color="auto" w:fill="auto"/>
            <w:noWrap/>
            <w:vAlign w:val="center"/>
            <w:hideMark/>
          </w:tcPr>
          <w:p w14:paraId="24AD5EBE" w14:textId="77777777" w:rsidR="00F169BE" w:rsidRPr="00FF414F" w:rsidRDefault="00F169BE" w:rsidP="00070B78">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2A1874AB" w14:textId="77777777" w:rsidR="00F169BE" w:rsidRPr="00FF414F" w:rsidRDefault="00F169BE" w:rsidP="00070B78">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07408F34" w14:textId="77777777" w:rsidR="00F169BE" w:rsidRPr="00FF414F" w:rsidRDefault="00F169BE" w:rsidP="00070B78">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52C27184" w14:textId="77777777" w:rsidR="00F169BE" w:rsidRPr="00FF414F" w:rsidRDefault="00F169BE" w:rsidP="00070B78">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0889B491" w14:textId="77777777" w:rsidR="00F169BE" w:rsidRPr="00FF414F" w:rsidRDefault="00F169BE" w:rsidP="00070B78">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25E0C976" w14:textId="77777777" w:rsidR="00F169BE" w:rsidRPr="00FF414F" w:rsidRDefault="00F169BE" w:rsidP="00070B78">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3B9D82D8" w14:textId="77777777" w:rsidR="00F169BE" w:rsidRPr="00FF414F" w:rsidRDefault="00F169BE" w:rsidP="00070B78">
            <w:pPr>
              <w:ind w:firstLineChars="100" w:firstLine="200"/>
              <w:jc w:val="right"/>
              <w:rPr>
                <w:sz w:val="20"/>
                <w:szCs w:val="20"/>
              </w:rPr>
            </w:pPr>
          </w:p>
        </w:tc>
        <w:tc>
          <w:tcPr>
            <w:tcW w:w="1606" w:type="dxa"/>
            <w:tcBorders>
              <w:top w:val="nil"/>
              <w:left w:val="single" w:sz="4" w:space="0" w:color="auto"/>
              <w:bottom w:val="nil"/>
              <w:right w:val="single" w:sz="4" w:space="0" w:color="auto"/>
            </w:tcBorders>
            <w:shd w:val="clear" w:color="auto" w:fill="auto"/>
            <w:noWrap/>
            <w:vAlign w:val="center"/>
            <w:hideMark/>
          </w:tcPr>
          <w:p w14:paraId="24B15D2E" w14:textId="77777777" w:rsidR="00F169BE" w:rsidRPr="00FF414F" w:rsidRDefault="00F169BE" w:rsidP="00070B78">
            <w:pPr>
              <w:ind w:firstLineChars="100" w:firstLine="200"/>
              <w:jc w:val="right"/>
              <w:rPr>
                <w:sz w:val="20"/>
                <w:szCs w:val="20"/>
              </w:rPr>
            </w:pPr>
          </w:p>
        </w:tc>
      </w:tr>
      <w:tr w:rsidR="00C04BC4" w:rsidRPr="00FF414F" w14:paraId="65AC2B7E" w14:textId="77777777" w:rsidTr="00C04BC4">
        <w:trPr>
          <w:trHeight w:val="340"/>
        </w:trPr>
        <w:tc>
          <w:tcPr>
            <w:tcW w:w="0" w:type="auto"/>
            <w:tcBorders>
              <w:top w:val="nil"/>
              <w:left w:val="single" w:sz="4" w:space="0" w:color="auto"/>
              <w:bottom w:val="nil"/>
              <w:right w:val="single" w:sz="4" w:space="0" w:color="auto"/>
            </w:tcBorders>
            <w:shd w:val="clear" w:color="auto" w:fill="auto"/>
            <w:vAlign w:val="center"/>
            <w:hideMark/>
          </w:tcPr>
          <w:p w14:paraId="00EBFABD" w14:textId="77777777" w:rsidR="00C04BC4" w:rsidRPr="00FF414F" w:rsidRDefault="00C04BC4" w:rsidP="00C04BC4">
            <w:pPr>
              <w:ind w:left="164"/>
              <w:rPr>
                <w:rFonts w:cs="Arial"/>
                <w:color w:val="000000"/>
              </w:rPr>
            </w:pPr>
            <w:r w:rsidRPr="00FF414F">
              <w:rPr>
                <w:rFonts w:cs="Arial"/>
                <w:color w:val="000000"/>
              </w:rPr>
              <w:t>Cemeteries and Crematorium</w:t>
            </w:r>
          </w:p>
        </w:tc>
        <w:tc>
          <w:tcPr>
            <w:tcW w:w="1659" w:type="dxa"/>
            <w:tcBorders>
              <w:top w:val="nil"/>
              <w:left w:val="single" w:sz="4" w:space="0" w:color="auto"/>
              <w:bottom w:val="nil"/>
              <w:right w:val="single" w:sz="4" w:space="0" w:color="auto"/>
            </w:tcBorders>
            <w:shd w:val="clear" w:color="auto" w:fill="auto"/>
            <w:noWrap/>
            <w:vAlign w:val="center"/>
            <w:hideMark/>
          </w:tcPr>
          <w:p w14:paraId="77FED5F6" w14:textId="77777777" w:rsidR="00C04BC4" w:rsidRPr="00FF414F" w:rsidRDefault="00C04BC4" w:rsidP="00C04BC4">
            <w:pPr>
              <w:ind w:firstLineChars="100" w:firstLine="240"/>
              <w:jc w:val="right"/>
              <w:rPr>
                <w:rFonts w:cs="Arial"/>
                <w:color w:val="000000"/>
              </w:rPr>
            </w:pPr>
            <w:r w:rsidRPr="00FF414F">
              <w:rPr>
                <w:rFonts w:cs="Arial"/>
                <w:color w:val="000000"/>
              </w:rPr>
              <w:t>1,085</w:t>
            </w:r>
          </w:p>
        </w:tc>
        <w:tc>
          <w:tcPr>
            <w:tcW w:w="1659" w:type="dxa"/>
            <w:tcBorders>
              <w:top w:val="nil"/>
              <w:left w:val="single" w:sz="4" w:space="0" w:color="auto"/>
              <w:bottom w:val="nil"/>
              <w:right w:val="single" w:sz="4" w:space="0" w:color="auto"/>
            </w:tcBorders>
            <w:shd w:val="clear" w:color="auto" w:fill="auto"/>
            <w:noWrap/>
            <w:vAlign w:val="center"/>
            <w:hideMark/>
          </w:tcPr>
          <w:p w14:paraId="06632C24" w14:textId="77777777" w:rsidR="00C04BC4" w:rsidRPr="00FF414F" w:rsidRDefault="00C04BC4" w:rsidP="00C04BC4">
            <w:pPr>
              <w:ind w:firstLineChars="100" w:firstLine="240"/>
              <w:jc w:val="right"/>
              <w:rPr>
                <w:rFonts w:cs="Arial"/>
                <w:color w:val="000000"/>
              </w:rPr>
            </w:pPr>
            <w:r w:rsidRPr="00FF414F">
              <w:rPr>
                <w:rFonts w:cs="Arial"/>
                <w:color w:val="000000"/>
              </w:rPr>
              <w:t>(2,755)</w:t>
            </w:r>
          </w:p>
        </w:tc>
        <w:tc>
          <w:tcPr>
            <w:tcW w:w="1659" w:type="dxa"/>
            <w:tcBorders>
              <w:top w:val="nil"/>
              <w:left w:val="single" w:sz="4" w:space="0" w:color="auto"/>
              <w:bottom w:val="nil"/>
              <w:right w:val="single" w:sz="4" w:space="0" w:color="auto"/>
            </w:tcBorders>
            <w:shd w:val="clear" w:color="auto" w:fill="auto"/>
            <w:noWrap/>
            <w:vAlign w:val="center"/>
            <w:hideMark/>
          </w:tcPr>
          <w:p w14:paraId="25A12424" w14:textId="77777777" w:rsidR="00C04BC4" w:rsidRPr="00FF414F" w:rsidRDefault="00C04BC4" w:rsidP="00C04BC4">
            <w:pPr>
              <w:ind w:firstLineChars="100" w:firstLine="240"/>
              <w:jc w:val="right"/>
              <w:rPr>
                <w:rFonts w:cs="Arial"/>
                <w:color w:val="000000"/>
              </w:rPr>
            </w:pPr>
            <w:r w:rsidRPr="00FF414F">
              <w:rPr>
                <w:rFonts w:cs="Arial"/>
                <w:color w:val="000000"/>
              </w:rPr>
              <w:t>(1,669)</w:t>
            </w:r>
          </w:p>
        </w:tc>
        <w:tc>
          <w:tcPr>
            <w:tcW w:w="1659" w:type="dxa"/>
            <w:tcBorders>
              <w:top w:val="nil"/>
              <w:left w:val="single" w:sz="4" w:space="0" w:color="auto"/>
              <w:bottom w:val="nil"/>
              <w:right w:val="single" w:sz="4" w:space="0" w:color="auto"/>
            </w:tcBorders>
            <w:shd w:val="clear" w:color="auto" w:fill="auto"/>
            <w:noWrap/>
            <w:vAlign w:val="center"/>
            <w:hideMark/>
          </w:tcPr>
          <w:p w14:paraId="31F4425C" w14:textId="77777777" w:rsidR="00C04BC4" w:rsidRPr="00FF414F" w:rsidRDefault="00C04BC4" w:rsidP="00C04BC4">
            <w:pPr>
              <w:ind w:firstLineChars="100" w:firstLine="240"/>
              <w:jc w:val="right"/>
              <w:rPr>
                <w:rFonts w:cs="Arial"/>
                <w:color w:val="000000"/>
              </w:rPr>
            </w:pPr>
            <w:r w:rsidRPr="00FF414F">
              <w:rPr>
                <w:rFonts w:cs="Arial"/>
                <w:color w:val="000000"/>
              </w:rPr>
              <w:t>1,170</w:t>
            </w:r>
          </w:p>
        </w:tc>
        <w:tc>
          <w:tcPr>
            <w:tcW w:w="1659" w:type="dxa"/>
            <w:tcBorders>
              <w:top w:val="nil"/>
              <w:left w:val="single" w:sz="4" w:space="0" w:color="auto"/>
              <w:bottom w:val="nil"/>
              <w:right w:val="single" w:sz="4" w:space="0" w:color="auto"/>
            </w:tcBorders>
            <w:shd w:val="clear" w:color="auto" w:fill="auto"/>
            <w:noWrap/>
            <w:vAlign w:val="center"/>
            <w:hideMark/>
          </w:tcPr>
          <w:p w14:paraId="02A28FA1" w14:textId="77777777" w:rsidR="00C04BC4" w:rsidRPr="00FF414F" w:rsidRDefault="00C04BC4" w:rsidP="00C04BC4">
            <w:pPr>
              <w:ind w:firstLineChars="100" w:firstLine="240"/>
              <w:jc w:val="right"/>
              <w:rPr>
                <w:rFonts w:cs="Arial"/>
                <w:color w:val="000000"/>
              </w:rPr>
            </w:pPr>
            <w:r w:rsidRPr="00FF414F">
              <w:rPr>
                <w:rFonts w:cs="Arial"/>
                <w:color w:val="000000"/>
              </w:rPr>
              <w:t>(2,755)</w:t>
            </w:r>
          </w:p>
        </w:tc>
        <w:tc>
          <w:tcPr>
            <w:tcW w:w="1659" w:type="dxa"/>
            <w:tcBorders>
              <w:top w:val="nil"/>
              <w:left w:val="single" w:sz="4" w:space="0" w:color="auto"/>
              <w:bottom w:val="nil"/>
              <w:right w:val="single" w:sz="4" w:space="0" w:color="auto"/>
            </w:tcBorders>
            <w:shd w:val="clear" w:color="auto" w:fill="auto"/>
            <w:noWrap/>
            <w:vAlign w:val="center"/>
            <w:hideMark/>
          </w:tcPr>
          <w:p w14:paraId="316CBC8D" w14:textId="77777777" w:rsidR="00C04BC4" w:rsidRPr="00FF414F" w:rsidRDefault="00C04BC4" w:rsidP="00C04BC4">
            <w:pPr>
              <w:ind w:firstLineChars="100" w:firstLine="240"/>
              <w:jc w:val="right"/>
              <w:rPr>
                <w:rFonts w:cs="Arial"/>
                <w:color w:val="000000"/>
              </w:rPr>
            </w:pPr>
            <w:r w:rsidRPr="00FF414F">
              <w:rPr>
                <w:rFonts w:cs="Arial"/>
                <w:color w:val="000000"/>
              </w:rPr>
              <w:t>(1,585)</w:t>
            </w:r>
          </w:p>
        </w:tc>
        <w:tc>
          <w:tcPr>
            <w:tcW w:w="1659" w:type="dxa"/>
            <w:tcBorders>
              <w:top w:val="nil"/>
              <w:left w:val="single" w:sz="4" w:space="0" w:color="auto"/>
              <w:bottom w:val="nil"/>
              <w:right w:val="single" w:sz="4" w:space="0" w:color="auto"/>
            </w:tcBorders>
            <w:shd w:val="clear" w:color="auto" w:fill="auto"/>
            <w:noWrap/>
            <w:vAlign w:val="center"/>
            <w:hideMark/>
          </w:tcPr>
          <w:p w14:paraId="338A3562" w14:textId="5B2C3D71" w:rsidR="00C04BC4" w:rsidRPr="00FF414F" w:rsidRDefault="00C04BC4" w:rsidP="00C04BC4">
            <w:pPr>
              <w:ind w:firstLineChars="100" w:firstLine="240"/>
              <w:jc w:val="right"/>
              <w:rPr>
                <w:rFonts w:cs="Arial"/>
                <w:color w:val="000000"/>
              </w:rPr>
            </w:pPr>
            <w:r>
              <w:rPr>
                <w:rFonts w:cs="Arial"/>
                <w:color w:val="000000"/>
              </w:rPr>
              <w:t>1,249</w:t>
            </w:r>
          </w:p>
        </w:tc>
        <w:tc>
          <w:tcPr>
            <w:tcW w:w="1659" w:type="dxa"/>
            <w:tcBorders>
              <w:top w:val="nil"/>
              <w:left w:val="single" w:sz="4" w:space="0" w:color="auto"/>
              <w:bottom w:val="nil"/>
              <w:right w:val="single" w:sz="4" w:space="0" w:color="auto"/>
            </w:tcBorders>
            <w:shd w:val="clear" w:color="auto" w:fill="auto"/>
            <w:noWrap/>
            <w:vAlign w:val="center"/>
            <w:hideMark/>
          </w:tcPr>
          <w:p w14:paraId="582EB802" w14:textId="2535C9D1" w:rsidR="00C04BC4" w:rsidRPr="00FF414F" w:rsidRDefault="00C04BC4" w:rsidP="00C04BC4">
            <w:pPr>
              <w:ind w:firstLineChars="100" w:firstLine="240"/>
              <w:jc w:val="right"/>
              <w:rPr>
                <w:rFonts w:cs="Arial"/>
                <w:color w:val="000000"/>
              </w:rPr>
            </w:pPr>
            <w:r>
              <w:rPr>
                <w:rFonts w:cs="Arial"/>
                <w:color w:val="000000"/>
              </w:rPr>
              <w:t>(2,845)</w:t>
            </w:r>
          </w:p>
        </w:tc>
        <w:tc>
          <w:tcPr>
            <w:tcW w:w="1606" w:type="dxa"/>
            <w:tcBorders>
              <w:top w:val="nil"/>
              <w:left w:val="single" w:sz="4" w:space="0" w:color="auto"/>
              <w:bottom w:val="nil"/>
              <w:right w:val="single" w:sz="4" w:space="0" w:color="auto"/>
            </w:tcBorders>
            <w:shd w:val="clear" w:color="auto" w:fill="auto"/>
            <w:noWrap/>
            <w:vAlign w:val="center"/>
            <w:hideMark/>
          </w:tcPr>
          <w:p w14:paraId="1356028A" w14:textId="6A51D6BB" w:rsidR="00C04BC4" w:rsidRPr="00FF414F" w:rsidRDefault="00C04BC4" w:rsidP="00C04BC4">
            <w:pPr>
              <w:ind w:firstLineChars="100" w:firstLine="240"/>
              <w:jc w:val="right"/>
              <w:rPr>
                <w:rFonts w:cs="Arial"/>
                <w:color w:val="000000"/>
              </w:rPr>
            </w:pPr>
            <w:r>
              <w:rPr>
                <w:rFonts w:cs="Arial"/>
                <w:color w:val="000000"/>
              </w:rPr>
              <w:t>(1,596)</w:t>
            </w:r>
          </w:p>
        </w:tc>
      </w:tr>
      <w:tr w:rsidR="00C04BC4" w:rsidRPr="00FF414F" w14:paraId="77A1FC28" w14:textId="77777777" w:rsidTr="00C04BC4">
        <w:trPr>
          <w:trHeight w:val="340"/>
        </w:trPr>
        <w:tc>
          <w:tcPr>
            <w:tcW w:w="0" w:type="auto"/>
            <w:tcBorders>
              <w:top w:val="nil"/>
              <w:left w:val="single" w:sz="4" w:space="0" w:color="auto"/>
              <w:bottom w:val="nil"/>
              <w:right w:val="single" w:sz="4" w:space="0" w:color="auto"/>
            </w:tcBorders>
            <w:shd w:val="clear" w:color="auto" w:fill="auto"/>
            <w:vAlign w:val="bottom"/>
            <w:hideMark/>
          </w:tcPr>
          <w:p w14:paraId="190D65EE" w14:textId="77777777" w:rsidR="00C04BC4" w:rsidRPr="00FF414F" w:rsidRDefault="00C04BC4" w:rsidP="00C04BC4">
            <w:pPr>
              <w:rPr>
                <w:rFonts w:cs="Arial"/>
                <w:b/>
                <w:bCs/>
                <w:color w:val="000000"/>
              </w:rPr>
            </w:pPr>
            <w:r w:rsidRPr="00FF414F">
              <w:rPr>
                <w:rFonts w:cs="Arial"/>
                <w:b/>
                <w:bCs/>
                <w:color w:val="000000"/>
              </w:rPr>
              <w:t>Community Safety and Public Realm</w:t>
            </w:r>
          </w:p>
        </w:tc>
        <w:tc>
          <w:tcPr>
            <w:tcW w:w="1659" w:type="dxa"/>
            <w:tcBorders>
              <w:top w:val="nil"/>
              <w:left w:val="single" w:sz="4" w:space="0" w:color="auto"/>
              <w:bottom w:val="nil"/>
              <w:right w:val="single" w:sz="4" w:space="0" w:color="auto"/>
            </w:tcBorders>
            <w:shd w:val="clear" w:color="auto" w:fill="auto"/>
            <w:noWrap/>
            <w:vAlign w:val="center"/>
            <w:hideMark/>
          </w:tcPr>
          <w:p w14:paraId="320C172E" w14:textId="77777777" w:rsidR="00C04BC4" w:rsidRPr="00FF414F" w:rsidRDefault="00C04BC4" w:rsidP="00C04BC4">
            <w:pPr>
              <w:ind w:firstLineChars="200" w:firstLine="482"/>
              <w:rPr>
                <w:rFonts w:cs="Arial"/>
                <w:b/>
                <w:bCs/>
                <w:color w:val="000000"/>
              </w:rPr>
            </w:pPr>
          </w:p>
        </w:tc>
        <w:tc>
          <w:tcPr>
            <w:tcW w:w="1659" w:type="dxa"/>
            <w:tcBorders>
              <w:top w:val="nil"/>
              <w:left w:val="single" w:sz="4" w:space="0" w:color="auto"/>
              <w:bottom w:val="nil"/>
              <w:right w:val="single" w:sz="4" w:space="0" w:color="auto"/>
            </w:tcBorders>
            <w:shd w:val="clear" w:color="auto" w:fill="auto"/>
            <w:noWrap/>
            <w:vAlign w:val="center"/>
            <w:hideMark/>
          </w:tcPr>
          <w:p w14:paraId="14E210A3" w14:textId="77777777" w:rsidR="00C04BC4" w:rsidRPr="00FF414F" w:rsidRDefault="00C04BC4" w:rsidP="00C04BC4">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3FA4F749" w14:textId="77777777" w:rsidR="00C04BC4" w:rsidRPr="00FF414F" w:rsidRDefault="00C04BC4" w:rsidP="00C04BC4">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36AF7C98" w14:textId="77777777" w:rsidR="00C04BC4" w:rsidRPr="00FF414F" w:rsidRDefault="00C04BC4" w:rsidP="00C04BC4">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054B9B3B" w14:textId="77777777" w:rsidR="00C04BC4" w:rsidRPr="00FF414F" w:rsidRDefault="00C04BC4" w:rsidP="00C04BC4">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408EC8E7" w14:textId="77777777" w:rsidR="00C04BC4" w:rsidRPr="00FF414F" w:rsidRDefault="00C04BC4" w:rsidP="00C04BC4">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40BE0EAC" w14:textId="77777777" w:rsidR="00C04BC4" w:rsidRPr="00FF414F" w:rsidRDefault="00C04BC4" w:rsidP="00C04BC4">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5645C4A2" w14:textId="77777777" w:rsidR="00C04BC4" w:rsidRPr="00FF414F" w:rsidRDefault="00C04BC4" w:rsidP="00C04BC4">
            <w:pPr>
              <w:ind w:firstLineChars="100" w:firstLine="200"/>
              <w:jc w:val="right"/>
              <w:rPr>
                <w:sz w:val="20"/>
                <w:szCs w:val="20"/>
              </w:rPr>
            </w:pPr>
          </w:p>
        </w:tc>
        <w:tc>
          <w:tcPr>
            <w:tcW w:w="1606" w:type="dxa"/>
            <w:tcBorders>
              <w:top w:val="nil"/>
              <w:left w:val="single" w:sz="4" w:space="0" w:color="auto"/>
              <w:bottom w:val="nil"/>
              <w:right w:val="single" w:sz="4" w:space="0" w:color="auto"/>
            </w:tcBorders>
            <w:shd w:val="clear" w:color="auto" w:fill="auto"/>
            <w:noWrap/>
            <w:vAlign w:val="center"/>
            <w:hideMark/>
          </w:tcPr>
          <w:p w14:paraId="4D95671F" w14:textId="77777777" w:rsidR="00C04BC4" w:rsidRPr="00FF414F" w:rsidRDefault="00C04BC4" w:rsidP="00C04BC4">
            <w:pPr>
              <w:ind w:firstLineChars="100" w:firstLine="200"/>
              <w:jc w:val="right"/>
              <w:rPr>
                <w:sz w:val="20"/>
                <w:szCs w:val="20"/>
              </w:rPr>
            </w:pPr>
          </w:p>
        </w:tc>
      </w:tr>
      <w:tr w:rsidR="00C04BC4" w:rsidRPr="00FF414F" w14:paraId="5D3A5133" w14:textId="77777777" w:rsidTr="00C04BC4">
        <w:trPr>
          <w:trHeight w:val="340"/>
        </w:trPr>
        <w:tc>
          <w:tcPr>
            <w:tcW w:w="0" w:type="auto"/>
            <w:tcBorders>
              <w:top w:val="nil"/>
              <w:left w:val="single" w:sz="4" w:space="0" w:color="auto"/>
              <w:bottom w:val="nil"/>
              <w:right w:val="single" w:sz="4" w:space="0" w:color="auto"/>
            </w:tcBorders>
            <w:shd w:val="clear" w:color="auto" w:fill="auto"/>
            <w:vAlign w:val="center"/>
            <w:hideMark/>
          </w:tcPr>
          <w:p w14:paraId="1C5379F4" w14:textId="77777777" w:rsidR="00C04BC4" w:rsidRPr="00FF414F" w:rsidRDefault="00C04BC4" w:rsidP="00C04BC4">
            <w:pPr>
              <w:ind w:left="164"/>
              <w:rPr>
                <w:rFonts w:cs="Arial"/>
                <w:color w:val="000000"/>
              </w:rPr>
            </w:pPr>
            <w:r w:rsidRPr="00FF414F">
              <w:rPr>
                <w:rFonts w:cs="Arial"/>
                <w:color w:val="000000"/>
              </w:rPr>
              <w:t>Closed Circuit Television</w:t>
            </w:r>
          </w:p>
        </w:tc>
        <w:tc>
          <w:tcPr>
            <w:tcW w:w="1659" w:type="dxa"/>
            <w:tcBorders>
              <w:top w:val="nil"/>
              <w:left w:val="single" w:sz="4" w:space="0" w:color="auto"/>
              <w:bottom w:val="nil"/>
              <w:right w:val="single" w:sz="4" w:space="0" w:color="auto"/>
            </w:tcBorders>
            <w:shd w:val="clear" w:color="auto" w:fill="auto"/>
            <w:noWrap/>
            <w:vAlign w:val="center"/>
            <w:hideMark/>
          </w:tcPr>
          <w:p w14:paraId="497A3D03" w14:textId="77777777" w:rsidR="00C04BC4" w:rsidRPr="00FF414F" w:rsidRDefault="00C04BC4" w:rsidP="00C04BC4">
            <w:pPr>
              <w:ind w:firstLineChars="100" w:firstLine="240"/>
              <w:jc w:val="right"/>
              <w:rPr>
                <w:rFonts w:cs="Arial"/>
                <w:color w:val="000000"/>
              </w:rPr>
            </w:pPr>
            <w:r w:rsidRPr="00FF414F">
              <w:rPr>
                <w:rFonts w:cs="Arial"/>
                <w:color w:val="000000"/>
              </w:rPr>
              <w:t>526</w:t>
            </w:r>
          </w:p>
        </w:tc>
        <w:tc>
          <w:tcPr>
            <w:tcW w:w="1659" w:type="dxa"/>
            <w:tcBorders>
              <w:top w:val="nil"/>
              <w:left w:val="single" w:sz="4" w:space="0" w:color="auto"/>
              <w:bottom w:val="nil"/>
              <w:right w:val="single" w:sz="4" w:space="0" w:color="auto"/>
            </w:tcBorders>
            <w:shd w:val="clear" w:color="auto" w:fill="auto"/>
            <w:noWrap/>
            <w:vAlign w:val="center"/>
            <w:hideMark/>
          </w:tcPr>
          <w:p w14:paraId="71837ED8" w14:textId="77777777" w:rsidR="00C04BC4" w:rsidRPr="00FF414F" w:rsidRDefault="00C04BC4" w:rsidP="00C04BC4">
            <w:pPr>
              <w:ind w:firstLineChars="100" w:firstLine="240"/>
              <w:jc w:val="right"/>
              <w:rPr>
                <w:rFonts w:cs="Arial"/>
                <w:color w:val="000000"/>
              </w:rPr>
            </w:pPr>
            <w:r w:rsidRPr="00FF414F">
              <w:rPr>
                <w:rFonts w:cs="Arial"/>
                <w:color w:val="000000"/>
              </w:rPr>
              <w:t>(35)</w:t>
            </w:r>
          </w:p>
        </w:tc>
        <w:tc>
          <w:tcPr>
            <w:tcW w:w="1659" w:type="dxa"/>
            <w:tcBorders>
              <w:top w:val="nil"/>
              <w:left w:val="single" w:sz="4" w:space="0" w:color="auto"/>
              <w:bottom w:val="nil"/>
              <w:right w:val="single" w:sz="4" w:space="0" w:color="auto"/>
            </w:tcBorders>
            <w:shd w:val="clear" w:color="auto" w:fill="auto"/>
            <w:noWrap/>
            <w:vAlign w:val="center"/>
            <w:hideMark/>
          </w:tcPr>
          <w:p w14:paraId="5CA60DBE" w14:textId="77777777" w:rsidR="00C04BC4" w:rsidRPr="00FF414F" w:rsidRDefault="00C04BC4" w:rsidP="00C04BC4">
            <w:pPr>
              <w:ind w:firstLineChars="100" w:firstLine="240"/>
              <w:jc w:val="right"/>
              <w:rPr>
                <w:rFonts w:cs="Arial"/>
                <w:color w:val="000000"/>
              </w:rPr>
            </w:pPr>
            <w:r w:rsidRPr="00FF414F">
              <w:rPr>
                <w:rFonts w:cs="Arial"/>
                <w:color w:val="000000"/>
              </w:rPr>
              <w:t>491</w:t>
            </w:r>
          </w:p>
        </w:tc>
        <w:tc>
          <w:tcPr>
            <w:tcW w:w="1659" w:type="dxa"/>
            <w:tcBorders>
              <w:top w:val="nil"/>
              <w:left w:val="single" w:sz="4" w:space="0" w:color="auto"/>
              <w:bottom w:val="nil"/>
              <w:right w:val="single" w:sz="4" w:space="0" w:color="auto"/>
            </w:tcBorders>
            <w:shd w:val="clear" w:color="auto" w:fill="auto"/>
            <w:noWrap/>
            <w:vAlign w:val="center"/>
            <w:hideMark/>
          </w:tcPr>
          <w:p w14:paraId="696A13CD" w14:textId="77777777" w:rsidR="00C04BC4" w:rsidRPr="00FF414F" w:rsidRDefault="00C04BC4" w:rsidP="00C04BC4">
            <w:pPr>
              <w:ind w:firstLineChars="100" w:firstLine="240"/>
              <w:jc w:val="right"/>
              <w:rPr>
                <w:rFonts w:cs="Arial"/>
                <w:color w:val="000000"/>
              </w:rPr>
            </w:pPr>
            <w:r w:rsidRPr="00FF414F">
              <w:rPr>
                <w:rFonts w:cs="Arial"/>
                <w:color w:val="000000"/>
              </w:rPr>
              <w:t>569</w:t>
            </w:r>
          </w:p>
        </w:tc>
        <w:tc>
          <w:tcPr>
            <w:tcW w:w="1659" w:type="dxa"/>
            <w:tcBorders>
              <w:top w:val="nil"/>
              <w:left w:val="single" w:sz="4" w:space="0" w:color="auto"/>
              <w:bottom w:val="nil"/>
              <w:right w:val="single" w:sz="4" w:space="0" w:color="auto"/>
            </w:tcBorders>
            <w:shd w:val="clear" w:color="auto" w:fill="auto"/>
            <w:noWrap/>
            <w:vAlign w:val="center"/>
            <w:hideMark/>
          </w:tcPr>
          <w:p w14:paraId="2586A140" w14:textId="77777777" w:rsidR="00C04BC4" w:rsidRPr="00FF414F" w:rsidRDefault="00C04BC4" w:rsidP="00C04BC4">
            <w:pPr>
              <w:ind w:firstLineChars="100" w:firstLine="240"/>
              <w:jc w:val="right"/>
              <w:rPr>
                <w:rFonts w:cs="Arial"/>
                <w:color w:val="000000"/>
              </w:rPr>
            </w:pPr>
            <w:r w:rsidRPr="00FF414F">
              <w:rPr>
                <w:rFonts w:cs="Arial"/>
                <w:color w:val="000000"/>
              </w:rPr>
              <w:t>(20)</w:t>
            </w:r>
          </w:p>
        </w:tc>
        <w:tc>
          <w:tcPr>
            <w:tcW w:w="1659" w:type="dxa"/>
            <w:tcBorders>
              <w:top w:val="nil"/>
              <w:left w:val="single" w:sz="4" w:space="0" w:color="auto"/>
              <w:bottom w:val="nil"/>
              <w:right w:val="single" w:sz="4" w:space="0" w:color="auto"/>
            </w:tcBorders>
            <w:shd w:val="clear" w:color="auto" w:fill="auto"/>
            <w:noWrap/>
            <w:vAlign w:val="center"/>
            <w:hideMark/>
          </w:tcPr>
          <w:p w14:paraId="38E4DECE" w14:textId="77777777" w:rsidR="00C04BC4" w:rsidRPr="00FF414F" w:rsidRDefault="00C04BC4" w:rsidP="00C04BC4">
            <w:pPr>
              <w:ind w:firstLineChars="100" w:firstLine="240"/>
              <w:jc w:val="right"/>
              <w:rPr>
                <w:rFonts w:cs="Arial"/>
                <w:color w:val="000000"/>
              </w:rPr>
            </w:pPr>
            <w:r w:rsidRPr="00FF414F">
              <w:rPr>
                <w:rFonts w:cs="Arial"/>
                <w:color w:val="000000"/>
              </w:rPr>
              <w:t>549</w:t>
            </w:r>
          </w:p>
        </w:tc>
        <w:tc>
          <w:tcPr>
            <w:tcW w:w="1659" w:type="dxa"/>
            <w:tcBorders>
              <w:top w:val="nil"/>
              <w:left w:val="single" w:sz="4" w:space="0" w:color="auto"/>
              <w:bottom w:val="nil"/>
              <w:right w:val="single" w:sz="4" w:space="0" w:color="auto"/>
            </w:tcBorders>
            <w:shd w:val="clear" w:color="auto" w:fill="auto"/>
            <w:noWrap/>
            <w:vAlign w:val="center"/>
            <w:hideMark/>
          </w:tcPr>
          <w:p w14:paraId="3F445469" w14:textId="1A2E5D2A" w:rsidR="00C04BC4" w:rsidRPr="00FF414F" w:rsidRDefault="00C04BC4" w:rsidP="00C04BC4">
            <w:pPr>
              <w:ind w:firstLineChars="100" w:firstLine="240"/>
              <w:jc w:val="right"/>
              <w:rPr>
                <w:rFonts w:cs="Arial"/>
                <w:color w:val="000000"/>
              </w:rPr>
            </w:pPr>
            <w:r>
              <w:rPr>
                <w:rFonts w:cs="Arial"/>
                <w:color w:val="000000"/>
              </w:rPr>
              <w:t>546</w:t>
            </w:r>
          </w:p>
        </w:tc>
        <w:tc>
          <w:tcPr>
            <w:tcW w:w="1659" w:type="dxa"/>
            <w:tcBorders>
              <w:top w:val="nil"/>
              <w:left w:val="single" w:sz="4" w:space="0" w:color="auto"/>
              <w:bottom w:val="nil"/>
              <w:right w:val="single" w:sz="4" w:space="0" w:color="auto"/>
            </w:tcBorders>
            <w:shd w:val="clear" w:color="auto" w:fill="auto"/>
            <w:noWrap/>
            <w:vAlign w:val="center"/>
            <w:hideMark/>
          </w:tcPr>
          <w:p w14:paraId="3B67163D" w14:textId="6FAADF44" w:rsidR="00C04BC4" w:rsidRPr="00FF414F" w:rsidRDefault="00C04BC4" w:rsidP="00C04BC4">
            <w:pPr>
              <w:ind w:firstLineChars="100" w:firstLine="240"/>
              <w:jc w:val="right"/>
              <w:rPr>
                <w:rFonts w:cs="Arial"/>
                <w:color w:val="000000"/>
              </w:rPr>
            </w:pPr>
            <w:r>
              <w:rPr>
                <w:rFonts w:cs="Arial"/>
                <w:color w:val="000000"/>
              </w:rPr>
              <w:t>(47)</w:t>
            </w:r>
          </w:p>
        </w:tc>
        <w:tc>
          <w:tcPr>
            <w:tcW w:w="1606" w:type="dxa"/>
            <w:tcBorders>
              <w:top w:val="nil"/>
              <w:left w:val="single" w:sz="4" w:space="0" w:color="auto"/>
              <w:bottom w:val="nil"/>
              <w:right w:val="single" w:sz="4" w:space="0" w:color="auto"/>
            </w:tcBorders>
            <w:shd w:val="clear" w:color="auto" w:fill="auto"/>
            <w:noWrap/>
            <w:vAlign w:val="center"/>
            <w:hideMark/>
          </w:tcPr>
          <w:p w14:paraId="7CCCF0AE" w14:textId="1826616E" w:rsidR="00C04BC4" w:rsidRPr="00FF414F" w:rsidRDefault="00C04BC4" w:rsidP="00C04BC4">
            <w:pPr>
              <w:ind w:firstLineChars="100" w:firstLine="240"/>
              <w:jc w:val="right"/>
              <w:rPr>
                <w:rFonts w:cs="Arial"/>
                <w:color w:val="000000"/>
              </w:rPr>
            </w:pPr>
            <w:r>
              <w:rPr>
                <w:rFonts w:cs="Arial"/>
                <w:color w:val="000000"/>
              </w:rPr>
              <w:t>499</w:t>
            </w:r>
          </w:p>
        </w:tc>
      </w:tr>
      <w:tr w:rsidR="00C04BC4" w:rsidRPr="00FF414F" w14:paraId="30F77DF3" w14:textId="77777777" w:rsidTr="00C04BC4">
        <w:trPr>
          <w:trHeight w:val="340"/>
        </w:trPr>
        <w:tc>
          <w:tcPr>
            <w:tcW w:w="0" w:type="auto"/>
            <w:tcBorders>
              <w:top w:val="nil"/>
              <w:left w:val="single" w:sz="4" w:space="0" w:color="auto"/>
              <w:bottom w:val="nil"/>
              <w:right w:val="single" w:sz="4" w:space="0" w:color="auto"/>
            </w:tcBorders>
            <w:shd w:val="clear" w:color="auto" w:fill="auto"/>
            <w:vAlign w:val="center"/>
            <w:hideMark/>
          </w:tcPr>
          <w:p w14:paraId="2149F376" w14:textId="77777777" w:rsidR="00C04BC4" w:rsidRPr="00FF414F" w:rsidRDefault="00C04BC4" w:rsidP="00C04BC4">
            <w:pPr>
              <w:ind w:left="164"/>
              <w:rPr>
                <w:rFonts w:cs="Arial"/>
                <w:color w:val="000000"/>
              </w:rPr>
            </w:pPr>
            <w:r w:rsidRPr="00FF414F">
              <w:rPr>
                <w:rFonts w:cs="Arial"/>
                <w:color w:val="000000"/>
              </w:rPr>
              <w:t>Community Safety</w:t>
            </w:r>
          </w:p>
        </w:tc>
        <w:tc>
          <w:tcPr>
            <w:tcW w:w="1659" w:type="dxa"/>
            <w:tcBorders>
              <w:top w:val="nil"/>
              <w:left w:val="single" w:sz="4" w:space="0" w:color="auto"/>
              <w:bottom w:val="nil"/>
              <w:right w:val="single" w:sz="4" w:space="0" w:color="auto"/>
            </w:tcBorders>
            <w:shd w:val="clear" w:color="auto" w:fill="auto"/>
            <w:noWrap/>
            <w:vAlign w:val="center"/>
            <w:hideMark/>
          </w:tcPr>
          <w:p w14:paraId="2D0DB8DB" w14:textId="77777777" w:rsidR="00C04BC4" w:rsidRPr="00FF414F" w:rsidRDefault="00C04BC4" w:rsidP="00C04BC4">
            <w:pPr>
              <w:ind w:firstLineChars="100" w:firstLine="240"/>
              <w:jc w:val="right"/>
              <w:rPr>
                <w:rFonts w:cs="Arial"/>
                <w:color w:val="000000"/>
              </w:rPr>
            </w:pPr>
            <w:r w:rsidRPr="00FF414F">
              <w:rPr>
                <w:rFonts w:cs="Arial"/>
                <w:color w:val="000000"/>
              </w:rPr>
              <w:t>827</w:t>
            </w:r>
          </w:p>
        </w:tc>
        <w:tc>
          <w:tcPr>
            <w:tcW w:w="1659" w:type="dxa"/>
            <w:tcBorders>
              <w:top w:val="nil"/>
              <w:left w:val="single" w:sz="4" w:space="0" w:color="auto"/>
              <w:bottom w:val="nil"/>
              <w:right w:val="single" w:sz="4" w:space="0" w:color="auto"/>
            </w:tcBorders>
            <w:shd w:val="clear" w:color="auto" w:fill="auto"/>
            <w:noWrap/>
            <w:vAlign w:val="center"/>
            <w:hideMark/>
          </w:tcPr>
          <w:p w14:paraId="02796BE0" w14:textId="77777777" w:rsidR="00C04BC4" w:rsidRPr="00FF414F" w:rsidRDefault="00C04BC4" w:rsidP="00C04BC4">
            <w:pPr>
              <w:ind w:firstLineChars="100" w:firstLine="240"/>
              <w:jc w:val="right"/>
              <w:rPr>
                <w:rFonts w:cs="Arial"/>
                <w:color w:val="000000"/>
              </w:rPr>
            </w:pPr>
            <w:r w:rsidRPr="00FF414F">
              <w:rPr>
                <w:rFonts w:cs="Arial"/>
                <w:color w:val="000000"/>
              </w:rPr>
              <w:t>(32)</w:t>
            </w:r>
          </w:p>
        </w:tc>
        <w:tc>
          <w:tcPr>
            <w:tcW w:w="1659" w:type="dxa"/>
            <w:tcBorders>
              <w:top w:val="nil"/>
              <w:left w:val="single" w:sz="4" w:space="0" w:color="auto"/>
              <w:bottom w:val="nil"/>
              <w:right w:val="single" w:sz="4" w:space="0" w:color="auto"/>
            </w:tcBorders>
            <w:shd w:val="clear" w:color="auto" w:fill="auto"/>
            <w:noWrap/>
            <w:vAlign w:val="center"/>
            <w:hideMark/>
          </w:tcPr>
          <w:p w14:paraId="072C1A57" w14:textId="77777777" w:rsidR="00C04BC4" w:rsidRPr="00FF414F" w:rsidRDefault="00C04BC4" w:rsidP="00C04BC4">
            <w:pPr>
              <w:ind w:firstLineChars="100" w:firstLine="240"/>
              <w:jc w:val="right"/>
              <w:rPr>
                <w:rFonts w:cs="Arial"/>
                <w:color w:val="000000"/>
              </w:rPr>
            </w:pPr>
            <w:r w:rsidRPr="00FF414F">
              <w:rPr>
                <w:rFonts w:cs="Arial"/>
                <w:color w:val="000000"/>
              </w:rPr>
              <w:t>795</w:t>
            </w:r>
          </w:p>
        </w:tc>
        <w:tc>
          <w:tcPr>
            <w:tcW w:w="1659" w:type="dxa"/>
            <w:tcBorders>
              <w:top w:val="nil"/>
              <w:left w:val="single" w:sz="4" w:space="0" w:color="auto"/>
              <w:bottom w:val="nil"/>
              <w:right w:val="single" w:sz="4" w:space="0" w:color="auto"/>
            </w:tcBorders>
            <w:shd w:val="clear" w:color="auto" w:fill="auto"/>
            <w:noWrap/>
            <w:vAlign w:val="center"/>
            <w:hideMark/>
          </w:tcPr>
          <w:p w14:paraId="41FB244B" w14:textId="77777777" w:rsidR="00C04BC4" w:rsidRPr="00FF414F" w:rsidRDefault="00C04BC4" w:rsidP="00C04BC4">
            <w:pPr>
              <w:ind w:firstLineChars="100" w:firstLine="240"/>
              <w:jc w:val="right"/>
              <w:rPr>
                <w:rFonts w:cs="Arial"/>
                <w:color w:val="000000"/>
              </w:rPr>
            </w:pPr>
            <w:r w:rsidRPr="00FF414F">
              <w:rPr>
                <w:rFonts w:cs="Arial"/>
                <w:color w:val="000000"/>
              </w:rPr>
              <w:t>764</w:t>
            </w:r>
          </w:p>
        </w:tc>
        <w:tc>
          <w:tcPr>
            <w:tcW w:w="1659" w:type="dxa"/>
            <w:tcBorders>
              <w:top w:val="nil"/>
              <w:left w:val="single" w:sz="4" w:space="0" w:color="auto"/>
              <w:bottom w:val="nil"/>
              <w:right w:val="single" w:sz="4" w:space="0" w:color="auto"/>
            </w:tcBorders>
            <w:shd w:val="clear" w:color="auto" w:fill="auto"/>
            <w:noWrap/>
            <w:vAlign w:val="center"/>
            <w:hideMark/>
          </w:tcPr>
          <w:p w14:paraId="5AAC33EA" w14:textId="77777777" w:rsidR="00C04BC4" w:rsidRPr="00FF414F" w:rsidRDefault="00C04BC4" w:rsidP="00C04BC4">
            <w:pPr>
              <w:ind w:firstLineChars="100" w:firstLine="240"/>
              <w:jc w:val="right"/>
              <w:rPr>
                <w:rFonts w:cs="Arial"/>
                <w:color w:val="000000"/>
              </w:rPr>
            </w:pPr>
            <w:r w:rsidRPr="00FF414F">
              <w:rPr>
                <w:rFonts w:cs="Arial"/>
                <w:color w:val="000000"/>
              </w:rPr>
              <w:t>(44)</w:t>
            </w:r>
          </w:p>
        </w:tc>
        <w:tc>
          <w:tcPr>
            <w:tcW w:w="1659" w:type="dxa"/>
            <w:tcBorders>
              <w:top w:val="nil"/>
              <w:left w:val="single" w:sz="4" w:space="0" w:color="auto"/>
              <w:bottom w:val="nil"/>
              <w:right w:val="single" w:sz="4" w:space="0" w:color="auto"/>
            </w:tcBorders>
            <w:shd w:val="clear" w:color="auto" w:fill="auto"/>
            <w:noWrap/>
            <w:vAlign w:val="center"/>
            <w:hideMark/>
          </w:tcPr>
          <w:p w14:paraId="1B509165" w14:textId="77777777" w:rsidR="00C04BC4" w:rsidRPr="00FF414F" w:rsidRDefault="00C04BC4" w:rsidP="00C04BC4">
            <w:pPr>
              <w:ind w:firstLineChars="100" w:firstLine="240"/>
              <w:jc w:val="right"/>
              <w:rPr>
                <w:rFonts w:cs="Arial"/>
                <w:color w:val="000000"/>
              </w:rPr>
            </w:pPr>
            <w:r w:rsidRPr="00FF414F">
              <w:rPr>
                <w:rFonts w:cs="Arial"/>
                <w:color w:val="000000"/>
              </w:rPr>
              <w:t>721</w:t>
            </w:r>
          </w:p>
        </w:tc>
        <w:tc>
          <w:tcPr>
            <w:tcW w:w="1659" w:type="dxa"/>
            <w:tcBorders>
              <w:top w:val="nil"/>
              <w:left w:val="single" w:sz="4" w:space="0" w:color="auto"/>
              <w:bottom w:val="nil"/>
              <w:right w:val="single" w:sz="4" w:space="0" w:color="auto"/>
            </w:tcBorders>
            <w:shd w:val="clear" w:color="auto" w:fill="auto"/>
            <w:noWrap/>
            <w:vAlign w:val="center"/>
            <w:hideMark/>
          </w:tcPr>
          <w:p w14:paraId="7CE68D0E" w14:textId="736B4220" w:rsidR="00C04BC4" w:rsidRPr="00FF414F" w:rsidRDefault="00C04BC4" w:rsidP="00C04BC4">
            <w:pPr>
              <w:ind w:firstLineChars="100" w:firstLine="240"/>
              <w:jc w:val="right"/>
              <w:rPr>
                <w:rFonts w:cs="Arial"/>
                <w:color w:val="000000"/>
              </w:rPr>
            </w:pPr>
            <w:r>
              <w:rPr>
                <w:rFonts w:cs="Arial"/>
                <w:color w:val="000000"/>
              </w:rPr>
              <w:t>963</w:t>
            </w:r>
          </w:p>
        </w:tc>
        <w:tc>
          <w:tcPr>
            <w:tcW w:w="1659" w:type="dxa"/>
            <w:tcBorders>
              <w:top w:val="nil"/>
              <w:left w:val="single" w:sz="4" w:space="0" w:color="auto"/>
              <w:bottom w:val="nil"/>
              <w:right w:val="single" w:sz="4" w:space="0" w:color="auto"/>
            </w:tcBorders>
            <w:shd w:val="clear" w:color="auto" w:fill="auto"/>
            <w:noWrap/>
            <w:vAlign w:val="center"/>
            <w:hideMark/>
          </w:tcPr>
          <w:p w14:paraId="33BE4939" w14:textId="205A577D" w:rsidR="00C04BC4" w:rsidRPr="00FF414F" w:rsidRDefault="00C04BC4" w:rsidP="00C04BC4">
            <w:pPr>
              <w:ind w:firstLineChars="100" w:firstLine="240"/>
              <w:jc w:val="right"/>
              <w:rPr>
                <w:rFonts w:cs="Arial"/>
                <w:color w:val="000000"/>
              </w:rPr>
            </w:pPr>
            <w:r>
              <w:rPr>
                <w:rFonts w:cs="Arial"/>
                <w:color w:val="000000"/>
              </w:rPr>
              <w:t>(32)</w:t>
            </w:r>
          </w:p>
        </w:tc>
        <w:tc>
          <w:tcPr>
            <w:tcW w:w="1606" w:type="dxa"/>
            <w:tcBorders>
              <w:top w:val="nil"/>
              <w:left w:val="single" w:sz="4" w:space="0" w:color="auto"/>
              <w:bottom w:val="nil"/>
              <w:right w:val="single" w:sz="4" w:space="0" w:color="auto"/>
            </w:tcBorders>
            <w:shd w:val="clear" w:color="auto" w:fill="auto"/>
            <w:noWrap/>
            <w:vAlign w:val="center"/>
            <w:hideMark/>
          </w:tcPr>
          <w:p w14:paraId="260BE25B" w14:textId="241C83DC" w:rsidR="00C04BC4" w:rsidRPr="00FF414F" w:rsidRDefault="00C04BC4" w:rsidP="00C04BC4">
            <w:pPr>
              <w:ind w:firstLineChars="100" w:firstLine="240"/>
              <w:jc w:val="right"/>
              <w:rPr>
                <w:rFonts w:cs="Arial"/>
                <w:color w:val="000000"/>
              </w:rPr>
            </w:pPr>
            <w:r>
              <w:rPr>
                <w:rFonts w:cs="Arial"/>
                <w:color w:val="000000"/>
              </w:rPr>
              <w:t>931</w:t>
            </w:r>
          </w:p>
        </w:tc>
      </w:tr>
      <w:tr w:rsidR="00C04BC4" w:rsidRPr="00FF414F" w14:paraId="746AFABD" w14:textId="77777777" w:rsidTr="00C04BC4">
        <w:trPr>
          <w:trHeight w:val="340"/>
        </w:trPr>
        <w:tc>
          <w:tcPr>
            <w:tcW w:w="0" w:type="auto"/>
            <w:tcBorders>
              <w:top w:val="nil"/>
              <w:left w:val="single" w:sz="4" w:space="0" w:color="auto"/>
              <w:bottom w:val="nil"/>
              <w:right w:val="single" w:sz="4" w:space="0" w:color="auto"/>
            </w:tcBorders>
            <w:shd w:val="clear" w:color="auto" w:fill="auto"/>
            <w:vAlign w:val="center"/>
            <w:hideMark/>
          </w:tcPr>
          <w:p w14:paraId="21A7924B" w14:textId="77777777" w:rsidR="00C04BC4" w:rsidRPr="00FF414F" w:rsidRDefault="00C04BC4" w:rsidP="00C04BC4">
            <w:pPr>
              <w:ind w:left="164"/>
              <w:rPr>
                <w:rFonts w:cs="Arial"/>
                <w:color w:val="000000"/>
              </w:rPr>
            </w:pPr>
            <w:r w:rsidRPr="00FF414F">
              <w:rPr>
                <w:rFonts w:cs="Arial"/>
                <w:color w:val="000000"/>
              </w:rPr>
              <w:t>Domestic Abuse</w:t>
            </w:r>
          </w:p>
        </w:tc>
        <w:tc>
          <w:tcPr>
            <w:tcW w:w="1659" w:type="dxa"/>
            <w:tcBorders>
              <w:top w:val="nil"/>
              <w:left w:val="single" w:sz="4" w:space="0" w:color="auto"/>
              <w:bottom w:val="nil"/>
              <w:right w:val="single" w:sz="4" w:space="0" w:color="auto"/>
            </w:tcBorders>
            <w:shd w:val="clear" w:color="auto" w:fill="auto"/>
            <w:noWrap/>
            <w:vAlign w:val="center"/>
            <w:hideMark/>
          </w:tcPr>
          <w:p w14:paraId="34A417DF" w14:textId="77777777" w:rsidR="00C04BC4" w:rsidRPr="00FF414F" w:rsidRDefault="00C04BC4" w:rsidP="00C04BC4">
            <w:pPr>
              <w:ind w:firstLineChars="100" w:firstLine="240"/>
              <w:jc w:val="right"/>
              <w:rPr>
                <w:rFonts w:cs="Arial"/>
                <w:color w:val="000000"/>
              </w:rPr>
            </w:pPr>
            <w:r w:rsidRPr="00FF414F">
              <w:rPr>
                <w:rFonts w:cs="Arial"/>
                <w:color w:val="000000"/>
              </w:rPr>
              <w:t>0</w:t>
            </w:r>
          </w:p>
        </w:tc>
        <w:tc>
          <w:tcPr>
            <w:tcW w:w="1659" w:type="dxa"/>
            <w:tcBorders>
              <w:top w:val="nil"/>
              <w:left w:val="single" w:sz="4" w:space="0" w:color="auto"/>
              <w:bottom w:val="nil"/>
              <w:right w:val="single" w:sz="4" w:space="0" w:color="auto"/>
            </w:tcBorders>
            <w:shd w:val="clear" w:color="auto" w:fill="auto"/>
            <w:noWrap/>
            <w:vAlign w:val="center"/>
            <w:hideMark/>
          </w:tcPr>
          <w:p w14:paraId="16348A93" w14:textId="77777777" w:rsidR="00C04BC4" w:rsidRPr="00FF414F" w:rsidRDefault="00C04BC4" w:rsidP="00C04BC4">
            <w:pPr>
              <w:ind w:firstLineChars="100" w:firstLine="240"/>
              <w:jc w:val="right"/>
              <w:rPr>
                <w:rFonts w:cs="Arial"/>
                <w:color w:val="000000"/>
              </w:rPr>
            </w:pPr>
            <w:r w:rsidRPr="00FF414F">
              <w:rPr>
                <w:rFonts w:cs="Arial"/>
                <w:color w:val="000000"/>
              </w:rPr>
              <w:t>0</w:t>
            </w:r>
          </w:p>
        </w:tc>
        <w:tc>
          <w:tcPr>
            <w:tcW w:w="1659" w:type="dxa"/>
            <w:tcBorders>
              <w:top w:val="nil"/>
              <w:left w:val="single" w:sz="4" w:space="0" w:color="auto"/>
              <w:bottom w:val="nil"/>
              <w:right w:val="single" w:sz="4" w:space="0" w:color="auto"/>
            </w:tcBorders>
            <w:shd w:val="clear" w:color="auto" w:fill="auto"/>
            <w:noWrap/>
            <w:vAlign w:val="center"/>
            <w:hideMark/>
          </w:tcPr>
          <w:p w14:paraId="78B4E498" w14:textId="77777777" w:rsidR="00C04BC4" w:rsidRPr="00FF414F" w:rsidRDefault="00C04BC4" w:rsidP="00C04BC4">
            <w:pPr>
              <w:ind w:firstLineChars="100" w:firstLine="240"/>
              <w:jc w:val="right"/>
              <w:rPr>
                <w:rFonts w:cs="Arial"/>
                <w:color w:val="000000"/>
              </w:rPr>
            </w:pPr>
            <w:r w:rsidRPr="00FF414F">
              <w:rPr>
                <w:rFonts w:cs="Arial"/>
                <w:color w:val="000000"/>
              </w:rPr>
              <w:t>0</w:t>
            </w:r>
          </w:p>
        </w:tc>
        <w:tc>
          <w:tcPr>
            <w:tcW w:w="1659" w:type="dxa"/>
            <w:tcBorders>
              <w:top w:val="nil"/>
              <w:left w:val="single" w:sz="4" w:space="0" w:color="auto"/>
              <w:bottom w:val="nil"/>
              <w:right w:val="single" w:sz="4" w:space="0" w:color="auto"/>
            </w:tcBorders>
            <w:shd w:val="clear" w:color="auto" w:fill="auto"/>
            <w:noWrap/>
            <w:vAlign w:val="center"/>
            <w:hideMark/>
          </w:tcPr>
          <w:p w14:paraId="4EB28817" w14:textId="77777777" w:rsidR="00C04BC4" w:rsidRPr="00FF414F" w:rsidRDefault="00C04BC4" w:rsidP="00C04BC4">
            <w:pPr>
              <w:ind w:firstLineChars="100" w:firstLine="240"/>
              <w:jc w:val="right"/>
              <w:rPr>
                <w:rFonts w:cs="Arial"/>
                <w:color w:val="000000"/>
              </w:rPr>
            </w:pPr>
            <w:r w:rsidRPr="00FF414F">
              <w:rPr>
                <w:rFonts w:cs="Arial"/>
                <w:color w:val="000000"/>
              </w:rPr>
              <w:t>0</w:t>
            </w:r>
          </w:p>
        </w:tc>
        <w:tc>
          <w:tcPr>
            <w:tcW w:w="1659" w:type="dxa"/>
            <w:tcBorders>
              <w:top w:val="nil"/>
              <w:left w:val="single" w:sz="4" w:space="0" w:color="auto"/>
              <w:bottom w:val="nil"/>
              <w:right w:val="single" w:sz="4" w:space="0" w:color="auto"/>
            </w:tcBorders>
            <w:shd w:val="clear" w:color="auto" w:fill="auto"/>
            <w:noWrap/>
            <w:vAlign w:val="center"/>
            <w:hideMark/>
          </w:tcPr>
          <w:p w14:paraId="321BB159" w14:textId="77777777" w:rsidR="00C04BC4" w:rsidRPr="00FF414F" w:rsidRDefault="00C04BC4" w:rsidP="00C04BC4">
            <w:pPr>
              <w:ind w:firstLineChars="100" w:firstLine="240"/>
              <w:jc w:val="right"/>
              <w:rPr>
                <w:rFonts w:cs="Arial"/>
                <w:color w:val="000000"/>
              </w:rPr>
            </w:pPr>
            <w:r w:rsidRPr="00FF414F">
              <w:rPr>
                <w:rFonts w:cs="Arial"/>
                <w:color w:val="000000"/>
              </w:rPr>
              <w:t>0</w:t>
            </w:r>
          </w:p>
        </w:tc>
        <w:tc>
          <w:tcPr>
            <w:tcW w:w="1659" w:type="dxa"/>
            <w:tcBorders>
              <w:top w:val="nil"/>
              <w:left w:val="single" w:sz="4" w:space="0" w:color="auto"/>
              <w:bottom w:val="nil"/>
              <w:right w:val="single" w:sz="4" w:space="0" w:color="auto"/>
            </w:tcBorders>
            <w:shd w:val="clear" w:color="auto" w:fill="auto"/>
            <w:noWrap/>
            <w:vAlign w:val="center"/>
            <w:hideMark/>
          </w:tcPr>
          <w:p w14:paraId="6B6F78BF" w14:textId="77777777" w:rsidR="00C04BC4" w:rsidRPr="00FF414F" w:rsidRDefault="00C04BC4" w:rsidP="00C04BC4">
            <w:pPr>
              <w:ind w:firstLineChars="100" w:firstLine="240"/>
              <w:jc w:val="right"/>
              <w:rPr>
                <w:rFonts w:cs="Arial"/>
                <w:color w:val="000000"/>
              </w:rPr>
            </w:pPr>
            <w:r w:rsidRPr="00FF414F">
              <w:rPr>
                <w:rFonts w:cs="Arial"/>
                <w:color w:val="000000"/>
              </w:rPr>
              <w:t>0</w:t>
            </w:r>
          </w:p>
        </w:tc>
        <w:tc>
          <w:tcPr>
            <w:tcW w:w="1659" w:type="dxa"/>
            <w:tcBorders>
              <w:top w:val="nil"/>
              <w:left w:val="single" w:sz="4" w:space="0" w:color="auto"/>
              <w:bottom w:val="nil"/>
              <w:right w:val="single" w:sz="4" w:space="0" w:color="auto"/>
            </w:tcBorders>
            <w:shd w:val="clear" w:color="auto" w:fill="auto"/>
            <w:noWrap/>
            <w:vAlign w:val="center"/>
            <w:hideMark/>
          </w:tcPr>
          <w:p w14:paraId="2E783A4A" w14:textId="69EF2988" w:rsidR="00C04BC4" w:rsidRPr="00FF414F" w:rsidRDefault="00C04BC4" w:rsidP="00C04BC4">
            <w:pPr>
              <w:ind w:firstLineChars="100" w:firstLine="240"/>
              <w:jc w:val="right"/>
              <w:rPr>
                <w:rFonts w:cs="Arial"/>
                <w:color w:val="000000"/>
              </w:rPr>
            </w:pPr>
            <w:r>
              <w:rPr>
                <w:rFonts w:cs="Arial"/>
                <w:color w:val="000000"/>
              </w:rPr>
              <w:t>0</w:t>
            </w:r>
          </w:p>
        </w:tc>
        <w:tc>
          <w:tcPr>
            <w:tcW w:w="1659" w:type="dxa"/>
            <w:tcBorders>
              <w:top w:val="nil"/>
              <w:left w:val="single" w:sz="4" w:space="0" w:color="auto"/>
              <w:bottom w:val="nil"/>
              <w:right w:val="single" w:sz="4" w:space="0" w:color="auto"/>
            </w:tcBorders>
            <w:shd w:val="clear" w:color="auto" w:fill="auto"/>
            <w:noWrap/>
            <w:vAlign w:val="center"/>
            <w:hideMark/>
          </w:tcPr>
          <w:p w14:paraId="5560E8F2" w14:textId="3A97DB51" w:rsidR="00C04BC4" w:rsidRPr="00FF414F" w:rsidRDefault="00C04BC4" w:rsidP="00C04BC4">
            <w:pPr>
              <w:ind w:firstLineChars="100" w:firstLine="240"/>
              <w:jc w:val="right"/>
              <w:rPr>
                <w:rFonts w:cs="Arial"/>
                <w:color w:val="000000"/>
              </w:rPr>
            </w:pPr>
            <w:r>
              <w:rPr>
                <w:rFonts w:cs="Arial"/>
                <w:color w:val="000000"/>
              </w:rPr>
              <w:t>0</w:t>
            </w:r>
          </w:p>
        </w:tc>
        <w:tc>
          <w:tcPr>
            <w:tcW w:w="1606" w:type="dxa"/>
            <w:tcBorders>
              <w:top w:val="nil"/>
              <w:left w:val="single" w:sz="4" w:space="0" w:color="auto"/>
              <w:bottom w:val="nil"/>
              <w:right w:val="single" w:sz="4" w:space="0" w:color="auto"/>
            </w:tcBorders>
            <w:shd w:val="clear" w:color="auto" w:fill="auto"/>
            <w:noWrap/>
            <w:vAlign w:val="center"/>
            <w:hideMark/>
          </w:tcPr>
          <w:p w14:paraId="01D5715F" w14:textId="2B7AA030" w:rsidR="00C04BC4" w:rsidRPr="00FF414F" w:rsidRDefault="00C04BC4" w:rsidP="00C04BC4">
            <w:pPr>
              <w:ind w:firstLineChars="100" w:firstLine="240"/>
              <w:jc w:val="right"/>
              <w:rPr>
                <w:rFonts w:cs="Arial"/>
                <w:color w:val="000000"/>
              </w:rPr>
            </w:pPr>
            <w:r>
              <w:rPr>
                <w:rFonts w:cs="Arial"/>
                <w:color w:val="000000"/>
              </w:rPr>
              <w:t>0</w:t>
            </w:r>
          </w:p>
        </w:tc>
      </w:tr>
      <w:tr w:rsidR="00C04BC4" w:rsidRPr="00FF414F" w14:paraId="4A23DD5F" w14:textId="77777777" w:rsidTr="00C04BC4">
        <w:trPr>
          <w:trHeight w:val="340"/>
        </w:trPr>
        <w:tc>
          <w:tcPr>
            <w:tcW w:w="0" w:type="auto"/>
            <w:tcBorders>
              <w:top w:val="nil"/>
              <w:left w:val="single" w:sz="4" w:space="0" w:color="auto"/>
              <w:bottom w:val="nil"/>
              <w:right w:val="single" w:sz="4" w:space="0" w:color="auto"/>
            </w:tcBorders>
            <w:shd w:val="clear" w:color="auto" w:fill="auto"/>
            <w:vAlign w:val="center"/>
            <w:hideMark/>
          </w:tcPr>
          <w:p w14:paraId="47220B77" w14:textId="77777777" w:rsidR="00C04BC4" w:rsidRPr="00FF414F" w:rsidRDefault="00C04BC4" w:rsidP="00C04BC4">
            <w:pPr>
              <w:ind w:left="164"/>
              <w:rPr>
                <w:rFonts w:cs="Arial"/>
                <w:color w:val="000000"/>
              </w:rPr>
            </w:pPr>
            <w:r w:rsidRPr="00FF414F">
              <w:rPr>
                <w:rFonts w:cs="Arial"/>
                <w:color w:val="000000"/>
              </w:rPr>
              <w:t>Environmental Care</w:t>
            </w:r>
          </w:p>
        </w:tc>
        <w:tc>
          <w:tcPr>
            <w:tcW w:w="1659" w:type="dxa"/>
            <w:tcBorders>
              <w:top w:val="nil"/>
              <w:left w:val="single" w:sz="4" w:space="0" w:color="auto"/>
              <w:bottom w:val="nil"/>
              <w:right w:val="single" w:sz="4" w:space="0" w:color="auto"/>
            </w:tcBorders>
            <w:shd w:val="clear" w:color="auto" w:fill="auto"/>
            <w:noWrap/>
            <w:vAlign w:val="center"/>
            <w:hideMark/>
          </w:tcPr>
          <w:p w14:paraId="001EA6E1" w14:textId="77777777" w:rsidR="00C04BC4" w:rsidRPr="00FF414F" w:rsidRDefault="00C04BC4" w:rsidP="00C04BC4">
            <w:pPr>
              <w:ind w:firstLineChars="100" w:firstLine="240"/>
              <w:jc w:val="right"/>
              <w:rPr>
                <w:rFonts w:cs="Arial"/>
                <w:color w:val="000000"/>
              </w:rPr>
            </w:pPr>
            <w:r w:rsidRPr="00FF414F">
              <w:rPr>
                <w:rFonts w:cs="Arial"/>
                <w:color w:val="000000"/>
              </w:rPr>
              <w:t>224</w:t>
            </w:r>
          </w:p>
        </w:tc>
        <w:tc>
          <w:tcPr>
            <w:tcW w:w="1659" w:type="dxa"/>
            <w:tcBorders>
              <w:top w:val="nil"/>
              <w:left w:val="single" w:sz="4" w:space="0" w:color="auto"/>
              <w:bottom w:val="nil"/>
              <w:right w:val="single" w:sz="4" w:space="0" w:color="auto"/>
            </w:tcBorders>
            <w:shd w:val="clear" w:color="auto" w:fill="auto"/>
            <w:noWrap/>
            <w:vAlign w:val="center"/>
            <w:hideMark/>
          </w:tcPr>
          <w:p w14:paraId="32F4C6A1" w14:textId="77777777" w:rsidR="00C04BC4" w:rsidRPr="00FF414F" w:rsidRDefault="00C04BC4" w:rsidP="00C04BC4">
            <w:pPr>
              <w:ind w:firstLineChars="100" w:firstLine="240"/>
              <w:jc w:val="right"/>
              <w:rPr>
                <w:rFonts w:cs="Arial"/>
                <w:color w:val="000000"/>
              </w:rPr>
            </w:pPr>
            <w:r w:rsidRPr="00FF414F">
              <w:rPr>
                <w:rFonts w:cs="Arial"/>
                <w:color w:val="000000"/>
              </w:rPr>
              <w:t>(4)</w:t>
            </w:r>
          </w:p>
        </w:tc>
        <w:tc>
          <w:tcPr>
            <w:tcW w:w="1659" w:type="dxa"/>
            <w:tcBorders>
              <w:top w:val="nil"/>
              <w:left w:val="single" w:sz="4" w:space="0" w:color="auto"/>
              <w:bottom w:val="nil"/>
              <w:right w:val="single" w:sz="4" w:space="0" w:color="auto"/>
            </w:tcBorders>
            <w:shd w:val="clear" w:color="auto" w:fill="auto"/>
            <w:noWrap/>
            <w:vAlign w:val="center"/>
            <w:hideMark/>
          </w:tcPr>
          <w:p w14:paraId="7374CD80" w14:textId="77777777" w:rsidR="00C04BC4" w:rsidRPr="00FF414F" w:rsidRDefault="00C04BC4" w:rsidP="00C04BC4">
            <w:pPr>
              <w:ind w:firstLineChars="100" w:firstLine="240"/>
              <w:jc w:val="right"/>
              <w:rPr>
                <w:rFonts w:cs="Arial"/>
                <w:color w:val="000000"/>
              </w:rPr>
            </w:pPr>
            <w:r w:rsidRPr="00FF414F">
              <w:rPr>
                <w:rFonts w:cs="Arial"/>
                <w:color w:val="000000"/>
              </w:rPr>
              <w:t>220</w:t>
            </w:r>
          </w:p>
        </w:tc>
        <w:tc>
          <w:tcPr>
            <w:tcW w:w="1659" w:type="dxa"/>
            <w:tcBorders>
              <w:top w:val="nil"/>
              <w:left w:val="single" w:sz="4" w:space="0" w:color="auto"/>
              <w:bottom w:val="nil"/>
              <w:right w:val="single" w:sz="4" w:space="0" w:color="auto"/>
            </w:tcBorders>
            <w:shd w:val="clear" w:color="auto" w:fill="auto"/>
            <w:noWrap/>
            <w:vAlign w:val="center"/>
            <w:hideMark/>
          </w:tcPr>
          <w:p w14:paraId="62FCACDF" w14:textId="77777777" w:rsidR="00C04BC4" w:rsidRPr="00FF414F" w:rsidRDefault="00C04BC4" w:rsidP="00C04BC4">
            <w:pPr>
              <w:ind w:firstLineChars="100" w:firstLine="240"/>
              <w:jc w:val="right"/>
              <w:rPr>
                <w:rFonts w:cs="Arial"/>
                <w:color w:val="000000"/>
              </w:rPr>
            </w:pPr>
            <w:r w:rsidRPr="00FF414F">
              <w:rPr>
                <w:rFonts w:cs="Arial"/>
                <w:color w:val="000000"/>
              </w:rPr>
              <w:t>151</w:t>
            </w:r>
          </w:p>
        </w:tc>
        <w:tc>
          <w:tcPr>
            <w:tcW w:w="1659" w:type="dxa"/>
            <w:tcBorders>
              <w:top w:val="nil"/>
              <w:left w:val="single" w:sz="4" w:space="0" w:color="auto"/>
              <w:bottom w:val="nil"/>
              <w:right w:val="single" w:sz="4" w:space="0" w:color="auto"/>
            </w:tcBorders>
            <w:shd w:val="clear" w:color="auto" w:fill="auto"/>
            <w:noWrap/>
            <w:vAlign w:val="center"/>
            <w:hideMark/>
          </w:tcPr>
          <w:p w14:paraId="1280CD24" w14:textId="77777777" w:rsidR="00C04BC4" w:rsidRPr="00FF414F" w:rsidRDefault="00C04BC4" w:rsidP="00C04BC4">
            <w:pPr>
              <w:ind w:firstLineChars="100" w:firstLine="240"/>
              <w:jc w:val="right"/>
              <w:rPr>
                <w:rFonts w:cs="Arial"/>
                <w:color w:val="000000"/>
              </w:rPr>
            </w:pPr>
            <w:r w:rsidRPr="00FF414F">
              <w:rPr>
                <w:rFonts w:cs="Arial"/>
                <w:color w:val="000000"/>
              </w:rPr>
              <w:t>(4)</w:t>
            </w:r>
          </w:p>
        </w:tc>
        <w:tc>
          <w:tcPr>
            <w:tcW w:w="1659" w:type="dxa"/>
            <w:tcBorders>
              <w:top w:val="nil"/>
              <w:left w:val="single" w:sz="4" w:space="0" w:color="auto"/>
              <w:bottom w:val="nil"/>
              <w:right w:val="single" w:sz="4" w:space="0" w:color="auto"/>
            </w:tcBorders>
            <w:shd w:val="clear" w:color="auto" w:fill="auto"/>
            <w:noWrap/>
            <w:vAlign w:val="center"/>
            <w:hideMark/>
          </w:tcPr>
          <w:p w14:paraId="724AA7A8" w14:textId="77777777" w:rsidR="00C04BC4" w:rsidRPr="00FF414F" w:rsidRDefault="00C04BC4" w:rsidP="00C04BC4">
            <w:pPr>
              <w:ind w:firstLineChars="100" w:firstLine="240"/>
              <w:jc w:val="right"/>
              <w:rPr>
                <w:rFonts w:cs="Arial"/>
                <w:color w:val="000000"/>
              </w:rPr>
            </w:pPr>
            <w:r w:rsidRPr="00FF414F">
              <w:rPr>
                <w:rFonts w:cs="Arial"/>
                <w:color w:val="000000"/>
              </w:rPr>
              <w:t>147</w:t>
            </w:r>
          </w:p>
        </w:tc>
        <w:tc>
          <w:tcPr>
            <w:tcW w:w="1659" w:type="dxa"/>
            <w:tcBorders>
              <w:top w:val="nil"/>
              <w:left w:val="single" w:sz="4" w:space="0" w:color="auto"/>
              <w:bottom w:val="nil"/>
              <w:right w:val="single" w:sz="4" w:space="0" w:color="auto"/>
            </w:tcBorders>
            <w:shd w:val="clear" w:color="auto" w:fill="auto"/>
            <w:noWrap/>
            <w:vAlign w:val="center"/>
            <w:hideMark/>
          </w:tcPr>
          <w:p w14:paraId="350EC01C" w14:textId="737DB616" w:rsidR="00C04BC4" w:rsidRPr="00FF414F" w:rsidRDefault="00C04BC4" w:rsidP="00C04BC4">
            <w:pPr>
              <w:ind w:firstLineChars="100" w:firstLine="240"/>
              <w:jc w:val="right"/>
              <w:rPr>
                <w:rFonts w:cs="Arial"/>
                <w:color w:val="000000"/>
              </w:rPr>
            </w:pPr>
            <w:r>
              <w:rPr>
                <w:rFonts w:cs="Arial"/>
                <w:color w:val="000000"/>
              </w:rPr>
              <w:t>235</w:t>
            </w:r>
          </w:p>
        </w:tc>
        <w:tc>
          <w:tcPr>
            <w:tcW w:w="1659" w:type="dxa"/>
            <w:tcBorders>
              <w:top w:val="nil"/>
              <w:left w:val="single" w:sz="4" w:space="0" w:color="auto"/>
              <w:bottom w:val="nil"/>
              <w:right w:val="single" w:sz="4" w:space="0" w:color="auto"/>
            </w:tcBorders>
            <w:shd w:val="clear" w:color="auto" w:fill="auto"/>
            <w:noWrap/>
            <w:vAlign w:val="center"/>
            <w:hideMark/>
          </w:tcPr>
          <w:p w14:paraId="11ECB131" w14:textId="21E11758" w:rsidR="00C04BC4" w:rsidRPr="00FF414F" w:rsidRDefault="00C04BC4" w:rsidP="00C04BC4">
            <w:pPr>
              <w:ind w:firstLineChars="100" w:firstLine="240"/>
              <w:jc w:val="right"/>
              <w:rPr>
                <w:rFonts w:cs="Arial"/>
                <w:color w:val="000000"/>
              </w:rPr>
            </w:pPr>
            <w:r>
              <w:rPr>
                <w:rFonts w:cs="Arial"/>
                <w:color w:val="000000"/>
              </w:rPr>
              <w:t>(4)</w:t>
            </w:r>
          </w:p>
        </w:tc>
        <w:tc>
          <w:tcPr>
            <w:tcW w:w="1606" w:type="dxa"/>
            <w:tcBorders>
              <w:top w:val="nil"/>
              <w:left w:val="single" w:sz="4" w:space="0" w:color="auto"/>
              <w:bottom w:val="nil"/>
              <w:right w:val="single" w:sz="4" w:space="0" w:color="auto"/>
            </w:tcBorders>
            <w:shd w:val="clear" w:color="auto" w:fill="auto"/>
            <w:noWrap/>
            <w:vAlign w:val="center"/>
            <w:hideMark/>
          </w:tcPr>
          <w:p w14:paraId="40564F10" w14:textId="3FD89FF4" w:rsidR="00C04BC4" w:rsidRPr="00FF414F" w:rsidRDefault="00C04BC4" w:rsidP="00C04BC4">
            <w:pPr>
              <w:ind w:firstLineChars="100" w:firstLine="240"/>
              <w:jc w:val="right"/>
              <w:rPr>
                <w:rFonts w:cs="Arial"/>
                <w:color w:val="000000"/>
              </w:rPr>
            </w:pPr>
            <w:r>
              <w:rPr>
                <w:rFonts w:cs="Arial"/>
                <w:color w:val="000000"/>
              </w:rPr>
              <w:t>231</w:t>
            </w:r>
          </w:p>
        </w:tc>
      </w:tr>
      <w:tr w:rsidR="00C04BC4" w:rsidRPr="00FF414F" w14:paraId="5EDB641F" w14:textId="77777777" w:rsidTr="00C04BC4">
        <w:trPr>
          <w:trHeight w:val="340"/>
        </w:trPr>
        <w:tc>
          <w:tcPr>
            <w:tcW w:w="0" w:type="auto"/>
            <w:tcBorders>
              <w:top w:val="nil"/>
              <w:left w:val="single" w:sz="4" w:space="0" w:color="auto"/>
              <w:bottom w:val="nil"/>
              <w:right w:val="single" w:sz="4" w:space="0" w:color="auto"/>
            </w:tcBorders>
            <w:shd w:val="clear" w:color="auto" w:fill="auto"/>
            <w:vAlign w:val="center"/>
            <w:hideMark/>
          </w:tcPr>
          <w:p w14:paraId="5CF06711" w14:textId="77777777" w:rsidR="00C04BC4" w:rsidRPr="00FF414F" w:rsidRDefault="00C04BC4" w:rsidP="00C04BC4">
            <w:pPr>
              <w:ind w:left="164"/>
              <w:rPr>
                <w:rFonts w:cs="Arial"/>
                <w:color w:val="000000"/>
              </w:rPr>
            </w:pPr>
            <w:r w:rsidRPr="00FF414F">
              <w:rPr>
                <w:rFonts w:cs="Arial"/>
                <w:color w:val="000000"/>
              </w:rPr>
              <w:t>Public Conveniences</w:t>
            </w:r>
          </w:p>
        </w:tc>
        <w:tc>
          <w:tcPr>
            <w:tcW w:w="1659" w:type="dxa"/>
            <w:tcBorders>
              <w:top w:val="nil"/>
              <w:left w:val="single" w:sz="4" w:space="0" w:color="auto"/>
              <w:bottom w:val="nil"/>
              <w:right w:val="single" w:sz="4" w:space="0" w:color="auto"/>
            </w:tcBorders>
            <w:shd w:val="clear" w:color="auto" w:fill="auto"/>
            <w:noWrap/>
            <w:vAlign w:val="center"/>
            <w:hideMark/>
          </w:tcPr>
          <w:p w14:paraId="0DAEE40D" w14:textId="77777777" w:rsidR="00C04BC4" w:rsidRPr="00FF414F" w:rsidRDefault="00C04BC4" w:rsidP="00C04BC4">
            <w:pPr>
              <w:ind w:firstLineChars="100" w:firstLine="240"/>
              <w:jc w:val="right"/>
              <w:rPr>
                <w:rFonts w:cs="Arial"/>
                <w:color w:val="000000"/>
              </w:rPr>
            </w:pPr>
            <w:r w:rsidRPr="00FF414F">
              <w:rPr>
                <w:rFonts w:cs="Arial"/>
                <w:color w:val="000000"/>
              </w:rPr>
              <w:t>508</w:t>
            </w:r>
          </w:p>
        </w:tc>
        <w:tc>
          <w:tcPr>
            <w:tcW w:w="1659" w:type="dxa"/>
            <w:tcBorders>
              <w:top w:val="nil"/>
              <w:left w:val="single" w:sz="4" w:space="0" w:color="auto"/>
              <w:bottom w:val="nil"/>
              <w:right w:val="single" w:sz="4" w:space="0" w:color="auto"/>
            </w:tcBorders>
            <w:shd w:val="clear" w:color="auto" w:fill="auto"/>
            <w:noWrap/>
            <w:vAlign w:val="center"/>
            <w:hideMark/>
          </w:tcPr>
          <w:p w14:paraId="096F7748" w14:textId="77777777" w:rsidR="00C04BC4" w:rsidRPr="00FF414F" w:rsidRDefault="00C04BC4" w:rsidP="00C04BC4">
            <w:pPr>
              <w:ind w:firstLineChars="100" w:firstLine="240"/>
              <w:jc w:val="right"/>
              <w:rPr>
                <w:rFonts w:cs="Arial"/>
                <w:color w:val="000000"/>
              </w:rPr>
            </w:pPr>
            <w:r w:rsidRPr="00FF414F">
              <w:rPr>
                <w:rFonts w:cs="Arial"/>
                <w:color w:val="000000"/>
              </w:rPr>
              <w:t>0</w:t>
            </w:r>
          </w:p>
        </w:tc>
        <w:tc>
          <w:tcPr>
            <w:tcW w:w="1659" w:type="dxa"/>
            <w:tcBorders>
              <w:top w:val="nil"/>
              <w:left w:val="single" w:sz="4" w:space="0" w:color="auto"/>
              <w:bottom w:val="nil"/>
              <w:right w:val="single" w:sz="4" w:space="0" w:color="auto"/>
            </w:tcBorders>
            <w:shd w:val="clear" w:color="auto" w:fill="auto"/>
            <w:noWrap/>
            <w:vAlign w:val="center"/>
            <w:hideMark/>
          </w:tcPr>
          <w:p w14:paraId="143FAD3F" w14:textId="77777777" w:rsidR="00C04BC4" w:rsidRPr="00FF414F" w:rsidRDefault="00C04BC4" w:rsidP="00C04BC4">
            <w:pPr>
              <w:ind w:firstLineChars="100" w:firstLine="240"/>
              <w:jc w:val="right"/>
              <w:rPr>
                <w:rFonts w:cs="Arial"/>
                <w:color w:val="000000"/>
              </w:rPr>
            </w:pPr>
            <w:r w:rsidRPr="00FF414F">
              <w:rPr>
                <w:rFonts w:cs="Arial"/>
                <w:color w:val="000000"/>
              </w:rPr>
              <w:t>508</w:t>
            </w:r>
          </w:p>
        </w:tc>
        <w:tc>
          <w:tcPr>
            <w:tcW w:w="1659" w:type="dxa"/>
            <w:tcBorders>
              <w:top w:val="nil"/>
              <w:left w:val="single" w:sz="4" w:space="0" w:color="auto"/>
              <w:bottom w:val="nil"/>
              <w:right w:val="single" w:sz="4" w:space="0" w:color="auto"/>
            </w:tcBorders>
            <w:shd w:val="clear" w:color="auto" w:fill="auto"/>
            <w:noWrap/>
            <w:vAlign w:val="center"/>
            <w:hideMark/>
          </w:tcPr>
          <w:p w14:paraId="69E6042E" w14:textId="77777777" w:rsidR="00C04BC4" w:rsidRPr="00FF414F" w:rsidRDefault="00C04BC4" w:rsidP="00C04BC4">
            <w:pPr>
              <w:ind w:firstLineChars="100" w:firstLine="240"/>
              <w:jc w:val="right"/>
              <w:rPr>
                <w:rFonts w:cs="Arial"/>
                <w:color w:val="000000"/>
              </w:rPr>
            </w:pPr>
            <w:r w:rsidRPr="00FF414F">
              <w:rPr>
                <w:rFonts w:cs="Arial"/>
                <w:color w:val="000000"/>
              </w:rPr>
              <w:t>510</w:t>
            </w:r>
          </w:p>
        </w:tc>
        <w:tc>
          <w:tcPr>
            <w:tcW w:w="1659" w:type="dxa"/>
            <w:tcBorders>
              <w:top w:val="nil"/>
              <w:left w:val="single" w:sz="4" w:space="0" w:color="auto"/>
              <w:bottom w:val="nil"/>
              <w:right w:val="single" w:sz="4" w:space="0" w:color="auto"/>
            </w:tcBorders>
            <w:shd w:val="clear" w:color="auto" w:fill="auto"/>
            <w:noWrap/>
            <w:vAlign w:val="center"/>
            <w:hideMark/>
          </w:tcPr>
          <w:p w14:paraId="383B3EB0" w14:textId="77777777" w:rsidR="00C04BC4" w:rsidRPr="00FF414F" w:rsidRDefault="00C04BC4" w:rsidP="00C04BC4">
            <w:pPr>
              <w:ind w:firstLineChars="100" w:firstLine="240"/>
              <w:jc w:val="right"/>
              <w:rPr>
                <w:rFonts w:cs="Arial"/>
                <w:color w:val="000000"/>
              </w:rPr>
            </w:pPr>
            <w:r w:rsidRPr="00FF414F">
              <w:rPr>
                <w:rFonts w:cs="Arial"/>
                <w:color w:val="000000"/>
              </w:rPr>
              <w:t>0</w:t>
            </w:r>
          </w:p>
        </w:tc>
        <w:tc>
          <w:tcPr>
            <w:tcW w:w="1659" w:type="dxa"/>
            <w:tcBorders>
              <w:top w:val="nil"/>
              <w:left w:val="single" w:sz="4" w:space="0" w:color="auto"/>
              <w:bottom w:val="nil"/>
              <w:right w:val="single" w:sz="4" w:space="0" w:color="auto"/>
            </w:tcBorders>
            <w:shd w:val="clear" w:color="auto" w:fill="auto"/>
            <w:noWrap/>
            <w:vAlign w:val="center"/>
            <w:hideMark/>
          </w:tcPr>
          <w:p w14:paraId="53E0C7F1" w14:textId="77777777" w:rsidR="00C04BC4" w:rsidRPr="00FF414F" w:rsidRDefault="00C04BC4" w:rsidP="00C04BC4">
            <w:pPr>
              <w:ind w:firstLineChars="100" w:firstLine="240"/>
              <w:jc w:val="right"/>
              <w:rPr>
                <w:rFonts w:cs="Arial"/>
                <w:color w:val="000000"/>
              </w:rPr>
            </w:pPr>
            <w:r w:rsidRPr="00FF414F">
              <w:rPr>
                <w:rFonts w:cs="Arial"/>
                <w:color w:val="000000"/>
              </w:rPr>
              <w:t>510</w:t>
            </w:r>
          </w:p>
        </w:tc>
        <w:tc>
          <w:tcPr>
            <w:tcW w:w="1659" w:type="dxa"/>
            <w:tcBorders>
              <w:top w:val="nil"/>
              <w:left w:val="single" w:sz="4" w:space="0" w:color="auto"/>
              <w:bottom w:val="nil"/>
              <w:right w:val="single" w:sz="4" w:space="0" w:color="auto"/>
            </w:tcBorders>
            <w:shd w:val="clear" w:color="auto" w:fill="auto"/>
            <w:noWrap/>
            <w:vAlign w:val="center"/>
            <w:hideMark/>
          </w:tcPr>
          <w:p w14:paraId="716358DE" w14:textId="7E63DA97" w:rsidR="00C04BC4" w:rsidRPr="00FF414F" w:rsidRDefault="00C04BC4" w:rsidP="00C04BC4">
            <w:pPr>
              <w:ind w:firstLineChars="100" w:firstLine="240"/>
              <w:jc w:val="right"/>
              <w:rPr>
                <w:rFonts w:cs="Arial"/>
                <w:color w:val="000000"/>
              </w:rPr>
            </w:pPr>
            <w:r>
              <w:rPr>
                <w:rFonts w:cs="Arial"/>
                <w:color w:val="000000"/>
              </w:rPr>
              <w:t>510</w:t>
            </w:r>
          </w:p>
        </w:tc>
        <w:tc>
          <w:tcPr>
            <w:tcW w:w="1659" w:type="dxa"/>
            <w:tcBorders>
              <w:top w:val="nil"/>
              <w:left w:val="single" w:sz="4" w:space="0" w:color="auto"/>
              <w:bottom w:val="nil"/>
              <w:right w:val="single" w:sz="4" w:space="0" w:color="auto"/>
            </w:tcBorders>
            <w:shd w:val="clear" w:color="auto" w:fill="auto"/>
            <w:noWrap/>
            <w:vAlign w:val="center"/>
            <w:hideMark/>
          </w:tcPr>
          <w:p w14:paraId="0B552135" w14:textId="58EE92D6" w:rsidR="00C04BC4" w:rsidRPr="00FF414F" w:rsidRDefault="00C04BC4" w:rsidP="00C04BC4">
            <w:pPr>
              <w:ind w:firstLineChars="100" w:firstLine="240"/>
              <w:jc w:val="right"/>
              <w:rPr>
                <w:rFonts w:cs="Arial"/>
                <w:color w:val="000000"/>
              </w:rPr>
            </w:pPr>
            <w:r>
              <w:rPr>
                <w:rFonts w:cs="Arial"/>
                <w:color w:val="000000"/>
              </w:rPr>
              <w:t>0</w:t>
            </w:r>
          </w:p>
        </w:tc>
        <w:tc>
          <w:tcPr>
            <w:tcW w:w="1606" w:type="dxa"/>
            <w:tcBorders>
              <w:top w:val="nil"/>
              <w:left w:val="single" w:sz="4" w:space="0" w:color="auto"/>
              <w:bottom w:val="nil"/>
              <w:right w:val="single" w:sz="4" w:space="0" w:color="auto"/>
            </w:tcBorders>
            <w:shd w:val="clear" w:color="auto" w:fill="auto"/>
            <w:noWrap/>
            <w:vAlign w:val="center"/>
            <w:hideMark/>
          </w:tcPr>
          <w:p w14:paraId="5BE798BD" w14:textId="0A28F304" w:rsidR="00C04BC4" w:rsidRPr="00FF414F" w:rsidRDefault="00C04BC4" w:rsidP="00C04BC4">
            <w:pPr>
              <w:ind w:firstLineChars="100" w:firstLine="240"/>
              <w:jc w:val="right"/>
              <w:rPr>
                <w:rFonts w:cs="Arial"/>
                <w:color w:val="000000"/>
              </w:rPr>
            </w:pPr>
            <w:r>
              <w:rPr>
                <w:rFonts w:cs="Arial"/>
                <w:color w:val="000000"/>
              </w:rPr>
              <w:t>510</w:t>
            </w:r>
          </w:p>
        </w:tc>
      </w:tr>
      <w:tr w:rsidR="00C04BC4" w:rsidRPr="00FF414F" w14:paraId="1AA61F26" w14:textId="77777777" w:rsidTr="00C04BC4">
        <w:trPr>
          <w:trHeight w:val="340"/>
        </w:trPr>
        <w:tc>
          <w:tcPr>
            <w:tcW w:w="0" w:type="auto"/>
            <w:tcBorders>
              <w:top w:val="nil"/>
              <w:left w:val="single" w:sz="4" w:space="0" w:color="auto"/>
              <w:bottom w:val="nil"/>
              <w:right w:val="single" w:sz="4" w:space="0" w:color="auto"/>
            </w:tcBorders>
            <w:shd w:val="clear" w:color="auto" w:fill="auto"/>
            <w:vAlign w:val="center"/>
            <w:hideMark/>
          </w:tcPr>
          <w:p w14:paraId="219CF4D2" w14:textId="77777777" w:rsidR="00C04BC4" w:rsidRPr="00FF414F" w:rsidRDefault="00C04BC4" w:rsidP="00C04BC4">
            <w:pPr>
              <w:ind w:left="164"/>
              <w:rPr>
                <w:rFonts w:cs="Arial"/>
                <w:color w:val="000000"/>
              </w:rPr>
            </w:pPr>
            <w:r w:rsidRPr="00FF414F">
              <w:rPr>
                <w:rFonts w:cs="Arial"/>
                <w:color w:val="000000"/>
              </w:rPr>
              <w:t>Resorts Services Pier and Foreshore</w:t>
            </w:r>
          </w:p>
        </w:tc>
        <w:tc>
          <w:tcPr>
            <w:tcW w:w="1659" w:type="dxa"/>
            <w:tcBorders>
              <w:top w:val="nil"/>
              <w:left w:val="single" w:sz="4" w:space="0" w:color="auto"/>
              <w:bottom w:val="nil"/>
              <w:right w:val="single" w:sz="4" w:space="0" w:color="auto"/>
            </w:tcBorders>
            <w:shd w:val="clear" w:color="auto" w:fill="auto"/>
            <w:noWrap/>
            <w:vAlign w:val="center"/>
            <w:hideMark/>
          </w:tcPr>
          <w:p w14:paraId="1D68E3EC" w14:textId="77777777" w:rsidR="00C04BC4" w:rsidRPr="00FF414F" w:rsidRDefault="00C04BC4" w:rsidP="00C04BC4">
            <w:pPr>
              <w:ind w:firstLineChars="100" w:firstLine="240"/>
              <w:jc w:val="right"/>
              <w:rPr>
                <w:rFonts w:cs="Arial"/>
                <w:color w:val="000000"/>
              </w:rPr>
            </w:pPr>
            <w:r w:rsidRPr="00FF414F">
              <w:rPr>
                <w:rFonts w:cs="Arial"/>
                <w:color w:val="000000"/>
              </w:rPr>
              <w:t>1,464</w:t>
            </w:r>
          </w:p>
        </w:tc>
        <w:tc>
          <w:tcPr>
            <w:tcW w:w="1659" w:type="dxa"/>
            <w:tcBorders>
              <w:top w:val="nil"/>
              <w:left w:val="single" w:sz="4" w:space="0" w:color="auto"/>
              <w:bottom w:val="nil"/>
              <w:right w:val="single" w:sz="4" w:space="0" w:color="auto"/>
            </w:tcBorders>
            <w:shd w:val="clear" w:color="auto" w:fill="auto"/>
            <w:noWrap/>
            <w:vAlign w:val="center"/>
            <w:hideMark/>
          </w:tcPr>
          <w:p w14:paraId="5BFCA116" w14:textId="77777777" w:rsidR="00C04BC4" w:rsidRPr="00FF414F" w:rsidRDefault="00C04BC4" w:rsidP="00C04BC4">
            <w:pPr>
              <w:ind w:firstLineChars="100" w:firstLine="240"/>
              <w:jc w:val="right"/>
              <w:rPr>
                <w:rFonts w:cs="Arial"/>
                <w:color w:val="000000"/>
              </w:rPr>
            </w:pPr>
            <w:r w:rsidRPr="00FF414F">
              <w:rPr>
                <w:rFonts w:cs="Arial"/>
                <w:color w:val="000000"/>
              </w:rPr>
              <w:t>(1,034)</w:t>
            </w:r>
          </w:p>
        </w:tc>
        <w:tc>
          <w:tcPr>
            <w:tcW w:w="1659" w:type="dxa"/>
            <w:tcBorders>
              <w:top w:val="nil"/>
              <w:left w:val="single" w:sz="4" w:space="0" w:color="auto"/>
              <w:bottom w:val="nil"/>
              <w:right w:val="single" w:sz="4" w:space="0" w:color="auto"/>
            </w:tcBorders>
            <w:shd w:val="clear" w:color="auto" w:fill="auto"/>
            <w:noWrap/>
            <w:vAlign w:val="center"/>
            <w:hideMark/>
          </w:tcPr>
          <w:p w14:paraId="05BCA65B" w14:textId="77777777" w:rsidR="00C04BC4" w:rsidRPr="00FF414F" w:rsidRDefault="00C04BC4" w:rsidP="00C04BC4">
            <w:pPr>
              <w:ind w:firstLineChars="100" w:firstLine="240"/>
              <w:jc w:val="right"/>
              <w:rPr>
                <w:rFonts w:cs="Arial"/>
                <w:color w:val="000000"/>
              </w:rPr>
            </w:pPr>
            <w:r w:rsidRPr="00FF414F">
              <w:rPr>
                <w:rFonts w:cs="Arial"/>
                <w:color w:val="000000"/>
              </w:rPr>
              <w:t>431</w:t>
            </w:r>
          </w:p>
        </w:tc>
        <w:tc>
          <w:tcPr>
            <w:tcW w:w="1659" w:type="dxa"/>
            <w:tcBorders>
              <w:top w:val="nil"/>
              <w:left w:val="single" w:sz="4" w:space="0" w:color="auto"/>
              <w:bottom w:val="nil"/>
              <w:right w:val="single" w:sz="4" w:space="0" w:color="auto"/>
            </w:tcBorders>
            <w:shd w:val="clear" w:color="auto" w:fill="auto"/>
            <w:noWrap/>
            <w:vAlign w:val="center"/>
            <w:hideMark/>
          </w:tcPr>
          <w:p w14:paraId="3146B0F9" w14:textId="77777777" w:rsidR="00C04BC4" w:rsidRPr="00FF414F" w:rsidRDefault="00C04BC4" w:rsidP="00C04BC4">
            <w:pPr>
              <w:ind w:firstLineChars="100" w:firstLine="240"/>
              <w:jc w:val="right"/>
              <w:rPr>
                <w:rFonts w:cs="Arial"/>
                <w:color w:val="000000"/>
              </w:rPr>
            </w:pPr>
            <w:r w:rsidRPr="00FF414F">
              <w:rPr>
                <w:rFonts w:cs="Arial"/>
                <w:color w:val="000000"/>
              </w:rPr>
              <w:t>1,527</w:t>
            </w:r>
          </w:p>
        </w:tc>
        <w:tc>
          <w:tcPr>
            <w:tcW w:w="1659" w:type="dxa"/>
            <w:tcBorders>
              <w:top w:val="nil"/>
              <w:left w:val="single" w:sz="4" w:space="0" w:color="auto"/>
              <w:bottom w:val="nil"/>
              <w:right w:val="single" w:sz="4" w:space="0" w:color="auto"/>
            </w:tcBorders>
            <w:shd w:val="clear" w:color="auto" w:fill="auto"/>
            <w:noWrap/>
            <w:vAlign w:val="center"/>
            <w:hideMark/>
          </w:tcPr>
          <w:p w14:paraId="000017FA" w14:textId="77777777" w:rsidR="00C04BC4" w:rsidRPr="00FF414F" w:rsidRDefault="00C04BC4" w:rsidP="00C04BC4">
            <w:pPr>
              <w:ind w:firstLineChars="100" w:firstLine="240"/>
              <w:jc w:val="right"/>
              <w:rPr>
                <w:rFonts w:cs="Arial"/>
                <w:color w:val="000000"/>
              </w:rPr>
            </w:pPr>
            <w:r w:rsidRPr="00FF414F">
              <w:rPr>
                <w:rFonts w:cs="Arial"/>
                <w:color w:val="000000"/>
              </w:rPr>
              <w:t>(982)</w:t>
            </w:r>
          </w:p>
        </w:tc>
        <w:tc>
          <w:tcPr>
            <w:tcW w:w="1659" w:type="dxa"/>
            <w:tcBorders>
              <w:top w:val="nil"/>
              <w:left w:val="single" w:sz="4" w:space="0" w:color="auto"/>
              <w:bottom w:val="nil"/>
              <w:right w:val="single" w:sz="4" w:space="0" w:color="auto"/>
            </w:tcBorders>
            <w:shd w:val="clear" w:color="auto" w:fill="auto"/>
            <w:noWrap/>
            <w:vAlign w:val="center"/>
            <w:hideMark/>
          </w:tcPr>
          <w:p w14:paraId="1EA48B4B" w14:textId="77777777" w:rsidR="00C04BC4" w:rsidRPr="00FF414F" w:rsidRDefault="00C04BC4" w:rsidP="00C04BC4">
            <w:pPr>
              <w:ind w:firstLineChars="100" w:firstLine="240"/>
              <w:jc w:val="right"/>
              <w:rPr>
                <w:rFonts w:cs="Arial"/>
                <w:color w:val="000000"/>
              </w:rPr>
            </w:pPr>
            <w:r w:rsidRPr="00FF414F">
              <w:rPr>
                <w:rFonts w:cs="Arial"/>
                <w:color w:val="000000"/>
              </w:rPr>
              <w:t>544</w:t>
            </w:r>
          </w:p>
        </w:tc>
        <w:tc>
          <w:tcPr>
            <w:tcW w:w="1659" w:type="dxa"/>
            <w:tcBorders>
              <w:top w:val="nil"/>
              <w:left w:val="single" w:sz="4" w:space="0" w:color="auto"/>
              <w:bottom w:val="nil"/>
              <w:right w:val="single" w:sz="4" w:space="0" w:color="auto"/>
            </w:tcBorders>
            <w:shd w:val="clear" w:color="auto" w:fill="auto"/>
            <w:noWrap/>
            <w:vAlign w:val="center"/>
            <w:hideMark/>
          </w:tcPr>
          <w:p w14:paraId="29807BF0" w14:textId="6E085E88" w:rsidR="00C04BC4" w:rsidRPr="00FF414F" w:rsidRDefault="00C04BC4" w:rsidP="00C04BC4">
            <w:pPr>
              <w:ind w:firstLineChars="100" w:firstLine="240"/>
              <w:jc w:val="right"/>
              <w:rPr>
                <w:rFonts w:cs="Arial"/>
                <w:color w:val="000000"/>
              </w:rPr>
            </w:pPr>
            <w:r>
              <w:rPr>
                <w:rFonts w:cs="Arial"/>
                <w:color w:val="000000"/>
              </w:rPr>
              <w:t>1,799</w:t>
            </w:r>
          </w:p>
        </w:tc>
        <w:tc>
          <w:tcPr>
            <w:tcW w:w="1659" w:type="dxa"/>
            <w:tcBorders>
              <w:top w:val="nil"/>
              <w:left w:val="single" w:sz="4" w:space="0" w:color="auto"/>
              <w:bottom w:val="nil"/>
              <w:right w:val="single" w:sz="4" w:space="0" w:color="auto"/>
            </w:tcBorders>
            <w:shd w:val="clear" w:color="auto" w:fill="auto"/>
            <w:noWrap/>
            <w:vAlign w:val="center"/>
            <w:hideMark/>
          </w:tcPr>
          <w:p w14:paraId="411F7696" w14:textId="1C43B8A2" w:rsidR="00C04BC4" w:rsidRPr="00FF414F" w:rsidRDefault="00C04BC4" w:rsidP="00C04BC4">
            <w:pPr>
              <w:ind w:firstLineChars="100" w:firstLine="240"/>
              <w:jc w:val="right"/>
              <w:rPr>
                <w:rFonts w:cs="Arial"/>
                <w:color w:val="000000"/>
              </w:rPr>
            </w:pPr>
            <w:r>
              <w:rPr>
                <w:rFonts w:cs="Arial"/>
                <w:color w:val="000000"/>
              </w:rPr>
              <w:t>(1,359)</w:t>
            </w:r>
          </w:p>
        </w:tc>
        <w:tc>
          <w:tcPr>
            <w:tcW w:w="1606" w:type="dxa"/>
            <w:tcBorders>
              <w:top w:val="nil"/>
              <w:left w:val="single" w:sz="4" w:space="0" w:color="auto"/>
              <w:bottom w:val="nil"/>
              <w:right w:val="single" w:sz="4" w:space="0" w:color="auto"/>
            </w:tcBorders>
            <w:shd w:val="clear" w:color="auto" w:fill="auto"/>
            <w:noWrap/>
            <w:vAlign w:val="center"/>
            <w:hideMark/>
          </w:tcPr>
          <w:p w14:paraId="6F152E82" w14:textId="706AA6DC" w:rsidR="00C04BC4" w:rsidRPr="00FF414F" w:rsidRDefault="00C04BC4" w:rsidP="00C04BC4">
            <w:pPr>
              <w:ind w:firstLineChars="100" w:firstLine="240"/>
              <w:jc w:val="right"/>
              <w:rPr>
                <w:rFonts w:cs="Arial"/>
                <w:color w:val="000000"/>
              </w:rPr>
            </w:pPr>
            <w:r>
              <w:rPr>
                <w:rFonts w:cs="Arial"/>
                <w:color w:val="000000"/>
              </w:rPr>
              <w:t>439</w:t>
            </w:r>
          </w:p>
        </w:tc>
      </w:tr>
      <w:tr w:rsidR="00C04BC4" w:rsidRPr="00FF414F" w14:paraId="534EE570" w14:textId="77777777" w:rsidTr="00C04BC4">
        <w:trPr>
          <w:trHeight w:val="340"/>
        </w:trPr>
        <w:tc>
          <w:tcPr>
            <w:tcW w:w="0" w:type="auto"/>
            <w:tcBorders>
              <w:top w:val="nil"/>
              <w:left w:val="single" w:sz="4" w:space="0" w:color="auto"/>
              <w:bottom w:val="nil"/>
              <w:right w:val="single" w:sz="4" w:space="0" w:color="auto"/>
            </w:tcBorders>
            <w:shd w:val="clear" w:color="auto" w:fill="auto"/>
            <w:vAlign w:val="center"/>
            <w:hideMark/>
          </w:tcPr>
          <w:p w14:paraId="7205BA43" w14:textId="77777777" w:rsidR="00C04BC4" w:rsidRPr="00FF414F" w:rsidRDefault="00C04BC4" w:rsidP="00C04BC4">
            <w:pPr>
              <w:ind w:left="164"/>
              <w:rPr>
                <w:rFonts w:cs="Arial"/>
                <w:color w:val="000000"/>
              </w:rPr>
            </w:pPr>
            <w:r w:rsidRPr="00FF414F">
              <w:rPr>
                <w:rFonts w:cs="Arial"/>
                <w:color w:val="000000"/>
              </w:rPr>
              <w:t>Street Cleansing</w:t>
            </w:r>
          </w:p>
        </w:tc>
        <w:tc>
          <w:tcPr>
            <w:tcW w:w="1659" w:type="dxa"/>
            <w:tcBorders>
              <w:top w:val="nil"/>
              <w:left w:val="single" w:sz="4" w:space="0" w:color="auto"/>
              <w:bottom w:val="nil"/>
              <w:right w:val="single" w:sz="4" w:space="0" w:color="auto"/>
            </w:tcBorders>
            <w:shd w:val="clear" w:color="auto" w:fill="auto"/>
            <w:noWrap/>
            <w:vAlign w:val="center"/>
            <w:hideMark/>
          </w:tcPr>
          <w:p w14:paraId="60C784CA" w14:textId="77777777" w:rsidR="00C04BC4" w:rsidRPr="00FF414F" w:rsidRDefault="00C04BC4" w:rsidP="00C04BC4">
            <w:pPr>
              <w:ind w:firstLineChars="100" w:firstLine="240"/>
              <w:jc w:val="right"/>
              <w:rPr>
                <w:rFonts w:cs="Arial"/>
                <w:color w:val="000000"/>
              </w:rPr>
            </w:pPr>
            <w:r w:rsidRPr="00FF414F">
              <w:rPr>
                <w:rFonts w:cs="Arial"/>
                <w:color w:val="000000"/>
              </w:rPr>
              <w:t>1,443</w:t>
            </w:r>
          </w:p>
        </w:tc>
        <w:tc>
          <w:tcPr>
            <w:tcW w:w="1659" w:type="dxa"/>
            <w:tcBorders>
              <w:top w:val="nil"/>
              <w:left w:val="single" w:sz="4" w:space="0" w:color="auto"/>
              <w:bottom w:val="nil"/>
              <w:right w:val="single" w:sz="4" w:space="0" w:color="auto"/>
            </w:tcBorders>
            <w:shd w:val="clear" w:color="auto" w:fill="auto"/>
            <w:noWrap/>
            <w:vAlign w:val="center"/>
            <w:hideMark/>
          </w:tcPr>
          <w:p w14:paraId="613E1B50" w14:textId="77777777" w:rsidR="00C04BC4" w:rsidRPr="00FF414F" w:rsidRDefault="00C04BC4" w:rsidP="00C04BC4">
            <w:pPr>
              <w:ind w:firstLineChars="100" w:firstLine="240"/>
              <w:jc w:val="right"/>
              <w:rPr>
                <w:rFonts w:cs="Arial"/>
                <w:color w:val="000000"/>
              </w:rPr>
            </w:pPr>
            <w:r w:rsidRPr="00FF414F">
              <w:rPr>
                <w:rFonts w:cs="Arial"/>
                <w:color w:val="000000"/>
              </w:rPr>
              <w:t>0</w:t>
            </w:r>
          </w:p>
        </w:tc>
        <w:tc>
          <w:tcPr>
            <w:tcW w:w="1659" w:type="dxa"/>
            <w:tcBorders>
              <w:top w:val="nil"/>
              <w:left w:val="single" w:sz="4" w:space="0" w:color="auto"/>
              <w:bottom w:val="nil"/>
              <w:right w:val="single" w:sz="4" w:space="0" w:color="auto"/>
            </w:tcBorders>
            <w:shd w:val="clear" w:color="auto" w:fill="auto"/>
            <w:noWrap/>
            <w:vAlign w:val="center"/>
            <w:hideMark/>
          </w:tcPr>
          <w:p w14:paraId="26AAB56A" w14:textId="77777777" w:rsidR="00C04BC4" w:rsidRPr="00FF414F" w:rsidRDefault="00C04BC4" w:rsidP="00C04BC4">
            <w:pPr>
              <w:ind w:firstLineChars="100" w:firstLine="240"/>
              <w:jc w:val="right"/>
              <w:rPr>
                <w:rFonts w:cs="Arial"/>
                <w:color w:val="000000"/>
              </w:rPr>
            </w:pPr>
            <w:r w:rsidRPr="00FF414F">
              <w:rPr>
                <w:rFonts w:cs="Arial"/>
                <w:color w:val="000000"/>
              </w:rPr>
              <w:t>1,443</w:t>
            </w:r>
          </w:p>
        </w:tc>
        <w:tc>
          <w:tcPr>
            <w:tcW w:w="1659" w:type="dxa"/>
            <w:tcBorders>
              <w:top w:val="nil"/>
              <w:left w:val="single" w:sz="4" w:space="0" w:color="auto"/>
              <w:bottom w:val="nil"/>
              <w:right w:val="single" w:sz="4" w:space="0" w:color="auto"/>
            </w:tcBorders>
            <w:shd w:val="clear" w:color="auto" w:fill="auto"/>
            <w:noWrap/>
            <w:vAlign w:val="center"/>
            <w:hideMark/>
          </w:tcPr>
          <w:p w14:paraId="7DFE65D1" w14:textId="77777777" w:rsidR="00C04BC4" w:rsidRPr="00FF414F" w:rsidRDefault="00C04BC4" w:rsidP="00C04BC4">
            <w:pPr>
              <w:ind w:firstLineChars="100" w:firstLine="240"/>
              <w:jc w:val="right"/>
              <w:rPr>
                <w:rFonts w:cs="Arial"/>
                <w:color w:val="000000"/>
              </w:rPr>
            </w:pPr>
            <w:r w:rsidRPr="00FF414F">
              <w:rPr>
                <w:rFonts w:cs="Arial"/>
                <w:color w:val="000000"/>
              </w:rPr>
              <w:t>1,450</w:t>
            </w:r>
          </w:p>
        </w:tc>
        <w:tc>
          <w:tcPr>
            <w:tcW w:w="1659" w:type="dxa"/>
            <w:tcBorders>
              <w:top w:val="nil"/>
              <w:left w:val="single" w:sz="4" w:space="0" w:color="auto"/>
              <w:bottom w:val="nil"/>
              <w:right w:val="single" w:sz="4" w:space="0" w:color="auto"/>
            </w:tcBorders>
            <w:shd w:val="clear" w:color="auto" w:fill="auto"/>
            <w:noWrap/>
            <w:vAlign w:val="center"/>
            <w:hideMark/>
          </w:tcPr>
          <w:p w14:paraId="2394F99D" w14:textId="77777777" w:rsidR="00C04BC4" w:rsidRPr="00FF414F" w:rsidRDefault="00C04BC4" w:rsidP="00C04BC4">
            <w:pPr>
              <w:ind w:firstLineChars="100" w:firstLine="240"/>
              <w:jc w:val="right"/>
              <w:rPr>
                <w:rFonts w:cs="Arial"/>
                <w:color w:val="000000"/>
              </w:rPr>
            </w:pPr>
            <w:r w:rsidRPr="00FF414F">
              <w:rPr>
                <w:rFonts w:cs="Arial"/>
                <w:color w:val="000000"/>
              </w:rPr>
              <w:t>0</w:t>
            </w:r>
          </w:p>
        </w:tc>
        <w:tc>
          <w:tcPr>
            <w:tcW w:w="1659" w:type="dxa"/>
            <w:tcBorders>
              <w:top w:val="nil"/>
              <w:left w:val="single" w:sz="4" w:space="0" w:color="auto"/>
              <w:bottom w:val="nil"/>
              <w:right w:val="single" w:sz="4" w:space="0" w:color="auto"/>
            </w:tcBorders>
            <w:shd w:val="clear" w:color="auto" w:fill="auto"/>
            <w:noWrap/>
            <w:vAlign w:val="center"/>
            <w:hideMark/>
          </w:tcPr>
          <w:p w14:paraId="2538CB16" w14:textId="77777777" w:rsidR="00C04BC4" w:rsidRPr="00FF414F" w:rsidRDefault="00C04BC4" w:rsidP="00C04BC4">
            <w:pPr>
              <w:ind w:firstLineChars="100" w:firstLine="240"/>
              <w:jc w:val="right"/>
              <w:rPr>
                <w:rFonts w:cs="Arial"/>
                <w:color w:val="000000"/>
              </w:rPr>
            </w:pPr>
            <w:r w:rsidRPr="00FF414F">
              <w:rPr>
                <w:rFonts w:cs="Arial"/>
                <w:color w:val="000000"/>
              </w:rPr>
              <w:t>1,450</w:t>
            </w:r>
          </w:p>
        </w:tc>
        <w:tc>
          <w:tcPr>
            <w:tcW w:w="1659" w:type="dxa"/>
            <w:tcBorders>
              <w:top w:val="nil"/>
              <w:left w:val="single" w:sz="4" w:space="0" w:color="auto"/>
              <w:bottom w:val="nil"/>
              <w:right w:val="single" w:sz="4" w:space="0" w:color="auto"/>
            </w:tcBorders>
            <w:shd w:val="clear" w:color="auto" w:fill="auto"/>
            <w:noWrap/>
            <w:vAlign w:val="center"/>
            <w:hideMark/>
          </w:tcPr>
          <w:p w14:paraId="0ED3D6AC" w14:textId="27E4CB1D" w:rsidR="00C04BC4" w:rsidRPr="00FF414F" w:rsidRDefault="00C04BC4" w:rsidP="00C04BC4">
            <w:pPr>
              <w:ind w:firstLineChars="100" w:firstLine="240"/>
              <w:jc w:val="right"/>
              <w:rPr>
                <w:rFonts w:cs="Arial"/>
                <w:color w:val="000000"/>
              </w:rPr>
            </w:pPr>
            <w:r>
              <w:rPr>
                <w:rFonts w:cs="Arial"/>
                <w:color w:val="000000"/>
              </w:rPr>
              <w:t>1,450</w:t>
            </w:r>
          </w:p>
        </w:tc>
        <w:tc>
          <w:tcPr>
            <w:tcW w:w="1659" w:type="dxa"/>
            <w:tcBorders>
              <w:top w:val="nil"/>
              <w:left w:val="single" w:sz="4" w:space="0" w:color="auto"/>
              <w:bottom w:val="nil"/>
              <w:right w:val="single" w:sz="4" w:space="0" w:color="auto"/>
            </w:tcBorders>
            <w:shd w:val="clear" w:color="auto" w:fill="auto"/>
            <w:noWrap/>
            <w:vAlign w:val="center"/>
            <w:hideMark/>
          </w:tcPr>
          <w:p w14:paraId="6FDF497E" w14:textId="2F06A486" w:rsidR="00C04BC4" w:rsidRPr="00FF414F" w:rsidRDefault="00C04BC4" w:rsidP="00C04BC4">
            <w:pPr>
              <w:ind w:firstLineChars="100" w:firstLine="240"/>
              <w:jc w:val="right"/>
              <w:rPr>
                <w:rFonts w:cs="Arial"/>
                <w:color w:val="000000"/>
              </w:rPr>
            </w:pPr>
            <w:r>
              <w:rPr>
                <w:rFonts w:cs="Arial"/>
                <w:color w:val="000000"/>
              </w:rPr>
              <w:t>0</w:t>
            </w:r>
          </w:p>
        </w:tc>
        <w:tc>
          <w:tcPr>
            <w:tcW w:w="1606" w:type="dxa"/>
            <w:tcBorders>
              <w:top w:val="nil"/>
              <w:left w:val="single" w:sz="4" w:space="0" w:color="auto"/>
              <w:bottom w:val="nil"/>
              <w:right w:val="single" w:sz="4" w:space="0" w:color="auto"/>
            </w:tcBorders>
            <w:shd w:val="clear" w:color="auto" w:fill="auto"/>
            <w:noWrap/>
            <w:vAlign w:val="center"/>
            <w:hideMark/>
          </w:tcPr>
          <w:p w14:paraId="64134BC6" w14:textId="0599BDD1" w:rsidR="00C04BC4" w:rsidRPr="00FF414F" w:rsidRDefault="00C04BC4" w:rsidP="00C04BC4">
            <w:pPr>
              <w:ind w:firstLineChars="100" w:firstLine="240"/>
              <w:jc w:val="right"/>
              <w:rPr>
                <w:rFonts w:cs="Arial"/>
                <w:color w:val="000000"/>
              </w:rPr>
            </w:pPr>
            <w:r>
              <w:rPr>
                <w:rFonts w:cs="Arial"/>
                <w:color w:val="000000"/>
              </w:rPr>
              <w:t>1,450</w:t>
            </w:r>
          </w:p>
        </w:tc>
      </w:tr>
      <w:tr w:rsidR="00C04BC4" w:rsidRPr="00FF414F" w14:paraId="6E811126" w14:textId="77777777" w:rsidTr="00C04BC4">
        <w:trPr>
          <w:trHeight w:val="340"/>
        </w:trPr>
        <w:tc>
          <w:tcPr>
            <w:tcW w:w="0" w:type="auto"/>
            <w:tcBorders>
              <w:top w:val="nil"/>
              <w:left w:val="single" w:sz="4" w:space="0" w:color="auto"/>
              <w:bottom w:val="nil"/>
              <w:right w:val="single" w:sz="4" w:space="0" w:color="auto"/>
            </w:tcBorders>
            <w:shd w:val="clear" w:color="auto" w:fill="auto"/>
            <w:vAlign w:val="center"/>
            <w:hideMark/>
          </w:tcPr>
          <w:p w14:paraId="14C4D2DB" w14:textId="77777777" w:rsidR="00C04BC4" w:rsidRPr="00FF414F" w:rsidRDefault="00C04BC4" w:rsidP="00C04BC4">
            <w:pPr>
              <w:ind w:left="164"/>
              <w:rPr>
                <w:rFonts w:cs="Arial"/>
                <w:color w:val="000000"/>
              </w:rPr>
            </w:pPr>
            <w:r w:rsidRPr="00FF414F">
              <w:rPr>
                <w:rFonts w:cs="Arial"/>
                <w:color w:val="000000"/>
              </w:rPr>
              <w:t>Town Centre Management</w:t>
            </w:r>
          </w:p>
        </w:tc>
        <w:tc>
          <w:tcPr>
            <w:tcW w:w="1659" w:type="dxa"/>
            <w:tcBorders>
              <w:top w:val="nil"/>
              <w:left w:val="single" w:sz="4" w:space="0" w:color="auto"/>
              <w:bottom w:val="nil"/>
              <w:right w:val="single" w:sz="4" w:space="0" w:color="auto"/>
            </w:tcBorders>
            <w:shd w:val="clear" w:color="auto" w:fill="auto"/>
            <w:noWrap/>
            <w:vAlign w:val="center"/>
            <w:hideMark/>
          </w:tcPr>
          <w:p w14:paraId="5DD9D4E1" w14:textId="77777777" w:rsidR="00C04BC4" w:rsidRPr="00FF414F" w:rsidRDefault="00C04BC4" w:rsidP="00C04BC4">
            <w:pPr>
              <w:ind w:firstLineChars="100" w:firstLine="240"/>
              <w:jc w:val="right"/>
              <w:rPr>
                <w:rFonts w:cs="Arial"/>
                <w:color w:val="000000"/>
              </w:rPr>
            </w:pPr>
            <w:r w:rsidRPr="00FF414F">
              <w:rPr>
                <w:rFonts w:cs="Arial"/>
                <w:color w:val="000000"/>
              </w:rPr>
              <w:t>189</w:t>
            </w:r>
          </w:p>
        </w:tc>
        <w:tc>
          <w:tcPr>
            <w:tcW w:w="1659" w:type="dxa"/>
            <w:tcBorders>
              <w:top w:val="nil"/>
              <w:left w:val="single" w:sz="4" w:space="0" w:color="auto"/>
              <w:bottom w:val="nil"/>
              <w:right w:val="single" w:sz="4" w:space="0" w:color="auto"/>
            </w:tcBorders>
            <w:shd w:val="clear" w:color="auto" w:fill="auto"/>
            <w:noWrap/>
            <w:vAlign w:val="center"/>
            <w:hideMark/>
          </w:tcPr>
          <w:p w14:paraId="08C893DC" w14:textId="77777777" w:rsidR="00C04BC4" w:rsidRPr="00FF414F" w:rsidRDefault="00C04BC4" w:rsidP="00C04BC4">
            <w:pPr>
              <w:ind w:firstLineChars="100" w:firstLine="240"/>
              <w:jc w:val="right"/>
              <w:rPr>
                <w:rFonts w:cs="Arial"/>
                <w:color w:val="000000"/>
              </w:rPr>
            </w:pPr>
            <w:r w:rsidRPr="00FF414F">
              <w:rPr>
                <w:rFonts w:cs="Arial"/>
                <w:color w:val="000000"/>
              </w:rPr>
              <w:t>(62)</w:t>
            </w:r>
          </w:p>
        </w:tc>
        <w:tc>
          <w:tcPr>
            <w:tcW w:w="1659" w:type="dxa"/>
            <w:tcBorders>
              <w:top w:val="nil"/>
              <w:left w:val="single" w:sz="4" w:space="0" w:color="auto"/>
              <w:bottom w:val="nil"/>
              <w:right w:val="single" w:sz="4" w:space="0" w:color="auto"/>
            </w:tcBorders>
            <w:shd w:val="clear" w:color="auto" w:fill="auto"/>
            <w:noWrap/>
            <w:vAlign w:val="center"/>
            <w:hideMark/>
          </w:tcPr>
          <w:p w14:paraId="11DD036A" w14:textId="77777777" w:rsidR="00C04BC4" w:rsidRPr="00FF414F" w:rsidRDefault="00C04BC4" w:rsidP="00C04BC4">
            <w:pPr>
              <w:ind w:firstLineChars="100" w:firstLine="240"/>
              <w:jc w:val="right"/>
              <w:rPr>
                <w:rFonts w:cs="Arial"/>
                <w:color w:val="000000"/>
              </w:rPr>
            </w:pPr>
            <w:r w:rsidRPr="00FF414F">
              <w:rPr>
                <w:rFonts w:cs="Arial"/>
                <w:color w:val="000000"/>
              </w:rPr>
              <w:t>127</w:t>
            </w:r>
          </w:p>
        </w:tc>
        <w:tc>
          <w:tcPr>
            <w:tcW w:w="1659" w:type="dxa"/>
            <w:tcBorders>
              <w:top w:val="nil"/>
              <w:left w:val="single" w:sz="4" w:space="0" w:color="auto"/>
              <w:bottom w:val="nil"/>
              <w:right w:val="single" w:sz="4" w:space="0" w:color="auto"/>
            </w:tcBorders>
            <w:shd w:val="clear" w:color="auto" w:fill="auto"/>
            <w:noWrap/>
            <w:vAlign w:val="center"/>
            <w:hideMark/>
          </w:tcPr>
          <w:p w14:paraId="66D8BE97" w14:textId="77777777" w:rsidR="00C04BC4" w:rsidRPr="00FF414F" w:rsidRDefault="00C04BC4" w:rsidP="00C04BC4">
            <w:pPr>
              <w:ind w:firstLineChars="100" w:firstLine="240"/>
              <w:jc w:val="right"/>
              <w:rPr>
                <w:rFonts w:cs="Arial"/>
                <w:color w:val="000000"/>
              </w:rPr>
            </w:pPr>
            <w:r w:rsidRPr="00FF414F">
              <w:rPr>
                <w:rFonts w:cs="Arial"/>
                <w:color w:val="000000"/>
              </w:rPr>
              <w:t>148</w:t>
            </w:r>
          </w:p>
        </w:tc>
        <w:tc>
          <w:tcPr>
            <w:tcW w:w="1659" w:type="dxa"/>
            <w:tcBorders>
              <w:top w:val="nil"/>
              <w:left w:val="single" w:sz="4" w:space="0" w:color="auto"/>
              <w:bottom w:val="nil"/>
              <w:right w:val="single" w:sz="4" w:space="0" w:color="auto"/>
            </w:tcBorders>
            <w:shd w:val="clear" w:color="auto" w:fill="auto"/>
            <w:noWrap/>
            <w:vAlign w:val="center"/>
            <w:hideMark/>
          </w:tcPr>
          <w:p w14:paraId="241492D4" w14:textId="77777777" w:rsidR="00C04BC4" w:rsidRPr="00FF414F" w:rsidRDefault="00C04BC4" w:rsidP="00C04BC4">
            <w:pPr>
              <w:ind w:firstLineChars="100" w:firstLine="240"/>
              <w:jc w:val="right"/>
              <w:rPr>
                <w:rFonts w:cs="Arial"/>
                <w:color w:val="000000"/>
              </w:rPr>
            </w:pPr>
            <w:r w:rsidRPr="00FF414F">
              <w:rPr>
                <w:rFonts w:cs="Arial"/>
                <w:color w:val="000000"/>
              </w:rPr>
              <w:t>(59)</w:t>
            </w:r>
          </w:p>
        </w:tc>
        <w:tc>
          <w:tcPr>
            <w:tcW w:w="1659" w:type="dxa"/>
            <w:tcBorders>
              <w:top w:val="nil"/>
              <w:left w:val="single" w:sz="4" w:space="0" w:color="auto"/>
              <w:bottom w:val="nil"/>
              <w:right w:val="single" w:sz="4" w:space="0" w:color="auto"/>
            </w:tcBorders>
            <w:shd w:val="clear" w:color="auto" w:fill="auto"/>
            <w:noWrap/>
            <w:vAlign w:val="center"/>
            <w:hideMark/>
          </w:tcPr>
          <w:p w14:paraId="44519F0A" w14:textId="77777777" w:rsidR="00C04BC4" w:rsidRPr="00FF414F" w:rsidRDefault="00C04BC4" w:rsidP="00C04BC4">
            <w:pPr>
              <w:ind w:firstLineChars="100" w:firstLine="240"/>
              <w:jc w:val="right"/>
              <w:rPr>
                <w:rFonts w:cs="Arial"/>
                <w:color w:val="000000"/>
              </w:rPr>
            </w:pPr>
            <w:r w:rsidRPr="00FF414F">
              <w:rPr>
                <w:rFonts w:cs="Arial"/>
                <w:color w:val="000000"/>
              </w:rPr>
              <w:t>90</w:t>
            </w:r>
          </w:p>
        </w:tc>
        <w:tc>
          <w:tcPr>
            <w:tcW w:w="1659" w:type="dxa"/>
            <w:tcBorders>
              <w:top w:val="nil"/>
              <w:left w:val="single" w:sz="4" w:space="0" w:color="auto"/>
              <w:bottom w:val="nil"/>
              <w:right w:val="single" w:sz="4" w:space="0" w:color="auto"/>
            </w:tcBorders>
            <w:shd w:val="clear" w:color="auto" w:fill="auto"/>
            <w:noWrap/>
            <w:vAlign w:val="center"/>
            <w:hideMark/>
          </w:tcPr>
          <w:p w14:paraId="0A4F1C2D" w14:textId="6A9DE807" w:rsidR="00C04BC4" w:rsidRPr="00FF414F" w:rsidRDefault="00C04BC4" w:rsidP="00C04BC4">
            <w:pPr>
              <w:ind w:firstLineChars="100" w:firstLine="240"/>
              <w:jc w:val="right"/>
              <w:rPr>
                <w:rFonts w:cs="Arial"/>
                <w:color w:val="000000"/>
              </w:rPr>
            </w:pPr>
            <w:r>
              <w:rPr>
                <w:rFonts w:cs="Arial"/>
                <w:color w:val="000000"/>
              </w:rPr>
              <w:t>197</w:t>
            </w:r>
          </w:p>
        </w:tc>
        <w:tc>
          <w:tcPr>
            <w:tcW w:w="1659" w:type="dxa"/>
            <w:tcBorders>
              <w:top w:val="nil"/>
              <w:left w:val="single" w:sz="4" w:space="0" w:color="auto"/>
              <w:bottom w:val="nil"/>
              <w:right w:val="single" w:sz="4" w:space="0" w:color="auto"/>
            </w:tcBorders>
            <w:shd w:val="clear" w:color="auto" w:fill="auto"/>
            <w:noWrap/>
            <w:vAlign w:val="center"/>
            <w:hideMark/>
          </w:tcPr>
          <w:p w14:paraId="17F8A026" w14:textId="67AAF0EB" w:rsidR="00C04BC4" w:rsidRPr="00FF414F" w:rsidRDefault="00C04BC4" w:rsidP="00C04BC4">
            <w:pPr>
              <w:ind w:firstLineChars="100" w:firstLine="240"/>
              <w:jc w:val="right"/>
              <w:rPr>
                <w:rFonts w:cs="Arial"/>
                <w:color w:val="000000"/>
              </w:rPr>
            </w:pPr>
            <w:r>
              <w:rPr>
                <w:rFonts w:cs="Arial"/>
                <w:color w:val="000000"/>
              </w:rPr>
              <w:t>(64)</w:t>
            </w:r>
          </w:p>
        </w:tc>
        <w:tc>
          <w:tcPr>
            <w:tcW w:w="1606" w:type="dxa"/>
            <w:tcBorders>
              <w:top w:val="nil"/>
              <w:left w:val="single" w:sz="4" w:space="0" w:color="auto"/>
              <w:bottom w:val="nil"/>
              <w:right w:val="single" w:sz="4" w:space="0" w:color="auto"/>
            </w:tcBorders>
            <w:shd w:val="clear" w:color="auto" w:fill="auto"/>
            <w:noWrap/>
            <w:vAlign w:val="center"/>
            <w:hideMark/>
          </w:tcPr>
          <w:p w14:paraId="38249551" w14:textId="49A221D2" w:rsidR="00C04BC4" w:rsidRPr="00FF414F" w:rsidRDefault="00C04BC4" w:rsidP="00C04BC4">
            <w:pPr>
              <w:ind w:firstLineChars="100" w:firstLine="240"/>
              <w:jc w:val="right"/>
              <w:rPr>
                <w:rFonts w:cs="Arial"/>
                <w:color w:val="000000"/>
              </w:rPr>
            </w:pPr>
            <w:r>
              <w:rPr>
                <w:rFonts w:cs="Arial"/>
                <w:color w:val="000000"/>
              </w:rPr>
              <w:t>133</w:t>
            </w:r>
          </w:p>
        </w:tc>
      </w:tr>
      <w:tr w:rsidR="00C04BC4" w:rsidRPr="00FF414F" w14:paraId="6E1854CA" w14:textId="77777777" w:rsidTr="00C04BC4">
        <w:trPr>
          <w:trHeight w:val="340"/>
        </w:trPr>
        <w:tc>
          <w:tcPr>
            <w:tcW w:w="0" w:type="auto"/>
            <w:tcBorders>
              <w:top w:val="nil"/>
              <w:left w:val="single" w:sz="4" w:space="0" w:color="auto"/>
              <w:bottom w:val="nil"/>
              <w:right w:val="single" w:sz="4" w:space="0" w:color="auto"/>
            </w:tcBorders>
            <w:shd w:val="clear" w:color="auto" w:fill="auto"/>
            <w:vAlign w:val="bottom"/>
            <w:hideMark/>
          </w:tcPr>
          <w:p w14:paraId="687BDF01" w14:textId="77777777" w:rsidR="00C04BC4" w:rsidRPr="00FF414F" w:rsidRDefault="00C04BC4" w:rsidP="00C04BC4">
            <w:pPr>
              <w:rPr>
                <w:rFonts w:cs="Arial"/>
                <w:b/>
                <w:bCs/>
                <w:color w:val="000000"/>
              </w:rPr>
            </w:pPr>
            <w:r w:rsidRPr="00FF414F">
              <w:rPr>
                <w:rFonts w:cs="Arial"/>
                <w:b/>
                <w:bCs/>
                <w:color w:val="000000"/>
              </w:rPr>
              <w:t>Registration Services</w:t>
            </w:r>
          </w:p>
        </w:tc>
        <w:tc>
          <w:tcPr>
            <w:tcW w:w="1659" w:type="dxa"/>
            <w:tcBorders>
              <w:top w:val="nil"/>
              <w:left w:val="single" w:sz="4" w:space="0" w:color="auto"/>
              <w:bottom w:val="nil"/>
              <w:right w:val="single" w:sz="4" w:space="0" w:color="auto"/>
            </w:tcBorders>
            <w:shd w:val="clear" w:color="auto" w:fill="auto"/>
            <w:noWrap/>
            <w:vAlign w:val="center"/>
            <w:hideMark/>
          </w:tcPr>
          <w:p w14:paraId="73272178" w14:textId="77777777" w:rsidR="00C04BC4" w:rsidRPr="00FF414F" w:rsidRDefault="00C04BC4" w:rsidP="00C04BC4">
            <w:pPr>
              <w:ind w:firstLineChars="200" w:firstLine="482"/>
              <w:rPr>
                <w:rFonts w:cs="Arial"/>
                <w:b/>
                <w:bCs/>
                <w:color w:val="000000"/>
              </w:rPr>
            </w:pPr>
          </w:p>
        </w:tc>
        <w:tc>
          <w:tcPr>
            <w:tcW w:w="1659" w:type="dxa"/>
            <w:tcBorders>
              <w:top w:val="nil"/>
              <w:left w:val="single" w:sz="4" w:space="0" w:color="auto"/>
              <w:bottom w:val="nil"/>
              <w:right w:val="single" w:sz="4" w:space="0" w:color="auto"/>
            </w:tcBorders>
            <w:shd w:val="clear" w:color="auto" w:fill="auto"/>
            <w:noWrap/>
            <w:vAlign w:val="center"/>
            <w:hideMark/>
          </w:tcPr>
          <w:p w14:paraId="3F3BFF51" w14:textId="77777777" w:rsidR="00C04BC4" w:rsidRPr="00FF414F" w:rsidRDefault="00C04BC4" w:rsidP="00C04BC4">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7BBE90AD" w14:textId="77777777" w:rsidR="00C04BC4" w:rsidRPr="00FF414F" w:rsidRDefault="00C04BC4" w:rsidP="00C04BC4">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58C13D46" w14:textId="77777777" w:rsidR="00C04BC4" w:rsidRPr="00FF414F" w:rsidRDefault="00C04BC4" w:rsidP="00C04BC4">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08588D29" w14:textId="77777777" w:rsidR="00C04BC4" w:rsidRPr="00FF414F" w:rsidRDefault="00C04BC4" w:rsidP="00C04BC4">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482C127E" w14:textId="77777777" w:rsidR="00C04BC4" w:rsidRPr="00FF414F" w:rsidRDefault="00C04BC4" w:rsidP="00C04BC4">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5DCE593E" w14:textId="77777777" w:rsidR="00C04BC4" w:rsidRPr="00FF414F" w:rsidRDefault="00C04BC4" w:rsidP="00C04BC4">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504287D3" w14:textId="77777777" w:rsidR="00C04BC4" w:rsidRPr="00FF414F" w:rsidRDefault="00C04BC4" w:rsidP="00C04BC4">
            <w:pPr>
              <w:ind w:firstLineChars="100" w:firstLine="200"/>
              <w:jc w:val="right"/>
              <w:rPr>
                <w:sz w:val="20"/>
                <w:szCs w:val="20"/>
              </w:rPr>
            </w:pPr>
          </w:p>
        </w:tc>
        <w:tc>
          <w:tcPr>
            <w:tcW w:w="1606" w:type="dxa"/>
            <w:tcBorders>
              <w:top w:val="nil"/>
              <w:left w:val="single" w:sz="4" w:space="0" w:color="auto"/>
              <w:bottom w:val="nil"/>
              <w:right w:val="single" w:sz="4" w:space="0" w:color="auto"/>
            </w:tcBorders>
            <w:shd w:val="clear" w:color="auto" w:fill="auto"/>
            <w:noWrap/>
            <w:vAlign w:val="center"/>
            <w:hideMark/>
          </w:tcPr>
          <w:p w14:paraId="23617D80" w14:textId="77777777" w:rsidR="00C04BC4" w:rsidRPr="00FF414F" w:rsidRDefault="00C04BC4" w:rsidP="00C04BC4">
            <w:pPr>
              <w:ind w:firstLineChars="100" w:firstLine="200"/>
              <w:jc w:val="right"/>
              <w:rPr>
                <w:sz w:val="20"/>
                <w:szCs w:val="20"/>
              </w:rPr>
            </w:pPr>
          </w:p>
        </w:tc>
      </w:tr>
      <w:tr w:rsidR="00C04BC4" w:rsidRPr="00FF414F" w14:paraId="18F58044" w14:textId="77777777" w:rsidTr="00C04BC4">
        <w:trPr>
          <w:trHeight w:val="340"/>
        </w:trPr>
        <w:tc>
          <w:tcPr>
            <w:tcW w:w="0" w:type="auto"/>
            <w:tcBorders>
              <w:top w:val="nil"/>
              <w:left w:val="single" w:sz="4" w:space="0" w:color="auto"/>
              <w:bottom w:val="nil"/>
              <w:right w:val="single" w:sz="4" w:space="0" w:color="auto"/>
            </w:tcBorders>
            <w:shd w:val="clear" w:color="auto" w:fill="auto"/>
            <w:vAlign w:val="center"/>
            <w:hideMark/>
          </w:tcPr>
          <w:p w14:paraId="3679B98D" w14:textId="77777777" w:rsidR="00C04BC4" w:rsidRPr="00FF414F" w:rsidRDefault="00C04BC4" w:rsidP="00C04BC4">
            <w:pPr>
              <w:ind w:left="164"/>
              <w:rPr>
                <w:rFonts w:cs="Arial"/>
                <w:color w:val="000000"/>
              </w:rPr>
            </w:pPr>
            <w:r w:rsidRPr="00FF414F">
              <w:rPr>
                <w:rFonts w:cs="Arial"/>
                <w:color w:val="000000"/>
              </w:rPr>
              <w:t>Registration of Births Deaths and Marriages</w:t>
            </w:r>
          </w:p>
        </w:tc>
        <w:tc>
          <w:tcPr>
            <w:tcW w:w="1659" w:type="dxa"/>
            <w:tcBorders>
              <w:top w:val="nil"/>
              <w:left w:val="single" w:sz="4" w:space="0" w:color="auto"/>
              <w:bottom w:val="nil"/>
              <w:right w:val="single" w:sz="4" w:space="0" w:color="auto"/>
            </w:tcBorders>
            <w:shd w:val="clear" w:color="auto" w:fill="auto"/>
            <w:noWrap/>
            <w:vAlign w:val="center"/>
            <w:hideMark/>
          </w:tcPr>
          <w:p w14:paraId="76D02CE9" w14:textId="77777777" w:rsidR="00C04BC4" w:rsidRPr="00FF414F" w:rsidRDefault="00C04BC4" w:rsidP="00C04BC4">
            <w:pPr>
              <w:ind w:firstLineChars="100" w:firstLine="240"/>
              <w:jc w:val="right"/>
              <w:rPr>
                <w:rFonts w:cs="Arial"/>
                <w:color w:val="000000"/>
              </w:rPr>
            </w:pPr>
            <w:r w:rsidRPr="00FF414F">
              <w:rPr>
                <w:rFonts w:cs="Arial"/>
                <w:color w:val="000000"/>
              </w:rPr>
              <w:t>362</w:t>
            </w:r>
          </w:p>
        </w:tc>
        <w:tc>
          <w:tcPr>
            <w:tcW w:w="1659" w:type="dxa"/>
            <w:tcBorders>
              <w:top w:val="nil"/>
              <w:left w:val="single" w:sz="4" w:space="0" w:color="auto"/>
              <w:bottom w:val="nil"/>
              <w:right w:val="single" w:sz="4" w:space="0" w:color="auto"/>
            </w:tcBorders>
            <w:shd w:val="clear" w:color="auto" w:fill="auto"/>
            <w:noWrap/>
            <w:vAlign w:val="center"/>
            <w:hideMark/>
          </w:tcPr>
          <w:p w14:paraId="2B57ECEB" w14:textId="77777777" w:rsidR="00C04BC4" w:rsidRPr="00FF414F" w:rsidRDefault="00C04BC4" w:rsidP="00C04BC4">
            <w:pPr>
              <w:ind w:firstLineChars="100" w:firstLine="240"/>
              <w:jc w:val="right"/>
              <w:rPr>
                <w:rFonts w:cs="Arial"/>
                <w:color w:val="000000"/>
              </w:rPr>
            </w:pPr>
            <w:r w:rsidRPr="00FF414F">
              <w:rPr>
                <w:rFonts w:cs="Arial"/>
                <w:color w:val="000000"/>
              </w:rPr>
              <w:t>(481)</w:t>
            </w:r>
          </w:p>
        </w:tc>
        <w:tc>
          <w:tcPr>
            <w:tcW w:w="1659" w:type="dxa"/>
            <w:tcBorders>
              <w:top w:val="nil"/>
              <w:left w:val="single" w:sz="4" w:space="0" w:color="auto"/>
              <w:bottom w:val="nil"/>
              <w:right w:val="single" w:sz="4" w:space="0" w:color="auto"/>
            </w:tcBorders>
            <w:shd w:val="clear" w:color="auto" w:fill="auto"/>
            <w:noWrap/>
            <w:vAlign w:val="center"/>
            <w:hideMark/>
          </w:tcPr>
          <w:p w14:paraId="6728BA07" w14:textId="77777777" w:rsidR="00C04BC4" w:rsidRPr="00FF414F" w:rsidRDefault="00C04BC4" w:rsidP="00C04BC4">
            <w:pPr>
              <w:ind w:firstLineChars="100" w:firstLine="240"/>
              <w:jc w:val="right"/>
              <w:rPr>
                <w:rFonts w:cs="Arial"/>
                <w:color w:val="000000"/>
              </w:rPr>
            </w:pPr>
            <w:r w:rsidRPr="00FF414F">
              <w:rPr>
                <w:rFonts w:cs="Arial"/>
                <w:color w:val="000000"/>
              </w:rPr>
              <w:t>(118)</w:t>
            </w:r>
          </w:p>
        </w:tc>
        <w:tc>
          <w:tcPr>
            <w:tcW w:w="1659" w:type="dxa"/>
            <w:tcBorders>
              <w:top w:val="nil"/>
              <w:left w:val="single" w:sz="4" w:space="0" w:color="auto"/>
              <w:bottom w:val="nil"/>
              <w:right w:val="single" w:sz="4" w:space="0" w:color="auto"/>
            </w:tcBorders>
            <w:shd w:val="clear" w:color="auto" w:fill="auto"/>
            <w:noWrap/>
            <w:vAlign w:val="center"/>
            <w:hideMark/>
          </w:tcPr>
          <w:p w14:paraId="20758366" w14:textId="77777777" w:rsidR="00C04BC4" w:rsidRPr="00FF414F" w:rsidRDefault="00C04BC4" w:rsidP="00C04BC4">
            <w:pPr>
              <w:ind w:firstLineChars="100" w:firstLine="240"/>
              <w:jc w:val="right"/>
              <w:rPr>
                <w:rFonts w:cs="Arial"/>
                <w:color w:val="000000"/>
              </w:rPr>
            </w:pPr>
            <w:r w:rsidRPr="00FF414F">
              <w:rPr>
                <w:rFonts w:cs="Arial"/>
                <w:color w:val="000000"/>
              </w:rPr>
              <w:t>369</w:t>
            </w:r>
          </w:p>
        </w:tc>
        <w:tc>
          <w:tcPr>
            <w:tcW w:w="1659" w:type="dxa"/>
            <w:tcBorders>
              <w:top w:val="nil"/>
              <w:left w:val="single" w:sz="4" w:space="0" w:color="auto"/>
              <w:bottom w:val="nil"/>
              <w:right w:val="single" w:sz="4" w:space="0" w:color="auto"/>
            </w:tcBorders>
            <w:shd w:val="clear" w:color="auto" w:fill="auto"/>
            <w:noWrap/>
            <w:vAlign w:val="center"/>
            <w:hideMark/>
          </w:tcPr>
          <w:p w14:paraId="573EA643" w14:textId="77777777" w:rsidR="00C04BC4" w:rsidRPr="00FF414F" w:rsidRDefault="00C04BC4" w:rsidP="00C04BC4">
            <w:pPr>
              <w:ind w:firstLineChars="100" w:firstLine="240"/>
              <w:jc w:val="right"/>
              <w:rPr>
                <w:rFonts w:cs="Arial"/>
                <w:color w:val="000000"/>
              </w:rPr>
            </w:pPr>
            <w:r w:rsidRPr="00FF414F">
              <w:rPr>
                <w:rFonts w:cs="Arial"/>
                <w:color w:val="000000"/>
              </w:rPr>
              <w:t>(463)</w:t>
            </w:r>
          </w:p>
        </w:tc>
        <w:tc>
          <w:tcPr>
            <w:tcW w:w="1659" w:type="dxa"/>
            <w:tcBorders>
              <w:top w:val="nil"/>
              <w:left w:val="single" w:sz="4" w:space="0" w:color="auto"/>
              <w:bottom w:val="nil"/>
              <w:right w:val="single" w:sz="4" w:space="0" w:color="auto"/>
            </w:tcBorders>
            <w:shd w:val="clear" w:color="auto" w:fill="auto"/>
            <w:noWrap/>
            <w:vAlign w:val="center"/>
            <w:hideMark/>
          </w:tcPr>
          <w:p w14:paraId="197D39C0" w14:textId="77777777" w:rsidR="00C04BC4" w:rsidRPr="00FF414F" w:rsidRDefault="00C04BC4" w:rsidP="00C04BC4">
            <w:pPr>
              <w:ind w:firstLineChars="100" w:firstLine="240"/>
              <w:jc w:val="right"/>
              <w:rPr>
                <w:rFonts w:cs="Arial"/>
                <w:color w:val="000000"/>
              </w:rPr>
            </w:pPr>
            <w:r w:rsidRPr="00FF414F">
              <w:rPr>
                <w:rFonts w:cs="Arial"/>
                <w:color w:val="000000"/>
              </w:rPr>
              <w:t>(93)</w:t>
            </w:r>
          </w:p>
        </w:tc>
        <w:tc>
          <w:tcPr>
            <w:tcW w:w="1659" w:type="dxa"/>
            <w:tcBorders>
              <w:top w:val="nil"/>
              <w:left w:val="single" w:sz="4" w:space="0" w:color="auto"/>
              <w:bottom w:val="nil"/>
              <w:right w:val="single" w:sz="4" w:space="0" w:color="auto"/>
            </w:tcBorders>
            <w:shd w:val="clear" w:color="auto" w:fill="auto"/>
            <w:noWrap/>
            <w:vAlign w:val="center"/>
            <w:hideMark/>
          </w:tcPr>
          <w:p w14:paraId="741D3351" w14:textId="2E400AD6" w:rsidR="00C04BC4" w:rsidRPr="00FF414F" w:rsidRDefault="00C04BC4" w:rsidP="00C04BC4">
            <w:pPr>
              <w:ind w:firstLineChars="100" w:firstLine="240"/>
              <w:jc w:val="right"/>
              <w:rPr>
                <w:rFonts w:cs="Arial"/>
                <w:color w:val="000000"/>
              </w:rPr>
            </w:pPr>
            <w:r>
              <w:rPr>
                <w:rFonts w:cs="Arial"/>
                <w:color w:val="000000"/>
              </w:rPr>
              <w:t>387</w:t>
            </w:r>
          </w:p>
        </w:tc>
        <w:tc>
          <w:tcPr>
            <w:tcW w:w="1659" w:type="dxa"/>
            <w:tcBorders>
              <w:top w:val="nil"/>
              <w:left w:val="single" w:sz="4" w:space="0" w:color="auto"/>
              <w:bottom w:val="nil"/>
              <w:right w:val="single" w:sz="4" w:space="0" w:color="auto"/>
            </w:tcBorders>
            <w:shd w:val="clear" w:color="auto" w:fill="auto"/>
            <w:noWrap/>
            <w:vAlign w:val="center"/>
            <w:hideMark/>
          </w:tcPr>
          <w:p w14:paraId="1F46AFF3" w14:textId="31906F5B" w:rsidR="00C04BC4" w:rsidRPr="00FF414F" w:rsidRDefault="00C04BC4" w:rsidP="00C04BC4">
            <w:pPr>
              <w:ind w:firstLineChars="100" w:firstLine="240"/>
              <w:jc w:val="right"/>
              <w:rPr>
                <w:rFonts w:cs="Arial"/>
                <w:color w:val="000000"/>
              </w:rPr>
            </w:pPr>
            <w:r>
              <w:rPr>
                <w:rFonts w:cs="Arial"/>
                <w:color w:val="000000"/>
              </w:rPr>
              <w:t>(497)</w:t>
            </w:r>
          </w:p>
        </w:tc>
        <w:tc>
          <w:tcPr>
            <w:tcW w:w="1606" w:type="dxa"/>
            <w:tcBorders>
              <w:top w:val="nil"/>
              <w:left w:val="single" w:sz="4" w:space="0" w:color="auto"/>
              <w:bottom w:val="nil"/>
              <w:right w:val="single" w:sz="4" w:space="0" w:color="auto"/>
            </w:tcBorders>
            <w:shd w:val="clear" w:color="auto" w:fill="auto"/>
            <w:noWrap/>
            <w:vAlign w:val="center"/>
            <w:hideMark/>
          </w:tcPr>
          <w:p w14:paraId="75D8CB20" w14:textId="3E0F4D8E" w:rsidR="00C04BC4" w:rsidRPr="00FF414F" w:rsidRDefault="00C04BC4" w:rsidP="00C04BC4">
            <w:pPr>
              <w:ind w:firstLineChars="100" w:firstLine="240"/>
              <w:jc w:val="right"/>
              <w:rPr>
                <w:rFonts w:cs="Arial"/>
                <w:color w:val="000000"/>
              </w:rPr>
            </w:pPr>
            <w:r>
              <w:rPr>
                <w:rFonts w:cs="Arial"/>
                <w:color w:val="000000"/>
              </w:rPr>
              <w:t>(110)</w:t>
            </w:r>
          </w:p>
        </w:tc>
      </w:tr>
      <w:tr w:rsidR="00C04BC4" w:rsidRPr="00FF414F" w14:paraId="26AA5879" w14:textId="77777777" w:rsidTr="00C04BC4">
        <w:trPr>
          <w:trHeight w:val="340"/>
        </w:trPr>
        <w:tc>
          <w:tcPr>
            <w:tcW w:w="0" w:type="auto"/>
            <w:tcBorders>
              <w:top w:val="nil"/>
              <w:left w:val="single" w:sz="4" w:space="0" w:color="auto"/>
              <w:bottom w:val="nil"/>
              <w:right w:val="single" w:sz="4" w:space="0" w:color="auto"/>
            </w:tcBorders>
            <w:shd w:val="clear" w:color="auto" w:fill="auto"/>
            <w:vAlign w:val="bottom"/>
            <w:hideMark/>
          </w:tcPr>
          <w:p w14:paraId="1D466B13" w14:textId="77777777" w:rsidR="00C04BC4" w:rsidRPr="00FF414F" w:rsidRDefault="00C04BC4" w:rsidP="00C04BC4">
            <w:pPr>
              <w:rPr>
                <w:rFonts w:cs="Arial"/>
                <w:b/>
                <w:bCs/>
                <w:color w:val="000000"/>
              </w:rPr>
            </w:pPr>
            <w:r w:rsidRPr="00FF414F">
              <w:rPr>
                <w:rFonts w:cs="Arial"/>
                <w:b/>
                <w:bCs/>
                <w:color w:val="000000"/>
              </w:rPr>
              <w:t>Regulatory services</w:t>
            </w:r>
          </w:p>
        </w:tc>
        <w:tc>
          <w:tcPr>
            <w:tcW w:w="1659" w:type="dxa"/>
            <w:tcBorders>
              <w:top w:val="nil"/>
              <w:left w:val="single" w:sz="4" w:space="0" w:color="auto"/>
              <w:bottom w:val="nil"/>
              <w:right w:val="single" w:sz="4" w:space="0" w:color="auto"/>
            </w:tcBorders>
            <w:shd w:val="clear" w:color="auto" w:fill="auto"/>
            <w:noWrap/>
            <w:vAlign w:val="center"/>
            <w:hideMark/>
          </w:tcPr>
          <w:p w14:paraId="31867E7C" w14:textId="77777777" w:rsidR="00C04BC4" w:rsidRPr="00FF414F" w:rsidRDefault="00C04BC4" w:rsidP="00C04BC4">
            <w:pPr>
              <w:ind w:firstLineChars="200" w:firstLine="482"/>
              <w:rPr>
                <w:rFonts w:cs="Arial"/>
                <w:b/>
                <w:bCs/>
                <w:color w:val="000000"/>
              </w:rPr>
            </w:pPr>
          </w:p>
        </w:tc>
        <w:tc>
          <w:tcPr>
            <w:tcW w:w="1659" w:type="dxa"/>
            <w:tcBorders>
              <w:top w:val="nil"/>
              <w:left w:val="single" w:sz="4" w:space="0" w:color="auto"/>
              <w:bottom w:val="nil"/>
              <w:right w:val="single" w:sz="4" w:space="0" w:color="auto"/>
            </w:tcBorders>
            <w:shd w:val="clear" w:color="auto" w:fill="auto"/>
            <w:noWrap/>
            <w:vAlign w:val="center"/>
            <w:hideMark/>
          </w:tcPr>
          <w:p w14:paraId="0FAF38EF" w14:textId="77777777" w:rsidR="00C04BC4" w:rsidRPr="00FF414F" w:rsidRDefault="00C04BC4" w:rsidP="00C04BC4">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5027F327" w14:textId="77777777" w:rsidR="00C04BC4" w:rsidRPr="00FF414F" w:rsidRDefault="00C04BC4" w:rsidP="00C04BC4">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27A80034" w14:textId="77777777" w:rsidR="00C04BC4" w:rsidRPr="00FF414F" w:rsidRDefault="00C04BC4" w:rsidP="00C04BC4">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731C86FB" w14:textId="77777777" w:rsidR="00C04BC4" w:rsidRPr="00FF414F" w:rsidRDefault="00C04BC4" w:rsidP="00C04BC4">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28733EF3" w14:textId="77777777" w:rsidR="00C04BC4" w:rsidRPr="00FF414F" w:rsidRDefault="00C04BC4" w:rsidP="00C04BC4">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6842BC2D" w14:textId="77777777" w:rsidR="00C04BC4" w:rsidRPr="00FF414F" w:rsidRDefault="00C04BC4" w:rsidP="00C04BC4">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633A0AA0" w14:textId="77777777" w:rsidR="00C04BC4" w:rsidRPr="00FF414F" w:rsidRDefault="00C04BC4" w:rsidP="00C04BC4">
            <w:pPr>
              <w:ind w:firstLineChars="100" w:firstLine="200"/>
              <w:jc w:val="right"/>
              <w:rPr>
                <w:sz w:val="20"/>
                <w:szCs w:val="20"/>
              </w:rPr>
            </w:pPr>
          </w:p>
        </w:tc>
        <w:tc>
          <w:tcPr>
            <w:tcW w:w="1606" w:type="dxa"/>
            <w:tcBorders>
              <w:top w:val="nil"/>
              <w:left w:val="single" w:sz="4" w:space="0" w:color="auto"/>
              <w:bottom w:val="nil"/>
              <w:right w:val="single" w:sz="4" w:space="0" w:color="auto"/>
            </w:tcBorders>
            <w:shd w:val="clear" w:color="auto" w:fill="auto"/>
            <w:noWrap/>
            <w:vAlign w:val="center"/>
            <w:hideMark/>
          </w:tcPr>
          <w:p w14:paraId="44B674C4" w14:textId="77777777" w:rsidR="00C04BC4" w:rsidRPr="00FF414F" w:rsidRDefault="00C04BC4" w:rsidP="00C04BC4">
            <w:pPr>
              <w:ind w:firstLineChars="100" w:firstLine="200"/>
              <w:jc w:val="right"/>
              <w:rPr>
                <w:sz w:val="20"/>
                <w:szCs w:val="20"/>
              </w:rPr>
            </w:pPr>
          </w:p>
        </w:tc>
      </w:tr>
      <w:tr w:rsidR="00C04BC4" w:rsidRPr="00FF414F" w14:paraId="64989A5E" w14:textId="77777777" w:rsidTr="00C04BC4">
        <w:trPr>
          <w:trHeight w:val="340"/>
        </w:trPr>
        <w:tc>
          <w:tcPr>
            <w:tcW w:w="0" w:type="auto"/>
            <w:tcBorders>
              <w:top w:val="nil"/>
              <w:left w:val="single" w:sz="4" w:space="0" w:color="auto"/>
              <w:bottom w:val="nil"/>
              <w:right w:val="single" w:sz="4" w:space="0" w:color="auto"/>
            </w:tcBorders>
            <w:shd w:val="clear" w:color="auto" w:fill="auto"/>
            <w:vAlign w:val="center"/>
            <w:hideMark/>
          </w:tcPr>
          <w:p w14:paraId="7010E88E" w14:textId="77777777" w:rsidR="00C04BC4" w:rsidRPr="00FF414F" w:rsidRDefault="00C04BC4" w:rsidP="00C04BC4">
            <w:pPr>
              <w:ind w:left="164"/>
              <w:rPr>
                <w:rFonts w:cs="Arial"/>
                <w:color w:val="000000"/>
              </w:rPr>
            </w:pPr>
            <w:r w:rsidRPr="00FF414F">
              <w:rPr>
                <w:rFonts w:cs="Arial"/>
                <w:color w:val="000000"/>
              </w:rPr>
              <w:t>Regulatory Business</w:t>
            </w:r>
          </w:p>
        </w:tc>
        <w:tc>
          <w:tcPr>
            <w:tcW w:w="1659" w:type="dxa"/>
            <w:tcBorders>
              <w:top w:val="nil"/>
              <w:left w:val="single" w:sz="4" w:space="0" w:color="auto"/>
              <w:bottom w:val="nil"/>
              <w:right w:val="single" w:sz="4" w:space="0" w:color="auto"/>
            </w:tcBorders>
            <w:shd w:val="clear" w:color="auto" w:fill="auto"/>
            <w:noWrap/>
            <w:vAlign w:val="center"/>
            <w:hideMark/>
          </w:tcPr>
          <w:p w14:paraId="53B67E2E" w14:textId="77777777" w:rsidR="00C04BC4" w:rsidRPr="00FF414F" w:rsidRDefault="00C04BC4" w:rsidP="00C04BC4">
            <w:pPr>
              <w:ind w:firstLineChars="100" w:firstLine="240"/>
              <w:jc w:val="right"/>
              <w:rPr>
                <w:rFonts w:cs="Arial"/>
                <w:color w:val="000000"/>
              </w:rPr>
            </w:pPr>
            <w:r w:rsidRPr="00FF414F">
              <w:rPr>
                <w:rFonts w:cs="Arial"/>
                <w:color w:val="000000"/>
              </w:rPr>
              <w:t>29</w:t>
            </w:r>
          </w:p>
        </w:tc>
        <w:tc>
          <w:tcPr>
            <w:tcW w:w="1659" w:type="dxa"/>
            <w:tcBorders>
              <w:top w:val="nil"/>
              <w:left w:val="single" w:sz="4" w:space="0" w:color="auto"/>
              <w:bottom w:val="nil"/>
              <w:right w:val="single" w:sz="4" w:space="0" w:color="auto"/>
            </w:tcBorders>
            <w:shd w:val="clear" w:color="auto" w:fill="auto"/>
            <w:noWrap/>
            <w:vAlign w:val="center"/>
            <w:hideMark/>
          </w:tcPr>
          <w:p w14:paraId="1B138873" w14:textId="77777777" w:rsidR="00C04BC4" w:rsidRPr="00FF414F" w:rsidRDefault="00C04BC4" w:rsidP="00C04BC4">
            <w:pPr>
              <w:ind w:firstLineChars="100" w:firstLine="240"/>
              <w:jc w:val="right"/>
              <w:rPr>
                <w:rFonts w:cs="Arial"/>
                <w:color w:val="000000"/>
              </w:rPr>
            </w:pPr>
            <w:r w:rsidRPr="00FF414F">
              <w:rPr>
                <w:rFonts w:cs="Arial"/>
                <w:color w:val="000000"/>
              </w:rPr>
              <w:t>(15)</w:t>
            </w:r>
          </w:p>
        </w:tc>
        <w:tc>
          <w:tcPr>
            <w:tcW w:w="1659" w:type="dxa"/>
            <w:tcBorders>
              <w:top w:val="nil"/>
              <w:left w:val="single" w:sz="4" w:space="0" w:color="auto"/>
              <w:bottom w:val="nil"/>
              <w:right w:val="single" w:sz="4" w:space="0" w:color="auto"/>
            </w:tcBorders>
            <w:shd w:val="clear" w:color="auto" w:fill="auto"/>
            <w:noWrap/>
            <w:vAlign w:val="center"/>
            <w:hideMark/>
          </w:tcPr>
          <w:p w14:paraId="5766602B" w14:textId="77777777" w:rsidR="00C04BC4" w:rsidRPr="00FF414F" w:rsidRDefault="00C04BC4" w:rsidP="00C04BC4">
            <w:pPr>
              <w:ind w:firstLineChars="100" w:firstLine="240"/>
              <w:jc w:val="right"/>
              <w:rPr>
                <w:rFonts w:cs="Arial"/>
                <w:color w:val="000000"/>
              </w:rPr>
            </w:pPr>
            <w:r w:rsidRPr="00FF414F">
              <w:rPr>
                <w:rFonts w:cs="Arial"/>
                <w:color w:val="000000"/>
              </w:rPr>
              <w:t>14</w:t>
            </w:r>
          </w:p>
        </w:tc>
        <w:tc>
          <w:tcPr>
            <w:tcW w:w="1659" w:type="dxa"/>
            <w:tcBorders>
              <w:top w:val="nil"/>
              <w:left w:val="single" w:sz="4" w:space="0" w:color="auto"/>
              <w:bottom w:val="nil"/>
              <w:right w:val="single" w:sz="4" w:space="0" w:color="auto"/>
            </w:tcBorders>
            <w:shd w:val="clear" w:color="auto" w:fill="auto"/>
            <w:noWrap/>
            <w:vAlign w:val="center"/>
            <w:hideMark/>
          </w:tcPr>
          <w:p w14:paraId="0D843AE6" w14:textId="77777777" w:rsidR="00C04BC4" w:rsidRPr="00FF414F" w:rsidRDefault="00C04BC4" w:rsidP="00C04BC4">
            <w:pPr>
              <w:ind w:firstLineChars="100" w:firstLine="240"/>
              <w:jc w:val="right"/>
              <w:rPr>
                <w:rFonts w:cs="Arial"/>
                <w:color w:val="000000"/>
              </w:rPr>
            </w:pPr>
            <w:r w:rsidRPr="00FF414F">
              <w:rPr>
                <w:rFonts w:cs="Arial"/>
                <w:color w:val="000000"/>
              </w:rPr>
              <w:t>119</w:t>
            </w:r>
          </w:p>
        </w:tc>
        <w:tc>
          <w:tcPr>
            <w:tcW w:w="1659" w:type="dxa"/>
            <w:tcBorders>
              <w:top w:val="nil"/>
              <w:left w:val="single" w:sz="4" w:space="0" w:color="auto"/>
              <w:bottom w:val="nil"/>
              <w:right w:val="single" w:sz="4" w:space="0" w:color="auto"/>
            </w:tcBorders>
            <w:shd w:val="clear" w:color="auto" w:fill="auto"/>
            <w:noWrap/>
            <w:vAlign w:val="center"/>
            <w:hideMark/>
          </w:tcPr>
          <w:p w14:paraId="24D444E6" w14:textId="77777777" w:rsidR="00C04BC4" w:rsidRPr="00FF414F" w:rsidRDefault="00C04BC4" w:rsidP="00C04BC4">
            <w:pPr>
              <w:ind w:firstLineChars="100" w:firstLine="240"/>
              <w:jc w:val="right"/>
              <w:rPr>
                <w:rFonts w:cs="Arial"/>
                <w:color w:val="000000"/>
              </w:rPr>
            </w:pPr>
            <w:r w:rsidRPr="00FF414F">
              <w:rPr>
                <w:rFonts w:cs="Arial"/>
                <w:color w:val="000000"/>
              </w:rPr>
              <w:t>(25)</w:t>
            </w:r>
          </w:p>
        </w:tc>
        <w:tc>
          <w:tcPr>
            <w:tcW w:w="1659" w:type="dxa"/>
            <w:tcBorders>
              <w:top w:val="nil"/>
              <w:left w:val="single" w:sz="4" w:space="0" w:color="auto"/>
              <w:bottom w:val="nil"/>
              <w:right w:val="single" w:sz="4" w:space="0" w:color="auto"/>
            </w:tcBorders>
            <w:shd w:val="clear" w:color="auto" w:fill="auto"/>
            <w:noWrap/>
            <w:vAlign w:val="center"/>
            <w:hideMark/>
          </w:tcPr>
          <w:p w14:paraId="7E63FFFF" w14:textId="77777777" w:rsidR="00C04BC4" w:rsidRPr="00FF414F" w:rsidRDefault="00C04BC4" w:rsidP="00C04BC4">
            <w:pPr>
              <w:ind w:firstLineChars="100" w:firstLine="240"/>
              <w:jc w:val="right"/>
              <w:rPr>
                <w:rFonts w:cs="Arial"/>
                <w:color w:val="000000"/>
              </w:rPr>
            </w:pPr>
            <w:r w:rsidRPr="00FF414F">
              <w:rPr>
                <w:rFonts w:cs="Arial"/>
                <w:color w:val="000000"/>
              </w:rPr>
              <w:t>94</w:t>
            </w:r>
          </w:p>
        </w:tc>
        <w:tc>
          <w:tcPr>
            <w:tcW w:w="1659" w:type="dxa"/>
            <w:tcBorders>
              <w:top w:val="nil"/>
              <w:left w:val="single" w:sz="4" w:space="0" w:color="auto"/>
              <w:bottom w:val="nil"/>
              <w:right w:val="single" w:sz="4" w:space="0" w:color="auto"/>
            </w:tcBorders>
            <w:shd w:val="clear" w:color="auto" w:fill="auto"/>
            <w:noWrap/>
            <w:vAlign w:val="center"/>
            <w:hideMark/>
          </w:tcPr>
          <w:p w14:paraId="5D60CEAC" w14:textId="0278FFED" w:rsidR="00C04BC4" w:rsidRPr="00FF414F" w:rsidRDefault="00C04BC4" w:rsidP="00C04BC4">
            <w:pPr>
              <w:ind w:firstLineChars="100" w:firstLine="240"/>
              <w:jc w:val="right"/>
              <w:rPr>
                <w:rFonts w:cs="Arial"/>
                <w:color w:val="000000"/>
              </w:rPr>
            </w:pPr>
            <w:r>
              <w:rPr>
                <w:rFonts w:cs="Arial"/>
                <w:color w:val="000000"/>
              </w:rPr>
              <w:t>29</w:t>
            </w:r>
          </w:p>
        </w:tc>
        <w:tc>
          <w:tcPr>
            <w:tcW w:w="1659" w:type="dxa"/>
            <w:tcBorders>
              <w:top w:val="nil"/>
              <w:left w:val="single" w:sz="4" w:space="0" w:color="auto"/>
              <w:bottom w:val="nil"/>
              <w:right w:val="single" w:sz="4" w:space="0" w:color="auto"/>
            </w:tcBorders>
            <w:shd w:val="clear" w:color="auto" w:fill="auto"/>
            <w:noWrap/>
            <w:vAlign w:val="center"/>
            <w:hideMark/>
          </w:tcPr>
          <w:p w14:paraId="65E59232" w14:textId="29B80F37" w:rsidR="00C04BC4" w:rsidRPr="00FF414F" w:rsidRDefault="00C04BC4" w:rsidP="00C04BC4">
            <w:pPr>
              <w:ind w:firstLineChars="100" w:firstLine="240"/>
              <w:jc w:val="right"/>
              <w:rPr>
                <w:rFonts w:cs="Arial"/>
                <w:color w:val="000000"/>
              </w:rPr>
            </w:pPr>
            <w:r>
              <w:rPr>
                <w:rFonts w:cs="Arial"/>
                <w:color w:val="000000"/>
              </w:rPr>
              <w:t>(15)</w:t>
            </w:r>
          </w:p>
        </w:tc>
        <w:tc>
          <w:tcPr>
            <w:tcW w:w="1606" w:type="dxa"/>
            <w:tcBorders>
              <w:top w:val="nil"/>
              <w:left w:val="single" w:sz="4" w:space="0" w:color="auto"/>
              <w:bottom w:val="nil"/>
              <w:right w:val="single" w:sz="4" w:space="0" w:color="auto"/>
            </w:tcBorders>
            <w:shd w:val="clear" w:color="auto" w:fill="auto"/>
            <w:noWrap/>
            <w:vAlign w:val="center"/>
            <w:hideMark/>
          </w:tcPr>
          <w:p w14:paraId="33266FB7" w14:textId="68FEAA26" w:rsidR="00C04BC4" w:rsidRPr="00FF414F" w:rsidRDefault="00C04BC4" w:rsidP="00C04BC4">
            <w:pPr>
              <w:ind w:firstLineChars="100" w:firstLine="240"/>
              <w:jc w:val="right"/>
              <w:rPr>
                <w:rFonts w:cs="Arial"/>
                <w:color w:val="000000"/>
              </w:rPr>
            </w:pPr>
            <w:r>
              <w:rPr>
                <w:rFonts w:cs="Arial"/>
                <w:color w:val="000000"/>
              </w:rPr>
              <w:t>14</w:t>
            </w:r>
          </w:p>
        </w:tc>
      </w:tr>
      <w:tr w:rsidR="00C04BC4" w:rsidRPr="00FF414F" w14:paraId="1A6D6FEE" w14:textId="77777777" w:rsidTr="00C04BC4">
        <w:trPr>
          <w:trHeight w:val="340"/>
        </w:trPr>
        <w:tc>
          <w:tcPr>
            <w:tcW w:w="0" w:type="auto"/>
            <w:tcBorders>
              <w:top w:val="nil"/>
              <w:left w:val="single" w:sz="4" w:space="0" w:color="auto"/>
              <w:bottom w:val="nil"/>
              <w:right w:val="single" w:sz="4" w:space="0" w:color="auto"/>
            </w:tcBorders>
            <w:shd w:val="clear" w:color="auto" w:fill="auto"/>
            <w:vAlign w:val="center"/>
            <w:hideMark/>
          </w:tcPr>
          <w:p w14:paraId="4D66EEA6" w14:textId="77777777" w:rsidR="00C04BC4" w:rsidRPr="00FF414F" w:rsidRDefault="00C04BC4" w:rsidP="00C04BC4">
            <w:pPr>
              <w:ind w:left="164"/>
              <w:rPr>
                <w:rFonts w:cs="Arial"/>
                <w:color w:val="000000"/>
              </w:rPr>
            </w:pPr>
            <w:r w:rsidRPr="00FF414F">
              <w:rPr>
                <w:rFonts w:cs="Arial"/>
                <w:color w:val="000000"/>
              </w:rPr>
              <w:t>Regulatory Licensing</w:t>
            </w:r>
          </w:p>
        </w:tc>
        <w:tc>
          <w:tcPr>
            <w:tcW w:w="1659" w:type="dxa"/>
            <w:tcBorders>
              <w:top w:val="nil"/>
              <w:left w:val="single" w:sz="4" w:space="0" w:color="auto"/>
              <w:bottom w:val="nil"/>
              <w:right w:val="single" w:sz="4" w:space="0" w:color="auto"/>
            </w:tcBorders>
            <w:shd w:val="clear" w:color="auto" w:fill="auto"/>
            <w:noWrap/>
            <w:vAlign w:val="center"/>
            <w:hideMark/>
          </w:tcPr>
          <w:p w14:paraId="00DE42BB" w14:textId="77777777" w:rsidR="00C04BC4" w:rsidRPr="00FF414F" w:rsidRDefault="00C04BC4" w:rsidP="00C04BC4">
            <w:pPr>
              <w:ind w:firstLineChars="100" w:firstLine="240"/>
              <w:jc w:val="right"/>
              <w:rPr>
                <w:rFonts w:cs="Arial"/>
                <w:color w:val="000000"/>
              </w:rPr>
            </w:pPr>
            <w:r w:rsidRPr="00FF414F">
              <w:rPr>
                <w:rFonts w:cs="Arial"/>
                <w:color w:val="000000"/>
              </w:rPr>
              <w:t>113</w:t>
            </w:r>
          </w:p>
        </w:tc>
        <w:tc>
          <w:tcPr>
            <w:tcW w:w="1659" w:type="dxa"/>
            <w:tcBorders>
              <w:top w:val="nil"/>
              <w:left w:val="single" w:sz="4" w:space="0" w:color="auto"/>
              <w:bottom w:val="nil"/>
              <w:right w:val="single" w:sz="4" w:space="0" w:color="auto"/>
            </w:tcBorders>
            <w:shd w:val="clear" w:color="auto" w:fill="auto"/>
            <w:noWrap/>
            <w:vAlign w:val="center"/>
            <w:hideMark/>
          </w:tcPr>
          <w:p w14:paraId="69B2AD0A" w14:textId="77777777" w:rsidR="00C04BC4" w:rsidRPr="00FF414F" w:rsidRDefault="00C04BC4" w:rsidP="00C04BC4">
            <w:pPr>
              <w:ind w:firstLineChars="100" w:firstLine="240"/>
              <w:jc w:val="right"/>
              <w:rPr>
                <w:rFonts w:cs="Arial"/>
                <w:color w:val="000000"/>
              </w:rPr>
            </w:pPr>
            <w:r w:rsidRPr="00FF414F">
              <w:rPr>
                <w:rFonts w:cs="Arial"/>
                <w:color w:val="000000"/>
              </w:rPr>
              <w:t>(499)</w:t>
            </w:r>
          </w:p>
        </w:tc>
        <w:tc>
          <w:tcPr>
            <w:tcW w:w="1659" w:type="dxa"/>
            <w:tcBorders>
              <w:top w:val="nil"/>
              <w:left w:val="single" w:sz="4" w:space="0" w:color="auto"/>
              <w:bottom w:val="nil"/>
              <w:right w:val="single" w:sz="4" w:space="0" w:color="auto"/>
            </w:tcBorders>
            <w:shd w:val="clear" w:color="auto" w:fill="auto"/>
            <w:noWrap/>
            <w:vAlign w:val="center"/>
            <w:hideMark/>
          </w:tcPr>
          <w:p w14:paraId="06A53FD0" w14:textId="77777777" w:rsidR="00C04BC4" w:rsidRPr="00FF414F" w:rsidRDefault="00C04BC4" w:rsidP="00C04BC4">
            <w:pPr>
              <w:ind w:firstLineChars="100" w:firstLine="240"/>
              <w:jc w:val="right"/>
              <w:rPr>
                <w:rFonts w:cs="Arial"/>
                <w:color w:val="000000"/>
              </w:rPr>
            </w:pPr>
            <w:r w:rsidRPr="00FF414F">
              <w:rPr>
                <w:rFonts w:cs="Arial"/>
                <w:color w:val="000000"/>
              </w:rPr>
              <w:t>(386)</w:t>
            </w:r>
          </w:p>
        </w:tc>
        <w:tc>
          <w:tcPr>
            <w:tcW w:w="1659" w:type="dxa"/>
            <w:tcBorders>
              <w:top w:val="nil"/>
              <w:left w:val="single" w:sz="4" w:space="0" w:color="auto"/>
              <w:bottom w:val="nil"/>
              <w:right w:val="single" w:sz="4" w:space="0" w:color="auto"/>
            </w:tcBorders>
            <w:shd w:val="clear" w:color="auto" w:fill="auto"/>
            <w:noWrap/>
            <w:vAlign w:val="center"/>
            <w:hideMark/>
          </w:tcPr>
          <w:p w14:paraId="0C8DD214" w14:textId="77777777" w:rsidR="00C04BC4" w:rsidRPr="00FF414F" w:rsidRDefault="00C04BC4" w:rsidP="00C04BC4">
            <w:pPr>
              <w:ind w:firstLineChars="100" w:firstLine="240"/>
              <w:jc w:val="right"/>
              <w:rPr>
                <w:rFonts w:cs="Arial"/>
                <w:color w:val="000000"/>
              </w:rPr>
            </w:pPr>
            <w:r w:rsidRPr="00FF414F">
              <w:rPr>
                <w:rFonts w:cs="Arial"/>
                <w:color w:val="000000"/>
              </w:rPr>
              <w:t>113</w:t>
            </w:r>
          </w:p>
        </w:tc>
        <w:tc>
          <w:tcPr>
            <w:tcW w:w="1659" w:type="dxa"/>
            <w:tcBorders>
              <w:top w:val="nil"/>
              <w:left w:val="single" w:sz="4" w:space="0" w:color="auto"/>
              <w:bottom w:val="nil"/>
              <w:right w:val="single" w:sz="4" w:space="0" w:color="auto"/>
            </w:tcBorders>
            <w:shd w:val="clear" w:color="auto" w:fill="auto"/>
            <w:noWrap/>
            <w:vAlign w:val="center"/>
            <w:hideMark/>
          </w:tcPr>
          <w:p w14:paraId="37C0EFA1" w14:textId="77777777" w:rsidR="00C04BC4" w:rsidRPr="00FF414F" w:rsidRDefault="00C04BC4" w:rsidP="00C04BC4">
            <w:pPr>
              <w:ind w:firstLineChars="100" w:firstLine="240"/>
              <w:jc w:val="right"/>
              <w:rPr>
                <w:rFonts w:cs="Arial"/>
                <w:color w:val="000000"/>
              </w:rPr>
            </w:pPr>
            <w:r w:rsidRPr="00FF414F">
              <w:rPr>
                <w:rFonts w:cs="Arial"/>
                <w:color w:val="000000"/>
              </w:rPr>
              <w:t>(311)</w:t>
            </w:r>
          </w:p>
        </w:tc>
        <w:tc>
          <w:tcPr>
            <w:tcW w:w="1659" w:type="dxa"/>
            <w:tcBorders>
              <w:top w:val="nil"/>
              <w:left w:val="single" w:sz="4" w:space="0" w:color="auto"/>
              <w:bottom w:val="nil"/>
              <w:right w:val="single" w:sz="4" w:space="0" w:color="auto"/>
            </w:tcBorders>
            <w:shd w:val="clear" w:color="auto" w:fill="auto"/>
            <w:noWrap/>
            <w:vAlign w:val="center"/>
            <w:hideMark/>
          </w:tcPr>
          <w:p w14:paraId="7FB5CD53" w14:textId="77777777" w:rsidR="00C04BC4" w:rsidRPr="00FF414F" w:rsidRDefault="00C04BC4" w:rsidP="00C04BC4">
            <w:pPr>
              <w:ind w:firstLineChars="100" w:firstLine="240"/>
              <w:jc w:val="right"/>
              <w:rPr>
                <w:rFonts w:cs="Arial"/>
                <w:color w:val="000000"/>
              </w:rPr>
            </w:pPr>
            <w:r w:rsidRPr="00FF414F">
              <w:rPr>
                <w:rFonts w:cs="Arial"/>
                <w:color w:val="000000"/>
              </w:rPr>
              <w:t>(197)</w:t>
            </w:r>
          </w:p>
        </w:tc>
        <w:tc>
          <w:tcPr>
            <w:tcW w:w="1659" w:type="dxa"/>
            <w:tcBorders>
              <w:top w:val="nil"/>
              <w:left w:val="single" w:sz="4" w:space="0" w:color="auto"/>
              <w:bottom w:val="nil"/>
              <w:right w:val="single" w:sz="4" w:space="0" w:color="auto"/>
            </w:tcBorders>
            <w:shd w:val="clear" w:color="auto" w:fill="auto"/>
            <w:noWrap/>
            <w:vAlign w:val="center"/>
            <w:hideMark/>
          </w:tcPr>
          <w:p w14:paraId="7C92E12F" w14:textId="7DC26489" w:rsidR="00C04BC4" w:rsidRPr="00FF414F" w:rsidRDefault="00C04BC4" w:rsidP="00C04BC4">
            <w:pPr>
              <w:ind w:firstLineChars="100" w:firstLine="240"/>
              <w:jc w:val="right"/>
              <w:rPr>
                <w:rFonts w:cs="Arial"/>
                <w:color w:val="000000"/>
              </w:rPr>
            </w:pPr>
            <w:r>
              <w:rPr>
                <w:rFonts w:cs="Arial"/>
                <w:color w:val="000000"/>
              </w:rPr>
              <w:t>116</w:t>
            </w:r>
          </w:p>
        </w:tc>
        <w:tc>
          <w:tcPr>
            <w:tcW w:w="1659" w:type="dxa"/>
            <w:tcBorders>
              <w:top w:val="nil"/>
              <w:left w:val="single" w:sz="4" w:space="0" w:color="auto"/>
              <w:bottom w:val="nil"/>
              <w:right w:val="single" w:sz="4" w:space="0" w:color="auto"/>
            </w:tcBorders>
            <w:shd w:val="clear" w:color="auto" w:fill="auto"/>
            <w:noWrap/>
            <w:vAlign w:val="center"/>
            <w:hideMark/>
          </w:tcPr>
          <w:p w14:paraId="29D5C7FA" w14:textId="4FDE5A2F" w:rsidR="00C04BC4" w:rsidRPr="00FF414F" w:rsidRDefault="00C04BC4" w:rsidP="00C04BC4">
            <w:pPr>
              <w:ind w:firstLineChars="100" w:firstLine="240"/>
              <w:jc w:val="right"/>
              <w:rPr>
                <w:rFonts w:cs="Arial"/>
                <w:color w:val="000000"/>
              </w:rPr>
            </w:pPr>
            <w:r>
              <w:rPr>
                <w:rFonts w:cs="Arial"/>
                <w:color w:val="000000"/>
              </w:rPr>
              <w:t>(517)</w:t>
            </w:r>
          </w:p>
        </w:tc>
        <w:tc>
          <w:tcPr>
            <w:tcW w:w="1606" w:type="dxa"/>
            <w:tcBorders>
              <w:top w:val="nil"/>
              <w:left w:val="single" w:sz="4" w:space="0" w:color="auto"/>
              <w:bottom w:val="nil"/>
              <w:right w:val="single" w:sz="4" w:space="0" w:color="auto"/>
            </w:tcBorders>
            <w:shd w:val="clear" w:color="auto" w:fill="auto"/>
            <w:noWrap/>
            <w:vAlign w:val="center"/>
            <w:hideMark/>
          </w:tcPr>
          <w:p w14:paraId="09659E10" w14:textId="69903D72" w:rsidR="00C04BC4" w:rsidRPr="00FF414F" w:rsidRDefault="00C04BC4" w:rsidP="00C04BC4">
            <w:pPr>
              <w:ind w:firstLineChars="100" w:firstLine="240"/>
              <w:jc w:val="right"/>
              <w:rPr>
                <w:rFonts w:cs="Arial"/>
                <w:color w:val="000000"/>
              </w:rPr>
            </w:pPr>
            <w:r>
              <w:rPr>
                <w:rFonts w:cs="Arial"/>
                <w:color w:val="000000"/>
              </w:rPr>
              <w:t>(401)</w:t>
            </w:r>
          </w:p>
        </w:tc>
      </w:tr>
      <w:tr w:rsidR="00C04BC4" w:rsidRPr="00FF414F" w14:paraId="0238FBEB" w14:textId="77777777" w:rsidTr="00C04BC4">
        <w:trPr>
          <w:trHeight w:val="340"/>
        </w:trPr>
        <w:tc>
          <w:tcPr>
            <w:tcW w:w="0" w:type="auto"/>
            <w:tcBorders>
              <w:top w:val="nil"/>
              <w:left w:val="single" w:sz="4" w:space="0" w:color="auto"/>
              <w:bottom w:val="nil"/>
              <w:right w:val="single" w:sz="4" w:space="0" w:color="auto"/>
            </w:tcBorders>
            <w:shd w:val="clear" w:color="auto" w:fill="auto"/>
            <w:vAlign w:val="center"/>
            <w:hideMark/>
          </w:tcPr>
          <w:p w14:paraId="736BC610" w14:textId="77777777" w:rsidR="00C04BC4" w:rsidRPr="00FF414F" w:rsidRDefault="00C04BC4" w:rsidP="00C04BC4">
            <w:pPr>
              <w:ind w:left="164"/>
              <w:rPr>
                <w:rFonts w:cs="Arial"/>
                <w:color w:val="000000"/>
              </w:rPr>
            </w:pPr>
            <w:r w:rsidRPr="00FF414F">
              <w:rPr>
                <w:rFonts w:cs="Arial"/>
                <w:color w:val="000000"/>
              </w:rPr>
              <w:t>Regulatory Management</w:t>
            </w:r>
          </w:p>
        </w:tc>
        <w:tc>
          <w:tcPr>
            <w:tcW w:w="1659" w:type="dxa"/>
            <w:tcBorders>
              <w:top w:val="nil"/>
              <w:left w:val="single" w:sz="4" w:space="0" w:color="auto"/>
              <w:bottom w:val="nil"/>
              <w:right w:val="single" w:sz="4" w:space="0" w:color="auto"/>
            </w:tcBorders>
            <w:shd w:val="clear" w:color="auto" w:fill="auto"/>
            <w:noWrap/>
            <w:vAlign w:val="center"/>
            <w:hideMark/>
          </w:tcPr>
          <w:p w14:paraId="089A5465" w14:textId="77777777" w:rsidR="00C04BC4" w:rsidRPr="00FF414F" w:rsidRDefault="00C04BC4" w:rsidP="00C04BC4">
            <w:pPr>
              <w:ind w:firstLineChars="100" w:firstLine="240"/>
              <w:jc w:val="right"/>
              <w:rPr>
                <w:rFonts w:cs="Arial"/>
                <w:color w:val="000000"/>
              </w:rPr>
            </w:pPr>
            <w:r w:rsidRPr="00FF414F">
              <w:rPr>
                <w:rFonts w:cs="Arial"/>
                <w:color w:val="000000"/>
              </w:rPr>
              <w:t>1,331</w:t>
            </w:r>
          </w:p>
        </w:tc>
        <w:tc>
          <w:tcPr>
            <w:tcW w:w="1659" w:type="dxa"/>
            <w:tcBorders>
              <w:top w:val="nil"/>
              <w:left w:val="single" w:sz="4" w:space="0" w:color="auto"/>
              <w:bottom w:val="nil"/>
              <w:right w:val="single" w:sz="4" w:space="0" w:color="auto"/>
            </w:tcBorders>
            <w:shd w:val="clear" w:color="auto" w:fill="auto"/>
            <w:noWrap/>
            <w:vAlign w:val="center"/>
            <w:hideMark/>
          </w:tcPr>
          <w:p w14:paraId="23A44E7B" w14:textId="77777777" w:rsidR="00C04BC4" w:rsidRPr="00FF414F" w:rsidRDefault="00C04BC4" w:rsidP="00C04BC4">
            <w:pPr>
              <w:ind w:firstLineChars="100" w:firstLine="240"/>
              <w:jc w:val="right"/>
              <w:rPr>
                <w:rFonts w:cs="Arial"/>
                <w:color w:val="000000"/>
              </w:rPr>
            </w:pPr>
            <w:r w:rsidRPr="00FF414F">
              <w:rPr>
                <w:rFonts w:cs="Arial"/>
                <w:color w:val="000000"/>
              </w:rPr>
              <w:t>0</w:t>
            </w:r>
          </w:p>
        </w:tc>
        <w:tc>
          <w:tcPr>
            <w:tcW w:w="1659" w:type="dxa"/>
            <w:tcBorders>
              <w:top w:val="nil"/>
              <w:left w:val="single" w:sz="4" w:space="0" w:color="auto"/>
              <w:bottom w:val="nil"/>
              <w:right w:val="single" w:sz="4" w:space="0" w:color="auto"/>
            </w:tcBorders>
            <w:shd w:val="clear" w:color="auto" w:fill="auto"/>
            <w:noWrap/>
            <w:vAlign w:val="center"/>
            <w:hideMark/>
          </w:tcPr>
          <w:p w14:paraId="71638977" w14:textId="77777777" w:rsidR="00C04BC4" w:rsidRPr="00FF414F" w:rsidRDefault="00C04BC4" w:rsidP="00C04BC4">
            <w:pPr>
              <w:ind w:firstLineChars="100" w:firstLine="240"/>
              <w:jc w:val="right"/>
              <w:rPr>
                <w:rFonts w:cs="Arial"/>
                <w:color w:val="000000"/>
              </w:rPr>
            </w:pPr>
            <w:r w:rsidRPr="00FF414F">
              <w:rPr>
                <w:rFonts w:cs="Arial"/>
                <w:color w:val="000000"/>
              </w:rPr>
              <w:t>1,331</w:t>
            </w:r>
          </w:p>
        </w:tc>
        <w:tc>
          <w:tcPr>
            <w:tcW w:w="1659" w:type="dxa"/>
            <w:tcBorders>
              <w:top w:val="nil"/>
              <w:left w:val="single" w:sz="4" w:space="0" w:color="auto"/>
              <w:bottom w:val="nil"/>
              <w:right w:val="single" w:sz="4" w:space="0" w:color="auto"/>
            </w:tcBorders>
            <w:shd w:val="clear" w:color="auto" w:fill="auto"/>
            <w:noWrap/>
            <w:vAlign w:val="center"/>
            <w:hideMark/>
          </w:tcPr>
          <w:p w14:paraId="129D90B2" w14:textId="77777777" w:rsidR="00C04BC4" w:rsidRPr="00FF414F" w:rsidRDefault="00C04BC4" w:rsidP="00C04BC4">
            <w:pPr>
              <w:ind w:firstLineChars="100" w:firstLine="240"/>
              <w:jc w:val="right"/>
              <w:rPr>
                <w:rFonts w:cs="Arial"/>
                <w:color w:val="000000"/>
              </w:rPr>
            </w:pPr>
            <w:r w:rsidRPr="00FF414F">
              <w:rPr>
                <w:rFonts w:cs="Arial"/>
                <w:color w:val="000000"/>
              </w:rPr>
              <w:t>1,298</w:t>
            </w:r>
          </w:p>
        </w:tc>
        <w:tc>
          <w:tcPr>
            <w:tcW w:w="1659" w:type="dxa"/>
            <w:tcBorders>
              <w:top w:val="nil"/>
              <w:left w:val="single" w:sz="4" w:space="0" w:color="auto"/>
              <w:bottom w:val="nil"/>
              <w:right w:val="single" w:sz="4" w:space="0" w:color="auto"/>
            </w:tcBorders>
            <w:shd w:val="clear" w:color="auto" w:fill="auto"/>
            <w:noWrap/>
            <w:vAlign w:val="center"/>
            <w:hideMark/>
          </w:tcPr>
          <w:p w14:paraId="41C4B6E2" w14:textId="77777777" w:rsidR="00C04BC4" w:rsidRPr="00FF414F" w:rsidRDefault="00C04BC4" w:rsidP="00C04BC4">
            <w:pPr>
              <w:ind w:firstLineChars="100" w:firstLine="240"/>
              <w:jc w:val="right"/>
              <w:rPr>
                <w:rFonts w:cs="Arial"/>
                <w:color w:val="000000"/>
              </w:rPr>
            </w:pPr>
            <w:r w:rsidRPr="00FF414F">
              <w:rPr>
                <w:rFonts w:cs="Arial"/>
                <w:color w:val="000000"/>
              </w:rPr>
              <w:t>0</w:t>
            </w:r>
          </w:p>
        </w:tc>
        <w:tc>
          <w:tcPr>
            <w:tcW w:w="1659" w:type="dxa"/>
            <w:tcBorders>
              <w:top w:val="nil"/>
              <w:left w:val="single" w:sz="4" w:space="0" w:color="auto"/>
              <w:bottom w:val="nil"/>
              <w:right w:val="single" w:sz="4" w:space="0" w:color="auto"/>
            </w:tcBorders>
            <w:shd w:val="clear" w:color="auto" w:fill="auto"/>
            <w:noWrap/>
            <w:vAlign w:val="center"/>
            <w:hideMark/>
          </w:tcPr>
          <w:p w14:paraId="32A8DB1D" w14:textId="77777777" w:rsidR="00C04BC4" w:rsidRPr="00FF414F" w:rsidRDefault="00C04BC4" w:rsidP="00C04BC4">
            <w:pPr>
              <w:ind w:firstLineChars="100" w:firstLine="240"/>
              <w:jc w:val="right"/>
              <w:rPr>
                <w:rFonts w:cs="Arial"/>
                <w:color w:val="000000"/>
              </w:rPr>
            </w:pPr>
            <w:r w:rsidRPr="00FF414F">
              <w:rPr>
                <w:rFonts w:cs="Arial"/>
                <w:color w:val="000000"/>
              </w:rPr>
              <w:t>1,298</w:t>
            </w:r>
          </w:p>
        </w:tc>
        <w:tc>
          <w:tcPr>
            <w:tcW w:w="1659" w:type="dxa"/>
            <w:tcBorders>
              <w:top w:val="nil"/>
              <w:left w:val="single" w:sz="4" w:space="0" w:color="auto"/>
              <w:bottom w:val="nil"/>
              <w:right w:val="single" w:sz="4" w:space="0" w:color="auto"/>
            </w:tcBorders>
            <w:shd w:val="clear" w:color="auto" w:fill="auto"/>
            <w:noWrap/>
            <w:vAlign w:val="center"/>
            <w:hideMark/>
          </w:tcPr>
          <w:p w14:paraId="12EAA74D" w14:textId="4A76D33D" w:rsidR="00C04BC4" w:rsidRPr="00FF414F" w:rsidRDefault="00C04BC4" w:rsidP="00C04BC4">
            <w:pPr>
              <w:ind w:firstLineChars="100" w:firstLine="240"/>
              <w:jc w:val="right"/>
              <w:rPr>
                <w:rFonts w:cs="Arial"/>
                <w:color w:val="000000"/>
              </w:rPr>
            </w:pPr>
            <w:r>
              <w:rPr>
                <w:rFonts w:cs="Arial"/>
                <w:color w:val="000000"/>
              </w:rPr>
              <w:t>1,432</w:t>
            </w:r>
          </w:p>
        </w:tc>
        <w:tc>
          <w:tcPr>
            <w:tcW w:w="1659" w:type="dxa"/>
            <w:tcBorders>
              <w:top w:val="nil"/>
              <w:left w:val="single" w:sz="4" w:space="0" w:color="auto"/>
              <w:bottom w:val="nil"/>
              <w:right w:val="single" w:sz="4" w:space="0" w:color="auto"/>
            </w:tcBorders>
            <w:shd w:val="clear" w:color="auto" w:fill="auto"/>
            <w:noWrap/>
            <w:vAlign w:val="center"/>
            <w:hideMark/>
          </w:tcPr>
          <w:p w14:paraId="4F20FE8D" w14:textId="55C20C4C" w:rsidR="00C04BC4" w:rsidRPr="00FF414F" w:rsidRDefault="00C04BC4" w:rsidP="00C04BC4">
            <w:pPr>
              <w:ind w:firstLineChars="100" w:firstLine="240"/>
              <w:jc w:val="right"/>
              <w:rPr>
                <w:rFonts w:cs="Arial"/>
                <w:color w:val="000000"/>
              </w:rPr>
            </w:pPr>
            <w:r>
              <w:rPr>
                <w:rFonts w:cs="Arial"/>
                <w:color w:val="000000"/>
              </w:rPr>
              <w:t>0</w:t>
            </w:r>
          </w:p>
        </w:tc>
        <w:tc>
          <w:tcPr>
            <w:tcW w:w="1606" w:type="dxa"/>
            <w:tcBorders>
              <w:top w:val="nil"/>
              <w:left w:val="single" w:sz="4" w:space="0" w:color="auto"/>
              <w:bottom w:val="nil"/>
              <w:right w:val="single" w:sz="4" w:space="0" w:color="auto"/>
            </w:tcBorders>
            <w:shd w:val="clear" w:color="auto" w:fill="auto"/>
            <w:noWrap/>
            <w:vAlign w:val="center"/>
            <w:hideMark/>
          </w:tcPr>
          <w:p w14:paraId="3FD24F4C" w14:textId="1A84A7AE" w:rsidR="00C04BC4" w:rsidRPr="00FF414F" w:rsidRDefault="00C04BC4" w:rsidP="00C04BC4">
            <w:pPr>
              <w:ind w:firstLineChars="100" w:firstLine="240"/>
              <w:jc w:val="right"/>
              <w:rPr>
                <w:rFonts w:cs="Arial"/>
                <w:color w:val="000000"/>
              </w:rPr>
            </w:pPr>
            <w:r>
              <w:rPr>
                <w:rFonts w:cs="Arial"/>
                <w:color w:val="000000"/>
              </w:rPr>
              <w:t>1,432</w:t>
            </w:r>
          </w:p>
        </w:tc>
      </w:tr>
      <w:tr w:rsidR="00C04BC4" w:rsidRPr="00FF414F" w14:paraId="36505A73" w14:textId="77777777" w:rsidTr="00C04BC4">
        <w:trPr>
          <w:trHeight w:val="340"/>
        </w:trPr>
        <w:tc>
          <w:tcPr>
            <w:tcW w:w="0" w:type="auto"/>
            <w:tcBorders>
              <w:top w:val="nil"/>
              <w:left w:val="single" w:sz="4" w:space="0" w:color="auto"/>
              <w:bottom w:val="nil"/>
              <w:right w:val="single" w:sz="4" w:space="0" w:color="auto"/>
            </w:tcBorders>
            <w:shd w:val="clear" w:color="auto" w:fill="auto"/>
            <w:vAlign w:val="center"/>
            <w:hideMark/>
          </w:tcPr>
          <w:p w14:paraId="5F2509A9" w14:textId="77777777" w:rsidR="00C04BC4" w:rsidRPr="00FF414F" w:rsidRDefault="00C04BC4" w:rsidP="00C04BC4">
            <w:pPr>
              <w:ind w:left="164"/>
              <w:rPr>
                <w:rFonts w:cs="Arial"/>
                <w:color w:val="000000"/>
              </w:rPr>
            </w:pPr>
            <w:r w:rsidRPr="00FF414F">
              <w:rPr>
                <w:rFonts w:cs="Arial"/>
                <w:color w:val="000000"/>
              </w:rPr>
              <w:t>Regulatory Protection</w:t>
            </w:r>
          </w:p>
        </w:tc>
        <w:tc>
          <w:tcPr>
            <w:tcW w:w="1659" w:type="dxa"/>
            <w:tcBorders>
              <w:top w:val="nil"/>
              <w:left w:val="single" w:sz="4" w:space="0" w:color="auto"/>
              <w:bottom w:val="nil"/>
              <w:right w:val="single" w:sz="4" w:space="0" w:color="auto"/>
            </w:tcBorders>
            <w:shd w:val="clear" w:color="auto" w:fill="auto"/>
            <w:noWrap/>
            <w:vAlign w:val="center"/>
            <w:hideMark/>
          </w:tcPr>
          <w:p w14:paraId="2AF08771" w14:textId="77777777" w:rsidR="00C04BC4" w:rsidRPr="00FF414F" w:rsidRDefault="00C04BC4" w:rsidP="00C04BC4">
            <w:pPr>
              <w:ind w:firstLineChars="100" w:firstLine="240"/>
              <w:jc w:val="right"/>
              <w:rPr>
                <w:rFonts w:cs="Arial"/>
                <w:color w:val="000000"/>
              </w:rPr>
            </w:pPr>
            <w:r w:rsidRPr="00FF414F">
              <w:rPr>
                <w:rFonts w:cs="Arial"/>
                <w:color w:val="000000"/>
              </w:rPr>
              <w:t>69</w:t>
            </w:r>
          </w:p>
        </w:tc>
        <w:tc>
          <w:tcPr>
            <w:tcW w:w="1659" w:type="dxa"/>
            <w:tcBorders>
              <w:top w:val="nil"/>
              <w:left w:val="single" w:sz="4" w:space="0" w:color="auto"/>
              <w:bottom w:val="nil"/>
              <w:right w:val="single" w:sz="4" w:space="0" w:color="auto"/>
            </w:tcBorders>
            <w:shd w:val="clear" w:color="auto" w:fill="auto"/>
            <w:noWrap/>
            <w:vAlign w:val="center"/>
            <w:hideMark/>
          </w:tcPr>
          <w:p w14:paraId="6888CBDF" w14:textId="77777777" w:rsidR="00C04BC4" w:rsidRPr="00FF414F" w:rsidRDefault="00C04BC4" w:rsidP="00C04BC4">
            <w:pPr>
              <w:ind w:firstLineChars="100" w:firstLine="240"/>
              <w:jc w:val="right"/>
              <w:rPr>
                <w:rFonts w:cs="Arial"/>
                <w:color w:val="000000"/>
              </w:rPr>
            </w:pPr>
            <w:r w:rsidRPr="00FF414F">
              <w:rPr>
                <w:rFonts w:cs="Arial"/>
                <w:color w:val="000000"/>
              </w:rPr>
              <w:t>(14)</w:t>
            </w:r>
          </w:p>
        </w:tc>
        <w:tc>
          <w:tcPr>
            <w:tcW w:w="1659" w:type="dxa"/>
            <w:tcBorders>
              <w:top w:val="nil"/>
              <w:left w:val="single" w:sz="4" w:space="0" w:color="auto"/>
              <w:bottom w:val="nil"/>
              <w:right w:val="single" w:sz="4" w:space="0" w:color="auto"/>
            </w:tcBorders>
            <w:shd w:val="clear" w:color="auto" w:fill="auto"/>
            <w:noWrap/>
            <w:vAlign w:val="center"/>
            <w:hideMark/>
          </w:tcPr>
          <w:p w14:paraId="63021156" w14:textId="77777777" w:rsidR="00C04BC4" w:rsidRPr="00FF414F" w:rsidRDefault="00C04BC4" w:rsidP="00C04BC4">
            <w:pPr>
              <w:ind w:firstLineChars="100" w:firstLine="240"/>
              <w:jc w:val="right"/>
              <w:rPr>
                <w:rFonts w:cs="Arial"/>
                <w:color w:val="000000"/>
              </w:rPr>
            </w:pPr>
            <w:r w:rsidRPr="00FF414F">
              <w:rPr>
                <w:rFonts w:cs="Arial"/>
                <w:color w:val="000000"/>
              </w:rPr>
              <w:t>55</w:t>
            </w:r>
          </w:p>
        </w:tc>
        <w:tc>
          <w:tcPr>
            <w:tcW w:w="1659" w:type="dxa"/>
            <w:tcBorders>
              <w:top w:val="nil"/>
              <w:left w:val="single" w:sz="4" w:space="0" w:color="auto"/>
              <w:bottom w:val="nil"/>
              <w:right w:val="single" w:sz="4" w:space="0" w:color="auto"/>
            </w:tcBorders>
            <w:shd w:val="clear" w:color="auto" w:fill="auto"/>
            <w:noWrap/>
            <w:vAlign w:val="center"/>
            <w:hideMark/>
          </w:tcPr>
          <w:p w14:paraId="615FFC96" w14:textId="77777777" w:rsidR="00C04BC4" w:rsidRPr="00FF414F" w:rsidRDefault="00C04BC4" w:rsidP="00C04BC4">
            <w:pPr>
              <w:ind w:firstLineChars="100" w:firstLine="240"/>
              <w:jc w:val="right"/>
              <w:rPr>
                <w:rFonts w:cs="Arial"/>
                <w:color w:val="000000"/>
              </w:rPr>
            </w:pPr>
            <w:r w:rsidRPr="00FF414F">
              <w:rPr>
                <w:rFonts w:cs="Arial"/>
                <w:color w:val="000000"/>
              </w:rPr>
              <w:t>69</w:t>
            </w:r>
          </w:p>
        </w:tc>
        <w:tc>
          <w:tcPr>
            <w:tcW w:w="1659" w:type="dxa"/>
            <w:tcBorders>
              <w:top w:val="nil"/>
              <w:left w:val="single" w:sz="4" w:space="0" w:color="auto"/>
              <w:bottom w:val="nil"/>
              <w:right w:val="single" w:sz="4" w:space="0" w:color="auto"/>
            </w:tcBorders>
            <w:shd w:val="clear" w:color="auto" w:fill="auto"/>
            <w:noWrap/>
            <w:vAlign w:val="center"/>
            <w:hideMark/>
          </w:tcPr>
          <w:p w14:paraId="3A69F95C" w14:textId="77777777" w:rsidR="00C04BC4" w:rsidRPr="00FF414F" w:rsidRDefault="00C04BC4" w:rsidP="00C04BC4">
            <w:pPr>
              <w:ind w:firstLineChars="100" w:firstLine="240"/>
              <w:jc w:val="right"/>
              <w:rPr>
                <w:rFonts w:cs="Arial"/>
                <w:color w:val="000000"/>
              </w:rPr>
            </w:pPr>
            <w:r w:rsidRPr="00FF414F">
              <w:rPr>
                <w:rFonts w:cs="Arial"/>
                <w:color w:val="000000"/>
              </w:rPr>
              <w:t>(14)</w:t>
            </w:r>
          </w:p>
        </w:tc>
        <w:tc>
          <w:tcPr>
            <w:tcW w:w="1659" w:type="dxa"/>
            <w:tcBorders>
              <w:top w:val="nil"/>
              <w:left w:val="single" w:sz="4" w:space="0" w:color="auto"/>
              <w:bottom w:val="nil"/>
              <w:right w:val="single" w:sz="4" w:space="0" w:color="auto"/>
            </w:tcBorders>
            <w:shd w:val="clear" w:color="auto" w:fill="auto"/>
            <w:noWrap/>
            <w:vAlign w:val="center"/>
            <w:hideMark/>
          </w:tcPr>
          <w:p w14:paraId="0E90035C" w14:textId="77777777" w:rsidR="00C04BC4" w:rsidRPr="00FF414F" w:rsidRDefault="00C04BC4" w:rsidP="00C04BC4">
            <w:pPr>
              <w:ind w:firstLineChars="100" w:firstLine="240"/>
              <w:jc w:val="right"/>
              <w:rPr>
                <w:rFonts w:cs="Arial"/>
                <w:color w:val="000000"/>
              </w:rPr>
            </w:pPr>
            <w:r w:rsidRPr="00FF414F">
              <w:rPr>
                <w:rFonts w:cs="Arial"/>
                <w:color w:val="000000"/>
              </w:rPr>
              <w:t>55</w:t>
            </w:r>
          </w:p>
        </w:tc>
        <w:tc>
          <w:tcPr>
            <w:tcW w:w="1659" w:type="dxa"/>
            <w:tcBorders>
              <w:top w:val="nil"/>
              <w:left w:val="single" w:sz="4" w:space="0" w:color="auto"/>
              <w:bottom w:val="nil"/>
              <w:right w:val="single" w:sz="4" w:space="0" w:color="auto"/>
            </w:tcBorders>
            <w:shd w:val="clear" w:color="auto" w:fill="auto"/>
            <w:noWrap/>
            <w:vAlign w:val="center"/>
            <w:hideMark/>
          </w:tcPr>
          <w:p w14:paraId="45DD9818" w14:textId="1865ECD2" w:rsidR="00C04BC4" w:rsidRPr="00FF414F" w:rsidRDefault="00C04BC4" w:rsidP="00C04BC4">
            <w:pPr>
              <w:ind w:firstLineChars="100" w:firstLine="240"/>
              <w:jc w:val="right"/>
              <w:rPr>
                <w:rFonts w:cs="Arial"/>
                <w:color w:val="000000"/>
              </w:rPr>
            </w:pPr>
            <w:r>
              <w:rPr>
                <w:rFonts w:cs="Arial"/>
                <w:color w:val="000000"/>
              </w:rPr>
              <w:t>72</w:t>
            </w:r>
          </w:p>
        </w:tc>
        <w:tc>
          <w:tcPr>
            <w:tcW w:w="1659" w:type="dxa"/>
            <w:tcBorders>
              <w:top w:val="nil"/>
              <w:left w:val="single" w:sz="4" w:space="0" w:color="auto"/>
              <w:bottom w:val="nil"/>
              <w:right w:val="single" w:sz="4" w:space="0" w:color="auto"/>
            </w:tcBorders>
            <w:shd w:val="clear" w:color="auto" w:fill="auto"/>
            <w:noWrap/>
            <w:vAlign w:val="center"/>
            <w:hideMark/>
          </w:tcPr>
          <w:p w14:paraId="6120A8FC" w14:textId="077D71FA" w:rsidR="00C04BC4" w:rsidRPr="00FF414F" w:rsidRDefault="00C04BC4" w:rsidP="00C04BC4">
            <w:pPr>
              <w:ind w:firstLineChars="100" w:firstLine="240"/>
              <w:jc w:val="right"/>
              <w:rPr>
                <w:rFonts w:cs="Arial"/>
                <w:color w:val="000000"/>
              </w:rPr>
            </w:pPr>
            <w:r>
              <w:rPr>
                <w:rFonts w:cs="Arial"/>
                <w:color w:val="000000"/>
              </w:rPr>
              <w:t>(14)</w:t>
            </w:r>
          </w:p>
        </w:tc>
        <w:tc>
          <w:tcPr>
            <w:tcW w:w="1606" w:type="dxa"/>
            <w:tcBorders>
              <w:top w:val="nil"/>
              <w:left w:val="single" w:sz="4" w:space="0" w:color="auto"/>
              <w:bottom w:val="nil"/>
              <w:right w:val="single" w:sz="4" w:space="0" w:color="auto"/>
            </w:tcBorders>
            <w:shd w:val="clear" w:color="auto" w:fill="auto"/>
            <w:noWrap/>
            <w:vAlign w:val="center"/>
            <w:hideMark/>
          </w:tcPr>
          <w:p w14:paraId="3CFFA456" w14:textId="3C866420" w:rsidR="00C04BC4" w:rsidRPr="00FF414F" w:rsidRDefault="00C04BC4" w:rsidP="00C04BC4">
            <w:pPr>
              <w:ind w:firstLineChars="100" w:firstLine="240"/>
              <w:jc w:val="right"/>
              <w:rPr>
                <w:rFonts w:cs="Arial"/>
                <w:color w:val="000000"/>
              </w:rPr>
            </w:pPr>
            <w:r>
              <w:rPr>
                <w:rFonts w:cs="Arial"/>
                <w:color w:val="000000"/>
              </w:rPr>
              <w:t>58</w:t>
            </w:r>
          </w:p>
        </w:tc>
      </w:tr>
      <w:tr w:rsidR="00C04BC4" w:rsidRPr="00FF414F" w14:paraId="6E184DA7" w14:textId="77777777" w:rsidTr="00C04BC4">
        <w:trPr>
          <w:trHeight w:val="340"/>
        </w:trPr>
        <w:tc>
          <w:tcPr>
            <w:tcW w:w="0" w:type="auto"/>
            <w:tcBorders>
              <w:top w:val="nil"/>
              <w:left w:val="single" w:sz="4" w:space="0" w:color="auto"/>
              <w:bottom w:val="nil"/>
              <w:right w:val="single" w:sz="4" w:space="0" w:color="auto"/>
            </w:tcBorders>
            <w:shd w:val="clear" w:color="auto" w:fill="auto"/>
            <w:vAlign w:val="bottom"/>
            <w:hideMark/>
          </w:tcPr>
          <w:p w14:paraId="43AAB423" w14:textId="77777777" w:rsidR="00C04BC4" w:rsidRPr="00FF414F" w:rsidRDefault="00C04BC4" w:rsidP="00C04BC4">
            <w:pPr>
              <w:rPr>
                <w:rFonts w:cs="Arial"/>
                <w:b/>
                <w:bCs/>
                <w:color w:val="000000"/>
              </w:rPr>
            </w:pPr>
            <w:r w:rsidRPr="00FF414F">
              <w:rPr>
                <w:rFonts w:cs="Arial"/>
                <w:b/>
                <w:bCs/>
                <w:color w:val="000000"/>
              </w:rPr>
              <w:t>Waste collection, disposal, management, recycling &amp; sanitation</w:t>
            </w:r>
          </w:p>
        </w:tc>
        <w:tc>
          <w:tcPr>
            <w:tcW w:w="1659" w:type="dxa"/>
            <w:tcBorders>
              <w:top w:val="nil"/>
              <w:left w:val="single" w:sz="4" w:space="0" w:color="auto"/>
              <w:bottom w:val="nil"/>
              <w:right w:val="single" w:sz="4" w:space="0" w:color="auto"/>
            </w:tcBorders>
            <w:shd w:val="clear" w:color="auto" w:fill="auto"/>
            <w:noWrap/>
            <w:vAlign w:val="center"/>
            <w:hideMark/>
          </w:tcPr>
          <w:p w14:paraId="06CD6BB3" w14:textId="77777777" w:rsidR="00C04BC4" w:rsidRPr="00FF414F" w:rsidRDefault="00C04BC4" w:rsidP="00C04BC4">
            <w:pPr>
              <w:ind w:firstLineChars="200" w:firstLine="482"/>
              <w:rPr>
                <w:rFonts w:cs="Arial"/>
                <w:b/>
                <w:bCs/>
                <w:color w:val="000000"/>
              </w:rPr>
            </w:pPr>
          </w:p>
        </w:tc>
        <w:tc>
          <w:tcPr>
            <w:tcW w:w="1659" w:type="dxa"/>
            <w:tcBorders>
              <w:top w:val="nil"/>
              <w:left w:val="single" w:sz="4" w:space="0" w:color="auto"/>
              <w:bottom w:val="nil"/>
              <w:right w:val="single" w:sz="4" w:space="0" w:color="auto"/>
            </w:tcBorders>
            <w:shd w:val="clear" w:color="auto" w:fill="auto"/>
            <w:noWrap/>
            <w:vAlign w:val="center"/>
            <w:hideMark/>
          </w:tcPr>
          <w:p w14:paraId="11A9625C" w14:textId="77777777" w:rsidR="00C04BC4" w:rsidRPr="00FF414F" w:rsidRDefault="00C04BC4" w:rsidP="00C04BC4">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2A2F1CF8" w14:textId="77777777" w:rsidR="00C04BC4" w:rsidRPr="00FF414F" w:rsidRDefault="00C04BC4" w:rsidP="00C04BC4">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6C771CC0" w14:textId="77777777" w:rsidR="00C04BC4" w:rsidRPr="00FF414F" w:rsidRDefault="00C04BC4" w:rsidP="00C04BC4">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3096D69B" w14:textId="77777777" w:rsidR="00C04BC4" w:rsidRPr="00FF414F" w:rsidRDefault="00C04BC4" w:rsidP="00C04BC4">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25B3BEAB" w14:textId="77777777" w:rsidR="00C04BC4" w:rsidRPr="00FF414F" w:rsidRDefault="00C04BC4" w:rsidP="00C04BC4">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7BA66F19" w14:textId="77777777" w:rsidR="00C04BC4" w:rsidRPr="00FF414F" w:rsidRDefault="00C04BC4" w:rsidP="00C04BC4">
            <w:pPr>
              <w:ind w:firstLineChars="100" w:firstLine="200"/>
              <w:jc w:val="right"/>
              <w:rPr>
                <w:sz w:val="20"/>
                <w:szCs w:val="20"/>
              </w:rPr>
            </w:pPr>
          </w:p>
        </w:tc>
        <w:tc>
          <w:tcPr>
            <w:tcW w:w="1659" w:type="dxa"/>
            <w:tcBorders>
              <w:top w:val="nil"/>
              <w:left w:val="single" w:sz="4" w:space="0" w:color="auto"/>
              <w:bottom w:val="nil"/>
              <w:right w:val="single" w:sz="4" w:space="0" w:color="auto"/>
            </w:tcBorders>
            <w:shd w:val="clear" w:color="auto" w:fill="auto"/>
            <w:noWrap/>
            <w:vAlign w:val="center"/>
            <w:hideMark/>
          </w:tcPr>
          <w:p w14:paraId="3B010F23" w14:textId="77777777" w:rsidR="00C04BC4" w:rsidRPr="00FF414F" w:rsidRDefault="00C04BC4" w:rsidP="00C04BC4">
            <w:pPr>
              <w:ind w:firstLineChars="100" w:firstLine="200"/>
              <w:jc w:val="right"/>
              <w:rPr>
                <w:sz w:val="20"/>
                <w:szCs w:val="20"/>
              </w:rPr>
            </w:pPr>
          </w:p>
        </w:tc>
        <w:tc>
          <w:tcPr>
            <w:tcW w:w="1606" w:type="dxa"/>
            <w:tcBorders>
              <w:top w:val="nil"/>
              <w:left w:val="single" w:sz="4" w:space="0" w:color="auto"/>
              <w:bottom w:val="nil"/>
              <w:right w:val="single" w:sz="4" w:space="0" w:color="auto"/>
            </w:tcBorders>
            <w:shd w:val="clear" w:color="auto" w:fill="auto"/>
            <w:noWrap/>
            <w:vAlign w:val="center"/>
            <w:hideMark/>
          </w:tcPr>
          <w:p w14:paraId="32AE91B3" w14:textId="77777777" w:rsidR="00C04BC4" w:rsidRPr="00FF414F" w:rsidRDefault="00C04BC4" w:rsidP="00C04BC4">
            <w:pPr>
              <w:ind w:firstLineChars="100" w:firstLine="200"/>
              <w:jc w:val="right"/>
              <w:rPr>
                <w:sz w:val="20"/>
                <w:szCs w:val="20"/>
              </w:rPr>
            </w:pPr>
          </w:p>
        </w:tc>
      </w:tr>
      <w:tr w:rsidR="00C04BC4" w:rsidRPr="00FF414F" w14:paraId="4C1D8FDB" w14:textId="77777777" w:rsidTr="00C04BC4">
        <w:trPr>
          <w:trHeight w:val="340"/>
        </w:trPr>
        <w:tc>
          <w:tcPr>
            <w:tcW w:w="0" w:type="auto"/>
            <w:tcBorders>
              <w:top w:val="nil"/>
              <w:left w:val="single" w:sz="4" w:space="0" w:color="auto"/>
              <w:bottom w:val="nil"/>
              <w:right w:val="single" w:sz="4" w:space="0" w:color="auto"/>
            </w:tcBorders>
            <w:shd w:val="clear" w:color="auto" w:fill="auto"/>
            <w:vAlign w:val="center"/>
            <w:hideMark/>
          </w:tcPr>
          <w:p w14:paraId="3567E067" w14:textId="77777777" w:rsidR="00C04BC4" w:rsidRPr="00FF414F" w:rsidRDefault="00C04BC4" w:rsidP="00C04BC4">
            <w:pPr>
              <w:ind w:left="164"/>
              <w:rPr>
                <w:rFonts w:cs="Arial"/>
                <w:color w:val="000000"/>
              </w:rPr>
            </w:pPr>
            <w:r w:rsidRPr="00FF414F">
              <w:rPr>
                <w:rFonts w:cs="Arial"/>
                <w:color w:val="000000"/>
              </w:rPr>
              <w:t>Household Recycling</w:t>
            </w:r>
          </w:p>
        </w:tc>
        <w:tc>
          <w:tcPr>
            <w:tcW w:w="1659" w:type="dxa"/>
            <w:tcBorders>
              <w:top w:val="nil"/>
              <w:left w:val="single" w:sz="4" w:space="0" w:color="auto"/>
              <w:bottom w:val="nil"/>
              <w:right w:val="single" w:sz="4" w:space="0" w:color="auto"/>
            </w:tcBorders>
            <w:shd w:val="clear" w:color="auto" w:fill="auto"/>
            <w:noWrap/>
            <w:vAlign w:val="center"/>
            <w:hideMark/>
          </w:tcPr>
          <w:p w14:paraId="6D189613" w14:textId="77777777" w:rsidR="00C04BC4" w:rsidRPr="00FF414F" w:rsidRDefault="00C04BC4" w:rsidP="00C04BC4">
            <w:pPr>
              <w:ind w:firstLineChars="100" w:firstLine="240"/>
              <w:jc w:val="right"/>
              <w:rPr>
                <w:rFonts w:cs="Arial"/>
                <w:color w:val="000000"/>
              </w:rPr>
            </w:pPr>
            <w:r w:rsidRPr="00FF414F">
              <w:rPr>
                <w:rFonts w:cs="Arial"/>
                <w:color w:val="000000"/>
              </w:rPr>
              <w:t>507</w:t>
            </w:r>
          </w:p>
        </w:tc>
        <w:tc>
          <w:tcPr>
            <w:tcW w:w="1659" w:type="dxa"/>
            <w:tcBorders>
              <w:top w:val="nil"/>
              <w:left w:val="single" w:sz="4" w:space="0" w:color="auto"/>
              <w:bottom w:val="nil"/>
              <w:right w:val="single" w:sz="4" w:space="0" w:color="auto"/>
            </w:tcBorders>
            <w:shd w:val="clear" w:color="auto" w:fill="auto"/>
            <w:noWrap/>
            <w:vAlign w:val="center"/>
            <w:hideMark/>
          </w:tcPr>
          <w:p w14:paraId="63423BC1" w14:textId="77777777" w:rsidR="00C04BC4" w:rsidRPr="00FF414F" w:rsidRDefault="00C04BC4" w:rsidP="00C04BC4">
            <w:pPr>
              <w:ind w:firstLineChars="100" w:firstLine="240"/>
              <w:jc w:val="right"/>
              <w:rPr>
                <w:rFonts w:cs="Arial"/>
                <w:color w:val="000000"/>
              </w:rPr>
            </w:pPr>
            <w:r w:rsidRPr="00FF414F">
              <w:rPr>
                <w:rFonts w:cs="Arial"/>
                <w:color w:val="000000"/>
              </w:rPr>
              <w:t>(7)</w:t>
            </w:r>
          </w:p>
        </w:tc>
        <w:tc>
          <w:tcPr>
            <w:tcW w:w="1659" w:type="dxa"/>
            <w:tcBorders>
              <w:top w:val="nil"/>
              <w:left w:val="single" w:sz="4" w:space="0" w:color="auto"/>
              <w:bottom w:val="nil"/>
              <w:right w:val="single" w:sz="4" w:space="0" w:color="auto"/>
            </w:tcBorders>
            <w:shd w:val="clear" w:color="auto" w:fill="auto"/>
            <w:noWrap/>
            <w:vAlign w:val="center"/>
            <w:hideMark/>
          </w:tcPr>
          <w:p w14:paraId="7EFB47D5" w14:textId="77777777" w:rsidR="00C04BC4" w:rsidRPr="00FF414F" w:rsidRDefault="00C04BC4" w:rsidP="00C04BC4">
            <w:pPr>
              <w:ind w:firstLineChars="100" w:firstLine="240"/>
              <w:jc w:val="right"/>
              <w:rPr>
                <w:rFonts w:cs="Arial"/>
                <w:color w:val="000000"/>
              </w:rPr>
            </w:pPr>
            <w:r w:rsidRPr="00FF414F">
              <w:rPr>
                <w:rFonts w:cs="Arial"/>
                <w:color w:val="000000"/>
              </w:rPr>
              <w:t>499</w:t>
            </w:r>
          </w:p>
        </w:tc>
        <w:tc>
          <w:tcPr>
            <w:tcW w:w="1659" w:type="dxa"/>
            <w:tcBorders>
              <w:top w:val="nil"/>
              <w:left w:val="single" w:sz="4" w:space="0" w:color="auto"/>
              <w:bottom w:val="nil"/>
              <w:right w:val="single" w:sz="4" w:space="0" w:color="auto"/>
            </w:tcBorders>
            <w:shd w:val="clear" w:color="auto" w:fill="auto"/>
            <w:noWrap/>
            <w:vAlign w:val="center"/>
            <w:hideMark/>
          </w:tcPr>
          <w:p w14:paraId="08FFA5BA" w14:textId="77777777" w:rsidR="00C04BC4" w:rsidRPr="00FF414F" w:rsidRDefault="00C04BC4" w:rsidP="00C04BC4">
            <w:pPr>
              <w:ind w:firstLineChars="100" w:firstLine="240"/>
              <w:jc w:val="right"/>
              <w:rPr>
                <w:rFonts w:cs="Arial"/>
                <w:color w:val="000000"/>
              </w:rPr>
            </w:pPr>
            <w:r w:rsidRPr="00FF414F">
              <w:rPr>
                <w:rFonts w:cs="Arial"/>
                <w:color w:val="000000"/>
              </w:rPr>
              <w:t>509</w:t>
            </w:r>
          </w:p>
        </w:tc>
        <w:tc>
          <w:tcPr>
            <w:tcW w:w="1659" w:type="dxa"/>
            <w:tcBorders>
              <w:top w:val="nil"/>
              <w:left w:val="single" w:sz="4" w:space="0" w:color="auto"/>
              <w:bottom w:val="nil"/>
              <w:right w:val="single" w:sz="4" w:space="0" w:color="auto"/>
            </w:tcBorders>
            <w:shd w:val="clear" w:color="auto" w:fill="auto"/>
            <w:noWrap/>
            <w:vAlign w:val="center"/>
            <w:hideMark/>
          </w:tcPr>
          <w:p w14:paraId="5285810C" w14:textId="77777777" w:rsidR="00C04BC4" w:rsidRPr="00FF414F" w:rsidRDefault="00C04BC4" w:rsidP="00C04BC4">
            <w:pPr>
              <w:ind w:firstLineChars="100" w:firstLine="240"/>
              <w:jc w:val="right"/>
              <w:rPr>
                <w:rFonts w:cs="Arial"/>
                <w:color w:val="000000"/>
              </w:rPr>
            </w:pPr>
            <w:r w:rsidRPr="00FF414F">
              <w:rPr>
                <w:rFonts w:cs="Arial"/>
                <w:color w:val="000000"/>
              </w:rPr>
              <w:t>(7)</w:t>
            </w:r>
          </w:p>
        </w:tc>
        <w:tc>
          <w:tcPr>
            <w:tcW w:w="1659" w:type="dxa"/>
            <w:tcBorders>
              <w:top w:val="nil"/>
              <w:left w:val="single" w:sz="4" w:space="0" w:color="auto"/>
              <w:bottom w:val="nil"/>
              <w:right w:val="single" w:sz="4" w:space="0" w:color="auto"/>
            </w:tcBorders>
            <w:shd w:val="clear" w:color="auto" w:fill="auto"/>
            <w:noWrap/>
            <w:vAlign w:val="center"/>
            <w:hideMark/>
          </w:tcPr>
          <w:p w14:paraId="66B49734" w14:textId="77777777" w:rsidR="00C04BC4" w:rsidRPr="00FF414F" w:rsidRDefault="00C04BC4" w:rsidP="00C04BC4">
            <w:pPr>
              <w:ind w:firstLineChars="100" w:firstLine="240"/>
              <w:jc w:val="right"/>
              <w:rPr>
                <w:rFonts w:cs="Arial"/>
                <w:color w:val="000000"/>
              </w:rPr>
            </w:pPr>
            <w:r w:rsidRPr="00FF414F">
              <w:rPr>
                <w:rFonts w:cs="Arial"/>
                <w:color w:val="000000"/>
              </w:rPr>
              <w:t>502</w:t>
            </w:r>
          </w:p>
        </w:tc>
        <w:tc>
          <w:tcPr>
            <w:tcW w:w="1659" w:type="dxa"/>
            <w:tcBorders>
              <w:top w:val="nil"/>
              <w:left w:val="single" w:sz="4" w:space="0" w:color="auto"/>
              <w:bottom w:val="nil"/>
              <w:right w:val="single" w:sz="4" w:space="0" w:color="auto"/>
            </w:tcBorders>
            <w:shd w:val="clear" w:color="auto" w:fill="auto"/>
            <w:noWrap/>
            <w:vAlign w:val="center"/>
            <w:hideMark/>
          </w:tcPr>
          <w:p w14:paraId="39198AAC" w14:textId="67BD2324" w:rsidR="00C04BC4" w:rsidRPr="00FF414F" w:rsidRDefault="00C04BC4" w:rsidP="00C04BC4">
            <w:pPr>
              <w:ind w:firstLineChars="100" w:firstLine="240"/>
              <w:jc w:val="right"/>
              <w:rPr>
                <w:rFonts w:cs="Arial"/>
                <w:color w:val="000000"/>
              </w:rPr>
            </w:pPr>
            <w:r>
              <w:rPr>
                <w:rFonts w:cs="Arial"/>
                <w:color w:val="000000"/>
              </w:rPr>
              <w:t>509</w:t>
            </w:r>
          </w:p>
        </w:tc>
        <w:tc>
          <w:tcPr>
            <w:tcW w:w="1659" w:type="dxa"/>
            <w:tcBorders>
              <w:top w:val="nil"/>
              <w:left w:val="single" w:sz="4" w:space="0" w:color="auto"/>
              <w:bottom w:val="nil"/>
              <w:right w:val="single" w:sz="4" w:space="0" w:color="auto"/>
            </w:tcBorders>
            <w:shd w:val="clear" w:color="auto" w:fill="auto"/>
            <w:noWrap/>
            <w:vAlign w:val="center"/>
            <w:hideMark/>
          </w:tcPr>
          <w:p w14:paraId="23E9A7BA" w14:textId="5F218791" w:rsidR="00C04BC4" w:rsidRPr="00FF414F" w:rsidRDefault="00C04BC4" w:rsidP="00C04BC4">
            <w:pPr>
              <w:ind w:firstLineChars="100" w:firstLine="240"/>
              <w:jc w:val="right"/>
              <w:rPr>
                <w:rFonts w:cs="Arial"/>
                <w:color w:val="000000"/>
              </w:rPr>
            </w:pPr>
            <w:r>
              <w:rPr>
                <w:rFonts w:cs="Arial"/>
                <w:color w:val="000000"/>
              </w:rPr>
              <w:t>(7)</w:t>
            </w:r>
          </w:p>
        </w:tc>
        <w:tc>
          <w:tcPr>
            <w:tcW w:w="1606" w:type="dxa"/>
            <w:tcBorders>
              <w:top w:val="nil"/>
              <w:left w:val="single" w:sz="4" w:space="0" w:color="auto"/>
              <w:bottom w:val="nil"/>
              <w:right w:val="single" w:sz="4" w:space="0" w:color="auto"/>
            </w:tcBorders>
            <w:shd w:val="clear" w:color="auto" w:fill="auto"/>
            <w:noWrap/>
            <w:vAlign w:val="center"/>
            <w:hideMark/>
          </w:tcPr>
          <w:p w14:paraId="55D449BC" w14:textId="4818A969" w:rsidR="00C04BC4" w:rsidRPr="00FF414F" w:rsidRDefault="00C04BC4" w:rsidP="00C04BC4">
            <w:pPr>
              <w:ind w:firstLineChars="100" w:firstLine="240"/>
              <w:jc w:val="right"/>
              <w:rPr>
                <w:rFonts w:cs="Arial"/>
                <w:color w:val="000000"/>
              </w:rPr>
            </w:pPr>
            <w:r>
              <w:rPr>
                <w:rFonts w:cs="Arial"/>
                <w:color w:val="000000"/>
              </w:rPr>
              <w:t>502</w:t>
            </w:r>
          </w:p>
        </w:tc>
      </w:tr>
      <w:tr w:rsidR="00C04BC4" w:rsidRPr="00FF414F" w14:paraId="633E1B65" w14:textId="77777777" w:rsidTr="00C04BC4">
        <w:trPr>
          <w:trHeight w:val="340"/>
        </w:trPr>
        <w:tc>
          <w:tcPr>
            <w:tcW w:w="0" w:type="auto"/>
            <w:tcBorders>
              <w:top w:val="nil"/>
              <w:left w:val="single" w:sz="4" w:space="0" w:color="auto"/>
              <w:bottom w:val="nil"/>
              <w:right w:val="single" w:sz="4" w:space="0" w:color="auto"/>
            </w:tcBorders>
            <w:shd w:val="clear" w:color="auto" w:fill="auto"/>
            <w:vAlign w:val="center"/>
            <w:hideMark/>
          </w:tcPr>
          <w:p w14:paraId="2524A73E" w14:textId="77777777" w:rsidR="00C04BC4" w:rsidRPr="00FF414F" w:rsidRDefault="00C04BC4" w:rsidP="00C04BC4">
            <w:pPr>
              <w:ind w:left="164"/>
              <w:rPr>
                <w:rFonts w:cs="Arial"/>
                <w:color w:val="000000"/>
              </w:rPr>
            </w:pPr>
            <w:r w:rsidRPr="00FF414F">
              <w:rPr>
                <w:rFonts w:cs="Arial"/>
                <w:color w:val="000000"/>
              </w:rPr>
              <w:t>Waste Collection</w:t>
            </w:r>
          </w:p>
        </w:tc>
        <w:tc>
          <w:tcPr>
            <w:tcW w:w="1659" w:type="dxa"/>
            <w:tcBorders>
              <w:top w:val="nil"/>
              <w:left w:val="single" w:sz="4" w:space="0" w:color="auto"/>
              <w:bottom w:val="nil"/>
              <w:right w:val="single" w:sz="4" w:space="0" w:color="auto"/>
            </w:tcBorders>
            <w:shd w:val="clear" w:color="auto" w:fill="auto"/>
            <w:noWrap/>
            <w:vAlign w:val="center"/>
            <w:hideMark/>
          </w:tcPr>
          <w:p w14:paraId="0A30B178" w14:textId="77777777" w:rsidR="00C04BC4" w:rsidRPr="00FF414F" w:rsidRDefault="00C04BC4" w:rsidP="00C04BC4">
            <w:pPr>
              <w:ind w:firstLineChars="100" w:firstLine="240"/>
              <w:jc w:val="right"/>
              <w:rPr>
                <w:rFonts w:cs="Arial"/>
                <w:color w:val="000000"/>
              </w:rPr>
            </w:pPr>
            <w:r w:rsidRPr="00FF414F">
              <w:rPr>
                <w:rFonts w:cs="Arial"/>
                <w:color w:val="000000"/>
              </w:rPr>
              <w:t>5,180</w:t>
            </w:r>
          </w:p>
        </w:tc>
        <w:tc>
          <w:tcPr>
            <w:tcW w:w="1659" w:type="dxa"/>
            <w:tcBorders>
              <w:top w:val="nil"/>
              <w:left w:val="single" w:sz="4" w:space="0" w:color="auto"/>
              <w:bottom w:val="nil"/>
              <w:right w:val="single" w:sz="4" w:space="0" w:color="auto"/>
            </w:tcBorders>
            <w:shd w:val="clear" w:color="auto" w:fill="auto"/>
            <w:noWrap/>
            <w:vAlign w:val="center"/>
            <w:hideMark/>
          </w:tcPr>
          <w:p w14:paraId="09150810" w14:textId="77777777" w:rsidR="00C04BC4" w:rsidRPr="00FF414F" w:rsidRDefault="00C04BC4" w:rsidP="00C04BC4">
            <w:pPr>
              <w:ind w:firstLineChars="100" w:firstLine="240"/>
              <w:jc w:val="right"/>
              <w:rPr>
                <w:rFonts w:cs="Arial"/>
                <w:color w:val="000000"/>
              </w:rPr>
            </w:pPr>
            <w:r w:rsidRPr="00FF414F">
              <w:rPr>
                <w:rFonts w:cs="Arial"/>
                <w:color w:val="000000"/>
              </w:rPr>
              <w:t>0</w:t>
            </w:r>
          </w:p>
        </w:tc>
        <w:tc>
          <w:tcPr>
            <w:tcW w:w="1659" w:type="dxa"/>
            <w:tcBorders>
              <w:top w:val="nil"/>
              <w:left w:val="single" w:sz="4" w:space="0" w:color="auto"/>
              <w:bottom w:val="nil"/>
              <w:right w:val="single" w:sz="4" w:space="0" w:color="auto"/>
            </w:tcBorders>
            <w:shd w:val="clear" w:color="auto" w:fill="auto"/>
            <w:noWrap/>
            <w:vAlign w:val="center"/>
            <w:hideMark/>
          </w:tcPr>
          <w:p w14:paraId="06E2FB86" w14:textId="77777777" w:rsidR="00C04BC4" w:rsidRPr="00FF414F" w:rsidRDefault="00C04BC4" w:rsidP="00C04BC4">
            <w:pPr>
              <w:ind w:firstLineChars="100" w:firstLine="240"/>
              <w:jc w:val="right"/>
              <w:rPr>
                <w:rFonts w:cs="Arial"/>
                <w:color w:val="000000"/>
              </w:rPr>
            </w:pPr>
            <w:r w:rsidRPr="00FF414F">
              <w:rPr>
                <w:rFonts w:cs="Arial"/>
                <w:color w:val="000000"/>
              </w:rPr>
              <w:t>5,180</w:t>
            </w:r>
          </w:p>
        </w:tc>
        <w:tc>
          <w:tcPr>
            <w:tcW w:w="1659" w:type="dxa"/>
            <w:tcBorders>
              <w:top w:val="nil"/>
              <w:left w:val="single" w:sz="4" w:space="0" w:color="auto"/>
              <w:bottom w:val="nil"/>
              <w:right w:val="single" w:sz="4" w:space="0" w:color="auto"/>
            </w:tcBorders>
            <w:shd w:val="clear" w:color="auto" w:fill="auto"/>
            <w:noWrap/>
            <w:vAlign w:val="center"/>
            <w:hideMark/>
          </w:tcPr>
          <w:p w14:paraId="4CD7EF83" w14:textId="77777777" w:rsidR="00C04BC4" w:rsidRPr="00FF414F" w:rsidRDefault="00C04BC4" w:rsidP="00C04BC4">
            <w:pPr>
              <w:ind w:firstLineChars="100" w:firstLine="240"/>
              <w:jc w:val="right"/>
              <w:rPr>
                <w:rFonts w:cs="Arial"/>
                <w:color w:val="000000"/>
              </w:rPr>
            </w:pPr>
            <w:r w:rsidRPr="00FF414F">
              <w:rPr>
                <w:rFonts w:cs="Arial"/>
                <w:color w:val="000000"/>
              </w:rPr>
              <w:t>5,046</w:t>
            </w:r>
          </w:p>
        </w:tc>
        <w:tc>
          <w:tcPr>
            <w:tcW w:w="1659" w:type="dxa"/>
            <w:tcBorders>
              <w:top w:val="nil"/>
              <w:left w:val="single" w:sz="4" w:space="0" w:color="auto"/>
              <w:bottom w:val="nil"/>
              <w:right w:val="single" w:sz="4" w:space="0" w:color="auto"/>
            </w:tcBorders>
            <w:shd w:val="clear" w:color="auto" w:fill="auto"/>
            <w:noWrap/>
            <w:vAlign w:val="center"/>
            <w:hideMark/>
          </w:tcPr>
          <w:p w14:paraId="130C5866" w14:textId="77777777" w:rsidR="00C04BC4" w:rsidRPr="00FF414F" w:rsidRDefault="00C04BC4" w:rsidP="00C04BC4">
            <w:pPr>
              <w:ind w:firstLineChars="100" w:firstLine="240"/>
              <w:jc w:val="right"/>
              <w:rPr>
                <w:rFonts w:cs="Arial"/>
                <w:color w:val="000000"/>
              </w:rPr>
            </w:pPr>
            <w:r w:rsidRPr="00FF414F">
              <w:rPr>
                <w:rFonts w:cs="Arial"/>
                <w:color w:val="000000"/>
              </w:rPr>
              <w:t>0</w:t>
            </w:r>
          </w:p>
        </w:tc>
        <w:tc>
          <w:tcPr>
            <w:tcW w:w="1659" w:type="dxa"/>
            <w:tcBorders>
              <w:top w:val="nil"/>
              <w:left w:val="single" w:sz="4" w:space="0" w:color="auto"/>
              <w:bottom w:val="nil"/>
              <w:right w:val="single" w:sz="4" w:space="0" w:color="auto"/>
            </w:tcBorders>
            <w:shd w:val="clear" w:color="auto" w:fill="auto"/>
            <w:noWrap/>
            <w:vAlign w:val="center"/>
            <w:hideMark/>
          </w:tcPr>
          <w:p w14:paraId="5BA7F26E" w14:textId="77777777" w:rsidR="00C04BC4" w:rsidRPr="00FF414F" w:rsidRDefault="00C04BC4" w:rsidP="00C04BC4">
            <w:pPr>
              <w:ind w:firstLineChars="100" w:firstLine="240"/>
              <w:jc w:val="right"/>
              <w:rPr>
                <w:rFonts w:cs="Arial"/>
                <w:color w:val="000000"/>
              </w:rPr>
            </w:pPr>
            <w:r w:rsidRPr="00FF414F">
              <w:rPr>
                <w:rFonts w:cs="Arial"/>
                <w:color w:val="000000"/>
              </w:rPr>
              <w:t>5,046</w:t>
            </w:r>
          </w:p>
        </w:tc>
        <w:tc>
          <w:tcPr>
            <w:tcW w:w="1659" w:type="dxa"/>
            <w:tcBorders>
              <w:top w:val="nil"/>
              <w:left w:val="single" w:sz="4" w:space="0" w:color="auto"/>
              <w:bottom w:val="nil"/>
              <w:right w:val="single" w:sz="4" w:space="0" w:color="auto"/>
            </w:tcBorders>
            <w:shd w:val="clear" w:color="auto" w:fill="auto"/>
            <w:noWrap/>
            <w:vAlign w:val="center"/>
            <w:hideMark/>
          </w:tcPr>
          <w:p w14:paraId="550C5AB3" w14:textId="1C69897A" w:rsidR="00C04BC4" w:rsidRPr="00FF414F" w:rsidRDefault="00C04BC4" w:rsidP="00C04BC4">
            <w:pPr>
              <w:ind w:firstLineChars="100" w:firstLine="240"/>
              <w:jc w:val="right"/>
              <w:rPr>
                <w:rFonts w:cs="Arial"/>
                <w:color w:val="000000"/>
              </w:rPr>
            </w:pPr>
            <w:r>
              <w:rPr>
                <w:rFonts w:cs="Arial"/>
                <w:color w:val="000000"/>
              </w:rPr>
              <w:t>5,206</w:t>
            </w:r>
          </w:p>
        </w:tc>
        <w:tc>
          <w:tcPr>
            <w:tcW w:w="1659" w:type="dxa"/>
            <w:tcBorders>
              <w:top w:val="nil"/>
              <w:left w:val="single" w:sz="4" w:space="0" w:color="auto"/>
              <w:bottom w:val="nil"/>
              <w:right w:val="single" w:sz="4" w:space="0" w:color="auto"/>
            </w:tcBorders>
            <w:shd w:val="clear" w:color="auto" w:fill="auto"/>
            <w:noWrap/>
            <w:vAlign w:val="center"/>
            <w:hideMark/>
          </w:tcPr>
          <w:p w14:paraId="56005EB7" w14:textId="004E112A" w:rsidR="00C04BC4" w:rsidRPr="00FF414F" w:rsidRDefault="00C04BC4" w:rsidP="00C04BC4">
            <w:pPr>
              <w:ind w:firstLineChars="100" w:firstLine="240"/>
              <w:jc w:val="right"/>
              <w:rPr>
                <w:rFonts w:cs="Arial"/>
                <w:color w:val="000000"/>
              </w:rPr>
            </w:pPr>
            <w:r>
              <w:rPr>
                <w:rFonts w:cs="Arial"/>
                <w:color w:val="000000"/>
              </w:rPr>
              <w:t>0</w:t>
            </w:r>
          </w:p>
        </w:tc>
        <w:tc>
          <w:tcPr>
            <w:tcW w:w="1606" w:type="dxa"/>
            <w:tcBorders>
              <w:top w:val="nil"/>
              <w:left w:val="single" w:sz="4" w:space="0" w:color="auto"/>
              <w:bottom w:val="nil"/>
              <w:right w:val="single" w:sz="4" w:space="0" w:color="auto"/>
            </w:tcBorders>
            <w:shd w:val="clear" w:color="auto" w:fill="auto"/>
            <w:noWrap/>
            <w:vAlign w:val="center"/>
            <w:hideMark/>
          </w:tcPr>
          <w:p w14:paraId="673E7C94" w14:textId="4ED87CC9" w:rsidR="00C04BC4" w:rsidRPr="00FF414F" w:rsidRDefault="00C04BC4" w:rsidP="00C04BC4">
            <w:pPr>
              <w:ind w:firstLineChars="100" w:firstLine="240"/>
              <w:jc w:val="right"/>
              <w:rPr>
                <w:rFonts w:cs="Arial"/>
                <w:color w:val="000000"/>
              </w:rPr>
            </w:pPr>
            <w:r>
              <w:rPr>
                <w:rFonts w:cs="Arial"/>
                <w:color w:val="000000"/>
              </w:rPr>
              <w:t>5,206</w:t>
            </w:r>
          </w:p>
        </w:tc>
      </w:tr>
      <w:tr w:rsidR="00C04BC4" w:rsidRPr="00FF414F" w14:paraId="1E2DA364" w14:textId="77777777" w:rsidTr="00C04BC4">
        <w:trPr>
          <w:trHeight w:val="340"/>
        </w:trPr>
        <w:tc>
          <w:tcPr>
            <w:tcW w:w="0" w:type="auto"/>
            <w:tcBorders>
              <w:top w:val="nil"/>
              <w:left w:val="single" w:sz="4" w:space="0" w:color="auto"/>
              <w:bottom w:val="nil"/>
              <w:right w:val="single" w:sz="4" w:space="0" w:color="auto"/>
            </w:tcBorders>
            <w:shd w:val="clear" w:color="auto" w:fill="auto"/>
            <w:vAlign w:val="center"/>
            <w:hideMark/>
          </w:tcPr>
          <w:p w14:paraId="60ADE587" w14:textId="77777777" w:rsidR="00C04BC4" w:rsidRPr="00FF414F" w:rsidRDefault="00C04BC4" w:rsidP="00C04BC4">
            <w:pPr>
              <w:ind w:left="164"/>
              <w:rPr>
                <w:rFonts w:cs="Arial"/>
                <w:color w:val="000000"/>
              </w:rPr>
            </w:pPr>
            <w:r w:rsidRPr="00FF414F">
              <w:rPr>
                <w:rFonts w:cs="Arial"/>
                <w:color w:val="000000"/>
              </w:rPr>
              <w:t>Waste Disposal</w:t>
            </w:r>
          </w:p>
        </w:tc>
        <w:tc>
          <w:tcPr>
            <w:tcW w:w="1659" w:type="dxa"/>
            <w:tcBorders>
              <w:top w:val="nil"/>
              <w:left w:val="single" w:sz="4" w:space="0" w:color="auto"/>
              <w:bottom w:val="nil"/>
              <w:right w:val="single" w:sz="4" w:space="0" w:color="auto"/>
            </w:tcBorders>
            <w:shd w:val="clear" w:color="auto" w:fill="auto"/>
            <w:noWrap/>
            <w:vAlign w:val="center"/>
            <w:hideMark/>
          </w:tcPr>
          <w:p w14:paraId="0A4B6535" w14:textId="77777777" w:rsidR="00C04BC4" w:rsidRPr="00FF414F" w:rsidRDefault="00C04BC4" w:rsidP="00C04BC4">
            <w:pPr>
              <w:ind w:firstLineChars="100" w:firstLine="240"/>
              <w:jc w:val="right"/>
              <w:rPr>
                <w:rFonts w:cs="Arial"/>
                <w:color w:val="000000"/>
              </w:rPr>
            </w:pPr>
            <w:r w:rsidRPr="00FF414F">
              <w:rPr>
                <w:rFonts w:cs="Arial"/>
                <w:color w:val="000000"/>
              </w:rPr>
              <w:t>4,871</w:t>
            </w:r>
          </w:p>
        </w:tc>
        <w:tc>
          <w:tcPr>
            <w:tcW w:w="1659" w:type="dxa"/>
            <w:tcBorders>
              <w:top w:val="nil"/>
              <w:left w:val="single" w:sz="4" w:space="0" w:color="auto"/>
              <w:bottom w:val="nil"/>
              <w:right w:val="single" w:sz="4" w:space="0" w:color="auto"/>
            </w:tcBorders>
            <w:shd w:val="clear" w:color="auto" w:fill="auto"/>
            <w:noWrap/>
            <w:vAlign w:val="center"/>
            <w:hideMark/>
          </w:tcPr>
          <w:p w14:paraId="09764AB8" w14:textId="77777777" w:rsidR="00C04BC4" w:rsidRPr="00FF414F" w:rsidRDefault="00C04BC4" w:rsidP="00C04BC4">
            <w:pPr>
              <w:ind w:firstLineChars="100" w:firstLine="240"/>
              <w:jc w:val="right"/>
              <w:rPr>
                <w:rFonts w:cs="Arial"/>
                <w:color w:val="000000"/>
              </w:rPr>
            </w:pPr>
            <w:r w:rsidRPr="00FF414F">
              <w:rPr>
                <w:rFonts w:cs="Arial"/>
                <w:color w:val="000000"/>
              </w:rPr>
              <w:t>0</w:t>
            </w:r>
          </w:p>
        </w:tc>
        <w:tc>
          <w:tcPr>
            <w:tcW w:w="1659" w:type="dxa"/>
            <w:tcBorders>
              <w:top w:val="nil"/>
              <w:left w:val="single" w:sz="4" w:space="0" w:color="auto"/>
              <w:bottom w:val="nil"/>
              <w:right w:val="single" w:sz="4" w:space="0" w:color="auto"/>
            </w:tcBorders>
            <w:shd w:val="clear" w:color="auto" w:fill="auto"/>
            <w:noWrap/>
            <w:vAlign w:val="center"/>
            <w:hideMark/>
          </w:tcPr>
          <w:p w14:paraId="1A1D2B9E" w14:textId="77777777" w:rsidR="00C04BC4" w:rsidRPr="00FF414F" w:rsidRDefault="00C04BC4" w:rsidP="00C04BC4">
            <w:pPr>
              <w:ind w:firstLineChars="100" w:firstLine="240"/>
              <w:jc w:val="right"/>
              <w:rPr>
                <w:rFonts w:cs="Arial"/>
                <w:color w:val="000000"/>
              </w:rPr>
            </w:pPr>
            <w:r w:rsidRPr="00FF414F">
              <w:rPr>
                <w:rFonts w:cs="Arial"/>
                <w:color w:val="000000"/>
              </w:rPr>
              <w:t>4,871</w:t>
            </w:r>
          </w:p>
        </w:tc>
        <w:tc>
          <w:tcPr>
            <w:tcW w:w="1659" w:type="dxa"/>
            <w:tcBorders>
              <w:top w:val="nil"/>
              <w:left w:val="single" w:sz="4" w:space="0" w:color="auto"/>
              <w:bottom w:val="nil"/>
              <w:right w:val="single" w:sz="4" w:space="0" w:color="auto"/>
            </w:tcBorders>
            <w:shd w:val="clear" w:color="auto" w:fill="auto"/>
            <w:noWrap/>
            <w:vAlign w:val="center"/>
            <w:hideMark/>
          </w:tcPr>
          <w:p w14:paraId="6C1F1DC5" w14:textId="77777777" w:rsidR="00C04BC4" w:rsidRPr="00FF414F" w:rsidRDefault="00C04BC4" w:rsidP="00C04BC4">
            <w:pPr>
              <w:ind w:firstLineChars="100" w:firstLine="240"/>
              <w:jc w:val="right"/>
              <w:rPr>
                <w:rFonts w:cs="Arial"/>
                <w:color w:val="000000"/>
              </w:rPr>
            </w:pPr>
            <w:r w:rsidRPr="00FF414F">
              <w:rPr>
                <w:rFonts w:cs="Arial"/>
                <w:color w:val="000000"/>
              </w:rPr>
              <w:t>6,072</w:t>
            </w:r>
          </w:p>
        </w:tc>
        <w:tc>
          <w:tcPr>
            <w:tcW w:w="1659" w:type="dxa"/>
            <w:tcBorders>
              <w:top w:val="nil"/>
              <w:left w:val="single" w:sz="4" w:space="0" w:color="auto"/>
              <w:bottom w:val="nil"/>
              <w:right w:val="single" w:sz="4" w:space="0" w:color="auto"/>
            </w:tcBorders>
            <w:shd w:val="clear" w:color="auto" w:fill="auto"/>
            <w:noWrap/>
            <w:vAlign w:val="center"/>
            <w:hideMark/>
          </w:tcPr>
          <w:p w14:paraId="00C5F273" w14:textId="77777777" w:rsidR="00C04BC4" w:rsidRPr="00FF414F" w:rsidRDefault="00C04BC4" w:rsidP="00C04BC4">
            <w:pPr>
              <w:ind w:firstLineChars="100" w:firstLine="240"/>
              <w:jc w:val="right"/>
              <w:rPr>
                <w:rFonts w:cs="Arial"/>
                <w:color w:val="000000"/>
              </w:rPr>
            </w:pPr>
            <w:r w:rsidRPr="00FF414F">
              <w:rPr>
                <w:rFonts w:cs="Arial"/>
                <w:color w:val="000000"/>
              </w:rPr>
              <w:t>0</w:t>
            </w:r>
          </w:p>
        </w:tc>
        <w:tc>
          <w:tcPr>
            <w:tcW w:w="1659" w:type="dxa"/>
            <w:tcBorders>
              <w:top w:val="nil"/>
              <w:left w:val="single" w:sz="4" w:space="0" w:color="auto"/>
              <w:bottom w:val="nil"/>
              <w:right w:val="single" w:sz="4" w:space="0" w:color="auto"/>
            </w:tcBorders>
            <w:shd w:val="clear" w:color="auto" w:fill="auto"/>
            <w:noWrap/>
            <w:vAlign w:val="center"/>
            <w:hideMark/>
          </w:tcPr>
          <w:p w14:paraId="44F2DE33" w14:textId="77777777" w:rsidR="00C04BC4" w:rsidRPr="00FF414F" w:rsidRDefault="00C04BC4" w:rsidP="00C04BC4">
            <w:pPr>
              <w:ind w:firstLineChars="100" w:firstLine="240"/>
              <w:jc w:val="right"/>
              <w:rPr>
                <w:rFonts w:cs="Arial"/>
                <w:color w:val="000000"/>
              </w:rPr>
            </w:pPr>
            <w:r w:rsidRPr="00FF414F">
              <w:rPr>
                <w:rFonts w:cs="Arial"/>
                <w:color w:val="000000"/>
              </w:rPr>
              <w:t>6,072</w:t>
            </w:r>
          </w:p>
        </w:tc>
        <w:tc>
          <w:tcPr>
            <w:tcW w:w="1659" w:type="dxa"/>
            <w:tcBorders>
              <w:top w:val="nil"/>
              <w:left w:val="single" w:sz="4" w:space="0" w:color="auto"/>
              <w:bottom w:val="nil"/>
              <w:right w:val="single" w:sz="4" w:space="0" w:color="auto"/>
            </w:tcBorders>
            <w:shd w:val="clear" w:color="auto" w:fill="auto"/>
            <w:noWrap/>
            <w:vAlign w:val="center"/>
            <w:hideMark/>
          </w:tcPr>
          <w:p w14:paraId="34431BC0" w14:textId="18E8CB90" w:rsidR="00C04BC4" w:rsidRPr="00FF414F" w:rsidRDefault="00C04BC4" w:rsidP="00C04BC4">
            <w:pPr>
              <w:ind w:firstLineChars="100" w:firstLine="240"/>
              <w:jc w:val="right"/>
              <w:rPr>
                <w:rFonts w:cs="Arial"/>
                <w:color w:val="000000"/>
              </w:rPr>
            </w:pPr>
            <w:r>
              <w:rPr>
                <w:rFonts w:cs="Arial"/>
                <w:color w:val="000000"/>
              </w:rPr>
              <w:t>4,760</w:t>
            </w:r>
          </w:p>
        </w:tc>
        <w:tc>
          <w:tcPr>
            <w:tcW w:w="1659" w:type="dxa"/>
            <w:tcBorders>
              <w:top w:val="nil"/>
              <w:left w:val="single" w:sz="4" w:space="0" w:color="auto"/>
              <w:bottom w:val="nil"/>
              <w:right w:val="single" w:sz="4" w:space="0" w:color="auto"/>
            </w:tcBorders>
            <w:shd w:val="clear" w:color="auto" w:fill="auto"/>
            <w:noWrap/>
            <w:vAlign w:val="center"/>
            <w:hideMark/>
          </w:tcPr>
          <w:p w14:paraId="0D8C7629" w14:textId="72335DFF" w:rsidR="00C04BC4" w:rsidRPr="00FF414F" w:rsidRDefault="00C04BC4" w:rsidP="00C04BC4">
            <w:pPr>
              <w:ind w:firstLineChars="100" w:firstLine="240"/>
              <w:jc w:val="right"/>
              <w:rPr>
                <w:rFonts w:cs="Arial"/>
                <w:color w:val="000000"/>
              </w:rPr>
            </w:pPr>
            <w:r>
              <w:rPr>
                <w:rFonts w:cs="Arial"/>
                <w:color w:val="000000"/>
              </w:rPr>
              <w:t>0</w:t>
            </w:r>
          </w:p>
        </w:tc>
        <w:tc>
          <w:tcPr>
            <w:tcW w:w="1606" w:type="dxa"/>
            <w:tcBorders>
              <w:top w:val="nil"/>
              <w:left w:val="single" w:sz="4" w:space="0" w:color="auto"/>
              <w:bottom w:val="nil"/>
              <w:right w:val="single" w:sz="4" w:space="0" w:color="auto"/>
            </w:tcBorders>
            <w:shd w:val="clear" w:color="auto" w:fill="auto"/>
            <w:noWrap/>
            <w:vAlign w:val="center"/>
            <w:hideMark/>
          </w:tcPr>
          <w:p w14:paraId="609DBB77" w14:textId="0D2DCADC" w:rsidR="00C04BC4" w:rsidRPr="00FF414F" w:rsidRDefault="00C04BC4" w:rsidP="00C04BC4">
            <w:pPr>
              <w:ind w:firstLineChars="100" w:firstLine="240"/>
              <w:jc w:val="right"/>
              <w:rPr>
                <w:rFonts w:cs="Arial"/>
                <w:color w:val="000000"/>
              </w:rPr>
            </w:pPr>
            <w:r>
              <w:rPr>
                <w:rFonts w:cs="Arial"/>
                <w:color w:val="000000"/>
              </w:rPr>
              <w:t>4,760</w:t>
            </w:r>
          </w:p>
        </w:tc>
      </w:tr>
      <w:tr w:rsidR="00C04BC4" w:rsidRPr="00FF414F" w14:paraId="034A7264" w14:textId="77777777" w:rsidTr="00C04BC4">
        <w:trPr>
          <w:trHeight w:val="340"/>
        </w:trPr>
        <w:tc>
          <w:tcPr>
            <w:tcW w:w="0" w:type="auto"/>
            <w:tcBorders>
              <w:top w:val="nil"/>
              <w:left w:val="single" w:sz="4" w:space="0" w:color="auto"/>
              <w:bottom w:val="nil"/>
              <w:right w:val="single" w:sz="4" w:space="0" w:color="auto"/>
            </w:tcBorders>
            <w:shd w:val="clear" w:color="auto" w:fill="auto"/>
            <w:vAlign w:val="center"/>
            <w:hideMark/>
          </w:tcPr>
          <w:p w14:paraId="57E20107" w14:textId="77777777" w:rsidR="00C04BC4" w:rsidRPr="00FF414F" w:rsidRDefault="00C04BC4" w:rsidP="00C04BC4">
            <w:pPr>
              <w:ind w:left="164"/>
              <w:rPr>
                <w:rFonts w:cs="Arial"/>
                <w:color w:val="000000"/>
              </w:rPr>
            </w:pPr>
            <w:r w:rsidRPr="00FF414F">
              <w:rPr>
                <w:rFonts w:cs="Arial"/>
                <w:color w:val="000000"/>
              </w:rPr>
              <w:t>Waste Management</w:t>
            </w:r>
          </w:p>
        </w:tc>
        <w:tc>
          <w:tcPr>
            <w:tcW w:w="1659" w:type="dxa"/>
            <w:tcBorders>
              <w:top w:val="nil"/>
              <w:left w:val="single" w:sz="4" w:space="0" w:color="auto"/>
              <w:bottom w:val="nil"/>
              <w:right w:val="single" w:sz="4" w:space="0" w:color="auto"/>
            </w:tcBorders>
            <w:shd w:val="clear" w:color="auto" w:fill="auto"/>
            <w:noWrap/>
            <w:vAlign w:val="center"/>
            <w:hideMark/>
          </w:tcPr>
          <w:p w14:paraId="144E513F" w14:textId="77777777" w:rsidR="00C04BC4" w:rsidRPr="00FF414F" w:rsidRDefault="00C04BC4" w:rsidP="00C04BC4">
            <w:pPr>
              <w:ind w:firstLineChars="100" w:firstLine="240"/>
              <w:jc w:val="right"/>
              <w:rPr>
                <w:rFonts w:cs="Arial"/>
                <w:color w:val="000000"/>
              </w:rPr>
            </w:pPr>
            <w:r w:rsidRPr="00FF414F">
              <w:rPr>
                <w:rFonts w:cs="Arial"/>
                <w:color w:val="000000"/>
              </w:rPr>
              <w:t>375</w:t>
            </w:r>
          </w:p>
        </w:tc>
        <w:tc>
          <w:tcPr>
            <w:tcW w:w="1659" w:type="dxa"/>
            <w:tcBorders>
              <w:top w:val="nil"/>
              <w:left w:val="single" w:sz="4" w:space="0" w:color="auto"/>
              <w:bottom w:val="nil"/>
              <w:right w:val="single" w:sz="4" w:space="0" w:color="auto"/>
            </w:tcBorders>
            <w:shd w:val="clear" w:color="auto" w:fill="auto"/>
            <w:noWrap/>
            <w:vAlign w:val="center"/>
            <w:hideMark/>
          </w:tcPr>
          <w:p w14:paraId="1B8FA05A" w14:textId="77777777" w:rsidR="00C04BC4" w:rsidRPr="00FF414F" w:rsidRDefault="00C04BC4" w:rsidP="00C04BC4">
            <w:pPr>
              <w:ind w:firstLineChars="100" w:firstLine="240"/>
              <w:jc w:val="right"/>
              <w:rPr>
                <w:rFonts w:cs="Arial"/>
                <w:color w:val="000000"/>
              </w:rPr>
            </w:pPr>
            <w:r w:rsidRPr="00FF414F">
              <w:rPr>
                <w:rFonts w:cs="Arial"/>
                <w:color w:val="000000"/>
              </w:rPr>
              <w:t>(309)</w:t>
            </w:r>
          </w:p>
        </w:tc>
        <w:tc>
          <w:tcPr>
            <w:tcW w:w="1659" w:type="dxa"/>
            <w:tcBorders>
              <w:top w:val="nil"/>
              <w:left w:val="single" w:sz="4" w:space="0" w:color="auto"/>
              <w:bottom w:val="nil"/>
              <w:right w:val="single" w:sz="4" w:space="0" w:color="auto"/>
            </w:tcBorders>
            <w:shd w:val="clear" w:color="auto" w:fill="auto"/>
            <w:noWrap/>
            <w:vAlign w:val="center"/>
            <w:hideMark/>
          </w:tcPr>
          <w:p w14:paraId="70075497" w14:textId="77777777" w:rsidR="00C04BC4" w:rsidRPr="00FF414F" w:rsidRDefault="00C04BC4" w:rsidP="00C04BC4">
            <w:pPr>
              <w:ind w:firstLineChars="100" w:firstLine="240"/>
              <w:jc w:val="right"/>
              <w:rPr>
                <w:rFonts w:cs="Arial"/>
                <w:color w:val="000000"/>
              </w:rPr>
            </w:pPr>
            <w:r w:rsidRPr="00FF414F">
              <w:rPr>
                <w:rFonts w:cs="Arial"/>
                <w:color w:val="000000"/>
              </w:rPr>
              <w:t>66</w:t>
            </w:r>
          </w:p>
        </w:tc>
        <w:tc>
          <w:tcPr>
            <w:tcW w:w="1659" w:type="dxa"/>
            <w:tcBorders>
              <w:top w:val="nil"/>
              <w:left w:val="single" w:sz="4" w:space="0" w:color="auto"/>
              <w:bottom w:val="nil"/>
              <w:right w:val="single" w:sz="4" w:space="0" w:color="auto"/>
            </w:tcBorders>
            <w:shd w:val="clear" w:color="auto" w:fill="auto"/>
            <w:noWrap/>
            <w:vAlign w:val="center"/>
            <w:hideMark/>
          </w:tcPr>
          <w:p w14:paraId="64451206" w14:textId="77777777" w:rsidR="00C04BC4" w:rsidRPr="00FF414F" w:rsidRDefault="00C04BC4" w:rsidP="00C04BC4">
            <w:pPr>
              <w:ind w:firstLineChars="100" w:firstLine="240"/>
              <w:jc w:val="right"/>
              <w:rPr>
                <w:rFonts w:cs="Arial"/>
                <w:color w:val="000000"/>
              </w:rPr>
            </w:pPr>
            <w:r w:rsidRPr="00FF414F">
              <w:rPr>
                <w:rFonts w:cs="Arial"/>
                <w:color w:val="000000"/>
              </w:rPr>
              <w:t>423</w:t>
            </w:r>
          </w:p>
        </w:tc>
        <w:tc>
          <w:tcPr>
            <w:tcW w:w="1659" w:type="dxa"/>
            <w:tcBorders>
              <w:top w:val="nil"/>
              <w:left w:val="single" w:sz="4" w:space="0" w:color="auto"/>
              <w:bottom w:val="nil"/>
              <w:right w:val="single" w:sz="4" w:space="0" w:color="auto"/>
            </w:tcBorders>
            <w:shd w:val="clear" w:color="auto" w:fill="auto"/>
            <w:noWrap/>
            <w:vAlign w:val="center"/>
            <w:hideMark/>
          </w:tcPr>
          <w:p w14:paraId="48D1630B" w14:textId="77777777" w:rsidR="00C04BC4" w:rsidRPr="00FF414F" w:rsidRDefault="00C04BC4" w:rsidP="00C04BC4">
            <w:pPr>
              <w:ind w:firstLineChars="100" w:firstLine="240"/>
              <w:jc w:val="right"/>
              <w:rPr>
                <w:rFonts w:cs="Arial"/>
                <w:color w:val="000000"/>
              </w:rPr>
            </w:pPr>
            <w:r w:rsidRPr="00FF414F">
              <w:rPr>
                <w:rFonts w:cs="Arial"/>
                <w:color w:val="000000"/>
              </w:rPr>
              <w:t>(79)</w:t>
            </w:r>
          </w:p>
        </w:tc>
        <w:tc>
          <w:tcPr>
            <w:tcW w:w="1659" w:type="dxa"/>
            <w:tcBorders>
              <w:top w:val="nil"/>
              <w:left w:val="single" w:sz="4" w:space="0" w:color="auto"/>
              <w:bottom w:val="nil"/>
              <w:right w:val="single" w:sz="4" w:space="0" w:color="auto"/>
            </w:tcBorders>
            <w:shd w:val="clear" w:color="auto" w:fill="auto"/>
            <w:noWrap/>
            <w:vAlign w:val="center"/>
            <w:hideMark/>
          </w:tcPr>
          <w:p w14:paraId="23D1884C" w14:textId="77777777" w:rsidR="00C04BC4" w:rsidRPr="00FF414F" w:rsidRDefault="00C04BC4" w:rsidP="00C04BC4">
            <w:pPr>
              <w:ind w:firstLineChars="100" w:firstLine="240"/>
              <w:jc w:val="right"/>
              <w:rPr>
                <w:rFonts w:cs="Arial"/>
                <w:color w:val="000000"/>
              </w:rPr>
            </w:pPr>
            <w:r w:rsidRPr="00FF414F">
              <w:rPr>
                <w:rFonts w:cs="Arial"/>
                <w:color w:val="000000"/>
              </w:rPr>
              <w:t>344</w:t>
            </w:r>
          </w:p>
        </w:tc>
        <w:tc>
          <w:tcPr>
            <w:tcW w:w="1659" w:type="dxa"/>
            <w:tcBorders>
              <w:top w:val="nil"/>
              <w:left w:val="single" w:sz="4" w:space="0" w:color="auto"/>
              <w:bottom w:val="nil"/>
              <w:right w:val="single" w:sz="4" w:space="0" w:color="auto"/>
            </w:tcBorders>
            <w:shd w:val="clear" w:color="auto" w:fill="auto"/>
            <w:noWrap/>
            <w:vAlign w:val="center"/>
            <w:hideMark/>
          </w:tcPr>
          <w:p w14:paraId="38668348" w14:textId="1FB1EDA7" w:rsidR="00C04BC4" w:rsidRPr="00FF414F" w:rsidRDefault="00C04BC4" w:rsidP="00C04BC4">
            <w:pPr>
              <w:ind w:firstLineChars="100" w:firstLine="240"/>
              <w:jc w:val="right"/>
              <w:rPr>
                <w:rFonts w:cs="Arial"/>
                <w:color w:val="000000"/>
              </w:rPr>
            </w:pPr>
            <w:r>
              <w:rPr>
                <w:rFonts w:cs="Arial"/>
                <w:color w:val="000000"/>
              </w:rPr>
              <w:t>461</w:t>
            </w:r>
          </w:p>
        </w:tc>
        <w:tc>
          <w:tcPr>
            <w:tcW w:w="1659" w:type="dxa"/>
            <w:tcBorders>
              <w:top w:val="nil"/>
              <w:left w:val="single" w:sz="4" w:space="0" w:color="auto"/>
              <w:bottom w:val="nil"/>
              <w:right w:val="single" w:sz="4" w:space="0" w:color="auto"/>
            </w:tcBorders>
            <w:shd w:val="clear" w:color="auto" w:fill="auto"/>
            <w:noWrap/>
            <w:vAlign w:val="center"/>
            <w:hideMark/>
          </w:tcPr>
          <w:p w14:paraId="4FC7396C" w14:textId="22B5E820" w:rsidR="00C04BC4" w:rsidRPr="00FF414F" w:rsidRDefault="00C04BC4" w:rsidP="00C04BC4">
            <w:pPr>
              <w:ind w:firstLineChars="100" w:firstLine="240"/>
              <w:jc w:val="right"/>
              <w:rPr>
                <w:rFonts w:cs="Arial"/>
                <w:color w:val="000000"/>
              </w:rPr>
            </w:pPr>
            <w:r>
              <w:rPr>
                <w:rFonts w:cs="Arial"/>
                <w:color w:val="000000"/>
              </w:rPr>
              <w:t>(299)</w:t>
            </w:r>
          </w:p>
        </w:tc>
        <w:tc>
          <w:tcPr>
            <w:tcW w:w="1606" w:type="dxa"/>
            <w:tcBorders>
              <w:top w:val="nil"/>
              <w:left w:val="single" w:sz="4" w:space="0" w:color="auto"/>
              <w:bottom w:val="nil"/>
              <w:right w:val="single" w:sz="4" w:space="0" w:color="auto"/>
            </w:tcBorders>
            <w:shd w:val="clear" w:color="auto" w:fill="auto"/>
            <w:noWrap/>
            <w:vAlign w:val="center"/>
            <w:hideMark/>
          </w:tcPr>
          <w:p w14:paraId="28F2BD07" w14:textId="30358D0A" w:rsidR="00C04BC4" w:rsidRPr="00FF414F" w:rsidRDefault="00C04BC4" w:rsidP="00C04BC4">
            <w:pPr>
              <w:ind w:firstLineChars="100" w:firstLine="240"/>
              <w:jc w:val="right"/>
              <w:rPr>
                <w:rFonts w:cs="Arial"/>
                <w:color w:val="000000"/>
              </w:rPr>
            </w:pPr>
            <w:r>
              <w:rPr>
                <w:rFonts w:cs="Arial"/>
                <w:color w:val="000000"/>
              </w:rPr>
              <w:t>161</w:t>
            </w:r>
          </w:p>
        </w:tc>
      </w:tr>
      <w:tr w:rsidR="00C04BC4" w:rsidRPr="00FF414F" w14:paraId="669D58F8" w14:textId="77777777" w:rsidTr="00C04BC4">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A130652" w14:textId="77777777" w:rsidR="00C04BC4" w:rsidRPr="00FF414F" w:rsidRDefault="00C04BC4" w:rsidP="00C04BC4">
            <w:pPr>
              <w:rPr>
                <w:rFonts w:cs="Arial"/>
                <w:b/>
                <w:bCs/>
                <w:color w:val="000000"/>
              </w:rPr>
            </w:pPr>
            <w:r w:rsidRPr="00FF414F">
              <w:rPr>
                <w:rFonts w:cs="Arial"/>
                <w:b/>
                <w:bCs/>
                <w:color w:val="000000"/>
              </w:rPr>
              <w:t>Public Protection Total</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66723" w14:textId="77777777" w:rsidR="00C04BC4" w:rsidRPr="00FF414F" w:rsidRDefault="00C04BC4" w:rsidP="00C04BC4">
            <w:pPr>
              <w:ind w:firstLineChars="100" w:firstLine="241"/>
              <w:jc w:val="right"/>
              <w:rPr>
                <w:rFonts w:cs="Arial"/>
                <w:b/>
                <w:bCs/>
                <w:color w:val="000000"/>
              </w:rPr>
            </w:pPr>
            <w:r w:rsidRPr="00FF414F">
              <w:rPr>
                <w:rFonts w:cs="Arial"/>
                <w:b/>
                <w:bCs/>
                <w:color w:val="000000"/>
              </w:rPr>
              <w:t>19,105</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F710B" w14:textId="77777777" w:rsidR="00C04BC4" w:rsidRPr="00FF414F" w:rsidRDefault="00C04BC4" w:rsidP="00C04BC4">
            <w:pPr>
              <w:ind w:firstLineChars="100" w:firstLine="241"/>
              <w:jc w:val="right"/>
              <w:rPr>
                <w:rFonts w:cs="Arial"/>
                <w:b/>
                <w:bCs/>
                <w:color w:val="000000"/>
              </w:rPr>
            </w:pPr>
            <w:r w:rsidRPr="00FF414F">
              <w:rPr>
                <w:rFonts w:cs="Arial"/>
                <w:b/>
                <w:bCs/>
                <w:color w:val="000000"/>
              </w:rPr>
              <w:t>(5,246)</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0B034" w14:textId="77777777" w:rsidR="00C04BC4" w:rsidRPr="00FF414F" w:rsidRDefault="00C04BC4" w:rsidP="00C04BC4">
            <w:pPr>
              <w:ind w:firstLineChars="100" w:firstLine="241"/>
              <w:jc w:val="right"/>
              <w:rPr>
                <w:rFonts w:cs="Arial"/>
                <w:b/>
                <w:bCs/>
                <w:color w:val="000000"/>
              </w:rPr>
            </w:pPr>
            <w:r w:rsidRPr="00FF414F">
              <w:rPr>
                <w:rFonts w:cs="Arial"/>
                <w:b/>
                <w:bCs/>
                <w:color w:val="000000"/>
              </w:rPr>
              <w:t>13,859</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48272" w14:textId="77777777" w:rsidR="00C04BC4" w:rsidRPr="00FF414F" w:rsidRDefault="00C04BC4" w:rsidP="00C04BC4">
            <w:pPr>
              <w:ind w:firstLineChars="100" w:firstLine="241"/>
              <w:jc w:val="right"/>
              <w:rPr>
                <w:rFonts w:cs="Arial"/>
                <w:b/>
                <w:bCs/>
                <w:color w:val="000000"/>
              </w:rPr>
            </w:pPr>
            <w:r w:rsidRPr="00FF414F">
              <w:rPr>
                <w:rFonts w:cs="Arial"/>
                <w:b/>
                <w:bCs/>
                <w:color w:val="000000"/>
              </w:rPr>
              <w:t>20,309</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D3B2A" w14:textId="77777777" w:rsidR="00C04BC4" w:rsidRPr="00FF414F" w:rsidRDefault="00C04BC4" w:rsidP="00C04BC4">
            <w:pPr>
              <w:ind w:firstLineChars="100" w:firstLine="241"/>
              <w:jc w:val="right"/>
              <w:rPr>
                <w:rFonts w:cs="Arial"/>
                <w:b/>
                <w:bCs/>
                <w:color w:val="000000"/>
              </w:rPr>
            </w:pPr>
            <w:r w:rsidRPr="00FF414F">
              <w:rPr>
                <w:rFonts w:cs="Arial"/>
                <w:b/>
                <w:bCs/>
                <w:color w:val="000000"/>
              </w:rPr>
              <w:t>(4,762)</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37560" w14:textId="77777777" w:rsidR="00C04BC4" w:rsidRPr="00FF414F" w:rsidRDefault="00C04BC4" w:rsidP="00C04BC4">
            <w:pPr>
              <w:ind w:firstLineChars="100" w:firstLine="241"/>
              <w:jc w:val="right"/>
              <w:rPr>
                <w:rFonts w:cs="Arial"/>
                <w:b/>
                <w:bCs/>
                <w:color w:val="000000"/>
              </w:rPr>
            </w:pPr>
            <w:r w:rsidRPr="00FF414F">
              <w:rPr>
                <w:rFonts w:cs="Arial"/>
                <w:b/>
                <w:bCs/>
                <w:color w:val="000000"/>
              </w:rPr>
              <w:t>15,547</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AC9C8" w14:textId="23B08029" w:rsidR="00C04BC4" w:rsidRPr="00D11FC4" w:rsidRDefault="00C04BC4" w:rsidP="00C04BC4">
            <w:pPr>
              <w:ind w:firstLineChars="100" w:firstLine="241"/>
              <w:jc w:val="right"/>
              <w:rPr>
                <w:rFonts w:cs="Arial"/>
                <w:b/>
                <w:bCs/>
                <w:color w:val="000000"/>
              </w:rPr>
            </w:pPr>
            <w:r>
              <w:rPr>
                <w:rFonts w:cs="Arial"/>
                <w:b/>
                <w:bCs/>
                <w:color w:val="000000"/>
              </w:rPr>
              <w:t>19,921</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BB254" w14:textId="14F1F9D4" w:rsidR="00C04BC4" w:rsidRPr="00D11FC4" w:rsidRDefault="00C04BC4" w:rsidP="00C04BC4">
            <w:pPr>
              <w:ind w:firstLineChars="100" w:firstLine="241"/>
              <w:jc w:val="right"/>
              <w:rPr>
                <w:rFonts w:cs="Arial"/>
                <w:b/>
                <w:bCs/>
                <w:color w:val="000000"/>
              </w:rPr>
            </w:pPr>
            <w:r>
              <w:rPr>
                <w:rFonts w:cs="Arial"/>
                <w:b/>
                <w:bCs/>
                <w:color w:val="000000"/>
              </w:rPr>
              <w:t>(5,701)</w:t>
            </w:r>
          </w:p>
        </w:tc>
        <w:tc>
          <w:tcPr>
            <w:tcW w:w="1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534F5" w14:textId="72BAA300" w:rsidR="00C04BC4" w:rsidRPr="00D11FC4" w:rsidRDefault="00C04BC4" w:rsidP="00C04BC4">
            <w:pPr>
              <w:ind w:firstLineChars="100" w:firstLine="241"/>
              <w:jc w:val="right"/>
              <w:rPr>
                <w:rFonts w:cs="Arial"/>
                <w:b/>
                <w:bCs/>
                <w:color w:val="000000"/>
              </w:rPr>
            </w:pPr>
            <w:r>
              <w:rPr>
                <w:rFonts w:cs="Arial"/>
                <w:b/>
                <w:bCs/>
                <w:color w:val="000000"/>
              </w:rPr>
              <w:t>14,219</w:t>
            </w:r>
          </w:p>
        </w:tc>
      </w:tr>
    </w:tbl>
    <w:p w14:paraId="3D6B0440" w14:textId="77777777" w:rsidR="00F169BE" w:rsidRDefault="00F169BE" w:rsidP="00F169BE"/>
    <w:p w14:paraId="4D8EE324" w14:textId="77777777" w:rsidR="00F169BE" w:rsidRDefault="00F169BE" w:rsidP="00F169BE">
      <w:pPr>
        <w:pStyle w:val="Heading3"/>
      </w:pPr>
      <w:r>
        <w:t>Subjective Summary</w:t>
      </w:r>
    </w:p>
    <w:tbl>
      <w:tblPr>
        <w:tblW w:w="0" w:type="auto"/>
        <w:tblInd w:w="-3" w:type="dxa"/>
        <w:tblLook w:val="04A0" w:firstRow="1" w:lastRow="0" w:firstColumn="1" w:lastColumn="0" w:noHBand="0" w:noVBand="1"/>
      </w:tblPr>
      <w:tblGrid>
        <w:gridCol w:w="4191"/>
        <w:gridCol w:w="1544"/>
        <w:gridCol w:w="1544"/>
        <w:gridCol w:w="1545"/>
      </w:tblGrid>
      <w:tr w:rsidR="00F169BE" w:rsidRPr="00903A19" w14:paraId="1A3697C1" w14:textId="77777777" w:rsidTr="00486D1D">
        <w:trPr>
          <w:trHeight w:val="340"/>
        </w:trPr>
        <w:tc>
          <w:tcPr>
            <w:tcW w:w="0" w:type="auto"/>
            <w:tcBorders>
              <w:top w:val="single" w:sz="4" w:space="0" w:color="auto"/>
              <w:left w:val="single" w:sz="4" w:space="0" w:color="auto"/>
              <w:bottom w:val="nil"/>
              <w:right w:val="single" w:sz="4" w:space="0" w:color="auto"/>
            </w:tcBorders>
            <w:shd w:val="clear" w:color="000000" w:fill="F2F2F2"/>
            <w:noWrap/>
            <w:vAlign w:val="center"/>
            <w:hideMark/>
          </w:tcPr>
          <w:p w14:paraId="7DACB863" w14:textId="77777777" w:rsidR="00F169BE" w:rsidRPr="00903A19" w:rsidRDefault="00F169BE" w:rsidP="00070B78">
            <w:pPr>
              <w:rPr>
                <w:rFonts w:cs="Arial"/>
                <w:color w:val="000000"/>
              </w:rPr>
            </w:pPr>
            <w:r w:rsidRPr="00903A19">
              <w:rPr>
                <w:rFonts w:cs="Arial"/>
                <w:color w:val="000000"/>
              </w:rPr>
              <w:t> </w:t>
            </w:r>
          </w:p>
        </w:tc>
        <w:tc>
          <w:tcPr>
            <w:tcW w:w="0" w:type="auto"/>
            <w:gridSpan w:val="2"/>
            <w:tcBorders>
              <w:top w:val="single" w:sz="4" w:space="0" w:color="auto"/>
              <w:left w:val="nil"/>
              <w:bottom w:val="single" w:sz="4" w:space="0" w:color="auto"/>
              <w:right w:val="single" w:sz="4" w:space="0" w:color="auto"/>
            </w:tcBorders>
            <w:shd w:val="clear" w:color="000000" w:fill="F2F2F2"/>
            <w:noWrap/>
            <w:vAlign w:val="center"/>
            <w:hideMark/>
          </w:tcPr>
          <w:p w14:paraId="662AA5C6" w14:textId="77777777" w:rsidR="00F169BE" w:rsidRPr="00903A19" w:rsidRDefault="00F169BE" w:rsidP="00070B78">
            <w:pPr>
              <w:jc w:val="center"/>
              <w:rPr>
                <w:rFonts w:cs="Arial"/>
                <w:b/>
                <w:bCs/>
                <w:color w:val="000000"/>
              </w:rPr>
            </w:pPr>
            <w:r w:rsidRPr="00903A19">
              <w:rPr>
                <w:rFonts w:cs="Arial"/>
                <w:b/>
                <w:bCs/>
                <w:color w:val="000000"/>
              </w:rPr>
              <w:t>2021/22</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14:paraId="0D2687DB" w14:textId="77777777" w:rsidR="00F169BE" w:rsidRPr="00903A19" w:rsidRDefault="00F169BE" w:rsidP="00070B78">
            <w:pPr>
              <w:jc w:val="center"/>
              <w:rPr>
                <w:rFonts w:cs="Arial"/>
                <w:b/>
                <w:bCs/>
                <w:color w:val="000000"/>
              </w:rPr>
            </w:pPr>
            <w:r w:rsidRPr="00903A19">
              <w:rPr>
                <w:rFonts w:cs="Arial"/>
                <w:b/>
                <w:bCs/>
                <w:color w:val="000000"/>
              </w:rPr>
              <w:t>2022/23</w:t>
            </w:r>
          </w:p>
        </w:tc>
      </w:tr>
      <w:tr w:rsidR="00F169BE" w:rsidRPr="00903A19" w14:paraId="03E8D4DB" w14:textId="77777777" w:rsidTr="00486D1D">
        <w:trPr>
          <w:trHeight w:val="340"/>
        </w:trPr>
        <w:tc>
          <w:tcPr>
            <w:tcW w:w="0" w:type="auto"/>
            <w:tcBorders>
              <w:top w:val="nil"/>
              <w:left w:val="single" w:sz="4" w:space="0" w:color="auto"/>
              <w:bottom w:val="single" w:sz="4" w:space="0" w:color="auto"/>
              <w:right w:val="nil"/>
            </w:tcBorders>
            <w:shd w:val="clear" w:color="000000" w:fill="F2F2F2"/>
            <w:noWrap/>
            <w:vAlign w:val="center"/>
            <w:hideMark/>
          </w:tcPr>
          <w:p w14:paraId="3B688D9F" w14:textId="77777777" w:rsidR="00F169BE" w:rsidRPr="00903A19" w:rsidRDefault="00F169BE" w:rsidP="00070B78">
            <w:pPr>
              <w:rPr>
                <w:rFonts w:cs="Arial"/>
                <w:b/>
                <w:bCs/>
                <w:color w:val="000000"/>
              </w:rPr>
            </w:pPr>
          </w:p>
        </w:tc>
        <w:tc>
          <w:tcPr>
            <w:tcW w:w="1544" w:type="dxa"/>
            <w:tcBorders>
              <w:top w:val="nil"/>
              <w:left w:val="single" w:sz="4" w:space="0" w:color="auto"/>
              <w:bottom w:val="single" w:sz="4" w:space="0" w:color="auto"/>
              <w:right w:val="single" w:sz="4" w:space="0" w:color="auto"/>
            </w:tcBorders>
            <w:shd w:val="clear" w:color="000000" w:fill="F2F2F2"/>
            <w:vAlign w:val="center"/>
            <w:hideMark/>
          </w:tcPr>
          <w:p w14:paraId="350DE3AE" w14:textId="77777777" w:rsidR="00F169BE" w:rsidRPr="00903A19" w:rsidRDefault="00F169BE" w:rsidP="00070B78">
            <w:pPr>
              <w:jc w:val="center"/>
              <w:rPr>
                <w:rFonts w:cs="Arial"/>
                <w:b/>
                <w:bCs/>
                <w:color w:val="000000"/>
              </w:rPr>
            </w:pPr>
            <w:r w:rsidRPr="00903A19">
              <w:rPr>
                <w:rFonts w:cs="Arial"/>
                <w:b/>
                <w:bCs/>
                <w:color w:val="000000"/>
              </w:rPr>
              <w:t>Original</w:t>
            </w:r>
            <w:r w:rsidRPr="00903A19">
              <w:rPr>
                <w:rFonts w:cs="Arial"/>
                <w:b/>
                <w:bCs/>
                <w:color w:val="000000"/>
              </w:rPr>
              <w:br/>
              <w:t>£000s</w:t>
            </w:r>
          </w:p>
        </w:tc>
        <w:tc>
          <w:tcPr>
            <w:tcW w:w="1544" w:type="dxa"/>
            <w:tcBorders>
              <w:top w:val="nil"/>
              <w:left w:val="nil"/>
              <w:bottom w:val="single" w:sz="4" w:space="0" w:color="auto"/>
              <w:right w:val="single" w:sz="4" w:space="0" w:color="auto"/>
            </w:tcBorders>
            <w:shd w:val="clear" w:color="000000" w:fill="F2F2F2"/>
            <w:vAlign w:val="center"/>
            <w:hideMark/>
          </w:tcPr>
          <w:p w14:paraId="70E458A8" w14:textId="77777777" w:rsidR="00F169BE" w:rsidRPr="00903A19" w:rsidRDefault="00F169BE" w:rsidP="00070B78">
            <w:pPr>
              <w:jc w:val="center"/>
              <w:rPr>
                <w:rFonts w:cs="Arial"/>
                <w:b/>
                <w:bCs/>
                <w:color w:val="000000"/>
              </w:rPr>
            </w:pPr>
            <w:r w:rsidRPr="00903A19">
              <w:rPr>
                <w:rFonts w:cs="Arial"/>
                <w:b/>
                <w:bCs/>
                <w:color w:val="000000"/>
              </w:rPr>
              <w:t>Probable Outturn</w:t>
            </w:r>
            <w:r w:rsidRPr="00903A19">
              <w:rPr>
                <w:rFonts w:cs="Arial"/>
                <w:b/>
                <w:bCs/>
                <w:color w:val="000000"/>
              </w:rPr>
              <w:br/>
              <w:t>£000s</w:t>
            </w:r>
          </w:p>
        </w:tc>
        <w:tc>
          <w:tcPr>
            <w:tcW w:w="1545" w:type="dxa"/>
            <w:tcBorders>
              <w:top w:val="nil"/>
              <w:left w:val="nil"/>
              <w:bottom w:val="single" w:sz="4" w:space="0" w:color="auto"/>
              <w:right w:val="single" w:sz="4" w:space="0" w:color="auto"/>
            </w:tcBorders>
            <w:shd w:val="clear" w:color="000000" w:fill="F2F2F2"/>
            <w:vAlign w:val="center"/>
            <w:hideMark/>
          </w:tcPr>
          <w:p w14:paraId="032A2C0E" w14:textId="77777777" w:rsidR="00F169BE" w:rsidRPr="00903A19" w:rsidRDefault="00F169BE" w:rsidP="00070B78">
            <w:pPr>
              <w:jc w:val="center"/>
              <w:rPr>
                <w:rFonts w:cs="Arial"/>
                <w:b/>
                <w:bCs/>
                <w:color w:val="000000"/>
              </w:rPr>
            </w:pPr>
            <w:r w:rsidRPr="00903A19">
              <w:rPr>
                <w:rFonts w:cs="Arial"/>
                <w:b/>
                <w:bCs/>
                <w:color w:val="000000"/>
              </w:rPr>
              <w:t>Budget</w:t>
            </w:r>
            <w:r w:rsidRPr="00903A19">
              <w:rPr>
                <w:rFonts w:cs="Arial"/>
                <w:b/>
                <w:bCs/>
                <w:color w:val="000000"/>
              </w:rPr>
              <w:br/>
              <w:t>£000s</w:t>
            </w:r>
          </w:p>
        </w:tc>
      </w:tr>
      <w:tr w:rsidR="00F169BE" w:rsidRPr="00903A19" w14:paraId="646C407F" w14:textId="77777777" w:rsidTr="00486D1D">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163A78C8" w14:textId="77777777" w:rsidR="00F169BE" w:rsidRPr="00903A19" w:rsidRDefault="00F169BE" w:rsidP="00070B78">
            <w:pPr>
              <w:ind w:firstLineChars="100" w:firstLine="241"/>
              <w:rPr>
                <w:rFonts w:cs="Arial"/>
                <w:b/>
                <w:bCs/>
                <w:color w:val="000000"/>
              </w:rPr>
            </w:pPr>
            <w:r w:rsidRPr="00903A19">
              <w:rPr>
                <w:rFonts w:cs="Arial"/>
                <w:b/>
                <w:bCs/>
                <w:color w:val="000000"/>
              </w:rPr>
              <w:t>Expenditure</w:t>
            </w:r>
          </w:p>
        </w:tc>
        <w:tc>
          <w:tcPr>
            <w:tcW w:w="1544" w:type="dxa"/>
            <w:tcBorders>
              <w:top w:val="nil"/>
              <w:left w:val="single" w:sz="4" w:space="0" w:color="auto"/>
              <w:bottom w:val="nil"/>
              <w:right w:val="single" w:sz="4" w:space="0" w:color="auto"/>
            </w:tcBorders>
            <w:shd w:val="clear" w:color="auto" w:fill="auto"/>
            <w:noWrap/>
            <w:vAlign w:val="center"/>
            <w:hideMark/>
          </w:tcPr>
          <w:p w14:paraId="5C3842FF" w14:textId="77777777" w:rsidR="00F169BE" w:rsidRPr="00903A19" w:rsidRDefault="00F169BE" w:rsidP="00070B78">
            <w:pPr>
              <w:ind w:firstLineChars="100" w:firstLine="241"/>
              <w:rPr>
                <w:rFonts w:cs="Arial"/>
                <w:b/>
                <w:bCs/>
                <w:color w:val="000000"/>
              </w:rPr>
            </w:pPr>
          </w:p>
        </w:tc>
        <w:tc>
          <w:tcPr>
            <w:tcW w:w="1544" w:type="dxa"/>
            <w:tcBorders>
              <w:top w:val="nil"/>
              <w:left w:val="single" w:sz="4" w:space="0" w:color="auto"/>
              <w:bottom w:val="nil"/>
              <w:right w:val="single" w:sz="4" w:space="0" w:color="auto"/>
            </w:tcBorders>
            <w:shd w:val="clear" w:color="auto" w:fill="auto"/>
            <w:noWrap/>
            <w:vAlign w:val="center"/>
            <w:hideMark/>
          </w:tcPr>
          <w:p w14:paraId="756F23FC" w14:textId="77777777" w:rsidR="00F169BE" w:rsidRPr="00903A19" w:rsidRDefault="00F169BE" w:rsidP="00070B78">
            <w:pPr>
              <w:ind w:firstLineChars="100" w:firstLine="200"/>
              <w:jc w:val="right"/>
              <w:rPr>
                <w:sz w:val="20"/>
                <w:szCs w:val="20"/>
              </w:rPr>
            </w:pPr>
          </w:p>
        </w:tc>
        <w:tc>
          <w:tcPr>
            <w:tcW w:w="1545" w:type="dxa"/>
            <w:tcBorders>
              <w:top w:val="nil"/>
              <w:left w:val="single" w:sz="4" w:space="0" w:color="auto"/>
              <w:bottom w:val="nil"/>
              <w:right w:val="single" w:sz="4" w:space="0" w:color="auto"/>
            </w:tcBorders>
            <w:shd w:val="clear" w:color="auto" w:fill="auto"/>
            <w:noWrap/>
            <w:vAlign w:val="center"/>
            <w:hideMark/>
          </w:tcPr>
          <w:p w14:paraId="43C47FEB" w14:textId="77777777" w:rsidR="00F169BE" w:rsidRPr="00903A19" w:rsidRDefault="00F169BE" w:rsidP="00070B78">
            <w:pPr>
              <w:ind w:firstLineChars="100" w:firstLine="200"/>
              <w:jc w:val="right"/>
              <w:rPr>
                <w:sz w:val="20"/>
                <w:szCs w:val="20"/>
              </w:rPr>
            </w:pPr>
          </w:p>
        </w:tc>
      </w:tr>
      <w:tr w:rsidR="00D321AF" w:rsidRPr="00903A19" w14:paraId="6016CFA7" w14:textId="77777777" w:rsidTr="00486D1D">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27F33815" w14:textId="77777777" w:rsidR="00D321AF" w:rsidRPr="00903A19" w:rsidRDefault="00D321AF" w:rsidP="00D321AF">
            <w:pPr>
              <w:ind w:firstLineChars="200" w:firstLine="480"/>
              <w:rPr>
                <w:rFonts w:cs="Arial"/>
                <w:color w:val="000000"/>
              </w:rPr>
            </w:pPr>
            <w:r w:rsidRPr="00903A19">
              <w:rPr>
                <w:rFonts w:cs="Arial"/>
                <w:color w:val="000000"/>
              </w:rPr>
              <w:t>Employees</w:t>
            </w:r>
          </w:p>
        </w:tc>
        <w:tc>
          <w:tcPr>
            <w:tcW w:w="1544" w:type="dxa"/>
            <w:tcBorders>
              <w:top w:val="nil"/>
              <w:left w:val="single" w:sz="4" w:space="0" w:color="auto"/>
              <w:bottom w:val="nil"/>
              <w:right w:val="single" w:sz="4" w:space="0" w:color="auto"/>
            </w:tcBorders>
            <w:shd w:val="clear" w:color="auto" w:fill="auto"/>
            <w:noWrap/>
            <w:vAlign w:val="center"/>
            <w:hideMark/>
          </w:tcPr>
          <w:p w14:paraId="38BB3F57" w14:textId="77777777" w:rsidR="00D321AF" w:rsidRPr="00903A19" w:rsidRDefault="00D321AF" w:rsidP="00D321AF">
            <w:pPr>
              <w:ind w:firstLineChars="100" w:firstLine="240"/>
              <w:jc w:val="right"/>
              <w:rPr>
                <w:rFonts w:cs="Arial"/>
                <w:color w:val="000000"/>
              </w:rPr>
            </w:pPr>
            <w:r w:rsidRPr="00903A19">
              <w:rPr>
                <w:rFonts w:cs="Arial"/>
                <w:color w:val="000000"/>
              </w:rPr>
              <w:t>4,826</w:t>
            </w:r>
          </w:p>
        </w:tc>
        <w:tc>
          <w:tcPr>
            <w:tcW w:w="1544" w:type="dxa"/>
            <w:tcBorders>
              <w:top w:val="nil"/>
              <w:left w:val="single" w:sz="4" w:space="0" w:color="auto"/>
              <w:bottom w:val="nil"/>
              <w:right w:val="single" w:sz="4" w:space="0" w:color="auto"/>
            </w:tcBorders>
            <w:shd w:val="clear" w:color="auto" w:fill="auto"/>
            <w:noWrap/>
            <w:vAlign w:val="center"/>
            <w:hideMark/>
          </w:tcPr>
          <w:p w14:paraId="0279D1EA" w14:textId="77777777" w:rsidR="00D321AF" w:rsidRPr="00903A19" w:rsidRDefault="00D321AF" w:rsidP="00D321AF">
            <w:pPr>
              <w:ind w:firstLineChars="100" w:firstLine="240"/>
              <w:jc w:val="right"/>
              <w:rPr>
                <w:rFonts w:cs="Arial"/>
                <w:color w:val="000000"/>
              </w:rPr>
            </w:pPr>
            <w:r w:rsidRPr="00903A19">
              <w:rPr>
                <w:rFonts w:cs="Arial"/>
                <w:color w:val="000000"/>
              </w:rPr>
              <w:t>4,654</w:t>
            </w:r>
          </w:p>
        </w:tc>
        <w:tc>
          <w:tcPr>
            <w:tcW w:w="1545" w:type="dxa"/>
            <w:tcBorders>
              <w:top w:val="nil"/>
              <w:left w:val="single" w:sz="4" w:space="0" w:color="auto"/>
              <w:bottom w:val="nil"/>
              <w:right w:val="single" w:sz="4" w:space="0" w:color="auto"/>
            </w:tcBorders>
            <w:shd w:val="clear" w:color="auto" w:fill="auto"/>
            <w:noWrap/>
            <w:vAlign w:val="center"/>
            <w:hideMark/>
          </w:tcPr>
          <w:p w14:paraId="1676A14D" w14:textId="24DD07A7" w:rsidR="00D321AF" w:rsidRPr="00903A19" w:rsidRDefault="00D321AF" w:rsidP="00451567">
            <w:pPr>
              <w:ind w:firstLineChars="100" w:firstLine="240"/>
              <w:jc w:val="right"/>
              <w:rPr>
                <w:rFonts w:cs="Arial"/>
                <w:color w:val="000000"/>
              </w:rPr>
            </w:pPr>
            <w:r w:rsidRPr="008E5922">
              <w:t>5,615</w:t>
            </w:r>
          </w:p>
        </w:tc>
      </w:tr>
      <w:tr w:rsidR="00D321AF" w:rsidRPr="00903A19" w14:paraId="6C6B4259" w14:textId="77777777" w:rsidTr="00486D1D">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662931DA" w14:textId="77777777" w:rsidR="00D321AF" w:rsidRPr="00903A19" w:rsidRDefault="00D321AF" w:rsidP="00D321AF">
            <w:pPr>
              <w:ind w:firstLineChars="200" w:firstLine="480"/>
              <w:rPr>
                <w:rFonts w:cs="Arial"/>
                <w:color w:val="000000"/>
              </w:rPr>
            </w:pPr>
            <w:r w:rsidRPr="00903A19">
              <w:rPr>
                <w:rFonts w:cs="Arial"/>
                <w:color w:val="000000"/>
              </w:rPr>
              <w:t>Premises</w:t>
            </w:r>
          </w:p>
        </w:tc>
        <w:tc>
          <w:tcPr>
            <w:tcW w:w="1544" w:type="dxa"/>
            <w:tcBorders>
              <w:top w:val="nil"/>
              <w:left w:val="single" w:sz="4" w:space="0" w:color="auto"/>
              <w:bottom w:val="nil"/>
              <w:right w:val="single" w:sz="4" w:space="0" w:color="auto"/>
            </w:tcBorders>
            <w:shd w:val="clear" w:color="auto" w:fill="auto"/>
            <w:noWrap/>
            <w:vAlign w:val="center"/>
            <w:hideMark/>
          </w:tcPr>
          <w:p w14:paraId="556A5F85" w14:textId="77777777" w:rsidR="00D321AF" w:rsidRPr="00903A19" w:rsidRDefault="00D321AF" w:rsidP="00D321AF">
            <w:pPr>
              <w:ind w:firstLineChars="100" w:firstLine="240"/>
              <w:jc w:val="right"/>
              <w:rPr>
                <w:rFonts w:cs="Arial"/>
                <w:color w:val="000000"/>
              </w:rPr>
            </w:pPr>
            <w:r w:rsidRPr="00903A19">
              <w:rPr>
                <w:rFonts w:cs="Arial"/>
                <w:color w:val="000000"/>
              </w:rPr>
              <w:t>1,084</w:t>
            </w:r>
          </w:p>
        </w:tc>
        <w:tc>
          <w:tcPr>
            <w:tcW w:w="1544" w:type="dxa"/>
            <w:tcBorders>
              <w:top w:val="nil"/>
              <w:left w:val="single" w:sz="4" w:space="0" w:color="auto"/>
              <w:bottom w:val="nil"/>
              <w:right w:val="single" w:sz="4" w:space="0" w:color="auto"/>
            </w:tcBorders>
            <w:shd w:val="clear" w:color="auto" w:fill="auto"/>
            <w:noWrap/>
            <w:vAlign w:val="center"/>
            <w:hideMark/>
          </w:tcPr>
          <w:p w14:paraId="6CDF5DA9" w14:textId="77777777" w:rsidR="00D321AF" w:rsidRPr="00903A19" w:rsidRDefault="00D321AF" w:rsidP="00D321AF">
            <w:pPr>
              <w:ind w:firstLineChars="100" w:firstLine="240"/>
              <w:jc w:val="right"/>
              <w:rPr>
                <w:rFonts w:cs="Arial"/>
                <w:color w:val="000000"/>
              </w:rPr>
            </w:pPr>
            <w:r w:rsidRPr="00903A19">
              <w:rPr>
                <w:rFonts w:cs="Arial"/>
                <w:color w:val="000000"/>
              </w:rPr>
              <w:t>1,155</w:t>
            </w:r>
          </w:p>
        </w:tc>
        <w:tc>
          <w:tcPr>
            <w:tcW w:w="1545" w:type="dxa"/>
            <w:tcBorders>
              <w:top w:val="nil"/>
              <w:left w:val="single" w:sz="4" w:space="0" w:color="auto"/>
              <w:bottom w:val="nil"/>
              <w:right w:val="single" w:sz="4" w:space="0" w:color="auto"/>
            </w:tcBorders>
            <w:shd w:val="clear" w:color="auto" w:fill="auto"/>
            <w:noWrap/>
            <w:vAlign w:val="center"/>
            <w:hideMark/>
          </w:tcPr>
          <w:p w14:paraId="50190F42" w14:textId="6A3DCC6E" w:rsidR="00D321AF" w:rsidRPr="00903A19" w:rsidRDefault="00D321AF" w:rsidP="00451567">
            <w:pPr>
              <w:ind w:firstLineChars="100" w:firstLine="240"/>
              <w:jc w:val="right"/>
              <w:rPr>
                <w:rFonts w:cs="Arial"/>
                <w:color w:val="000000"/>
              </w:rPr>
            </w:pPr>
            <w:r w:rsidRPr="008E5922">
              <w:t>993</w:t>
            </w:r>
          </w:p>
        </w:tc>
      </w:tr>
      <w:tr w:rsidR="00D321AF" w:rsidRPr="00903A19" w14:paraId="60F8CA99" w14:textId="77777777" w:rsidTr="00486D1D">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69DD3555" w14:textId="77777777" w:rsidR="00D321AF" w:rsidRPr="00903A19" w:rsidRDefault="00D321AF" w:rsidP="00D321AF">
            <w:pPr>
              <w:ind w:firstLineChars="200" w:firstLine="480"/>
              <w:rPr>
                <w:rFonts w:cs="Arial"/>
                <w:color w:val="000000"/>
              </w:rPr>
            </w:pPr>
            <w:r w:rsidRPr="00903A19">
              <w:rPr>
                <w:rFonts w:cs="Arial"/>
                <w:color w:val="000000"/>
              </w:rPr>
              <w:t>Transport</w:t>
            </w:r>
          </w:p>
        </w:tc>
        <w:tc>
          <w:tcPr>
            <w:tcW w:w="1544" w:type="dxa"/>
            <w:tcBorders>
              <w:top w:val="nil"/>
              <w:left w:val="single" w:sz="4" w:space="0" w:color="auto"/>
              <w:bottom w:val="nil"/>
              <w:right w:val="single" w:sz="4" w:space="0" w:color="auto"/>
            </w:tcBorders>
            <w:shd w:val="clear" w:color="auto" w:fill="auto"/>
            <w:noWrap/>
            <w:vAlign w:val="center"/>
            <w:hideMark/>
          </w:tcPr>
          <w:p w14:paraId="6653F862" w14:textId="77777777" w:rsidR="00D321AF" w:rsidRPr="00903A19" w:rsidRDefault="00D321AF" w:rsidP="00D321AF">
            <w:pPr>
              <w:ind w:firstLineChars="100" w:firstLine="240"/>
              <w:jc w:val="right"/>
              <w:rPr>
                <w:rFonts w:cs="Arial"/>
                <w:color w:val="000000"/>
              </w:rPr>
            </w:pPr>
            <w:r w:rsidRPr="00903A19">
              <w:rPr>
                <w:rFonts w:cs="Arial"/>
                <w:color w:val="000000"/>
              </w:rPr>
              <w:t>111</w:t>
            </w:r>
          </w:p>
        </w:tc>
        <w:tc>
          <w:tcPr>
            <w:tcW w:w="1544" w:type="dxa"/>
            <w:tcBorders>
              <w:top w:val="nil"/>
              <w:left w:val="single" w:sz="4" w:space="0" w:color="auto"/>
              <w:bottom w:val="nil"/>
              <w:right w:val="single" w:sz="4" w:space="0" w:color="auto"/>
            </w:tcBorders>
            <w:shd w:val="clear" w:color="auto" w:fill="auto"/>
            <w:noWrap/>
            <w:vAlign w:val="center"/>
            <w:hideMark/>
          </w:tcPr>
          <w:p w14:paraId="3E6CC721" w14:textId="77777777" w:rsidR="00D321AF" w:rsidRPr="00903A19" w:rsidRDefault="00D321AF" w:rsidP="00D321AF">
            <w:pPr>
              <w:ind w:firstLineChars="100" w:firstLine="240"/>
              <w:jc w:val="right"/>
              <w:rPr>
                <w:rFonts w:cs="Arial"/>
                <w:color w:val="000000"/>
              </w:rPr>
            </w:pPr>
            <w:r w:rsidRPr="00903A19">
              <w:rPr>
                <w:rFonts w:cs="Arial"/>
                <w:color w:val="000000"/>
              </w:rPr>
              <w:t>92</w:t>
            </w:r>
          </w:p>
        </w:tc>
        <w:tc>
          <w:tcPr>
            <w:tcW w:w="1545" w:type="dxa"/>
            <w:tcBorders>
              <w:top w:val="nil"/>
              <w:left w:val="single" w:sz="4" w:space="0" w:color="auto"/>
              <w:bottom w:val="nil"/>
              <w:right w:val="single" w:sz="4" w:space="0" w:color="auto"/>
            </w:tcBorders>
            <w:shd w:val="clear" w:color="auto" w:fill="auto"/>
            <w:noWrap/>
            <w:vAlign w:val="center"/>
            <w:hideMark/>
          </w:tcPr>
          <w:p w14:paraId="6E201CAB" w14:textId="10F98FF6" w:rsidR="00D321AF" w:rsidRPr="00903A19" w:rsidRDefault="00D321AF" w:rsidP="00451567">
            <w:pPr>
              <w:ind w:firstLineChars="100" w:firstLine="240"/>
              <w:jc w:val="right"/>
              <w:rPr>
                <w:rFonts w:cs="Arial"/>
                <w:color w:val="000000"/>
              </w:rPr>
            </w:pPr>
            <w:r w:rsidRPr="008E5922">
              <w:t>103</w:t>
            </w:r>
          </w:p>
        </w:tc>
      </w:tr>
      <w:tr w:rsidR="00D321AF" w:rsidRPr="00903A19" w14:paraId="4BF80EFF" w14:textId="77777777" w:rsidTr="00486D1D">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438140CC" w14:textId="77777777" w:rsidR="00D321AF" w:rsidRPr="00903A19" w:rsidRDefault="00D321AF" w:rsidP="00D321AF">
            <w:pPr>
              <w:ind w:firstLineChars="200" w:firstLine="480"/>
              <w:rPr>
                <w:rFonts w:cs="Arial"/>
                <w:color w:val="000000"/>
              </w:rPr>
            </w:pPr>
            <w:r w:rsidRPr="00903A19">
              <w:rPr>
                <w:rFonts w:cs="Arial"/>
                <w:color w:val="000000"/>
              </w:rPr>
              <w:t>Supplies &amp; Services</w:t>
            </w:r>
          </w:p>
        </w:tc>
        <w:tc>
          <w:tcPr>
            <w:tcW w:w="1544" w:type="dxa"/>
            <w:tcBorders>
              <w:top w:val="nil"/>
              <w:left w:val="single" w:sz="4" w:space="0" w:color="auto"/>
              <w:bottom w:val="nil"/>
              <w:right w:val="single" w:sz="4" w:space="0" w:color="auto"/>
            </w:tcBorders>
            <w:shd w:val="clear" w:color="auto" w:fill="auto"/>
            <w:noWrap/>
            <w:vAlign w:val="center"/>
            <w:hideMark/>
          </w:tcPr>
          <w:p w14:paraId="509FBD8E" w14:textId="77777777" w:rsidR="00D321AF" w:rsidRPr="00903A19" w:rsidRDefault="00D321AF" w:rsidP="00D321AF">
            <w:pPr>
              <w:ind w:firstLineChars="100" w:firstLine="240"/>
              <w:jc w:val="right"/>
              <w:rPr>
                <w:rFonts w:cs="Arial"/>
                <w:color w:val="000000"/>
              </w:rPr>
            </w:pPr>
            <w:r w:rsidRPr="00903A19">
              <w:rPr>
                <w:rFonts w:cs="Arial"/>
                <w:color w:val="000000"/>
              </w:rPr>
              <w:t>671</w:t>
            </w:r>
          </w:p>
        </w:tc>
        <w:tc>
          <w:tcPr>
            <w:tcW w:w="1544" w:type="dxa"/>
            <w:tcBorders>
              <w:top w:val="nil"/>
              <w:left w:val="single" w:sz="4" w:space="0" w:color="auto"/>
              <w:bottom w:val="nil"/>
              <w:right w:val="single" w:sz="4" w:space="0" w:color="auto"/>
            </w:tcBorders>
            <w:shd w:val="clear" w:color="auto" w:fill="auto"/>
            <w:noWrap/>
            <w:vAlign w:val="center"/>
            <w:hideMark/>
          </w:tcPr>
          <w:p w14:paraId="1B37DC8F" w14:textId="77777777" w:rsidR="00D321AF" w:rsidRPr="00903A19" w:rsidRDefault="00D321AF" w:rsidP="00D321AF">
            <w:pPr>
              <w:ind w:firstLineChars="100" w:firstLine="240"/>
              <w:jc w:val="right"/>
              <w:rPr>
                <w:rFonts w:cs="Arial"/>
                <w:color w:val="000000"/>
              </w:rPr>
            </w:pPr>
            <w:r w:rsidRPr="00903A19">
              <w:rPr>
                <w:rFonts w:cs="Arial"/>
                <w:color w:val="000000"/>
              </w:rPr>
              <w:t>844</w:t>
            </w:r>
          </w:p>
        </w:tc>
        <w:tc>
          <w:tcPr>
            <w:tcW w:w="1545" w:type="dxa"/>
            <w:tcBorders>
              <w:top w:val="nil"/>
              <w:left w:val="single" w:sz="4" w:space="0" w:color="auto"/>
              <w:bottom w:val="nil"/>
              <w:right w:val="single" w:sz="4" w:space="0" w:color="auto"/>
            </w:tcBorders>
            <w:shd w:val="clear" w:color="auto" w:fill="auto"/>
            <w:noWrap/>
            <w:vAlign w:val="center"/>
            <w:hideMark/>
          </w:tcPr>
          <w:p w14:paraId="491529F9" w14:textId="1D998A0B" w:rsidR="00D321AF" w:rsidRPr="00903A19" w:rsidRDefault="00D321AF" w:rsidP="00451567">
            <w:pPr>
              <w:ind w:firstLineChars="100" w:firstLine="240"/>
              <w:jc w:val="right"/>
              <w:rPr>
                <w:rFonts w:cs="Arial"/>
                <w:color w:val="000000"/>
              </w:rPr>
            </w:pPr>
            <w:r w:rsidRPr="008E5922">
              <w:t>667</w:t>
            </w:r>
          </w:p>
        </w:tc>
      </w:tr>
      <w:tr w:rsidR="00D321AF" w:rsidRPr="00903A19" w14:paraId="6D4CE2BC" w14:textId="77777777" w:rsidTr="00486D1D">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066428CD" w14:textId="77777777" w:rsidR="00D321AF" w:rsidRPr="00903A19" w:rsidRDefault="00D321AF" w:rsidP="00D321AF">
            <w:pPr>
              <w:ind w:firstLineChars="200" w:firstLine="480"/>
              <w:rPr>
                <w:rFonts w:cs="Arial"/>
                <w:color w:val="000000"/>
              </w:rPr>
            </w:pPr>
            <w:r w:rsidRPr="00903A19">
              <w:rPr>
                <w:rFonts w:cs="Arial"/>
                <w:color w:val="000000"/>
              </w:rPr>
              <w:t>Third Party Payments</w:t>
            </w:r>
          </w:p>
        </w:tc>
        <w:tc>
          <w:tcPr>
            <w:tcW w:w="1544" w:type="dxa"/>
            <w:tcBorders>
              <w:top w:val="nil"/>
              <w:left w:val="single" w:sz="4" w:space="0" w:color="auto"/>
              <w:bottom w:val="nil"/>
              <w:right w:val="single" w:sz="4" w:space="0" w:color="auto"/>
            </w:tcBorders>
            <w:shd w:val="clear" w:color="auto" w:fill="auto"/>
            <w:noWrap/>
            <w:vAlign w:val="center"/>
            <w:hideMark/>
          </w:tcPr>
          <w:p w14:paraId="4B7E03FC" w14:textId="77777777" w:rsidR="00D321AF" w:rsidRPr="00903A19" w:rsidRDefault="00D321AF" w:rsidP="00D321AF">
            <w:pPr>
              <w:ind w:firstLineChars="100" w:firstLine="240"/>
              <w:jc w:val="right"/>
              <w:rPr>
                <w:rFonts w:cs="Arial"/>
                <w:color w:val="000000"/>
              </w:rPr>
            </w:pPr>
            <w:r w:rsidRPr="00903A19">
              <w:rPr>
                <w:rFonts w:cs="Arial"/>
                <w:color w:val="000000"/>
              </w:rPr>
              <w:t>12,412</w:t>
            </w:r>
          </w:p>
        </w:tc>
        <w:tc>
          <w:tcPr>
            <w:tcW w:w="1544" w:type="dxa"/>
            <w:tcBorders>
              <w:top w:val="nil"/>
              <w:left w:val="single" w:sz="4" w:space="0" w:color="auto"/>
              <w:bottom w:val="nil"/>
              <w:right w:val="single" w:sz="4" w:space="0" w:color="auto"/>
            </w:tcBorders>
            <w:shd w:val="clear" w:color="auto" w:fill="auto"/>
            <w:noWrap/>
            <w:vAlign w:val="center"/>
            <w:hideMark/>
          </w:tcPr>
          <w:p w14:paraId="3C6BA746" w14:textId="77777777" w:rsidR="00D321AF" w:rsidRPr="00903A19" w:rsidRDefault="00D321AF" w:rsidP="00D321AF">
            <w:pPr>
              <w:ind w:firstLineChars="100" w:firstLine="240"/>
              <w:jc w:val="right"/>
              <w:rPr>
                <w:rFonts w:cs="Arial"/>
                <w:color w:val="000000"/>
              </w:rPr>
            </w:pPr>
            <w:r w:rsidRPr="00903A19">
              <w:rPr>
                <w:rFonts w:cs="Arial"/>
                <w:color w:val="000000"/>
              </w:rPr>
              <w:t>13,565</w:t>
            </w:r>
          </w:p>
        </w:tc>
        <w:tc>
          <w:tcPr>
            <w:tcW w:w="1545" w:type="dxa"/>
            <w:tcBorders>
              <w:top w:val="nil"/>
              <w:left w:val="single" w:sz="4" w:space="0" w:color="auto"/>
              <w:bottom w:val="nil"/>
              <w:right w:val="single" w:sz="4" w:space="0" w:color="auto"/>
            </w:tcBorders>
            <w:shd w:val="clear" w:color="auto" w:fill="auto"/>
            <w:noWrap/>
            <w:vAlign w:val="center"/>
            <w:hideMark/>
          </w:tcPr>
          <w:p w14:paraId="08FD0246" w14:textId="23AF0C72" w:rsidR="00D321AF" w:rsidRPr="00903A19" w:rsidRDefault="00D321AF" w:rsidP="00451567">
            <w:pPr>
              <w:ind w:firstLineChars="100" w:firstLine="240"/>
              <w:jc w:val="right"/>
              <w:rPr>
                <w:rFonts w:cs="Arial"/>
                <w:color w:val="000000"/>
              </w:rPr>
            </w:pPr>
            <w:r w:rsidRPr="008E5922">
              <w:t>12,542</w:t>
            </w:r>
          </w:p>
        </w:tc>
      </w:tr>
      <w:tr w:rsidR="00D321AF" w:rsidRPr="00903A19" w14:paraId="4B85A130" w14:textId="77777777" w:rsidTr="00486D1D">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39A3460D" w14:textId="77777777" w:rsidR="00D321AF" w:rsidRPr="00903A19" w:rsidRDefault="00D321AF" w:rsidP="00D321AF">
            <w:pPr>
              <w:ind w:firstLineChars="100" w:firstLine="241"/>
              <w:rPr>
                <w:rFonts w:cs="Arial"/>
                <w:b/>
                <w:bCs/>
                <w:color w:val="000000"/>
              </w:rPr>
            </w:pPr>
            <w:r w:rsidRPr="00903A19">
              <w:rPr>
                <w:rFonts w:cs="Arial"/>
                <w:b/>
                <w:bCs/>
                <w:color w:val="000000"/>
              </w:rPr>
              <w:t>Expenditure Total</w:t>
            </w:r>
          </w:p>
        </w:tc>
        <w:tc>
          <w:tcPr>
            <w:tcW w:w="1544" w:type="dxa"/>
            <w:tcBorders>
              <w:top w:val="nil"/>
              <w:left w:val="single" w:sz="4" w:space="0" w:color="auto"/>
              <w:bottom w:val="nil"/>
              <w:right w:val="single" w:sz="4" w:space="0" w:color="auto"/>
            </w:tcBorders>
            <w:shd w:val="clear" w:color="auto" w:fill="auto"/>
            <w:noWrap/>
            <w:vAlign w:val="center"/>
            <w:hideMark/>
          </w:tcPr>
          <w:p w14:paraId="47C32F06" w14:textId="77777777" w:rsidR="00D321AF" w:rsidRPr="00903A19" w:rsidRDefault="00D321AF" w:rsidP="00D321AF">
            <w:pPr>
              <w:ind w:firstLineChars="100" w:firstLine="241"/>
              <w:jc w:val="right"/>
              <w:rPr>
                <w:rFonts w:cs="Arial"/>
                <w:b/>
                <w:bCs/>
                <w:color w:val="000000"/>
              </w:rPr>
            </w:pPr>
            <w:r w:rsidRPr="00903A19">
              <w:rPr>
                <w:rFonts w:cs="Arial"/>
                <w:b/>
                <w:bCs/>
                <w:color w:val="000000"/>
              </w:rPr>
              <w:t>19,105</w:t>
            </w:r>
          </w:p>
        </w:tc>
        <w:tc>
          <w:tcPr>
            <w:tcW w:w="1544" w:type="dxa"/>
            <w:tcBorders>
              <w:top w:val="nil"/>
              <w:left w:val="single" w:sz="4" w:space="0" w:color="auto"/>
              <w:bottom w:val="nil"/>
              <w:right w:val="single" w:sz="4" w:space="0" w:color="auto"/>
            </w:tcBorders>
            <w:shd w:val="clear" w:color="auto" w:fill="auto"/>
            <w:noWrap/>
            <w:vAlign w:val="center"/>
            <w:hideMark/>
          </w:tcPr>
          <w:p w14:paraId="25EFCBE7" w14:textId="77777777" w:rsidR="00D321AF" w:rsidRPr="00903A19" w:rsidRDefault="00D321AF" w:rsidP="00D321AF">
            <w:pPr>
              <w:ind w:firstLineChars="100" w:firstLine="241"/>
              <w:jc w:val="right"/>
              <w:rPr>
                <w:rFonts w:cs="Arial"/>
                <w:b/>
                <w:bCs/>
                <w:color w:val="000000"/>
              </w:rPr>
            </w:pPr>
            <w:r w:rsidRPr="00903A19">
              <w:rPr>
                <w:rFonts w:cs="Arial"/>
                <w:b/>
                <w:bCs/>
                <w:color w:val="000000"/>
              </w:rPr>
              <w:t>20,309</w:t>
            </w:r>
          </w:p>
        </w:tc>
        <w:tc>
          <w:tcPr>
            <w:tcW w:w="1545" w:type="dxa"/>
            <w:tcBorders>
              <w:top w:val="nil"/>
              <w:left w:val="single" w:sz="4" w:space="0" w:color="auto"/>
              <w:bottom w:val="nil"/>
              <w:right w:val="single" w:sz="4" w:space="0" w:color="auto"/>
            </w:tcBorders>
            <w:shd w:val="clear" w:color="auto" w:fill="auto"/>
            <w:noWrap/>
            <w:vAlign w:val="center"/>
            <w:hideMark/>
          </w:tcPr>
          <w:p w14:paraId="7B6E24C5" w14:textId="14DD71ED" w:rsidR="00D321AF" w:rsidRPr="00451567" w:rsidRDefault="00D321AF" w:rsidP="00451567">
            <w:pPr>
              <w:ind w:firstLineChars="100" w:firstLine="241"/>
              <w:jc w:val="right"/>
              <w:rPr>
                <w:rFonts w:cs="Arial"/>
                <w:b/>
                <w:bCs/>
                <w:color w:val="000000"/>
              </w:rPr>
            </w:pPr>
            <w:r w:rsidRPr="00451567">
              <w:rPr>
                <w:b/>
                <w:bCs/>
              </w:rPr>
              <w:t>19,921</w:t>
            </w:r>
          </w:p>
        </w:tc>
      </w:tr>
      <w:tr w:rsidR="00F169BE" w:rsidRPr="00903A19" w14:paraId="7AAE6ABA" w14:textId="77777777" w:rsidTr="00486D1D">
        <w:trPr>
          <w:trHeight w:val="340"/>
        </w:trPr>
        <w:tc>
          <w:tcPr>
            <w:tcW w:w="0" w:type="auto"/>
            <w:tcBorders>
              <w:top w:val="nil"/>
              <w:left w:val="single" w:sz="4" w:space="0" w:color="auto"/>
              <w:bottom w:val="nil"/>
              <w:right w:val="single" w:sz="4" w:space="0" w:color="auto"/>
            </w:tcBorders>
            <w:shd w:val="clear" w:color="auto" w:fill="auto"/>
            <w:noWrap/>
            <w:vAlign w:val="bottom"/>
            <w:hideMark/>
          </w:tcPr>
          <w:p w14:paraId="60857F95" w14:textId="77777777" w:rsidR="00F169BE" w:rsidRPr="00903A19" w:rsidRDefault="00F169BE" w:rsidP="00070B78">
            <w:pPr>
              <w:ind w:firstLineChars="100" w:firstLine="241"/>
              <w:jc w:val="right"/>
              <w:rPr>
                <w:rFonts w:cs="Arial"/>
                <w:b/>
                <w:bCs/>
                <w:color w:val="000000"/>
              </w:rPr>
            </w:pPr>
          </w:p>
        </w:tc>
        <w:tc>
          <w:tcPr>
            <w:tcW w:w="1544" w:type="dxa"/>
            <w:tcBorders>
              <w:top w:val="nil"/>
              <w:left w:val="single" w:sz="4" w:space="0" w:color="auto"/>
              <w:bottom w:val="nil"/>
              <w:right w:val="single" w:sz="4" w:space="0" w:color="auto"/>
            </w:tcBorders>
            <w:shd w:val="clear" w:color="auto" w:fill="auto"/>
            <w:noWrap/>
            <w:vAlign w:val="center"/>
            <w:hideMark/>
          </w:tcPr>
          <w:p w14:paraId="7C7C6C77" w14:textId="77777777" w:rsidR="00F169BE" w:rsidRPr="00903A19" w:rsidRDefault="00F169BE" w:rsidP="00070B78">
            <w:pPr>
              <w:ind w:firstLineChars="100" w:firstLine="200"/>
              <w:rPr>
                <w:sz w:val="20"/>
                <w:szCs w:val="20"/>
              </w:rPr>
            </w:pPr>
          </w:p>
        </w:tc>
        <w:tc>
          <w:tcPr>
            <w:tcW w:w="1544" w:type="dxa"/>
            <w:tcBorders>
              <w:top w:val="nil"/>
              <w:left w:val="single" w:sz="4" w:space="0" w:color="auto"/>
              <w:bottom w:val="nil"/>
              <w:right w:val="single" w:sz="4" w:space="0" w:color="auto"/>
            </w:tcBorders>
            <w:shd w:val="clear" w:color="auto" w:fill="auto"/>
            <w:noWrap/>
            <w:vAlign w:val="center"/>
            <w:hideMark/>
          </w:tcPr>
          <w:p w14:paraId="4C59FC4D" w14:textId="77777777" w:rsidR="00F169BE" w:rsidRPr="00903A19" w:rsidRDefault="00F169BE" w:rsidP="00070B78">
            <w:pPr>
              <w:ind w:firstLineChars="100" w:firstLine="200"/>
              <w:jc w:val="right"/>
              <w:rPr>
                <w:sz w:val="20"/>
                <w:szCs w:val="20"/>
              </w:rPr>
            </w:pPr>
          </w:p>
        </w:tc>
        <w:tc>
          <w:tcPr>
            <w:tcW w:w="1545" w:type="dxa"/>
            <w:tcBorders>
              <w:top w:val="nil"/>
              <w:left w:val="single" w:sz="4" w:space="0" w:color="auto"/>
              <w:bottom w:val="nil"/>
              <w:right w:val="single" w:sz="4" w:space="0" w:color="auto"/>
            </w:tcBorders>
            <w:shd w:val="clear" w:color="auto" w:fill="auto"/>
            <w:noWrap/>
            <w:vAlign w:val="center"/>
            <w:hideMark/>
          </w:tcPr>
          <w:p w14:paraId="3331058B" w14:textId="77777777" w:rsidR="00F169BE" w:rsidRPr="00903A19" w:rsidRDefault="00F169BE" w:rsidP="00451567">
            <w:pPr>
              <w:ind w:firstLineChars="100" w:firstLine="200"/>
              <w:jc w:val="right"/>
              <w:rPr>
                <w:sz w:val="20"/>
                <w:szCs w:val="20"/>
              </w:rPr>
            </w:pPr>
          </w:p>
        </w:tc>
      </w:tr>
      <w:tr w:rsidR="00F169BE" w:rsidRPr="00903A19" w14:paraId="365170A1" w14:textId="77777777" w:rsidTr="00486D1D">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10415B7B" w14:textId="77777777" w:rsidR="00F169BE" w:rsidRPr="00903A19" w:rsidRDefault="00F169BE" w:rsidP="00070B78">
            <w:pPr>
              <w:ind w:firstLineChars="100" w:firstLine="241"/>
              <w:rPr>
                <w:rFonts w:cs="Arial"/>
                <w:b/>
                <w:bCs/>
                <w:color w:val="000000"/>
              </w:rPr>
            </w:pPr>
            <w:r w:rsidRPr="00903A19">
              <w:rPr>
                <w:rFonts w:cs="Arial"/>
                <w:b/>
                <w:bCs/>
                <w:color w:val="000000"/>
              </w:rPr>
              <w:t>Income</w:t>
            </w:r>
          </w:p>
        </w:tc>
        <w:tc>
          <w:tcPr>
            <w:tcW w:w="1544" w:type="dxa"/>
            <w:tcBorders>
              <w:top w:val="nil"/>
              <w:left w:val="single" w:sz="4" w:space="0" w:color="auto"/>
              <w:bottom w:val="nil"/>
              <w:right w:val="single" w:sz="4" w:space="0" w:color="auto"/>
            </w:tcBorders>
            <w:shd w:val="clear" w:color="auto" w:fill="auto"/>
            <w:noWrap/>
            <w:vAlign w:val="center"/>
            <w:hideMark/>
          </w:tcPr>
          <w:p w14:paraId="365F458A" w14:textId="77777777" w:rsidR="00F169BE" w:rsidRPr="00903A19" w:rsidRDefault="00F169BE" w:rsidP="00070B78">
            <w:pPr>
              <w:ind w:firstLineChars="100" w:firstLine="241"/>
              <w:rPr>
                <w:rFonts w:cs="Arial"/>
                <w:b/>
                <w:bCs/>
                <w:color w:val="000000"/>
              </w:rPr>
            </w:pPr>
          </w:p>
        </w:tc>
        <w:tc>
          <w:tcPr>
            <w:tcW w:w="1544" w:type="dxa"/>
            <w:tcBorders>
              <w:top w:val="nil"/>
              <w:left w:val="single" w:sz="4" w:space="0" w:color="auto"/>
              <w:bottom w:val="nil"/>
              <w:right w:val="single" w:sz="4" w:space="0" w:color="auto"/>
            </w:tcBorders>
            <w:shd w:val="clear" w:color="auto" w:fill="auto"/>
            <w:noWrap/>
            <w:vAlign w:val="center"/>
            <w:hideMark/>
          </w:tcPr>
          <w:p w14:paraId="7FFBA063" w14:textId="77777777" w:rsidR="00F169BE" w:rsidRPr="00903A19" w:rsidRDefault="00F169BE" w:rsidP="00070B78">
            <w:pPr>
              <w:ind w:firstLineChars="100" w:firstLine="200"/>
              <w:jc w:val="right"/>
              <w:rPr>
                <w:sz w:val="20"/>
                <w:szCs w:val="20"/>
              </w:rPr>
            </w:pPr>
          </w:p>
        </w:tc>
        <w:tc>
          <w:tcPr>
            <w:tcW w:w="1545" w:type="dxa"/>
            <w:tcBorders>
              <w:top w:val="nil"/>
              <w:left w:val="single" w:sz="4" w:space="0" w:color="auto"/>
              <w:bottom w:val="nil"/>
              <w:right w:val="single" w:sz="4" w:space="0" w:color="auto"/>
            </w:tcBorders>
            <w:shd w:val="clear" w:color="auto" w:fill="auto"/>
            <w:noWrap/>
            <w:vAlign w:val="center"/>
            <w:hideMark/>
          </w:tcPr>
          <w:p w14:paraId="7344ED53" w14:textId="77777777" w:rsidR="00F169BE" w:rsidRPr="00903A19" w:rsidRDefault="00F169BE" w:rsidP="00451567">
            <w:pPr>
              <w:ind w:firstLineChars="100" w:firstLine="200"/>
              <w:jc w:val="right"/>
              <w:rPr>
                <w:sz w:val="20"/>
                <w:szCs w:val="20"/>
              </w:rPr>
            </w:pPr>
          </w:p>
        </w:tc>
      </w:tr>
      <w:tr w:rsidR="00451567" w:rsidRPr="00903A19" w14:paraId="315F8A7F" w14:textId="77777777" w:rsidTr="00486D1D">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6D5AA47B" w14:textId="77777777" w:rsidR="00451567" w:rsidRPr="00903A19" w:rsidRDefault="00451567" w:rsidP="00451567">
            <w:pPr>
              <w:ind w:firstLineChars="200" w:firstLine="480"/>
              <w:rPr>
                <w:rFonts w:cs="Arial"/>
                <w:color w:val="000000"/>
              </w:rPr>
            </w:pPr>
            <w:r w:rsidRPr="00903A19">
              <w:rPr>
                <w:rFonts w:cs="Arial"/>
                <w:color w:val="000000"/>
              </w:rPr>
              <w:t>Government Grants</w:t>
            </w:r>
          </w:p>
        </w:tc>
        <w:tc>
          <w:tcPr>
            <w:tcW w:w="1544" w:type="dxa"/>
            <w:tcBorders>
              <w:top w:val="nil"/>
              <w:left w:val="single" w:sz="4" w:space="0" w:color="auto"/>
              <w:bottom w:val="nil"/>
              <w:right w:val="single" w:sz="4" w:space="0" w:color="auto"/>
            </w:tcBorders>
            <w:shd w:val="clear" w:color="auto" w:fill="auto"/>
            <w:noWrap/>
            <w:vAlign w:val="center"/>
            <w:hideMark/>
          </w:tcPr>
          <w:p w14:paraId="4964F446" w14:textId="77777777" w:rsidR="00451567" w:rsidRPr="00903A19" w:rsidRDefault="00451567" w:rsidP="00451567">
            <w:pPr>
              <w:ind w:firstLineChars="100" w:firstLine="240"/>
              <w:jc w:val="right"/>
              <w:rPr>
                <w:rFonts w:cs="Arial"/>
                <w:color w:val="000000"/>
              </w:rPr>
            </w:pPr>
            <w:r w:rsidRPr="00903A19">
              <w:rPr>
                <w:rFonts w:cs="Arial"/>
                <w:color w:val="000000"/>
              </w:rPr>
              <w:t>0</w:t>
            </w:r>
          </w:p>
        </w:tc>
        <w:tc>
          <w:tcPr>
            <w:tcW w:w="1544" w:type="dxa"/>
            <w:tcBorders>
              <w:top w:val="nil"/>
              <w:left w:val="single" w:sz="4" w:space="0" w:color="auto"/>
              <w:bottom w:val="nil"/>
              <w:right w:val="single" w:sz="4" w:space="0" w:color="auto"/>
            </w:tcBorders>
            <w:shd w:val="clear" w:color="auto" w:fill="auto"/>
            <w:noWrap/>
            <w:vAlign w:val="center"/>
            <w:hideMark/>
          </w:tcPr>
          <w:p w14:paraId="40FC095B" w14:textId="77777777" w:rsidR="00451567" w:rsidRPr="00903A19" w:rsidRDefault="00451567" w:rsidP="00451567">
            <w:pPr>
              <w:ind w:firstLineChars="100" w:firstLine="240"/>
              <w:jc w:val="right"/>
              <w:rPr>
                <w:rFonts w:cs="Arial"/>
                <w:color w:val="000000"/>
              </w:rPr>
            </w:pPr>
            <w:r w:rsidRPr="00903A19">
              <w:rPr>
                <w:rFonts w:cs="Arial"/>
                <w:color w:val="000000"/>
              </w:rPr>
              <w:t>0</w:t>
            </w:r>
          </w:p>
        </w:tc>
        <w:tc>
          <w:tcPr>
            <w:tcW w:w="1545" w:type="dxa"/>
            <w:tcBorders>
              <w:top w:val="nil"/>
              <w:left w:val="single" w:sz="4" w:space="0" w:color="auto"/>
              <w:bottom w:val="nil"/>
              <w:right w:val="single" w:sz="4" w:space="0" w:color="auto"/>
            </w:tcBorders>
            <w:shd w:val="clear" w:color="auto" w:fill="auto"/>
            <w:noWrap/>
            <w:vAlign w:val="center"/>
            <w:hideMark/>
          </w:tcPr>
          <w:p w14:paraId="1FFFBF6D" w14:textId="27BC6D73" w:rsidR="00451567" w:rsidRPr="00903A19" w:rsidRDefault="00451567" w:rsidP="00451567">
            <w:pPr>
              <w:ind w:firstLineChars="100" w:firstLine="240"/>
              <w:jc w:val="right"/>
              <w:rPr>
                <w:rFonts w:cs="Arial"/>
                <w:color w:val="000000"/>
              </w:rPr>
            </w:pPr>
            <w:r w:rsidRPr="00092C42">
              <w:t>0</w:t>
            </w:r>
          </w:p>
        </w:tc>
      </w:tr>
      <w:tr w:rsidR="00451567" w:rsidRPr="00903A19" w14:paraId="402ED25A" w14:textId="77777777" w:rsidTr="00486D1D">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3950F212" w14:textId="77777777" w:rsidR="00451567" w:rsidRPr="00903A19" w:rsidRDefault="00451567" w:rsidP="00451567">
            <w:pPr>
              <w:ind w:firstLineChars="200" w:firstLine="480"/>
              <w:rPr>
                <w:rFonts w:cs="Arial"/>
                <w:color w:val="000000"/>
              </w:rPr>
            </w:pPr>
            <w:r w:rsidRPr="00903A19">
              <w:rPr>
                <w:rFonts w:cs="Arial"/>
                <w:color w:val="000000"/>
              </w:rPr>
              <w:t>Other Grants &amp; Reimbursements</w:t>
            </w:r>
          </w:p>
        </w:tc>
        <w:tc>
          <w:tcPr>
            <w:tcW w:w="1544" w:type="dxa"/>
            <w:tcBorders>
              <w:top w:val="nil"/>
              <w:left w:val="single" w:sz="4" w:space="0" w:color="auto"/>
              <w:bottom w:val="nil"/>
              <w:right w:val="single" w:sz="4" w:space="0" w:color="auto"/>
            </w:tcBorders>
            <w:shd w:val="clear" w:color="auto" w:fill="auto"/>
            <w:noWrap/>
            <w:vAlign w:val="center"/>
            <w:hideMark/>
          </w:tcPr>
          <w:p w14:paraId="71635E66" w14:textId="77777777" w:rsidR="00451567" w:rsidRPr="00903A19" w:rsidRDefault="00451567" w:rsidP="00451567">
            <w:pPr>
              <w:ind w:firstLineChars="100" w:firstLine="240"/>
              <w:jc w:val="right"/>
              <w:rPr>
                <w:rFonts w:cs="Arial"/>
                <w:color w:val="000000"/>
              </w:rPr>
            </w:pPr>
            <w:r w:rsidRPr="00903A19">
              <w:rPr>
                <w:rFonts w:cs="Arial"/>
                <w:color w:val="000000"/>
              </w:rPr>
              <w:t>(367)</w:t>
            </w:r>
          </w:p>
        </w:tc>
        <w:tc>
          <w:tcPr>
            <w:tcW w:w="1544" w:type="dxa"/>
            <w:tcBorders>
              <w:top w:val="nil"/>
              <w:left w:val="single" w:sz="4" w:space="0" w:color="auto"/>
              <w:bottom w:val="nil"/>
              <w:right w:val="single" w:sz="4" w:space="0" w:color="auto"/>
            </w:tcBorders>
            <w:shd w:val="clear" w:color="auto" w:fill="auto"/>
            <w:noWrap/>
            <w:vAlign w:val="center"/>
            <w:hideMark/>
          </w:tcPr>
          <w:p w14:paraId="0C29624C" w14:textId="77777777" w:rsidR="00451567" w:rsidRPr="00903A19" w:rsidRDefault="00451567" w:rsidP="00451567">
            <w:pPr>
              <w:ind w:firstLineChars="100" w:firstLine="240"/>
              <w:jc w:val="right"/>
              <w:rPr>
                <w:rFonts w:cs="Arial"/>
                <w:color w:val="000000"/>
              </w:rPr>
            </w:pPr>
            <w:r w:rsidRPr="00903A19">
              <w:rPr>
                <w:rFonts w:cs="Arial"/>
                <w:color w:val="000000"/>
              </w:rPr>
              <w:t>(149)</w:t>
            </w:r>
          </w:p>
        </w:tc>
        <w:tc>
          <w:tcPr>
            <w:tcW w:w="1545" w:type="dxa"/>
            <w:tcBorders>
              <w:top w:val="nil"/>
              <w:left w:val="single" w:sz="4" w:space="0" w:color="auto"/>
              <w:bottom w:val="nil"/>
              <w:right w:val="single" w:sz="4" w:space="0" w:color="auto"/>
            </w:tcBorders>
            <w:shd w:val="clear" w:color="auto" w:fill="auto"/>
            <w:noWrap/>
            <w:vAlign w:val="center"/>
            <w:hideMark/>
          </w:tcPr>
          <w:p w14:paraId="2AACBF2C" w14:textId="0BA0F758" w:rsidR="00451567" w:rsidRPr="00903A19" w:rsidRDefault="00451567" w:rsidP="00451567">
            <w:pPr>
              <w:ind w:firstLineChars="100" w:firstLine="240"/>
              <w:jc w:val="right"/>
              <w:rPr>
                <w:rFonts w:cs="Arial"/>
                <w:color w:val="000000"/>
              </w:rPr>
            </w:pPr>
            <w:r w:rsidRPr="00092C42">
              <w:t>(353)</w:t>
            </w:r>
          </w:p>
        </w:tc>
      </w:tr>
      <w:tr w:rsidR="00451567" w:rsidRPr="00903A19" w14:paraId="1240304E" w14:textId="77777777" w:rsidTr="00486D1D">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5F489897" w14:textId="77777777" w:rsidR="00451567" w:rsidRPr="00903A19" w:rsidRDefault="00451567" w:rsidP="00451567">
            <w:pPr>
              <w:ind w:firstLineChars="200" w:firstLine="480"/>
              <w:rPr>
                <w:rFonts w:cs="Arial"/>
                <w:color w:val="000000"/>
              </w:rPr>
            </w:pPr>
            <w:r w:rsidRPr="00903A19">
              <w:rPr>
                <w:rFonts w:cs="Arial"/>
                <w:color w:val="000000"/>
              </w:rPr>
              <w:t>Fees &amp; Charges</w:t>
            </w:r>
          </w:p>
        </w:tc>
        <w:tc>
          <w:tcPr>
            <w:tcW w:w="1544" w:type="dxa"/>
            <w:tcBorders>
              <w:top w:val="nil"/>
              <w:left w:val="single" w:sz="4" w:space="0" w:color="auto"/>
              <w:bottom w:val="nil"/>
              <w:right w:val="single" w:sz="4" w:space="0" w:color="auto"/>
            </w:tcBorders>
            <w:shd w:val="clear" w:color="auto" w:fill="auto"/>
            <w:noWrap/>
            <w:vAlign w:val="center"/>
            <w:hideMark/>
          </w:tcPr>
          <w:p w14:paraId="7F12C725" w14:textId="77777777" w:rsidR="00451567" w:rsidRPr="00903A19" w:rsidRDefault="00451567" w:rsidP="00451567">
            <w:pPr>
              <w:ind w:firstLineChars="100" w:firstLine="240"/>
              <w:jc w:val="right"/>
              <w:rPr>
                <w:rFonts w:cs="Arial"/>
                <w:color w:val="000000"/>
              </w:rPr>
            </w:pPr>
            <w:r w:rsidRPr="00903A19">
              <w:rPr>
                <w:rFonts w:cs="Arial"/>
                <w:color w:val="000000"/>
              </w:rPr>
              <w:t>(4,810)</w:t>
            </w:r>
          </w:p>
        </w:tc>
        <w:tc>
          <w:tcPr>
            <w:tcW w:w="1544" w:type="dxa"/>
            <w:tcBorders>
              <w:top w:val="nil"/>
              <w:left w:val="single" w:sz="4" w:space="0" w:color="auto"/>
              <w:bottom w:val="nil"/>
              <w:right w:val="single" w:sz="4" w:space="0" w:color="auto"/>
            </w:tcBorders>
            <w:shd w:val="clear" w:color="auto" w:fill="auto"/>
            <w:noWrap/>
            <w:vAlign w:val="center"/>
            <w:hideMark/>
          </w:tcPr>
          <w:p w14:paraId="0E6EE509" w14:textId="77777777" w:rsidR="00451567" w:rsidRPr="00903A19" w:rsidRDefault="00451567" w:rsidP="00451567">
            <w:pPr>
              <w:ind w:firstLineChars="100" w:firstLine="240"/>
              <w:jc w:val="right"/>
              <w:rPr>
                <w:rFonts w:cs="Arial"/>
                <w:color w:val="000000"/>
              </w:rPr>
            </w:pPr>
            <w:r w:rsidRPr="00903A19">
              <w:rPr>
                <w:rFonts w:cs="Arial"/>
                <w:color w:val="000000"/>
              </w:rPr>
              <w:t>(4,548)</w:t>
            </w:r>
          </w:p>
        </w:tc>
        <w:tc>
          <w:tcPr>
            <w:tcW w:w="1545" w:type="dxa"/>
            <w:tcBorders>
              <w:top w:val="nil"/>
              <w:left w:val="single" w:sz="4" w:space="0" w:color="auto"/>
              <w:bottom w:val="nil"/>
              <w:right w:val="single" w:sz="4" w:space="0" w:color="auto"/>
            </w:tcBorders>
            <w:shd w:val="clear" w:color="auto" w:fill="auto"/>
            <w:noWrap/>
            <w:vAlign w:val="center"/>
            <w:hideMark/>
          </w:tcPr>
          <w:p w14:paraId="4F5530DB" w14:textId="0E9225F3" w:rsidR="00451567" w:rsidRPr="00903A19" w:rsidRDefault="00451567" w:rsidP="00451567">
            <w:pPr>
              <w:ind w:firstLineChars="100" w:firstLine="240"/>
              <w:jc w:val="right"/>
              <w:rPr>
                <w:rFonts w:cs="Arial"/>
                <w:color w:val="000000"/>
              </w:rPr>
            </w:pPr>
            <w:r w:rsidRPr="00092C42">
              <w:t>(4,990)</w:t>
            </w:r>
          </w:p>
        </w:tc>
      </w:tr>
      <w:tr w:rsidR="00451567" w:rsidRPr="00903A19" w14:paraId="439B2555" w14:textId="77777777" w:rsidTr="00486D1D">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4389E5A5" w14:textId="77777777" w:rsidR="00451567" w:rsidRPr="00903A19" w:rsidRDefault="00451567" w:rsidP="00451567">
            <w:pPr>
              <w:ind w:firstLineChars="200" w:firstLine="480"/>
              <w:rPr>
                <w:rFonts w:cs="Arial"/>
                <w:color w:val="000000"/>
              </w:rPr>
            </w:pPr>
            <w:r w:rsidRPr="00903A19">
              <w:rPr>
                <w:rFonts w:cs="Arial"/>
                <w:color w:val="000000"/>
              </w:rPr>
              <w:t>Rents</w:t>
            </w:r>
          </w:p>
        </w:tc>
        <w:tc>
          <w:tcPr>
            <w:tcW w:w="1544" w:type="dxa"/>
            <w:tcBorders>
              <w:top w:val="nil"/>
              <w:left w:val="single" w:sz="4" w:space="0" w:color="auto"/>
              <w:bottom w:val="nil"/>
              <w:right w:val="single" w:sz="4" w:space="0" w:color="auto"/>
            </w:tcBorders>
            <w:shd w:val="clear" w:color="auto" w:fill="auto"/>
            <w:noWrap/>
            <w:vAlign w:val="center"/>
            <w:hideMark/>
          </w:tcPr>
          <w:p w14:paraId="1C3BC575" w14:textId="77777777" w:rsidR="00451567" w:rsidRPr="00903A19" w:rsidRDefault="00451567" w:rsidP="00451567">
            <w:pPr>
              <w:ind w:firstLineChars="100" w:firstLine="240"/>
              <w:jc w:val="right"/>
              <w:rPr>
                <w:rFonts w:cs="Arial"/>
                <w:color w:val="000000"/>
              </w:rPr>
            </w:pPr>
            <w:r w:rsidRPr="00903A19">
              <w:rPr>
                <w:rFonts w:cs="Arial"/>
                <w:color w:val="000000"/>
              </w:rPr>
              <w:t>(31)</w:t>
            </w:r>
          </w:p>
        </w:tc>
        <w:tc>
          <w:tcPr>
            <w:tcW w:w="1544" w:type="dxa"/>
            <w:tcBorders>
              <w:top w:val="nil"/>
              <w:left w:val="single" w:sz="4" w:space="0" w:color="auto"/>
              <w:bottom w:val="nil"/>
              <w:right w:val="single" w:sz="4" w:space="0" w:color="auto"/>
            </w:tcBorders>
            <w:shd w:val="clear" w:color="auto" w:fill="auto"/>
            <w:noWrap/>
            <w:vAlign w:val="center"/>
            <w:hideMark/>
          </w:tcPr>
          <w:p w14:paraId="3C12DD2A" w14:textId="77777777" w:rsidR="00451567" w:rsidRPr="00903A19" w:rsidRDefault="00451567" w:rsidP="00451567">
            <w:pPr>
              <w:ind w:firstLineChars="100" w:firstLine="240"/>
              <w:jc w:val="right"/>
              <w:rPr>
                <w:rFonts w:cs="Arial"/>
                <w:color w:val="000000"/>
              </w:rPr>
            </w:pPr>
            <w:r w:rsidRPr="00903A19">
              <w:rPr>
                <w:rFonts w:cs="Arial"/>
                <w:color w:val="000000"/>
              </w:rPr>
              <w:t>(26)</w:t>
            </w:r>
          </w:p>
        </w:tc>
        <w:tc>
          <w:tcPr>
            <w:tcW w:w="1545" w:type="dxa"/>
            <w:tcBorders>
              <w:top w:val="nil"/>
              <w:left w:val="single" w:sz="4" w:space="0" w:color="auto"/>
              <w:bottom w:val="nil"/>
              <w:right w:val="single" w:sz="4" w:space="0" w:color="auto"/>
            </w:tcBorders>
            <w:shd w:val="clear" w:color="auto" w:fill="auto"/>
            <w:noWrap/>
            <w:vAlign w:val="center"/>
            <w:hideMark/>
          </w:tcPr>
          <w:p w14:paraId="3ABB6EEC" w14:textId="393C7E51" w:rsidR="00451567" w:rsidRPr="00903A19" w:rsidRDefault="00451567" w:rsidP="00451567">
            <w:pPr>
              <w:ind w:firstLineChars="100" w:firstLine="240"/>
              <w:jc w:val="right"/>
              <w:rPr>
                <w:rFonts w:cs="Arial"/>
                <w:color w:val="000000"/>
              </w:rPr>
            </w:pPr>
            <w:r w:rsidRPr="00092C42">
              <w:t>(31)</w:t>
            </w:r>
          </w:p>
        </w:tc>
      </w:tr>
      <w:tr w:rsidR="00451567" w:rsidRPr="00903A19" w14:paraId="1A7C1A34" w14:textId="77777777" w:rsidTr="00486D1D">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31F4004D" w14:textId="77777777" w:rsidR="00451567" w:rsidRPr="00903A19" w:rsidRDefault="00451567" w:rsidP="00451567">
            <w:pPr>
              <w:ind w:firstLineChars="200" w:firstLine="480"/>
              <w:rPr>
                <w:rFonts w:cs="Arial"/>
                <w:color w:val="000000"/>
              </w:rPr>
            </w:pPr>
            <w:r w:rsidRPr="00903A19">
              <w:rPr>
                <w:rFonts w:cs="Arial"/>
                <w:color w:val="000000"/>
              </w:rPr>
              <w:t>Sales</w:t>
            </w:r>
          </w:p>
        </w:tc>
        <w:tc>
          <w:tcPr>
            <w:tcW w:w="1544" w:type="dxa"/>
            <w:tcBorders>
              <w:top w:val="nil"/>
              <w:left w:val="single" w:sz="4" w:space="0" w:color="auto"/>
              <w:bottom w:val="nil"/>
              <w:right w:val="single" w:sz="4" w:space="0" w:color="auto"/>
            </w:tcBorders>
            <w:shd w:val="clear" w:color="auto" w:fill="auto"/>
            <w:noWrap/>
            <w:vAlign w:val="center"/>
            <w:hideMark/>
          </w:tcPr>
          <w:p w14:paraId="78BC5C51" w14:textId="77777777" w:rsidR="00451567" w:rsidRPr="00903A19" w:rsidRDefault="00451567" w:rsidP="00451567">
            <w:pPr>
              <w:ind w:firstLineChars="100" w:firstLine="240"/>
              <w:jc w:val="right"/>
              <w:rPr>
                <w:rFonts w:cs="Arial"/>
                <w:color w:val="000000"/>
              </w:rPr>
            </w:pPr>
            <w:r w:rsidRPr="00903A19">
              <w:rPr>
                <w:rFonts w:cs="Arial"/>
                <w:color w:val="000000"/>
              </w:rPr>
              <w:t>(38)</w:t>
            </w:r>
          </w:p>
        </w:tc>
        <w:tc>
          <w:tcPr>
            <w:tcW w:w="1544" w:type="dxa"/>
            <w:tcBorders>
              <w:top w:val="nil"/>
              <w:left w:val="single" w:sz="4" w:space="0" w:color="auto"/>
              <w:bottom w:val="nil"/>
              <w:right w:val="single" w:sz="4" w:space="0" w:color="auto"/>
            </w:tcBorders>
            <w:shd w:val="clear" w:color="auto" w:fill="auto"/>
            <w:noWrap/>
            <w:vAlign w:val="center"/>
            <w:hideMark/>
          </w:tcPr>
          <w:p w14:paraId="6D2E812A" w14:textId="77777777" w:rsidR="00451567" w:rsidRPr="00903A19" w:rsidRDefault="00451567" w:rsidP="00451567">
            <w:pPr>
              <w:ind w:firstLineChars="100" w:firstLine="240"/>
              <w:jc w:val="right"/>
              <w:rPr>
                <w:rFonts w:cs="Arial"/>
                <w:color w:val="000000"/>
              </w:rPr>
            </w:pPr>
            <w:r w:rsidRPr="00903A19">
              <w:rPr>
                <w:rFonts w:cs="Arial"/>
                <w:color w:val="000000"/>
              </w:rPr>
              <w:t>(38)</w:t>
            </w:r>
          </w:p>
        </w:tc>
        <w:tc>
          <w:tcPr>
            <w:tcW w:w="1545" w:type="dxa"/>
            <w:tcBorders>
              <w:top w:val="nil"/>
              <w:left w:val="single" w:sz="4" w:space="0" w:color="auto"/>
              <w:bottom w:val="nil"/>
              <w:right w:val="single" w:sz="4" w:space="0" w:color="auto"/>
            </w:tcBorders>
            <w:shd w:val="clear" w:color="auto" w:fill="auto"/>
            <w:noWrap/>
            <w:vAlign w:val="center"/>
            <w:hideMark/>
          </w:tcPr>
          <w:p w14:paraId="2C1E1E45" w14:textId="4523CF07" w:rsidR="00451567" w:rsidRPr="00903A19" w:rsidRDefault="00451567" w:rsidP="00451567">
            <w:pPr>
              <w:ind w:firstLineChars="100" w:firstLine="240"/>
              <w:jc w:val="right"/>
              <w:rPr>
                <w:rFonts w:cs="Arial"/>
                <w:color w:val="000000"/>
              </w:rPr>
            </w:pPr>
            <w:r w:rsidRPr="00092C42">
              <w:t>(327)</w:t>
            </w:r>
          </w:p>
        </w:tc>
      </w:tr>
      <w:tr w:rsidR="00451567" w:rsidRPr="00903A19" w14:paraId="6E5309AB" w14:textId="77777777" w:rsidTr="00486D1D">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26060E44" w14:textId="77777777" w:rsidR="00451567" w:rsidRPr="00903A19" w:rsidRDefault="00451567" w:rsidP="00451567">
            <w:pPr>
              <w:ind w:firstLineChars="100" w:firstLine="241"/>
              <w:rPr>
                <w:rFonts w:cs="Arial"/>
                <w:b/>
                <w:bCs/>
                <w:color w:val="000000"/>
              </w:rPr>
            </w:pPr>
            <w:r w:rsidRPr="00903A19">
              <w:rPr>
                <w:rFonts w:cs="Arial"/>
                <w:b/>
                <w:bCs/>
                <w:color w:val="000000"/>
              </w:rPr>
              <w:t>Income Total</w:t>
            </w:r>
          </w:p>
        </w:tc>
        <w:tc>
          <w:tcPr>
            <w:tcW w:w="1544" w:type="dxa"/>
            <w:tcBorders>
              <w:top w:val="nil"/>
              <w:left w:val="single" w:sz="4" w:space="0" w:color="auto"/>
              <w:bottom w:val="nil"/>
              <w:right w:val="single" w:sz="4" w:space="0" w:color="auto"/>
            </w:tcBorders>
            <w:shd w:val="clear" w:color="auto" w:fill="auto"/>
            <w:noWrap/>
            <w:vAlign w:val="center"/>
            <w:hideMark/>
          </w:tcPr>
          <w:p w14:paraId="515E0438" w14:textId="77777777" w:rsidR="00451567" w:rsidRPr="00903A19" w:rsidRDefault="00451567" w:rsidP="00451567">
            <w:pPr>
              <w:ind w:firstLineChars="100" w:firstLine="241"/>
              <w:jc w:val="right"/>
              <w:rPr>
                <w:rFonts w:cs="Arial"/>
                <w:b/>
                <w:bCs/>
                <w:color w:val="000000"/>
              </w:rPr>
            </w:pPr>
            <w:r w:rsidRPr="00903A19">
              <w:rPr>
                <w:rFonts w:cs="Arial"/>
                <w:b/>
                <w:bCs/>
                <w:color w:val="000000"/>
              </w:rPr>
              <w:t>(5,246)</w:t>
            </w:r>
          </w:p>
        </w:tc>
        <w:tc>
          <w:tcPr>
            <w:tcW w:w="1544" w:type="dxa"/>
            <w:tcBorders>
              <w:top w:val="nil"/>
              <w:left w:val="single" w:sz="4" w:space="0" w:color="auto"/>
              <w:bottom w:val="nil"/>
              <w:right w:val="single" w:sz="4" w:space="0" w:color="auto"/>
            </w:tcBorders>
            <w:shd w:val="clear" w:color="auto" w:fill="auto"/>
            <w:noWrap/>
            <w:vAlign w:val="center"/>
            <w:hideMark/>
          </w:tcPr>
          <w:p w14:paraId="1ED4B70E" w14:textId="77777777" w:rsidR="00451567" w:rsidRPr="00903A19" w:rsidRDefault="00451567" w:rsidP="00451567">
            <w:pPr>
              <w:ind w:firstLineChars="100" w:firstLine="241"/>
              <w:jc w:val="right"/>
              <w:rPr>
                <w:rFonts w:cs="Arial"/>
                <w:b/>
                <w:bCs/>
                <w:color w:val="000000"/>
              </w:rPr>
            </w:pPr>
            <w:r w:rsidRPr="00903A19">
              <w:rPr>
                <w:rFonts w:cs="Arial"/>
                <w:b/>
                <w:bCs/>
                <w:color w:val="000000"/>
              </w:rPr>
              <w:t>(4,762)</w:t>
            </w:r>
          </w:p>
        </w:tc>
        <w:tc>
          <w:tcPr>
            <w:tcW w:w="1545" w:type="dxa"/>
            <w:tcBorders>
              <w:top w:val="nil"/>
              <w:left w:val="single" w:sz="4" w:space="0" w:color="auto"/>
              <w:bottom w:val="nil"/>
              <w:right w:val="single" w:sz="4" w:space="0" w:color="auto"/>
            </w:tcBorders>
            <w:shd w:val="clear" w:color="auto" w:fill="auto"/>
            <w:noWrap/>
            <w:vAlign w:val="center"/>
            <w:hideMark/>
          </w:tcPr>
          <w:p w14:paraId="617F5E57" w14:textId="2B813C27" w:rsidR="00451567" w:rsidRPr="00451567" w:rsidRDefault="00451567" w:rsidP="00451567">
            <w:pPr>
              <w:ind w:firstLineChars="100" w:firstLine="241"/>
              <w:jc w:val="right"/>
              <w:rPr>
                <w:rFonts w:cs="Arial"/>
                <w:b/>
                <w:bCs/>
                <w:color w:val="000000"/>
              </w:rPr>
            </w:pPr>
            <w:r w:rsidRPr="00451567">
              <w:rPr>
                <w:b/>
                <w:bCs/>
              </w:rPr>
              <w:t>(5,701)</w:t>
            </w:r>
          </w:p>
        </w:tc>
      </w:tr>
      <w:tr w:rsidR="00451567" w:rsidRPr="00903A19" w14:paraId="3898FCC3" w14:textId="77777777" w:rsidTr="00486D1D">
        <w:trPr>
          <w:trHeight w:val="340"/>
        </w:trPr>
        <w:tc>
          <w:tcPr>
            <w:tcW w:w="0" w:type="auto"/>
            <w:tcBorders>
              <w:top w:val="nil"/>
              <w:left w:val="single" w:sz="4" w:space="0" w:color="auto"/>
              <w:bottom w:val="nil"/>
              <w:right w:val="single" w:sz="4" w:space="0" w:color="auto"/>
            </w:tcBorders>
            <w:shd w:val="clear" w:color="auto" w:fill="auto"/>
            <w:noWrap/>
            <w:vAlign w:val="bottom"/>
            <w:hideMark/>
          </w:tcPr>
          <w:p w14:paraId="02A6CBB4" w14:textId="77777777" w:rsidR="00451567" w:rsidRPr="00903A19" w:rsidRDefault="00451567" w:rsidP="00451567">
            <w:pPr>
              <w:ind w:firstLineChars="100" w:firstLine="241"/>
              <w:jc w:val="right"/>
              <w:rPr>
                <w:rFonts w:cs="Arial"/>
                <w:b/>
                <w:bCs/>
                <w:color w:val="000000"/>
              </w:rPr>
            </w:pPr>
          </w:p>
        </w:tc>
        <w:tc>
          <w:tcPr>
            <w:tcW w:w="1544" w:type="dxa"/>
            <w:tcBorders>
              <w:top w:val="nil"/>
              <w:left w:val="single" w:sz="4" w:space="0" w:color="auto"/>
              <w:bottom w:val="nil"/>
              <w:right w:val="single" w:sz="4" w:space="0" w:color="auto"/>
            </w:tcBorders>
            <w:shd w:val="clear" w:color="auto" w:fill="auto"/>
            <w:noWrap/>
            <w:vAlign w:val="center"/>
            <w:hideMark/>
          </w:tcPr>
          <w:p w14:paraId="53E15F21" w14:textId="77777777" w:rsidR="00451567" w:rsidRPr="00903A19" w:rsidRDefault="00451567" w:rsidP="00451567">
            <w:pPr>
              <w:ind w:firstLineChars="100" w:firstLine="200"/>
              <w:rPr>
                <w:sz w:val="20"/>
                <w:szCs w:val="20"/>
              </w:rPr>
            </w:pPr>
          </w:p>
        </w:tc>
        <w:tc>
          <w:tcPr>
            <w:tcW w:w="1544" w:type="dxa"/>
            <w:tcBorders>
              <w:top w:val="nil"/>
              <w:left w:val="single" w:sz="4" w:space="0" w:color="auto"/>
              <w:bottom w:val="nil"/>
              <w:right w:val="single" w:sz="4" w:space="0" w:color="auto"/>
            </w:tcBorders>
            <w:shd w:val="clear" w:color="auto" w:fill="auto"/>
            <w:noWrap/>
            <w:vAlign w:val="center"/>
            <w:hideMark/>
          </w:tcPr>
          <w:p w14:paraId="080B4B50" w14:textId="77777777" w:rsidR="00451567" w:rsidRPr="00903A19" w:rsidRDefault="00451567" w:rsidP="00451567">
            <w:pPr>
              <w:ind w:firstLineChars="100" w:firstLine="200"/>
              <w:jc w:val="right"/>
              <w:rPr>
                <w:sz w:val="20"/>
                <w:szCs w:val="20"/>
              </w:rPr>
            </w:pPr>
          </w:p>
        </w:tc>
        <w:tc>
          <w:tcPr>
            <w:tcW w:w="1545" w:type="dxa"/>
            <w:tcBorders>
              <w:top w:val="nil"/>
              <w:left w:val="single" w:sz="4" w:space="0" w:color="auto"/>
              <w:bottom w:val="nil"/>
              <w:right w:val="single" w:sz="4" w:space="0" w:color="auto"/>
            </w:tcBorders>
            <w:shd w:val="clear" w:color="auto" w:fill="auto"/>
            <w:noWrap/>
            <w:vAlign w:val="center"/>
            <w:hideMark/>
          </w:tcPr>
          <w:p w14:paraId="3454E9C5" w14:textId="655CA14D" w:rsidR="00451567" w:rsidRPr="00903A19" w:rsidRDefault="00451567" w:rsidP="00451567">
            <w:pPr>
              <w:ind w:firstLineChars="100" w:firstLine="200"/>
              <w:jc w:val="right"/>
              <w:rPr>
                <w:sz w:val="20"/>
                <w:szCs w:val="20"/>
              </w:rPr>
            </w:pPr>
          </w:p>
        </w:tc>
      </w:tr>
      <w:tr w:rsidR="00451567" w:rsidRPr="00903A19" w14:paraId="3032C0D5" w14:textId="77777777" w:rsidTr="00486D1D">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5A8A5" w14:textId="77777777" w:rsidR="00451567" w:rsidRPr="00903A19" w:rsidRDefault="00451567" w:rsidP="00451567">
            <w:pPr>
              <w:ind w:firstLineChars="100" w:firstLine="241"/>
              <w:rPr>
                <w:rFonts w:cs="Arial"/>
                <w:b/>
                <w:bCs/>
                <w:color w:val="000000"/>
              </w:rPr>
            </w:pPr>
            <w:r w:rsidRPr="00903A19">
              <w:rPr>
                <w:rFonts w:cs="Arial"/>
                <w:b/>
                <w:bCs/>
                <w:color w:val="000000"/>
              </w:rPr>
              <w:t>Net Expenditure/(Income)</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399AF" w14:textId="77777777" w:rsidR="00451567" w:rsidRPr="00903A19" w:rsidRDefault="00451567" w:rsidP="00451567">
            <w:pPr>
              <w:ind w:firstLineChars="100" w:firstLine="241"/>
              <w:jc w:val="right"/>
              <w:rPr>
                <w:rFonts w:cs="Arial"/>
                <w:b/>
                <w:bCs/>
                <w:color w:val="000000"/>
              </w:rPr>
            </w:pPr>
            <w:r w:rsidRPr="00903A19">
              <w:rPr>
                <w:rFonts w:cs="Arial"/>
                <w:b/>
                <w:bCs/>
                <w:color w:val="000000"/>
              </w:rPr>
              <w:t>13,859</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B9CF3" w14:textId="77777777" w:rsidR="00451567" w:rsidRPr="00903A19" w:rsidRDefault="00451567" w:rsidP="00451567">
            <w:pPr>
              <w:ind w:firstLineChars="100" w:firstLine="241"/>
              <w:jc w:val="right"/>
              <w:rPr>
                <w:rFonts w:cs="Arial"/>
                <w:b/>
                <w:bCs/>
                <w:color w:val="000000"/>
              </w:rPr>
            </w:pPr>
            <w:r w:rsidRPr="00903A19">
              <w:rPr>
                <w:rFonts w:cs="Arial"/>
                <w:b/>
                <w:bCs/>
                <w:color w:val="000000"/>
              </w:rPr>
              <w:t>15,547</w:t>
            </w:r>
          </w:p>
        </w:tc>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0EFF7" w14:textId="3ECA84B6" w:rsidR="00451567" w:rsidRPr="00903A19" w:rsidRDefault="00451567" w:rsidP="00451567">
            <w:pPr>
              <w:ind w:firstLineChars="100" w:firstLine="241"/>
              <w:jc w:val="right"/>
              <w:rPr>
                <w:rFonts w:cs="Arial"/>
                <w:b/>
                <w:bCs/>
                <w:color w:val="000000"/>
              </w:rPr>
            </w:pPr>
            <w:r>
              <w:rPr>
                <w:rFonts w:cs="Arial"/>
                <w:b/>
                <w:bCs/>
                <w:color w:val="000000"/>
              </w:rPr>
              <w:t>14,219</w:t>
            </w:r>
          </w:p>
        </w:tc>
      </w:tr>
      <w:tr w:rsidR="00F169BE" w:rsidRPr="00903A19" w14:paraId="29DF5ADE" w14:textId="77777777" w:rsidTr="00486D1D">
        <w:trPr>
          <w:trHeight w:val="340"/>
        </w:trPr>
        <w:tc>
          <w:tcPr>
            <w:tcW w:w="0" w:type="auto"/>
            <w:tcBorders>
              <w:top w:val="single" w:sz="4" w:space="0" w:color="auto"/>
              <w:left w:val="single" w:sz="4" w:space="0" w:color="auto"/>
              <w:bottom w:val="single" w:sz="4" w:space="0" w:color="auto"/>
            </w:tcBorders>
            <w:shd w:val="clear" w:color="auto" w:fill="auto"/>
            <w:noWrap/>
            <w:vAlign w:val="center"/>
            <w:hideMark/>
          </w:tcPr>
          <w:p w14:paraId="261C66A6" w14:textId="77777777" w:rsidR="00F169BE" w:rsidRPr="00903A19" w:rsidRDefault="00F169BE" w:rsidP="00070B78">
            <w:pPr>
              <w:ind w:firstLineChars="100" w:firstLine="241"/>
              <w:rPr>
                <w:rFonts w:cs="Arial"/>
                <w:b/>
                <w:bCs/>
                <w:color w:val="000000"/>
              </w:rPr>
            </w:pPr>
            <w:r w:rsidRPr="00903A19">
              <w:rPr>
                <w:rFonts w:cs="Arial"/>
                <w:b/>
                <w:bCs/>
                <w:color w:val="000000"/>
              </w:rPr>
              <w:t>Memorandum Items</w:t>
            </w:r>
          </w:p>
        </w:tc>
        <w:tc>
          <w:tcPr>
            <w:tcW w:w="1544" w:type="dxa"/>
            <w:tcBorders>
              <w:top w:val="single" w:sz="4" w:space="0" w:color="auto"/>
              <w:left w:val="nil"/>
              <w:bottom w:val="single" w:sz="4" w:space="0" w:color="auto"/>
              <w:right w:val="single" w:sz="4" w:space="0" w:color="FFFFFF"/>
            </w:tcBorders>
            <w:shd w:val="clear" w:color="auto" w:fill="auto"/>
            <w:noWrap/>
            <w:vAlign w:val="center"/>
            <w:hideMark/>
          </w:tcPr>
          <w:p w14:paraId="2A9ABBC8" w14:textId="77777777" w:rsidR="00F169BE" w:rsidRPr="00903A19" w:rsidRDefault="00F169BE" w:rsidP="00070B78">
            <w:pPr>
              <w:ind w:firstLineChars="100" w:firstLine="241"/>
              <w:jc w:val="right"/>
              <w:rPr>
                <w:rFonts w:cs="Arial"/>
                <w:b/>
                <w:bCs/>
                <w:color w:val="000000"/>
              </w:rPr>
            </w:pPr>
            <w:r w:rsidRPr="00903A19">
              <w:rPr>
                <w:rFonts w:cs="Arial"/>
                <w:b/>
                <w:bCs/>
                <w:color w:val="000000"/>
              </w:rPr>
              <w:t> </w:t>
            </w:r>
          </w:p>
        </w:tc>
        <w:tc>
          <w:tcPr>
            <w:tcW w:w="1544"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14:paraId="0D22BA75" w14:textId="77777777" w:rsidR="00F169BE" w:rsidRPr="00903A19" w:rsidRDefault="00F169BE" w:rsidP="00070B78">
            <w:pPr>
              <w:ind w:firstLineChars="100" w:firstLine="241"/>
              <w:jc w:val="right"/>
              <w:rPr>
                <w:rFonts w:cs="Arial"/>
                <w:b/>
                <w:bCs/>
                <w:color w:val="000000"/>
              </w:rPr>
            </w:pPr>
            <w:r w:rsidRPr="00903A19">
              <w:rPr>
                <w:rFonts w:cs="Arial"/>
                <w:b/>
                <w:bCs/>
                <w:color w:val="000000"/>
              </w:rPr>
              <w:t> </w:t>
            </w:r>
          </w:p>
        </w:tc>
        <w:tc>
          <w:tcPr>
            <w:tcW w:w="1545" w:type="dxa"/>
            <w:tcBorders>
              <w:top w:val="single" w:sz="4" w:space="0" w:color="auto"/>
              <w:left w:val="single" w:sz="4" w:space="0" w:color="FFFFFF"/>
              <w:bottom w:val="single" w:sz="4" w:space="0" w:color="auto"/>
              <w:right w:val="single" w:sz="4" w:space="0" w:color="auto"/>
            </w:tcBorders>
            <w:shd w:val="clear" w:color="auto" w:fill="auto"/>
            <w:noWrap/>
            <w:vAlign w:val="center"/>
            <w:hideMark/>
          </w:tcPr>
          <w:p w14:paraId="0857C2F8" w14:textId="77777777" w:rsidR="00F169BE" w:rsidRPr="00903A19" w:rsidRDefault="00F169BE" w:rsidP="00070B78">
            <w:pPr>
              <w:ind w:firstLineChars="100" w:firstLine="241"/>
              <w:jc w:val="right"/>
              <w:rPr>
                <w:rFonts w:cs="Arial"/>
                <w:b/>
                <w:bCs/>
                <w:color w:val="000000"/>
              </w:rPr>
            </w:pPr>
            <w:r w:rsidRPr="00903A19">
              <w:rPr>
                <w:rFonts w:cs="Arial"/>
                <w:b/>
                <w:bCs/>
                <w:color w:val="000000"/>
              </w:rPr>
              <w:t> </w:t>
            </w:r>
          </w:p>
        </w:tc>
      </w:tr>
      <w:tr w:rsidR="00486D1D" w:rsidRPr="00903A19" w14:paraId="1C8528F2" w14:textId="77777777" w:rsidTr="00486D1D">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78ADC804" w14:textId="691B49CD" w:rsidR="00486D1D" w:rsidRPr="00903A19" w:rsidRDefault="00486D1D" w:rsidP="00486D1D">
            <w:pPr>
              <w:ind w:firstLineChars="200" w:firstLine="480"/>
              <w:rPr>
                <w:rFonts w:cs="Arial"/>
                <w:color w:val="000000"/>
              </w:rPr>
            </w:pPr>
            <w:r w:rsidRPr="00CA3BF7">
              <w:t>Government Capital Grants</w:t>
            </w:r>
          </w:p>
        </w:tc>
        <w:tc>
          <w:tcPr>
            <w:tcW w:w="1544" w:type="dxa"/>
            <w:tcBorders>
              <w:top w:val="nil"/>
              <w:left w:val="single" w:sz="4" w:space="0" w:color="auto"/>
              <w:bottom w:val="nil"/>
              <w:right w:val="single" w:sz="4" w:space="0" w:color="auto"/>
            </w:tcBorders>
            <w:shd w:val="clear" w:color="auto" w:fill="auto"/>
            <w:noWrap/>
            <w:vAlign w:val="center"/>
            <w:hideMark/>
          </w:tcPr>
          <w:p w14:paraId="3DDF4BB2" w14:textId="17F4FB2E" w:rsidR="00486D1D" w:rsidRPr="00903A19" w:rsidRDefault="00486D1D" w:rsidP="00486D1D">
            <w:pPr>
              <w:ind w:firstLineChars="100" w:firstLine="240"/>
              <w:jc w:val="right"/>
              <w:rPr>
                <w:rFonts w:cs="Arial"/>
                <w:color w:val="000000"/>
              </w:rPr>
            </w:pPr>
            <w:r w:rsidRPr="00CA3BF7">
              <w:t>0</w:t>
            </w:r>
          </w:p>
        </w:tc>
        <w:tc>
          <w:tcPr>
            <w:tcW w:w="1544" w:type="dxa"/>
            <w:tcBorders>
              <w:top w:val="nil"/>
              <w:left w:val="single" w:sz="4" w:space="0" w:color="auto"/>
              <w:bottom w:val="nil"/>
              <w:right w:val="single" w:sz="4" w:space="0" w:color="auto"/>
            </w:tcBorders>
            <w:shd w:val="clear" w:color="auto" w:fill="auto"/>
            <w:noWrap/>
            <w:vAlign w:val="center"/>
            <w:hideMark/>
          </w:tcPr>
          <w:p w14:paraId="3A67CA73" w14:textId="77777777" w:rsidR="00486D1D" w:rsidRPr="00903A19" w:rsidRDefault="00486D1D" w:rsidP="00486D1D">
            <w:pPr>
              <w:ind w:firstLineChars="100" w:firstLine="240"/>
              <w:jc w:val="right"/>
              <w:rPr>
                <w:rFonts w:cs="Arial"/>
                <w:color w:val="000000"/>
              </w:rPr>
            </w:pPr>
            <w:r w:rsidRPr="00903A19">
              <w:rPr>
                <w:rFonts w:cs="Arial"/>
                <w:color w:val="000000"/>
              </w:rPr>
              <w:t>0</w:t>
            </w:r>
          </w:p>
        </w:tc>
        <w:tc>
          <w:tcPr>
            <w:tcW w:w="1545" w:type="dxa"/>
            <w:tcBorders>
              <w:top w:val="nil"/>
              <w:left w:val="single" w:sz="4" w:space="0" w:color="auto"/>
              <w:bottom w:val="nil"/>
              <w:right w:val="single" w:sz="4" w:space="0" w:color="auto"/>
            </w:tcBorders>
            <w:shd w:val="clear" w:color="auto" w:fill="auto"/>
            <w:noWrap/>
            <w:vAlign w:val="center"/>
            <w:hideMark/>
          </w:tcPr>
          <w:p w14:paraId="3ACE6F00" w14:textId="756C3286" w:rsidR="00486D1D" w:rsidRPr="00903A19" w:rsidRDefault="00486D1D" w:rsidP="00486D1D">
            <w:pPr>
              <w:ind w:firstLineChars="100" w:firstLine="240"/>
              <w:jc w:val="right"/>
              <w:rPr>
                <w:rFonts w:cs="Arial"/>
                <w:color w:val="000000"/>
              </w:rPr>
            </w:pPr>
            <w:r w:rsidRPr="00490A3C">
              <w:t>(896)</w:t>
            </w:r>
          </w:p>
        </w:tc>
      </w:tr>
      <w:tr w:rsidR="00486D1D" w:rsidRPr="00903A19" w14:paraId="6DF0C4E9" w14:textId="77777777" w:rsidTr="00486D1D">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3B808C81" w14:textId="4D3BF928" w:rsidR="00486D1D" w:rsidRPr="00903A19" w:rsidRDefault="00486D1D" w:rsidP="00486D1D">
            <w:pPr>
              <w:ind w:firstLineChars="200" w:firstLine="480"/>
              <w:rPr>
                <w:rFonts w:cs="Arial"/>
                <w:color w:val="000000"/>
              </w:rPr>
            </w:pPr>
            <w:r w:rsidRPr="00CA3BF7">
              <w:t>Depreciation</w:t>
            </w:r>
          </w:p>
        </w:tc>
        <w:tc>
          <w:tcPr>
            <w:tcW w:w="1544" w:type="dxa"/>
            <w:tcBorders>
              <w:top w:val="nil"/>
              <w:left w:val="single" w:sz="4" w:space="0" w:color="auto"/>
              <w:bottom w:val="nil"/>
              <w:right w:val="single" w:sz="4" w:space="0" w:color="auto"/>
            </w:tcBorders>
            <w:shd w:val="clear" w:color="auto" w:fill="auto"/>
            <w:noWrap/>
            <w:vAlign w:val="center"/>
            <w:hideMark/>
          </w:tcPr>
          <w:p w14:paraId="4D9AFA5E" w14:textId="724D6062" w:rsidR="00486D1D" w:rsidRPr="00903A19" w:rsidRDefault="00486D1D" w:rsidP="00486D1D">
            <w:pPr>
              <w:ind w:firstLineChars="100" w:firstLine="240"/>
              <w:jc w:val="right"/>
              <w:rPr>
                <w:rFonts w:cs="Arial"/>
                <w:color w:val="000000"/>
              </w:rPr>
            </w:pPr>
            <w:r w:rsidRPr="00CA3BF7">
              <w:t>1,265</w:t>
            </w:r>
          </w:p>
        </w:tc>
        <w:tc>
          <w:tcPr>
            <w:tcW w:w="1544" w:type="dxa"/>
            <w:tcBorders>
              <w:top w:val="nil"/>
              <w:left w:val="single" w:sz="4" w:space="0" w:color="auto"/>
              <w:bottom w:val="nil"/>
              <w:right w:val="single" w:sz="4" w:space="0" w:color="auto"/>
            </w:tcBorders>
            <w:shd w:val="clear" w:color="auto" w:fill="auto"/>
            <w:noWrap/>
            <w:vAlign w:val="center"/>
            <w:hideMark/>
          </w:tcPr>
          <w:p w14:paraId="4D83C941" w14:textId="77777777" w:rsidR="00486D1D" w:rsidRPr="00903A19" w:rsidRDefault="00486D1D" w:rsidP="00486D1D">
            <w:pPr>
              <w:ind w:firstLineChars="100" w:firstLine="240"/>
              <w:jc w:val="right"/>
              <w:rPr>
                <w:rFonts w:cs="Arial"/>
                <w:color w:val="000000"/>
              </w:rPr>
            </w:pPr>
            <w:r w:rsidRPr="00903A19">
              <w:rPr>
                <w:rFonts w:cs="Arial"/>
                <w:color w:val="000000"/>
              </w:rPr>
              <w:t>110</w:t>
            </w:r>
          </w:p>
        </w:tc>
        <w:tc>
          <w:tcPr>
            <w:tcW w:w="1545" w:type="dxa"/>
            <w:tcBorders>
              <w:top w:val="nil"/>
              <w:left w:val="single" w:sz="4" w:space="0" w:color="auto"/>
              <w:bottom w:val="nil"/>
              <w:right w:val="single" w:sz="4" w:space="0" w:color="auto"/>
            </w:tcBorders>
            <w:shd w:val="clear" w:color="auto" w:fill="auto"/>
            <w:noWrap/>
            <w:vAlign w:val="center"/>
            <w:hideMark/>
          </w:tcPr>
          <w:p w14:paraId="53CCAC09" w14:textId="414D0729" w:rsidR="00486D1D" w:rsidRPr="00903A19" w:rsidRDefault="00486D1D" w:rsidP="00486D1D">
            <w:pPr>
              <w:ind w:firstLineChars="100" w:firstLine="240"/>
              <w:jc w:val="right"/>
              <w:rPr>
                <w:rFonts w:cs="Arial"/>
                <w:color w:val="000000"/>
              </w:rPr>
            </w:pPr>
            <w:r w:rsidRPr="00490A3C">
              <w:t>2,513</w:t>
            </w:r>
          </w:p>
        </w:tc>
      </w:tr>
      <w:tr w:rsidR="00486D1D" w:rsidRPr="00903A19" w14:paraId="5658FFE7" w14:textId="77777777" w:rsidTr="00486D1D">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48BF1136" w14:textId="0D75F35D" w:rsidR="00486D1D" w:rsidRPr="00903A19" w:rsidRDefault="00486D1D" w:rsidP="00486D1D">
            <w:pPr>
              <w:ind w:firstLineChars="200" w:firstLine="480"/>
              <w:rPr>
                <w:rFonts w:cs="Arial"/>
                <w:color w:val="000000"/>
              </w:rPr>
            </w:pPr>
            <w:r w:rsidRPr="00CA3BF7">
              <w:t>Accommodation Charges</w:t>
            </w:r>
          </w:p>
        </w:tc>
        <w:tc>
          <w:tcPr>
            <w:tcW w:w="1544" w:type="dxa"/>
            <w:tcBorders>
              <w:top w:val="nil"/>
              <w:left w:val="single" w:sz="4" w:space="0" w:color="auto"/>
              <w:bottom w:val="nil"/>
              <w:right w:val="single" w:sz="4" w:space="0" w:color="auto"/>
            </w:tcBorders>
            <w:shd w:val="clear" w:color="auto" w:fill="auto"/>
            <w:noWrap/>
            <w:vAlign w:val="center"/>
            <w:hideMark/>
          </w:tcPr>
          <w:p w14:paraId="6504141D" w14:textId="5C8E2BC6" w:rsidR="00486D1D" w:rsidRPr="00903A19" w:rsidRDefault="00486D1D" w:rsidP="00486D1D">
            <w:pPr>
              <w:ind w:firstLineChars="100" w:firstLine="240"/>
              <w:jc w:val="right"/>
              <w:rPr>
                <w:rFonts w:cs="Arial"/>
                <w:color w:val="000000"/>
              </w:rPr>
            </w:pPr>
            <w:r w:rsidRPr="00CA3BF7">
              <w:t>110</w:t>
            </w:r>
          </w:p>
        </w:tc>
        <w:tc>
          <w:tcPr>
            <w:tcW w:w="1544" w:type="dxa"/>
            <w:tcBorders>
              <w:top w:val="nil"/>
              <w:left w:val="single" w:sz="4" w:space="0" w:color="auto"/>
              <w:bottom w:val="nil"/>
              <w:right w:val="single" w:sz="4" w:space="0" w:color="auto"/>
            </w:tcBorders>
            <w:shd w:val="clear" w:color="auto" w:fill="auto"/>
            <w:noWrap/>
            <w:vAlign w:val="center"/>
            <w:hideMark/>
          </w:tcPr>
          <w:p w14:paraId="68849205" w14:textId="77777777" w:rsidR="00486D1D" w:rsidRPr="00903A19" w:rsidRDefault="00486D1D" w:rsidP="00486D1D">
            <w:pPr>
              <w:ind w:firstLineChars="100" w:firstLine="240"/>
              <w:jc w:val="right"/>
              <w:rPr>
                <w:rFonts w:cs="Arial"/>
                <w:color w:val="000000"/>
              </w:rPr>
            </w:pPr>
            <w:r w:rsidRPr="00903A19">
              <w:rPr>
                <w:rFonts w:cs="Arial"/>
                <w:color w:val="000000"/>
              </w:rPr>
              <w:t>2,147</w:t>
            </w:r>
          </w:p>
        </w:tc>
        <w:tc>
          <w:tcPr>
            <w:tcW w:w="1545" w:type="dxa"/>
            <w:tcBorders>
              <w:top w:val="nil"/>
              <w:left w:val="single" w:sz="4" w:space="0" w:color="auto"/>
              <w:bottom w:val="nil"/>
              <w:right w:val="single" w:sz="4" w:space="0" w:color="auto"/>
            </w:tcBorders>
            <w:shd w:val="clear" w:color="auto" w:fill="auto"/>
            <w:noWrap/>
            <w:vAlign w:val="center"/>
            <w:hideMark/>
          </w:tcPr>
          <w:p w14:paraId="40E2C2D3" w14:textId="1E8B6CEE" w:rsidR="00486D1D" w:rsidRPr="00903A19" w:rsidRDefault="00486D1D" w:rsidP="00486D1D">
            <w:pPr>
              <w:ind w:firstLineChars="100" w:firstLine="240"/>
              <w:jc w:val="right"/>
              <w:rPr>
                <w:rFonts w:cs="Arial"/>
                <w:color w:val="000000"/>
              </w:rPr>
            </w:pPr>
            <w:r w:rsidRPr="00490A3C">
              <w:t>104</w:t>
            </w:r>
          </w:p>
        </w:tc>
      </w:tr>
      <w:tr w:rsidR="00486D1D" w:rsidRPr="00903A19" w14:paraId="0EEDC3E9" w14:textId="77777777" w:rsidTr="00486D1D">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2F5E264C" w14:textId="04905EF7" w:rsidR="00486D1D" w:rsidRPr="00903A19" w:rsidRDefault="00486D1D" w:rsidP="00486D1D">
            <w:pPr>
              <w:ind w:firstLineChars="200" w:firstLine="480"/>
              <w:rPr>
                <w:rFonts w:cs="Arial"/>
                <w:color w:val="000000"/>
              </w:rPr>
            </w:pPr>
            <w:r w:rsidRPr="00CA3BF7">
              <w:t>Departmental Support</w:t>
            </w:r>
          </w:p>
        </w:tc>
        <w:tc>
          <w:tcPr>
            <w:tcW w:w="1544" w:type="dxa"/>
            <w:tcBorders>
              <w:top w:val="nil"/>
              <w:left w:val="single" w:sz="4" w:space="0" w:color="auto"/>
              <w:bottom w:val="nil"/>
              <w:right w:val="single" w:sz="4" w:space="0" w:color="auto"/>
            </w:tcBorders>
            <w:shd w:val="clear" w:color="auto" w:fill="auto"/>
            <w:noWrap/>
            <w:vAlign w:val="center"/>
            <w:hideMark/>
          </w:tcPr>
          <w:p w14:paraId="49F0023B" w14:textId="2CD12C1D" w:rsidR="00486D1D" w:rsidRPr="00903A19" w:rsidRDefault="00486D1D" w:rsidP="00486D1D">
            <w:pPr>
              <w:ind w:firstLineChars="100" w:firstLine="240"/>
              <w:jc w:val="right"/>
              <w:rPr>
                <w:rFonts w:cs="Arial"/>
                <w:color w:val="000000"/>
              </w:rPr>
            </w:pPr>
            <w:r w:rsidRPr="00CA3BF7">
              <w:t>2,147</w:t>
            </w:r>
          </w:p>
        </w:tc>
        <w:tc>
          <w:tcPr>
            <w:tcW w:w="1544" w:type="dxa"/>
            <w:tcBorders>
              <w:top w:val="nil"/>
              <w:left w:val="single" w:sz="4" w:space="0" w:color="auto"/>
              <w:bottom w:val="nil"/>
              <w:right w:val="single" w:sz="4" w:space="0" w:color="auto"/>
            </w:tcBorders>
            <w:shd w:val="clear" w:color="auto" w:fill="auto"/>
            <w:noWrap/>
            <w:vAlign w:val="center"/>
            <w:hideMark/>
          </w:tcPr>
          <w:p w14:paraId="17927C5C" w14:textId="77777777" w:rsidR="00486D1D" w:rsidRPr="00903A19" w:rsidRDefault="00486D1D" w:rsidP="00486D1D">
            <w:pPr>
              <w:ind w:firstLineChars="100" w:firstLine="240"/>
              <w:jc w:val="right"/>
              <w:rPr>
                <w:rFonts w:cs="Arial"/>
                <w:color w:val="000000"/>
              </w:rPr>
            </w:pPr>
            <w:r w:rsidRPr="00903A19">
              <w:rPr>
                <w:rFonts w:cs="Arial"/>
                <w:color w:val="000000"/>
              </w:rPr>
              <w:t>1,265</w:t>
            </w:r>
          </w:p>
        </w:tc>
        <w:tc>
          <w:tcPr>
            <w:tcW w:w="1545" w:type="dxa"/>
            <w:tcBorders>
              <w:top w:val="nil"/>
              <w:left w:val="single" w:sz="4" w:space="0" w:color="auto"/>
              <w:bottom w:val="nil"/>
              <w:right w:val="single" w:sz="4" w:space="0" w:color="auto"/>
            </w:tcBorders>
            <w:shd w:val="clear" w:color="auto" w:fill="auto"/>
            <w:noWrap/>
            <w:vAlign w:val="center"/>
            <w:hideMark/>
          </w:tcPr>
          <w:p w14:paraId="69B9909D" w14:textId="2942ACA9" w:rsidR="00486D1D" w:rsidRPr="00903A19" w:rsidRDefault="00486D1D" w:rsidP="00486D1D">
            <w:pPr>
              <w:ind w:firstLineChars="100" w:firstLine="240"/>
              <w:jc w:val="right"/>
              <w:rPr>
                <w:rFonts w:cs="Arial"/>
                <w:color w:val="000000"/>
              </w:rPr>
            </w:pPr>
            <w:r w:rsidRPr="00490A3C">
              <w:t>2,374</w:t>
            </w:r>
          </w:p>
        </w:tc>
      </w:tr>
      <w:tr w:rsidR="00486D1D" w:rsidRPr="00903A19" w14:paraId="2B03969E" w14:textId="77777777" w:rsidTr="00486D1D">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52817232" w14:textId="6CFA0783" w:rsidR="00486D1D" w:rsidRPr="00903A19" w:rsidRDefault="00486D1D" w:rsidP="00486D1D">
            <w:pPr>
              <w:ind w:firstLineChars="200" w:firstLine="480"/>
              <w:rPr>
                <w:rFonts w:cs="Arial"/>
                <w:color w:val="000000"/>
              </w:rPr>
            </w:pPr>
            <w:r w:rsidRPr="00CA3BF7">
              <w:t>MATS</w:t>
            </w:r>
          </w:p>
        </w:tc>
        <w:tc>
          <w:tcPr>
            <w:tcW w:w="1544" w:type="dxa"/>
            <w:tcBorders>
              <w:top w:val="nil"/>
              <w:left w:val="single" w:sz="4" w:space="0" w:color="auto"/>
              <w:bottom w:val="nil"/>
              <w:right w:val="single" w:sz="4" w:space="0" w:color="auto"/>
            </w:tcBorders>
            <w:shd w:val="clear" w:color="auto" w:fill="auto"/>
            <w:noWrap/>
            <w:vAlign w:val="center"/>
            <w:hideMark/>
          </w:tcPr>
          <w:p w14:paraId="4B06DCFA" w14:textId="2EB6B5E0" w:rsidR="00486D1D" w:rsidRPr="00903A19" w:rsidRDefault="00486D1D" w:rsidP="00486D1D">
            <w:pPr>
              <w:ind w:firstLineChars="100" w:firstLine="240"/>
              <w:jc w:val="right"/>
              <w:rPr>
                <w:rFonts w:cs="Arial"/>
                <w:color w:val="000000"/>
              </w:rPr>
            </w:pPr>
            <w:r w:rsidRPr="00CA3BF7">
              <w:t>1,587</w:t>
            </w:r>
          </w:p>
        </w:tc>
        <w:tc>
          <w:tcPr>
            <w:tcW w:w="1544" w:type="dxa"/>
            <w:tcBorders>
              <w:top w:val="nil"/>
              <w:left w:val="single" w:sz="4" w:space="0" w:color="auto"/>
              <w:bottom w:val="nil"/>
              <w:right w:val="single" w:sz="4" w:space="0" w:color="auto"/>
            </w:tcBorders>
            <w:shd w:val="clear" w:color="auto" w:fill="auto"/>
            <w:noWrap/>
            <w:vAlign w:val="center"/>
            <w:hideMark/>
          </w:tcPr>
          <w:p w14:paraId="6158437A" w14:textId="77777777" w:rsidR="00486D1D" w:rsidRPr="00903A19" w:rsidRDefault="00486D1D" w:rsidP="00486D1D">
            <w:pPr>
              <w:ind w:firstLineChars="100" w:firstLine="240"/>
              <w:jc w:val="right"/>
              <w:rPr>
                <w:rFonts w:cs="Arial"/>
                <w:color w:val="000000"/>
              </w:rPr>
            </w:pPr>
            <w:r w:rsidRPr="00903A19">
              <w:rPr>
                <w:rFonts w:cs="Arial"/>
                <w:color w:val="000000"/>
              </w:rPr>
              <w:t>1,587</w:t>
            </w:r>
          </w:p>
        </w:tc>
        <w:tc>
          <w:tcPr>
            <w:tcW w:w="1545" w:type="dxa"/>
            <w:tcBorders>
              <w:top w:val="nil"/>
              <w:left w:val="single" w:sz="4" w:space="0" w:color="auto"/>
              <w:bottom w:val="nil"/>
              <w:right w:val="single" w:sz="4" w:space="0" w:color="auto"/>
            </w:tcBorders>
            <w:shd w:val="clear" w:color="auto" w:fill="auto"/>
            <w:noWrap/>
            <w:vAlign w:val="center"/>
            <w:hideMark/>
          </w:tcPr>
          <w:p w14:paraId="1221854D" w14:textId="133F6842" w:rsidR="00486D1D" w:rsidRPr="00903A19" w:rsidRDefault="00486D1D" w:rsidP="00486D1D">
            <w:pPr>
              <w:ind w:firstLineChars="100" w:firstLine="240"/>
              <w:jc w:val="right"/>
              <w:rPr>
                <w:rFonts w:cs="Arial"/>
                <w:color w:val="000000"/>
              </w:rPr>
            </w:pPr>
            <w:r w:rsidRPr="00490A3C">
              <w:t>1,950</w:t>
            </w:r>
          </w:p>
        </w:tc>
      </w:tr>
      <w:tr w:rsidR="00486D1D" w:rsidRPr="00903A19" w14:paraId="24F7C646" w14:textId="77777777" w:rsidTr="00486D1D">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43B5F55A" w14:textId="7617E321" w:rsidR="00486D1D" w:rsidRPr="00903A19" w:rsidRDefault="00486D1D" w:rsidP="00486D1D">
            <w:pPr>
              <w:ind w:firstLineChars="200" w:firstLine="480"/>
              <w:rPr>
                <w:rFonts w:cs="Arial"/>
                <w:color w:val="000000"/>
              </w:rPr>
            </w:pPr>
            <w:r w:rsidRPr="00CA3BF7">
              <w:t>Recharges</w:t>
            </w:r>
          </w:p>
        </w:tc>
        <w:tc>
          <w:tcPr>
            <w:tcW w:w="1544" w:type="dxa"/>
            <w:tcBorders>
              <w:top w:val="nil"/>
              <w:left w:val="single" w:sz="4" w:space="0" w:color="auto"/>
              <w:bottom w:val="nil"/>
              <w:right w:val="single" w:sz="4" w:space="0" w:color="auto"/>
            </w:tcBorders>
            <w:shd w:val="clear" w:color="auto" w:fill="auto"/>
            <w:noWrap/>
            <w:vAlign w:val="center"/>
            <w:hideMark/>
          </w:tcPr>
          <w:p w14:paraId="36926240" w14:textId="5347A9B0" w:rsidR="00486D1D" w:rsidRPr="00903A19" w:rsidRDefault="00486D1D" w:rsidP="00486D1D">
            <w:pPr>
              <w:ind w:firstLineChars="100" w:firstLine="240"/>
              <w:jc w:val="right"/>
              <w:rPr>
                <w:rFonts w:cs="Arial"/>
                <w:color w:val="000000"/>
              </w:rPr>
            </w:pPr>
            <w:r w:rsidRPr="00CA3BF7">
              <w:t>(1,626)</w:t>
            </w:r>
          </w:p>
        </w:tc>
        <w:tc>
          <w:tcPr>
            <w:tcW w:w="1544" w:type="dxa"/>
            <w:tcBorders>
              <w:top w:val="nil"/>
              <w:left w:val="single" w:sz="4" w:space="0" w:color="auto"/>
              <w:bottom w:val="nil"/>
              <w:right w:val="single" w:sz="4" w:space="0" w:color="auto"/>
            </w:tcBorders>
            <w:shd w:val="clear" w:color="auto" w:fill="auto"/>
            <w:noWrap/>
            <w:vAlign w:val="center"/>
            <w:hideMark/>
          </w:tcPr>
          <w:p w14:paraId="28D001F3" w14:textId="77777777" w:rsidR="00486D1D" w:rsidRPr="00903A19" w:rsidRDefault="00486D1D" w:rsidP="00486D1D">
            <w:pPr>
              <w:ind w:firstLineChars="100" w:firstLine="240"/>
              <w:jc w:val="right"/>
              <w:rPr>
                <w:rFonts w:cs="Arial"/>
                <w:color w:val="000000"/>
              </w:rPr>
            </w:pPr>
            <w:r w:rsidRPr="00903A19">
              <w:rPr>
                <w:rFonts w:cs="Arial"/>
                <w:color w:val="000000"/>
              </w:rPr>
              <w:t>(1,626)</w:t>
            </w:r>
          </w:p>
        </w:tc>
        <w:tc>
          <w:tcPr>
            <w:tcW w:w="1545" w:type="dxa"/>
            <w:tcBorders>
              <w:top w:val="nil"/>
              <w:left w:val="single" w:sz="4" w:space="0" w:color="auto"/>
              <w:bottom w:val="nil"/>
              <w:right w:val="single" w:sz="4" w:space="0" w:color="auto"/>
            </w:tcBorders>
            <w:shd w:val="clear" w:color="auto" w:fill="auto"/>
            <w:noWrap/>
            <w:vAlign w:val="center"/>
            <w:hideMark/>
          </w:tcPr>
          <w:p w14:paraId="4EE792CE" w14:textId="53C05A9E" w:rsidR="00486D1D" w:rsidRPr="00903A19" w:rsidRDefault="00486D1D" w:rsidP="00486D1D">
            <w:pPr>
              <w:ind w:firstLineChars="100" w:firstLine="240"/>
              <w:jc w:val="right"/>
              <w:rPr>
                <w:rFonts w:cs="Arial"/>
                <w:color w:val="000000"/>
              </w:rPr>
            </w:pPr>
            <w:r w:rsidRPr="00490A3C">
              <w:t>(1,788)</w:t>
            </w:r>
          </w:p>
        </w:tc>
      </w:tr>
      <w:tr w:rsidR="00F169BE" w:rsidRPr="00903A19" w14:paraId="5B74C6AC" w14:textId="77777777" w:rsidTr="00486D1D">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E3250" w14:textId="77777777" w:rsidR="00F169BE" w:rsidRPr="00903A19" w:rsidRDefault="00F169BE" w:rsidP="00070B78">
            <w:pPr>
              <w:ind w:firstLineChars="100" w:firstLine="241"/>
              <w:rPr>
                <w:rFonts w:cs="Arial"/>
                <w:b/>
                <w:bCs/>
                <w:color w:val="000000"/>
              </w:rPr>
            </w:pPr>
            <w:r w:rsidRPr="00903A19">
              <w:rPr>
                <w:rFonts w:cs="Arial"/>
                <w:b/>
                <w:bCs/>
                <w:color w:val="000000"/>
              </w:rPr>
              <w:t>Memorandum Items Total</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CFA76" w14:textId="77777777" w:rsidR="00F169BE" w:rsidRPr="00903A19" w:rsidRDefault="00F169BE" w:rsidP="00070B78">
            <w:pPr>
              <w:ind w:firstLineChars="100" w:firstLine="241"/>
              <w:jc w:val="right"/>
              <w:rPr>
                <w:rFonts w:cs="Arial"/>
                <w:b/>
                <w:bCs/>
                <w:color w:val="000000"/>
              </w:rPr>
            </w:pPr>
            <w:r w:rsidRPr="00903A19">
              <w:rPr>
                <w:rFonts w:cs="Arial"/>
                <w:b/>
                <w:bCs/>
                <w:color w:val="000000"/>
              </w:rPr>
              <w:t>3,483</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13AB6" w14:textId="77777777" w:rsidR="00F169BE" w:rsidRPr="00903A19" w:rsidRDefault="00F169BE" w:rsidP="00070B78">
            <w:pPr>
              <w:ind w:firstLineChars="100" w:firstLine="241"/>
              <w:jc w:val="right"/>
              <w:rPr>
                <w:rFonts w:cs="Arial"/>
                <w:b/>
                <w:bCs/>
                <w:color w:val="000000"/>
              </w:rPr>
            </w:pPr>
            <w:r w:rsidRPr="00903A19">
              <w:rPr>
                <w:rFonts w:cs="Arial"/>
                <w:b/>
                <w:bCs/>
                <w:color w:val="000000"/>
              </w:rPr>
              <w:t>3,483</w:t>
            </w:r>
          </w:p>
        </w:tc>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63AA6" w14:textId="77777777" w:rsidR="00F169BE" w:rsidRPr="00903A19" w:rsidRDefault="00F169BE" w:rsidP="00070B78">
            <w:pPr>
              <w:ind w:firstLineChars="100" w:firstLine="241"/>
              <w:jc w:val="right"/>
              <w:rPr>
                <w:rFonts w:cs="Arial"/>
                <w:b/>
                <w:bCs/>
                <w:color w:val="000000"/>
              </w:rPr>
            </w:pPr>
            <w:r w:rsidRPr="00903A19">
              <w:rPr>
                <w:rFonts w:cs="Arial"/>
                <w:b/>
                <w:bCs/>
                <w:color w:val="000000"/>
              </w:rPr>
              <w:t>4,257</w:t>
            </w:r>
          </w:p>
        </w:tc>
      </w:tr>
      <w:tr w:rsidR="00F169BE" w:rsidRPr="00903A19" w14:paraId="4F67EB09" w14:textId="77777777" w:rsidTr="00486D1D">
        <w:trPr>
          <w:trHeight w:val="340"/>
        </w:trPr>
        <w:tc>
          <w:tcPr>
            <w:tcW w:w="0" w:type="auto"/>
            <w:tcBorders>
              <w:top w:val="single" w:sz="4" w:space="0" w:color="auto"/>
              <w:left w:val="single" w:sz="4" w:space="0" w:color="auto"/>
              <w:bottom w:val="single" w:sz="4" w:space="0" w:color="auto"/>
            </w:tcBorders>
            <w:shd w:val="clear" w:color="auto" w:fill="auto"/>
            <w:noWrap/>
            <w:vAlign w:val="bottom"/>
            <w:hideMark/>
          </w:tcPr>
          <w:p w14:paraId="29F6A28E" w14:textId="77777777" w:rsidR="00F169BE" w:rsidRPr="00903A19" w:rsidRDefault="00F169BE" w:rsidP="00070B78">
            <w:pPr>
              <w:ind w:firstLineChars="100" w:firstLine="240"/>
              <w:rPr>
                <w:rFonts w:cs="Arial"/>
                <w:color w:val="000000"/>
              </w:rPr>
            </w:pPr>
            <w:r w:rsidRPr="00903A19">
              <w:rPr>
                <w:rFonts w:cs="Arial"/>
                <w:color w:val="000000"/>
              </w:rPr>
              <w:t> </w:t>
            </w:r>
          </w:p>
        </w:tc>
        <w:tc>
          <w:tcPr>
            <w:tcW w:w="1544" w:type="dxa"/>
            <w:tcBorders>
              <w:top w:val="nil"/>
              <w:left w:val="nil"/>
              <w:bottom w:val="nil"/>
              <w:right w:val="single" w:sz="4" w:space="0" w:color="FFFFFF"/>
            </w:tcBorders>
            <w:shd w:val="clear" w:color="auto" w:fill="auto"/>
            <w:noWrap/>
            <w:vAlign w:val="center"/>
            <w:hideMark/>
          </w:tcPr>
          <w:p w14:paraId="75C6F4E7" w14:textId="77777777" w:rsidR="00F169BE" w:rsidRPr="00903A19" w:rsidRDefault="00F169BE" w:rsidP="00070B78">
            <w:pPr>
              <w:ind w:firstLineChars="100" w:firstLine="240"/>
              <w:jc w:val="right"/>
              <w:rPr>
                <w:rFonts w:cs="Arial"/>
                <w:color w:val="000000"/>
              </w:rPr>
            </w:pPr>
            <w:r w:rsidRPr="00903A19">
              <w:rPr>
                <w:rFonts w:cs="Arial"/>
                <w:color w:val="000000"/>
              </w:rPr>
              <w:t> </w:t>
            </w:r>
          </w:p>
        </w:tc>
        <w:tc>
          <w:tcPr>
            <w:tcW w:w="1544" w:type="dxa"/>
            <w:tcBorders>
              <w:top w:val="nil"/>
              <w:left w:val="single" w:sz="4" w:space="0" w:color="FFFFFF"/>
              <w:bottom w:val="nil"/>
              <w:right w:val="single" w:sz="4" w:space="0" w:color="FFFFFF"/>
            </w:tcBorders>
            <w:shd w:val="clear" w:color="auto" w:fill="auto"/>
            <w:noWrap/>
            <w:vAlign w:val="center"/>
            <w:hideMark/>
          </w:tcPr>
          <w:p w14:paraId="6CAE4185" w14:textId="77777777" w:rsidR="00F169BE" w:rsidRPr="00903A19" w:rsidRDefault="00F169BE" w:rsidP="00070B78">
            <w:pPr>
              <w:ind w:firstLineChars="100" w:firstLine="240"/>
              <w:jc w:val="right"/>
              <w:rPr>
                <w:rFonts w:cs="Arial"/>
                <w:color w:val="000000"/>
              </w:rPr>
            </w:pPr>
            <w:r w:rsidRPr="00903A19">
              <w:rPr>
                <w:rFonts w:cs="Arial"/>
                <w:color w:val="000000"/>
              </w:rPr>
              <w:t> </w:t>
            </w:r>
          </w:p>
        </w:tc>
        <w:tc>
          <w:tcPr>
            <w:tcW w:w="1545" w:type="dxa"/>
            <w:tcBorders>
              <w:top w:val="nil"/>
              <w:left w:val="single" w:sz="4" w:space="0" w:color="FFFFFF"/>
              <w:bottom w:val="nil"/>
              <w:right w:val="single" w:sz="4" w:space="0" w:color="auto"/>
            </w:tcBorders>
            <w:shd w:val="clear" w:color="auto" w:fill="auto"/>
            <w:noWrap/>
            <w:vAlign w:val="center"/>
            <w:hideMark/>
          </w:tcPr>
          <w:p w14:paraId="7414720A" w14:textId="77777777" w:rsidR="00F169BE" w:rsidRPr="00903A19" w:rsidRDefault="00F169BE" w:rsidP="00070B78">
            <w:pPr>
              <w:ind w:firstLineChars="100" w:firstLine="240"/>
              <w:jc w:val="right"/>
              <w:rPr>
                <w:rFonts w:cs="Arial"/>
                <w:color w:val="000000"/>
              </w:rPr>
            </w:pPr>
            <w:r w:rsidRPr="00903A19">
              <w:rPr>
                <w:rFonts w:cs="Arial"/>
                <w:color w:val="000000"/>
              </w:rPr>
              <w:t> </w:t>
            </w:r>
          </w:p>
        </w:tc>
      </w:tr>
      <w:tr w:rsidR="00F169BE" w:rsidRPr="00903A19" w14:paraId="02C47DF2" w14:textId="77777777" w:rsidTr="00486D1D">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0866B" w14:textId="77777777" w:rsidR="00F169BE" w:rsidRPr="00903A19" w:rsidRDefault="00F169BE" w:rsidP="00070B78">
            <w:pPr>
              <w:ind w:firstLineChars="100" w:firstLine="241"/>
              <w:rPr>
                <w:rFonts w:cs="Arial"/>
                <w:b/>
                <w:bCs/>
                <w:color w:val="000000"/>
              </w:rPr>
            </w:pPr>
            <w:r w:rsidRPr="00903A19">
              <w:rPr>
                <w:rFonts w:cs="Arial"/>
                <w:b/>
                <w:bCs/>
                <w:color w:val="000000"/>
              </w:rPr>
              <w:t>Total Cost</w:t>
            </w:r>
            <w:r>
              <w:rPr>
                <w:rFonts w:cs="Arial"/>
                <w:b/>
                <w:bCs/>
                <w:color w:val="000000"/>
              </w:rPr>
              <w:t xml:space="preserve"> Public Protection</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1A204" w14:textId="77777777" w:rsidR="00F169BE" w:rsidRPr="00903A19" w:rsidRDefault="00F169BE" w:rsidP="00070B78">
            <w:pPr>
              <w:ind w:firstLineChars="100" w:firstLine="241"/>
              <w:jc w:val="right"/>
              <w:rPr>
                <w:rFonts w:cs="Arial"/>
                <w:b/>
                <w:bCs/>
                <w:color w:val="000000"/>
              </w:rPr>
            </w:pPr>
            <w:r w:rsidRPr="00903A19">
              <w:rPr>
                <w:rFonts w:cs="Arial"/>
                <w:b/>
                <w:bCs/>
                <w:color w:val="000000"/>
              </w:rPr>
              <w:t>17,342</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169E9" w14:textId="77777777" w:rsidR="00F169BE" w:rsidRPr="00903A19" w:rsidRDefault="00F169BE" w:rsidP="00070B78">
            <w:pPr>
              <w:ind w:firstLineChars="100" w:firstLine="241"/>
              <w:jc w:val="right"/>
              <w:rPr>
                <w:rFonts w:cs="Arial"/>
                <w:b/>
                <w:bCs/>
                <w:color w:val="000000"/>
              </w:rPr>
            </w:pPr>
            <w:r w:rsidRPr="00903A19">
              <w:rPr>
                <w:rFonts w:cs="Arial"/>
                <w:b/>
                <w:bCs/>
                <w:color w:val="000000"/>
              </w:rPr>
              <w:t>1</w:t>
            </w:r>
            <w:r>
              <w:rPr>
                <w:rFonts w:cs="Arial"/>
                <w:b/>
                <w:bCs/>
                <w:color w:val="000000"/>
              </w:rPr>
              <w:t>9</w:t>
            </w:r>
            <w:r w:rsidRPr="00903A19">
              <w:rPr>
                <w:rFonts w:cs="Arial"/>
                <w:b/>
                <w:bCs/>
                <w:color w:val="000000"/>
              </w:rPr>
              <w:t>,</w:t>
            </w:r>
            <w:r>
              <w:rPr>
                <w:rFonts w:cs="Arial"/>
                <w:b/>
                <w:bCs/>
                <w:color w:val="000000"/>
              </w:rPr>
              <w:t>030</w:t>
            </w:r>
          </w:p>
        </w:tc>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91697" w14:textId="3ED8462F" w:rsidR="00F169BE" w:rsidRPr="00903A19" w:rsidRDefault="00F169BE" w:rsidP="00070B78">
            <w:pPr>
              <w:ind w:firstLineChars="100" w:firstLine="241"/>
              <w:jc w:val="right"/>
              <w:rPr>
                <w:rFonts w:cs="Arial"/>
                <w:b/>
                <w:bCs/>
                <w:color w:val="000000"/>
              </w:rPr>
            </w:pPr>
            <w:r w:rsidRPr="00903A19">
              <w:rPr>
                <w:rFonts w:cs="Arial"/>
                <w:b/>
                <w:bCs/>
                <w:color w:val="000000"/>
              </w:rPr>
              <w:t>18,</w:t>
            </w:r>
            <w:r w:rsidR="00E7227D">
              <w:rPr>
                <w:rFonts w:cs="Arial"/>
                <w:b/>
                <w:bCs/>
                <w:color w:val="000000"/>
              </w:rPr>
              <w:t>472</w:t>
            </w:r>
          </w:p>
        </w:tc>
      </w:tr>
    </w:tbl>
    <w:p w14:paraId="47204D48" w14:textId="77777777" w:rsidR="00F169BE" w:rsidRDefault="00F169BE" w:rsidP="00F169BE"/>
    <w:p w14:paraId="3D41AEFB" w14:textId="77777777" w:rsidR="00F169BE" w:rsidRDefault="00F169BE" w:rsidP="00F169BE">
      <w:pPr>
        <w:pStyle w:val="Heading3"/>
      </w:pPr>
      <w:r>
        <w:t>Detailed Budget</w:t>
      </w:r>
    </w:p>
    <w:tbl>
      <w:tblPr>
        <w:tblW w:w="0" w:type="auto"/>
        <w:tblInd w:w="-3" w:type="dxa"/>
        <w:tblLook w:val="04A0" w:firstRow="1" w:lastRow="0" w:firstColumn="1" w:lastColumn="0" w:noHBand="0" w:noVBand="1"/>
      </w:tblPr>
      <w:tblGrid>
        <w:gridCol w:w="1271"/>
        <w:gridCol w:w="483"/>
        <w:gridCol w:w="393"/>
        <w:gridCol w:w="439"/>
        <w:gridCol w:w="386"/>
        <w:gridCol w:w="386"/>
        <w:gridCol w:w="386"/>
        <w:gridCol w:w="429"/>
        <w:gridCol w:w="393"/>
        <w:gridCol w:w="439"/>
        <w:gridCol w:w="482"/>
        <w:gridCol w:w="393"/>
        <w:gridCol w:w="482"/>
        <w:gridCol w:w="439"/>
        <w:gridCol w:w="429"/>
        <w:gridCol w:w="439"/>
        <w:gridCol w:w="439"/>
        <w:gridCol w:w="429"/>
        <w:gridCol w:w="482"/>
      </w:tblGrid>
      <w:tr w:rsidR="0017456D" w:rsidRPr="00636579" w14:paraId="0C47D990" w14:textId="77777777" w:rsidTr="0017456D">
        <w:trPr>
          <w:cantSplit/>
          <w:trHeight w:val="1985"/>
        </w:trPr>
        <w:tc>
          <w:tcPr>
            <w:tcW w:w="0" w:type="auto"/>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BE2AC47" w14:textId="77777777" w:rsidR="00F169BE" w:rsidRPr="00636579" w:rsidRDefault="00F169BE" w:rsidP="00070B78">
            <w:pPr>
              <w:ind w:left="113" w:right="113"/>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1F7D225" w14:textId="77777777" w:rsidR="00F169BE" w:rsidRPr="00636579" w:rsidRDefault="00F169BE" w:rsidP="00070B78">
            <w:pPr>
              <w:ind w:left="113" w:right="113"/>
              <w:jc w:val="center"/>
              <w:rPr>
                <w:rFonts w:cs="Arial"/>
                <w:b/>
                <w:bCs/>
                <w:color w:val="000000"/>
              </w:rPr>
            </w:pPr>
            <w:r w:rsidRPr="00636579">
              <w:rPr>
                <w:rFonts w:cs="Arial"/>
                <w:b/>
                <w:bCs/>
                <w:color w:val="000000"/>
              </w:rPr>
              <w:t>Cemeteries and Crematorium</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B45B1AD" w14:textId="77777777" w:rsidR="00F169BE" w:rsidRPr="00636579" w:rsidRDefault="00F169BE" w:rsidP="00070B78">
            <w:pPr>
              <w:ind w:left="113" w:right="113"/>
              <w:jc w:val="center"/>
              <w:rPr>
                <w:rFonts w:cs="Arial"/>
                <w:b/>
                <w:bCs/>
                <w:color w:val="000000"/>
              </w:rPr>
            </w:pPr>
            <w:r w:rsidRPr="00636579">
              <w:rPr>
                <w:rFonts w:cs="Arial"/>
                <w:b/>
                <w:bCs/>
                <w:color w:val="000000"/>
              </w:rPr>
              <w:t>Closed Circuit Television</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BBE2AB1" w14:textId="77777777" w:rsidR="00F169BE" w:rsidRPr="00636579" w:rsidRDefault="00F169BE" w:rsidP="00070B78">
            <w:pPr>
              <w:ind w:left="113" w:right="113"/>
              <w:jc w:val="center"/>
              <w:rPr>
                <w:rFonts w:cs="Arial"/>
                <w:b/>
                <w:bCs/>
                <w:color w:val="000000"/>
              </w:rPr>
            </w:pPr>
            <w:r w:rsidRPr="00636579">
              <w:rPr>
                <w:rFonts w:cs="Arial"/>
                <w:b/>
                <w:bCs/>
                <w:color w:val="000000"/>
              </w:rPr>
              <w:t>Community Safety</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978910F" w14:textId="77777777" w:rsidR="00F169BE" w:rsidRPr="00636579" w:rsidRDefault="00F169BE" w:rsidP="00070B78">
            <w:pPr>
              <w:ind w:left="113" w:right="113"/>
              <w:jc w:val="center"/>
              <w:rPr>
                <w:rFonts w:cs="Arial"/>
                <w:b/>
                <w:bCs/>
                <w:color w:val="000000"/>
              </w:rPr>
            </w:pPr>
            <w:r w:rsidRPr="00636579">
              <w:rPr>
                <w:rFonts w:cs="Arial"/>
                <w:b/>
                <w:bCs/>
                <w:color w:val="000000"/>
              </w:rPr>
              <w:t>Environmental Care</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161AE3C" w14:textId="77777777" w:rsidR="00F169BE" w:rsidRPr="00636579" w:rsidRDefault="00F169BE" w:rsidP="00070B78">
            <w:pPr>
              <w:ind w:left="113" w:right="113"/>
              <w:jc w:val="center"/>
              <w:rPr>
                <w:rFonts w:cs="Arial"/>
                <w:b/>
                <w:bCs/>
                <w:color w:val="000000"/>
              </w:rPr>
            </w:pPr>
            <w:r w:rsidRPr="00636579">
              <w:rPr>
                <w:rFonts w:cs="Arial"/>
                <w:b/>
                <w:bCs/>
                <w:color w:val="000000"/>
              </w:rPr>
              <w:t>Household Recycling</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B662011" w14:textId="77777777" w:rsidR="00F169BE" w:rsidRPr="00636579" w:rsidRDefault="00F169BE" w:rsidP="00070B78">
            <w:pPr>
              <w:ind w:left="113" w:right="113"/>
              <w:jc w:val="center"/>
              <w:rPr>
                <w:rFonts w:cs="Arial"/>
                <w:b/>
                <w:bCs/>
                <w:color w:val="000000"/>
              </w:rPr>
            </w:pPr>
            <w:r w:rsidRPr="00636579">
              <w:rPr>
                <w:rFonts w:cs="Arial"/>
                <w:b/>
                <w:bCs/>
                <w:color w:val="000000"/>
              </w:rPr>
              <w:t>Public Conveniences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7E91826" w14:textId="77777777" w:rsidR="00F169BE" w:rsidRPr="00636579" w:rsidRDefault="00F169BE" w:rsidP="00070B78">
            <w:pPr>
              <w:ind w:left="113" w:right="113"/>
              <w:jc w:val="center"/>
              <w:rPr>
                <w:rFonts w:cs="Arial"/>
                <w:b/>
                <w:bCs/>
                <w:color w:val="000000"/>
              </w:rPr>
            </w:pPr>
            <w:r w:rsidRPr="00636579">
              <w:rPr>
                <w:rFonts w:cs="Arial"/>
                <w:b/>
                <w:bCs/>
                <w:color w:val="000000"/>
              </w:rPr>
              <w:t>Registration of Births Deaths and Marriages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45039D4" w14:textId="77777777" w:rsidR="00F169BE" w:rsidRPr="00636579" w:rsidRDefault="00F169BE" w:rsidP="00070B78">
            <w:pPr>
              <w:ind w:left="113" w:right="113"/>
              <w:jc w:val="center"/>
              <w:rPr>
                <w:rFonts w:cs="Arial"/>
                <w:b/>
                <w:bCs/>
                <w:color w:val="000000"/>
              </w:rPr>
            </w:pPr>
            <w:r w:rsidRPr="00636579">
              <w:rPr>
                <w:rFonts w:cs="Arial"/>
                <w:b/>
                <w:bCs/>
                <w:color w:val="000000"/>
              </w:rPr>
              <w:t>Regulatory Business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4C7538F" w14:textId="77777777" w:rsidR="00F169BE" w:rsidRPr="00636579" w:rsidRDefault="00F169BE" w:rsidP="00070B78">
            <w:pPr>
              <w:ind w:left="113" w:right="113"/>
              <w:jc w:val="center"/>
              <w:rPr>
                <w:rFonts w:cs="Arial"/>
                <w:b/>
                <w:bCs/>
                <w:color w:val="000000"/>
              </w:rPr>
            </w:pPr>
            <w:r w:rsidRPr="00636579">
              <w:rPr>
                <w:rFonts w:cs="Arial"/>
                <w:b/>
                <w:bCs/>
                <w:color w:val="000000"/>
              </w:rPr>
              <w:t>Regulatory Licensing</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DDD4ABF" w14:textId="77777777" w:rsidR="00F169BE" w:rsidRPr="00636579" w:rsidRDefault="00F169BE" w:rsidP="00070B78">
            <w:pPr>
              <w:ind w:left="113" w:right="113"/>
              <w:jc w:val="center"/>
              <w:rPr>
                <w:rFonts w:cs="Arial"/>
                <w:b/>
                <w:bCs/>
                <w:color w:val="000000"/>
              </w:rPr>
            </w:pPr>
            <w:r w:rsidRPr="00636579">
              <w:rPr>
                <w:rFonts w:cs="Arial"/>
                <w:b/>
                <w:bCs/>
                <w:color w:val="000000"/>
              </w:rPr>
              <w:t>Regulatory Management</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D896B42" w14:textId="77777777" w:rsidR="00F169BE" w:rsidRPr="00636579" w:rsidRDefault="00F169BE" w:rsidP="00070B78">
            <w:pPr>
              <w:ind w:left="113" w:right="113"/>
              <w:jc w:val="center"/>
              <w:rPr>
                <w:rFonts w:cs="Arial"/>
                <w:b/>
                <w:bCs/>
                <w:color w:val="000000"/>
              </w:rPr>
            </w:pPr>
            <w:r w:rsidRPr="00636579">
              <w:rPr>
                <w:rFonts w:cs="Arial"/>
                <w:b/>
                <w:bCs/>
                <w:color w:val="000000"/>
              </w:rPr>
              <w:t>Regulatory Protection</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BE4B623" w14:textId="77777777" w:rsidR="00F169BE" w:rsidRPr="00636579" w:rsidRDefault="00F169BE" w:rsidP="00070B78">
            <w:pPr>
              <w:ind w:left="113" w:right="113"/>
              <w:jc w:val="center"/>
              <w:rPr>
                <w:rFonts w:cs="Arial"/>
                <w:b/>
                <w:bCs/>
                <w:color w:val="000000"/>
              </w:rPr>
            </w:pPr>
            <w:r w:rsidRPr="00636579">
              <w:rPr>
                <w:rFonts w:cs="Arial"/>
                <w:b/>
                <w:bCs/>
                <w:color w:val="000000"/>
              </w:rPr>
              <w:t>Resorts Services Pier and Foreshore</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02C63E4" w14:textId="77777777" w:rsidR="00F169BE" w:rsidRPr="00636579" w:rsidRDefault="00F169BE" w:rsidP="00070B78">
            <w:pPr>
              <w:ind w:left="113" w:right="113"/>
              <w:jc w:val="center"/>
              <w:rPr>
                <w:rFonts w:cs="Arial"/>
                <w:b/>
                <w:bCs/>
                <w:color w:val="000000"/>
              </w:rPr>
            </w:pPr>
            <w:r w:rsidRPr="00636579">
              <w:rPr>
                <w:rFonts w:cs="Arial"/>
                <w:b/>
                <w:bCs/>
                <w:color w:val="000000"/>
              </w:rPr>
              <w:t>Street Cleansing</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200C905" w14:textId="77777777" w:rsidR="00F169BE" w:rsidRPr="00636579" w:rsidRDefault="00F169BE" w:rsidP="00070B78">
            <w:pPr>
              <w:ind w:left="113" w:right="113"/>
              <w:jc w:val="center"/>
              <w:rPr>
                <w:rFonts w:cs="Arial"/>
                <w:b/>
                <w:bCs/>
                <w:color w:val="000000"/>
              </w:rPr>
            </w:pPr>
            <w:r w:rsidRPr="00636579">
              <w:rPr>
                <w:rFonts w:cs="Arial"/>
                <w:b/>
                <w:bCs/>
                <w:color w:val="000000"/>
              </w:rPr>
              <w:t>Town Centre Management</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2C7838" w14:textId="77777777" w:rsidR="00F169BE" w:rsidRPr="00636579" w:rsidRDefault="00F169BE" w:rsidP="00070B78">
            <w:pPr>
              <w:ind w:left="113" w:right="113"/>
              <w:jc w:val="center"/>
              <w:rPr>
                <w:rFonts w:cs="Arial"/>
                <w:b/>
                <w:bCs/>
                <w:color w:val="000000"/>
              </w:rPr>
            </w:pPr>
            <w:r w:rsidRPr="00636579">
              <w:rPr>
                <w:rFonts w:cs="Arial"/>
                <w:b/>
                <w:bCs/>
                <w:color w:val="000000"/>
              </w:rPr>
              <w:t>Waste Collection</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C0CC70D" w14:textId="77777777" w:rsidR="00F169BE" w:rsidRPr="00636579" w:rsidRDefault="00F169BE" w:rsidP="00070B78">
            <w:pPr>
              <w:ind w:left="113" w:right="113"/>
              <w:jc w:val="center"/>
              <w:rPr>
                <w:rFonts w:cs="Arial"/>
                <w:b/>
                <w:bCs/>
                <w:color w:val="000000"/>
              </w:rPr>
            </w:pPr>
            <w:r w:rsidRPr="00636579">
              <w:rPr>
                <w:rFonts w:cs="Arial"/>
                <w:b/>
                <w:bCs/>
                <w:color w:val="000000"/>
              </w:rPr>
              <w:t>Waste Disposal</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13CF4DF" w14:textId="77777777" w:rsidR="00F169BE" w:rsidRPr="00636579" w:rsidRDefault="00F169BE" w:rsidP="00070B78">
            <w:pPr>
              <w:ind w:left="113" w:right="113"/>
              <w:jc w:val="center"/>
              <w:rPr>
                <w:rFonts w:cs="Arial"/>
                <w:b/>
                <w:bCs/>
                <w:color w:val="000000"/>
              </w:rPr>
            </w:pPr>
            <w:r w:rsidRPr="00636579">
              <w:rPr>
                <w:rFonts w:cs="Arial"/>
                <w:b/>
                <w:bCs/>
                <w:color w:val="000000"/>
              </w:rPr>
              <w:t>Waste Management</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A8ADCDE" w14:textId="77777777" w:rsidR="00F169BE" w:rsidRPr="00636579" w:rsidRDefault="00F169BE" w:rsidP="00070B78">
            <w:pPr>
              <w:ind w:left="113" w:right="113"/>
              <w:jc w:val="center"/>
              <w:rPr>
                <w:rFonts w:cs="Arial"/>
                <w:b/>
                <w:bCs/>
                <w:color w:val="000000"/>
              </w:rPr>
            </w:pPr>
            <w:r w:rsidRPr="00636579">
              <w:rPr>
                <w:rFonts w:cs="Arial"/>
                <w:b/>
                <w:bCs/>
                <w:color w:val="000000"/>
              </w:rPr>
              <w:t>Net Expenditure / (Income)</w:t>
            </w:r>
          </w:p>
        </w:tc>
      </w:tr>
      <w:tr w:rsidR="0017456D" w:rsidRPr="00636579" w14:paraId="78317322" w14:textId="77777777" w:rsidTr="0017456D">
        <w:trPr>
          <w:trHeight w:val="405"/>
        </w:trPr>
        <w:tc>
          <w:tcPr>
            <w:tcW w:w="0" w:type="auto"/>
            <w:tcBorders>
              <w:top w:val="nil"/>
              <w:left w:val="single" w:sz="4" w:space="0" w:color="auto"/>
              <w:bottom w:val="nil"/>
              <w:right w:val="single" w:sz="4" w:space="0" w:color="auto"/>
            </w:tcBorders>
            <w:shd w:val="clear" w:color="auto" w:fill="auto"/>
            <w:noWrap/>
            <w:vAlign w:val="center"/>
            <w:hideMark/>
          </w:tcPr>
          <w:p w14:paraId="3B722388" w14:textId="77777777" w:rsidR="00F169BE" w:rsidRPr="00636579" w:rsidRDefault="00F169BE" w:rsidP="00070B78">
            <w:pPr>
              <w:ind w:firstLineChars="100" w:firstLine="241"/>
              <w:rPr>
                <w:rFonts w:cs="Arial"/>
                <w:b/>
                <w:bCs/>
                <w:color w:val="000000"/>
              </w:rPr>
            </w:pPr>
            <w:r w:rsidRPr="00636579">
              <w:rPr>
                <w:rFonts w:cs="Arial"/>
                <w:b/>
                <w:bCs/>
                <w:color w:val="000000"/>
              </w:rPr>
              <w:t>Expenditure</w:t>
            </w:r>
          </w:p>
        </w:tc>
        <w:tc>
          <w:tcPr>
            <w:tcW w:w="0" w:type="auto"/>
            <w:tcBorders>
              <w:top w:val="nil"/>
              <w:left w:val="single" w:sz="4" w:space="0" w:color="auto"/>
              <w:bottom w:val="nil"/>
              <w:right w:val="single" w:sz="4" w:space="0" w:color="auto"/>
            </w:tcBorders>
            <w:shd w:val="clear" w:color="auto" w:fill="auto"/>
            <w:noWrap/>
            <w:vAlign w:val="bottom"/>
            <w:hideMark/>
          </w:tcPr>
          <w:p w14:paraId="24C9F76B" w14:textId="77777777" w:rsidR="00F169BE" w:rsidRPr="00636579" w:rsidRDefault="00F169BE" w:rsidP="00070B78">
            <w:pPr>
              <w:ind w:firstLineChars="100" w:firstLine="241"/>
              <w:rPr>
                <w:rFonts w:cs="Arial"/>
                <w:b/>
                <w:bCs/>
                <w:color w:val="000000"/>
              </w:rPr>
            </w:pPr>
          </w:p>
        </w:tc>
        <w:tc>
          <w:tcPr>
            <w:tcW w:w="0" w:type="auto"/>
            <w:tcBorders>
              <w:top w:val="nil"/>
              <w:left w:val="single" w:sz="4" w:space="0" w:color="auto"/>
              <w:bottom w:val="nil"/>
              <w:right w:val="single" w:sz="4" w:space="0" w:color="auto"/>
            </w:tcBorders>
            <w:shd w:val="clear" w:color="auto" w:fill="auto"/>
            <w:noWrap/>
            <w:vAlign w:val="bottom"/>
            <w:hideMark/>
          </w:tcPr>
          <w:p w14:paraId="732583A2" w14:textId="77777777" w:rsidR="00F169BE" w:rsidRPr="00636579" w:rsidRDefault="00F169BE" w:rsidP="00070B7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0137CDCC" w14:textId="77777777" w:rsidR="00F169BE" w:rsidRPr="00636579" w:rsidRDefault="00F169BE" w:rsidP="00070B7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54DECCF8" w14:textId="77777777" w:rsidR="00F169BE" w:rsidRPr="00636579" w:rsidRDefault="00F169BE" w:rsidP="00070B7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026A3957" w14:textId="77777777" w:rsidR="00F169BE" w:rsidRPr="00636579" w:rsidRDefault="00F169BE" w:rsidP="00070B7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4026651E" w14:textId="77777777" w:rsidR="00F169BE" w:rsidRPr="00636579" w:rsidRDefault="00F169BE" w:rsidP="00070B7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1C0217AE" w14:textId="77777777" w:rsidR="00F169BE" w:rsidRPr="00636579" w:rsidRDefault="00F169BE" w:rsidP="00070B7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17532848" w14:textId="77777777" w:rsidR="00F169BE" w:rsidRPr="00636579" w:rsidRDefault="00F169BE" w:rsidP="00070B7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6C3D233A" w14:textId="77777777" w:rsidR="00F169BE" w:rsidRPr="00636579" w:rsidRDefault="00F169BE" w:rsidP="00070B7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007D5672" w14:textId="77777777" w:rsidR="00F169BE" w:rsidRPr="00636579" w:rsidRDefault="00F169BE" w:rsidP="00070B7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6369F5F4" w14:textId="77777777" w:rsidR="00F169BE" w:rsidRPr="00636579" w:rsidRDefault="00F169BE" w:rsidP="00070B7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730D87BA" w14:textId="77777777" w:rsidR="00F169BE" w:rsidRPr="00636579" w:rsidRDefault="00F169BE" w:rsidP="00070B7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691CDA10" w14:textId="77777777" w:rsidR="00F169BE" w:rsidRPr="00636579" w:rsidRDefault="00F169BE" w:rsidP="00070B7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12E67C72" w14:textId="77777777" w:rsidR="00F169BE" w:rsidRPr="00636579" w:rsidRDefault="00F169BE" w:rsidP="00070B7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2F40D2B8" w14:textId="77777777" w:rsidR="00F169BE" w:rsidRPr="00636579" w:rsidRDefault="00F169BE" w:rsidP="00070B7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64E0A440" w14:textId="77777777" w:rsidR="00F169BE" w:rsidRPr="00636579" w:rsidRDefault="00F169BE" w:rsidP="00070B7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190A0910" w14:textId="77777777" w:rsidR="00F169BE" w:rsidRPr="00636579" w:rsidRDefault="00F169BE" w:rsidP="00070B7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10A6E2D" w14:textId="77777777" w:rsidR="00F169BE" w:rsidRPr="00636579" w:rsidRDefault="00F169BE" w:rsidP="00070B78">
            <w:pPr>
              <w:ind w:firstLineChars="100" w:firstLine="200"/>
              <w:jc w:val="right"/>
              <w:rPr>
                <w:rFonts w:ascii="Times New Roman" w:hAnsi="Times New Roman"/>
                <w:sz w:val="20"/>
                <w:szCs w:val="20"/>
              </w:rPr>
            </w:pPr>
          </w:p>
        </w:tc>
      </w:tr>
      <w:tr w:rsidR="0017456D" w:rsidRPr="00636579" w14:paraId="0743A9D1" w14:textId="77777777" w:rsidTr="0017456D">
        <w:trPr>
          <w:trHeight w:val="330"/>
        </w:trPr>
        <w:tc>
          <w:tcPr>
            <w:tcW w:w="0" w:type="auto"/>
            <w:tcBorders>
              <w:top w:val="nil"/>
              <w:left w:val="single" w:sz="4" w:space="0" w:color="auto"/>
              <w:bottom w:val="nil"/>
              <w:right w:val="single" w:sz="4" w:space="0" w:color="auto"/>
            </w:tcBorders>
            <w:shd w:val="clear" w:color="auto" w:fill="auto"/>
            <w:noWrap/>
            <w:hideMark/>
          </w:tcPr>
          <w:p w14:paraId="1C1AE7CC" w14:textId="77777777" w:rsidR="0017456D" w:rsidRPr="00636579" w:rsidRDefault="0017456D" w:rsidP="0017456D">
            <w:pPr>
              <w:ind w:firstLineChars="200" w:firstLine="480"/>
              <w:rPr>
                <w:rFonts w:cs="Arial"/>
                <w:color w:val="000000"/>
              </w:rPr>
            </w:pPr>
            <w:r w:rsidRPr="00636579">
              <w:rPr>
                <w:rFonts w:cs="Arial"/>
                <w:color w:val="000000"/>
              </w:rPr>
              <w:t>Employees</w:t>
            </w:r>
          </w:p>
        </w:tc>
        <w:tc>
          <w:tcPr>
            <w:tcW w:w="0" w:type="auto"/>
            <w:tcBorders>
              <w:top w:val="nil"/>
              <w:left w:val="single" w:sz="4" w:space="0" w:color="auto"/>
              <w:bottom w:val="nil"/>
              <w:right w:val="single" w:sz="4" w:space="0" w:color="auto"/>
            </w:tcBorders>
            <w:shd w:val="clear" w:color="auto" w:fill="auto"/>
            <w:noWrap/>
            <w:vAlign w:val="center"/>
            <w:hideMark/>
          </w:tcPr>
          <w:p w14:paraId="4F3B4E1B" w14:textId="14A0E859" w:rsidR="0017456D" w:rsidRPr="00636579" w:rsidRDefault="0017456D" w:rsidP="0017456D">
            <w:pPr>
              <w:ind w:firstLineChars="100" w:firstLine="240"/>
              <w:jc w:val="right"/>
              <w:rPr>
                <w:rFonts w:cs="Arial"/>
                <w:color w:val="000000"/>
              </w:rPr>
            </w:pPr>
            <w:r w:rsidRPr="00475968">
              <w:t>794</w:t>
            </w:r>
          </w:p>
        </w:tc>
        <w:tc>
          <w:tcPr>
            <w:tcW w:w="0" w:type="auto"/>
            <w:tcBorders>
              <w:top w:val="nil"/>
              <w:left w:val="single" w:sz="4" w:space="0" w:color="auto"/>
              <w:bottom w:val="nil"/>
              <w:right w:val="single" w:sz="4" w:space="0" w:color="auto"/>
            </w:tcBorders>
            <w:shd w:val="clear" w:color="auto" w:fill="auto"/>
            <w:noWrap/>
            <w:vAlign w:val="center"/>
            <w:hideMark/>
          </w:tcPr>
          <w:p w14:paraId="31304936" w14:textId="67EB547B" w:rsidR="0017456D" w:rsidRPr="00636579" w:rsidRDefault="0017456D" w:rsidP="0017456D">
            <w:pPr>
              <w:ind w:firstLineChars="100" w:firstLine="240"/>
              <w:jc w:val="right"/>
              <w:rPr>
                <w:rFonts w:cs="Arial"/>
                <w:color w:val="000000"/>
              </w:rPr>
            </w:pPr>
            <w:r w:rsidRPr="00475968">
              <w:t>422</w:t>
            </w:r>
          </w:p>
        </w:tc>
        <w:tc>
          <w:tcPr>
            <w:tcW w:w="0" w:type="auto"/>
            <w:tcBorders>
              <w:top w:val="nil"/>
              <w:left w:val="single" w:sz="4" w:space="0" w:color="auto"/>
              <w:bottom w:val="nil"/>
              <w:right w:val="single" w:sz="4" w:space="0" w:color="auto"/>
            </w:tcBorders>
            <w:shd w:val="clear" w:color="auto" w:fill="auto"/>
            <w:noWrap/>
            <w:vAlign w:val="center"/>
            <w:hideMark/>
          </w:tcPr>
          <w:p w14:paraId="24756992" w14:textId="1C27B4A5" w:rsidR="0017456D" w:rsidRPr="00636579" w:rsidRDefault="0017456D" w:rsidP="0017456D">
            <w:pPr>
              <w:ind w:firstLineChars="100" w:firstLine="240"/>
              <w:jc w:val="right"/>
              <w:rPr>
                <w:rFonts w:cs="Arial"/>
                <w:color w:val="000000"/>
              </w:rPr>
            </w:pPr>
            <w:r w:rsidRPr="00475968">
              <w:t>565</w:t>
            </w:r>
          </w:p>
        </w:tc>
        <w:tc>
          <w:tcPr>
            <w:tcW w:w="0" w:type="auto"/>
            <w:tcBorders>
              <w:top w:val="nil"/>
              <w:left w:val="single" w:sz="4" w:space="0" w:color="auto"/>
              <w:bottom w:val="nil"/>
              <w:right w:val="single" w:sz="4" w:space="0" w:color="auto"/>
            </w:tcBorders>
            <w:shd w:val="clear" w:color="auto" w:fill="auto"/>
            <w:noWrap/>
            <w:vAlign w:val="center"/>
            <w:hideMark/>
          </w:tcPr>
          <w:p w14:paraId="475FCE6B" w14:textId="7D8635DD" w:rsidR="0017456D" w:rsidRPr="00636579" w:rsidRDefault="0017456D" w:rsidP="0017456D">
            <w:pPr>
              <w:ind w:firstLineChars="100" w:firstLine="240"/>
              <w:jc w:val="right"/>
              <w:rPr>
                <w:rFonts w:cs="Arial"/>
                <w:color w:val="000000"/>
              </w:rPr>
            </w:pPr>
            <w:r w:rsidRPr="007248CC">
              <w:t>183</w:t>
            </w:r>
          </w:p>
        </w:tc>
        <w:tc>
          <w:tcPr>
            <w:tcW w:w="0" w:type="auto"/>
            <w:tcBorders>
              <w:top w:val="nil"/>
              <w:left w:val="single" w:sz="4" w:space="0" w:color="auto"/>
              <w:bottom w:val="nil"/>
              <w:right w:val="single" w:sz="4" w:space="0" w:color="auto"/>
            </w:tcBorders>
            <w:shd w:val="clear" w:color="auto" w:fill="auto"/>
            <w:noWrap/>
            <w:vAlign w:val="center"/>
            <w:hideMark/>
          </w:tcPr>
          <w:p w14:paraId="417ECA8B" w14:textId="00AFDD5A"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82D1103" w14:textId="1AAF3641"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3F263C0" w14:textId="6132E298" w:rsidR="0017456D" w:rsidRPr="00636579" w:rsidRDefault="0017456D" w:rsidP="0017456D">
            <w:pPr>
              <w:ind w:firstLineChars="100" w:firstLine="240"/>
              <w:jc w:val="right"/>
              <w:rPr>
                <w:rFonts w:cs="Arial"/>
                <w:color w:val="000000"/>
              </w:rPr>
            </w:pPr>
            <w:r w:rsidRPr="007248CC">
              <w:t>360</w:t>
            </w:r>
          </w:p>
        </w:tc>
        <w:tc>
          <w:tcPr>
            <w:tcW w:w="0" w:type="auto"/>
            <w:tcBorders>
              <w:top w:val="nil"/>
              <w:left w:val="single" w:sz="4" w:space="0" w:color="auto"/>
              <w:bottom w:val="nil"/>
              <w:right w:val="single" w:sz="4" w:space="0" w:color="auto"/>
            </w:tcBorders>
            <w:shd w:val="clear" w:color="auto" w:fill="auto"/>
            <w:noWrap/>
            <w:vAlign w:val="center"/>
            <w:hideMark/>
          </w:tcPr>
          <w:p w14:paraId="74E99769" w14:textId="40CAFF16"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40628F1B" w14:textId="54F0DC41" w:rsidR="0017456D" w:rsidRPr="00636579" w:rsidRDefault="0017456D" w:rsidP="0017456D">
            <w:pPr>
              <w:ind w:firstLineChars="100" w:firstLine="240"/>
              <w:jc w:val="right"/>
              <w:rPr>
                <w:rFonts w:cs="Arial"/>
                <w:color w:val="000000"/>
              </w:rPr>
            </w:pPr>
            <w:r w:rsidRPr="007248CC">
              <w:t>43</w:t>
            </w:r>
          </w:p>
        </w:tc>
        <w:tc>
          <w:tcPr>
            <w:tcW w:w="0" w:type="auto"/>
            <w:tcBorders>
              <w:top w:val="nil"/>
              <w:left w:val="single" w:sz="4" w:space="0" w:color="auto"/>
              <w:bottom w:val="nil"/>
              <w:right w:val="single" w:sz="4" w:space="0" w:color="auto"/>
            </w:tcBorders>
            <w:shd w:val="clear" w:color="auto" w:fill="auto"/>
            <w:noWrap/>
            <w:vAlign w:val="center"/>
            <w:hideMark/>
          </w:tcPr>
          <w:p w14:paraId="2018D14F" w14:textId="7833DD8C" w:rsidR="0017456D" w:rsidRPr="00636579" w:rsidRDefault="0017456D" w:rsidP="0017456D">
            <w:pPr>
              <w:ind w:firstLineChars="100" w:firstLine="240"/>
              <w:jc w:val="right"/>
              <w:rPr>
                <w:rFonts w:cs="Arial"/>
                <w:color w:val="000000"/>
              </w:rPr>
            </w:pPr>
            <w:r w:rsidRPr="007248CC">
              <w:t>1,406</w:t>
            </w:r>
          </w:p>
        </w:tc>
        <w:tc>
          <w:tcPr>
            <w:tcW w:w="0" w:type="auto"/>
            <w:tcBorders>
              <w:top w:val="nil"/>
              <w:left w:val="single" w:sz="4" w:space="0" w:color="auto"/>
              <w:bottom w:val="nil"/>
              <w:right w:val="single" w:sz="4" w:space="0" w:color="auto"/>
            </w:tcBorders>
            <w:shd w:val="clear" w:color="auto" w:fill="auto"/>
            <w:noWrap/>
            <w:vAlign w:val="center"/>
            <w:hideMark/>
          </w:tcPr>
          <w:p w14:paraId="732276A6" w14:textId="0C0A13EA" w:rsidR="0017456D" w:rsidRPr="00636579" w:rsidRDefault="0017456D" w:rsidP="0017456D">
            <w:pPr>
              <w:ind w:firstLineChars="100" w:firstLine="240"/>
              <w:jc w:val="right"/>
              <w:rPr>
                <w:rFonts w:cs="Arial"/>
                <w:color w:val="000000"/>
              </w:rPr>
            </w:pPr>
            <w:r w:rsidRPr="007248CC">
              <w:t>59</w:t>
            </w:r>
          </w:p>
        </w:tc>
        <w:tc>
          <w:tcPr>
            <w:tcW w:w="0" w:type="auto"/>
            <w:tcBorders>
              <w:top w:val="nil"/>
              <w:left w:val="single" w:sz="4" w:space="0" w:color="auto"/>
              <w:bottom w:val="nil"/>
              <w:right w:val="single" w:sz="4" w:space="0" w:color="auto"/>
            </w:tcBorders>
            <w:shd w:val="clear" w:color="auto" w:fill="auto"/>
            <w:noWrap/>
            <w:vAlign w:val="center"/>
            <w:hideMark/>
          </w:tcPr>
          <w:p w14:paraId="0C2EABEE" w14:textId="21B59A6A" w:rsidR="0017456D" w:rsidRPr="00636579" w:rsidRDefault="0017456D" w:rsidP="0017456D">
            <w:pPr>
              <w:ind w:firstLineChars="100" w:firstLine="240"/>
              <w:jc w:val="right"/>
              <w:rPr>
                <w:rFonts w:cs="Arial"/>
                <w:color w:val="000000"/>
              </w:rPr>
            </w:pPr>
            <w:r w:rsidRPr="007248CC">
              <w:t>1,223</w:t>
            </w:r>
          </w:p>
        </w:tc>
        <w:tc>
          <w:tcPr>
            <w:tcW w:w="0" w:type="auto"/>
            <w:tcBorders>
              <w:top w:val="nil"/>
              <w:left w:val="single" w:sz="4" w:space="0" w:color="auto"/>
              <w:bottom w:val="nil"/>
              <w:right w:val="single" w:sz="4" w:space="0" w:color="auto"/>
            </w:tcBorders>
            <w:shd w:val="clear" w:color="auto" w:fill="auto"/>
            <w:noWrap/>
            <w:vAlign w:val="center"/>
            <w:hideMark/>
          </w:tcPr>
          <w:p w14:paraId="7586730B" w14:textId="24031453"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41F865EE" w14:textId="2742962E" w:rsidR="0017456D" w:rsidRPr="00636579" w:rsidRDefault="0017456D" w:rsidP="0017456D">
            <w:pPr>
              <w:ind w:firstLineChars="100" w:firstLine="240"/>
              <w:jc w:val="right"/>
              <w:rPr>
                <w:rFonts w:cs="Arial"/>
                <w:color w:val="000000"/>
              </w:rPr>
            </w:pPr>
            <w:r w:rsidRPr="007248CC">
              <w:t>110</w:t>
            </w:r>
          </w:p>
        </w:tc>
        <w:tc>
          <w:tcPr>
            <w:tcW w:w="0" w:type="auto"/>
            <w:tcBorders>
              <w:top w:val="nil"/>
              <w:left w:val="single" w:sz="4" w:space="0" w:color="auto"/>
              <w:bottom w:val="nil"/>
              <w:right w:val="single" w:sz="4" w:space="0" w:color="auto"/>
            </w:tcBorders>
            <w:shd w:val="clear" w:color="auto" w:fill="auto"/>
            <w:noWrap/>
            <w:vAlign w:val="center"/>
            <w:hideMark/>
          </w:tcPr>
          <w:p w14:paraId="716B3BE4" w14:textId="40DBF4B2"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9E59144" w14:textId="30593E01"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702A5DC" w14:textId="769CD675" w:rsidR="0017456D" w:rsidRPr="00636579" w:rsidRDefault="0017456D" w:rsidP="0017456D">
            <w:pPr>
              <w:ind w:firstLineChars="100" w:firstLine="240"/>
              <w:jc w:val="right"/>
              <w:rPr>
                <w:rFonts w:cs="Arial"/>
                <w:color w:val="000000"/>
              </w:rPr>
            </w:pPr>
            <w:r w:rsidRPr="007248CC">
              <w:t>450</w:t>
            </w:r>
          </w:p>
        </w:tc>
        <w:tc>
          <w:tcPr>
            <w:tcW w:w="0" w:type="auto"/>
            <w:tcBorders>
              <w:top w:val="nil"/>
              <w:left w:val="single" w:sz="4" w:space="0" w:color="auto"/>
              <w:bottom w:val="nil"/>
              <w:right w:val="single" w:sz="4" w:space="0" w:color="auto"/>
            </w:tcBorders>
            <w:shd w:val="clear" w:color="auto" w:fill="auto"/>
            <w:noWrap/>
            <w:vAlign w:val="center"/>
            <w:hideMark/>
          </w:tcPr>
          <w:p w14:paraId="7BA1BFAF" w14:textId="11D3A80A" w:rsidR="0017456D" w:rsidRPr="00636579" w:rsidRDefault="0017456D" w:rsidP="0017456D">
            <w:pPr>
              <w:ind w:firstLineChars="100" w:firstLine="240"/>
              <w:jc w:val="right"/>
              <w:rPr>
                <w:rFonts w:cs="Arial"/>
                <w:color w:val="000000"/>
              </w:rPr>
            </w:pPr>
            <w:r w:rsidRPr="007248CC">
              <w:t>5,615</w:t>
            </w:r>
          </w:p>
        </w:tc>
      </w:tr>
      <w:tr w:rsidR="0017456D" w:rsidRPr="00636579" w14:paraId="1670DF0A" w14:textId="77777777" w:rsidTr="0017456D">
        <w:trPr>
          <w:trHeight w:val="330"/>
        </w:trPr>
        <w:tc>
          <w:tcPr>
            <w:tcW w:w="0" w:type="auto"/>
            <w:tcBorders>
              <w:top w:val="nil"/>
              <w:left w:val="single" w:sz="4" w:space="0" w:color="auto"/>
              <w:bottom w:val="nil"/>
              <w:right w:val="single" w:sz="4" w:space="0" w:color="auto"/>
            </w:tcBorders>
            <w:shd w:val="clear" w:color="auto" w:fill="auto"/>
            <w:noWrap/>
            <w:hideMark/>
          </w:tcPr>
          <w:p w14:paraId="49D67989" w14:textId="77777777" w:rsidR="0017456D" w:rsidRPr="00636579" w:rsidRDefault="0017456D" w:rsidP="0017456D">
            <w:pPr>
              <w:ind w:firstLineChars="200" w:firstLine="480"/>
              <w:rPr>
                <w:rFonts w:cs="Arial"/>
                <w:color w:val="000000"/>
              </w:rPr>
            </w:pPr>
            <w:r w:rsidRPr="00636579">
              <w:rPr>
                <w:rFonts w:cs="Arial"/>
                <w:color w:val="000000"/>
              </w:rPr>
              <w:t>Premises</w:t>
            </w:r>
          </w:p>
        </w:tc>
        <w:tc>
          <w:tcPr>
            <w:tcW w:w="0" w:type="auto"/>
            <w:tcBorders>
              <w:top w:val="nil"/>
              <w:left w:val="single" w:sz="4" w:space="0" w:color="auto"/>
              <w:bottom w:val="nil"/>
              <w:right w:val="single" w:sz="4" w:space="0" w:color="auto"/>
            </w:tcBorders>
            <w:shd w:val="clear" w:color="auto" w:fill="auto"/>
            <w:noWrap/>
            <w:vAlign w:val="center"/>
            <w:hideMark/>
          </w:tcPr>
          <w:p w14:paraId="440168F7" w14:textId="40691FB6" w:rsidR="0017456D" w:rsidRPr="00636579" w:rsidRDefault="0017456D" w:rsidP="0017456D">
            <w:pPr>
              <w:ind w:firstLineChars="100" w:firstLine="240"/>
              <w:jc w:val="right"/>
              <w:rPr>
                <w:rFonts w:cs="Arial"/>
                <w:color w:val="000000"/>
              </w:rPr>
            </w:pPr>
            <w:r w:rsidRPr="00475968">
              <w:t>271</w:t>
            </w:r>
          </w:p>
        </w:tc>
        <w:tc>
          <w:tcPr>
            <w:tcW w:w="0" w:type="auto"/>
            <w:tcBorders>
              <w:top w:val="nil"/>
              <w:left w:val="single" w:sz="4" w:space="0" w:color="auto"/>
              <w:bottom w:val="nil"/>
              <w:right w:val="single" w:sz="4" w:space="0" w:color="auto"/>
            </w:tcBorders>
            <w:shd w:val="clear" w:color="auto" w:fill="auto"/>
            <w:noWrap/>
            <w:vAlign w:val="center"/>
            <w:hideMark/>
          </w:tcPr>
          <w:p w14:paraId="0524B0AA" w14:textId="3C3B6925" w:rsidR="0017456D" w:rsidRPr="00636579" w:rsidRDefault="0017456D" w:rsidP="0017456D">
            <w:pPr>
              <w:ind w:firstLineChars="100" w:firstLine="240"/>
              <w:jc w:val="right"/>
              <w:rPr>
                <w:rFonts w:cs="Arial"/>
                <w:color w:val="000000"/>
              </w:rPr>
            </w:pPr>
            <w:r w:rsidRPr="00475968">
              <w:t>8</w:t>
            </w:r>
          </w:p>
        </w:tc>
        <w:tc>
          <w:tcPr>
            <w:tcW w:w="0" w:type="auto"/>
            <w:tcBorders>
              <w:top w:val="nil"/>
              <w:left w:val="single" w:sz="4" w:space="0" w:color="auto"/>
              <w:bottom w:val="nil"/>
              <w:right w:val="single" w:sz="4" w:space="0" w:color="auto"/>
            </w:tcBorders>
            <w:shd w:val="clear" w:color="auto" w:fill="auto"/>
            <w:noWrap/>
            <w:vAlign w:val="center"/>
            <w:hideMark/>
          </w:tcPr>
          <w:p w14:paraId="6B9A1091" w14:textId="263FE840" w:rsidR="0017456D" w:rsidRPr="00636579" w:rsidRDefault="0017456D" w:rsidP="0017456D">
            <w:pPr>
              <w:ind w:firstLineChars="100" w:firstLine="240"/>
              <w:jc w:val="right"/>
              <w:rPr>
                <w:rFonts w:cs="Arial"/>
                <w:color w:val="000000"/>
              </w:rPr>
            </w:pPr>
            <w:r w:rsidRPr="00475968">
              <w:t>114</w:t>
            </w:r>
          </w:p>
        </w:tc>
        <w:tc>
          <w:tcPr>
            <w:tcW w:w="0" w:type="auto"/>
            <w:tcBorders>
              <w:top w:val="nil"/>
              <w:left w:val="single" w:sz="4" w:space="0" w:color="auto"/>
              <w:bottom w:val="nil"/>
              <w:right w:val="single" w:sz="4" w:space="0" w:color="auto"/>
            </w:tcBorders>
            <w:shd w:val="clear" w:color="auto" w:fill="auto"/>
            <w:noWrap/>
            <w:vAlign w:val="center"/>
            <w:hideMark/>
          </w:tcPr>
          <w:p w14:paraId="107A8E54" w14:textId="2683A184"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48B2E589" w14:textId="55CC3E51"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121C9B61" w14:textId="13C44365" w:rsidR="0017456D" w:rsidRPr="00636579" w:rsidRDefault="0017456D" w:rsidP="0017456D">
            <w:pPr>
              <w:ind w:firstLineChars="100" w:firstLine="240"/>
              <w:jc w:val="right"/>
              <w:rPr>
                <w:rFonts w:cs="Arial"/>
                <w:color w:val="000000"/>
              </w:rPr>
            </w:pPr>
            <w:r w:rsidRPr="007248CC">
              <w:t>180</w:t>
            </w:r>
          </w:p>
        </w:tc>
        <w:tc>
          <w:tcPr>
            <w:tcW w:w="0" w:type="auto"/>
            <w:tcBorders>
              <w:top w:val="nil"/>
              <w:left w:val="single" w:sz="4" w:space="0" w:color="auto"/>
              <w:bottom w:val="nil"/>
              <w:right w:val="single" w:sz="4" w:space="0" w:color="auto"/>
            </w:tcBorders>
            <w:shd w:val="clear" w:color="auto" w:fill="auto"/>
            <w:noWrap/>
            <w:vAlign w:val="center"/>
            <w:hideMark/>
          </w:tcPr>
          <w:p w14:paraId="6E818D36" w14:textId="7BF12E65" w:rsidR="0017456D" w:rsidRPr="00636579" w:rsidRDefault="0017456D" w:rsidP="0017456D">
            <w:pPr>
              <w:ind w:firstLineChars="100" w:firstLine="240"/>
              <w:jc w:val="right"/>
              <w:rPr>
                <w:rFonts w:cs="Arial"/>
                <w:color w:val="000000"/>
              </w:rPr>
            </w:pPr>
            <w:r w:rsidRPr="007248CC">
              <w:t>5</w:t>
            </w:r>
          </w:p>
        </w:tc>
        <w:tc>
          <w:tcPr>
            <w:tcW w:w="0" w:type="auto"/>
            <w:tcBorders>
              <w:top w:val="nil"/>
              <w:left w:val="single" w:sz="4" w:space="0" w:color="auto"/>
              <w:bottom w:val="nil"/>
              <w:right w:val="single" w:sz="4" w:space="0" w:color="auto"/>
            </w:tcBorders>
            <w:shd w:val="clear" w:color="auto" w:fill="auto"/>
            <w:noWrap/>
            <w:vAlign w:val="center"/>
            <w:hideMark/>
          </w:tcPr>
          <w:p w14:paraId="7B133A90" w14:textId="52F498DE"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2BBAA086" w14:textId="7432AD13"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1ACF20C" w14:textId="02ED432A"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52CE8722" w14:textId="33BDDEEA"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5822F5D9" w14:textId="07FCDE7D" w:rsidR="0017456D" w:rsidRPr="00636579" w:rsidRDefault="0017456D" w:rsidP="0017456D">
            <w:pPr>
              <w:ind w:firstLineChars="100" w:firstLine="240"/>
              <w:jc w:val="right"/>
              <w:rPr>
                <w:rFonts w:cs="Arial"/>
                <w:color w:val="000000"/>
              </w:rPr>
            </w:pPr>
            <w:r w:rsidRPr="007248CC">
              <w:t>400</w:t>
            </w:r>
          </w:p>
        </w:tc>
        <w:tc>
          <w:tcPr>
            <w:tcW w:w="0" w:type="auto"/>
            <w:tcBorders>
              <w:top w:val="nil"/>
              <w:left w:val="single" w:sz="4" w:space="0" w:color="auto"/>
              <w:bottom w:val="nil"/>
              <w:right w:val="single" w:sz="4" w:space="0" w:color="auto"/>
            </w:tcBorders>
            <w:shd w:val="clear" w:color="auto" w:fill="auto"/>
            <w:noWrap/>
            <w:vAlign w:val="center"/>
            <w:hideMark/>
          </w:tcPr>
          <w:p w14:paraId="503E5F25" w14:textId="39410469" w:rsidR="0017456D" w:rsidRPr="00636579" w:rsidRDefault="0017456D" w:rsidP="0017456D">
            <w:pPr>
              <w:ind w:firstLineChars="100" w:firstLine="240"/>
              <w:jc w:val="right"/>
              <w:rPr>
                <w:rFonts w:cs="Arial"/>
                <w:color w:val="000000"/>
              </w:rPr>
            </w:pPr>
            <w:r w:rsidRPr="007248CC">
              <w:t>7</w:t>
            </w:r>
          </w:p>
        </w:tc>
        <w:tc>
          <w:tcPr>
            <w:tcW w:w="0" w:type="auto"/>
            <w:tcBorders>
              <w:top w:val="nil"/>
              <w:left w:val="single" w:sz="4" w:space="0" w:color="auto"/>
              <w:bottom w:val="nil"/>
              <w:right w:val="single" w:sz="4" w:space="0" w:color="auto"/>
            </w:tcBorders>
            <w:shd w:val="clear" w:color="auto" w:fill="auto"/>
            <w:noWrap/>
            <w:vAlign w:val="center"/>
            <w:hideMark/>
          </w:tcPr>
          <w:p w14:paraId="03D4FC11" w14:textId="225C9E1A" w:rsidR="0017456D" w:rsidRPr="00636579" w:rsidRDefault="0017456D" w:rsidP="0017456D">
            <w:pPr>
              <w:ind w:firstLineChars="100" w:firstLine="240"/>
              <w:jc w:val="right"/>
              <w:rPr>
                <w:rFonts w:cs="Arial"/>
                <w:color w:val="000000"/>
              </w:rPr>
            </w:pPr>
            <w:r w:rsidRPr="007248CC">
              <w:t>9</w:t>
            </w:r>
          </w:p>
        </w:tc>
        <w:tc>
          <w:tcPr>
            <w:tcW w:w="0" w:type="auto"/>
            <w:tcBorders>
              <w:top w:val="nil"/>
              <w:left w:val="single" w:sz="4" w:space="0" w:color="auto"/>
              <w:bottom w:val="nil"/>
              <w:right w:val="single" w:sz="4" w:space="0" w:color="auto"/>
            </w:tcBorders>
            <w:shd w:val="clear" w:color="auto" w:fill="auto"/>
            <w:noWrap/>
            <w:vAlign w:val="center"/>
            <w:hideMark/>
          </w:tcPr>
          <w:p w14:paraId="1CD6C1B0" w14:textId="255BE771"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75D1488A" w14:textId="64DD6C1B"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78D8BA89" w14:textId="34FE7F63"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2D7902E5" w14:textId="4DA9DE76" w:rsidR="0017456D" w:rsidRPr="00636579" w:rsidRDefault="0017456D" w:rsidP="0017456D">
            <w:pPr>
              <w:ind w:firstLineChars="100" w:firstLine="240"/>
              <w:jc w:val="right"/>
              <w:rPr>
                <w:rFonts w:cs="Arial"/>
                <w:color w:val="000000"/>
              </w:rPr>
            </w:pPr>
            <w:r w:rsidRPr="007248CC">
              <w:t>993</w:t>
            </w:r>
          </w:p>
        </w:tc>
      </w:tr>
      <w:tr w:rsidR="0017456D" w:rsidRPr="00636579" w14:paraId="14A32C5E" w14:textId="77777777" w:rsidTr="0017456D">
        <w:trPr>
          <w:trHeight w:val="330"/>
        </w:trPr>
        <w:tc>
          <w:tcPr>
            <w:tcW w:w="0" w:type="auto"/>
            <w:tcBorders>
              <w:top w:val="nil"/>
              <w:left w:val="single" w:sz="4" w:space="0" w:color="auto"/>
              <w:bottom w:val="nil"/>
              <w:right w:val="single" w:sz="4" w:space="0" w:color="auto"/>
            </w:tcBorders>
            <w:shd w:val="clear" w:color="auto" w:fill="auto"/>
            <w:noWrap/>
            <w:hideMark/>
          </w:tcPr>
          <w:p w14:paraId="03293FEE" w14:textId="77777777" w:rsidR="0017456D" w:rsidRPr="00636579" w:rsidRDefault="0017456D" w:rsidP="0017456D">
            <w:pPr>
              <w:ind w:firstLineChars="200" w:firstLine="480"/>
              <w:rPr>
                <w:rFonts w:cs="Arial"/>
                <w:color w:val="000000"/>
              </w:rPr>
            </w:pPr>
            <w:r w:rsidRPr="00636579">
              <w:rPr>
                <w:rFonts w:cs="Arial"/>
                <w:color w:val="000000"/>
              </w:rPr>
              <w:t>Transport</w:t>
            </w:r>
          </w:p>
        </w:tc>
        <w:tc>
          <w:tcPr>
            <w:tcW w:w="0" w:type="auto"/>
            <w:tcBorders>
              <w:top w:val="nil"/>
              <w:left w:val="single" w:sz="4" w:space="0" w:color="auto"/>
              <w:bottom w:val="nil"/>
              <w:right w:val="single" w:sz="4" w:space="0" w:color="auto"/>
            </w:tcBorders>
            <w:shd w:val="clear" w:color="auto" w:fill="auto"/>
            <w:noWrap/>
            <w:vAlign w:val="center"/>
            <w:hideMark/>
          </w:tcPr>
          <w:p w14:paraId="608630E6" w14:textId="10FA6C81" w:rsidR="0017456D" w:rsidRPr="00636579" w:rsidRDefault="0017456D" w:rsidP="0017456D">
            <w:pPr>
              <w:ind w:firstLineChars="100" w:firstLine="240"/>
              <w:jc w:val="right"/>
              <w:rPr>
                <w:rFonts w:cs="Arial"/>
                <w:color w:val="000000"/>
              </w:rPr>
            </w:pPr>
            <w:r w:rsidRPr="00475968">
              <w:t>18</w:t>
            </w:r>
          </w:p>
        </w:tc>
        <w:tc>
          <w:tcPr>
            <w:tcW w:w="0" w:type="auto"/>
            <w:tcBorders>
              <w:top w:val="nil"/>
              <w:left w:val="single" w:sz="4" w:space="0" w:color="auto"/>
              <w:bottom w:val="nil"/>
              <w:right w:val="single" w:sz="4" w:space="0" w:color="auto"/>
            </w:tcBorders>
            <w:shd w:val="clear" w:color="auto" w:fill="auto"/>
            <w:noWrap/>
            <w:vAlign w:val="center"/>
            <w:hideMark/>
          </w:tcPr>
          <w:p w14:paraId="170EE48A" w14:textId="7FCC2058" w:rsidR="0017456D" w:rsidRPr="00636579" w:rsidRDefault="0017456D" w:rsidP="0017456D">
            <w:pPr>
              <w:ind w:firstLineChars="100" w:firstLine="240"/>
              <w:jc w:val="right"/>
              <w:rPr>
                <w:rFonts w:cs="Arial"/>
                <w:color w:val="000000"/>
              </w:rPr>
            </w:pPr>
            <w:r w:rsidRPr="00475968">
              <w:t>0</w:t>
            </w:r>
          </w:p>
        </w:tc>
        <w:tc>
          <w:tcPr>
            <w:tcW w:w="0" w:type="auto"/>
            <w:tcBorders>
              <w:top w:val="nil"/>
              <w:left w:val="single" w:sz="4" w:space="0" w:color="auto"/>
              <w:bottom w:val="nil"/>
              <w:right w:val="single" w:sz="4" w:space="0" w:color="auto"/>
            </w:tcBorders>
            <w:shd w:val="clear" w:color="auto" w:fill="auto"/>
            <w:noWrap/>
            <w:vAlign w:val="center"/>
            <w:hideMark/>
          </w:tcPr>
          <w:p w14:paraId="31624BB7" w14:textId="4298EE5A" w:rsidR="0017456D" w:rsidRPr="00636579" w:rsidRDefault="0017456D" w:rsidP="0017456D">
            <w:pPr>
              <w:ind w:firstLineChars="100" w:firstLine="240"/>
              <w:jc w:val="right"/>
              <w:rPr>
                <w:rFonts w:cs="Arial"/>
                <w:color w:val="000000"/>
              </w:rPr>
            </w:pPr>
            <w:r w:rsidRPr="00475968">
              <w:t>2</w:t>
            </w:r>
          </w:p>
        </w:tc>
        <w:tc>
          <w:tcPr>
            <w:tcW w:w="0" w:type="auto"/>
            <w:tcBorders>
              <w:top w:val="nil"/>
              <w:left w:val="single" w:sz="4" w:space="0" w:color="auto"/>
              <w:bottom w:val="nil"/>
              <w:right w:val="single" w:sz="4" w:space="0" w:color="auto"/>
            </w:tcBorders>
            <w:shd w:val="clear" w:color="auto" w:fill="auto"/>
            <w:noWrap/>
            <w:vAlign w:val="center"/>
            <w:hideMark/>
          </w:tcPr>
          <w:p w14:paraId="22FF6D32" w14:textId="01DA3142" w:rsidR="0017456D" w:rsidRPr="00636579" w:rsidRDefault="0017456D" w:rsidP="0017456D">
            <w:pPr>
              <w:ind w:firstLineChars="100" w:firstLine="240"/>
              <w:jc w:val="right"/>
              <w:rPr>
                <w:rFonts w:cs="Arial"/>
                <w:color w:val="000000"/>
              </w:rPr>
            </w:pPr>
            <w:r w:rsidRPr="007248CC">
              <w:t>18</w:t>
            </w:r>
          </w:p>
        </w:tc>
        <w:tc>
          <w:tcPr>
            <w:tcW w:w="0" w:type="auto"/>
            <w:tcBorders>
              <w:top w:val="nil"/>
              <w:left w:val="single" w:sz="4" w:space="0" w:color="auto"/>
              <w:bottom w:val="nil"/>
              <w:right w:val="single" w:sz="4" w:space="0" w:color="auto"/>
            </w:tcBorders>
            <w:shd w:val="clear" w:color="auto" w:fill="auto"/>
            <w:noWrap/>
            <w:vAlign w:val="center"/>
            <w:hideMark/>
          </w:tcPr>
          <w:p w14:paraId="3C0CD61B" w14:textId="671ABDBA"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537E9376" w14:textId="3A18B9FB"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9EC04E9" w14:textId="5C22B558" w:rsidR="0017456D" w:rsidRPr="00636579" w:rsidRDefault="0017456D" w:rsidP="0017456D">
            <w:pPr>
              <w:ind w:firstLineChars="100" w:firstLine="240"/>
              <w:jc w:val="right"/>
              <w:rPr>
                <w:rFonts w:cs="Arial"/>
                <w:color w:val="000000"/>
              </w:rPr>
            </w:pPr>
            <w:r w:rsidRPr="007248CC">
              <w:t>1</w:t>
            </w:r>
          </w:p>
        </w:tc>
        <w:tc>
          <w:tcPr>
            <w:tcW w:w="0" w:type="auto"/>
            <w:tcBorders>
              <w:top w:val="nil"/>
              <w:left w:val="single" w:sz="4" w:space="0" w:color="auto"/>
              <w:bottom w:val="nil"/>
              <w:right w:val="single" w:sz="4" w:space="0" w:color="auto"/>
            </w:tcBorders>
            <w:shd w:val="clear" w:color="auto" w:fill="auto"/>
            <w:noWrap/>
            <w:vAlign w:val="center"/>
            <w:hideMark/>
          </w:tcPr>
          <w:p w14:paraId="2E853FD4" w14:textId="57812333"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48EE720B" w14:textId="26D4EDCB" w:rsidR="0017456D" w:rsidRPr="00636579" w:rsidRDefault="0017456D" w:rsidP="0017456D">
            <w:pPr>
              <w:ind w:firstLineChars="100" w:firstLine="240"/>
              <w:jc w:val="right"/>
              <w:rPr>
                <w:rFonts w:cs="Arial"/>
                <w:color w:val="000000"/>
              </w:rPr>
            </w:pPr>
            <w:r w:rsidRPr="007248CC">
              <w:t>5</w:t>
            </w:r>
          </w:p>
        </w:tc>
        <w:tc>
          <w:tcPr>
            <w:tcW w:w="0" w:type="auto"/>
            <w:tcBorders>
              <w:top w:val="nil"/>
              <w:left w:val="single" w:sz="4" w:space="0" w:color="auto"/>
              <w:bottom w:val="nil"/>
              <w:right w:val="single" w:sz="4" w:space="0" w:color="auto"/>
            </w:tcBorders>
            <w:shd w:val="clear" w:color="auto" w:fill="auto"/>
            <w:noWrap/>
            <w:vAlign w:val="center"/>
            <w:hideMark/>
          </w:tcPr>
          <w:p w14:paraId="7E99FB84" w14:textId="669730D0" w:rsidR="0017456D" w:rsidRPr="00636579" w:rsidRDefault="0017456D" w:rsidP="0017456D">
            <w:pPr>
              <w:ind w:firstLineChars="100" w:firstLine="240"/>
              <w:jc w:val="right"/>
              <w:rPr>
                <w:rFonts w:cs="Arial"/>
                <w:color w:val="000000"/>
              </w:rPr>
            </w:pPr>
            <w:r w:rsidRPr="007248CC">
              <w:t>10</w:t>
            </w:r>
          </w:p>
        </w:tc>
        <w:tc>
          <w:tcPr>
            <w:tcW w:w="0" w:type="auto"/>
            <w:tcBorders>
              <w:top w:val="nil"/>
              <w:left w:val="single" w:sz="4" w:space="0" w:color="auto"/>
              <w:bottom w:val="nil"/>
              <w:right w:val="single" w:sz="4" w:space="0" w:color="auto"/>
            </w:tcBorders>
            <w:shd w:val="clear" w:color="auto" w:fill="auto"/>
            <w:noWrap/>
            <w:vAlign w:val="center"/>
            <w:hideMark/>
          </w:tcPr>
          <w:p w14:paraId="7452E9E4" w14:textId="008F047A"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2BE3C23F" w14:textId="1328BD0D" w:rsidR="0017456D" w:rsidRPr="00636579" w:rsidRDefault="0017456D" w:rsidP="0017456D">
            <w:pPr>
              <w:ind w:firstLineChars="100" w:firstLine="240"/>
              <w:jc w:val="right"/>
              <w:rPr>
                <w:rFonts w:cs="Arial"/>
                <w:color w:val="000000"/>
              </w:rPr>
            </w:pPr>
            <w:r w:rsidRPr="007248CC">
              <w:t>49</w:t>
            </w:r>
          </w:p>
        </w:tc>
        <w:tc>
          <w:tcPr>
            <w:tcW w:w="0" w:type="auto"/>
            <w:tcBorders>
              <w:top w:val="nil"/>
              <w:left w:val="single" w:sz="4" w:space="0" w:color="auto"/>
              <w:bottom w:val="nil"/>
              <w:right w:val="single" w:sz="4" w:space="0" w:color="auto"/>
            </w:tcBorders>
            <w:shd w:val="clear" w:color="auto" w:fill="auto"/>
            <w:noWrap/>
            <w:vAlign w:val="center"/>
            <w:hideMark/>
          </w:tcPr>
          <w:p w14:paraId="5B9FAC73" w14:textId="3D0D5F16"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17A78F26" w14:textId="01945E56"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122B5057" w14:textId="29DDA209"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22B5E18A" w14:textId="6423FE0D"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69A2CFF" w14:textId="58A6B80F" w:rsidR="0017456D" w:rsidRPr="00636579" w:rsidRDefault="0017456D" w:rsidP="0017456D">
            <w:pPr>
              <w:ind w:firstLineChars="100" w:firstLine="240"/>
              <w:jc w:val="right"/>
              <w:rPr>
                <w:rFonts w:cs="Arial"/>
                <w:color w:val="000000"/>
              </w:rPr>
            </w:pPr>
            <w:r w:rsidRPr="007248CC">
              <w:t>1</w:t>
            </w:r>
          </w:p>
        </w:tc>
        <w:tc>
          <w:tcPr>
            <w:tcW w:w="0" w:type="auto"/>
            <w:tcBorders>
              <w:top w:val="nil"/>
              <w:left w:val="single" w:sz="4" w:space="0" w:color="auto"/>
              <w:bottom w:val="nil"/>
              <w:right w:val="single" w:sz="4" w:space="0" w:color="auto"/>
            </w:tcBorders>
            <w:shd w:val="clear" w:color="auto" w:fill="auto"/>
            <w:noWrap/>
            <w:vAlign w:val="center"/>
            <w:hideMark/>
          </w:tcPr>
          <w:p w14:paraId="53BCFF83" w14:textId="26B20DED" w:rsidR="0017456D" w:rsidRPr="00636579" w:rsidRDefault="0017456D" w:rsidP="0017456D">
            <w:pPr>
              <w:ind w:firstLineChars="100" w:firstLine="240"/>
              <w:jc w:val="right"/>
              <w:rPr>
                <w:rFonts w:cs="Arial"/>
                <w:color w:val="000000"/>
              </w:rPr>
            </w:pPr>
            <w:r w:rsidRPr="007248CC">
              <w:t>103</w:t>
            </w:r>
          </w:p>
        </w:tc>
      </w:tr>
      <w:tr w:rsidR="0017456D" w:rsidRPr="00636579" w14:paraId="7F5069B7" w14:textId="77777777" w:rsidTr="0017456D">
        <w:trPr>
          <w:trHeight w:val="330"/>
        </w:trPr>
        <w:tc>
          <w:tcPr>
            <w:tcW w:w="0" w:type="auto"/>
            <w:tcBorders>
              <w:top w:val="nil"/>
              <w:left w:val="single" w:sz="4" w:space="0" w:color="auto"/>
              <w:bottom w:val="nil"/>
              <w:right w:val="single" w:sz="4" w:space="0" w:color="auto"/>
            </w:tcBorders>
            <w:shd w:val="clear" w:color="auto" w:fill="auto"/>
            <w:noWrap/>
            <w:hideMark/>
          </w:tcPr>
          <w:p w14:paraId="52E9DB94" w14:textId="77777777" w:rsidR="0017456D" w:rsidRPr="00636579" w:rsidRDefault="0017456D" w:rsidP="0017456D">
            <w:pPr>
              <w:ind w:firstLineChars="200" w:firstLine="480"/>
              <w:rPr>
                <w:rFonts w:cs="Arial"/>
                <w:color w:val="000000"/>
              </w:rPr>
            </w:pPr>
            <w:r w:rsidRPr="00636579">
              <w:rPr>
                <w:rFonts w:cs="Arial"/>
                <w:color w:val="000000"/>
              </w:rPr>
              <w:t>Supplies &amp; Services</w:t>
            </w:r>
          </w:p>
        </w:tc>
        <w:tc>
          <w:tcPr>
            <w:tcW w:w="0" w:type="auto"/>
            <w:tcBorders>
              <w:top w:val="nil"/>
              <w:left w:val="single" w:sz="4" w:space="0" w:color="auto"/>
              <w:bottom w:val="nil"/>
              <w:right w:val="single" w:sz="4" w:space="0" w:color="auto"/>
            </w:tcBorders>
            <w:shd w:val="clear" w:color="auto" w:fill="auto"/>
            <w:noWrap/>
            <w:vAlign w:val="center"/>
            <w:hideMark/>
          </w:tcPr>
          <w:p w14:paraId="709996E7" w14:textId="1E9EA832" w:rsidR="0017456D" w:rsidRPr="00636579" w:rsidRDefault="0017456D" w:rsidP="0017456D">
            <w:pPr>
              <w:ind w:firstLineChars="100" w:firstLine="240"/>
              <w:jc w:val="right"/>
              <w:rPr>
                <w:rFonts w:cs="Arial"/>
                <w:color w:val="000000"/>
              </w:rPr>
            </w:pPr>
            <w:r w:rsidRPr="00475968">
              <w:t>155</w:t>
            </w:r>
          </w:p>
        </w:tc>
        <w:tc>
          <w:tcPr>
            <w:tcW w:w="0" w:type="auto"/>
            <w:tcBorders>
              <w:top w:val="nil"/>
              <w:left w:val="single" w:sz="4" w:space="0" w:color="auto"/>
              <w:bottom w:val="nil"/>
              <w:right w:val="single" w:sz="4" w:space="0" w:color="auto"/>
            </w:tcBorders>
            <w:shd w:val="clear" w:color="auto" w:fill="auto"/>
            <w:noWrap/>
            <w:vAlign w:val="center"/>
            <w:hideMark/>
          </w:tcPr>
          <w:p w14:paraId="4F3F0976" w14:textId="789CB4BE" w:rsidR="0017456D" w:rsidRPr="00636579" w:rsidRDefault="0017456D" w:rsidP="0017456D">
            <w:pPr>
              <w:ind w:firstLineChars="100" w:firstLine="240"/>
              <w:jc w:val="right"/>
              <w:rPr>
                <w:rFonts w:cs="Arial"/>
                <w:color w:val="000000"/>
              </w:rPr>
            </w:pPr>
            <w:r w:rsidRPr="00475968">
              <w:t>116</w:t>
            </w:r>
          </w:p>
        </w:tc>
        <w:tc>
          <w:tcPr>
            <w:tcW w:w="0" w:type="auto"/>
            <w:tcBorders>
              <w:top w:val="nil"/>
              <w:left w:val="single" w:sz="4" w:space="0" w:color="auto"/>
              <w:bottom w:val="nil"/>
              <w:right w:val="single" w:sz="4" w:space="0" w:color="auto"/>
            </w:tcBorders>
            <w:shd w:val="clear" w:color="auto" w:fill="auto"/>
            <w:noWrap/>
            <w:vAlign w:val="center"/>
            <w:hideMark/>
          </w:tcPr>
          <w:p w14:paraId="405AE349" w14:textId="501856AE" w:rsidR="0017456D" w:rsidRPr="00636579" w:rsidRDefault="0017456D" w:rsidP="0017456D">
            <w:pPr>
              <w:ind w:firstLineChars="100" w:firstLine="240"/>
              <w:jc w:val="right"/>
              <w:rPr>
                <w:rFonts w:cs="Arial"/>
                <w:color w:val="000000"/>
              </w:rPr>
            </w:pPr>
            <w:r w:rsidRPr="00475968">
              <w:t>47</w:t>
            </w:r>
          </w:p>
        </w:tc>
        <w:tc>
          <w:tcPr>
            <w:tcW w:w="0" w:type="auto"/>
            <w:tcBorders>
              <w:top w:val="nil"/>
              <w:left w:val="single" w:sz="4" w:space="0" w:color="auto"/>
              <w:bottom w:val="nil"/>
              <w:right w:val="single" w:sz="4" w:space="0" w:color="auto"/>
            </w:tcBorders>
            <w:shd w:val="clear" w:color="auto" w:fill="auto"/>
            <w:noWrap/>
            <w:vAlign w:val="center"/>
            <w:hideMark/>
          </w:tcPr>
          <w:p w14:paraId="79CE452D" w14:textId="2FF33E03" w:rsidR="0017456D" w:rsidRPr="00636579" w:rsidRDefault="0017456D" w:rsidP="0017456D">
            <w:pPr>
              <w:ind w:firstLineChars="100" w:firstLine="240"/>
              <w:jc w:val="right"/>
              <w:rPr>
                <w:rFonts w:cs="Arial"/>
                <w:color w:val="000000"/>
              </w:rPr>
            </w:pPr>
            <w:r w:rsidRPr="007248CC">
              <w:t>16</w:t>
            </w:r>
          </w:p>
        </w:tc>
        <w:tc>
          <w:tcPr>
            <w:tcW w:w="0" w:type="auto"/>
            <w:tcBorders>
              <w:top w:val="nil"/>
              <w:left w:val="single" w:sz="4" w:space="0" w:color="auto"/>
              <w:bottom w:val="nil"/>
              <w:right w:val="single" w:sz="4" w:space="0" w:color="auto"/>
            </w:tcBorders>
            <w:shd w:val="clear" w:color="auto" w:fill="auto"/>
            <w:noWrap/>
            <w:vAlign w:val="center"/>
            <w:hideMark/>
          </w:tcPr>
          <w:p w14:paraId="7940D17F" w14:textId="608E19FE"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46B1E29B" w14:textId="6AB1A8F0" w:rsidR="0017456D" w:rsidRPr="00636579" w:rsidRDefault="0017456D" w:rsidP="0017456D">
            <w:pPr>
              <w:ind w:firstLineChars="100" w:firstLine="240"/>
              <w:jc w:val="right"/>
              <w:rPr>
                <w:rFonts w:cs="Arial"/>
                <w:color w:val="000000"/>
              </w:rPr>
            </w:pPr>
            <w:r w:rsidRPr="007248CC">
              <w:t>10</w:t>
            </w:r>
          </w:p>
        </w:tc>
        <w:tc>
          <w:tcPr>
            <w:tcW w:w="0" w:type="auto"/>
            <w:tcBorders>
              <w:top w:val="nil"/>
              <w:left w:val="single" w:sz="4" w:space="0" w:color="auto"/>
              <w:bottom w:val="nil"/>
              <w:right w:val="single" w:sz="4" w:space="0" w:color="auto"/>
            </w:tcBorders>
            <w:shd w:val="clear" w:color="auto" w:fill="auto"/>
            <w:noWrap/>
            <w:vAlign w:val="center"/>
            <w:hideMark/>
          </w:tcPr>
          <w:p w14:paraId="314F3CAF" w14:textId="03E135DD" w:rsidR="0017456D" w:rsidRPr="00636579" w:rsidRDefault="0017456D" w:rsidP="0017456D">
            <w:pPr>
              <w:ind w:firstLineChars="100" w:firstLine="240"/>
              <w:jc w:val="right"/>
              <w:rPr>
                <w:rFonts w:cs="Arial"/>
                <w:color w:val="000000"/>
              </w:rPr>
            </w:pPr>
            <w:r w:rsidRPr="007248CC">
              <w:t>21</w:t>
            </w:r>
          </w:p>
        </w:tc>
        <w:tc>
          <w:tcPr>
            <w:tcW w:w="0" w:type="auto"/>
            <w:tcBorders>
              <w:top w:val="nil"/>
              <w:left w:val="single" w:sz="4" w:space="0" w:color="auto"/>
              <w:bottom w:val="nil"/>
              <w:right w:val="single" w:sz="4" w:space="0" w:color="auto"/>
            </w:tcBorders>
            <w:shd w:val="clear" w:color="auto" w:fill="auto"/>
            <w:noWrap/>
            <w:vAlign w:val="center"/>
            <w:hideMark/>
          </w:tcPr>
          <w:p w14:paraId="47D7E063" w14:textId="20810EC4" w:rsidR="0017456D" w:rsidRPr="00636579" w:rsidRDefault="0017456D" w:rsidP="0017456D">
            <w:pPr>
              <w:ind w:firstLineChars="100" w:firstLine="240"/>
              <w:jc w:val="right"/>
              <w:rPr>
                <w:rFonts w:cs="Arial"/>
                <w:color w:val="000000"/>
              </w:rPr>
            </w:pPr>
            <w:r w:rsidRPr="007248CC">
              <w:t>19</w:t>
            </w:r>
          </w:p>
        </w:tc>
        <w:tc>
          <w:tcPr>
            <w:tcW w:w="0" w:type="auto"/>
            <w:tcBorders>
              <w:top w:val="nil"/>
              <w:left w:val="single" w:sz="4" w:space="0" w:color="auto"/>
              <w:bottom w:val="nil"/>
              <w:right w:val="single" w:sz="4" w:space="0" w:color="auto"/>
            </w:tcBorders>
            <w:shd w:val="clear" w:color="auto" w:fill="auto"/>
            <w:noWrap/>
            <w:vAlign w:val="center"/>
            <w:hideMark/>
          </w:tcPr>
          <w:p w14:paraId="3FC81580" w14:textId="7B5A381D" w:rsidR="0017456D" w:rsidRPr="00636579" w:rsidRDefault="0017456D" w:rsidP="0017456D">
            <w:pPr>
              <w:ind w:firstLineChars="100" w:firstLine="240"/>
              <w:jc w:val="right"/>
              <w:rPr>
                <w:rFonts w:cs="Arial"/>
                <w:color w:val="000000"/>
              </w:rPr>
            </w:pPr>
            <w:r w:rsidRPr="007248CC">
              <w:t>35</w:t>
            </w:r>
          </w:p>
        </w:tc>
        <w:tc>
          <w:tcPr>
            <w:tcW w:w="0" w:type="auto"/>
            <w:tcBorders>
              <w:top w:val="nil"/>
              <w:left w:val="single" w:sz="4" w:space="0" w:color="auto"/>
              <w:bottom w:val="nil"/>
              <w:right w:val="single" w:sz="4" w:space="0" w:color="auto"/>
            </w:tcBorders>
            <w:shd w:val="clear" w:color="auto" w:fill="auto"/>
            <w:noWrap/>
            <w:vAlign w:val="center"/>
            <w:hideMark/>
          </w:tcPr>
          <w:p w14:paraId="79ED99AD" w14:textId="419FC9CD" w:rsidR="0017456D" w:rsidRPr="00636579" w:rsidRDefault="0017456D" w:rsidP="0017456D">
            <w:pPr>
              <w:ind w:firstLineChars="100" w:firstLine="240"/>
              <w:jc w:val="right"/>
              <w:rPr>
                <w:rFonts w:cs="Arial"/>
                <w:color w:val="000000"/>
              </w:rPr>
            </w:pPr>
            <w:r w:rsidRPr="007248CC">
              <w:t>16</w:t>
            </w:r>
          </w:p>
        </w:tc>
        <w:tc>
          <w:tcPr>
            <w:tcW w:w="0" w:type="auto"/>
            <w:tcBorders>
              <w:top w:val="nil"/>
              <w:left w:val="single" w:sz="4" w:space="0" w:color="auto"/>
              <w:bottom w:val="nil"/>
              <w:right w:val="single" w:sz="4" w:space="0" w:color="auto"/>
            </w:tcBorders>
            <w:shd w:val="clear" w:color="auto" w:fill="auto"/>
            <w:noWrap/>
            <w:vAlign w:val="center"/>
            <w:hideMark/>
          </w:tcPr>
          <w:p w14:paraId="2B2D7B4F" w14:textId="688671CF" w:rsidR="0017456D" w:rsidRPr="00636579" w:rsidRDefault="0017456D" w:rsidP="0017456D">
            <w:pPr>
              <w:ind w:firstLineChars="100" w:firstLine="240"/>
              <w:jc w:val="right"/>
              <w:rPr>
                <w:rFonts w:cs="Arial"/>
                <w:color w:val="000000"/>
              </w:rPr>
            </w:pPr>
            <w:r w:rsidRPr="007248CC">
              <w:t>13</w:t>
            </w:r>
          </w:p>
        </w:tc>
        <w:tc>
          <w:tcPr>
            <w:tcW w:w="0" w:type="auto"/>
            <w:tcBorders>
              <w:top w:val="nil"/>
              <w:left w:val="single" w:sz="4" w:space="0" w:color="auto"/>
              <w:bottom w:val="nil"/>
              <w:right w:val="single" w:sz="4" w:space="0" w:color="auto"/>
            </w:tcBorders>
            <w:shd w:val="clear" w:color="auto" w:fill="auto"/>
            <w:noWrap/>
            <w:vAlign w:val="center"/>
            <w:hideMark/>
          </w:tcPr>
          <w:p w14:paraId="0AE04A1D" w14:textId="1FBDA5AD" w:rsidR="0017456D" w:rsidRPr="00636579" w:rsidRDefault="0017456D" w:rsidP="0017456D">
            <w:pPr>
              <w:ind w:firstLineChars="100" w:firstLine="240"/>
              <w:jc w:val="right"/>
              <w:rPr>
                <w:rFonts w:cs="Arial"/>
                <w:color w:val="000000"/>
              </w:rPr>
            </w:pPr>
            <w:r w:rsidRPr="007248CC">
              <w:t>118</w:t>
            </w:r>
          </w:p>
        </w:tc>
        <w:tc>
          <w:tcPr>
            <w:tcW w:w="0" w:type="auto"/>
            <w:tcBorders>
              <w:top w:val="nil"/>
              <w:left w:val="single" w:sz="4" w:space="0" w:color="auto"/>
              <w:bottom w:val="nil"/>
              <w:right w:val="single" w:sz="4" w:space="0" w:color="auto"/>
            </w:tcBorders>
            <w:shd w:val="clear" w:color="auto" w:fill="auto"/>
            <w:noWrap/>
            <w:vAlign w:val="center"/>
            <w:hideMark/>
          </w:tcPr>
          <w:p w14:paraId="5987E7CA" w14:textId="415623C2" w:rsidR="0017456D" w:rsidRPr="00636579" w:rsidRDefault="0017456D" w:rsidP="0017456D">
            <w:pPr>
              <w:ind w:firstLineChars="100" w:firstLine="240"/>
              <w:jc w:val="right"/>
              <w:rPr>
                <w:rFonts w:cs="Arial"/>
                <w:color w:val="000000"/>
              </w:rPr>
            </w:pPr>
            <w:r w:rsidRPr="007248CC">
              <w:t>13</w:t>
            </w:r>
          </w:p>
        </w:tc>
        <w:tc>
          <w:tcPr>
            <w:tcW w:w="0" w:type="auto"/>
            <w:tcBorders>
              <w:top w:val="nil"/>
              <w:left w:val="single" w:sz="4" w:space="0" w:color="auto"/>
              <w:bottom w:val="nil"/>
              <w:right w:val="single" w:sz="4" w:space="0" w:color="auto"/>
            </w:tcBorders>
            <w:shd w:val="clear" w:color="auto" w:fill="auto"/>
            <w:noWrap/>
            <w:vAlign w:val="center"/>
            <w:hideMark/>
          </w:tcPr>
          <w:p w14:paraId="4DD4257F" w14:textId="35133DBE" w:rsidR="0017456D" w:rsidRPr="00636579" w:rsidRDefault="0017456D" w:rsidP="0017456D">
            <w:pPr>
              <w:ind w:firstLineChars="100" w:firstLine="240"/>
              <w:jc w:val="right"/>
              <w:rPr>
                <w:rFonts w:cs="Arial"/>
                <w:color w:val="000000"/>
              </w:rPr>
            </w:pPr>
            <w:r w:rsidRPr="007248CC">
              <w:t>78</w:t>
            </w:r>
          </w:p>
        </w:tc>
        <w:tc>
          <w:tcPr>
            <w:tcW w:w="0" w:type="auto"/>
            <w:tcBorders>
              <w:top w:val="nil"/>
              <w:left w:val="single" w:sz="4" w:space="0" w:color="auto"/>
              <w:bottom w:val="nil"/>
              <w:right w:val="single" w:sz="4" w:space="0" w:color="auto"/>
            </w:tcBorders>
            <w:shd w:val="clear" w:color="auto" w:fill="auto"/>
            <w:noWrap/>
            <w:vAlign w:val="center"/>
            <w:hideMark/>
          </w:tcPr>
          <w:p w14:paraId="5EAF4F4D" w14:textId="7EDF7AB0"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068238D5" w14:textId="6DF5A5C1"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4CCB0085" w14:textId="7DDA6071" w:rsidR="0017456D" w:rsidRPr="00636579" w:rsidRDefault="0017456D" w:rsidP="0017456D">
            <w:pPr>
              <w:ind w:firstLineChars="100" w:firstLine="240"/>
              <w:jc w:val="right"/>
              <w:rPr>
                <w:rFonts w:cs="Arial"/>
                <w:color w:val="000000"/>
              </w:rPr>
            </w:pPr>
            <w:r w:rsidRPr="007248CC">
              <w:t>9</w:t>
            </w:r>
          </w:p>
        </w:tc>
        <w:tc>
          <w:tcPr>
            <w:tcW w:w="0" w:type="auto"/>
            <w:tcBorders>
              <w:top w:val="nil"/>
              <w:left w:val="single" w:sz="4" w:space="0" w:color="auto"/>
              <w:bottom w:val="nil"/>
              <w:right w:val="single" w:sz="4" w:space="0" w:color="auto"/>
            </w:tcBorders>
            <w:shd w:val="clear" w:color="auto" w:fill="auto"/>
            <w:noWrap/>
            <w:vAlign w:val="center"/>
            <w:hideMark/>
          </w:tcPr>
          <w:p w14:paraId="22DFD08D" w14:textId="10CB56AB" w:rsidR="0017456D" w:rsidRPr="00636579" w:rsidRDefault="0017456D" w:rsidP="0017456D">
            <w:pPr>
              <w:ind w:firstLineChars="100" w:firstLine="240"/>
              <w:jc w:val="right"/>
              <w:rPr>
                <w:rFonts w:cs="Arial"/>
                <w:color w:val="000000"/>
              </w:rPr>
            </w:pPr>
            <w:r w:rsidRPr="007248CC">
              <w:t>667</w:t>
            </w:r>
          </w:p>
        </w:tc>
      </w:tr>
      <w:tr w:rsidR="0017456D" w:rsidRPr="00636579" w14:paraId="560060B5" w14:textId="77777777" w:rsidTr="0017456D">
        <w:trPr>
          <w:trHeight w:val="405"/>
        </w:trPr>
        <w:tc>
          <w:tcPr>
            <w:tcW w:w="0" w:type="auto"/>
            <w:tcBorders>
              <w:top w:val="nil"/>
              <w:left w:val="single" w:sz="4" w:space="0" w:color="auto"/>
              <w:bottom w:val="nil"/>
              <w:right w:val="single" w:sz="4" w:space="0" w:color="auto"/>
            </w:tcBorders>
            <w:shd w:val="clear" w:color="auto" w:fill="auto"/>
            <w:noWrap/>
            <w:hideMark/>
          </w:tcPr>
          <w:p w14:paraId="4AF49009" w14:textId="77777777" w:rsidR="0017456D" w:rsidRPr="00636579" w:rsidRDefault="0017456D" w:rsidP="0017456D">
            <w:pPr>
              <w:ind w:firstLineChars="200" w:firstLine="480"/>
              <w:rPr>
                <w:rFonts w:cs="Arial"/>
                <w:color w:val="000000"/>
              </w:rPr>
            </w:pPr>
            <w:r w:rsidRPr="00636579">
              <w:rPr>
                <w:rFonts w:cs="Arial"/>
                <w:color w:val="000000"/>
              </w:rPr>
              <w:t>Third Party Payments</w:t>
            </w:r>
          </w:p>
        </w:tc>
        <w:tc>
          <w:tcPr>
            <w:tcW w:w="0" w:type="auto"/>
            <w:tcBorders>
              <w:top w:val="nil"/>
              <w:left w:val="single" w:sz="4" w:space="0" w:color="auto"/>
              <w:bottom w:val="nil"/>
              <w:right w:val="single" w:sz="4" w:space="0" w:color="auto"/>
            </w:tcBorders>
            <w:shd w:val="clear" w:color="auto" w:fill="auto"/>
            <w:noWrap/>
            <w:vAlign w:val="center"/>
            <w:hideMark/>
          </w:tcPr>
          <w:p w14:paraId="23467B2B" w14:textId="4516F697" w:rsidR="0017456D" w:rsidRPr="00636579" w:rsidRDefault="0017456D" w:rsidP="0017456D">
            <w:pPr>
              <w:ind w:firstLineChars="100" w:firstLine="240"/>
              <w:jc w:val="right"/>
              <w:rPr>
                <w:rFonts w:cs="Arial"/>
                <w:color w:val="000000"/>
              </w:rPr>
            </w:pPr>
            <w:r w:rsidRPr="00475968">
              <w:t>11</w:t>
            </w:r>
          </w:p>
        </w:tc>
        <w:tc>
          <w:tcPr>
            <w:tcW w:w="0" w:type="auto"/>
            <w:tcBorders>
              <w:top w:val="nil"/>
              <w:left w:val="single" w:sz="4" w:space="0" w:color="auto"/>
              <w:bottom w:val="nil"/>
              <w:right w:val="single" w:sz="4" w:space="0" w:color="auto"/>
            </w:tcBorders>
            <w:shd w:val="clear" w:color="auto" w:fill="auto"/>
            <w:noWrap/>
            <w:vAlign w:val="center"/>
            <w:hideMark/>
          </w:tcPr>
          <w:p w14:paraId="61EFE88D" w14:textId="79D43EED" w:rsidR="0017456D" w:rsidRPr="00636579" w:rsidRDefault="0017456D" w:rsidP="0017456D">
            <w:pPr>
              <w:ind w:firstLineChars="100" w:firstLine="240"/>
              <w:jc w:val="right"/>
              <w:rPr>
                <w:rFonts w:cs="Arial"/>
                <w:color w:val="000000"/>
              </w:rPr>
            </w:pPr>
            <w:r w:rsidRPr="00475968">
              <w:t>0</w:t>
            </w:r>
          </w:p>
        </w:tc>
        <w:tc>
          <w:tcPr>
            <w:tcW w:w="0" w:type="auto"/>
            <w:tcBorders>
              <w:top w:val="nil"/>
              <w:left w:val="single" w:sz="4" w:space="0" w:color="auto"/>
              <w:bottom w:val="nil"/>
              <w:right w:val="single" w:sz="4" w:space="0" w:color="auto"/>
            </w:tcBorders>
            <w:shd w:val="clear" w:color="auto" w:fill="auto"/>
            <w:noWrap/>
            <w:vAlign w:val="center"/>
            <w:hideMark/>
          </w:tcPr>
          <w:p w14:paraId="4BB95173" w14:textId="481D3BED" w:rsidR="0017456D" w:rsidRPr="00636579" w:rsidRDefault="0017456D" w:rsidP="0017456D">
            <w:pPr>
              <w:ind w:firstLineChars="100" w:firstLine="240"/>
              <w:jc w:val="right"/>
              <w:rPr>
                <w:rFonts w:cs="Arial"/>
                <w:color w:val="000000"/>
              </w:rPr>
            </w:pPr>
            <w:r w:rsidRPr="00475968">
              <w:t>234</w:t>
            </w:r>
          </w:p>
        </w:tc>
        <w:tc>
          <w:tcPr>
            <w:tcW w:w="0" w:type="auto"/>
            <w:tcBorders>
              <w:top w:val="nil"/>
              <w:left w:val="single" w:sz="4" w:space="0" w:color="auto"/>
              <w:bottom w:val="nil"/>
              <w:right w:val="single" w:sz="4" w:space="0" w:color="auto"/>
            </w:tcBorders>
            <w:shd w:val="clear" w:color="auto" w:fill="auto"/>
            <w:noWrap/>
            <w:vAlign w:val="center"/>
            <w:hideMark/>
          </w:tcPr>
          <w:p w14:paraId="1F7675A8" w14:textId="23D6661B" w:rsidR="0017456D" w:rsidRPr="00636579" w:rsidRDefault="0017456D" w:rsidP="0017456D">
            <w:pPr>
              <w:ind w:firstLineChars="100" w:firstLine="240"/>
              <w:jc w:val="right"/>
              <w:rPr>
                <w:rFonts w:cs="Arial"/>
                <w:color w:val="000000"/>
              </w:rPr>
            </w:pPr>
            <w:r w:rsidRPr="007248CC">
              <w:t>18</w:t>
            </w:r>
          </w:p>
        </w:tc>
        <w:tc>
          <w:tcPr>
            <w:tcW w:w="0" w:type="auto"/>
            <w:tcBorders>
              <w:top w:val="nil"/>
              <w:left w:val="single" w:sz="4" w:space="0" w:color="auto"/>
              <w:bottom w:val="nil"/>
              <w:right w:val="single" w:sz="4" w:space="0" w:color="auto"/>
            </w:tcBorders>
            <w:shd w:val="clear" w:color="auto" w:fill="auto"/>
            <w:noWrap/>
            <w:vAlign w:val="center"/>
            <w:hideMark/>
          </w:tcPr>
          <w:p w14:paraId="1E8C6F72" w14:textId="74E30767" w:rsidR="0017456D" w:rsidRPr="00636579" w:rsidRDefault="0017456D" w:rsidP="0017456D">
            <w:pPr>
              <w:ind w:firstLineChars="100" w:firstLine="240"/>
              <w:jc w:val="right"/>
              <w:rPr>
                <w:rFonts w:cs="Arial"/>
                <w:color w:val="000000"/>
              </w:rPr>
            </w:pPr>
            <w:r w:rsidRPr="007248CC">
              <w:t>509</w:t>
            </w:r>
          </w:p>
        </w:tc>
        <w:tc>
          <w:tcPr>
            <w:tcW w:w="0" w:type="auto"/>
            <w:tcBorders>
              <w:top w:val="nil"/>
              <w:left w:val="single" w:sz="4" w:space="0" w:color="auto"/>
              <w:bottom w:val="nil"/>
              <w:right w:val="single" w:sz="4" w:space="0" w:color="auto"/>
            </w:tcBorders>
            <w:shd w:val="clear" w:color="auto" w:fill="auto"/>
            <w:noWrap/>
            <w:vAlign w:val="center"/>
            <w:hideMark/>
          </w:tcPr>
          <w:p w14:paraId="0C9C31D9" w14:textId="45CF14FF" w:rsidR="0017456D" w:rsidRPr="00636579" w:rsidRDefault="0017456D" w:rsidP="0017456D">
            <w:pPr>
              <w:ind w:firstLineChars="100" w:firstLine="240"/>
              <w:jc w:val="right"/>
              <w:rPr>
                <w:rFonts w:cs="Arial"/>
                <w:color w:val="000000"/>
              </w:rPr>
            </w:pPr>
            <w:r w:rsidRPr="007248CC">
              <w:t>320</w:t>
            </w:r>
          </w:p>
        </w:tc>
        <w:tc>
          <w:tcPr>
            <w:tcW w:w="0" w:type="auto"/>
            <w:tcBorders>
              <w:top w:val="nil"/>
              <w:left w:val="single" w:sz="4" w:space="0" w:color="auto"/>
              <w:bottom w:val="nil"/>
              <w:right w:val="single" w:sz="4" w:space="0" w:color="auto"/>
            </w:tcBorders>
            <w:shd w:val="clear" w:color="auto" w:fill="auto"/>
            <w:noWrap/>
            <w:vAlign w:val="center"/>
            <w:hideMark/>
          </w:tcPr>
          <w:p w14:paraId="5F31059B" w14:textId="2C75545E"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76B0F8DA" w14:textId="2422FEE8" w:rsidR="0017456D" w:rsidRPr="00636579" w:rsidRDefault="0017456D" w:rsidP="0017456D">
            <w:pPr>
              <w:ind w:firstLineChars="100" w:firstLine="240"/>
              <w:jc w:val="right"/>
              <w:rPr>
                <w:rFonts w:cs="Arial"/>
                <w:color w:val="000000"/>
              </w:rPr>
            </w:pPr>
            <w:r w:rsidRPr="007248CC">
              <w:t>10</w:t>
            </w:r>
          </w:p>
        </w:tc>
        <w:tc>
          <w:tcPr>
            <w:tcW w:w="0" w:type="auto"/>
            <w:tcBorders>
              <w:top w:val="nil"/>
              <w:left w:val="single" w:sz="4" w:space="0" w:color="auto"/>
              <w:bottom w:val="nil"/>
              <w:right w:val="single" w:sz="4" w:space="0" w:color="auto"/>
            </w:tcBorders>
            <w:shd w:val="clear" w:color="auto" w:fill="auto"/>
            <w:noWrap/>
            <w:vAlign w:val="center"/>
            <w:hideMark/>
          </w:tcPr>
          <w:p w14:paraId="7E47B276" w14:textId="41058B23" w:rsidR="0017456D" w:rsidRPr="00636579" w:rsidRDefault="0017456D" w:rsidP="0017456D">
            <w:pPr>
              <w:ind w:firstLineChars="100" w:firstLine="240"/>
              <w:jc w:val="right"/>
              <w:rPr>
                <w:rFonts w:cs="Arial"/>
                <w:color w:val="000000"/>
              </w:rPr>
            </w:pPr>
            <w:r w:rsidRPr="007248CC">
              <w:t>34</w:t>
            </w:r>
          </w:p>
        </w:tc>
        <w:tc>
          <w:tcPr>
            <w:tcW w:w="0" w:type="auto"/>
            <w:tcBorders>
              <w:top w:val="nil"/>
              <w:left w:val="single" w:sz="4" w:space="0" w:color="auto"/>
              <w:bottom w:val="nil"/>
              <w:right w:val="single" w:sz="4" w:space="0" w:color="auto"/>
            </w:tcBorders>
            <w:shd w:val="clear" w:color="auto" w:fill="auto"/>
            <w:noWrap/>
            <w:vAlign w:val="center"/>
            <w:hideMark/>
          </w:tcPr>
          <w:p w14:paraId="1F964F08" w14:textId="78BCC596"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6462AA9D" w14:textId="5C422647"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8383887" w14:textId="0FE5CFC4" w:rsidR="0017456D" w:rsidRPr="00636579" w:rsidRDefault="0017456D" w:rsidP="0017456D">
            <w:pPr>
              <w:ind w:firstLineChars="100" w:firstLine="240"/>
              <w:jc w:val="right"/>
              <w:rPr>
                <w:rFonts w:cs="Arial"/>
                <w:color w:val="000000"/>
              </w:rPr>
            </w:pPr>
            <w:r w:rsidRPr="007248CC">
              <w:t>10</w:t>
            </w:r>
          </w:p>
        </w:tc>
        <w:tc>
          <w:tcPr>
            <w:tcW w:w="0" w:type="auto"/>
            <w:tcBorders>
              <w:top w:val="nil"/>
              <w:left w:val="single" w:sz="4" w:space="0" w:color="auto"/>
              <w:bottom w:val="nil"/>
              <w:right w:val="single" w:sz="4" w:space="0" w:color="auto"/>
            </w:tcBorders>
            <w:shd w:val="clear" w:color="auto" w:fill="auto"/>
            <w:noWrap/>
            <w:vAlign w:val="center"/>
            <w:hideMark/>
          </w:tcPr>
          <w:p w14:paraId="5FDD77AC" w14:textId="5182D1AC" w:rsidR="0017456D" w:rsidRPr="00636579" w:rsidRDefault="0017456D" w:rsidP="0017456D">
            <w:pPr>
              <w:ind w:firstLineChars="100" w:firstLine="240"/>
              <w:jc w:val="right"/>
              <w:rPr>
                <w:rFonts w:cs="Arial"/>
                <w:color w:val="000000"/>
              </w:rPr>
            </w:pPr>
            <w:r w:rsidRPr="007248CC">
              <w:t>1,430</w:t>
            </w:r>
          </w:p>
        </w:tc>
        <w:tc>
          <w:tcPr>
            <w:tcW w:w="0" w:type="auto"/>
            <w:tcBorders>
              <w:top w:val="nil"/>
              <w:left w:val="single" w:sz="4" w:space="0" w:color="auto"/>
              <w:bottom w:val="nil"/>
              <w:right w:val="single" w:sz="4" w:space="0" w:color="auto"/>
            </w:tcBorders>
            <w:shd w:val="clear" w:color="auto" w:fill="auto"/>
            <w:noWrap/>
            <w:vAlign w:val="center"/>
            <w:hideMark/>
          </w:tcPr>
          <w:p w14:paraId="4E44D926" w14:textId="36660084"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424B7493" w14:textId="505E0D4D" w:rsidR="0017456D" w:rsidRPr="00636579" w:rsidRDefault="0017456D" w:rsidP="0017456D">
            <w:pPr>
              <w:ind w:firstLineChars="100" w:firstLine="240"/>
              <w:jc w:val="right"/>
              <w:rPr>
                <w:rFonts w:cs="Arial"/>
                <w:color w:val="000000"/>
              </w:rPr>
            </w:pPr>
            <w:r w:rsidRPr="007248CC">
              <w:t>5,206</w:t>
            </w:r>
          </w:p>
        </w:tc>
        <w:tc>
          <w:tcPr>
            <w:tcW w:w="0" w:type="auto"/>
            <w:tcBorders>
              <w:top w:val="nil"/>
              <w:left w:val="single" w:sz="4" w:space="0" w:color="auto"/>
              <w:bottom w:val="nil"/>
              <w:right w:val="single" w:sz="4" w:space="0" w:color="auto"/>
            </w:tcBorders>
            <w:shd w:val="clear" w:color="auto" w:fill="auto"/>
            <w:noWrap/>
            <w:vAlign w:val="center"/>
            <w:hideMark/>
          </w:tcPr>
          <w:p w14:paraId="63C40936" w14:textId="4C4855F7" w:rsidR="0017456D" w:rsidRPr="00636579" w:rsidRDefault="0017456D" w:rsidP="0017456D">
            <w:pPr>
              <w:ind w:firstLineChars="100" w:firstLine="240"/>
              <w:jc w:val="right"/>
              <w:rPr>
                <w:rFonts w:cs="Arial"/>
                <w:color w:val="000000"/>
              </w:rPr>
            </w:pPr>
            <w:r w:rsidRPr="007248CC">
              <w:t>4,760</w:t>
            </w:r>
          </w:p>
        </w:tc>
        <w:tc>
          <w:tcPr>
            <w:tcW w:w="0" w:type="auto"/>
            <w:tcBorders>
              <w:top w:val="nil"/>
              <w:left w:val="single" w:sz="4" w:space="0" w:color="auto"/>
              <w:bottom w:val="nil"/>
              <w:right w:val="single" w:sz="4" w:space="0" w:color="auto"/>
            </w:tcBorders>
            <w:shd w:val="clear" w:color="auto" w:fill="auto"/>
            <w:noWrap/>
            <w:vAlign w:val="center"/>
            <w:hideMark/>
          </w:tcPr>
          <w:p w14:paraId="72A24657" w14:textId="1871A609"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56715CC2" w14:textId="7822BF90" w:rsidR="0017456D" w:rsidRPr="00636579" w:rsidRDefault="0017456D" w:rsidP="0017456D">
            <w:pPr>
              <w:ind w:firstLineChars="100" w:firstLine="240"/>
              <w:jc w:val="right"/>
              <w:rPr>
                <w:rFonts w:cs="Arial"/>
                <w:color w:val="000000"/>
              </w:rPr>
            </w:pPr>
            <w:r w:rsidRPr="007248CC">
              <w:t>12,542</w:t>
            </w:r>
          </w:p>
        </w:tc>
      </w:tr>
      <w:tr w:rsidR="0017456D" w:rsidRPr="00636579" w14:paraId="15541F0A" w14:textId="77777777" w:rsidTr="0017456D">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ADE9C" w14:textId="77777777" w:rsidR="0017456D" w:rsidRPr="00636579" w:rsidRDefault="0017456D" w:rsidP="0017456D">
            <w:pPr>
              <w:ind w:firstLineChars="100" w:firstLine="241"/>
              <w:rPr>
                <w:rFonts w:cs="Arial"/>
                <w:b/>
                <w:bCs/>
                <w:color w:val="000000"/>
              </w:rPr>
            </w:pPr>
            <w:r w:rsidRPr="00636579">
              <w:rPr>
                <w:rFonts w:cs="Arial"/>
                <w:b/>
                <w:bCs/>
                <w:color w:val="000000"/>
              </w:rPr>
              <w:t>Total Expenditure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B053A" w14:textId="64436BA4" w:rsidR="0017456D" w:rsidRPr="0017456D" w:rsidRDefault="0017456D" w:rsidP="0017456D">
            <w:pPr>
              <w:ind w:firstLineChars="100" w:firstLine="241"/>
              <w:jc w:val="right"/>
              <w:rPr>
                <w:rFonts w:cs="Arial"/>
                <w:b/>
                <w:bCs/>
                <w:color w:val="000000"/>
              </w:rPr>
            </w:pPr>
            <w:r w:rsidRPr="0017456D">
              <w:rPr>
                <w:b/>
                <w:bCs/>
              </w:rPr>
              <w:t>1,249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453E4" w14:textId="5A0DD3D3" w:rsidR="0017456D" w:rsidRPr="0017456D" w:rsidRDefault="0017456D" w:rsidP="0017456D">
            <w:pPr>
              <w:ind w:firstLineChars="100" w:firstLine="241"/>
              <w:jc w:val="right"/>
              <w:rPr>
                <w:rFonts w:cs="Arial"/>
                <w:b/>
                <w:bCs/>
                <w:color w:val="000000"/>
              </w:rPr>
            </w:pPr>
            <w:r w:rsidRPr="0017456D">
              <w:rPr>
                <w:b/>
                <w:bCs/>
              </w:rPr>
              <w:t>546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33928" w14:textId="6EEEE5F2" w:rsidR="0017456D" w:rsidRPr="0017456D" w:rsidRDefault="0017456D" w:rsidP="0017456D">
            <w:pPr>
              <w:ind w:firstLineChars="100" w:firstLine="241"/>
              <w:jc w:val="right"/>
              <w:rPr>
                <w:rFonts w:cs="Arial"/>
                <w:b/>
                <w:bCs/>
                <w:color w:val="000000"/>
              </w:rPr>
            </w:pPr>
            <w:r w:rsidRPr="0017456D">
              <w:rPr>
                <w:b/>
                <w:bCs/>
              </w:rPr>
              <w:t>963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47985" w14:textId="1474AECF" w:rsidR="0017456D" w:rsidRPr="0017456D" w:rsidRDefault="0017456D" w:rsidP="0017456D">
            <w:pPr>
              <w:ind w:firstLineChars="100" w:firstLine="241"/>
              <w:jc w:val="right"/>
              <w:rPr>
                <w:rFonts w:cs="Arial"/>
                <w:b/>
                <w:bCs/>
                <w:color w:val="000000"/>
              </w:rPr>
            </w:pPr>
            <w:r w:rsidRPr="0017456D">
              <w:rPr>
                <w:b/>
                <w:bCs/>
              </w:rPr>
              <w:t>235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68975" w14:textId="7E4E4A4D" w:rsidR="0017456D" w:rsidRPr="0017456D" w:rsidRDefault="0017456D" w:rsidP="0017456D">
            <w:pPr>
              <w:ind w:firstLineChars="100" w:firstLine="241"/>
              <w:jc w:val="right"/>
              <w:rPr>
                <w:rFonts w:cs="Arial"/>
                <w:b/>
                <w:bCs/>
                <w:color w:val="000000"/>
              </w:rPr>
            </w:pPr>
            <w:r w:rsidRPr="0017456D">
              <w:rPr>
                <w:b/>
                <w:bCs/>
              </w:rPr>
              <w:t>509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41270" w14:textId="42B6CCFF" w:rsidR="0017456D" w:rsidRPr="0017456D" w:rsidRDefault="0017456D" w:rsidP="0017456D">
            <w:pPr>
              <w:ind w:firstLineChars="100" w:firstLine="241"/>
              <w:jc w:val="right"/>
              <w:rPr>
                <w:rFonts w:cs="Arial"/>
                <w:b/>
                <w:bCs/>
                <w:color w:val="000000"/>
              </w:rPr>
            </w:pPr>
            <w:r w:rsidRPr="0017456D">
              <w:rPr>
                <w:b/>
                <w:bCs/>
              </w:rPr>
              <w:t>510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43C39" w14:textId="1D5E9CC7" w:rsidR="0017456D" w:rsidRPr="0017456D" w:rsidRDefault="0017456D" w:rsidP="0017456D">
            <w:pPr>
              <w:ind w:firstLineChars="100" w:firstLine="241"/>
              <w:jc w:val="right"/>
              <w:rPr>
                <w:rFonts w:cs="Arial"/>
                <w:b/>
                <w:bCs/>
                <w:color w:val="000000"/>
              </w:rPr>
            </w:pPr>
            <w:r w:rsidRPr="0017456D">
              <w:rPr>
                <w:b/>
                <w:bCs/>
              </w:rPr>
              <w:t>387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73DBC" w14:textId="160E6165" w:rsidR="0017456D" w:rsidRPr="0017456D" w:rsidRDefault="0017456D" w:rsidP="0017456D">
            <w:pPr>
              <w:ind w:firstLineChars="100" w:firstLine="241"/>
              <w:jc w:val="right"/>
              <w:rPr>
                <w:rFonts w:cs="Arial"/>
                <w:b/>
                <w:bCs/>
                <w:color w:val="000000"/>
              </w:rPr>
            </w:pPr>
            <w:r w:rsidRPr="0017456D">
              <w:rPr>
                <w:b/>
                <w:bCs/>
              </w:rPr>
              <w:t>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825D9" w14:textId="677300E8" w:rsidR="0017456D" w:rsidRPr="0017456D" w:rsidRDefault="0017456D" w:rsidP="0017456D">
            <w:pPr>
              <w:ind w:firstLineChars="100" w:firstLine="241"/>
              <w:jc w:val="right"/>
              <w:rPr>
                <w:rFonts w:cs="Arial"/>
                <w:b/>
                <w:bCs/>
                <w:color w:val="000000"/>
              </w:rPr>
            </w:pPr>
            <w:r w:rsidRPr="0017456D">
              <w:rPr>
                <w:b/>
                <w:bCs/>
              </w:rPr>
              <w:t>116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0B36D" w14:textId="30A37454" w:rsidR="0017456D" w:rsidRPr="0017456D" w:rsidRDefault="0017456D" w:rsidP="0017456D">
            <w:pPr>
              <w:ind w:firstLineChars="100" w:firstLine="241"/>
              <w:jc w:val="right"/>
              <w:rPr>
                <w:rFonts w:cs="Arial"/>
                <w:b/>
                <w:bCs/>
                <w:color w:val="000000"/>
              </w:rPr>
            </w:pPr>
            <w:r w:rsidRPr="0017456D">
              <w:rPr>
                <w:b/>
                <w:bCs/>
              </w:rPr>
              <w:t>1,432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01BE9" w14:textId="1EADE9E0" w:rsidR="0017456D" w:rsidRPr="0017456D" w:rsidRDefault="0017456D" w:rsidP="0017456D">
            <w:pPr>
              <w:ind w:firstLineChars="100" w:firstLine="241"/>
              <w:jc w:val="right"/>
              <w:rPr>
                <w:rFonts w:cs="Arial"/>
                <w:b/>
                <w:bCs/>
                <w:color w:val="000000"/>
              </w:rPr>
            </w:pPr>
            <w:r w:rsidRPr="0017456D">
              <w:rPr>
                <w:b/>
                <w:bCs/>
              </w:rPr>
              <w:t>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BA625" w14:textId="304B2C54" w:rsidR="0017456D" w:rsidRPr="0017456D" w:rsidRDefault="0017456D" w:rsidP="0017456D">
            <w:pPr>
              <w:ind w:firstLineChars="100" w:firstLine="241"/>
              <w:jc w:val="right"/>
              <w:rPr>
                <w:rFonts w:cs="Arial"/>
                <w:b/>
                <w:bCs/>
                <w:color w:val="000000"/>
              </w:rPr>
            </w:pPr>
            <w:r w:rsidRPr="0017456D">
              <w:rPr>
                <w:b/>
                <w:bCs/>
              </w:rPr>
              <w:t>1,799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18D84" w14:textId="75B0D0CD" w:rsidR="0017456D" w:rsidRPr="0017456D" w:rsidRDefault="0017456D" w:rsidP="0017456D">
            <w:pPr>
              <w:ind w:firstLineChars="100" w:firstLine="241"/>
              <w:jc w:val="right"/>
              <w:rPr>
                <w:rFonts w:cs="Arial"/>
                <w:b/>
                <w:bCs/>
                <w:color w:val="000000"/>
              </w:rPr>
            </w:pPr>
            <w:r w:rsidRPr="0017456D">
              <w:rPr>
                <w:b/>
                <w:bCs/>
              </w:rPr>
              <w:t>1,450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EE403" w14:textId="1699BF2B" w:rsidR="0017456D" w:rsidRPr="0017456D" w:rsidRDefault="0017456D" w:rsidP="0017456D">
            <w:pPr>
              <w:ind w:firstLineChars="100" w:firstLine="241"/>
              <w:jc w:val="right"/>
              <w:rPr>
                <w:rFonts w:cs="Arial"/>
                <w:b/>
                <w:bCs/>
                <w:color w:val="000000"/>
              </w:rPr>
            </w:pPr>
            <w:r w:rsidRPr="0017456D">
              <w:rPr>
                <w:b/>
                <w:bCs/>
              </w:rPr>
              <w:t>197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E0B0C" w14:textId="0D92B259" w:rsidR="0017456D" w:rsidRPr="0017456D" w:rsidRDefault="0017456D" w:rsidP="0017456D">
            <w:pPr>
              <w:ind w:firstLineChars="100" w:firstLine="241"/>
              <w:jc w:val="right"/>
              <w:rPr>
                <w:rFonts w:cs="Arial"/>
                <w:b/>
                <w:bCs/>
                <w:color w:val="000000"/>
              </w:rPr>
            </w:pPr>
            <w:r w:rsidRPr="0017456D">
              <w:rPr>
                <w:b/>
                <w:bCs/>
              </w:rPr>
              <w:t>5,206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AC1E5" w14:textId="150A7850" w:rsidR="0017456D" w:rsidRPr="0017456D" w:rsidRDefault="0017456D" w:rsidP="0017456D">
            <w:pPr>
              <w:ind w:firstLineChars="100" w:firstLine="241"/>
              <w:jc w:val="right"/>
              <w:rPr>
                <w:rFonts w:cs="Arial"/>
                <w:b/>
                <w:bCs/>
                <w:color w:val="000000"/>
              </w:rPr>
            </w:pPr>
            <w:r w:rsidRPr="0017456D">
              <w:rPr>
                <w:b/>
                <w:bCs/>
              </w:rPr>
              <w:t>4,760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D55D1" w14:textId="6728EF5C" w:rsidR="0017456D" w:rsidRPr="0017456D" w:rsidRDefault="0017456D" w:rsidP="0017456D">
            <w:pPr>
              <w:ind w:firstLineChars="100" w:firstLine="241"/>
              <w:jc w:val="right"/>
              <w:rPr>
                <w:rFonts w:cs="Arial"/>
                <w:b/>
                <w:bCs/>
                <w:color w:val="000000"/>
              </w:rPr>
            </w:pPr>
            <w:r w:rsidRPr="0017456D">
              <w:rPr>
                <w:b/>
                <w:bCs/>
              </w:rPr>
              <w:t>461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214C8" w14:textId="747DAC9E" w:rsidR="0017456D" w:rsidRPr="0017456D" w:rsidRDefault="0017456D" w:rsidP="0017456D">
            <w:pPr>
              <w:ind w:firstLineChars="100" w:firstLine="241"/>
              <w:jc w:val="right"/>
              <w:rPr>
                <w:rFonts w:cs="Arial"/>
                <w:b/>
                <w:bCs/>
                <w:color w:val="000000"/>
              </w:rPr>
            </w:pPr>
            <w:r w:rsidRPr="0017456D">
              <w:rPr>
                <w:b/>
                <w:bCs/>
              </w:rPr>
              <w:t>19,921</w:t>
            </w:r>
          </w:p>
        </w:tc>
      </w:tr>
      <w:tr w:rsidR="0017456D" w:rsidRPr="00636579" w14:paraId="38A88C29" w14:textId="77777777" w:rsidTr="0017456D">
        <w:trPr>
          <w:trHeight w:val="405"/>
        </w:trPr>
        <w:tc>
          <w:tcPr>
            <w:tcW w:w="0" w:type="auto"/>
            <w:tcBorders>
              <w:top w:val="nil"/>
              <w:left w:val="single" w:sz="4" w:space="0" w:color="auto"/>
              <w:bottom w:val="nil"/>
              <w:right w:val="single" w:sz="4" w:space="0" w:color="auto"/>
            </w:tcBorders>
            <w:shd w:val="clear" w:color="auto" w:fill="auto"/>
            <w:noWrap/>
            <w:vAlign w:val="center"/>
            <w:hideMark/>
          </w:tcPr>
          <w:p w14:paraId="57378910" w14:textId="77777777" w:rsidR="0017456D" w:rsidRPr="00636579" w:rsidRDefault="0017456D" w:rsidP="0017456D">
            <w:pPr>
              <w:ind w:firstLineChars="100" w:firstLine="241"/>
              <w:rPr>
                <w:rFonts w:cs="Arial"/>
                <w:b/>
                <w:bCs/>
                <w:color w:val="000000"/>
              </w:rPr>
            </w:pPr>
            <w:r w:rsidRPr="00636579">
              <w:rPr>
                <w:rFonts w:cs="Arial"/>
                <w:b/>
                <w:bCs/>
                <w:color w:val="000000"/>
              </w:rPr>
              <w:t>Income</w:t>
            </w:r>
          </w:p>
        </w:tc>
        <w:tc>
          <w:tcPr>
            <w:tcW w:w="0" w:type="auto"/>
            <w:tcBorders>
              <w:top w:val="nil"/>
              <w:left w:val="single" w:sz="4" w:space="0" w:color="auto"/>
              <w:bottom w:val="nil"/>
              <w:right w:val="single" w:sz="4" w:space="0" w:color="auto"/>
            </w:tcBorders>
            <w:shd w:val="clear" w:color="auto" w:fill="auto"/>
            <w:noWrap/>
            <w:vAlign w:val="center"/>
            <w:hideMark/>
          </w:tcPr>
          <w:p w14:paraId="08922121" w14:textId="77777777" w:rsidR="0017456D" w:rsidRPr="00636579" w:rsidRDefault="0017456D" w:rsidP="0017456D">
            <w:pPr>
              <w:ind w:firstLineChars="100" w:firstLine="241"/>
              <w:jc w:val="right"/>
              <w:rPr>
                <w:rFonts w:cs="Arial"/>
                <w:b/>
                <w:bCs/>
                <w:color w:val="000000"/>
              </w:rPr>
            </w:pPr>
          </w:p>
        </w:tc>
        <w:tc>
          <w:tcPr>
            <w:tcW w:w="0" w:type="auto"/>
            <w:tcBorders>
              <w:top w:val="nil"/>
              <w:left w:val="single" w:sz="4" w:space="0" w:color="auto"/>
              <w:bottom w:val="nil"/>
              <w:right w:val="single" w:sz="4" w:space="0" w:color="auto"/>
            </w:tcBorders>
            <w:shd w:val="clear" w:color="auto" w:fill="auto"/>
            <w:noWrap/>
            <w:vAlign w:val="center"/>
            <w:hideMark/>
          </w:tcPr>
          <w:p w14:paraId="690D9B32"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4A07AD72"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2395D7EA"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4688FC42"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10423810"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576D673F"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1B1EC6E3"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06C0B4A1"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29DE46E0"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4F51D6AA"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11A5290D"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0824A3C7"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00ABCAC9"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598F2B0E"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64738E1A"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401F74D4"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11D1CCC0" w14:textId="77777777" w:rsidR="0017456D" w:rsidRPr="00636579" w:rsidRDefault="0017456D" w:rsidP="0017456D">
            <w:pPr>
              <w:ind w:firstLineChars="100" w:firstLine="200"/>
              <w:jc w:val="right"/>
              <w:rPr>
                <w:rFonts w:ascii="Times New Roman" w:hAnsi="Times New Roman"/>
                <w:sz w:val="20"/>
                <w:szCs w:val="20"/>
              </w:rPr>
            </w:pPr>
          </w:p>
        </w:tc>
      </w:tr>
      <w:tr w:rsidR="0017456D" w:rsidRPr="00636579" w14:paraId="1C1A53B0" w14:textId="77777777" w:rsidTr="0017456D">
        <w:trPr>
          <w:trHeight w:val="330"/>
        </w:trPr>
        <w:tc>
          <w:tcPr>
            <w:tcW w:w="0" w:type="auto"/>
            <w:tcBorders>
              <w:top w:val="nil"/>
              <w:left w:val="single" w:sz="4" w:space="0" w:color="auto"/>
              <w:bottom w:val="nil"/>
              <w:right w:val="single" w:sz="4" w:space="0" w:color="auto"/>
            </w:tcBorders>
            <w:shd w:val="clear" w:color="auto" w:fill="auto"/>
            <w:noWrap/>
            <w:hideMark/>
          </w:tcPr>
          <w:p w14:paraId="3515D364" w14:textId="77777777" w:rsidR="0017456D" w:rsidRPr="00636579" w:rsidRDefault="0017456D" w:rsidP="0017456D">
            <w:pPr>
              <w:ind w:firstLineChars="200" w:firstLine="480"/>
              <w:rPr>
                <w:rFonts w:cs="Arial"/>
                <w:color w:val="000000"/>
              </w:rPr>
            </w:pPr>
            <w:r w:rsidRPr="00636579">
              <w:rPr>
                <w:rFonts w:cs="Arial"/>
                <w:color w:val="000000"/>
              </w:rPr>
              <w:t>Government Grants</w:t>
            </w:r>
          </w:p>
        </w:tc>
        <w:tc>
          <w:tcPr>
            <w:tcW w:w="0" w:type="auto"/>
            <w:tcBorders>
              <w:top w:val="nil"/>
              <w:left w:val="single" w:sz="4" w:space="0" w:color="auto"/>
              <w:bottom w:val="nil"/>
              <w:right w:val="single" w:sz="4" w:space="0" w:color="auto"/>
            </w:tcBorders>
            <w:shd w:val="clear" w:color="auto" w:fill="auto"/>
            <w:noWrap/>
            <w:vAlign w:val="center"/>
            <w:hideMark/>
          </w:tcPr>
          <w:p w14:paraId="215B7CA5" w14:textId="1DFFC51A" w:rsidR="0017456D" w:rsidRPr="00636579" w:rsidRDefault="0017456D" w:rsidP="0017456D">
            <w:pPr>
              <w:ind w:firstLineChars="100" w:firstLine="240"/>
              <w:jc w:val="right"/>
              <w:rPr>
                <w:rFonts w:cs="Arial"/>
                <w:color w:val="000000"/>
              </w:rPr>
            </w:pPr>
            <w:r w:rsidRPr="00475968">
              <w:t>0</w:t>
            </w:r>
          </w:p>
        </w:tc>
        <w:tc>
          <w:tcPr>
            <w:tcW w:w="0" w:type="auto"/>
            <w:tcBorders>
              <w:top w:val="nil"/>
              <w:left w:val="single" w:sz="4" w:space="0" w:color="auto"/>
              <w:bottom w:val="nil"/>
              <w:right w:val="single" w:sz="4" w:space="0" w:color="auto"/>
            </w:tcBorders>
            <w:shd w:val="clear" w:color="auto" w:fill="auto"/>
            <w:noWrap/>
            <w:vAlign w:val="center"/>
            <w:hideMark/>
          </w:tcPr>
          <w:p w14:paraId="4DC98D33" w14:textId="453DA692" w:rsidR="0017456D" w:rsidRPr="00636579" w:rsidRDefault="0017456D" w:rsidP="0017456D">
            <w:pPr>
              <w:ind w:firstLineChars="100" w:firstLine="240"/>
              <w:jc w:val="right"/>
              <w:rPr>
                <w:rFonts w:cs="Arial"/>
                <w:color w:val="000000"/>
              </w:rPr>
            </w:pPr>
            <w:r w:rsidRPr="00475968">
              <w:t>0</w:t>
            </w:r>
          </w:p>
        </w:tc>
        <w:tc>
          <w:tcPr>
            <w:tcW w:w="0" w:type="auto"/>
            <w:tcBorders>
              <w:top w:val="nil"/>
              <w:left w:val="single" w:sz="4" w:space="0" w:color="auto"/>
              <w:bottom w:val="nil"/>
              <w:right w:val="single" w:sz="4" w:space="0" w:color="auto"/>
            </w:tcBorders>
            <w:shd w:val="clear" w:color="auto" w:fill="auto"/>
            <w:noWrap/>
            <w:vAlign w:val="center"/>
            <w:hideMark/>
          </w:tcPr>
          <w:p w14:paraId="483AAD67" w14:textId="5677D2C6" w:rsidR="0017456D" w:rsidRPr="00636579" w:rsidRDefault="0017456D" w:rsidP="0017456D">
            <w:pPr>
              <w:ind w:firstLineChars="100" w:firstLine="240"/>
              <w:jc w:val="right"/>
              <w:rPr>
                <w:rFonts w:cs="Arial"/>
                <w:color w:val="000000"/>
              </w:rPr>
            </w:pPr>
            <w:r w:rsidRPr="00475968">
              <w:t>0</w:t>
            </w:r>
          </w:p>
        </w:tc>
        <w:tc>
          <w:tcPr>
            <w:tcW w:w="0" w:type="auto"/>
            <w:tcBorders>
              <w:top w:val="nil"/>
              <w:left w:val="single" w:sz="4" w:space="0" w:color="auto"/>
              <w:bottom w:val="nil"/>
              <w:right w:val="single" w:sz="4" w:space="0" w:color="auto"/>
            </w:tcBorders>
            <w:shd w:val="clear" w:color="auto" w:fill="auto"/>
            <w:noWrap/>
            <w:vAlign w:val="center"/>
            <w:hideMark/>
          </w:tcPr>
          <w:p w14:paraId="0E1B1406" w14:textId="77ADDA14"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FDBE838" w14:textId="43D96158"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72689577" w14:textId="707279B1"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13AF05D" w14:textId="6676E4FF"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D23FC9F" w14:textId="691A5293"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289F3BA0" w14:textId="479E2CB6"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7FBF371F" w14:textId="42CC1A85"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65B2A3D5" w14:textId="5D234AEC"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11442116" w14:textId="0BE802E2"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7DB60262" w14:textId="05D83733"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4A866F0C" w14:textId="36B6E0D9"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225F0C88" w14:textId="4CA03FC8"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37089D6" w14:textId="4DB5E03D"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7F6494B4" w14:textId="22CAD691"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50A9C5E9" w14:textId="50F74582" w:rsidR="0017456D" w:rsidRPr="00636579" w:rsidRDefault="0017456D" w:rsidP="0017456D">
            <w:pPr>
              <w:ind w:firstLineChars="100" w:firstLine="240"/>
              <w:jc w:val="right"/>
              <w:rPr>
                <w:rFonts w:cs="Arial"/>
                <w:color w:val="000000"/>
              </w:rPr>
            </w:pPr>
            <w:r w:rsidRPr="007248CC">
              <w:t>0</w:t>
            </w:r>
          </w:p>
        </w:tc>
      </w:tr>
      <w:tr w:rsidR="0017456D" w:rsidRPr="00636579" w14:paraId="165F659E" w14:textId="77777777" w:rsidTr="0017456D">
        <w:trPr>
          <w:trHeight w:val="330"/>
        </w:trPr>
        <w:tc>
          <w:tcPr>
            <w:tcW w:w="0" w:type="auto"/>
            <w:tcBorders>
              <w:top w:val="nil"/>
              <w:left w:val="single" w:sz="4" w:space="0" w:color="auto"/>
              <w:bottom w:val="nil"/>
              <w:right w:val="single" w:sz="4" w:space="0" w:color="auto"/>
            </w:tcBorders>
            <w:shd w:val="clear" w:color="auto" w:fill="auto"/>
            <w:noWrap/>
            <w:hideMark/>
          </w:tcPr>
          <w:p w14:paraId="39094AD3" w14:textId="77777777" w:rsidR="0017456D" w:rsidRPr="00636579" w:rsidRDefault="0017456D" w:rsidP="0017456D">
            <w:pPr>
              <w:ind w:left="447" w:firstLineChars="13" w:firstLine="31"/>
              <w:rPr>
                <w:rFonts w:cs="Arial"/>
                <w:color w:val="000000"/>
              </w:rPr>
            </w:pPr>
            <w:r w:rsidRPr="00636579">
              <w:rPr>
                <w:rFonts w:cs="Arial"/>
                <w:color w:val="000000"/>
              </w:rPr>
              <w:t>Other Grants &amp; Reimbursements</w:t>
            </w:r>
          </w:p>
        </w:tc>
        <w:tc>
          <w:tcPr>
            <w:tcW w:w="0" w:type="auto"/>
            <w:tcBorders>
              <w:top w:val="nil"/>
              <w:left w:val="single" w:sz="4" w:space="0" w:color="auto"/>
              <w:bottom w:val="nil"/>
              <w:right w:val="single" w:sz="4" w:space="0" w:color="auto"/>
            </w:tcBorders>
            <w:shd w:val="clear" w:color="auto" w:fill="auto"/>
            <w:noWrap/>
            <w:vAlign w:val="center"/>
            <w:hideMark/>
          </w:tcPr>
          <w:p w14:paraId="348849DC" w14:textId="55835BAE" w:rsidR="0017456D" w:rsidRPr="00636579" w:rsidRDefault="0017456D" w:rsidP="0017456D">
            <w:pPr>
              <w:ind w:firstLineChars="100" w:firstLine="240"/>
              <w:jc w:val="right"/>
              <w:rPr>
                <w:rFonts w:cs="Arial"/>
                <w:color w:val="000000"/>
              </w:rPr>
            </w:pPr>
            <w:r w:rsidRPr="00475968">
              <w:t>0</w:t>
            </w:r>
          </w:p>
        </w:tc>
        <w:tc>
          <w:tcPr>
            <w:tcW w:w="0" w:type="auto"/>
            <w:tcBorders>
              <w:top w:val="nil"/>
              <w:left w:val="single" w:sz="4" w:space="0" w:color="auto"/>
              <w:bottom w:val="nil"/>
              <w:right w:val="single" w:sz="4" w:space="0" w:color="auto"/>
            </w:tcBorders>
            <w:shd w:val="clear" w:color="auto" w:fill="auto"/>
            <w:noWrap/>
            <w:vAlign w:val="center"/>
            <w:hideMark/>
          </w:tcPr>
          <w:p w14:paraId="6B864227" w14:textId="4483FB72" w:rsidR="0017456D" w:rsidRPr="00636579" w:rsidRDefault="0017456D" w:rsidP="0017456D">
            <w:pPr>
              <w:ind w:firstLineChars="100" w:firstLine="240"/>
              <w:jc w:val="right"/>
              <w:rPr>
                <w:rFonts w:cs="Arial"/>
                <w:color w:val="000000"/>
              </w:rPr>
            </w:pPr>
            <w:r w:rsidRPr="00475968">
              <w:t>0</w:t>
            </w:r>
          </w:p>
        </w:tc>
        <w:tc>
          <w:tcPr>
            <w:tcW w:w="0" w:type="auto"/>
            <w:tcBorders>
              <w:top w:val="nil"/>
              <w:left w:val="single" w:sz="4" w:space="0" w:color="auto"/>
              <w:bottom w:val="nil"/>
              <w:right w:val="single" w:sz="4" w:space="0" w:color="auto"/>
            </w:tcBorders>
            <w:shd w:val="clear" w:color="auto" w:fill="auto"/>
            <w:noWrap/>
            <w:vAlign w:val="center"/>
            <w:hideMark/>
          </w:tcPr>
          <w:p w14:paraId="18A4CC14" w14:textId="64FE10B3" w:rsidR="0017456D" w:rsidRPr="00636579" w:rsidRDefault="0017456D" w:rsidP="0017456D">
            <w:pPr>
              <w:ind w:firstLineChars="100" w:firstLine="240"/>
              <w:jc w:val="right"/>
              <w:rPr>
                <w:rFonts w:cs="Arial"/>
                <w:color w:val="000000"/>
              </w:rPr>
            </w:pPr>
            <w:r w:rsidRPr="00475968">
              <w:t>(32)</w:t>
            </w:r>
          </w:p>
        </w:tc>
        <w:tc>
          <w:tcPr>
            <w:tcW w:w="0" w:type="auto"/>
            <w:tcBorders>
              <w:top w:val="nil"/>
              <w:left w:val="single" w:sz="4" w:space="0" w:color="auto"/>
              <w:bottom w:val="nil"/>
              <w:right w:val="single" w:sz="4" w:space="0" w:color="auto"/>
            </w:tcBorders>
            <w:shd w:val="clear" w:color="auto" w:fill="auto"/>
            <w:noWrap/>
            <w:vAlign w:val="center"/>
            <w:hideMark/>
          </w:tcPr>
          <w:p w14:paraId="0535E320" w14:textId="5E45E30D"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7F56FD84" w14:textId="202ECFB9"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4748A850" w14:textId="3FB0B462"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496DEC8A" w14:textId="4A3BBA92"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19183E0E" w14:textId="4731934E" w:rsidR="0017456D" w:rsidRPr="00636579" w:rsidRDefault="0017456D" w:rsidP="0017456D">
            <w:pPr>
              <w:ind w:firstLineChars="100" w:firstLine="240"/>
              <w:jc w:val="right"/>
              <w:rPr>
                <w:rFonts w:cs="Arial"/>
                <w:color w:val="000000"/>
              </w:rPr>
            </w:pPr>
            <w:r w:rsidRPr="007248CC">
              <w:t>(3)</w:t>
            </w:r>
          </w:p>
        </w:tc>
        <w:tc>
          <w:tcPr>
            <w:tcW w:w="0" w:type="auto"/>
            <w:tcBorders>
              <w:top w:val="nil"/>
              <w:left w:val="single" w:sz="4" w:space="0" w:color="auto"/>
              <w:bottom w:val="nil"/>
              <w:right w:val="single" w:sz="4" w:space="0" w:color="auto"/>
            </w:tcBorders>
            <w:shd w:val="clear" w:color="auto" w:fill="auto"/>
            <w:noWrap/>
            <w:vAlign w:val="center"/>
            <w:hideMark/>
          </w:tcPr>
          <w:p w14:paraId="52116358" w14:textId="43A82020"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001D1305" w14:textId="2B28949D"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766F5771" w14:textId="20D401EA"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287A85D6" w14:textId="1CD4A2F2"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7F6D274C" w14:textId="3F16B2A0"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19899688" w14:textId="06E10140" w:rsidR="0017456D" w:rsidRPr="00636579" w:rsidRDefault="0017456D" w:rsidP="0017456D">
            <w:pPr>
              <w:ind w:firstLineChars="100" w:firstLine="240"/>
              <w:jc w:val="right"/>
              <w:rPr>
                <w:rFonts w:cs="Arial"/>
                <w:color w:val="000000"/>
              </w:rPr>
            </w:pPr>
            <w:r w:rsidRPr="007248CC">
              <w:t>(23)</w:t>
            </w:r>
          </w:p>
        </w:tc>
        <w:tc>
          <w:tcPr>
            <w:tcW w:w="0" w:type="auto"/>
            <w:tcBorders>
              <w:top w:val="nil"/>
              <w:left w:val="single" w:sz="4" w:space="0" w:color="auto"/>
              <w:bottom w:val="nil"/>
              <w:right w:val="single" w:sz="4" w:space="0" w:color="auto"/>
            </w:tcBorders>
            <w:shd w:val="clear" w:color="auto" w:fill="auto"/>
            <w:noWrap/>
            <w:vAlign w:val="center"/>
            <w:hideMark/>
          </w:tcPr>
          <w:p w14:paraId="4E60A610" w14:textId="06A9C4F8"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6CCF98AA" w14:textId="2E0D423B"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73209E53" w14:textId="5650DCEB" w:rsidR="0017456D" w:rsidRPr="00636579" w:rsidRDefault="0017456D" w:rsidP="0017456D">
            <w:pPr>
              <w:ind w:firstLineChars="100" w:firstLine="240"/>
              <w:jc w:val="right"/>
              <w:rPr>
                <w:rFonts w:cs="Arial"/>
                <w:color w:val="000000"/>
              </w:rPr>
            </w:pPr>
            <w:r w:rsidRPr="007248CC">
              <w:t>(294)</w:t>
            </w:r>
          </w:p>
        </w:tc>
        <w:tc>
          <w:tcPr>
            <w:tcW w:w="0" w:type="auto"/>
            <w:tcBorders>
              <w:top w:val="nil"/>
              <w:left w:val="single" w:sz="4" w:space="0" w:color="auto"/>
              <w:bottom w:val="nil"/>
              <w:right w:val="single" w:sz="4" w:space="0" w:color="auto"/>
            </w:tcBorders>
            <w:shd w:val="clear" w:color="auto" w:fill="auto"/>
            <w:noWrap/>
            <w:vAlign w:val="center"/>
            <w:hideMark/>
          </w:tcPr>
          <w:p w14:paraId="4566DDFF" w14:textId="3941DA91" w:rsidR="0017456D" w:rsidRPr="00636579" w:rsidRDefault="0017456D" w:rsidP="0017456D">
            <w:pPr>
              <w:ind w:firstLineChars="100" w:firstLine="240"/>
              <w:jc w:val="right"/>
              <w:rPr>
                <w:rFonts w:cs="Arial"/>
                <w:color w:val="000000"/>
              </w:rPr>
            </w:pPr>
            <w:r w:rsidRPr="007248CC">
              <w:t>(353)</w:t>
            </w:r>
          </w:p>
        </w:tc>
      </w:tr>
      <w:tr w:rsidR="0017456D" w:rsidRPr="00636579" w14:paraId="5179C120" w14:textId="77777777" w:rsidTr="0017456D">
        <w:trPr>
          <w:trHeight w:val="330"/>
        </w:trPr>
        <w:tc>
          <w:tcPr>
            <w:tcW w:w="0" w:type="auto"/>
            <w:tcBorders>
              <w:top w:val="nil"/>
              <w:left w:val="single" w:sz="4" w:space="0" w:color="auto"/>
              <w:bottom w:val="nil"/>
              <w:right w:val="single" w:sz="4" w:space="0" w:color="auto"/>
            </w:tcBorders>
            <w:shd w:val="clear" w:color="auto" w:fill="auto"/>
            <w:noWrap/>
            <w:hideMark/>
          </w:tcPr>
          <w:p w14:paraId="64CA1A0A" w14:textId="77777777" w:rsidR="0017456D" w:rsidRPr="00636579" w:rsidRDefault="0017456D" w:rsidP="0017456D">
            <w:pPr>
              <w:ind w:firstLineChars="200" w:firstLine="480"/>
              <w:rPr>
                <w:rFonts w:cs="Arial"/>
                <w:color w:val="000000"/>
              </w:rPr>
            </w:pPr>
            <w:r w:rsidRPr="00636579">
              <w:rPr>
                <w:rFonts w:cs="Arial"/>
                <w:color w:val="000000"/>
              </w:rPr>
              <w:t>Fees &amp; Charges</w:t>
            </w:r>
          </w:p>
        </w:tc>
        <w:tc>
          <w:tcPr>
            <w:tcW w:w="0" w:type="auto"/>
            <w:tcBorders>
              <w:top w:val="nil"/>
              <w:left w:val="single" w:sz="4" w:space="0" w:color="auto"/>
              <w:bottom w:val="nil"/>
              <w:right w:val="single" w:sz="4" w:space="0" w:color="auto"/>
            </w:tcBorders>
            <w:shd w:val="clear" w:color="auto" w:fill="auto"/>
            <w:noWrap/>
            <w:vAlign w:val="center"/>
            <w:hideMark/>
          </w:tcPr>
          <w:p w14:paraId="3855E1F3" w14:textId="2DCB2FE2" w:rsidR="0017456D" w:rsidRPr="00636579" w:rsidRDefault="0017456D" w:rsidP="0017456D">
            <w:pPr>
              <w:ind w:firstLineChars="100" w:firstLine="240"/>
              <w:jc w:val="right"/>
              <w:rPr>
                <w:rFonts w:cs="Arial"/>
                <w:color w:val="000000"/>
              </w:rPr>
            </w:pPr>
            <w:r w:rsidRPr="00475968">
              <w:t>(2,842)</w:t>
            </w:r>
          </w:p>
        </w:tc>
        <w:tc>
          <w:tcPr>
            <w:tcW w:w="0" w:type="auto"/>
            <w:tcBorders>
              <w:top w:val="nil"/>
              <w:left w:val="single" w:sz="4" w:space="0" w:color="auto"/>
              <w:bottom w:val="nil"/>
              <w:right w:val="single" w:sz="4" w:space="0" w:color="auto"/>
            </w:tcBorders>
            <w:shd w:val="clear" w:color="auto" w:fill="auto"/>
            <w:noWrap/>
            <w:vAlign w:val="center"/>
            <w:hideMark/>
          </w:tcPr>
          <w:p w14:paraId="51CA0BD5" w14:textId="72186204" w:rsidR="0017456D" w:rsidRPr="00636579" w:rsidRDefault="0017456D" w:rsidP="0017456D">
            <w:pPr>
              <w:ind w:firstLineChars="100" w:firstLine="240"/>
              <w:jc w:val="right"/>
              <w:rPr>
                <w:rFonts w:cs="Arial"/>
                <w:color w:val="000000"/>
              </w:rPr>
            </w:pPr>
            <w:r w:rsidRPr="00475968">
              <w:t>(47)</w:t>
            </w:r>
          </w:p>
        </w:tc>
        <w:tc>
          <w:tcPr>
            <w:tcW w:w="0" w:type="auto"/>
            <w:tcBorders>
              <w:top w:val="nil"/>
              <w:left w:val="single" w:sz="4" w:space="0" w:color="auto"/>
              <w:bottom w:val="nil"/>
              <w:right w:val="single" w:sz="4" w:space="0" w:color="auto"/>
            </w:tcBorders>
            <w:shd w:val="clear" w:color="auto" w:fill="auto"/>
            <w:noWrap/>
            <w:vAlign w:val="center"/>
            <w:hideMark/>
          </w:tcPr>
          <w:p w14:paraId="4F34BB13" w14:textId="24F8807A" w:rsidR="0017456D" w:rsidRPr="00636579" w:rsidRDefault="0017456D" w:rsidP="0017456D">
            <w:pPr>
              <w:ind w:firstLineChars="100" w:firstLine="240"/>
              <w:jc w:val="right"/>
              <w:rPr>
                <w:rFonts w:cs="Arial"/>
                <w:color w:val="000000"/>
              </w:rPr>
            </w:pPr>
            <w:r w:rsidRPr="00475968">
              <w:t>0</w:t>
            </w:r>
          </w:p>
        </w:tc>
        <w:tc>
          <w:tcPr>
            <w:tcW w:w="0" w:type="auto"/>
            <w:tcBorders>
              <w:top w:val="nil"/>
              <w:left w:val="single" w:sz="4" w:space="0" w:color="auto"/>
              <w:bottom w:val="nil"/>
              <w:right w:val="single" w:sz="4" w:space="0" w:color="auto"/>
            </w:tcBorders>
            <w:shd w:val="clear" w:color="auto" w:fill="auto"/>
            <w:noWrap/>
            <w:vAlign w:val="center"/>
            <w:hideMark/>
          </w:tcPr>
          <w:p w14:paraId="34F9B9CB" w14:textId="508B106B" w:rsidR="0017456D" w:rsidRPr="00636579" w:rsidRDefault="0017456D" w:rsidP="0017456D">
            <w:pPr>
              <w:ind w:firstLineChars="100" w:firstLine="240"/>
              <w:jc w:val="right"/>
              <w:rPr>
                <w:rFonts w:cs="Arial"/>
                <w:color w:val="000000"/>
              </w:rPr>
            </w:pPr>
            <w:r w:rsidRPr="007248CC">
              <w:t>(4)</w:t>
            </w:r>
          </w:p>
        </w:tc>
        <w:tc>
          <w:tcPr>
            <w:tcW w:w="0" w:type="auto"/>
            <w:tcBorders>
              <w:top w:val="nil"/>
              <w:left w:val="single" w:sz="4" w:space="0" w:color="auto"/>
              <w:bottom w:val="nil"/>
              <w:right w:val="single" w:sz="4" w:space="0" w:color="auto"/>
            </w:tcBorders>
            <w:shd w:val="clear" w:color="auto" w:fill="auto"/>
            <w:noWrap/>
            <w:vAlign w:val="center"/>
            <w:hideMark/>
          </w:tcPr>
          <w:p w14:paraId="6B597E2E" w14:textId="17E0EE65"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634A97F4" w14:textId="768CFE92"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FB4658D" w14:textId="503C3FE5" w:rsidR="0017456D" w:rsidRPr="00636579" w:rsidRDefault="0017456D" w:rsidP="0017456D">
            <w:pPr>
              <w:ind w:firstLineChars="100" w:firstLine="240"/>
              <w:jc w:val="right"/>
              <w:rPr>
                <w:rFonts w:cs="Arial"/>
                <w:color w:val="000000"/>
              </w:rPr>
            </w:pPr>
            <w:r w:rsidRPr="007248CC">
              <w:t>(481)</w:t>
            </w:r>
          </w:p>
        </w:tc>
        <w:tc>
          <w:tcPr>
            <w:tcW w:w="0" w:type="auto"/>
            <w:tcBorders>
              <w:top w:val="nil"/>
              <w:left w:val="single" w:sz="4" w:space="0" w:color="auto"/>
              <w:bottom w:val="nil"/>
              <w:right w:val="single" w:sz="4" w:space="0" w:color="auto"/>
            </w:tcBorders>
            <w:shd w:val="clear" w:color="auto" w:fill="auto"/>
            <w:noWrap/>
            <w:vAlign w:val="center"/>
            <w:hideMark/>
          </w:tcPr>
          <w:p w14:paraId="06A89A02" w14:textId="794B9914" w:rsidR="0017456D" w:rsidRPr="00636579" w:rsidRDefault="0017456D" w:rsidP="0017456D">
            <w:pPr>
              <w:ind w:firstLineChars="100" w:firstLine="240"/>
              <w:jc w:val="right"/>
              <w:rPr>
                <w:rFonts w:cs="Arial"/>
                <w:color w:val="000000"/>
              </w:rPr>
            </w:pPr>
            <w:r w:rsidRPr="007248CC">
              <w:t>(12)</w:t>
            </w:r>
          </w:p>
        </w:tc>
        <w:tc>
          <w:tcPr>
            <w:tcW w:w="0" w:type="auto"/>
            <w:tcBorders>
              <w:top w:val="nil"/>
              <w:left w:val="single" w:sz="4" w:space="0" w:color="auto"/>
              <w:bottom w:val="nil"/>
              <w:right w:val="single" w:sz="4" w:space="0" w:color="auto"/>
            </w:tcBorders>
            <w:shd w:val="clear" w:color="auto" w:fill="auto"/>
            <w:noWrap/>
            <w:vAlign w:val="center"/>
            <w:hideMark/>
          </w:tcPr>
          <w:p w14:paraId="0D28F2A8" w14:textId="040CE647" w:rsidR="0017456D" w:rsidRPr="00636579" w:rsidRDefault="0017456D" w:rsidP="0017456D">
            <w:pPr>
              <w:ind w:firstLineChars="100" w:firstLine="240"/>
              <w:jc w:val="right"/>
              <w:rPr>
                <w:rFonts w:cs="Arial"/>
                <w:color w:val="000000"/>
              </w:rPr>
            </w:pPr>
            <w:r w:rsidRPr="007248CC">
              <w:t>(515)</w:t>
            </w:r>
          </w:p>
        </w:tc>
        <w:tc>
          <w:tcPr>
            <w:tcW w:w="0" w:type="auto"/>
            <w:tcBorders>
              <w:top w:val="nil"/>
              <w:left w:val="single" w:sz="4" w:space="0" w:color="auto"/>
              <w:bottom w:val="nil"/>
              <w:right w:val="single" w:sz="4" w:space="0" w:color="auto"/>
            </w:tcBorders>
            <w:shd w:val="clear" w:color="auto" w:fill="auto"/>
            <w:noWrap/>
            <w:vAlign w:val="center"/>
            <w:hideMark/>
          </w:tcPr>
          <w:p w14:paraId="76F1C5C9" w14:textId="3698832E"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43D970C" w14:textId="12009F05" w:rsidR="0017456D" w:rsidRPr="00636579" w:rsidRDefault="0017456D" w:rsidP="0017456D">
            <w:pPr>
              <w:ind w:firstLineChars="100" w:firstLine="240"/>
              <w:jc w:val="right"/>
              <w:rPr>
                <w:rFonts w:cs="Arial"/>
                <w:color w:val="000000"/>
              </w:rPr>
            </w:pPr>
            <w:r w:rsidRPr="007248CC">
              <w:t>(14)</w:t>
            </w:r>
          </w:p>
        </w:tc>
        <w:tc>
          <w:tcPr>
            <w:tcW w:w="0" w:type="auto"/>
            <w:tcBorders>
              <w:top w:val="nil"/>
              <w:left w:val="single" w:sz="4" w:space="0" w:color="auto"/>
              <w:bottom w:val="nil"/>
              <w:right w:val="single" w:sz="4" w:space="0" w:color="auto"/>
            </w:tcBorders>
            <w:shd w:val="clear" w:color="auto" w:fill="auto"/>
            <w:noWrap/>
            <w:vAlign w:val="center"/>
            <w:hideMark/>
          </w:tcPr>
          <w:p w14:paraId="39D877E8" w14:textId="283A1DEB" w:rsidR="0017456D" w:rsidRPr="00636579" w:rsidRDefault="0017456D" w:rsidP="0017456D">
            <w:pPr>
              <w:ind w:firstLineChars="100" w:firstLine="240"/>
              <w:jc w:val="right"/>
              <w:rPr>
                <w:rFonts w:cs="Arial"/>
                <w:color w:val="000000"/>
              </w:rPr>
            </w:pPr>
            <w:r w:rsidRPr="007248CC">
              <w:t>(1,030)</w:t>
            </w:r>
          </w:p>
        </w:tc>
        <w:tc>
          <w:tcPr>
            <w:tcW w:w="0" w:type="auto"/>
            <w:tcBorders>
              <w:top w:val="nil"/>
              <w:left w:val="single" w:sz="4" w:space="0" w:color="auto"/>
              <w:bottom w:val="nil"/>
              <w:right w:val="single" w:sz="4" w:space="0" w:color="auto"/>
            </w:tcBorders>
            <w:shd w:val="clear" w:color="auto" w:fill="auto"/>
            <w:noWrap/>
            <w:vAlign w:val="center"/>
            <w:hideMark/>
          </w:tcPr>
          <w:p w14:paraId="407CE33C" w14:textId="3B633A96"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12265A7A" w14:textId="5E0A9D95" w:rsidR="0017456D" w:rsidRPr="00636579" w:rsidRDefault="0017456D" w:rsidP="0017456D">
            <w:pPr>
              <w:ind w:firstLineChars="100" w:firstLine="240"/>
              <w:jc w:val="right"/>
              <w:rPr>
                <w:rFonts w:cs="Arial"/>
                <w:color w:val="000000"/>
              </w:rPr>
            </w:pPr>
            <w:r w:rsidRPr="007248CC">
              <w:t>(40)</w:t>
            </w:r>
          </w:p>
        </w:tc>
        <w:tc>
          <w:tcPr>
            <w:tcW w:w="0" w:type="auto"/>
            <w:tcBorders>
              <w:top w:val="nil"/>
              <w:left w:val="single" w:sz="4" w:space="0" w:color="auto"/>
              <w:bottom w:val="nil"/>
              <w:right w:val="single" w:sz="4" w:space="0" w:color="auto"/>
            </w:tcBorders>
            <w:shd w:val="clear" w:color="auto" w:fill="auto"/>
            <w:noWrap/>
            <w:vAlign w:val="center"/>
            <w:hideMark/>
          </w:tcPr>
          <w:p w14:paraId="6469C074" w14:textId="03C521A4"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4808FC94" w14:textId="20640672"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1BCE9CD3" w14:textId="263665FF" w:rsidR="0017456D" w:rsidRPr="00636579" w:rsidRDefault="0017456D" w:rsidP="0017456D">
            <w:pPr>
              <w:ind w:firstLineChars="100" w:firstLine="240"/>
              <w:jc w:val="right"/>
              <w:rPr>
                <w:rFonts w:cs="Arial"/>
                <w:color w:val="000000"/>
              </w:rPr>
            </w:pPr>
            <w:r w:rsidRPr="007248CC">
              <w:t>(5)</w:t>
            </w:r>
          </w:p>
        </w:tc>
        <w:tc>
          <w:tcPr>
            <w:tcW w:w="0" w:type="auto"/>
            <w:tcBorders>
              <w:top w:val="nil"/>
              <w:left w:val="single" w:sz="4" w:space="0" w:color="auto"/>
              <w:bottom w:val="nil"/>
              <w:right w:val="single" w:sz="4" w:space="0" w:color="auto"/>
            </w:tcBorders>
            <w:shd w:val="clear" w:color="auto" w:fill="auto"/>
            <w:noWrap/>
            <w:vAlign w:val="center"/>
            <w:hideMark/>
          </w:tcPr>
          <w:p w14:paraId="60630312" w14:textId="11BA6061" w:rsidR="0017456D" w:rsidRPr="00636579" w:rsidRDefault="0017456D" w:rsidP="0017456D">
            <w:pPr>
              <w:ind w:firstLineChars="100" w:firstLine="240"/>
              <w:jc w:val="right"/>
              <w:rPr>
                <w:rFonts w:cs="Arial"/>
                <w:color w:val="000000"/>
              </w:rPr>
            </w:pPr>
            <w:r w:rsidRPr="007248CC">
              <w:t>(4,990)</w:t>
            </w:r>
          </w:p>
        </w:tc>
      </w:tr>
      <w:tr w:rsidR="0017456D" w:rsidRPr="00636579" w14:paraId="540628C6" w14:textId="77777777" w:rsidTr="0017456D">
        <w:trPr>
          <w:trHeight w:val="330"/>
        </w:trPr>
        <w:tc>
          <w:tcPr>
            <w:tcW w:w="0" w:type="auto"/>
            <w:tcBorders>
              <w:top w:val="nil"/>
              <w:left w:val="single" w:sz="4" w:space="0" w:color="auto"/>
              <w:bottom w:val="nil"/>
              <w:right w:val="single" w:sz="4" w:space="0" w:color="auto"/>
            </w:tcBorders>
            <w:shd w:val="clear" w:color="auto" w:fill="auto"/>
            <w:noWrap/>
            <w:hideMark/>
          </w:tcPr>
          <w:p w14:paraId="46F2BE91" w14:textId="77777777" w:rsidR="0017456D" w:rsidRPr="00636579" w:rsidRDefault="0017456D" w:rsidP="0017456D">
            <w:pPr>
              <w:ind w:firstLineChars="200" w:firstLine="480"/>
              <w:rPr>
                <w:rFonts w:cs="Arial"/>
                <w:color w:val="000000"/>
              </w:rPr>
            </w:pPr>
            <w:r w:rsidRPr="00636579">
              <w:rPr>
                <w:rFonts w:cs="Arial"/>
                <w:color w:val="000000"/>
              </w:rPr>
              <w:t>Sales</w:t>
            </w:r>
          </w:p>
        </w:tc>
        <w:tc>
          <w:tcPr>
            <w:tcW w:w="0" w:type="auto"/>
            <w:tcBorders>
              <w:top w:val="nil"/>
              <w:left w:val="single" w:sz="4" w:space="0" w:color="auto"/>
              <w:bottom w:val="nil"/>
              <w:right w:val="single" w:sz="4" w:space="0" w:color="auto"/>
            </w:tcBorders>
            <w:shd w:val="clear" w:color="auto" w:fill="auto"/>
            <w:noWrap/>
            <w:vAlign w:val="center"/>
            <w:hideMark/>
          </w:tcPr>
          <w:p w14:paraId="6985A7A0" w14:textId="0D95A3EA" w:rsidR="0017456D" w:rsidRPr="00636579" w:rsidRDefault="0017456D" w:rsidP="0017456D">
            <w:pPr>
              <w:ind w:firstLineChars="100" w:firstLine="240"/>
              <w:jc w:val="right"/>
              <w:rPr>
                <w:rFonts w:cs="Arial"/>
                <w:color w:val="000000"/>
              </w:rPr>
            </w:pPr>
            <w:r w:rsidRPr="00475968">
              <w:t>0</w:t>
            </w:r>
          </w:p>
        </w:tc>
        <w:tc>
          <w:tcPr>
            <w:tcW w:w="0" w:type="auto"/>
            <w:tcBorders>
              <w:top w:val="nil"/>
              <w:left w:val="single" w:sz="4" w:space="0" w:color="auto"/>
              <w:bottom w:val="nil"/>
              <w:right w:val="single" w:sz="4" w:space="0" w:color="auto"/>
            </w:tcBorders>
            <w:shd w:val="clear" w:color="auto" w:fill="auto"/>
            <w:noWrap/>
            <w:vAlign w:val="center"/>
            <w:hideMark/>
          </w:tcPr>
          <w:p w14:paraId="477C94FE" w14:textId="514EEDC6" w:rsidR="0017456D" w:rsidRPr="00636579" w:rsidRDefault="0017456D" w:rsidP="0017456D">
            <w:pPr>
              <w:ind w:firstLineChars="100" w:firstLine="240"/>
              <w:jc w:val="right"/>
              <w:rPr>
                <w:rFonts w:cs="Arial"/>
                <w:color w:val="000000"/>
              </w:rPr>
            </w:pPr>
            <w:r w:rsidRPr="00475968">
              <w:t>0</w:t>
            </w:r>
          </w:p>
        </w:tc>
        <w:tc>
          <w:tcPr>
            <w:tcW w:w="0" w:type="auto"/>
            <w:tcBorders>
              <w:top w:val="nil"/>
              <w:left w:val="single" w:sz="4" w:space="0" w:color="auto"/>
              <w:bottom w:val="nil"/>
              <w:right w:val="single" w:sz="4" w:space="0" w:color="auto"/>
            </w:tcBorders>
            <w:shd w:val="clear" w:color="auto" w:fill="auto"/>
            <w:noWrap/>
            <w:vAlign w:val="center"/>
            <w:hideMark/>
          </w:tcPr>
          <w:p w14:paraId="116CB562" w14:textId="381DBF4F" w:rsidR="0017456D" w:rsidRPr="00636579" w:rsidRDefault="0017456D" w:rsidP="0017456D">
            <w:pPr>
              <w:ind w:firstLineChars="100" w:firstLine="240"/>
              <w:jc w:val="right"/>
              <w:rPr>
                <w:rFonts w:cs="Arial"/>
                <w:color w:val="000000"/>
              </w:rPr>
            </w:pPr>
            <w:r w:rsidRPr="00475968">
              <w:t>0</w:t>
            </w:r>
          </w:p>
        </w:tc>
        <w:tc>
          <w:tcPr>
            <w:tcW w:w="0" w:type="auto"/>
            <w:tcBorders>
              <w:top w:val="nil"/>
              <w:left w:val="single" w:sz="4" w:space="0" w:color="auto"/>
              <w:bottom w:val="nil"/>
              <w:right w:val="single" w:sz="4" w:space="0" w:color="auto"/>
            </w:tcBorders>
            <w:shd w:val="clear" w:color="auto" w:fill="auto"/>
            <w:noWrap/>
            <w:vAlign w:val="center"/>
            <w:hideMark/>
          </w:tcPr>
          <w:p w14:paraId="127733AA" w14:textId="2541121A"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0205CA0B" w14:textId="1F3408E4" w:rsidR="0017456D" w:rsidRPr="00636579" w:rsidRDefault="0017456D" w:rsidP="0017456D">
            <w:pPr>
              <w:ind w:firstLineChars="100" w:firstLine="240"/>
              <w:jc w:val="right"/>
              <w:rPr>
                <w:rFonts w:cs="Arial"/>
                <w:color w:val="000000"/>
              </w:rPr>
            </w:pPr>
            <w:r w:rsidRPr="007248CC">
              <w:t>(7)</w:t>
            </w:r>
          </w:p>
        </w:tc>
        <w:tc>
          <w:tcPr>
            <w:tcW w:w="0" w:type="auto"/>
            <w:tcBorders>
              <w:top w:val="nil"/>
              <w:left w:val="single" w:sz="4" w:space="0" w:color="auto"/>
              <w:bottom w:val="nil"/>
              <w:right w:val="single" w:sz="4" w:space="0" w:color="auto"/>
            </w:tcBorders>
            <w:shd w:val="clear" w:color="auto" w:fill="auto"/>
            <w:noWrap/>
            <w:vAlign w:val="center"/>
            <w:hideMark/>
          </w:tcPr>
          <w:p w14:paraId="3324ADD6" w14:textId="550B8B05"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212DBA2C" w14:textId="7602A51D" w:rsidR="0017456D" w:rsidRPr="00636579" w:rsidRDefault="0017456D" w:rsidP="0017456D">
            <w:pPr>
              <w:ind w:firstLineChars="100" w:firstLine="240"/>
              <w:jc w:val="right"/>
              <w:rPr>
                <w:rFonts w:cs="Arial"/>
                <w:color w:val="000000"/>
              </w:rPr>
            </w:pPr>
            <w:r w:rsidRPr="007248CC">
              <w:t>(16)</w:t>
            </w:r>
          </w:p>
        </w:tc>
        <w:tc>
          <w:tcPr>
            <w:tcW w:w="0" w:type="auto"/>
            <w:tcBorders>
              <w:top w:val="nil"/>
              <w:left w:val="single" w:sz="4" w:space="0" w:color="auto"/>
              <w:bottom w:val="nil"/>
              <w:right w:val="single" w:sz="4" w:space="0" w:color="auto"/>
            </w:tcBorders>
            <w:shd w:val="clear" w:color="auto" w:fill="auto"/>
            <w:noWrap/>
            <w:vAlign w:val="center"/>
            <w:hideMark/>
          </w:tcPr>
          <w:p w14:paraId="724BE2C7" w14:textId="36D89289"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6447E05B" w14:textId="48A51DB4"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476EAD6" w14:textId="73F7C018"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511BDD2C" w14:textId="1DBC8B0F"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500BB20" w14:textId="6A8B3EBE" w:rsidR="0017456D" w:rsidRPr="00636579" w:rsidRDefault="0017456D" w:rsidP="0017456D">
            <w:pPr>
              <w:ind w:firstLineChars="100" w:firstLine="240"/>
              <w:jc w:val="right"/>
              <w:rPr>
                <w:rFonts w:cs="Arial"/>
                <w:color w:val="000000"/>
              </w:rPr>
            </w:pPr>
            <w:r w:rsidRPr="007248CC">
              <w:t>(8)</w:t>
            </w:r>
          </w:p>
        </w:tc>
        <w:tc>
          <w:tcPr>
            <w:tcW w:w="0" w:type="auto"/>
            <w:tcBorders>
              <w:top w:val="nil"/>
              <w:left w:val="single" w:sz="4" w:space="0" w:color="auto"/>
              <w:bottom w:val="nil"/>
              <w:right w:val="single" w:sz="4" w:space="0" w:color="auto"/>
            </w:tcBorders>
            <w:shd w:val="clear" w:color="auto" w:fill="auto"/>
            <w:noWrap/>
            <w:vAlign w:val="center"/>
            <w:hideMark/>
          </w:tcPr>
          <w:p w14:paraId="781781CE" w14:textId="5331140A"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8DBAB1B" w14:textId="0C675F25"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5E3FFA9B" w14:textId="182B4532"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577DF74E" w14:textId="5BB630B1"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168553DD" w14:textId="25ED71CD"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13EF07AD" w14:textId="52122D27" w:rsidR="0017456D" w:rsidRPr="00636579" w:rsidRDefault="0017456D" w:rsidP="0017456D">
            <w:pPr>
              <w:ind w:firstLineChars="100" w:firstLine="240"/>
              <w:jc w:val="right"/>
              <w:rPr>
                <w:rFonts w:cs="Arial"/>
                <w:color w:val="000000"/>
              </w:rPr>
            </w:pPr>
            <w:r w:rsidRPr="007248CC">
              <w:t>(31)</w:t>
            </w:r>
          </w:p>
        </w:tc>
      </w:tr>
      <w:tr w:rsidR="0017456D" w:rsidRPr="00636579" w14:paraId="515C4CD8" w14:textId="77777777" w:rsidTr="0017456D">
        <w:trPr>
          <w:trHeight w:val="330"/>
        </w:trPr>
        <w:tc>
          <w:tcPr>
            <w:tcW w:w="0" w:type="auto"/>
            <w:tcBorders>
              <w:top w:val="nil"/>
              <w:left w:val="single" w:sz="4" w:space="0" w:color="auto"/>
              <w:bottom w:val="nil"/>
              <w:right w:val="single" w:sz="4" w:space="0" w:color="auto"/>
            </w:tcBorders>
            <w:shd w:val="clear" w:color="auto" w:fill="auto"/>
            <w:noWrap/>
            <w:hideMark/>
          </w:tcPr>
          <w:p w14:paraId="0B57253A" w14:textId="77777777" w:rsidR="0017456D" w:rsidRPr="00636579" w:rsidRDefault="0017456D" w:rsidP="0017456D">
            <w:pPr>
              <w:ind w:firstLineChars="200" w:firstLine="480"/>
              <w:rPr>
                <w:rFonts w:cs="Arial"/>
                <w:color w:val="000000"/>
              </w:rPr>
            </w:pPr>
            <w:r w:rsidRPr="00636579">
              <w:rPr>
                <w:rFonts w:cs="Arial"/>
                <w:color w:val="000000"/>
              </w:rPr>
              <w:t>Rents</w:t>
            </w:r>
          </w:p>
        </w:tc>
        <w:tc>
          <w:tcPr>
            <w:tcW w:w="0" w:type="auto"/>
            <w:tcBorders>
              <w:top w:val="nil"/>
              <w:left w:val="single" w:sz="4" w:space="0" w:color="auto"/>
              <w:bottom w:val="nil"/>
              <w:right w:val="single" w:sz="4" w:space="0" w:color="auto"/>
            </w:tcBorders>
            <w:shd w:val="clear" w:color="auto" w:fill="auto"/>
            <w:noWrap/>
            <w:vAlign w:val="center"/>
            <w:hideMark/>
          </w:tcPr>
          <w:p w14:paraId="293BC7C3" w14:textId="21E83A35" w:rsidR="0017456D" w:rsidRPr="00636579" w:rsidRDefault="0017456D" w:rsidP="0017456D">
            <w:pPr>
              <w:ind w:firstLineChars="100" w:firstLine="240"/>
              <w:jc w:val="right"/>
              <w:rPr>
                <w:rFonts w:cs="Arial"/>
                <w:color w:val="000000"/>
              </w:rPr>
            </w:pPr>
            <w:r w:rsidRPr="00475968">
              <w:t>(3)</w:t>
            </w:r>
          </w:p>
        </w:tc>
        <w:tc>
          <w:tcPr>
            <w:tcW w:w="0" w:type="auto"/>
            <w:tcBorders>
              <w:top w:val="nil"/>
              <w:left w:val="single" w:sz="4" w:space="0" w:color="auto"/>
              <w:bottom w:val="nil"/>
              <w:right w:val="single" w:sz="4" w:space="0" w:color="auto"/>
            </w:tcBorders>
            <w:shd w:val="clear" w:color="auto" w:fill="auto"/>
            <w:noWrap/>
            <w:vAlign w:val="center"/>
            <w:hideMark/>
          </w:tcPr>
          <w:p w14:paraId="756B4553" w14:textId="5ABD6EE1" w:rsidR="0017456D" w:rsidRPr="00636579" w:rsidRDefault="0017456D" w:rsidP="0017456D">
            <w:pPr>
              <w:ind w:firstLineChars="100" w:firstLine="240"/>
              <w:jc w:val="right"/>
              <w:rPr>
                <w:rFonts w:cs="Arial"/>
                <w:color w:val="000000"/>
              </w:rPr>
            </w:pPr>
            <w:r w:rsidRPr="00475968">
              <w:t>0</w:t>
            </w:r>
          </w:p>
        </w:tc>
        <w:tc>
          <w:tcPr>
            <w:tcW w:w="0" w:type="auto"/>
            <w:tcBorders>
              <w:top w:val="nil"/>
              <w:left w:val="single" w:sz="4" w:space="0" w:color="auto"/>
              <w:bottom w:val="nil"/>
              <w:right w:val="single" w:sz="4" w:space="0" w:color="auto"/>
            </w:tcBorders>
            <w:shd w:val="clear" w:color="auto" w:fill="auto"/>
            <w:noWrap/>
            <w:vAlign w:val="center"/>
            <w:hideMark/>
          </w:tcPr>
          <w:p w14:paraId="2F4F77EA" w14:textId="11D52FCD" w:rsidR="0017456D" w:rsidRPr="00636579" w:rsidRDefault="0017456D" w:rsidP="0017456D">
            <w:pPr>
              <w:ind w:firstLineChars="100" w:firstLine="240"/>
              <w:jc w:val="right"/>
              <w:rPr>
                <w:rFonts w:cs="Arial"/>
                <w:color w:val="000000"/>
              </w:rPr>
            </w:pPr>
            <w:r w:rsidRPr="00475968">
              <w:t>0</w:t>
            </w:r>
          </w:p>
        </w:tc>
        <w:tc>
          <w:tcPr>
            <w:tcW w:w="0" w:type="auto"/>
            <w:tcBorders>
              <w:top w:val="nil"/>
              <w:left w:val="single" w:sz="4" w:space="0" w:color="auto"/>
              <w:bottom w:val="nil"/>
              <w:right w:val="single" w:sz="4" w:space="0" w:color="auto"/>
            </w:tcBorders>
            <w:shd w:val="clear" w:color="auto" w:fill="auto"/>
            <w:noWrap/>
            <w:vAlign w:val="center"/>
            <w:hideMark/>
          </w:tcPr>
          <w:p w14:paraId="16B8221A" w14:textId="24636D2E"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1010DF9" w14:textId="26D5C9E7"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1081CAB9" w14:textId="505ABB45"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5E4AD6B3" w14:textId="7D5549F3" w:rsidR="0017456D" w:rsidRPr="00636579" w:rsidRDefault="0017456D" w:rsidP="0017456D">
            <w:pPr>
              <w:ind w:firstLineChars="100" w:firstLine="240"/>
              <w:jc w:val="right"/>
              <w:rPr>
                <w:rFonts w:cs="Arial"/>
                <w:color w:val="000000"/>
              </w:rPr>
            </w:pPr>
            <w:r w:rsidRPr="007248CC">
              <w:t>(1)</w:t>
            </w:r>
          </w:p>
        </w:tc>
        <w:tc>
          <w:tcPr>
            <w:tcW w:w="0" w:type="auto"/>
            <w:tcBorders>
              <w:top w:val="nil"/>
              <w:left w:val="single" w:sz="4" w:space="0" w:color="auto"/>
              <w:bottom w:val="nil"/>
              <w:right w:val="single" w:sz="4" w:space="0" w:color="auto"/>
            </w:tcBorders>
            <w:shd w:val="clear" w:color="auto" w:fill="auto"/>
            <w:noWrap/>
            <w:vAlign w:val="center"/>
            <w:hideMark/>
          </w:tcPr>
          <w:p w14:paraId="781B7368" w14:textId="24F272BB"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50274994" w14:textId="13D799D4" w:rsidR="0017456D" w:rsidRPr="00636579" w:rsidRDefault="0017456D" w:rsidP="0017456D">
            <w:pPr>
              <w:ind w:firstLineChars="100" w:firstLine="240"/>
              <w:jc w:val="right"/>
              <w:rPr>
                <w:rFonts w:cs="Arial"/>
                <w:color w:val="000000"/>
              </w:rPr>
            </w:pPr>
            <w:r w:rsidRPr="007248CC">
              <w:t>(2)</w:t>
            </w:r>
          </w:p>
        </w:tc>
        <w:tc>
          <w:tcPr>
            <w:tcW w:w="0" w:type="auto"/>
            <w:tcBorders>
              <w:top w:val="nil"/>
              <w:left w:val="single" w:sz="4" w:space="0" w:color="auto"/>
              <w:bottom w:val="nil"/>
              <w:right w:val="single" w:sz="4" w:space="0" w:color="auto"/>
            </w:tcBorders>
            <w:shd w:val="clear" w:color="auto" w:fill="auto"/>
            <w:noWrap/>
            <w:vAlign w:val="center"/>
            <w:hideMark/>
          </w:tcPr>
          <w:p w14:paraId="0E3E82B8" w14:textId="7A8195E2"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0F29790E" w14:textId="74D81042"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4515C801" w14:textId="05DCE6A3" w:rsidR="0017456D" w:rsidRPr="00636579" w:rsidRDefault="0017456D" w:rsidP="0017456D">
            <w:pPr>
              <w:ind w:firstLineChars="100" w:firstLine="240"/>
              <w:jc w:val="right"/>
              <w:rPr>
                <w:rFonts w:cs="Arial"/>
                <w:color w:val="000000"/>
              </w:rPr>
            </w:pPr>
            <w:r w:rsidRPr="007248CC">
              <w:t>(321)</w:t>
            </w:r>
          </w:p>
        </w:tc>
        <w:tc>
          <w:tcPr>
            <w:tcW w:w="0" w:type="auto"/>
            <w:tcBorders>
              <w:top w:val="nil"/>
              <w:left w:val="single" w:sz="4" w:space="0" w:color="auto"/>
              <w:bottom w:val="nil"/>
              <w:right w:val="single" w:sz="4" w:space="0" w:color="auto"/>
            </w:tcBorders>
            <w:shd w:val="clear" w:color="auto" w:fill="auto"/>
            <w:noWrap/>
            <w:vAlign w:val="center"/>
            <w:hideMark/>
          </w:tcPr>
          <w:p w14:paraId="6FA6B7DC" w14:textId="4488AF23"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69E86988" w14:textId="69871B3B"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142574EE" w14:textId="6BE550B5"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7C037EDC" w14:textId="1F04EC91"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2D26CB2A" w14:textId="24C842EB"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444CCCDE" w14:textId="1397245B" w:rsidR="0017456D" w:rsidRPr="00636579" w:rsidRDefault="0017456D" w:rsidP="0017456D">
            <w:pPr>
              <w:ind w:firstLineChars="100" w:firstLine="240"/>
              <w:jc w:val="right"/>
              <w:rPr>
                <w:rFonts w:cs="Arial"/>
                <w:color w:val="000000"/>
              </w:rPr>
            </w:pPr>
            <w:r w:rsidRPr="007248CC">
              <w:t>(327)</w:t>
            </w:r>
          </w:p>
        </w:tc>
      </w:tr>
      <w:tr w:rsidR="0017456D" w:rsidRPr="00636579" w14:paraId="0D3B2D2D" w14:textId="77777777" w:rsidTr="0017456D">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CDF65" w14:textId="77777777" w:rsidR="0017456D" w:rsidRPr="00636579" w:rsidRDefault="0017456D" w:rsidP="0017456D">
            <w:pPr>
              <w:ind w:firstLineChars="100" w:firstLine="241"/>
              <w:rPr>
                <w:rFonts w:cs="Arial"/>
                <w:b/>
                <w:bCs/>
                <w:color w:val="000000"/>
              </w:rPr>
            </w:pPr>
            <w:r w:rsidRPr="00636579">
              <w:rPr>
                <w:rFonts w:cs="Arial"/>
                <w:b/>
                <w:bCs/>
                <w:color w:val="000000"/>
              </w:rPr>
              <w:t>Total Income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3193A" w14:textId="601F0B42" w:rsidR="0017456D" w:rsidRPr="0017456D" w:rsidRDefault="0017456D" w:rsidP="0017456D">
            <w:pPr>
              <w:ind w:firstLineChars="100" w:firstLine="241"/>
              <w:jc w:val="right"/>
              <w:rPr>
                <w:rFonts w:cs="Arial"/>
                <w:b/>
                <w:bCs/>
                <w:color w:val="000000"/>
              </w:rPr>
            </w:pPr>
            <w:r w:rsidRPr="0017456D">
              <w:rPr>
                <w:b/>
                <w:bCs/>
              </w:rPr>
              <w:t>(2,845)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BC9B8" w14:textId="6F22FFBF" w:rsidR="0017456D" w:rsidRPr="0017456D" w:rsidRDefault="0017456D" w:rsidP="0017456D">
            <w:pPr>
              <w:ind w:firstLineChars="100" w:firstLine="241"/>
              <w:jc w:val="right"/>
              <w:rPr>
                <w:rFonts w:cs="Arial"/>
                <w:b/>
                <w:bCs/>
                <w:color w:val="000000"/>
              </w:rPr>
            </w:pPr>
            <w:r w:rsidRPr="0017456D">
              <w:rPr>
                <w:b/>
                <w:bCs/>
              </w:rPr>
              <w:t>(47)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6773A" w14:textId="7C3E1EC7" w:rsidR="0017456D" w:rsidRPr="0017456D" w:rsidRDefault="0017456D" w:rsidP="0017456D">
            <w:pPr>
              <w:ind w:firstLineChars="100" w:firstLine="241"/>
              <w:jc w:val="right"/>
              <w:rPr>
                <w:rFonts w:cs="Arial"/>
                <w:b/>
                <w:bCs/>
                <w:color w:val="000000"/>
              </w:rPr>
            </w:pPr>
            <w:r w:rsidRPr="0017456D">
              <w:rPr>
                <w:b/>
                <w:bCs/>
              </w:rPr>
              <w:t>(32)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8CEAD" w14:textId="316DA7A8" w:rsidR="0017456D" w:rsidRPr="0017456D" w:rsidRDefault="0017456D" w:rsidP="0017456D">
            <w:pPr>
              <w:ind w:firstLineChars="100" w:firstLine="241"/>
              <w:jc w:val="right"/>
              <w:rPr>
                <w:rFonts w:cs="Arial"/>
                <w:b/>
                <w:bCs/>
                <w:color w:val="000000"/>
              </w:rPr>
            </w:pPr>
            <w:r w:rsidRPr="0017456D">
              <w:rPr>
                <w:b/>
                <w:bCs/>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D9E2F" w14:textId="76B3474C" w:rsidR="0017456D" w:rsidRPr="0017456D" w:rsidRDefault="0017456D" w:rsidP="0017456D">
            <w:pPr>
              <w:ind w:firstLineChars="100" w:firstLine="241"/>
              <w:jc w:val="right"/>
              <w:rPr>
                <w:rFonts w:cs="Arial"/>
                <w:b/>
                <w:bCs/>
                <w:color w:val="000000"/>
              </w:rPr>
            </w:pPr>
            <w:r w:rsidRPr="0017456D">
              <w:rPr>
                <w:b/>
                <w:bCs/>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A5B07" w14:textId="16892E86" w:rsidR="0017456D" w:rsidRPr="0017456D" w:rsidRDefault="0017456D" w:rsidP="0017456D">
            <w:pPr>
              <w:ind w:firstLineChars="100" w:firstLine="241"/>
              <w:jc w:val="right"/>
              <w:rPr>
                <w:rFonts w:cs="Arial"/>
                <w:b/>
                <w:bCs/>
                <w:color w:val="000000"/>
              </w:rPr>
            </w:pPr>
            <w:r w:rsidRPr="0017456D">
              <w:rPr>
                <w:b/>
                <w:bC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2C8E0" w14:textId="22198AE2" w:rsidR="0017456D" w:rsidRPr="0017456D" w:rsidRDefault="0017456D" w:rsidP="0017456D">
            <w:pPr>
              <w:ind w:firstLineChars="100" w:firstLine="241"/>
              <w:jc w:val="right"/>
              <w:rPr>
                <w:rFonts w:cs="Arial"/>
                <w:b/>
                <w:bCs/>
                <w:color w:val="000000"/>
              </w:rPr>
            </w:pPr>
            <w:r w:rsidRPr="0017456D">
              <w:rPr>
                <w:b/>
                <w:bCs/>
              </w:rPr>
              <w:t>(497)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10F17" w14:textId="7B85E64E" w:rsidR="0017456D" w:rsidRPr="0017456D" w:rsidRDefault="0017456D" w:rsidP="0017456D">
            <w:pPr>
              <w:ind w:firstLineChars="100" w:firstLine="241"/>
              <w:jc w:val="right"/>
              <w:rPr>
                <w:rFonts w:cs="Arial"/>
                <w:b/>
                <w:bCs/>
                <w:color w:val="000000"/>
              </w:rPr>
            </w:pPr>
            <w:r w:rsidRPr="0017456D">
              <w:rPr>
                <w:b/>
                <w:bCs/>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CDDC4" w14:textId="0D79ADD9" w:rsidR="0017456D" w:rsidRPr="0017456D" w:rsidRDefault="0017456D" w:rsidP="0017456D">
            <w:pPr>
              <w:ind w:firstLineChars="100" w:firstLine="241"/>
              <w:jc w:val="right"/>
              <w:rPr>
                <w:rFonts w:cs="Arial"/>
                <w:b/>
                <w:bCs/>
                <w:color w:val="000000"/>
              </w:rPr>
            </w:pPr>
            <w:r w:rsidRPr="0017456D">
              <w:rPr>
                <w:b/>
                <w:bCs/>
              </w:rPr>
              <w:t>(517)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47E25" w14:textId="2C8AFBB6" w:rsidR="0017456D" w:rsidRPr="0017456D" w:rsidRDefault="0017456D" w:rsidP="0017456D">
            <w:pPr>
              <w:ind w:firstLineChars="100" w:firstLine="241"/>
              <w:jc w:val="right"/>
              <w:rPr>
                <w:rFonts w:cs="Arial"/>
                <w:b/>
                <w:bCs/>
                <w:color w:val="000000"/>
              </w:rPr>
            </w:pPr>
            <w:r w:rsidRPr="0017456D">
              <w:rPr>
                <w:b/>
                <w:bC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83865" w14:textId="427FF035" w:rsidR="0017456D" w:rsidRPr="0017456D" w:rsidRDefault="0017456D" w:rsidP="0017456D">
            <w:pPr>
              <w:ind w:firstLineChars="100" w:firstLine="241"/>
              <w:jc w:val="right"/>
              <w:rPr>
                <w:rFonts w:cs="Arial"/>
                <w:b/>
                <w:bCs/>
                <w:color w:val="000000"/>
              </w:rPr>
            </w:pPr>
            <w:r w:rsidRPr="0017456D">
              <w:rPr>
                <w:b/>
                <w:bCs/>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84459" w14:textId="43271099" w:rsidR="0017456D" w:rsidRPr="0017456D" w:rsidRDefault="0017456D" w:rsidP="0017456D">
            <w:pPr>
              <w:ind w:firstLineChars="100" w:firstLine="241"/>
              <w:jc w:val="right"/>
              <w:rPr>
                <w:rFonts w:cs="Arial"/>
                <w:b/>
                <w:bCs/>
                <w:color w:val="000000"/>
              </w:rPr>
            </w:pPr>
            <w:r w:rsidRPr="0017456D">
              <w:rPr>
                <w:b/>
                <w:bCs/>
              </w:rPr>
              <w:t>(1,359)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2D303" w14:textId="455030DB" w:rsidR="0017456D" w:rsidRPr="0017456D" w:rsidRDefault="0017456D" w:rsidP="0017456D">
            <w:pPr>
              <w:ind w:firstLineChars="100" w:firstLine="241"/>
              <w:jc w:val="right"/>
              <w:rPr>
                <w:rFonts w:cs="Arial"/>
                <w:b/>
                <w:bCs/>
                <w:color w:val="000000"/>
              </w:rPr>
            </w:pPr>
            <w:r w:rsidRPr="0017456D">
              <w:rPr>
                <w:b/>
                <w:bC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FB46" w14:textId="33B9CFDD" w:rsidR="0017456D" w:rsidRPr="0017456D" w:rsidRDefault="0017456D" w:rsidP="0017456D">
            <w:pPr>
              <w:ind w:firstLineChars="100" w:firstLine="241"/>
              <w:jc w:val="right"/>
              <w:rPr>
                <w:rFonts w:cs="Arial"/>
                <w:b/>
                <w:bCs/>
                <w:color w:val="000000"/>
              </w:rPr>
            </w:pPr>
            <w:r w:rsidRPr="0017456D">
              <w:rPr>
                <w:b/>
                <w:bCs/>
              </w:rPr>
              <w:t>(64)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57676" w14:textId="06711D26" w:rsidR="0017456D" w:rsidRPr="0017456D" w:rsidRDefault="0017456D" w:rsidP="0017456D">
            <w:pPr>
              <w:ind w:firstLineChars="100" w:firstLine="241"/>
              <w:jc w:val="right"/>
              <w:rPr>
                <w:rFonts w:cs="Arial"/>
                <w:b/>
                <w:bCs/>
                <w:color w:val="000000"/>
              </w:rPr>
            </w:pPr>
            <w:r w:rsidRPr="0017456D">
              <w:rPr>
                <w:b/>
                <w:bC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E5207" w14:textId="618F7FB9" w:rsidR="0017456D" w:rsidRPr="0017456D" w:rsidRDefault="0017456D" w:rsidP="0017456D">
            <w:pPr>
              <w:ind w:firstLineChars="100" w:firstLine="241"/>
              <w:jc w:val="right"/>
              <w:rPr>
                <w:rFonts w:cs="Arial"/>
                <w:b/>
                <w:bCs/>
                <w:color w:val="000000"/>
              </w:rPr>
            </w:pPr>
            <w:r w:rsidRPr="0017456D">
              <w:rPr>
                <w:b/>
                <w:bC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DA31E" w14:textId="49C0FF65" w:rsidR="0017456D" w:rsidRPr="0017456D" w:rsidRDefault="0017456D" w:rsidP="0017456D">
            <w:pPr>
              <w:ind w:firstLineChars="100" w:firstLine="241"/>
              <w:jc w:val="right"/>
              <w:rPr>
                <w:rFonts w:cs="Arial"/>
                <w:b/>
                <w:bCs/>
                <w:color w:val="000000"/>
              </w:rPr>
            </w:pPr>
            <w:r w:rsidRPr="0017456D">
              <w:rPr>
                <w:b/>
                <w:bCs/>
              </w:rPr>
              <w:t>(299)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7A82A" w14:textId="403D0490" w:rsidR="0017456D" w:rsidRPr="0017456D" w:rsidRDefault="0017456D" w:rsidP="0017456D">
            <w:pPr>
              <w:ind w:firstLineChars="100" w:firstLine="241"/>
              <w:jc w:val="right"/>
              <w:rPr>
                <w:rFonts w:cs="Arial"/>
                <w:b/>
                <w:bCs/>
                <w:color w:val="000000"/>
              </w:rPr>
            </w:pPr>
            <w:r w:rsidRPr="0017456D">
              <w:rPr>
                <w:b/>
                <w:bCs/>
              </w:rPr>
              <w:t>(5,701)</w:t>
            </w:r>
          </w:p>
        </w:tc>
      </w:tr>
      <w:tr w:rsidR="0017456D" w:rsidRPr="00636579" w14:paraId="66D85D54" w14:textId="77777777" w:rsidTr="0017456D">
        <w:trPr>
          <w:trHeight w:val="405"/>
        </w:trPr>
        <w:tc>
          <w:tcPr>
            <w:tcW w:w="0" w:type="auto"/>
            <w:tcBorders>
              <w:top w:val="nil"/>
              <w:left w:val="single" w:sz="4" w:space="0" w:color="auto"/>
              <w:bottom w:val="nil"/>
              <w:right w:val="single" w:sz="4" w:space="0" w:color="auto"/>
            </w:tcBorders>
            <w:shd w:val="clear" w:color="auto" w:fill="auto"/>
            <w:noWrap/>
            <w:vAlign w:val="center"/>
            <w:hideMark/>
          </w:tcPr>
          <w:p w14:paraId="3240C9A0" w14:textId="77777777" w:rsidR="0017456D" w:rsidRPr="00636579" w:rsidRDefault="0017456D" w:rsidP="0017456D">
            <w:pPr>
              <w:ind w:firstLineChars="100" w:firstLine="241"/>
              <w:rPr>
                <w:rFonts w:cs="Arial"/>
                <w:b/>
                <w:bCs/>
                <w:color w:val="000000"/>
              </w:rPr>
            </w:pPr>
            <w:r w:rsidRPr="00636579">
              <w:rPr>
                <w:rFonts w:cs="Arial"/>
                <w:b/>
                <w:bCs/>
                <w:color w:val="000000"/>
              </w:rPr>
              <w:t>Memorandum Items</w:t>
            </w:r>
          </w:p>
        </w:tc>
        <w:tc>
          <w:tcPr>
            <w:tcW w:w="0" w:type="auto"/>
            <w:tcBorders>
              <w:top w:val="nil"/>
              <w:left w:val="single" w:sz="4" w:space="0" w:color="auto"/>
              <w:bottom w:val="nil"/>
              <w:right w:val="single" w:sz="4" w:space="0" w:color="auto"/>
            </w:tcBorders>
            <w:shd w:val="clear" w:color="auto" w:fill="auto"/>
            <w:noWrap/>
            <w:vAlign w:val="center"/>
            <w:hideMark/>
          </w:tcPr>
          <w:p w14:paraId="7A83D464" w14:textId="77777777" w:rsidR="0017456D" w:rsidRPr="00636579" w:rsidRDefault="0017456D" w:rsidP="0017456D">
            <w:pPr>
              <w:ind w:firstLineChars="100" w:firstLine="241"/>
              <w:jc w:val="right"/>
              <w:rPr>
                <w:rFonts w:cs="Arial"/>
                <w:b/>
                <w:bCs/>
                <w:color w:val="000000"/>
              </w:rPr>
            </w:pPr>
          </w:p>
        </w:tc>
        <w:tc>
          <w:tcPr>
            <w:tcW w:w="0" w:type="auto"/>
            <w:tcBorders>
              <w:top w:val="nil"/>
              <w:left w:val="single" w:sz="4" w:space="0" w:color="auto"/>
              <w:bottom w:val="nil"/>
              <w:right w:val="single" w:sz="4" w:space="0" w:color="auto"/>
            </w:tcBorders>
            <w:shd w:val="clear" w:color="auto" w:fill="auto"/>
            <w:noWrap/>
            <w:vAlign w:val="center"/>
            <w:hideMark/>
          </w:tcPr>
          <w:p w14:paraId="2E77F54B"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4B0A068D"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5AAA33ED"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4E96E9BB"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0E919496"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01FDF651"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06DF4145"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3DD79E41"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13DEF833"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6BE489DA"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39895B6B"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6584EF03"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37D22972"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148CCEB6"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78E2DCDA"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323F9500" w14:textId="77777777" w:rsidR="0017456D" w:rsidRPr="00636579" w:rsidRDefault="0017456D" w:rsidP="0017456D">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4C43F9F1" w14:textId="77777777" w:rsidR="0017456D" w:rsidRPr="00636579" w:rsidRDefault="0017456D" w:rsidP="0017456D">
            <w:pPr>
              <w:ind w:firstLineChars="100" w:firstLine="200"/>
              <w:jc w:val="right"/>
              <w:rPr>
                <w:rFonts w:ascii="Times New Roman" w:hAnsi="Times New Roman"/>
                <w:sz w:val="20"/>
                <w:szCs w:val="20"/>
              </w:rPr>
            </w:pPr>
          </w:p>
        </w:tc>
      </w:tr>
      <w:tr w:rsidR="0017456D" w:rsidRPr="00636579" w14:paraId="5090FB4B" w14:textId="77777777" w:rsidTr="0017456D">
        <w:trPr>
          <w:trHeight w:val="405"/>
        </w:trPr>
        <w:tc>
          <w:tcPr>
            <w:tcW w:w="0" w:type="auto"/>
            <w:tcBorders>
              <w:top w:val="nil"/>
              <w:left w:val="single" w:sz="4" w:space="0" w:color="auto"/>
              <w:bottom w:val="nil"/>
              <w:right w:val="single" w:sz="4" w:space="0" w:color="auto"/>
            </w:tcBorders>
            <w:shd w:val="clear" w:color="auto" w:fill="auto"/>
            <w:noWrap/>
            <w:hideMark/>
          </w:tcPr>
          <w:p w14:paraId="158143FF" w14:textId="77777777" w:rsidR="0017456D" w:rsidRPr="00636579" w:rsidRDefault="0017456D" w:rsidP="0017456D">
            <w:pPr>
              <w:ind w:firstLineChars="200" w:firstLine="480"/>
              <w:rPr>
                <w:rFonts w:cs="Arial"/>
                <w:color w:val="000000"/>
              </w:rPr>
            </w:pPr>
            <w:r w:rsidRPr="00636579">
              <w:rPr>
                <w:rFonts w:cs="Arial"/>
                <w:color w:val="000000"/>
              </w:rPr>
              <w:t>Depreciation</w:t>
            </w:r>
          </w:p>
        </w:tc>
        <w:tc>
          <w:tcPr>
            <w:tcW w:w="0" w:type="auto"/>
            <w:tcBorders>
              <w:top w:val="nil"/>
              <w:left w:val="single" w:sz="4" w:space="0" w:color="auto"/>
              <w:bottom w:val="nil"/>
              <w:right w:val="single" w:sz="4" w:space="0" w:color="auto"/>
            </w:tcBorders>
            <w:shd w:val="clear" w:color="auto" w:fill="auto"/>
            <w:noWrap/>
            <w:vAlign w:val="center"/>
            <w:hideMark/>
          </w:tcPr>
          <w:p w14:paraId="1B1A575E" w14:textId="1EE85BEB" w:rsidR="0017456D" w:rsidRPr="00636579" w:rsidRDefault="0017456D" w:rsidP="0017456D">
            <w:pPr>
              <w:ind w:firstLineChars="100" w:firstLine="240"/>
              <w:jc w:val="right"/>
              <w:rPr>
                <w:rFonts w:cs="Arial"/>
                <w:color w:val="000000"/>
              </w:rPr>
            </w:pPr>
            <w:r w:rsidRPr="00475968">
              <w:t>0</w:t>
            </w:r>
          </w:p>
        </w:tc>
        <w:tc>
          <w:tcPr>
            <w:tcW w:w="0" w:type="auto"/>
            <w:tcBorders>
              <w:top w:val="nil"/>
              <w:left w:val="single" w:sz="4" w:space="0" w:color="auto"/>
              <w:bottom w:val="nil"/>
              <w:right w:val="single" w:sz="4" w:space="0" w:color="auto"/>
            </w:tcBorders>
            <w:shd w:val="clear" w:color="auto" w:fill="auto"/>
            <w:noWrap/>
            <w:vAlign w:val="center"/>
            <w:hideMark/>
          </w:tcPr>
          <w:p w14:paraId="5C9680CC" w14:textId="5087A21E" w:rsidR="0017456D" w:rsidRPr="00636579" w:rsidRDefault="0017456D" w:rsidP="0017456D">
            <w:pPr>
              <w:ind w:firstLineChars="100" w:firstLine="240"/>
              <w:jc w:val="right"/>
              <w:rPr>
                <w:rFonts w:cs="Arial"/>
                <w:color w:val="000000"/>
              </w:rPr>
            </w:pPr>
            <w:r w:rsidRPr="00475968">
              <w:t>0</w:t>
            </w:r>
          </w:p>
        </w:tc>
        <w:tc>
          <w:tcPr>
            <w:tcW w:w="0" w:type="auto"/>
            <w:tcBorders>
              <w:top w:val="nil"/>
              <w:left w:val="single" w:sz="4" w:space="0" w:color="auto"/>
              <w:bottom w:val="nil"/>
              <w:right w:val="single" w:sz="4" w:space="0" w:color="auto"/>
            </w:tcBorders>
            <w:shd w:val="clear" w:color="auto" w:fill="auto"/>
            <w:noWrap/>
            <w:vAlign w:val="center"/>
            <w:hideMark/>
          </w:tcPr>
          <w:p w14:paraId="14D7EF2C" w14:textId="4224E5B9" w:rsidR="0017456D" w:rsidRPr="00636579" w:rsidRDefault="0017456D" w:rsidP="0017456D">
            <w:pPr>
              <w:ind w:firstLineChars="100" w:firstLine="240"/>
              <w:jc w:val="right"/>
              <w:rPr>
                <w:rFonts w:cs="Arial"/>
                <w:color w:val="000000"/>
              </w:rPr>
            </w:pPr>
            <w:r w:rsidRPr="00475968">
              <w:t>0</w:t>
            </w:r>
          </w:p>
        </w:tc>
        <w:tc>
          <w:tcPr>
            <w:tcW w:w="0" w:type="auto"/>
            <w:tcBorders>
              <w:top w:val="nil"/>
              <w:left w:val="single" w:sz="4" w:space="0" w:color="auto"/>
              <w:bottom w:val="nil"/>
              <w:right w:val="single" w:sz="4" w:space="0" w:color="auto"/>
            </w:tcBorders>
            <w:shd w:val="clear" w:color="auto" w:fill="auto"/>
            <w:noWrap/>
            <w:vAlign w:val="center"/>
            <w:hideMark/>
          </w:tcPr>
          <w:p w14:paraId="3AFF3564" w14:textId="0AE1828D"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6BAFFEF7" w14:textId="01744065"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59D52810" w14:textId="4BD6942D"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616EE206" w14:textId="3C55510D"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75E1F5D0" w14:textId="6A46EC7F"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78A03381" w14:textId="178A9E48"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4E4E150" w14:textId="264CB1C8"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4BA480DF" w14:textId="109C4C67"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00F0B771" w14:textId="4743C676"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2DBA2805" w14:textId="37353402"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599E039C" w14:textId="4FF3601F" w:rsidR="0017456D" w:rsidRPr="00636579" w:rsidRDefault="0017456D" w:rsidP="0017456D">
            <w:pPr>
              <w:ind w:firstLineChars="100" w:firstLine="240"/>
              <w:jc w:val="right"/>
              <w:rPr>
                <w:rFonts w:cs="Arial"/>
                <w:color w:val="000000"/>
              </w:rPr>
            </w:pPr>
            <w:r w:rsidRPr="007248CC">
              <w:t>(896)</w:t>
            </w:r>
          </w:p>
        </w:tc>
        <w:tc>
          <w:tcPr>
            <w:tcW w:w="0" w:type="auto"/>
            <w:tcBorders>
              <w:top w:val="nil"/>
              <w:left w:val="single" w:sz="4" w:space="0" w:color="auto"/>
              <w:bottom w:val="nil"/>
              <w:right w:val="single" w:sz="4" w:space="0" w:color="auto"/>
            </w:tcBorders>
            <w:shd w:val="clear" w:color="auto" w:fill="auto"/>
            <w:noWrap/>
            <w:vAlign w:val="center"/>
            <w:hideMark/>
          </w:tcPr>
          <w:p w14:paraId="1DFD5B11" w14:textId="1E392EBD"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1B9B5FD0" w14:textId="56CBF8F3"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2B770BA" w14:textId="137D17D8"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426C51F5" w14:textId="7E0B71C5" w:rsidR="0017456D" w:rsidRPr="00636579" w:rsidRDefault="0017456D" w:rsidP="0017456D">
            <w:pPr>
              <w:ind w:firstLineChars="100" w:firstLine="240"/>
              <w:jc w:val="right"/>
              <w:rPr>
                <w:rFonts w:cs="Arial"/>
                <w:color w:val="000000"/>
              </w:rPr>
            </w:pPr>
            <w:r w:rsidRPr="007248CC">
              <w:t>(896)</w:t>
            </w:r>
          </w:p>
        </w:tc>
      </w:tr>
      <w:tr w:rsidR="0017456D" w:rsidRPr="00636579" w14:paraId="3CD360A9" w14:textId="77777777" w:rsidTr="0017456D">
        <w:trPr>
          <w:trHeight w:val="330"/>
        </w:trPr>
        <w:tc>
          <w:tcPr>
            <w:tcW w:w="0" w:type="auto"/>
            <w:tcBorders>
              <w:top w:val="nil"/>
              <w:left w:val="single" w:sz="4" w:space="0" w:color="auto"/>
              <w:bottom w:val="nil"/>
              <w:right w:val="single" w:sz="4" w:space="0" w:color="auto"/>
            </w:tcBorders>
            <w:shd w:val="clear" w:color="auto" w:fill="auto"/>
            <w:noWrap/>
            <w:hideMark/>
          </w:tcPr>
          <w:p w14:paraId="65055D89" w14:textId="77777777" w:rsidR="0017456D" w:rsidRPr="00636579" w:rsidRDefault="0017456D" w:rsidP="0017456D">
            <w:pPr>
              <w:ind w:firstLineChars="200" w:firstLine="480"/>
              <w:rPr>
                <w:rFonts w:cs="Arial"/>
                <w:color w:val="000000"/>
              </w:rPr>
            </w:pPr>
            <w:r w:rsidRPr="00636579">
              <w:rPr>
                <w:rFonts w:cs="Arial"/>
                <w:color w:val="000000"/>
              </w:rPr>
              <w:t>Government Capital Grants</w:t>
            </w:r>
          </w:p>
        </w:tc>
        <w:tc>
          <w:tcPr>
            <w:tcW w:w="0" w:type="auto"/>
            <w:tcBorders>
              <w:top w:val="nil"/>
              <w:left w:val="single" w:sz="4" w:space="0" w:color="auto"/>
              <w:bottom w:val="nil"/>
              <w:right w:val="single" w:sz="4" w:space="0" w:color="auto"/>
            </w:tcBorders>
            <w:shd w:val="clear" w:color="auto" w:fill="auto"/>
            <w:noWrap/>
            <w:vAlign w:val="center"/>
            <w:hideMark/>
          </w:tcPr>
          <w:p w14:paraId="19E24330" w14:textId="072240F7" w:rsidR="0017456D" w:rsidRPr="00636579" w:rsidRDefault="0017456D" w:rsidP="0017456D">
            <w:pPr>
              <w:ind w:firstLineChars="100" w:firstLine="240"/>
              <w:jc w:val="right"/>
              <w:rPr>
                <w:rFonts w:cs="Arial"/>
                <w:color w:val="000000"/>
              </w:rPr>
            </w:pPr>
            <w:r w:rsidRPr="00475968">
              <w:t>161</w:t>
            </w:r>
          </w:p>
        </w:tc>
        <w:tc>
          <w:tcPr>
            <w:tcW w:w="0" w:type="auto"/>
            <w:tcBorders>
              <w:top w:val="nil"/>
              <w:left w:val="single" w:sz="4" w:space="0" w:color="auto"/>
              <w:bottom w:val="nil"/>
              <w:right w:val="single" w:sz="4" w:space="0" w:color="auto"/>
            </w:tcBorders>
            <w:shd w:val="clear" w:color="auto" w:fill="auto"/>
            <w:noWrap/>
            <w:vAlign w:val="center"/>
            <w:hideMark/>
          </w:tcPr>
          <w:p w14:paraId="183849ED" w14:textId="7F58CA99" w:rsidR="0017456D" w:rsidRPr="00636579" w:rsidRDefault="0017456D" w:rsidP="0017456D">
            <w:pPr>
              <w:ind w:firstLineChars="100" w:firstLine="240"/>
              <w:jc w:val="right"/>
              <w:rPr>
                <w:rFonts w:cs="Arial"/>
                <w:color w:val="000000"/>
              </w:rPr>
            </w:pPr>
            <w:r w:rsidRPr="00475968">
              <w:t>44</w:t>
            </w:r>
          </w:p>
        </w:tc>
        <w:tc>
          <w:tcPr>
            <w:tcW w:w="0" w:type="auto"/>
            <w:tcBorders>
              <w:top w:val="nil"/>
              <w:left w:val="single" w:sz="4" w:space="0" w:color="auto"/>
              <w:bottom w:val="nil"/>
              <w:right w:val="single" w:sz="4" w:space="0" w:color="auto"/>
            </w:tcBorders>
            <w:shd w:val="clear" w:color="auto" w:fill="auto"/>
            <w:noWrap/>
            <w:vAlign w:val="center"/>
            <w:hideMark/>
          </w:tcPr>
          <w:p w14:paraId="4278D97F" w14:textId="0975C3D8" w:rsidR="0017456D" w:rsidRPr="00636579" w:rsidRDefault="0017456D" w:rsidP="0017456D">
            <w:pPr>
              <w:ind w:firstLineChars="100" w:firstLine="240"/>
              <w:jc w:val="right"/>
              <w:rPr>
                <w:rFonts w:cs="Arial"/>
                <w:color w:val="000000"/>
              </w:rPr>
            </w:pPr>
            <w:r w:rsidRPr="00475968">
              <w:t>0</w:t>
            </w:r>
          </w:p>
        </w:tc>
        <w:tc>
          <w:tcPr>
            <w:tcW w:w="0" w:type="auto"/>
            <w:tcBorders>
              <w:top w:val="nil"/>
              <w:left w:val="single" w:sz="4" w:space="0" w:color="auto"/>
              <w:bottom w:val="nil"/>
              <w:right w:val="single" w:sz="4" w:space="0" w:color="auto"/>
            </w:tcBorders>
            <w:shd w:val="clear" w:color="auto" w:fill="auto"/>
            <w:noWrap/>
            <w:vAlign w:val="center"/>
            <w:hideMark/>
          </w:tcPr>
          <w:p w14:paraId="313CB328" w14:textId="7F3F7E47"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00B1CD18" w14:textId="41313E12"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4015B0BD" w14:textId="087DA17F" w:rsidR="0017456D" w:rsidRPr="00636579" w:rsidRDefault="0017456D" w:rsidP="0017456D">
            <w:pPr>
              <w:ind w:firstLineChars="100" w:firstLine="240"/>
              <w:jc w:val="right"/>
              <w:rPr>
                <w:rFonts w:cs="Arial"/>
                <w:color w:val="000000"/>
              </w:rPr>
            </w:pPr>
            <w:r w:rsidRPr="007248CC">
              <w:t>60</w:t>
            </w:r>
          </w:p>
        </w:tc>
        <w:tc>
          <w:tcPr>
            <w:tcW w:w="0" w:type="auto"/>
            <w:tcBorders>
              <w:top w:val="nil"/>
              <w:left w:val="single" w:sz="4" w:space="0" w:color="auto"/>
              <w:bottom w:val="nil"/>
              <w:right w:val="single" w:sz="4" w:space="0" w:color="auto"/>
            </w:tcBorders>
            <w:shd w:val="clear" w:color="auto" w:fill="auto"/>
            <w:noWrap/>
            <w:vAlign w:val="center"/>
            <w:hideMark/>
          </w:tcPr>
          <w:p w14:paraId="1B2A2425" w14:textId="335E22AF"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AB96A72" w14:textId="76AD727B"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76356A6E" w14:textId="65C8565B"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7A41080D" w14:textId="604A40D8"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2BDED1EF" w14:textId="5CCF7B75"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1E28975E" w14:textId="48DC34D9" w:rsidR="0017456D" w:rsidRPr="00636579" w:rsidRDefault="0017456D" w:rsidP="0017456D">
            <w:pPr>
              <w:ind w:firstLineChars="100" w:firstLine="240"/>
              <w:jc w:val="right"/>
              <w:rPr>
                <w:rFonts w:cs="Arial"/>
                <w:color w:val="000000"/>
              </w:rPr>
            </w:pPr>
            <w:r w:rsidRPr="007248CC">
              <w:t>1,295</w:t>
            </w:r>
          </w:p>
        </w:tc>
        <w:tc>
          <w:tcPr>
            <w:tcW w:w="0" w:type="auto"/>
            <w:tcBorders>
              <w:top w:val="nil"/>
              <w:left w:val="single" w:sz="4" w:space="0" w:color="auto"/>
              <w:bottom w:val="nil"/>
              <w:right w:val="single" w:sz="4" w:space="0" w:color="auto"/>
            </w:tcBorders>
            <w:shd w:val="clear" w:color="auto" w:fill="auto"/>
            <w:noWrap/>
            <w:vAlign w:val="center"/>
            <w:hideMark/>
          </w:tcPr>
          <w:p w14:paraId="1643A6F3" w14:textId="4AB34896" w:rsidR="0017456D" w:rsidRPr="00636579" w:rsidRDefault="0017456D" w:rsidP="0017456D">
            <w:pPr>
              <w:ind w:firstLineChars="100" w:firstLine="240"/>
              <w:jc w:val="right"/>
              <w:rPr>
                <w:rFonts w:cs="Arial"/>
                <w:color w:val="000000"/>
              </w:rPr>
            </w:pPr>
            <w:r w:rsidRPr="007248CC">
              <w:t>4</w:t>
            </w:r>
          </w:p>
        </w:tc>
        <w:tc>
          <w:tcPr>
            <w:tcW w:w="0" w:type="auto"/>
            <w:tcBorders>
              <w:top w:val="nil"/>
              <w:left w:val="single" w:sz="4" w:space="0" w:color="auto"/>
              <w:bottom w:val="nil"/>
              <w:right w:val="single" w:sz="4" w:space="0" w:color="auto"/>
            </w:tcBorders>
            <w:shd w:val="clear" w:color="auto" w:fill="auto"/>
            <w:noWrap/>
            <w:vAlign w:val="center"/>
            <w:hideMark/>
          </w:tcPr>
          <w:p w14:paraId="3C687BCA" w14:textId="708C17F6" w:rsidR="0017456D" w:rsidRPr="00636579" w:rsidRDefault="0017456D" w:rsidP="0017456D">
            <w:pPr>
              <w:ind w:firstLineChars="100" w:firstLine="240"/>
              <w:jc w:val="right"/>
              <w:rPr>
                <w:rFonts w:cs="Arial"/>
                <w:color w:val="000000"/>
              </w:rPr>
            </w:pPr>
            <w:r w:rsidRPr="007248CC">
              <w:t>918</w:t>
            </w:r>
          </w:p>
        </w:tc>
        <w:tc>
          <w:tcPr>
            <w:tcW w:w="0" w:type="auto"/>
            <w:tcBorders>
              <w:top w:val="nil"/>
              <w:left w:val="single" w:sz="4" w:space="0" w:color="auto"/>
              <w:bottom w:val="nil"/>
              <w:right w:val="single" w:sz="4" w:space="0" w:color="auto"/>
            </w:tcBorders>
            <w:shd w:val="clear" w:color="auto" w:fill="auto"/>
            <w:noWrap/>
            <w:vAlign w:val="center"/>
            <w:hideMark/>
          </w:tcPr>
          <w:p w14:paraId="0F61C11D" w14:textId="561B5564"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43A2903" w14:textId="4A0B1FB7"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64429C3" w14:textId="6DB9D514" w:rsidR="0017456D" w:rsidRPr="00636579" w:rsidRDefault="0017456D" w:rsidP="0017456D">
            <w:pPr>
              <w:ind w:firstLineChars="100" w:firstLine="240"/>
              <w:jc w:val="right"/>
              <w:rPr>
                <w:rFonts w:cs="Arial"/>
                <w:color w:val="000000"/>
              </w:rPr>
            </w:pPr>
            <w:r w:rsidRPr="007248CC">
              <w:t>31</w:t>
            </w:r>
          </w:p>
        </w:tc>
        <w:tc>
          <w:tcPr>
            <w:tcW w:w="0" w:type="auto"/>
            <w:tcBorders>
              <w:top w:val="nil"/>
              <w:left w:val="single" w:sz="4" w:space="0" w:color="auto"/>
              <w:bottom w:val="nil"/>
              <w:right w:val="single" w:sz="4" w:space="0" w:color="auto"/>
            </w:tcBorders>
            <w:shd w:val="clear" w:color="auto" w:fill="auto"/>
            <w:noWrap/>
            <w:vAlign w:val="center"/>
            <w:hideMark/>
          </w:tcPr>
          <w:p w14:paraId="7002F73A" w14:textId="11458C20" w:rsidR="0017456D" w:rsidRPr="00636579" w:rsidRDefault="0017456D" w:rsidP="0017456D">
            <w:pPr>
              <w:ind w:firstLineChars="100" w:firstLine="240"/>
              <w:jc w:val="right"/>
              <w:rPr>
                <w:rFonts w:cs="Arial"/>
                <w:color w:val="000000"/>
              </w:rPr>
            </w:pPr>
            <w:r w:rsidRPr="007248CC">
              <w:t>2,513</w:t>
            </w:r>
          </w:p>
        </w:tc>
      </w:tr>
      <w:tr w:rsidR="0017456D" w:rsidRPr="00636579" w14:paraId="637A92D7" w14:textId="77777777" w:rsidTr="0017456D">
        <w:trPr>
          <w:trHeight w:val="330"/>
        </w:trPr>
        <w:tc>
          <w:tcPr>
            <w:tcW w:w="0" w:type="auto"/>
            <w:tcBorders>
              <w:top w:val="nil"/>
              <w:left w:val="single" w:sz="4" w:space="0" w:color="auto"/>
              <w:bottom w:val="nil"/>
              <w:right w:val="single" w:sz="4" w:space="0" w:color="auto"/>
            </w:tcBorders>
            <w:shd w:val="clear" w:color="auto" w:fill="auto"/>
            <w:noWrap/>
            <w:hideMark/>
          </w:tcPr>
          <w:p w14:paraId="142FFF26" w14:textId="77777777" w:rsidR="0017456D" w:rsidRPr="00636579" w:rsidRDefault="0017456D" w:rsidP="0017456D">
            <w:pPr>
              <w:ind w:firstLineChars="200" w:firstLine="480"/>
              <w:rPr>
                <w:rFonts w:cs="Arial"/>
                <w:color w:val="000000"/>
              </w:rPr>
            </w:pPr>
            <w:r w:rsidRPr="00636579">
              <w:rPr>
                <w:rFonts w:cs="Arial"/>
                <w:color w:val="000000"/>
              </w:rPr>
              <w:t>Accommodation Charges</w:t>
            </w:r>
          </w:p>
        </w:tc>
        <w:tc>
          <w:tcPr>
            <w:tcW w:w="0" w:type="auto"/>
            <w:tcBorders>
              <w:top w:val="nil"/>
              <w:left w:val="single" w:sz="4" w:space="0" w:color="auto"/>
              <w:bottom w:val="nil"/>
              <w:right w:val="single" w:sz="4" w:space="0" w:color="auto"/>
            </w:tcBorders>
            <w:shd w:val="clear" w:color="auto" w:fill="auto"/>
            <w:noWrap/>
            <w:vAlign w:val="center"/>
            <w:hideMark/>
          </w:tcPr>
          <w:p w14:paraId="105C20C9" w14:textId="056C8A22" w:rsidR="0017456D" w:rsidRPr="00636579" w:rsidRDefault="0017456D" w:rsidP="0017456D">
            <w:pPr>
              <w:ind w:firstLineChars="100" w:firstLine="240"/>
              <w:jc w:val="right"/>
              <w:rPr>
                <w:rFonts w:cs="Arial"/>
                <w:color w:val="000000"/>
              </w:rPr>
            </w:pPr>
            <w:r w:rsidRPr="00475968">
              <w:t>0</w:t>
            </w:r>
          </w:p>
        </w:tc>
        <w:tc>
          <w:tcPr>
            <w:tcW w:w="0" w:type="auto"/>
            <w:tcBorders>
              <w:top w:val="nil"/>
              <w:left w:val="single" w:sz="4" w:space="0" w:color="auto"/>
              <w:bottom w:val="nil"/>
              <w:right w:val="single" w:sz="4" w:space="0" w:color="auto"/>
            </w:tcBorders>
            <w:shd w:val="clear" w:color="auto" w:fill="auto"/>
            <w:noWrap/>
            <w:vAlign w:val="center"/>
            <w:hideMark/>
          </w:tcPr>
          <w:p w14:paraId="3962798A" w14:textId="713874A8" w:rsidR="0017456D" w:rsidRPr="00636579" w:rsidRDefault="0017456D" w:rsidP="0017456D">
            <w:pPr>
              <w:ind w:firstLineChars="100" w:firstLine="240"/>
              <w:jc w:val="right"/>
              <w:rPr>
                <w:rFonts w:cs="Arial"/>
                <w:color w:val="000000"/>
              </w:rPr>
            </w:pPr>
            <w:r w:rsidRPr="00475968">
              <w:t>0</w:t>
            </w:r>
          </w:p>
        </w:tc>
        <w:tc>
          <w:tcPr>
            <w:tcW w:w="0" w:type="auto"/>
            <w:tcBorders>
              <w:top w:val="nil"/>
              <w:left w:val="single" w:sz="4" w:space="0" w:color="auto"/>
              <w:bottom w:val="nil"/>
              <w:right w:val="single" w:sz="4" w:space="0" w:color="auto"/>
            </w:tcBorders>
            <w:shd w:val="clear" w:color="auto" w:fill="auto"/>
            <w:noWrap/>
            <w:vAlign w:val="center"/>
            <w:hideMark/>
          </w:tcPr>
          <w:p w14:paraId="11DD77A8" w14:textId="3EEFFB45" w:rsidR="0017456D" w:rsidRPr="00636579" w:rsidRDefault="0017456D" w:rsidP="0017456D">
            <w:pPr>
              <w:ind w:firstLineChars="100" w:firstLine="240"/>
              <w:jc w:val="right"/>
              <w:rPr>
                <w:rFonts w:cs="Arial"/>
                <w:color w:val="000000"/>
              </w:rPr>
            </w:pPr>
            <w:r w:rsidRPr="00475968">
              <w:t>0</w:t>
            </w:r>
          </w:p>
        </w:tc>
        <w:tc>
          <w:tcPr>
            <w:tcW w:w="0" w:type="auto"/>
            <w:tcBorders>
              <w:top w:val="nil"/>
              <w:left w:val="single" w:sz="4" w:space="0" w:color="auto"/>
              <w:bottom w:val="nil"/>
              <w:right w:val="single" w:sz="4" w:space="0" w:color="auto"/>
            </w:tcBorders>
            <w:shd w:val="clear" w:color="auto" w:fill="auto"/>
            <w:noWrap/>
            <w:vAlign w:val="center"/>
            <w:hideMark/>
          </w:tcPr>
          <w:p w14:paraId="7844174F" w14:textId="63B8B793" w:rsidR="0017456D" w:rsidRPr="00636579" w:rsidRDefault="0017456D" w:rsidP="0017456D">
            <w:pPr>
              <w:ind w:firstLineChars="100" w:firstLine="240"/>
              <w:jc w:val="right"/>
              <w:rPr>
                <w:rFonts w:cs="Arial"/>
                <w:color w:val="000000"/>
              </w:rPr>
            </w:pPr>
            <w:r w:rsidRPr="007248CC">
              <w:t>6</w:t>
            </w:r>
          </w:p>
        </w:tc>
        <w:tc>
          <w:tcPr>
            <w:tcW w:w="0" w:type="auto"/>
            <w:tcBorders>
              <w:top w:val="nil"/>
              <w:left w:val="single" w:sz="4" w:space="0" w:color="auto"/>
              <w:bottom w:val="nil"/>
              <w:right w:val="single" w:sz="4" w:space="0" w:color="auto"/>
            </w:tcBorders>
            <w:shd w:val="clear" w:color="auto" w:fill="auto"/>
            <w:noWrap/>
            <w:vAlign w:val="center"/>
            <w:hideMark/>
          </w:tcPr>
          <w:p w14:paraId="673F2323" w14:textId="5B1C07BC"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7C33F637" w14:textId="032F1BB6"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70798986" w14:textId="51317BEC" w:rsidR="0017456D" w:rsidRPr="00636579" w:rsidRDefault="0017456D" w:rsidP="0017456D">
            <w:pPr>
              <w:ind w:firstLineChars="100" w:firstLine="240"/>
              <w:jc w:val="right"/>
              <w:rPr>
                <w:rFonts w:cs="Arial"/>
                <w:color w:val="000000"/>
              </w:rPr>
            </w:pPr>
            <w:r w:rsidRPr="007248CC">
              <w:t>32</w:t>
            </w:r>
          </w:p>
        </w:tc>
        <w:tc>
          <w:tcPr>
            <w:tcW w:w="0" w:type="auto"/>
            <w:tcBorders>
              <w:top w:val="nil"/>
              <w:left w:val="single" w:sz="4" w:space="0" w:color="auto"/>
              <w:bottom w:val="nil"/>
              <w:right w:val="single" w:sz="4" w:space="0" w:color="auto"/>
            </w:tcBorders>
            <w:shd w:val="clear" w:color="auto" w:fill="auto"/>
            <w:noWrap/>
            <w:vAlign w:val="center"/>
            <w:hideMark/>
          </w:tcPr>
          <w:p w14:paraId="019DC91A" w14:textId="30B2E47D"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1D38A1D2" w14:textId="0F909845"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20A4B1AF" w14:textId="421439A1" w:rsidR="0017456D" w:rsidRPr="00636579" w:rsidRDefault="0017456D" w:rsidP="0017456D">
            <w:pPr>
              <w:ind w:firstLineChars="100" w:firstLine="240"/>
              <w:jc w:val="right"/>
              <w:rPr>
                <w:rFonts w:cs="Arial"/>
                <w:color w:val="000000"/>
              </w:rPr>
            </w:pPr>
            <w:r w:rsidRPr="007248CC">
              <w:t>52</w:t>
            </w:r>
          </w:p>
        </w:tc>
        <w:tc>
          <w:tcPr>
            <w:tcW w:w="0" w:type="auto"/>
            <w:tcBorders>
              <w:top w:val="nil"/>
              <w:left w:val="single" w:sz="4" w:space="0" w:color="auto"/>
              <w:bottom w:val="nil"/>
              <w:right w:val="single" w:sz="4" w:space="0" w:color="auto"/>
            </w:tcBorders>
            <w:shd w:val="clear" w:color="auto" w:fill="auto"/>
            <w:noWrap/>
            <w:vAlign w:val="center"/>
            <w:hideMark/>
          </w:tcPr>
          <w:p w14:paraId="694154FC" w14:textId="4B777CBD" w:rsidR="0017456D" w:rsidRPr="00636579" w:rsidRDefault="0017456D" w:rsidP="0017456D">
            <w:pPr>
              <w:ind w:firstLineChars="100" w:firstLine="240"/>
              <w:jc w:val="right"/>
              <w:rPr>
                <w:rFonts w:cs="Arial"/>
                <w:color w:val="000000"/>
              </w:rPr>
            </w:pPr>
            <w:r w:rsidRPr="007248CC">
              <w:t>2</w:t>
            </w:r>
          </w:p>
        </w:tc>
        <w:tc>
          <w:tcPr>
            <w:tcW w:w="0" w:type="auto"/>
            <w:tcBorders>
              <w:top w:val="nil"/>
              <w:left w:val="single" w:sz="4" w:space="0" w:color="auto"/>
              <w:bottom w:val="nil"/>
              <w:right w:val="single" w:sz="4" w:space="0" w:color="auto"/>
            </w:tcBorders>
            <w:shd w:val="clear" w:color="auto" w:fill="auto"/>
            <w:noWrap/>
            <w:vAlign w:val="center"/>
            <w:hideMark/>
          </w:tcPr>
          <w:p w14:paraId="0A6637E8" w14:textId="129185D0"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0E7B6DBD" w14:textId="3A03D2E5"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02DB6D1" w14:textId="06521FF7"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64CB2A85" w14:textId="151BDB65"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612B0BCD" w14:textId="2092DC80"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4B70AF5C" w14:textId="562F72BF" w:rsidR="0017456D" w:rsidRPr="00636579" w:rsidRDefault="0017456D" w:rsidP="0017456D">
            <w:pPr>
              <w:ind w:firstLineChars="100" w:firstLine="240"/>
              <w:jc w:val="right"/>
              <w:rPr>
                <w:rFonts w:cs="Arial"/>
                <w:color w:val="000000"/>
              </w:rPr>
            </w:pPr>
            <w:r w:rsidRPr="007248CC">
              <w:t>12</w:t>
            </w:r>
          </w:p>
        </w:tc>
        <w:tc>
          <w:tcPr>
            <w:tcW w:w="0" w:type="auto"/>
            <w:tcBorders>
              <w:top w:val="nil"/>
              <w:left w:val="single" w:sz="4" w:space="0" w:color="auto"/>
              <w:bottom w:val="nil"/>
              <w:right w:val="single" w:sz="4" w:space="0" w:color="auto"/>
            </w:tcBorders>
            <w:shd w:val="clear" w:color="auto" w:fill="auto"/>
            <w:noWrap/>
            <w:vAlign w:val="center"/>
            <w:hideMark/>
          </w:tcPr>
          <w:p w14:paraId="3D0427E0" w14:textId="65CB4899" w:rsidR="0017456D" w:rsidRPr="00636579" w:rsidRDefault="0017456D" w:rsidP="0017456D">
            <w:pPr>
              <w:ind w:firstLineChars="100" w:firstLine="240"/>
              <w:jc w:val="right"/>
              <w:rPr>
                <w:rFonts w:cs="Arial"/>
                <w:color w:val="000000"/>
              </w:rPr>
            </w:pPr>
            <w:r w:rsidRPr="007248CC">
              <w:t>104</w:t>
            </w:r>
          </w:p>
        </w:tc>
      </w:tr>
      <w:tr w:rsidR="0017456D" w:rsidRPr="00636579" w14:paraId="6964A0F1" w14:textId="77777777" w:rsidTr="0017456D">
        <w:trPr>
          <w:trHeight w:val="330"/>
        </w:trPr>
        <w:tc>
          <w:tcPr>
            <w:tcW w:w="0" w:type="auto"/>
            <w:tcBorders>
              <w:top w:val="nil"/>
              <w:left w:val="single" w:sz="4" w:space="0" w:color="auto"/>
              <w:bottom w:val="nil"/>
              <w:right w:val="single" w:sz="4" w:space="0" w:color="auto"/>
            </w:tcBorders>
            <w:shd w:val="clear" w:color="auto" w:fill="auto"/>
            <w:noWrap/>
            <w:hideMark/>
          </w:tcPr>
          <w:p w14:paraId="70603378" w14:textId="77777777" w:rsidR="0017456D" w:rsidRPr="00636579" w:rsidRDefault="0017456D" w:rsidP="0017456D">
            <w:pPr>
              <w:ind w:firstLineChars="200" w:firstLine="480"/>
              <w:rPr>
                <w:rFonts w:cs="Arial"/>
                <w:color w:val="000000"/>
              </w:rPr>
            </w:pPr>
            <w:r w:rsidRPr="00636579">
              <w:rPr>
                <w:rFonts w:cs="Arial"/>
                <w:color w:val="000000"/>
              </w:rPr>
              <w:t>Departmental Support</w:t>
            </w:r>
          </w:p>
        </w:tc>
        <w:tc>
          <w:tcPr>
            <w:tcW w:w="0" w:type="auto"/>
            <w:tcBorders>
              <w:top w:val="nil"/>
              <w:left w:val="single" w:sz="4" w:space="0" w:color="auto"/>
              <w:bottom w:val="nil"/>
              <w:right w:val="single" w:sz="4" w:space="0" w:color="auto"/>
            </w:tcBorders>
            <w:shd w:val="clear" w:color="auto" w:fill="auto"/>
            <w:noWrap/>
            <w:vAlign w:val="center"/>
            <w:hideMark/>
          </w:tcPr>
          <w:p w14:paraId="35A37BFB" w14:textId="3E604580" w:rsidR="0017456D" w:rsidRPr="00636579" w:rsidRDefault="0017456D" w:rsidP="0017456D">
            <w:pPr>
              <w:ind w:firstLineChars="100" w:firstLine="240"/>
              <w:jc w:val="right"/>
              <w:rPr>
                <w:rFonts w:cs="Arial"/>
                <w:color w:val="000000"/>
              </w:rPr>
            </w:pPr>
            <w:r w:rsidRPr="00475968">
              <w:t>0</w:t>
            </w:r>
          </w:p>
        </w:tc>
        <w:tc>
          <w:tcPr>
            <w:tcW w:w="0" w:type="auto"/>
            <w:tcBorders>
              <w:top w:val="nil"/>
              <w:left w:val="single" w:sz="4" w:space="0" w:color="auto"/>
              <w:bottom w:val="nil"/>
              <w:right w:val="single" w:sz="4" w:space="0" w:color="auto"/>
            </w:tcBorders>
            <w:shd w:val="clear" w:color="auto" w:fill="auto"/>
            <w:noWrap/>
            <w:vAlign w:val="center"/>
            <w:hideMark/>
          </w:tcPr>
          <w:p w14:paraId="5BD8098C" w14:textId="3B0CF777" w:rsidR="0017456D" w:rsidRPr="00636579" w:rsidRDefault="0017456D" w:rsidP="0017456D">
            <w:pPr>
              <w:ind w:firstLineChars="100" w:firstLine="240"/>
              <w:jc w:val="right"/>
              <w:rPr>
                <w:rFonts w:cs="Arial"/>
                <w:color w:val="000000"/>
              </w:rPr>
            </w:pPr>
            <w:r w:rsidRPr="00475968">
              <w:t>18</w:t>
            </w:r>
          </w:p>
        </w:tc>
        <w:tc>
          <w:tcPr>
            <w:tcW w:w="0" w:type="auto"/>
            <w:tcBorders>
              <w:top w:val="nil"/>
              <w:left w:val="single" w:sz="4" w:space="0" w:color="auto"/>
              <w:bottom w:val="nil"/>
              <w:right w:val="single" w:sz="4" w:space="0" w:color="auto"/>
            </w:tcBorders>
            <w:shd w:val="clear" w:color="auto" w:fill="auto"/>
            <w:noWrap/>
            <w:vAlign w:val="center"/>
            <w:hideMark/>
          </w:tcPr>
          <w:p w14:paraId="09F33700" w14:textId="390EC4DD" w:rsidR="0017456D" w:rsidRPr="00636579" w:rsidRDefault="0017456D" w:rsidP="0017456D">
            <w:pPr>
              <w:ind w:firstLineChars="100" w:firstLine="240"/>
              <w:jc w:val="right"/>
              <w:rPr>
                <w:rFonts w:cs="Arial"/>
                <w:color w:val="000000"/>
              </w:rPr>
            </w:pPr>
            <w:r w:rsidRPr="00475968">
              <w:t>18</w:t>
            </w:r>
          </w:p>
        </w:tc>
        <w:tc>
          <w:tcPr>
            <w:tcW w:w="0" w:type="auto"/>
            <w:tcBorders>
              <w:top w:val="nil"/>
              <w:left w:val="single" w:sz="4" w:space="0" w:color="auto"/>
              <w:bottom w:val="nil"/>
              <w:right w:val="single" w:sz="4" w:space="0" w:color="auto"/>
            </w:tcBorders>
            <w:shd w:val="clear" w:color="auto" w:fill="auto"/>
            <w:noWrap/>
            <w:vAlign w:val="center"/>
            <w:hideMark/>
          </w:tcPr>
          <w:p w14:paraId="5291A722" w14:textId="0066C888" w:rsidR="0017456D" w:rsidRPr="00636579" w:rsidRDefault="0017456D" w:rsidP="0017456D">
            <w:pPr>
              <w:ind w:firstLineChars="100" w:firstLine="240"/>
              <w:jc w:val="right"/>
              <w:rPr>
                <w:rFonts w:cs="Arial"/>
                <w:color w:val="000000"/>
              </w:rPr>
            </w:pPr>
            <w:r w:rsidRPr="007248CC">
              <w:t>12</w:t>
            </w:r>
          </w:p>
        </w:tc>
        <w:tc>
          <w:tcPr>
            <w:tcW w:w="0" w:type="auto"/>
            <w:tcBorders>
              <w:top w:val="nil"/>
              <w:left w:val="single" w:sz="4" w:space="0" w:color="auto"/>
              <w:bottom w:val="nil"/>
              <w:right w:val="single" w:sz="4" w:space="0" w:color="auto"/>
            </w:tcBorders>
            <w:shd w:val="clear" w:color="auto" w:fill="auto"/>
            <w:noWrap/>
            <w:vAlign w:val="center"/>
            <w:hideMark/>
          </w:tcPr>
          <w:p w14:paraId="38C59CAB" w14:textId="46D9DA8E" w:rsidR="0017456D" w:rsidRPr="00636579" w:rsidRDefault="0017456D" w:rsidP="0017456D">
            <w:pPr>
              <w:ind w:firstLineChars="100" w:firstLine="240"/>
              <w:jc w:val="right"/>
              <w:rPr>
                <w:rFonts w:cs="Arial"/>
                <w:color w:val="000000"/>
              </w:rPr>
            </w:pPr>
            <w:r w:rsidRPr="007248CC">
              <w:t>9</w:t>
            </w:r>
          </w:p>
        </w:tc>
        <w:tc>
          <w:tcPr>
            <w:tcW w:w="0" w:type="auto"/>
            <w:tcBorders>
              <w:top w:val="nil"/>
              <w:left w:val="single" w:sz="4" w:space="0" w:color="auto"/>
              <w:bottom w:val="nil"/>
              <w:right w:val="single" w:sz="4" w:space="0" w:color="auto"/>
            </w:tcBorders>
            <w:shd w:val="clear" w:color="auto" w:fill="auto"/>
            <w:noWrap/>
            <w:vAlign w:val="center"/>
            <w:hideMark/>
          </w:tcPr>
          <w:p w14:paraId="10181362" w14:textId="23FF5FEA" w:rsidR="0017456D" w:rsidRPr="00636579" w:rsidRDefault="0017456D" w:rsidP="0017456D">
            <w:pPr>
              <w:ind w:firstLineChars="100" w:firstLine="240"/>
              <w:jc w:val="right"/>
              <w:rPr>
                <w:rFonts w:cs="Arial"/>
                <w:color w:val="000000"/>
              </w:rPr>
            </w:pPr>
            <w:r w:rsidRPr="007248CC">
              <w:t>10</w:t>
            </w:r>
          </w:p>
        </w:tc>
        <w:tc>
          <w:tcPr>
            <w:tcW w:w="0" w:type="auto"/>
            <w:tcBorders>
              <w:top w:val="nil"/>
              <w:left w:val="single" w:sz="4" w:space="0" w:color="auto"/>
              <w:bottom w:val="nil"/>
              <w:right w:val="single" w:sz="4" w:space="0" w:color="auto"/>
            </w:tcBorders>
            <w:shd w:val="clear" w:color="auto" w:fill="auto"/>
            <w:noWrap/>
            <w:vAlign w:val="center"/>
            <w:hideMark/>
          </w:tcPr>
          <w:p w14:paraId="06AC401E" w14:textId="406CCF43" w:rsidR="0017456D" w:rsidRPr="00636579" w:rsidRDefault="0017456D" w:rsidP="0017456D">
            <w:pPr>
              <w:ind w:firstLineChars="100" w:firstLine="240"/>
              <w:jc w:val="right"/>
              <w:rPr>
                <w:rFonts w:cs="Arial"/>
                <w:color w:val="000000"/>
              </w:rPr>
            </w:pPr>
            <w:r w:rsidRPr="007248CC">
              <w:t>12</w:t>
            </w:r>
          </w:p>
        </w:tc>
        <w:tc>
          <w:tcPr>
            <w:tcW w:w="0" w:type="auto"/>
            <w:tcBorders>
              <w:top w:val="nil"/>
              <w:left w:val="single" w:sz="4" w:space="0" w:color="auto"/>
              <w:bottom w:val="nil"/>
              <w:right w:val="single" w:sz="4" w:space="0" w:color="auto"/>
            </w:tcBorders>
            <w:shd w:val="clear" w:color="auto" w:fill="auto"/>
            <w:noWrap/>
            <w:vAlign w:val="center"/>
            <w:hideMark/>
          </w:tcPr>
          <w:p w14:paraId="19246424" w14:textId="333074E0" w:rsidR="0017456D" w:rsidRPr="00636579" w:rsidRDefault="0017456D" w:rsidP="0017456D">
            <w:pPr>
              <w:ind w:firstLineChars="100" w:firstLine="240"/>
              <w:jc w:val="right"/>
              <w:rPr>
                <w:rFonts w:cs="Arial"/>
                <w:color w:val="000000"/>
              </w:rPr>
            </w:pPr>
            <w:r w:rsidRPr="007248CC">
              <w:t>820</w:t>
            </w:r>
          </w:p>
        </w:tc>
        <w:tc>
          <w:tcPr>
            <w:tcW w:w="0" w:type="auto"/>
            <w:tcBorders>
              <w:top w:val="nil"/>
              <w:left w:val="single" w:sz="4" w:space="0" w:color="auto"/>
              <w:bottom w:val="nil"/>
              <w:right w:val="single" w:sz="4" w:space="0" w:color="auto"/>
            </w:tcBorders>
            <w:shd w:val="clear" w:color="auto" w:fill="auto"/>
            <w:noWrap/>
            <w:vAlign w:val="center"/>
            <w:hideMark/>
          </w:tcPr>
          <w:p w14:paraId="2422771F" w14:textId="60DF2A06" w:rsidR="0017456D" w:rsidRPr="00636579" w:rsidRDefault="0017456D" w:rsidP="0017456D">
            <w:pPr>
              <w:ind w:firstLineChars="100" w:firstLine="240"/>
              <w:jc w:val="right"/>
              <w:rPr>
                <w:rFonts w:cs="Arial"/>
                <w:color w:val="000000"/>
              </w:rPr>
            </w:pPr>
            <w:r w:rsidRPr="007248CC">
              <w:t>861</w:t>
            </w:r>
          </w:p>
        </w:tc>
        <w:tc>
          <w:tcPr>
            <w:tcW w:w="0" w:type="auto"/>
            <w:tcBorders>
              <w:top w:val="nil"/>
              <w:left w:val="single" w:sz="4" w:space="0" w:color="auto"/>
              <w:bottom w:val="nil"/>
              <w:right w:val="single" w:sz="4" w:space="0" w:color="auto"/>
            </w:tcBorders>
            <w:shd w:val="clear" w:color="auto" w:fill="auto"/>
            <w:noWrap/>
            <w:vAlign w:val="center"/>
            <w:hideMark/>
          </w:tcPr>
          <w:p w14:paraId="5940A306" w14:textId="216A241E" w:rsidR="0017456D" w:rsidRPr="00636579" w:rsidRDefault="0017456D" w:rsidP="0017456D">
            <w:pPr>
              <w:ind w:firstLineChars="100" w:firstLine="240"/>
              <w:jc w:val="right"/>
              <w:rPr>
                <w:rFonts w:cs="Arial"/>
                <w:color w:val="000000"/>
              </w:rPr>
            </w:pPr>
            <w:r w:rsidRPr="007248CC">
              <w:t>36</w:t>
            </w:r>
          </w:p>
        </w:tc>
        <w:tc>
          <w:tcPr>
            <w:tcW w:w="0" w:type="auto"/>
            <w:tcBorders>
              <w:top w:val="nil"/>
              <w:left w:val="single" w:sz="4" w:space="0" w:color="auto"/>
              <w:bottom w:val="nil"/>
              <w:right w:val="single" w:sz="4" w:space="0" w:color="auto"/>
            </w:tcBorders>
            <w:shd w:val="clear" w:color="auto" w:fill="auto"/>
            <w:noWrap/>
            <w:vAlign w:val="center"/>
            <w:hideMark/>
          </w:tcPr>
          <w:p w14:paraId="1FBAF0F4" w14:textId="77ACE920" w:rsidR="0017456D" w:rsidRPr="00636579" w:rsidRDefault="0017456D" w:rsidP="0017456D">
            <w:pPr>
              <w:ind w:firstLineChars="100" w:firstLine="240"/>
              <w:jc w:val="right"/>
              <w:rPr>
                <w:rFonts w:cs="Arial"/>
                <w:color w:val="000000"/>
              </w:rPr>
            </w:pPr>
            <w:r w:rsidRPr="007248CC">
              <w:t>456</w:t>
            </w:r>
          </w:p>
        </w:tc>
        <w:tc>
          <w:tcPr>
            <w:tcW w:w="0" w:type="auto"/>
            <w:tcBorders>
              <w:top w:val="nil"/>
              <w:left w:val="single" w:sz="4" w:space="0" w:color="auto"/>
              <w:bottom w:val="nil"/>
              <w:right w:val="single" w:sz="4" w:space="0" w:color="auto"/>
            </w:tcBorders>
            <w:shd w:val="clear" w:color="auto" w:fill="auto"/>
            <w:noWrap/>
            <w:vAlign w:val="center"/>
            <w:hideMark/>
          </w:tcPr>
          <w:p w14:paraId="61BA76F6" w14:textId="06827553" w:rsidR="0017456D" w:rsidRPr="00636579" w:rsidRDefault="0017456D" w:rsidP="0017456D">
            <w:pPr>
              <w:ind w:firstLineChars="100" w:firstLine="240"/>
              <w:jc w:val="right"/>
              <w:rPr>
                <w:rFonts w:cs="Arial"/>
                <w:color w:val="000000"/>
              </w:rPr>
            </w:pPr>
            <w:r w:rsidRPr="007248CC">
              <w:t>16</w:t>
            </w:r>
          </w:p>
        </w:tc>
        <w:tc>
          <w:tcPr>
            <w:tcW w:w="0" w:type="auto"/>
            <w:tcBorders>
              <w:top w:val="nil"/>
              <w:left w:val="single" w:sz="4" w:space="0" w:color="auto"/>
              <w:bottom w:val="nil"/>
              <w:right w:val="single" w:sz="4" w:space="0" w:color="auto"/>
            </w:tcBorders>
            <w:shd w:val="clear" w:color="auto" w:fill="auto"/>
            <w:noWrap/>
            <w:vAlign w:val="center"/>
            <w:hideMark/>
          </w:tcPr>
          <w:p w14:paraId="4972AFA8" w14:textId="655EB0A2" w:rsidR="0017456D" w:rsidRPr="00636579" w:rsidRDefault="0017456D" w:rsidP="0017456D">
            <w:pPr>
              <w:ind w:firstLineChars="100" w:firstLine="240"/>
              <w:jc w:val="right"/>
              <w:rPr>
                <w:rFonts w:cs="Arial"/>
                <w:color w:val="000000"/>
              </w:rPr>
            </w:pPr>
            <w:r w:rsidRPr="007248CC">
              <w:t>10</w:t>
            </w:r>
          </w:p>
        </w:tc>
        <w:tc>
          <w:tcPr>
            <w:tcW w:w="0" w:type="auto"/>
            <w:tcBorders>
              <w:top w:val="nil"/>
              <w:left w:val="single" w:sz="4" w:space="0" w:color="auto"/>
              <w:bottom w:val="nil"/>
              <w:right w:val="single" w:sz="4" w:space="0" w:color="auto"/>
            </w:tcBorders>
            <w:shd w:val="clear" w:color="auto" w:fill="auto"/>
            <w:noWrap/>
            <w:vAlign w:val="center"/>
            <w:hideMark/>
          </w:tcPr>
          <w:p w14:paraId="4FC99646" w14:textId="4DA2DA52" w:rsidR="0017456D" w:rsidRPr="00636579" w:rsidRDefault="0017456D" w:rsidP="0017456D">
            <w:pPr>
              <w:ind w:firstLineChars="100" w:firstLine="240"/>
              <w:jc w:val="right"/>
              <w:rPr>
                <w:rFonts w:cs="Arial"/>
                <w:color w:val="000000"/>
              </w:rPr>
            </w:pPr>
            <w:r w:rsidRPr="007248CC">
              <w:t>15</w:t>
            </w:r>
          </w:p>
        </w:tc>
        <w:tc>
          <w:tcPr>
            <w:tcW w:w="0" w:type="auto"/>
            <w:tcBorders>
              <w:top w:val="nil"/>
              <w:left w:val="single" w:sz="4" w:space="0" w:color="auto"/>
              <w:bottom w:val="nil"/>
              <w:right w:val="single" w:sz="4" w:space="0" w:color="auto"/>
            </w:tcBorders>
            <w:shd w:val="clear" w:color="auto" w:fill="auto"/>
            <w:noWrap/>
            <w:vAlign w:val="center"/>
            <w:hideMark/>
          </w:tcPr>
          <w:p w14:paraId="0396D7E5" w14:textId="04AF4E82" w:rsidR="0017456D" w:rsidRPr="00636579" w:rsidRDefault="0017456D" w:rsidP="0017456D">
            <w:pPr>
              <w:ind w:firstLineChars="100" w:firstLine="240"/>
              <w:jc w:val="right"/>
              <w:rPr>
                <w:rFonts w:cs="Arial"/>
                <w:color w:val="000000"/>
              </w:rPr>
            </w:pPr>
            <w:r w:rsidRPr="007248CC">
              <w:t>15</w:t>
            </w:r>
          </w:p>
        </w:tc>
        <w:tc>
          <w:tcPr>
            <w:tcW w:w="0" w:type="auto"/>
            <w:tcBorders>
              <w:top w:val="nil"/>
              <w:left w:val="single" w:sz="4" w:space="0" w:color="auto"/>
              <w:bottom w:val="nil"/>
              <w:right w:val="single" w:sz="4" w:space="0" w:color="auto"/>
            </w:tcBorders>
            <w:shd w:val="clear" w:color="auto" w:fill="auto"/>
            <w:noWrap/>
            <w:vAlign w:val="center"/>
            <w:hideMark/>
          </w:tcPr>
          <w:p w14:paraId="4CE52536" w14:textId="099EB6CA" w:rsidR="0017456D" w:rsidRPr="00636579" w:rsidRDefault="0017456D" w:rsidP="0017456D">
            <w:pPr>
              <w:ind w:firstLineChars="100" w:firstLine="240"/>
              <w:jc w:val="right"/>
              <w:rPr>
                <w:rFonts w:cs="Arial"/>
                <w:color w:val="000000"/>
              </w:rPr>
            </w:pPr>
            <w:r w:rsidRPr="007248CC">
              <w:t>13</w:t>
            </w:r>
          </w:p>
        </w:tc>
        <w:tc>
          <w:tcPr>
            <w:tcW w:w="0" w:type="auto"/>
            <w:tcBorders>
              <w:top w:val="nil"/>
              <w:left w:val="single" w:sz="4" w:space="0" w:color="auto"/>
              <w:bottom w:val="nil"/>
              <w:right w:val="single" w:sz="4" w:space="0" w:color="auto"/>
            </w:tcBorders>
            <w:shd w:val="clear" w:color="auto" w:fill="auto"/>
            <w:noWrap/>
            <w:vAlign w:val="center"/>
            <w:hideMark/>
          </w:tcPr>
          <w:p w14:paraId="0DD16B3A" w14:textId="5F3B8017" w:rsidR="0017456D" w:rsidRPr="00636579" w:rsidRDefault="0017456D" w:rsidP="0017456D">
            <w:pPr>
              <w:ind w:firstLineChars="100" w:firstLine="240"/>
              <w:jc w:val="right"/>
              <w:rPr>
                <w:rFonts w:cs="Arial"/>
                <w:color w:val="000000"/>
              </w:rPr>
            </w:pPr>
            <w:r w:rsidRPr="007248CC">
              <w:t>53</w:t>
            </w:r>
          </w:p>
        </w:tc>
        <w:tc>
          <w:tcPr>
            <w:tcW w:w="0" w:type="auto"/>
            <w:tcBorders>
              <w:top w:val="nil"/>
              <w:left w:val="single" w:sz="4" w:space="0" w:color="auto"/>
              <w:bottom w:val="nil"/>
              <w:right w:val="single" w:sz="4" w:space="0" w:color="auto"/>
            </w:tcBorders>
            <w:shd w:val="clear" w:color="auto" w:fill="auto"/>
            <w:noWrap/>
            <w:vAlign w:val="center"/>
            <w:hideMark/>
          </w:tcPr>
          <w:p w14:paraId="360B450C" w14:textId="12DAB9A9" w:rsidR="0017456D" w:rsidRPr="00636579" w:rsidRDefault="0017456D" w:rsidP="0017456D">
            <w:pPr>
              <w:ind w:firstLineChars="100" w:firstLine="240"/>
              <w:jc w:val="right"/>
              <w:rPr>
                <w:rFonts w:cs="Arial"/>
                <w:color w:val="000000"/>
              </w:rPr>
            </w:pPr>
            <w:r w:rsidRPr="007248CC">
              <w:t>2,374</w:t>
            </w:r>
          </w:p>
        </w:tc>
      </w:tr>
      <w:tr w:rsidR="0017456D" w:rsidRPr="00636579" w14:paraId="360F3DFD" w14:textId="77777777" w:rsidTr="0017456D">
        <w:trPr>
          <w:trHeight w:val="330"/>
        </w:trPr>
        <w:tc>
          <w:tcPr>
            <w:tcW w:w="0" w:type="auto"/>
            <w:tcBorders>
              <w:top w:val="nil"/>
              <w:left w:val="single" w:sz="4" w:space="0" w:color="auto"/>
              <w:bottom w:val="nil"/>
              <w:right w:val="single" w:sz="4" w:space="0" w:color="auto"/>
            </w:tcBorders>
            <w:shd w:val="clear" w:color="auto" w:fill="auto"/>
            <w:noWrap/>
            <w:hideMark/>
          </w:tcPr>
          <w:p w14:paraId="547F379C" w14:textId="77777777" w:rsidR="0017456D" w:rsidRPr="00636579" w:rsidRDefault="0017456D" w:rsidP="0017456D">
            <w:pPr>
              <w:ind w:firstLineChars="200" w:firstLine="480"/>
              <w:rPr>
                <w:rFonts w:cs="Arial"/>
                <w:color w:val="000000"/>
              </w:rPr>
            </w:pPr>
            <w:r w:rsidRPr="00636579">
              <w:rPr>
                <w:rFonts w:cs="Arial"/>
                <w:color w:val="000000"/>
              </w:rPr>
              <w:t>MATS</w:t>
            </w:r>
          </w:p>
        </w:tc>
        <w:tc>
          <w:tcPr>
            <w:tcW w:w="0" w:type="auto"/>
            <w:tcBorders>
              <w:top w:val="nil"/>
              <w:left w:val="single" w:sz="4" w:space="0" w:color="auto"/>
              <w:bottom w:val="nil"/>
              <w:right w:val="single" w:sz="4" w:space="0" w:color="auto"/>
            </w:tcBorders>
            <w:shd w:val="clear" w:color="auto" w:fill="auto"/>
            <w:noWrap/>
            <w:vAlign w:val="center"/>
            <w:hideMark/>
          </w:tcPr>
          <w:p w14:paraId="2F853164" w14:textId="39B5FDC4" w:rsidR="0017456D" w:rsidRPr="00636579" w:rsidRDefault="0017456D" w:rsidP="0017456D">
            <w:pPr>
              <w:ind w:firstLineChars="100" w:firstLine="240"/>
              <w:jc w:val="right"/>
              <w:rPr>
                <w:rFonts w:cs="Arial"/>
                <w:color w:val="000000"/>
              </w:rPr>
            </w:pPr>
            <w:r w:rsidRPr="00475968">
              <w:t>135</w:t>
            </w:r>
          </w:p>
        </w:tc>
        <w:tc>
          <w:tcPr>
            <w:tcW w:w="0" w:type="auto"/>
            <w:tcBorders>
              <w:top w:val="nil"/>
              <w:left w:val="single" w:sz="4" w:space="0" w:color="auto"/>
              <w:bottom w:val="nil"/>
              <w:right w:val="single" w:sz="4" w:space="0" w:color="auto"/>
            </w:tcBorders>
            <w:shd w:val="clear" w:color="auto" w:fill="auto"/>
            <w:noWrap/>
            <w:vAlign w:val="center"/>
            <w:hideMark/>
          </w:tcPr>
          <w:p w14:paraId="23C49B60" w14:textId="2E25BF0C" w:rsidR="0017456D" w:rsidRPr="00636579" w:rsidRDefault="0017456D" w:rsidP="0017456D">
            <w:pPr>
              <w:ind w:firstLineChars="100" w:firstLine="240"/>
              <w:jc w:val="right"/>
              <w:rPr>
                <w:rFonts w:cs="Arial"/>
                <w:color w:val="000000"/>
              </w:rPr>
            </w:pPr>
            <w:r w:rsidRPr="00475968">
              <w:t>150</w:t>
            </w:r>
          </w:p>
        </w:tc>
        <w:tc>
          <w:tcPr>
            <w:tcW w:w="0" w:type="auto"/>
            <w:tcBorders>
              <w:top w:val="nil"/>
              <w:left w:val="single" w:sz="4" w:space="0" w:color="auto"/>
              <w:bottom w:val="nil"/>
              <w:right w:val="single" w:sz="4" w:space="0" w:color="auto"/>
            </w:tcBorders>
            <w:shd w:val="clear" w:color="auto" w:fill="auto"/>
            <w:noWrap/>
            <w:vAlign w:val="center"/>
            <w:hideMark/>
          </w:tcPr>
          <w:p w14:paraId="488987BE" w14:textId="33ED9B04" w:rsidR="0017456D" w:rsidRPr="00636579" w:rsidRDefault="0017456D" w:rsidP="0017456D">
            <w:pPr>
              <w:ind w:firstLineChars="100" w:firstLine="240"/>
              <w:jc w:val="right"/>
              <w:rPr>
                <w:rFonts w:cs="Arial"/>
                <w:color w:val="000000"/>
              </w:rPr>
            </w:pPr>
            <w:r w:rsidRPr="00475968">
              <w:t>127</w:t>
            </w:r>
          </w:p>
        </w:tc>
        <w:tc>
          <w:tcPr>
            <w:tcW w:w="0" w:type="auto"/>
            <w:tcBorders>
              <w:top w:val="nil"/>
              <w:left w:val="single" w:sz="4" w:space="0" w:color="auto"/>
              <w:bottom w:val="nil"/>
              <w:right w:val="single" w:sz="4" w:space="0" w:color="auto"/>
            </w:tcBorders>
            <w:shd w:val="clear" w:color="auto" w:fill="auto"/>
            <w:noWrap/>
            <w:vAlign w:val="center"/>
            <w:hideMark/>
          </w:tcPr>
          <w:p w14:paraId="5F296401" w14:textId="6DF8D73F" w:rsidR="0017456D" w:rsidRPr="00636579" w:rsidRDefault="0017456D" w:rsidP="0017456D">
            <w:pPr>
              <w:ind w:firstLineChars="100" w:firstLine="240"/>
              <w:jc w:val="right"/>
              <w:rPr>
                <w:rFonts w:cs="Arial"/>
                <w:color w:val="000000"/>
              </w:rPr>
            </w:pPr>
            <w:r w:rsidRPr="007248CC">
              <w:t>46</w:t>
            </w:r>
          </w:p>
        </w:tc>
        <w:tc>
          <w:tcPr>
            <w:tcW w:w="0" w:type="auto"/>
            <w:tcBorders>
              <w:top w:val="nil"/>
              <w:left w:val="single" w:sz="4" w:space="0" w:color="auto"/>
              <w:bottom w:val="nil"/>
              <w:right w:val="single" w:sz="4" w:space="0" w:color="auto"/>
            </w:tcBorders>
            <w:shd w:val="clear" w:color="auto" w:fill="auto"/>
            <w:noWrap/>
            <w:vAlign w:val="center"/>
            <w:hideMark/>
          </w:tcPr>
          <w:p w14:paraId="51EE6E5A" w14:textId="3F301F11"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430C536E" w14:textId="7F40BB6E" w:rsidR="0017456D" w:rsidRPr="00636579" w:rsidRDefault="0017456D" w:rsidP="0017456D">
            <w:pPr>
              <w:ind w:firstLineChars="100" w:firstLine="240"/>
              <w:jc w:val="right"/>
              <w:rPr>
                <w:rFonts w:cs="Arial"/>
                <w:color w:val="000000"/>
              </w:rPr>
            </w:pPr>
            <w:r w:rsidRPr="007248CC">
              <w:t>82</w:t>
            </w:r>
          </w:p>
        </w:tc>
        <w:tc>
          <w:tcPr>
            <w:tcW w:w="0" w:type="auto"/>
            <w:tcBorders>
              <w:top w:val="nil"/>
              <w:left w:val="single" w:sz="4" w:space="0" w:color="auto"/>
              <w:bottom w:val="nil"/>
              <w:right w:val="single" w:sz="4" w:space="0" w:color="auto"/>
            </w:tcBorders>
            <w:shd w:val="clear" w:color="auto" w:fill="auto"/>
            <w:noWrap/>
            <w:vAlign w:val="center"/>
            <w:hideMark/>
          </w:tcPr>
          <w:p w14:paraId="4AE9698B" w14:textId="0CEDC933" w:rsidR="0017456D" w:rsidRPr="00636579" w:rsidRDefault="0017456D" w:rsidP="0017456D">
            <w:pPr>
              <w:ind w:firstLineChars="100" w:firstLine="240"/>
              <w:jc w:val="right"/>
              <w:rPr>
                <w:rFonts w:cs="Arial"/>
                <w:color w:val="000000"/>
              </w:rPr>
            </w:pPr>
            <w:r w:rsidRPr="007248CC">
              <w:t>272</w:t>
            </w:r>
          </w:p>
        </w:tc>
        <w:tc>
          <w:tcPr>
            <w:tcW w:w="0" w:type="auto"/>
            <w:tcBorders>
              <w:top w:val="nil"/>
              <w:left w:val="single" w:sz="4" w:space="0" w:color="auto"/>
              <w:bottom w:val="nil"/>
              <w:right w:val="single" w:sz="4" w:space="0" w:color="auto"/>
            </w:tcBorders>
            <w:shd w:val="clear" w:color="auto" w:fill="auto"/>
            <w:noWrap/>
            <w:vAlign w:val="center"/>
            <w:hideMark/>
          </w:tcPr>
          <w:p w14:paraId="7782D761" w14:textId="22567880" w:rsidR="0017456D" w:rsidRPr="00636579" w:rsidRDefault="0017456D" w:rsidP="0017456D">
            <w:pPr>
              <w:ind w:firstLineChars="100" w:firstLine="240"/>
              <w:jc w:val="right"/>
              <w:rPr>
                <w:rFonts w:cs="Arial"/>
                <w:color w:val="000000"/>
              </w:rPr>
            </w:pPr>
            <w:r w:rsidRPr="007248CC">
              <w:t>2</w:t>
            </w:r>
          </w:p>
        </w:tc>
        <w:tc>
          <w:tcPr>
            <w:tcW w:w="0" w:type="auto"/>
            <w:tcBorders>
              <w:top w:val="nil"/>
              <w:left w:val="single" w:sz="4" w:space="0" w:color="auto"/>
              <w:bottom w:val="nil"/>
              <w:right w:val="single" w:sz="4" w:space="0" w:color="auto"/>
            </w:tcBorders>
            <w:shd w:val="clear" w:color="auto" w:fill="auto"/>
            <w:noWrap/>
            <w:vAlign w:val="center"/>
            <w:hideMark/>
          </w:tcPr>
          <w:p w14:paraId="718D94ED" w14:textId="0AD38201" w:rsidR="0017456D" w:rsidRPr="00636579" w:rsidRDefault="0017456D" w:rsidP="0017456D">
            <w:pPr>
              <w:ind w:firstLineChars="100" w:firstLine="240"/>
              <w:jc w:val="right"/>
              <w:rPr>
                <w:rFonts w:cs="Arial"/>
                <w:color w:val="000000"/>
              </w:rPr>
            </w:pPr>
            <w:r w:rsidRPr="007248CC">
              <w:t>275</w:t>
            </w:r>
          </w:p>
        </w:tc>
        <w:tc>
          <w:tcPr>
            <w:tcW w:w="0" w:type="auto"/>
            <w:tcBorders>
              <w:top w:val="nil"/>
              <w:left w:val="single" w:sz="4" w:space="0" w:color="auto"/>
              <w:bottom w:val="nil"/>
              <w:right w:val="single" w:sz="4" w:space="0" w:color="auto"/>
            </w:tcBorders>
            <w:shd w:val="clear" w:color="auto" w:fill="auto"/>
            <w:noWrap/>
            <w:vAlign w:val="center"/>
            <w:hideMark/>
          </w:tcPr>
          <w:p w14:paraId="5F974F7E" w14:textId="7F660AC1" w:rsidR="0017456D" w:rsidRPr="00636579" w:rsidRDefault="0017456D" w:rsidP="0017456D">
            <w:pPr>
              <w:ind w:firstLineChars="100" w:firstLine="240"/>
              <w:jc w:val="right"/>
              <w:rPr>
                <w:rFonts w:cs="Arial"/>
                <w:color w:val="000000"/>
              </w:rPr>
            </w:pPr>
            <w:r w:rsidRPr="007248CC">
              <w:t>285</w:t>
            </w:r>
          </w:p>
        </w:tc>
        <w:tc>
          <w:tcPr>
            <w:tcW w:w="0" w:type="auto"/>
            <w:tcBorders>
              <w:top w:val="nil"/>
              <w:left w:val="single" w:sz="4" w:space="0" w:color="auto"/>
              <w:bottom w:val="nil"/>
              <w:right w:val="single" w:sz="4" w:space="0" w:color="auto"/>
            </w:tcBorders>
            <w:shd w:val="clear" w:color="auto" w:fill="auto"/>
            <w:noWrap/>
            <w:vAlign w:val="center"/>
            <w:hideMark/>
          </w:tcPr>
          <w:p w14:paraId="4AD1774E" w14:textId="0171B27E" w:rsidR="0017456D" w:rsidRPr="00636579" w:rsidRDefault="0017456D" w:rsidP="0017456D">
            <w:pPr>
              <w:ind w:firstLineChars="100" w:firstLine="240"/>
              <w:jc w:val="right"/>
              <w:rPr>
                <w:rFonts w:cs="Arial"/>
                <w:color w:val="000000"/>
              </w:rPr>
            </w:pPr>
            <w:r w:rsidRPr="007248CC">
              <w:t>13</w:t>
            </w:r>
          </w:p>
        </w:tc>
        <w:tc>
          <w:tcPr>
            <w:tcW w:w="0" w:type="auto"/>
            <w:tcBorders>
              <w:top w:val="nil"/>
              <w:left w:val="single" w:sz="4" w:space="0" w:color="auto"/>
              <w:bottom w:val="nil"/>
              <w:right w:val="single" w:sz="4" w:space="0" w:color="auto"/>
            </w:tcBorders>
            <w:shd w:val="clear" w:color="auto" w:fill="auto"/>
            <w:noWrap/>
            <w:vAlign w:val="center"/>
            <w:hideMark/>
          </w:tcPr>
          <w:p w14:paraId="60DABFB4" w14:textId="055C7770" w:rsidR="0017456D" w:rsidRPr="00636579" w:rsidRDefault="0017456D" w:rsidP="0017456D">
            <w:pPr>
              <w:ind w:firstLineChars="100" w:firstLine="240"/>
              <w:jc w:val="right"/>
              <w:rPr>
                <w:rFonts w:cs="Arial"/>
                <w:color w:val="000000"/>
              </w:rPr>
            </w:pPr>
            <w:r w:rsidRPr="007248CC">
              <w:t>462</w:t>
            </w:r>
          </w:p>
        </w:tc>
        <w:tc>
          <w:tcPr>
            <w:tcW w:w="0" w:type="auto"/>
            <w:tcBorders>
              <w:top w:val="nil"/>
              <w:left w:val="single" w:sz="4" w:space="0" w:color="auto"/>
              <w:bottom w:val="nil"/>
              <w:right w:val="single" w:sz="4" w:space="0" w:color="auto"/>
            </w:tcBorders>
            <w:shd w:val="clear" w:color="auto" w:fill="auto"/>
            <w:noWrap/>
            <w:vAlign w:val="center"/>
            <w:hideMark/>
          </w:tcPr>
          <w:p w14:paraId="42F94A76" w14:textId="16C6BAF6"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70AA642F" w14:textId="397ACC87" w:rsidR="0017456D" w:rsidRPr="00636579" w:rsidRDefault="0017456D" w:rsidP="0017456D">
            <w:pPr>
              <w:ind w:firstLineChars="100" w:firstLine="240"/>
              <w:jc w:val="right"/>
              <w:rPr>
                <w:rFonts w:cs="Arial"/>
                <w:color w:val="000000"/>
              </w:rPr>
            </w:pPr>
            <w:r w:rsidRPr="007248CC">
              <w:t>20</w:t>
            </w:r>
          </w:p>
        </w:tc>
        <w:tc>
          <w:tcPr>
            <w:tcW w:w="0" w:type="auto"/>
            <w:tcBorders>
              <w:top w:val="nil"/>
              <w:left w:val="single" w:sz="4" w:space="0" w:color="auto"/>
              <w:bottom w:val="nil"/>
              <w:right w:val="single" w:sz="4" w:space="0" w:color="auto"/>
            </w:tcBorders>
            <w:shd w:val="clear" w:color="auto" w:fill="auto"/>
            <w:noWrap/>
            <w:vAlign w:val="center"/>
            <w:hideMark/>
          </w:tcPr>
          <w:p w14:paraId="53D25EAD" w14:textId="59AD6840" w:rsidR="0017456D" w:rsidRPr="00636579" w:rsidRDefault="0017456D" w:rsidP="0017456D">
            <w:pPr>
              <w:ind w:firstLineChars="100" w:firstLine="240"/>
              <w:jc w:val="right"/>
              <w:rPr>
                <w:rFonts w:cs="Arial"/>
                <w:color w:val="000000"/>
              </w:rPr>
            </w:pPr>
            <w:r w:rsidRPr="007248CC">
              <w:t>5</w:t>
            </w:r>
          </w:p>
        </w:tc>
        <w:tc>
          <w:tcPr>
            <w:tcW w:w="0" w:type="auto"/>
            <w:tcBorders>
              <w:top w:val="nil"/>
              <w:left w:val="single" w:sz="4" w:space="0" w:color="auto"/>
              <w:bottom w:val="nil"/>
              <w:right w:val="single" w:sz="4" w:space="0" w:color="auto"/>
            </w:tcBorders>
            <w:shd w:val="clear" w:color="auto" w:fill="auto"/>
            <w:noWrap/>
            <w:vAlign w:val="center"/>
            <w:hideMark/>
          </w:tcPr>
          <w:p w14:paraId="4886F993" w14:textId="516FB08C" w:rsidR="0017456D" w:rsidRPr="00636579" w:rsidRDefault="0017456D" w:rsidP="0017456D">
            <w:pPr>
              <w:ind w:firstLineChars="100" w:firstLine="240"/>
              <w:jc w:val="right"/>
              <w:rPr>
                <w:rFonts w:cs="Arial"/>
                <w:color w:val="000000"/>
              </w:rPr>
            </w:pPr>
            <w:r w:rsidRPr="007248CC">
              <w:t>8</w:t>
            </w:r>
          </w:p>
        </w:tc>
        <w:tc>
          <w:tcPr>
            <w:tcW w:w="0" w:type="auto"/>
            <w:tcBorders>
              <w:top w:val="nil"/>
              <w:left w:val="single" w:sz="4" w:space="0" w:color="auto"/>
              <w:bottom w:val="nil"/>
              <w:right w:val="single" w:sz="4" w:space="0" w:color="auto"/>
            </w:tcBorders>
            <w:shd w:val="clear" w:color="auto" w:fill="auto"/>
            <w:noWrap/>
            <w:vAlign w:val="center"/>
            <w:hideMark/>
          </w:tcPr>
          <w:p w14:paraId="7D21575D" w14:textId="33A74063" w:rsidR="0017456D" w:rsidRPr="00636579" w:rsidRDefault="0017456D" w:rsidP="0017456D">
            <w:pPr>
              <w:ind w:firstLineChars="100" w:firstLine="240"/>
              <w:jc w:val="right"/>
              <w:rPr>
                <w:rFonts w:cs="Arial"/>
                <w:color w:val="000000"/>
              </w:rPr>
            </w:pPr>
            <w:r w:rsidRPr="007248CC">
              <w:t>68</w:t>
            </w:r>
          </w:p>
        </w:tc>
        <w:tc>
          <w:tcPr>
            <w:tcW w:w="0" w:type="auto"/>
            <w:tcBorders>
              <w:top w:val="nil"/>
              <w:left w:val="single" w:sz="4" w:space="0" w:color="auto"/>
              <w:bottom w:val="nil"/>
              <w:right w:val="single" w:sz="4" w:space="0" w:color="auto"/>
            </w:tcBorders>
            <w:shd w:val="clear" w:color="auto" w:fill="auto"/>
            <w:noWrap/>
            <w:vAlign w:val="center"/>
            <w:hideMark/>
          </w:tcPr>
          <w:p w14:paraId="03217842" w14:textId="5794D137" w:rsidR="0017456D" w:rsidRPr="00636579" w:rsidRDefault="0017456D" w:rsidP="0017456D">
            <w:pPr>
              <w:ind w:firstLineChars="100" w:firstLine="240"/>
              <w:jc w:val="right"/>
              <w:rPr>
                <w:rFonts w:cs="Arial"/>
                <w:color w:val="000000"/>
              </w:rPr>
            </w:pPr>
            <w:r w:rsidRPr="007248CC">
              <w:t>1,950</w:t>
            </w:r>
          </w:p>
        </w:tc>
      </w:tr>
      <w:tr w:rsidR="0017456D" w:rsidRPr="00636579" w14:paraId="34218018" w14:textId="77777777" w:rsidTr="0017456D">
        <w:trPr>
          <w:trHeight w:val="405"/>
        </w:trPr>
        <w:tc>
          <w:tcPr>
            <w:tcW w:w="0" w:type="auto"/>
            <w:tcBorders>
              <w:top w:val="nil"/>
              <w:left w:val="single" w:sz="4" w:space="0" w:color="auto"/>
              <w:bottom w:val="nil"/>
              <w:right w:val="single" w:sz="4" w:space="0" w:color="auto"/>
            </w:tcBorders>
            <w:shd w:val="clear" w:color="auto" w:fill="auto"/>
            <w:noWrap/>
            <w:hideMark/>
          </w:tcPr>
          <w:p w14:paraId="01C9EDBB" w14:textId="77777777" w:rsidR="0017456D" w:rsidRPr="00636579" w:rsidRDefault="0017456D" w:rsidP="0017456D">
            <w:pPr>
              <w:ind w:firstLineChars="200" w:firstLine="480"/>
              <w:rPr>
                <w:rFonts w:cs="Arial"/>
                <w:color w:val="000000"/>
              </w:rPr>
            </w:pPr>
            <w:r w:rsidRPr="00636579">
              <w:rPr>
                <w:rFonts w:cs="Arial"/>
                <w:color w:val="000000"/>
              </w:rPr>
              <w:t>Recharges</w:t>
            </w:r>
          </w:p>
        </w:tc>
        <w:tc>
          <w:tcPr>
            <w:tcW w:w="0" w:type="auto"/>
            <w:tcBorders>
              <w:top w:val="nil"/>
              <w:left w:val="single" w:sz="4" w:space="0" w:color="auto"/>
              <w:bottom w:val="nil"/>
              <w:right w:val="single" w:sz="4" w:space="0" w:color="auto"/>
            </w:tcBorders>
            <w:shd w:val="clear" w:color="auto" w:fill="auto"/>
            <w:noWrap/>
            <w:vAlign w:val="center"/>
            <w:hideMark/>
          </w:tcPr>
          <w:p w14:paraId="3AB1C8BF" w14:textId="40AC2FB7" w:rsidR="0017456D" w:rsidRPr="00636579" w:rsidRDefault="0017456D" w:rsidP="0017456D">
            <w:pPr>
              <w:ind w:firstLineChars="100" w:firstLine="240"/>
              <w:jc w:val="right"/>
              <w:rPr>
                <w:rFonts w:cs="Arial"/>
                <w:color w:val="000000"/>
              </w:rPr>
            </w:pPr>
            <w:r w:rsidRPr="00475968">
              <w:t>0</w:t>
            </w:r>
          </w:p>
        </w:tc>
        <w:tc>
          <w:tcPr>
            <w:tcW w:w="0" w:type="auto"/>
            <w:tcBorders>
              <w:top w:val="nil"/>
              <w:left w:val="single" w:sz="4" w:space="0" w:color="auto"/>
              <w:bottom w:val="nil"/>
              <w:right w:val="single" w:sz="4" w:space="0" w:color="auto"/>
            </w:tcBorders>
            <w:shd w:val="clear" w:color="auto" w:fill="auto"/>
            <w:noWrap/>
            <w:vAlign w:val="center"/>
            <w:hideMark/>
          </w:tcPr>
          <w:p w14:paraId="516F0880" w14:textId="6B3EA23C" w:rsidR="0017456D" w:rsidRPr="00636579" w:rsidRDefault="0017456D" w:rsidP="0017456D">
            <w:pPr>
              <w:ind w:firstLineChars="100" w:firstLine="240"/>
              <w:jc w:val="right"/>
              <w:rPr>
                <w:rFonts w:cs="Arial"/>
                <w:color w:val="000000"/>
              </w:rPr>
            </w:pPr>
            <w:r w:rsidRPr="00475968">
              <w:t>0</w:t>
            </w:r>
          </w:p>
        </w:tc>
        <w:tc>
          <w:tcPr>
            <w:tcW w:w="0" w:type="auto"/>
            <w:tcBorders>
              <w:top w:val="nil"/>
              <w:left w:val="single" w:sz="4" w:space="0" w:color="auto"/>
              <w:bottom w:val="nil"/>
              <w:right w:val="single" w:sz="4" w:space="0" w:color="auto"/>
            </w:tcBorders>
            <w:shd w:val="clear" w:color="auto" w:fill="auto"/>
            <w:noWrap/>
            <w:vAlign w:val="center"/>
            <w:hideMark/>
          </w:tcPr>
          <w:p w14:paraId="2BA6016D" w14:textId="00C28096" w:rsidR="0017456D" w:rsidRPr="00636579" w:rsidRDefault="0017456D" w:rsidP="0017456D">
            <w:pPr>
              <w:ind w:firstLineChars="100" w:firstLine="240"/>
              <w:jc w:val="right"/>
              <w:rPr>
                <w:rFonts w:cs="Arial"/>
                <w:color w:val="000000"/>
              </w:rPr>
            </w:pPr>
            <w:r w:rsidRPr="00475968">
              <w:t>0</w:t>
            </w:r>
          </w:p>
        </w:tc>
        <w:tc>
          <w:tcPr>
            <w:tcW w:w="0" w:type="auto"/>
            <w:tcBorders>
              <w:top w:val="nil"/>
              <w:left w:val="single" w:sz="4" w:space="0" w:color="auto"/>
              <w:bottom w:val="nil"/>
              <w:right w:val="single" w:sz="4" w:space="0" w:color="auto"/>
            </w:tcBorders>
            <w:shd w:val="clear" w:color="auto" w:fill="auto"/>
            <w:noWrap/>
            <w:vAlign w:val="center"/>
            <w:hideMark/>
          </w:tcPr>
          <w:p w14:paraId="1A916DCB" w14:textId="268CA522"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582DCB41" w14:textId="4C1AA1A3"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6FDB5387" w14:textId="079BADC3"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4C2056DB" w14:textId="2FE4A85B"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0FB0F04B" w14:textId="20A46CD2"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11FF33D5" w14:textId="246EF938"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067429E8" w14:textId="645B58C5" w:rsidR="0017456D" w:rsidRPr="00636579" w:rsidRDefault="0017456D" w:rsidP="0017456D">
            <w:pPr>
              <w:ind w:firstLineChars="100" w:firstLine="240"/>
              <w:jc w:val="right"/>
              <w:rPr>
                <w:rFonts w:cs="Arial"/>
                <w:color w:val="000000"/>
              </w:rPr>
            </w:pPr>
            <w:r w:rsidRPr="007248CC">
              <w:t>(1,788)</w:t>
            </w:r>
          </w:p>
        </w:tc>
        <w:tc>
          <w:tcPr>
            <w:tcW w:w="0" w:type="auto"/>
            <w:tcBorders>
              <w:top w:val="nil"/>
              <w:left w:val="single" w:sz="4" w:space="0" w:color="auto"/>
              <w:bottom w:val="nil"/>
              <w:right w:val="single" w:sz="4" w:space="0" w:color="auto"/>
            </w:tcBorders>
            <w:shd w:val="clear" w:color="auto" w:fill="auto"/>
            <w:noWrap/>
            <w:vAlign w:val="center"/>
            <w:hideMark/>
          </w:tcPr>
          <w:p w14:paraId="31784D40" w14:textId="27790063"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6F384AEB" w14:textId="5F0233E0"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5D9EFBD3" w14:textId="25266ECA"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72FC191" w14:textId="7C8DFF72"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3E21B171" w14:textId="4C412A8B"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2DA106C1" w14:textId="48F99208"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158CF7A0" w14:textId="0189DAE3" w:rsidR="0017456D" w:rsidRPr="00636579" w:rsidRDefault="0017456D" w:rsidP="0017456D">
            <w:pPr>
              <w:ind w:firstLineChars="100" w:firstLine="240"/>
              <w:jc w:val="right"/>
              <w:rPr>
                <w:rFonts w:cs="Arial"/>
                <w:color w:val="000000"/>
              </w:rPr>
            </w:pPr>
            <w:r w:rsidRPr="007248CC">
              <w:t>0</w:t>
            </w:r>
          </w:p>
        </w:tc>
        <w:tc>
          <w:tcPr>
            <w:tcW w:w="0" w:type="auto"/>
            <w:tcBorders>
              <w:top w:val="nil"/>
              <w:left w:val="single" w:sz="4" w:space="0" w:color="auto"/>
              <w:bottom w:val="nil"/>
              <w:right w:val="single" w:sz="4" w:space="0" w:color="auto"/>
            </w:tcBorders>
            <w:shd w:val="clear" w:color="auto" w:fill="auto"/>
            <w:noWrap/>
            <w:vAlign w:val="center"/>
            <w:hideMark/>
          </w:tcPr>
          <w:p w14:paraId="5C0482F9" w14:textId="0CD4C4F7" w:rsidR="0017456D" w:rsidRPr="00636579" w:rsidRDefault="0017456D" w:rsidP="0017456D">
            <w:pPr>
              <w:ind w:firstLineChars="100" w:firstLine="240"/>
              <w:jc w:val="right"/>
              <w:rPr>
                <w:rFonts w:cs="Arial"/>
                <w:color w:val="000000"/>
              </w:rPr>
            </w:pPr>
            <w:r w:rsidRPr="007248CC">
              <w:t>(1,788)</w:t>
            </w:r>
          </w:p>
        </w:tc>
      </w:tr>
      <w:tr w:rsidR="0017456D" w:rsidRPr="00636579" w14:paraId="199A2C18" w14:textId="77777777" w:rsidTr="0017456D">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BF94E" w14:textId="77777777" w:rsidR="0017456D" w:rsidRPr="00636579" w:rsidRDefault="0017456D" w:rsidP="0017456D">
            <w:pPr>
              <w:ind w:firstLineChars="100" w:firstLine="241"/>
              <w:rPr>
                <w:rFonts w:cs="Arial"/>
                <w:b/>
                <w:bCs/>
                <w:color w:val="000000"/>
              </w:rPr>
            </w:pPr>
            <w:r w:rsidRPr="00636579">
              <w:rPr>
                <w:rFonts w:cs="Arial"/>
                <w:b/>
                <w:bCs/>
                <w:color w:val="000000"/>
              </w:rPr>
              <w:t>Total Memorandum Items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7DDFC" w14:textId="5F3D0784" w:rsidR="0017456D" w:rsidRPr="0017456D" w:rsidRDefault="0017456D" w:rsidP="0017456D">
            <w:pPr>
              <w:ind w:firstLineChars="100" w:firstLine="241"/>
              <w:jc w:val="right"/>
              <w:rPr>
                <w:rFonts w:cs="Arial"/>
                <w:b/>
                <w:bCs/>
                <w:color w:val="000000"/>
              </w:rPr>
            </w:pPr>
            <w:r w:rsidRPr="0017456D">
              <w:rPr>
                <w:b/>
                <w:bCs/>
              </w:rPr>
              <w:t>296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BCC4F" w14:textId="60F7C041" w:rsidR="0017456D" w:rsidRPr="0017456D" w:rsidRDefault="0017456D" w:rsidP="0017456D">
            <w:pPr>
              <w:ind w:firstLineChars="100" w:firstLine="241"/>
              <w:jc w:val="right"/>
              <w:rPr>
                <w:rFonts w:cs="Arial"/>
                <w:b/>
                <w:bCs/>
                <w:color w:val="000000"/>
              </w:rPr>
            </w:pPr>
            <w:r w:rsidRPr="0017456D">
              <w:rPr>
                <w:b/>
                <w:bCs/>
              </w:rPr>
              <w:t>212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9E2A5" w14:textId="1AEE2D31" w:rsidR="0017456D" w:rsidRPr="0017456D" w:rsidRDefault="0017456D" w:rsidP="0017456D">
            <w:pPr>
              <w:ind w:firstLineChars="100" w:firstLine="241"/>
              <w:jc w:val="right"/>
              <w:rPr>
                <w:rFonts w:cs="Arial"/>
                <w:b/>
                <w:bCs/>
                <w:color w:val="000000"/>
              </w:rPr>
            </w:pPr>
            <w:r w:rsidRPr="0017456D">
              <w:rPr>
                <w:b/>
                <w:bCs/>
              </w:rPr>
              <w:t>145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895CF" w14:textId="44954962" w:rsidR="0017456D" w:rsidRPr="0017456D" w:rsidRDefault="0017456D" w:rsidP="0017456D">
            <w:pPr>
              <w:ind w:firstLineChars="100" w:firstLine="241"/>
              <w:jc w:val="right"/>
              <w:rPr>
                <w:rFonts w:cs="Arial"/>
                <w:b/>
                <w:bCs/>
                <w:color w:val="000000"/>
              </w:rPr>
            </w:pPr>
            <w:r w:rsidRPr="0017456D">
              <w:rPr>
                <w:b/>
                <w:bCs/>
              </w:rPr>
              <w:t>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7CCB6" w14:textId="10790345" w:rsidR="0017456D" w:rsidRPr="0017456D" w:rsidRDefault="0017456D" w:rsidP="0017456D">
            <w:pPr>
              <w:ind w:firstLineChars="100" w:firstLine="241"/>
              <w:jc w:val="right"/>
              <w:rPr>
                <w:rFonts w:cs="Arial"/>
                <w:b/>
                <w:bCs/>
                <w:color w:val="000000"/>
              </w:rPr>
            </w:pPr>
            <w:r w:rsidRPr="0017456D">
              <w:rPr>
                <w:b/>
                <w:bCs/>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549E4" w14:textId="638F6823" w:rsidR="0017456D" w:rsidRPr="0017456D" w:rsidRDefault="0017456D" w:rsidP="0017456D">
            <w:pPr>
              <w:ind w:firstLineChars="100" w:firstLine="241"/>
              <w:jc w:val="right"/>
              <w:rPr>
                <w:rFonts w:cs="Arial"/>
                <w:b/>
                <w:bCs/>
                <w:color w:val="000000"/>
              </w:rPr>
            </w:pPr>
            <w:r w:rsidRPr="0017456D">
              <w:rPr>
                <w:b/>
                <w:bCs/>
              </w:rPr>
              <w:t>152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09FB2" w14:textId="46BBF5B1" w:rsidR="0017456D" w:rsidRPr="0017456D" w:rsidRDefault="0017456D" w:rsidP="0017456D">
            <w:pPr>
              <w:ind w:firstLineChars="100" w:firstLine="241"/>
              <w:jc w:val="right"/>
              <w:rPr>
                <w:rFonts w:cs="Arial"/>
                <w:b/>
                <w:bCs/>
                <w:color w:val="000000"/>
              </w:rPr>
            </w:pPr>
            <w:r w:rsidRPr="0017456D">
              <w:rPr>
                <w:b/>
                <w:bCs/>
              </w:rPr>
              <w:t>316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B50C5" w14:textId="6BA6B622" w:rsidR="0017456D" w:rsidRPr="0017456D" w:rsidRDefault="0017456D" w:rsidP="0017456D">
            <w:pPr>
              <w:ind w:firstLineChars="100" w:firstLine="241"/>
              <w:jc w:val="right"/>
              <w:rPr>
                <w:rFonts w:cs="Arial"/>
                <w:b/>
                <w:bCs/>
                <w:color w:val="000000"/>
              </w:rPr>
            </w:pPr>
            <w:r w:rsidRPr="0017456D">
              <w:rPr>
                <w:b/>
                <w:bCs/>
              </w:rPr>
              <w:t>822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67EFE" w14:textId="0103FFE4" w:rsidR="0017456D" w:rsidRPr="0017456D" w:rsidRDefault="0017456D" w:rsidP="0017456D">
            <w:pPr>
              <w:ind w:firstLineChars="100" w:firstLine="241"/>
              <w:jc w:val="right"/>
              <w:rPr>
                <w:rFonts w:cs="Arial"/>
                <w:b/>
                <w:bCs/>
                <w:color w:val="000000"/>
              </w:rPr>
            </w:pPr>
            <w:r w:rsidRPr="0017456D">
              <w:rPr>
                <w:b/>
                <w:bCs/>
              </w:rPr>
              <w:t>1,136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29FA0" w14:textId="7056E08F" w:rsidR="0017456D" w:rsidRPr="0017456D" w:rsidRDefault="0017456D" w:rsidP="0017456D">
            <w:pPr>
              <w:ind w:firstLineChars="100" w:firstLine="241"/>
              <w:jc w:val="right"/>
              <w:rPr>
                <w:rFonts w:cs="Arial"/>
                <w:b/>
                <w:bCs/>
                <w:color w:val="000000"/>
              </w:rPr>
            </w:pPr>
            <w:r w:rsidRPr="0017456D">
              <w:rPr>
                <w:b/>
                <w:bCs/>
              </w:rPr>
              <w:t>(1,415)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2B6A9" w14:textId="08102BF4" w:rsidR="0017456D" w:rsidRPr="0017456D" w:rsidRDefault="0017456D" w:rsidP="0017456D">
            <w:pPr>
              <w:ind w:firstLineChars="100" w:firstLine="241"/>
              <w:jc w:val="right"/>
              <w:rPr>
                <w:rFonts w:cs="Arial"/>
                <w:b/>
                <w:bCs/>
                <w:color w:val="000000"/>
              </w:rPr>
            </w:pPr>
            <w:r w:rsidRPr="0017456D">
              <w:rPr>
                <w:b/>
                <w:bCs/>
              </w:rPr>
              <w:t>471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63CD9" w14:textId="2879854D" w:rsidR="0017456D" w:rsidRPr="0017456D" w:rsidRDefault="0017456D" w:rsidP="0017456D">
            <w:pPr>
              <w:ind w:firstLineChars="100" w:firstLine="241"/>
              <w:jc w:val="right"/>
              <w:rPr>
                <w:rFonts w:cs="Arial"/>
                <w:b/>
                <w:bCs/>
                <w:color w:val="000000"/>
              </w:rPr>
            </w:pPr>
            <w:r w:rsidRPr="0017456D">
              <w:rPr>
                <w:b/>
                <w:bCs/>
              </w:rPr>
              <w:t>1,773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9274D" w14:textId="489700CA" w:rsidR="0017456D" w:rsidRPr="0017456D" w:rsidRDefault="0017456D" w:rsidP="0017456D">
            <w:pPr>
              <w:ind w:firstLineChars="100" w:firstLine="241"/>
              <w:jc w:val="right"/>
              <w:rPr>
                <w:rFonts w:cs="Arial"/>
                <w:b/>
                <w:bCs/>
                <w:color w:val="000000"/>
              </w:rPr>
            </w:pPr>
            <w:r w:rsidRPr="0017456D">
              <w:rPr>
                <w:b/>
                <w:bCs/>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57FFA" w14:textId="5B0DD230" w:rsidR="0017456D" w:rsidRPr="0017456D" w:rsidRDefault="0017456D" w:rsidP="0017456D">
            <w:pPr>
              <w:ind w:firstLineChars="100" w:firstLine="241"/>
              <w:jc w:val="right"/>
              <w:rPr>
                <w:rFonts w:cs="Arial"/>
                <w:b/>
                <w:bCs/>
                <w:color w:val="000000"/>
              </w:rPr>
            </w:pPr>
            <w:r w:rsidRPr="0017456D">
              <w:rPr>
                <w:b/>
                <w:bCs/>
              </w:rPr>
              <w:t>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B6CD8" w14:textId="4B135465" w:rsidR="0017456D" w:rsidRPr="0017456D" w:rsidRDefault="0017456D" w:rsidP="0017456D">
            <w:pPr>
              <w:ind w:firstLineChars="100" w:firstLine="241"/>
              <w:jc w:val="right"/>
              <w:rPr>
                <w:rFonts w:cs="Arial"/>
                <w:b/>
                <w:bCs/>
                <w:color w:val="000000"/>
              </w:rPr>
            </w:pPr>
            <w:r w:rsidRPr="0017456D">
              <w:rPr>
                <w:b/>
                <w:bCs/>
              </w:rPr>
              <w:t>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B57D6" w14:textId="0071613C" w:rsidR="0017456D" w:rsidRPr="0017456D" w:rsidRDefault="0017456D" w:rsidP="0017456D">
            <w:pPr>
              <w:ind w:firstLineChars="100" w:firstLine="241"/>
              <w:jc w:val="right"/>
              <w:rPr>
                <w:rFonts w:cs="Arial"/>
                <w:b/>
                <w:bCs/>
                <w:color w:val="000000"/>
              </w:rPr>
            </w:pPr>
            <w:r w:rsidRPr="0017456D">
              <w:rPr>
                <w:b/>
                <w:bCs/>
              </w:rPr>
              <w:t>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57D85" w14:textId="17D23A3E" w:rsidR="0017456D" w:rsidRPr="0017456D" w:rsidRDefault="0017456D" w:rsidP="0017456D">
            <w:pPr>
              <w:ind w:firstLineChars="100" w:firstLine="241"/>
              <w:jc w:val="right"/>
              <w:rPr>
                <w:rFonts w:cs="Arial"/>
                <w:b/>
                <w:bCs/>
                <w:color w:val="000000"/>
              </w:rPr>
            </w:pPr>
            <w:r w:rsidRPr="0017456D">
              <w:rPr>
                <w:b/>
                <w:bCs/>
              </w:rPr>
              <w:t>164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D0373" w14:textId="66252025" w:rsidR="0017456D" w:rsidRPr="0017456D" w:rsidRDefault="0017456D" w:rsidP="0017456D">
            <w:pPr>
              <w:ind w:firstLineChars="100" w:firstLine="241"/>
              <w:jc w:val="right"/>
              <w:rPr>
                <w:rFonts w:cs="Arial"/>
                <w:b/>
                <w:bCs/>
                <w:color w:val="000000"/>
              </w:rPr>
            </w:pPr>
            <w:r w:rsidRPr="0017456D">
              <w:rPr>
                <w:b/>
                <w:bCs/>
              </w:rPr>
              <w:t>4,257</w:t>
            </w:r>
          </w:p>
        </w:tc>
      </w:tr>
      <w:tr w:rsidR="0017456D" w:rsidRPr="00636579" w14:paraId="6F06A1BE" w14:textId="77777777" w:rsidTr="0017456D">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A5BFA" w14:textId="77777777" w:rsidR="0017456D" w:rsidRPr="00636579" w:rsidRDefault="0017456D" w:rsidP="0017456D">
            <w:pPr>
              <w:ind w:firstLineChars="100" w:firstLine="241"/>
              <w:rPr>
                <w:rFonts w:cs="Arial"/>
                <w:b/>
                <w:bCs/>
                <w:color w:val="000000"/>
              </w:rPr>
            </w:pPr>
            <w:r w:rsidRPr="00636579">
              <w:rPr>
                <w:rFonts w:cs="Arial"/>
                <w:b/>
                <w:bCs/>
                <w:color w:val="000000"/>
              </w:rPr>
              <w:t>Net Expenditure / (Income)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755B2" w14:textId="7A920595" w:rsidR="0017456D" w:rsidRPr="0017456D" w:rsidRDefault="0017456D" w:rsidP="0017456D">
            <w:pPr>
              <w:ind w:firstLineChars="100" w:firstLine="241"/>
              <w:jc w:val="right"/>
              <w:rPr>
                <w:rFonts w:cs="Arial"/>
                <w:b/>
                <w:bCs/>
                <w:color w:val="000000"/>
              </w:rPr>
            </w:pPr>
            <w:r w:rsidRPr="0017456D">
              <w:rPr>
                <w:b/>
                <w:bCs/>
              </w:rPr>
              <w:t>(1,300)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F5944" w14:textId="79650F24" w:rsidR="0017456D" w:rsidRPr="0017456D" w:rsidRDefault="0017456D" w:rsidP="0017456D">
            <w:pPr>
              <w:ind w:firstLineChars="100" w:firstLine="241"/>
              <w:jc w:val="right"/>
              <w:rPr>
                <w:rFonts w:cs="Arial"/>
                <w:b/>
                <w:bCs/>
                <w:color w:val="000000"/>
              </w:rPr>
            </w:pPr>
            <w:r w:rsidRPr="0017456D">
              <w:rPr>
                <w:b/>
                <w:bCs/>
              </w:rPr>
              <w:t>711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06A1C" w14:textId="49892FF8" w:rsidR="0017456D" w:rsidRPr="0017456D" w:rsidRDefault="0017456D" w:rsidP="0017456D">
            <w:pPr>
              <w:ind w:firstLineChars="100" w:firstLine="241"/>
              <w:jc w:val="right"/>
              <w:rPr>
                <w:rFonts w:cs="Arial"/>
                <w:b/>
                <w:bCs/>
                <w:color w:val="000000"/>
              </w:rPr>
            </w:pPr>
            <w:r w:rsidRPr="0017456D">
              <w:rPr>
                <w:b/>
                <w:bCs/>
              </w:rPr>
              <w:t>1,076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376EF" w14:textId="2CE86F03" w:rsidR="0017456D" w:rsidRPr="0017456D" w:rsidRDefault="0017456D" w:rsidP="0017456D">
            <w:pPr>
              <w:ind w:firstLineChars="100" w:firstLine="241"/>
              <w:jc w:val="right"/>
              <w:rPr>
                <w:rFonts w:cs="Arial"/>
                <w:b/>
                <w:bCs/>
                <w:color w:val="000000"/>
              </w:rPr>
            </w:pPr>
            <w:r w:rsidRPr="0017456D">
              <w:rPr>
                <w:b/>
                <w:bCs/>
              </w:rPr>
              <w:t>295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68299" w14:textId="13AE56EF" w:rsidR="0017456D" w:rsidRPr="0017456D" w:rsidRDefault="0017456D" w:rsidP="0017456D">
            <w:pPr>
              <w:ind w:firstLineChars="100" w:firstLine="241"/>
              <w:jc w:val="right"/>
              <w:rPr>
                <w:rFonts w:cs="Arial"/>
                <w:b/>
                <w:bCs/>
                <w:color w:val="000000"/>
              </w:rPr>
            </w:pPr>
            <w:r w:rsidRPr="0017456D">
              <w:rPr>
                <w:b/>
                <w:bCs/>
              </w:rPr>
              <w:t>511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CDDE8" w14:textId="014B65AF" w:rsidR="0017456D" w:rsidRPr="0017456D" w:rsidRDefault="0017456D" w:rsidP="0017456D">
            <w:pPr>
              <w:ind w:firstLineChars="100" w:firstLine="241"/>
              <w:jc w:val="right"/>
              <w:rPr>
                <w:rFonts w:cs="Arial"/>
                <w:b/>
                <w:bCs/>
                <w:color w:val="000000"/>
              </w:rPr>
            </w:pPr>
            <w:r w:rsidRPr="0017456D">
              <w:rPr>
                <w:b/>
                <w:bCs/>
              </w:rPr>
              <w:t>662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9DB36" w14:textId="49EA55F6" w:rsidR="0017456D" w:rsidRPr="0017456D" w:rsidRDefault="0017456D" w:rsidP="0017456D">
            <w:pPr>
              <w:ind w:firstLineChars="100" w:firstLine="241"/>
              <w:jc w:val="right"/>
              <w:rPr>
                <w:rFonts w:cs="Arial"/>
                <w:b/>
                <w:bCs/>
                <w:color w:val="000000"/>
              </w:rPr>
            </w:pPr>
            <w:r w:rsidRPr="0017456D">
              <w:rPr>
                <w:b/>
                <w:bCs/>
              </w:rPr>
              <w:t>206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B567F" w14:textId="53DAC61A" w:rsidR="0017456D" w:rsidRPr="0017456D" w:rsidRDefault="0017456D" w:rsidP="0017456D">
            <w:pPr>
              <w:ind w:firstLineChars="100" w:firstLine="241"/>
              <w:jc w:val="right"/>
              <w:rPr>
                <w:rFonts w:cs="Arial"/>
                <w:b/>
                <w:bCs/>
                <w:color w:val="000000"/>
              </w:rPr>
            </w:pPr>
            <w:r w:rsidRPr="0017456D">
              <w:rPr>
                <w:b/>
                <w:bCs/>
              </w:rPr>
              <w:t>836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2229A" w14:textId="05770D49" w:rsidR="0017456D" w:rsidRPr="0017456D" w:rsidRDefault="0017456D" w:rsidP="0017456D">
            <w:pPr>
              <w:ind w:firstLineChars="100" w:firstLine="241"/>
              <w:jc w:val="right"/>
              <w:rPr>
                <w:rFonts w:cs="Arial"/>
                <w:b/>
                <w:bCs/>
                <w:color w:val="000000"/>
              </w:rPr>
            </w:pPr>
            <w:r w:rsidRPr="0017456D">
              <w:rPr>
                <w:b/>
                <w:bCs/>
              </w:rPr>
              <w:t>735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626F7" w14:textId="5635DE02" w:rsidR="0017456D" w:rsidRPr="0017456D" w:rsidRDefault="0017456D" w:rsidP="0017456D">
            <w:pPr>
              <w:ind w:firstLineChars="100" w:firstLine="241"/>
              <w:jc w:val="right"/>
              <w:rPr>
                <w:rFonts w:cs="Arial"/>
                <w:b/>
                <w:bCs/>
                <w:color w:val="000000"/>
              </w:rPr>
            </w:pPr>
            <w:r w:rsidRPr="0017456D">
              <w:rPr>
                <w:b/>
                <w:bCs/>
              </w:rPr>
              <w:t>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1B455" w14:textId="7A00C55F" w:rsidR="0017456D" w:rsidRPr="0017456D" w:rsidRDefault="0017456D" w:rsidP="0017456D">
            <w:pPr>
              <w:ind w:firstLineChars="100" w:firstLine="241"/>
              <w:jc w:val="right"/>
              <w:rPr>
                <w:rFonts w:cs="Arial"/>
                <w:b/>
                <w:bCs/>
                <w:color w:val="000000"/>
              </w:rPr>
            </w:pPr>
            <w:r w:rsidRPr="0017456D">
              <w:rPr>
                <w:b/>
                <w:bCs/>
              </w:rPr>
              <w:t>529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02294" w14:textId="533D970A" w:rsidR="0017456D" w:rsidRPr="0017456D" w:rsidRDefault="0017456D" w:rsidP="0017456D">
            <w:pPr>
              <w:ind w:firstLineChars="100" w:firstLine="241"/>
              <w:jc w:val="right"/>
              <w:rPr>
                <w:rFonts w:cs="Arial"/>
                <w:b/>
                <w:bCs/>
                <w:color w:val="000000"/>
              </w:rPr>
            </w:pPr>
            <w:r w:rsidRPr="0017456D">
              <w:rPr>
                <w:b/>
                <w:bCs/>
              </w:rPr>
              <w:t>2,212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B71CA" w14:textId="10CE9030" w:rsidR="0017456D" w:rsidRPr="0017456D" w:rsidRDefault="0017456D" w:rsidP="0017456D">
            <w:pPr>
              <w:ind w:firstLineChars="100" w:firstLine="241"/>
              <w:jc w:val="right"/>
              <w:rPr>
                <w:rFonts w:cs="Arial"/>
                <w:b/>
                <w:bCs/>
                <w:color w:val="000000"/>
              </w:rPr>
            </w:pPr>
            <w:r w:rsidRPr="0017456D">
              <w:rPr>
                <w:b/>
                <w:bCs/>
              </w:rPr>
              <w:t>1,464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92D0C" w14:textId="090E37AE" w:rsidR="0017456D" w:rsidRPr="0017456D" w:rsidRDefault="0017456D" w:rsidP="0017456D">
            <w:pPr>
              <w:ind w:firstLineChars="100" w:firstLine="241"/>
              <w:jc w:val="right"/>
              <w:rPr>
                <w:rFonts w:cs="Arial"/>
                <w:b/>
                <w:bCs/>
                <w:color w:val="000000"/>
              </w:rPr>
            </w:pPr>
            <w:r w:rsidRPr="0017456D">
              <w:rPr>
                <w:b/>
                <w:bCs/>
              </w:rPr>
              <w:t>190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1F6F5" w14:textId="606D6BB1" w:rsidR="0017456D" w:rsidRPr="0017456D" w:rsidRDefault="0017456D" w:rsidP="0017456D">
            <w:pPr>
              <w:ind w:firstLineChars="100" w:firstLine="241"/>
              <w:jc w:val="right"/>
              <w:rPr>
                <w:rFonts w:cs="Arial"/>
                <w:b/>
                <w:bCs/>
                <w:color w:val="000000"/>
              </w:rPr>
            </w:pPr>
            <w:r w:rsidRPr="0017456D">
              <w:rPr>
                <w:b/>
                <w:bCs/>
              </w:rPr>
              <w:t>5,226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BE76D" w14:textId="23712640" w:rsidR="0017456D" w:rsidRPr="0017456D" w:rsidRDefault="0017456D" w:rsidP="0017456D">
            <w:pPr>
              <w:ind w:firstLineChars="100" w:firstLine="241"/>
              <w:jc w:val="right"/>
              <w:rPr>
                <w:rFonts w:cs="Arial"/>
                <w:b/>
                <w:bCs/>
                <w:color w:val="000000"/>
              </w:rPr>
            </w:pPr>
            <w:r w:rsidRPr="0017456D">
              <w:rPr>
                <w:b/>
                <w:bCs/>
              </w:rPr>
              <w:t>4,781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A12F2" w14:textId="7BCE5EF3" w:rsidR="0017456D" w:rsidRPr="0017456D" w:rsidRDefault="0017456D" w:rsidP="0017456D">
            <w:pPr>
              <w:ind w:firstLineChars="100" w:firstLine="241"/>
              <w:jc w:val="right"/>
              <w:rPr>
                <w:rFonts w:cs="Arial"/>
                <w:b/>
                <w:bCs/>
                <w:color w:val="000000"/>
              </w:rPr>
            </w:pPr>
            <w:r w:rsidRPr="0017456D">
              <w:rPr>
                <w:b/>
                <w:bCs/>
              </w:rPr>
              <w:t>325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5994B" w14:textId="0370798B" w:rsidR="0017456D" w:rsidRPr="0017456D" w:rsidRDefault="0017456D" w:rsidP="0017456D">
            <w:pPr>
              <w:ind w:firstLineChars="100" w:firstLine="241"/>
              <w:jc w:val="right"/>
              <w:rPr>
                <w:rFonts w:cs="Arial"/>
                <w:b/>
                <w:bCs/>
                <w:color w:val="000000"/>
              </w:rPr>
            </w:pPr>
            <w:r w:rsidRPr="0017456D">
              <w:rPr>
                <w:b/>
                <w:bCs/>
              </w:rPr>
              <w:t>18,476</w:t>
            </w:r>
          </w:p>
        </w:tc>
      </w:tr>
    </w:tbl>
    <w:p w14:paraId="6C77EB82" w14:textId="77777777" w:rsidR="00F169BE" w:rsidRDefault="00F169BE" w:rsidP="00F169BE"/>
    <w:p w14:paraId="4F92D33C" w14:textId="77777777" w:rsidR="00F169BE" w:rsidRDefault="00F169BE" w:rsidP="00F169BE"/>
    <w:p w14:paraId="758F53F3" w14:textId="4B19AFE4" w:rsidR="00920623" w:rsidRDefault="00920623" w:rsidP="00920623">
      <w:pPr>
        <w:pStyle w:val="Heading2"/>
      </w:pPr>
      <w:r>
        <w:t>Adult Social Care and Health Integration</w:t>
      </w:r>
    </w:p>
    <w:p w14:paraId="3214765B" w14:textId="77777777" w:rsidR="00920623" w:rsidRDefault="00920623" w:rsidP="00920623">
      <w:pPr>
        <w:pStyle w:val="Heading3"/>
      </w:pPr>
      <w:r>
        <w:t>Objective Summary</w:t>
      </w:r>
    </w:p>
    <w:tbl>
      <w:tblPr>
        <w:tblW w:w="0" w:type="auto"/>
        <w:tblInd w:w="-3" w:type="dxa"/>
        <w:tblLook w:val="04A0" w:firstRow="1" w:lastRow="0" w:firstColumn="1" w:lastColumn="0" w:noHBand="0" w:noVBand="1"/>
      </w:tblPr>
      <w:tblGrid>
        <w:gridCol w:w="1030"/>
        <w:gridCol w:w="887"/>
        <w:gridCol w:w="887"/>
        <w:gridCol w:w="888"/>
        <w:gridCol w:w="888"/>
        <w:gridCol w:w="888"/>
        <w:gridCol w:w="905"/>
        <w:gridCol w:w="870"/>
        <w:gridCol w:w="888"/>
        <w:gridCol w:w="888"/>
      </w:tblGrid>
      <w:tr w:rsidR="00D14E35" w:rsidRPr="00A4240B" w14:paraId="2DCBA679" w14:textId="77777777" w:rsidTr="003C6B3F">
        <w:trPr>
          <w:trHeight w:val="340"/>
        </w:trPr>
        <w:tc>
          <w:tcPr>
            <w:tcW w:w="5524" w:type="dxa"/>
            <w:tcBorders>
              <w:top w:val="single" w:sz="4" w:space="0" w:color="auto"/>
              <w:left w:val="single" w:sz="4" w:space="0" w:color="auto"/>
              <w:bottom w:val="nil"/>
              <w:right w:val="single" w:sz="4" w:space="0" w:color="auto"/>
            </w:tcBorders>
            <w:shd w:val="clear" w:color="000000" w:fill="F2F2F2"/>
            <w:vAlign w:val="center"/>
            <w:hideMark/>
          </w:tcPr>
          <w:p w14:paraId="1414BBA4" w14:textId="77777777" w:rsidR="00A4240B" w:rsidRPr="00A4240B" w:rsidRDefault="00A4240B" w:rsidP="007A5446">
            <w:pPr>
              <w:ind w:firstLineChars="9" w:firstLine="22"/>
              <w:rPr>
                <w:rFonts w:cs="Arial"/>
                <w:color w:val="000000"/>
              </w:rPr>
            </w:pPr>
            <w:r w:rsidRPr="00A4240B">
              <w:rPr>
                <w:rFonts w:cs="Arial"/>
                <w:color w:val="000000"/>
              </w:rPr>
              <w:t> </w:t>
            </w:r>
          </w:p>
        </w:tc>
        <w:tc>
          <w:tcPr>
            <w:tcW w:w="10347" w:type="dxa"/>
            <w:gridSpan w:val="6"/>
            <w:tcBorders>
              <w:top w:val="single" w:sz="4" w:space="0" w:color="auto"/>
              <w:left w:val="nil"/>
              <w:bottom w:val="single" w:sz="4" w:space="0" w:color="auto"/>
              <w:right w:val="single" w:sz="4" w:space="0" w:color="auto"/>
            </w:tcBorders>
            <w:shd w:val="clear" w:color="000000" w:fill="F2F2F2"/>
            <w:noWrap/>
            <w:vAlign w:val="center"/>
            <w:hideMark/>
          </w:tcPr>
          <w:p w14:paraId="7A6F511A" w14:textId="77777777" w:rsidR="00A4240B" w:rsidRPr="00A4240B" w:rsidRDefault="00A4240B" w:rsidP="00A4240B">
            <w:pPr>
              <w:jc w:val="center"/>
              <w:rPr>
                <w:rFonts w:cs="Arial"/>
                <w:b/>
                <w:bCs/>
                <w:color w:val="000000"/>
              </w:rPr>
            </w:pPr>
            <w:r w:rsidRPr="00A4240B">
              <w:rPr>
                <w:rFonts w:cs="Arial"/>
                <w:b/>
                <w:bCs/>
                <w:color w:val="000000"/>
              </w:rPr>
              <w:t>2021/22</w:t>
            </w:r>
          </w:p>
        </w:tc>
        <w:tc>
          <w:tcPr>
            <w:tcW w:w="5116"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1B873A13" w14:textId="77777777" w:rsidR="00A4240B" w:rsidRPr="00A4240B" w:rsidRDefault="00A4240B" w:rsidP="00A4240B">
            <w:pPr>
              <w:jc w:val="center"/>
              <w:rPr>
                <w:rFonts w:cs="Arial"/>
                <w:b/>
                <w:bCs/>
                <w:color w:val="000000"/>
              </w:rPr>
            </w:pPr>
            <w:r w:rsidRPr="00A4240B">
              <w:rPr>
                <w:rFonts w:cs="Arial"/>
                <w:b/>
                <w:bCs/>
                <w:color w:val="000000"/>
              </w:rPr>
              <w:t>2022/23</w:t>
            </w:r>
          </w:p>
        </w:tc>
      </w:tr>
      <w:tr w:rsidR="001379CA" w:rsidRPr="00A4240B" w14:paraId="0B857498" w14:textId="77777777" w:rsidTr="003C6B3F">
        <w:trPr>
          <w:trHeight w:val="340"/>
        </w:trPr>
        <w:tc>
          <w:tcPr>
            <w:tcW w:w="5524" w:type="dxa"/>
            <w:tcBorders>
              <w:top w:val="nil"/>
              <w:left w:val="single" w:sz="4" w:space="0" w:color="auto"/>
              <w:bottom w:val="nil"/>
              <w:right w:val="single" w:sz="4" w:space="0" w:color="auto"/>
            </w:tcBorders>
            <w:shd w:val="clear" w:color="000000" w:fill="F2F2F2"/>
            <w:vAlign w:val="center"/>
            <w:hideMark/>
          </w:tcPr>
          <w:p w14:paraId="78BE32F1" w14:textId="77777777" w:rsidR="00A4240B" w:rsidRPr="00A4240B" w:rsidRDefault="00A4240B" w:rsidP="007A5446">
            <w:pPr>
              <w:ind w:firstLineChars="9" w:firstLine="22"/>
              <w:rPr>
                <w:rFonts w:cs="Arial"/>
                <w:color w:val="000000"/>
              </w:rPr>
            </w:pPr>
            <w:r w:rsidRPr="00A4240B">
              <w:rPr>
                <w:rFonts w:cs="Arial"/>
                <w:color w:val="000000"/>
              </w:rPr>
              <w:t> </w:t>
            </w:r>
          </w:p>
        </w:tc>
        <w:tc>
          <w:tcPr>
            <w:tcW w:w="5154"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33B5303A" w14:textId="77777777" w:rsidR="00A4240B" w:rsidRPr="00A4240B" w:rsidRDefault="00A4240B" w:rsidP="00A4240B">
            <w:pPr>
              <w:jc w:val="center"/>
              <w:rPr>
                <w:rFonts w:cs="Arial"/>
                <w:b/>
                <w:bCs/>
                <w:color w:val="000000"/>
              </w:rPr>
            </w:pPr>
            <w:r w:rsidRPr="00A4240B">
              <w:rPr>
                <w:rFonts w:cs="Arial"/>
                <w:b/>
                <w:bCs/>
                <w:color w:val="000000"/>
              </w:rPr>
              <w:t>Original</w:t>
            </w:r>
          </w:p>
        </w:tc>
        <w:tc>
          <w:tcPr>
            <w:tcW w:w="5193"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4907F178" w14:textId="77777777" w:rsidR="00A4240B" w:rsidRPr="00A4240B" w:rsidRDefault="00A4240B" w:rsidP="00A4240B">
            <w:pPr>
              <w:jc w:val="center"/>
              <w:rPr>
                <w:rFonts w:cs="Arial"/>
                <w:b/>
                <w:bCs/>
                <w:color w:val="000000"/>
              </w:rPr>
            </w:pPr>
            <w:r w:rsidRPr="00A4240B">
              <w:rPr>
                <w:rFonts w:cs="Arial"/>
                <w:b/>
                <w:bCs/>
                <w:color w:val="000000"/>
              </w:rPr>
              <w:t>Probable Outturn</w:t>
            </w:r>
          </w:p>
        </w:tc>
        <w:tc>
          <w:tcPr>
            <w:tcW w:w="5116"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50C75E9C" w14:textId="77777777" w:rsidR="00A4240B" w:rsidRPr="00A4240B" w:rsidRDefault="00A4240B" w:rsidP="00A4240B">
            <w:pPr>
              <w:jc w:val="center"/>
              <w:rPr>
                <w:rFonts w:cs="Arial"/>
                <w:b/>
                <w:bCs/>
                <w:color w:val="000000"/>
              </w:rPr>
            </w:pPr>
            <w:r w:rsidRPr="00A4240B">
              <w:rPr>
                <w:rFonts w:cs="Arial"/>
                <w:b/>
                <w:bCs/>
                <w:color w:val="000000"/>
              </w:rPr>
              <w:t>Budget</w:t>
            </w:r>
          </w:p>
        </w:tc>
      </w:tr>
      <w:tr w:rsidR="00D14E35" w:rsidRPr="00A4240B" w14:paraId="3EED7050" w14:textId="77777777" w:rsidTr="003C6B3F">
        <w:trPr>
          <w:trHeight w:val="340"/>
        </w:trPr>
        <w:tc>
          <w:tcPr>
            <w:tcW w:w="5524" w:type="dxa"/>
            <w:tcBorders>
              <w:top w:val="nil"/>
              <w:left w:val="single" w:sz="4" w:space="0" w:color="auto"/>
              <w:bottom w:val="single" w:sz="4" w:space="0" w:color="auto"/>
              <w:right w:val="nil"/>
            </w:tcBorders>
            <w:shd w:val="clear" w:color="000000" w:fill="F2F2F2"/>
            <w:vAlign w:val="center"/>
            <w:hideMark/>
          </w:tcPr>
          <w:p w14:paraId="671DC1A0" w14:textId="77777777" w:rsidR="00A4240B" w:rsidRDefault="00A4240B" w:rsidP="007A5446">
            <w:pPr>
              <w:ind w:firstLineChars="9" w:firstLine="22"/>
              <w:rPr>
                <w:rFonts w:cs="Arial"/>
                <w:b/>
                <w:bCs/>
                <w:color w:val="000000"/>
              </w:rPr>
            </w:pPr>
            <w:r>
              <w:rPr>
                <w:rFonts w:cs="Arial"/>
                <w:b/>
                <w:bCs/>
                <w:color w:val="000000"/>
              </w:rPr>
              <w:t>Portfolio Service</w:t>
            </w:r>
          </w:p>
          <w:p w14:paraId="19D6B09B" w14:textId="6F5E8ECE" w:rsidR="00A4240B" w:rsidRPr="00A4240B" w:rsidRDefault="00A4240B" w:rsidP="007A5446">
            <w:pPr>
              <w:ind w:firstLineChars="9" w:firstLine="22"/>
              <w:rPr>
                <w:rFonts w:cs="Arial"/>
                <w:b/>
                <w:bCs/>
                <w:color w:val="000000"/>
              </w:rPr>
            </w:pPr>
            <w:r>
              <w:rPr>
                <w:rFonts w:cs="Arial"/>
                <w:color w:val="000000"/>
              </w:rPr>
              <w:t xml:space="preserve">  </w:t>
            </w:r>
            <w:r w:rsidRPr="0098531A">
              <w:rPr>
                <w:rFonts w:cs="Arial"/>
                <w:color w:val="000000"/>
              </w:rPr>
              <w:t>Portfolio Sub-Service</w:t>
            </w:r>
          </w:p>
        </w:tc>
        <w:tc>
          <w:tcPr>
            <w:tcW w:w="1718" w:type="dxa"/>
            <w:tcBorders>
              <w:top w:val="nil"/>
              <w:left w:val="single" w:sz="4" w:space="0" w:color="auto"/>
              <w:bottom w:val="single" w:sz="4" w:space="0" w:color="auto"/>
              <w:right w:val="single" w:sz="4" w:space="0" w:color="auto"/>
            </w:tcBorders>
            <w:shd w:val="clear" w:color="000000" w:fill="F2F2F2"/>
            <w:vAlign w:val="center"/>
            <w:hideMark/>
          </w:tcPr>
          <w:p w14:paraId="5C41E56D" w14:textId="77777777" w:rsidR="00A4240B" w:rsidRPr="00A4240B" w:rsidRDefault="00A4240B" w:rsidP="00A4240B">
            <w:pPr>
              <w:jc w:val="center"/>
              <w:rPr>
                <w:rFonts w:cs="Arial"/>
                <w:b/>
                <w:bCs/>
                <w:color w:val="000000"/>
              </w:rPr>
            </w:pPr>
            <w:r w:rsidRPr="00A4240B">
              <w:rPr>
                <w:rFonts w:cs="Arial"/>
                <w:b/>
                <w:bCs/>
                <w:color w:val="000000"/>
              </w:rPr>
              <w:t>Gross Expenditure</w:t>
            </w:r>
          </w:p>
        </w:tc>
        <w:tc>
          <w:tcPr>
            <w:tcW w:w="1718" w:type="dxa"/>
            <w:tcBorders>
              <w:top w:val="nil"/>
              <w:left w:val="nil"/>
              <w:bottom w:val="single" w:sz="4" w:space="0" w:color="auto"/>
              <w:right w:val="single" w:sz="4" w:space="0" w:color="auto"/>
            </w:tcBorders>
            <w:shd w:val="clear" w:color="000000" w:fill="F2F2F2"/>
            <w:vAlign w:val="center"/>
            <w:hideMark/>
          </w:tcPr>
          <w:p w14:paraId="670B6C80" w14:textId="77777777" w:rsidR="00A4240B" w:rsidRPr="00A4240B" w:rsidRDefault="00A4240B" w:rsidP="00A4240B">
            <w:pPr>
              <w:jc w:val="center"/>
              <w:rPr>
                <w:rFonts w:cs="Arial"/>
                <w:b/>
                <w:bCs/>
                <w:color w:val="000000"/>
              </w:rPr>
            </w:pPr>
            <w:r w:rsidRPr="00A4240B">
              <w:rPr>
                <w:rFonts w:cs="Arial"/>
                <w:b/>
                <w:bCs/>
                <w:color w:val="000000"/>
              </w:rPr>
              <w:t>Total</w:t>
            </w:r>
            <w:r w:rsidRPr="00A4240B">
              <w:rPr>
                <w:rFonts w:cs="Arial"/>
                <w:b/>
                <w:bCs/>
                <w:color w:val="000000"/>
              </w:rPr>
              <w:br/>
              <w:t>Income</w:t>
            </w:r>
          </w:p>
        </w:tc>
        <w:tc>
          <w:tcPr>
            <w:tcW w:w="1718" w:type="dxa"/>
            <w:tcBorders>
              <w:top w:val="nil"/>
              <w:left w:val="nil"/>
              <w:bottom w:val="single" w:sz="4" w:space="0" w:color="auto"/>
              <w:right w:val="single" w:sz="4" w:space="0" w:color="auto"/>
            </w:tcBorders>
            <w:shd w:val="clear" w:color="000000" w:fill="F2F2F2"/>
            <w:vAlign w:val="center"/>
            <w:hideMark/>
          </w:tcPr>
          <w:p w14:paraId="3C4E458A" w14:textId="77777777" w:rsidR="00A4240B" w:rsidRPr="00A4240B" w:rsidRDefault="00A4240B" w:rsidP="00A4240B">
            <w:pPr>
              <w:jc w:val="center"/>
              <w:rPr>
                <w:rFonts w:cs="Arial"/>
                <w:b/>
                <w:bCs/>
                <w:color w:val="000000"/>
              </w:rPr>
            </w:pPr>
            <w:r w:rsidRPr="00A4240B">
              <w:rPr>
                <w:rFonts w:cs="Arial"/>
                <w:b/>
                <w:bCs/>
                <w:color w:val="000000"/>
              </w:rPr>
              <w:t>Net Expenditure</w:t>
            </w:r>
            <w:r w:rsidRPr="00A4240B">
              <w:rPr>
                <w:rFonts w:cs="Arial"/>
                <w:b/>
                <w:bCs/>
                <w:color w:val="000000"/>
              </w:rPr>
              <w:br/>
              <w:t>/ (Income)</w:t>
            </w:r>
          </w:p>
        </w:tc>
        <w:tc>
          <w:tcPr>
            <w:tcW w:w="1718" w:type="dxa"/>
            <w:tcBorders>
              <w:top w:val="nil"/>
              <w:left w:val="nil"/>
              <w:bottom w:val="single" w:sz="4" w:space="0" w:color="auto"/>
              <w:right w:val="single" w:sz="4" w:space="0" w:color="auto"/>
            </w:tcBorders>
            <w:shd w:val="clear" w:color="000000" w:fill="F2F2F2"/>
            <w:vAlign w:val="center"/>
            <w:hideMark/>
          </w:tcPr>
          <w:p w14:paraId="21CE8D36" w14:textId="77777777" w:rsidR="00A4240B" w:rsidRPr="00A4240B" w:rsidRDefault="00A4240B" w:rsidP="00A4240B">
            <w:pPr>
              <w:jc w:val="center"/>
              <w:rPr>
                <w:rFonts w:cs="Arial"/>
                <w:b/>
                <w:bCs/>
                <w:color w:val="000000"/>
              </w:rPr>
            </w:pPr>
            <w:r w:rsidRPr="00A4240B">
              <w:rPr>
                <w:rFonts w:cs="Arial"/>
                <w:b/>
                <w:bCs/>
                <w:color w:val="000000"/>
              </w:rPr>
              <w:t>Gross Expenditure</w:t>
            </w:r>
          </w:p>
        </w:tc>
        <w:tc>
          <w:tcPr>
            <w:tcW w:w="1718" w:type="dxa"/>
            <w:tcBorders>
              <w:top w:val="nil"/>
              <w:left w:val="nil"/>
              <w:bottom w:val="single" w:sz="4" w:space="0" w:color="auto"/>
              <w:right w:val="single" w:sz="4" w:space="0" w:color="auto"/>
            </w:tcBorders>
            <w:shd w:val="clear" w:color="000000" w:fill="F2F2F2"/>
            <w:vAlign w:val="center"/>
            <w:hideMark/>
          </w:tcPr>
          <w:p w14:paraId="0C0C0E70" w14:textId="77777777" w:rsidR="00A4240B" w:rsidRPr="00A4240B" w:rsidRDefault="00A4240B" w:rsidP="00A4240B">
            <w:pPr>
              <w:jc w:val="center"/>
              <w:rPr>
                <w:rFonts w:cs="Arial"/>
                <w:b/>
                <w:bCs/>
                <w:color w:val="000000"/>
              </w:rPr>
            </w:pPr>
            <w:r w:rsidRPr="00A4240B">
              <w:rPr>
                <w:rFonts w:cs="Arial"/>
                <w:b/>
                <w:bCs/>
                <w:color w:val="000000"/>
              </w:rPr>
              <w:t>Total</w:t>
            </w:r>
            <w:r w:rsidRPr="00A4240B">
              <w:rPr>
                <w:rFonts w:cs="Arial"/>
                <w:b/>
                <w:bCs/>
                <w:color w:val="000000"/>
              </w:rPr>
              <w:br/>
              <w:t>Income</w:t>
            </w:r>
          </w:p>
        </w:tc>
        <w:tc>
          <w:tcPr>
            <w:tcW w:w="1757" w:type="dxa"/>
            <w:tcBorders>
              <w:top w:val="nil"/>
              <w:left w:val="nil"/>
              <w:bottom w:val="single" w:sz="4" w:space="0" w:color="auto"/>
              <w:right w:val="single" w:sz="4" w:space="0" w:color="auto"/>
            </w:tcBorders>
            <w:shd w:val="clear" w:color="000000" w:fill="F2F2F2"/>
            <w:vAlign w:val="center"/>
            <w:hideMark/>
          </w:tcPr>
          <w:p w14:paraId="45928C8B" w14:textId="77777777" w:rsidR="00A4240B" w:rsidRPr="00A4240B" w:rsidRDefault="00A4240B" w:rsidP="00A4240B">
            <w:pPr>
              <w:jc w:val="center"/>
              <w:rPr>
                <w:rFonts w:cs="Arial"/>
                <w:b/>
                <w:bCs/>
                <w:color w:val="000000"/>
              </w:rPr>
            </w:pPr>
            <w:r w:rsidRPr="00A4240B">
              <w:rPr>
                <w:rFonts w:cs="Arial"/>
                <w:b/>
                <w:bCs/>
                <w:color w:val="000000"/>
              </w:rPr>
              <w:t>Net Expenditure</w:t>
            </w:r>
            <w:r w:rsidRPr="00A4240B">
              <w:rPr>
                <w:rFonts w:cs="Arial"/>
                <w:b/>
                <w:bCs/>
                <w:color w:val="000000"/>
              </w:rPr>
              <w:br/>
              <w:t>/ (Income)</w:t>
            </w:r>
          </w:p>
        </w:tc>
        <w:tc>
          <w:tcPr>
            <w:tcW w:w="1679" w:type="dxa"/>
            <w:tcBorders>
              <w:top w:val="nil"/>
              <w:left w:val="nil"/>
              <w:bottom w:val="single" w:sz="4" w:space="0" w:color="auto"/>
              <w:right w:val="single" w:sz="4" w:space="0" w:color="auto"/>
            </w:tcBorders>
            <w:shd w:val="clear" w:color="000000" w:fill="F2F2F2"/>
            <w:vAlign w:val="center"/>
            <w:hideMark/>
          </w:tcPr>
          <w:p w14:paraId="222690A2" w14:textId="77777777" w:rsidR="00A4240B" w:rsidRPr="00A4240B" w:rsidRDefault="00A4240B" w:rsidP="00A4240B">
            <w:pPr>
              <w:jc w:val="center"/>
              <w:rPr>
                <w:rFonts w:cs="Arial"/>
                <w:b/>
                <w:bCs/>
                <w:color w:val="000000"/>
              </w:rPr>
            </w:pPr>
            <w:r w:rsidRPr="00A4240B">
              <w:rPr>
                <w:rFonts w:cs="Arial"/>
                <w:b/>
                <w:bCs/>
                <w:color w:val="000000"/>
              </w:rPr>
              <w:t>Gross Expenditure</w:t>
            </w:r>
          </w:p>
        </w:tc>
        <w:tc>
          <w:tcPr>
            <w:tcW w:w="1718" w:type="dxa"/>
            <w:tcBorders>
              <w:top w:val="nil"/>
              <w:left w:val="nil"/>
              <w:bottom w:val="single" w:sz="4" w:space="0" w:color="auto"/>
              <w:right w:val="single" w:sz="4" w:space="0" w:color="auto"/>
            </w:tcBorders>
            <w:shd w:val="clear" w:color="000000" w:fill="F2F2F2"/>
            <w:vAlign w:val="center"/>
            <w:hideMark/>
          </w:tcPr>
          <w:p w14:paraId="3C874C0D" w14:textId="77777777" w:rsidR="00A4240B" w:rsidRPr="00A4240B" w:rsidRDefault="00A4240B" w:rsidP="00A4240B">
            <w:pPr>
              <w:jc w:val="center"/>
              <w:rPr>
                <w:rFonts w:cs="Arial"/>
                <w:b/>
                <w:bCs/>
                <w:color w:val="000000"/>
              </w:rPr>
            </w:pPr>
            <w:r w:rsidRPr="00A4240B">
              <w:rPr>
                <w:rFonts w:cs="Arial"/>
                <w:b/>
                <w:bCs/>
                <w:color w:val="000000"/>
              </w:rPr>
              <w:t>Total</w:t>
            </w:r>
            <w:r w:rsidRPr="00A4240B">
              <w:rPr>
                <w:rFonts w:cs="Arial"/>
                <w:b/>
                <w:bCs/>
                <w:color w:val="000000"/>
              </w:rPr>
              <w:br/>
              <w:t>Income</w:t>
            </w:r>
          </w:p>
        </w:tc>
        <w:tc>
          <w:tcPr>
            <w:tcW w:w="1719" w:type="dxa"/>
            <w:tcBorders>
              <w:top w:val="nil"/>
              <w:left w:val="nil"/>
              <w:bottom w:val="single" w:sz="4" w:space="0" w:color="auto"/>
              <w:right w:val="single" w:sz="4" w:space="0" w:color="auto"/>
            </w:tcBorders>
            <w:shd w:val="clear" w:color="000000" w:fill="F2F2F2"/>
            <w:vAlign w:val="center"/>
            <w:hideMark/>
          </w:tcPr>
          <w:p w14:paraId="2D7D6737" w14:textId="77777777" w:rsidR="00A4240B" w:rsidRPr="00A4240B" w:rsidRDefault="00A4240B" w:rsidP="00A4240B">
            <w:pPr>
              <w:jc w:val="center"/>
              <w:rPr>
                <w:rFonts w:cs="Arial"/>
                <w:b/>
                <w:bCs/>
                <w:color w:val="000000"/>
              </w:rPr>
            </w:pPr>
            <w:r w:rsidRPr="00A4240B">
              <w:rPr>
                <w:rFonts w:cs="Arial"/>
                <w:b/>
                <w:bCs/>
                <w:color w:val="000000"/>
              </w:rPr>
              <w:t>Net Expenditure</w:t>
            </w:r>
            <w:r w:rsidRPr="00A4240B">
              <w:rPr>
                <w:rFonts w:cs="Arial"/>
                <w:b/>
                <w:bCs/>
                <w:color w:val="000000"/>
              </w:rPr>
              <w:br/>
              <w:t>/ (Income)</w:t>
            </w:r>
          </w:p>
        </w:tc>
      </w:tr>
      <w:tr w:rsidR="00D14E35" w:rsidRPr="00A4240B" w14:paraId="62D4CDF0" w14:textId="77777777" w:rsidTr="003C6B3F">
        <w:trPr>
          <w:trHeight w:val="340"/>
        </w:trPr>
        <w:tc>
          <w:tcPr>
            <w:tcW w:w="5524" w:type="dxa"/>
            <w:tcBorders>
              <w:top w:val="nil"/>
              <w:left w:val="single" w:sz="4" w:space="0" w:color="auto"/>
              <w:bottom w:val="nil"/>
              <w:right w:val="single" w:sz="4" w:space="0" w:color="auto"/>
            </w:tcBorders>
            <w:shd w:val="clear" w:color="auto" w:fill="auto"/>
            <w:vAlign w:val="bottom"/>
            <w:hideMark/>
          </w:tcPr>
          <w:p w14:paraId="474CEFAC" w14:textId="77777777" w:rsidR="00A4240B" w:rsidRPr="00A4240B" w:rsidRDefault="00A4240B" w:rsidP="007A5446">
            <w:pPr>
              <w:ind w:firstLineChars="9" w:firstLine="22"/>
              <w:rPr>
                <w:rFonts w:cs="Arial"/>
                <w:b/>
                <w:bCs/>
                <w:color w:val="000000"/>
              </w:rPr>
            </w:pPr>
            <w:r w:rsidRPr="00A4240B">
              <w:rPr>
                <w:rFonts w:cs="Arial"/>
                <w:b/>
                <w:bCs/>
                <w:color w:val="000000"/>
              </w:rPr>
              <w:t>Adult Social Care</w:t>
            </w:r>
          </w:p>
        </w:tc>
        <w:tc>
          <w:tcPr>
            <w:tcW w:w="1718" w:type="dxa"/>
            <w:tcBorders>
              <w:top w:val="nil"/>
              <w:left w:val="single" w:sz="4" w:space="0" w:color="auto"/>
              <w:bottom w:val="nil"/>
              <w:right w:val="single" w:sz="4" w:space="0" w:color="auto"/>
            </w:tcBorders>
            <w:shd w:val="clear" w:color="auto" w:fill="auto"/>
            <w:noWrap/>
            <w:vAlign w:val="center"/>
            <w:hideMark/>
          </w:tcPr>
          <w:p w14:paraId="6D937EC9" w14:textId="77777777" w:rsidR="00A4240B" w:rsidRPr="00A4240B" w:rsidRDefault="00A4240B" w:rsidP="00A4240B">
            <w:pPr>
              <w:ind w:firstLineChars="200" w:firstLine="482"/>
              <w:rPr>
                <w:rFonts w:cs="Arial"/>
                <w:b/>
                <w:bCs/>
                <w:color w:val="000000"/>
              </w:rPr>
            </w:pPr>
          </w:p>
        </w:tc>
        <w:tc>
          <w:tcPr>
            <w:tcW w:w="1718" w:type="dxa"/>
            <w:tcBorders>
              <w:top w:val="nil"/>
              <w:left w:val="single" w:sz="4" w:space="0" w:color="auto"/>
              <w:bottom w:val="nil"/>
              <w:right w:val="single" w:sz="4" w:space="0" w:color="auto"/>
            </w:tcBorders>
            <w:shd w:val="clear" w:color="auto" w:fill="auto"/>
            <w:noWrap/>
            <w:vAlign w:val="center"/>
            <w:hideMark/>
          </w:tcPr>
          <w:p w14:paraId="4E73D509" w14:textId="77777777" w:rsidR="00A4240B" w:rsidRPr="00A4240B" w:rsidRDefault="00A4240B" w:rsidP="00A4240B">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4CC0A963" w14:textId="77777777" w:rsidR="00A4240B" w:rsidRPr="00A4240B" w:rsidRDefault="00A4240B" w:rsidP="00A4240B">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162F231E" w14:textId="77777777" w:rsidR="00A4240B" w:rsidRPr="00A4240B" w:rsidRDefault="00A4240B" w:rsidP="00A4240B">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2962FBCF" w14:textId="77777777" w:rsidR="00A4240B" w:rsidRPr="00A4240B" w:rsidRDefault="00A4240B" w:rsidP="00A4240B">
            <w:pPr>
              <w:ind w:firstLineChars="100" w:firstLine="200"/>
              <w:jc w:val="right"/>
              <w:rPr>
                <w:sz w:val="20"/>
                <w:szCs w:val="20"/>
              </w:rPr>
            </w:pPr>
          </w:p>
        </w:tc>
        <w:tc>
          <w:tcPr>
            <w:tcW w:w="1757" w:type="dxa"/>
            <w:tcBorders>
              <w:top w:val="nil"/>
              <w:left w:val="single" w:sz="4" w:space="0" w:color="auto"/>
              <w:bottom w:val="nil"/>
              <w:right w:val="single" w:sz="4" w:space="0" w:color="auto"/>
            </w:tcBorders>
            <w:shd w:val="clear" w:color="auto" w:fill="auto"/>
            <w:noWrap/>
            <w:vAlign w:val="center"/>
            <w:hideMark/>
          </w:tcPr>
          <w:p w14:paraId="5562F9BB" w14:textId="77777777" w:rsidR="00A4240B" w:rsidRPr="00A4240B" w:rsidRDefault="00A4240B" w:rsidP="00A4240B">
            <w:pPr>
              <w:ind w:firstLineChars="100" w:firstLine="200"/>
              <w:jc w:val="right"/>
              <w:rPr>
                <w:sz w:val="20"/>
                <w:szCs w:val="20"/>
              </w:rPr>
            </w:pPr>
          </w:p>
        </w:tc>
        <w:tc>
          <w:tcPr>
            <w:tcW w:w="1679" w:type="dxa"/>
            <w:tcBorders>
              <w:top w:val="nil"/>
              <w:left w:val="single" w:sz="4" w:space="0" w:color="auto"/>
              <w:bottom w:val="nil"/>
              <w:right w:val="single" w:sz="4" w:space="0" w:color="auto"/>
            </w:tcBorders>
            <w:shd w:val="clear" w:color="auto" w:fill="auto"/>
            <w:noWrap/>
            <w:vAlign w:val="center"/>
            <w:hideMark/>
          </w:tcPr>
          <w:p w14:paraId="51136A5A" w14:textId="77777777" w:rsidR="00A4240B" w:rsidRPr="00A4240B" w:rsidRDefault="00A4240B" w:rsidP="00A4240B">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70E3DC5A" w14:textId="77777777" w:rsidR="00A4240B" w:rsidRPr="00A4240B" w:rsidRDefault="00A4240B" w:rsidP="00A4240B">
            <w:pPr>
              <w:ind w:firstLineChars="100" w:firstLine="200"/>
              <w:jc w:val="right"/>
              <w:rPr>
                <w:sz w:val="20"/>
                <w:szCs w:val="20"/>
              </w:rPr>
            </w:pPr>
          </w:p>
        </w:tc>
        <w:tc>
          <w:tcPr>
            <w:tcW w:w="1719" w:type="dxa"/>
            <w:tcBorders>
              <w:top w:val="nil"/>
              <w:left w:val="single" w:sz="4" w:space="0" w:color="auto"/>
              <w:bottom w:val="nil"/>
              <w:right w:val="single" w:sz="4" w:space="0" w:color="auto"/>
            </w:tcBorders>
            <w:shd w:val="clear" w:color="auto" w:fill="auto"/>
            <w:noWrap/>
            <w:vAlign w:val="center"/>
            <w:hideMark/>
          </w:tcPr>
          <w:p w14:paraId="70896AD8" w14:textId="77777777" w:rsidR="00A4240B" w:rsidRPr="00A4240B" w:rsidRDefault="00A4240B" w:rsidP="00A4240B">
            <w:pPr>
              <w:ind w:firstLineChars="100" w:firstLine="200"/>
              <w:jc w:val="right"/>
              <w:rPr>
                <w:sz w:val="20"/>
                <w:szCs w:val="20"/>
              </w:rPr>
            </w:pPr>
          </w:p>
        </w:tc>
      </w:tr>
      <w:tr w:rsidR="003C6B3F" w:rsidRPr="00A4240B" w14:paraId="7D4CBFE5" w14:textId="77777777" w:rsidTr="003C6B3F">
        <w:trPr>
          <w:trHeight w:val="340"/>
        </w:trPr>
        <w:tc>
          <w:tcPr>
            <w:tcW w:w="5524" w:type="dxa"/>
            <w:tcBorders>
              <w:top w:val="nil"/>
              <w:left w:val="single" w:sz="4" w:space="0" w:color="auto"/>
              <w:bottom w:val="nil"/>
              <w:right w:val="single" w:sz="4" w:space="0" w:color="auto"/>
            </w:tcBorders>
            <w:shd w:val="clear" w:color="auto" w:fill="auto"/>
            <w:vAlign w:val="center"/>
            <w:hideMark/>
          </w:tcPr>
          <w:p w14:paraId="18ED5891" w14:textId="77777777" w:rsidR="003C6B3F" w:rsidRPr="00A4240B" w:rsidRDefault="003C6B3F" w:rsidP="003C6B3F">
            <w:pPr>
              <w:ind w:firstLineChars="68" w:firstLine="163"/>
              <w:rPr>
                <w:rFonts w:cs="Arial"/>
                <w:color w:val="000000"/>
              </w:rPr>
            </w:pPr>
            <w:r w:rsidRPr="00A4240B">
              <w:rPr>
                <w:rFonts w:cs="Arial"/>
                <w:color w:val="000000"/>
              </w:rPr>
              <w:t>Drug and Alcohol Action Team</w:t>
            </w:r>
          </w:p>
        </w:tc>
        <w:tc>
          <w:tcPr>
            <w:tcW w:w="1718" w:type="dxa"/>
            <w:tcBorders>
              <w:top w:val="nil"/>
              <w:left w:val="single" w:sz="4" w:space="0" w:color="auto"/>
              <w:bottom w:val="nil"/>
              <w:right w:val="single" w:sz="4" w:space="0" w:color="auto"/>
            </w:tcBorders>
            <w:shd w:val="clear" w:color="auto" w:fill="auto"/>
            <w:noWrap/>
            <w:vAlign w:val="center"/>
            <w:hideMark/>
          </w:tcPr>
          <w:p w14:paraId="646B6720" w14:textId="77777777" w:rsidR="003C6B3F" w:rsidRPr="00A4240B" w:rsidRDefault="003C6B3F" w:rsidP="003C6B3F">
            <w:pPr>
              <w:ind w:firstLineChars="100" w:firstLine="240"/>
              <w:jc w:val="right"/>
              <w:rPr>
                <w:rFonts w:cs="Arial"/>
                <w:color w:val="000000"/>
              </w:rPr>
            </w:pPr>
            <w:r w:rsidRPr="00A4240B">
              <w:rPr>
                <w:rFonts w:cs="Arial"/>
                <w:color w:val="000000"/>
              </w:rPr>
              <w:t>2,405</w:t>
            </w:r>
          </w:p>
        </w:tc>
        <w:tc>
          <w:tcPr>
            <w:tcW w:w="1718" w:type="dxa"/>
            <w:tcBorders>
              <w:top w:val="nil"/>
              <w:left w:val="single" w:sz="4" w:space="0" w:color="auto"/>
              <w:bottom w:val="nil"/>
              <w:right w:val="single" w:sz="4" w:space="0" w:color="auto"/>
            </w:tcBorders>
            <w:shd w:val="clear" w:color="auto" w:fill="auto"/>
            <w:noWrap/>
            <w:vAlign w:val="center"/>
            <w:hideMark/>
          </w:tcPr>
          <w:p w14:paraId="0760162A" w14:textId="77777777" w:rsidR="003C6B3F" w:rsidRPr="00A4240B" w:rsidRDefault="003C6B3F" w:rsidP="003C6B3F">
            <w:pPr>
              <w:ind w:firstLineChars="100" w:firstLine="240"/>
              <w:jc w:val="right"/>
              <w:rPr>
                <w:rFonts w:cs="Arial"/>
                <w:color w:val="000000"/>
              </w:rPr>
            </w:pPr>
            <w:r w:rsidRPr="00A4240B">
              <w:rPr>
                <w:rFonts w:cs="Arial"/>
                <w:color w:val="000000"/>
              </w:rPr>
              <w:t>(2,123)</w:t>
            </w:r>
          </w:p>
        </w:tc>
        <w:tc>
          <w:tcPr>
            <w:tcW w:w="1718" w:type="dxa"/>
            <w:tcBorders>
              <w:top w:val="nil"/>
              <w:left w:val="single" w:sz="4" w:space="0" w:color="auto"/>
              <w:bottom w:val="nil"/>
              <w:right w:val="single" w:sz="4" w:space="0" w:color="auto"/>
            </w:tcBorders>
            <w:shd w:val="clear" w:color="auto" w:fill="auto"/>
            <w:noWrap/>
            <w:vAlign w:val="center"/>
            <w:hideMark/>
          </w:tcPr>
          <w:p w14:paraId="0C3EED14" w14:textId="77777777" w:rsidR="003C6B3F" w:rsidRPr="00A4240B" w:rsidRDefault="003C6B3F" w:rsidP="003C6B3F">
            <w:pPr>
              <w:ind w:firstLineChars="100" w:firstLine="240"/>
              <w:jc w:val="right"/>
              <w:rPr>
                <w:rFonts w:cs="Arial"/>
                <w:color w:val="000000"/>
              </w:rPr>
            </w:pPr>
            <w:r w:rsidRPr="00A4240B">
              <w:rPr>
                <w:rFonts w:cs="Arial"/>
                <w:color w:val="000000"/>
              </w:rPr>
              <w:t>281</w:t>
            </w:r>
          </w:p>
        </w:tc>
        <w:tc>
          <w:tcPr>
            <w:tcW w:w="1718" w:type="dxa"/>
            <w:tcBorders>
              <w:top w:val="nil"/>
              <w:left w:val="single" w:sz="4" w:space="0" w:color="auto"/>
              <w:bottom w:val="nil"/>
              <w:right w:val="single" w:sz="4" w:space="0" w:color="auto"/>
            </w:tcBorders>
            <w:shd w:val="clear" w:color="auto" w:fill="auto"/>
            <w:noWrap/>
            <w:vAlign w:val="center"/>
            <w:hideMark/>
          </w:tcPr>
          <w:p w14:paraId="6519C4FF" w14:textId="77777777" w:rsidR="003C6B3F" w:rsidRPr="00A4240B" w:rsidRDefault="003C6B3F" w:rsidP="003C6B3F">
            <w:pPr>
              <w:ind w:firstLineChars="100" w:firstLine="240"/>
              <w:jc w:val="right"/>
              <w:rPr>
                <w:rFonts w:cs="Arial"/>
                <w:color w:val="000000"/>
              </w:rPr>
            </w:pPr>
            <w:r w:rsidRPr="00A4240B">
              <w:rPr>
                <w:rFonts w:cs="Arial"/>
                <w:color w:val="000000"/>
              </w:rPr>
              <w:t>2,512</w:t>
            </w:r>
          </w:p>
        </w:tc>
        <w:tc>
          <w:tcPr>
            <w:tcW w:w="1718" w:type="dxa"/>
            <w:tcBorders>
              <w:top w:val="nil"/>
              <w:left w:val="single" w:sz="4" w:space="0" w:color="auto"/>
              <w:bottom w:val="nil"/>
              <w:right w:val="single" w:sz="4" w:space="0" w:color="auto"/>
            </w:tcBorders>
            <w:shd w:val="clear" w:color="auto" w:fill="auto"/>
            <w:noWrap/>
            <w:vAlign w:val="center"/>
            <w:hideMark/>
          </w:tcPr>
          <w:p w14:paraId="28A75556" w14:textId="77777777" w:rsidR="003C6B3F" w:rsidRPr="00A4240B" w:rsidRDefault="003C6B3F" w:rsidP="003C6B3F">
            <w:pPr>
              <w:ind w:firstLineChars="100" w:firstLine="240"/>
              <w:jc w:val="right"/>
              <w:rPr>
                <w:rFonts w:cs="Arial"/>
                <w:color w:val="000000"/>
              </w:rPr>
            </w:pPr>
            <w:r w:rsidRPr="00A4240B">
              <w:rPr>
                <w:rFonts w:cs="Arial"/>
                <w:color w:val="000000"/>
              </w:rPr>
              <w:t>(2,123)</w:t>
            </w:r>
          </w:p>
        </w:tc>
        <w:tc>
          <w:tcPr>
            <w:tcW w:w="1757" w:type="dxa"/>
            <w:tcBorders>
              <w:top w:val="nil"/>
              <w:left w:val="single" w:sz="4" w:space="0" w:color="auto"/>
              <w:bottom w:val="nil"/>
              <w:right w:val="single" w:sz="4" w:space="0" w:color="auto"/>
            </w:tcBorders>
            <w:shd w:val="clear" w:color="auto" w:fill="auto"/>
            <w:noWrap/>
            <w:vAlign w:val="center"/>
            <w:hideMark/>
          </w:tcPr>
          <w:p w14:paraId="368190E5" w14:textId="77777777" w:rsidR="003C6B3F" w:rsidRPr="00A4240B" w:rsidRDefault="003C6B3F" w:rsidP="003C6B3F">
            <w:pPr>
              <w:ind w:firstLineChars="100" w:firstLine="240"/>
              <w:jc w:val="right"/>
              <w:rPr>
                <w:rFonts w:cs="Arial"/>
                <w:color w:val="000000"/>
              </w:rPr>
            </w:pPr>
            <w:r w:rsidRPr="00A4240B">
              <w:rPr>
                <w:rFonts w:cs="Arial"/>
                <w:color w:val="000000"/>
              </w:rPr>
              <w:t>389</w:t>
            </w:r>
          </w:p>
        </w:tc>
        <w:tc>
          <w:tcPr>
            <w:tcW w:w="1679" w:type="dxa"/>
            <w:tcBorders>
              <w:top w:val="nil"/>
              <w:left w:val="single" w:sz="4" w:space="0" w:color="auto"/>
              <w:bottom w:val="nil"/>
              <w:right w:val="single" w:sz="4" w:space="0" w:color="auto"/>
            </w:tcBorders>
            <w:shd w:val="clear" w:color="auto" w:fill="auto"/>
            <w:noWrap/>
            <w:vAlign w:val="center"/>
            <w:hideMark/>
          </w:tcPr>
          <w:p w14:paraId="23A07410" w14:textId="56FBC4CA" w:rsidR="003C6B3F" w:rsidRPr="00A4240B" w:rsidRDefault="003C6B3F" w:rsidP="003C6B3F">
            <w:pPr>
              <w:ind w:firstLineChars="100" w:firstLine="240"/>
              <w:jc w:val="right"/>
              <w:rPr>
                <w:rFonts w:cs="Arial"/>
                <w:color w:val="000000"/>
              </w:rPr>
            </w:pPr>
            <w:r>
              <w:rPr>
                <w:rFonts w:cs="Arial"/>
                <w:color w:val="000000"/>
              </w:rPr>
              <w:t>2,046</w:t>
            </w:r>
          </w:p>
        </w:tc>
        <w:tc>
          <w:tcPr>
            <w:tcW w:w="1718" w:type="dxa"/>
            <w:tcBorders>
              <w:top w:val="nil"/>
              <w:left w:val="single" w:sz="4" w:space="0" w:color="auto"/>
              <w:bottom w:val="nil"/>
              <w:right w:val="single" w:sz="4" w:space="0" w:color="auto"/>
            </w:tcBorders>
            <w:shd w:val="clear" w:color="auto" w:fill="auto"/>
            <w:noWrap/>
            <w:vAlign w:val="center"/>
            <w:hideMark/>
          </w:tcPr>
          <w:p w14:paraId="5D915F9B" w14:textId="4A0D889C" w:rsidR="003C6B3F" w:rsidRPr="00A4240B" w:rsidRDefault="003C6B3F" w:rsidP="003C6B3F">
            <w:pPr>
              <w:ind w:firstLineChars="100" w:firstLine="240"/>
              <w:jc w:val="right"/>
              <w:rPr>
                <w:rFonts w:cs="Arial"/>
                <w:color w:val="000000"/>
              </w:rPr>
            </w:pPr>
            <w:r>
              <w:rPr>
                <w:rFonts w:cs="Arial"/>
                <w:color w:val="000000"/>
              </w:rPr>
              <w:t>(2,123)</w:t>
            </w:r>
          </w:p>
        </w:tc>
        <w:tc>
          <w:tcPr>
            <w:tcW w:w="1719" w:type="dxa"/>
            <w:tcBorders>
              <w:top w:val="nil"/>
              <w:left w:val="single" w:sz="4" w:space="0" w:color="auto"/>
              <w:bottom w:val="nil"/>
              <w:right w:val="single" w:sz="4" w:space="0" w:color="auto"/>
            </w:tcBorders>
            <w:shd w:val="clear" w:color="auto" w:fill="auto"/>
            <w:noWrap/>
            <w:vAlign w:val="center"/>
            <w:hideMark/>
          </w:tcPr>
          <w:p w14:paraId="2D0D9653" w14:textId="70803DAF" w:rsidR="003C6B3F" w:rsidRPr="00A4240B" w:rsidRDefault="003C6B3F" w:rsidP="003C6B3F">
            <w:pPr>
              <w:ind w:firstLineChars="100" w:firstLine="240"/>
              <w:jc w:val="right"/>
              <w:rPr>
                <w:rFonts w:cs="Arial"/>
                <w:color w:val="000000"/>
              </w:rPr>
            </w:pPr>
            <w:r>
              <w:rPr>
                <w:rFonts w:cs="Arial"/>
                <w:color w:val="000000"/>
              </w:rPr>
              <w:t>(77)</w:t>
            </w:r>
          </w:p>
        </w:tc>
      </w:tr>
      <w:tr w:rsidR="003C6B3F" w:rsidRPr="00A4240B" w14:paraId="5EC5FFBF" w14:textId="77777777" w:rsidTr="003C6B3F">
        <w:trPr>
          <w:trHeight w:val="340"/>
        </w:trPr>
        <w:tc>
          <w:tcPr>
            <w:tcW w:w="5524" w:type="dxa"/>
            <w:tcBorders>
              <w:top w:val="nil"/>
              <w:left w:val="single" w:sz="4" w:space="0" w:color="auto"/>
              <w:bottom w:val="nil"/>
              <w:right w:val="single" w:sz="4" w:space="0" w:color="auto"/>
            </w:tcBorders>
            <w:shd w:val="clear" w:color="auto" w:fill="auto"/>
            <w:vAlign w:val="center"/>
            <w:hideMark/>
          </w:tcPr>
          <w:p w14:paraId="046ABAEB" w14:textId="77777777" w:rsidR="003C6B3F" w:rsidRPr="00A4240B" w:rsidRDefault="003C6B3F" w:rsidP="003C6B3F">
            <w:pPr>
              <w:ind w:firstLineChars="68" w:firstLine="163"/>
              <w:rPr>
                <w:rFonts w:cs="Arial"/>
                <w:color w:val="000000"/>
              </w:rPr>
            </w:pPr>
            <w:r w:rsidRPr="00A4240B">
              <w:rPr>
                <w:rFonts w:cs="Arial"/>
                <w:color w:val="000000"/>
              </w:rPr>
              <w:t>Healthwatch Regulation</w:t>
            </w:r>
          </w:p>
        </w:tc>
        <w:tc>
          <w:tcPr>
            <w:tcW w:w="1718" w:type="dxa"/>
            <w:tcBorders>
              <w:top w:val="nil"/>
              <w:left w:val="single" w:sz="4" w:space="0" w:color="auto"/>
              <w:bottom w:val="nil"/>
              <w:right w:val="single" w:sz="4" w:space="0" w:color="auto"/>
            </w:tcBorders>
            <w:shd w:val="clear" w:color="auto" w:fill="auto"/>
            <w:noWrap/>
            <w:vAlign w:val="center"/>
            <w:hideMark/>
          </w:tcPr>
          <w:p w14:paraId="0D916D44" w14:textId="77777777" w:rsidR="003C6B3F" w:rsidRPr="00A4240B" w:rsidRDefault="003C6B3F" w:rsidP="003C6B3F">
            <w:pPr>
              <w:ind w:firstLineChars="100" w:firstLine="240"/>
              <w:jc w:val="right"/>
              <w:rPr>
                <w:rFonts w:cs="Arial"/>
                <w:color w:val="000000"/>
              </w:rPr>
            </w:pPr>
            <w:r w:rsidRPr="00A4240B">
              <w:rPr>
                <w:rFonts w:cs="Arial"/>
                <w:color w:val="000000"/>
              </w:rPr>
              <w:t>123</w:t>
            </w:r>
          </w:p>
        </w:tc>
        <w:tc>
          <w:tcPr>
            <w:tcW w:w="1718" w:type="dxa"/>
            <w:tcBorders>
              <w:top w:val="nil"/>
              <w:left w:val="single" w:sz="4" w:space="0" w:color="auto"/>
              <w:bottom w:val="nil"/>
              <w:right w:val="single" w:sz="4" w:space="0" w:color="auto"/>
            </w:tcBorders>
            <w:shd w:val="clear" w:color="auto" w:fill="auto"/>
            <w:noWrap/>
            <w:vAlign w:val="center"/>
            <w:hideMark/>
          </w:tcPr>
          <w:p w14:paraId="1F197D68" w14:textId="77777777" w:rsidR="003C6B3F" w:rsidRPr="00A4240B" w:rsidRDefault="003C6B3F" w:rsidP="003C6B3F">
            <w:pPr>
              <w:ind w:firstLineChars="100" w:firstLine="240"/>
              <w:jc w:val="right"/>
              <w:rPr>
                <w:rFonts w:cs="Arial"/>
                <w:color w:val="000000"/>
              </w:rPr>
            </w:pPr>
            <w:r w:rsidRPr="00A4240B">
              <w:rPr>
                <w:rFonts w:cs="Arial"/>
                <w:color w:val="000000"/>
              </w:rPr>
              <w:t>(69)</w:t>
            </w:r>
          </w:p>
        </w:tc>
        <w:tc>
          <w:tcPr>
            <w:tcW w:w="1718" w:type="dxa"/>
            <w:tcBorders>
              <w:top w:val="nil"/>
              <w:left w:val="single" w:sz="4" w:space="0" w:color="auto"/>
              <w:bottom w:val="nil"/>
              <w:right w:val="single" w:sz="4" w:space="0" w:color="auto"/>
            </w:tcBorders>
            <w:shd w:val="clear" w:color="auto" w:fill="auto"/>
            <w:noWrap/>
            <w:vAlign w:val="center"/>
            <w:hideMark/>
          </w:tcPr>
          <w:p w14:paraId="2FECBEFF" w14:textId="77777777" w:rsidR="003C6B3F" w:rsidRPr="00A4240B" w:rsidRDefault="003C6B3F" w:rsidP="003C6B3F">
            <w:pPr>
              <w:ind w:firstLineChars="100" w:firstLine="240"/>
              <w:jc w:val="right"/>
              <w:rPr>
                <w:rFonts w:cs="Arial"/>
                <w:color w:val="000000"/>
              </w:rPr>
            </w:pPr>
            <w:r w:rsidRPr="00A4240B">
              <w:rPr>
                <w:rFonts w:cs="Arial"/>
                <w:color w:val="000000"/>
              </w:rPr>
              <w:t>54</w:t>
            </w:r>
          </w:p>
        </w:tc>
        <w:tc>
          <w:tcPr>
            <w:tcW w:w="1718" w:type="dxa"/>
            <w:tcBorders>
              <w:top w:val="nil"/>
              <w:left w:val="single" w:sz="4" w:space="0" w:color="auto"/>
              <w:bottom w:val="nil"/>
              <w:right w:val="single" w:sz="4" w:space="0" w:color="auto"/>
            </w:tcBorders>
            <w:shd w:val="clear" w:color="auto" w:fill="auto"/>
            <w:noWrap/>
            <w:vAlign w:val="center"/>
            <w:hideMark/>
          </w:tcPr>
          <w:p w14:paraId="286809AA" w14:textId="77777777" w:rsidR="003C6B3F" w:rsidRPr="00A4240B" w:rsidRDefault="003C6B3F" w:rsidP="003C6B3F">
            <w:pPr>
              <w:ind w:firstLineChars="100" w:firstLine="240"/>
              <w:jc w:val="right"/>
              <w:rPr>
                <w:rFonts w:cs="Arial"/>
                <w:color w:val="000000"/>
              </w:rPr>
            </w:pPr>
            <w:r w:rsidRPr="00A4240B">
              <w:rPr>
                <w:rFonts w:cs="Arial"/>
                <w:color w:val="000000"/>
              </w:rPr>
              <w:t>119</w:t>
            </w:r>
          </w:p>
        </w:tc>
        <w:tc>
          <w:tcPr>
            <w:tcW w:w="1718" w:type="dxa"/>
            <w:tcBorders>
              <w:top w:val="nil"/>
              <w:left w:val="single" w:sz="4" w:space="0" w:color="auto"/>
              <w:bottom w:val="nil"/>
              <w:right w:val="single" w:sz="4" w:space="0" w:color="auto"/>
            </w:tcBorders>
            <w:shd w:val="clear" w:color="auto" w:fill="auto"/>
            <w:noWrap/>
            <w:vAlign w:val="center"/>
            <w:hideMark/>
          </w:tcPr>
          <w:p w14:paraId="3A478E1C" w14:textId="77777777" w:rsidR="003C6B3F" w:rsidRPr="00A4240B" w:rsidRDefault="003C6B3F" w:rsidP="003C6B3F">
            <w:pPr>
              <w:ind w:firstLineChars="100" w:firstLine="240"/>
              <w:jc w:val="right"/>
              <w:rPr>
                <w:rFonts w:cs="Arial"/>
                <w:color w:val="000000"/>
              </w:rPr>
            </w:pPr>
            <w:r w:rsidRPr="00A4240B">
              <w:rPr>
                <w:rFonts w:cs="Arial"/>
                <w:color w:val="000000"/>
              </w:rPr>
              <w:t>(69)</w:t>
            </w:r>
          </w:p>
        </w:tc>
        <w:tc>
          <w:tcPr>
            <w:tcW w:w="1757" w:type="dxa"/>
            <w:tcBorders>
              <w:top w:val="nil"/>
              <w:left w:val="single" w:sz="4" w:space="0" w:color="auto"/>
              <w:bottom w:val="nil"/>
              <w:right w:val="single" w:sz="4" w:space="0" w:color="auto"/>
            </w:tcBorders>
            <w:shd w:val="clear" w:color="auto" w:fill="auto"/>
            <w:noWrap/>
            <w:vAlign w:val="center"/>
            <w:hideMark/>
          </w:tcPr>
          <w:p w14:paraId="6623895C" w14:textId="77777777" w:rsidR="003C6B3F" w:rsidRPr="00A4240B" w:rsidRDefault="003C6B3F" w:rsidP="003C6B3F">
            <w:pPr>
              <w:ind w:firstLineChars="100" w:firstLine="240"/>
              <w:jc w:val="right"/>
              <w:rPr>
                <w:rFonts w:cs="Arial"/>
                <w:color w:val="000000"/>
              </w:rPr>
            </w:pPr>
            <w:r w:rsidRPr="00A4240B">
              <w:rPr>
                <w:rFonts w:cs="Arial"/>
                <w:color w:val="000000"/>
              </w:rPr>
              <w:t>50</w:t>
            </w:r>
          </w:p>
        </w:tc>
        <w:tc>
          <w:tcPr>
            <w:tcW w:w="1679" w:type="dxa"/>
            <w:tcBorders>
              <w:top w:val="nil"/>
              <w:left w:val="single" w:sz="4" w:space="0" w:color="auto"/>
              <w:bottom w:val="nil"/>
              <w:right w:val="single" w:sz="4" w:space="0" w:color="auto"/>
            </w:tcBorders>
            <w:shd w:val="clear" w:color="auto" w:fill="auto"/>
            <w:noWrap/>
            <w:vAlign w:val="center"/>
            <w:hideMark/>
          </w:tcPr>
          <w:p w14:paraId="7C59694E" w14:textId="4D79F68F" w:rsidR="003C6B3F" w:rsidRPr="00A4240B" w:rsidRDefault="003C6B3F" w:rsidP="003C6B3F">
            <w:pPr>
              <w:ind w:firstLineChars="100" w:firstLine="240"/>
              <w:jc w:val="right"/>
              <w:rPr>
                <w:rFonts w:cs="Arial"/>
                <w:color w:val="000000"/>
              </w:rPr>
            </w:pPr>
            <w:r>
              <w:rPr>
                <w:rFonts w:cs="Arial"/>
                <w:color w:val="000000"/>
              </w:rPr>
              <w:t>198</w:t>
            </w:r>
          </w:p>
        </w:tc>
        <w:tc>
          <w:tcPr>
            <w:tcW w:w="1718" w:type="dxa"/>
            <w:tcBorders>
              <w:top w:val="nil"/>
              <w:left w:val="single" w:sz="4" w:space="0" w:color="auto"/>
              <w:bottom w:val="nil"/>
              <w:right w:val="single" w:sz="4" w:space="0" w:color="auto"/>
            </w:tcBorders>
            <w:shd w:val="clear" w:color="auto" w:fill="auto"/>
            <w:noWrap/>
            <w:vAlign w:val="center"/>
            <w:hideMark/>
          </w:tcPr>
          <w:p w14:paraId="0D29E234" w14:textId="748C55F2" w:rsidR="003C6B3F" w:rsidRPr="00A4240B" w:rsidRDefault="003C6B3F" w:rsidP="003C6B3F">
            <w:pPr>
              <w:ind w:firstLineChars="100" w:firstLine="240"/>
              <w:jc w:val="right"/>
              <w:rPr>
                <w:rFonts w:cs="Arial"/>
                <w:color w:val="000000"/>
              </w:rPr>
            </w:pPr>
            <w:r>
              <w:rPr>
                <w:rFonts w:cs="Arial"/>
                <w:color w:val="000000"/>
              </w:rPr>
              <w:t>(69)</w:t>
            </w:r>
          </w:p>
        </w:tc>
        <w:tc>
          <w:tcPr>
            <w:tcW w:w="1719" w:type="dxa"/>
            <w:tcBorders>
              <w:top w:val="nil"/>
              <w:left w:val="single" w:sz="4" w:space="0" w:color="auto"/>
              <w:bottom w:val="nil"/>
              <w:right w:val="single" w:sz="4" w:space="0" w:color="auto"/>
            </w:tcBorders>
            <w:shd w:val="clear" w:color="auto" w:fill="auto"/>
            <w:noWrap/>
            <w:vAlign w:val="center"/>
            <w:hideMark/>
          </w:tcPr>
          <w:p w14:paraId="1AD7AAF4" w14:textId="52A5D12A" w:rsidR="003C6B3F" w:rsidRPr="00A4240B" w:rsidRDefault="003C6B3F" w:rsidP="003C6B3F">
            <w:pPr>
              <w:ind w:firstLineChars="100" w:firstLine="240"/>
              <w:jc w:val="right"/>
              <w:rPr>
                <w:rFonts w:cs="Arial"/>
                <w:color w:val="000000"/>
              </w:rPr>
            </w:pPr>
            <w:r>
              <w:rPr>
                <w:rFonts w:cs="Arial"/>
                <w:color w:val="000000"/>
              </w:rPr>
              <w:t>129</w:t>
            </w:r>
          </w:p>
        </w:tc>
      </w:tr>
      <w:tr w:rsidR="003C6B3F" w:rsidRPr="00A4240B" w14:paraId="2E867CB8" w14:textId="77777777" w:rsidTr="003C6B3F">
        <w:trPr>
          <w:trHeight w:val="340"/>
        </w:trPr>
        <w:tc>
          <w:tcPr>
            <w:tcW w:w="5524" w:type="dxa"/>
            <w:tcBorders>
              <w:top w:val="nil"/>
              <w:left w:val="single" w:sz="4" w:space="0" w:color="auto"/>
              <w:bottom w:val="nil"/>
              <w:right w:val="single" w:sz="4" w:space="0" w:color="auto"/>
            </w:tcBorders>
            <w:shd w:val="clear" w:color="auto" w:fill="auto"/>
            <w:vAlign w:val="center"/>
            <w:hideMark/>
          </w:tcPr>
          <w:p w14:paraId="6CF12990" w14:textId="77777777" w:rsidR="003C6B3F" w:rsidRPr="00A4240B" w:rsidRDefault="003C6B3F" w:rsidP="003C6B3F">
            <w:pPr>
              <w:ind w:firstLineChars="68" w:firstLine="163"/>
              <w:rPr>
                <w:rFonts w:cs="Arial"/>
                <w:color w:val="000000"/>
              </w:rPr>
            </w:pPr>
            <w:r w:rsidRPr="00A4240B">
              <w:rPr>
                <w:rFonts w:cs="Arial"/>
                <w:color w:val="000000"/>
              </w:rPr>
              <w:t>Older People</w:t>
            </w:r>
          </w:p>
        </w:tc>
        <w:tc>
          <w:tcPr>
            <w:tcW w:w="1718" w:type="dxa"/>
            <w:tcBorders>
              <w:top w:val="nil"/>
              <w:left w:val="single" w:sz="4" w:space="0" w:color="auto"/>
              <w:bottom w:val="nil"/>
              <w:right w:val="single" w:sz="4" w:space="0" w:color="auto"/>
            </w:tcBorders>
            <w:shd w:val="clear" w:color="auto" w:fill="auto"/>
            <w:noWrap/>
            <w:vAlign w:val="center"/>
            <w:hideMark/>
          </w:tcPr>
          <w:p w14:paraId="7AD457B8" w14:textId="77777777" w:rsidR="003C6B3F" w:rsidRPr="00A4240B" w:rsidRDefault="003C6B3F" w:rsidP="003C6B3F">
            <w:pPr>
              <w:ind w:firstLineChars="100" w:firstLine="240"/>
              <w:jc w:val="right"/>
              <w:rPr>
                <w:rFonts w:cs="Arial"/>
                <w:color w:val="000000"/>
              </w:rPr>
            </w:pPr>
            <w:r w:rsidRPr="00A4240B">
              <w:rPr>
                <w:rFonts w:cs="Arial"/>
                <w:color w:val="000000"/>
              </w:rPr>
              <w:t>31,702</w:t>
            </w:r>
          </w:p>
        </w:tc>
        <w:tc>
          <w:tcPr>
            <w:tcW w:w="1718" w:type="dxa"/>
            <w:tcBorders>
              <w:top w:val="nil"/>
              <w:left w:val="single" w:sz="4" w:space="0" w:color="auto"/>
              <w:bottom w:val="nil"/>
              <w:right w:val="single" w:sz="4" w:space="0" w:color="auto"/>
            </w:tcBorders>
            <w:shd w:val="clear" w:color="auto" w:fill="auto"/>
            <w:noWrap/>
            <w:vAlign w:val="center"/>
            <w:hideMark/>
          </w:tcPr>
          <w:p w14:paraId="3F3628F4" w14:textId="77777777" w:rsidR="003C6B3F" w:rsidRPr="00A4240B" w:rsidRDefault="003C6B3F" w:rsidP="003C6B3F">
            <w:pPr>
              <w:ind w:firstLineChars="100" w:firstLine="240"/>
              <w:jc w:val="right"/>
              <w:rPr>
                <w:rFonts w:cs="Arial"/>
                <w:color w:val="000000"/>
              </w:rPr>
            </w:pPr>
            <w:r w:rsidRPr="00A4240B">
              <w:rPr>
                <w:rFonts w:cs="Arial"/>
                <w:color w:val="000000"/>
              </w:rPr>
              <w:t>(21,746)</w:t>
            </w:r>
          </w:p>
        </w:tc>
        <w:tc>
          <w:tcPr>
            <w:tcW w:w="1718" w:type="dxa"/>
            <w:tcBorders>
              <w:top w:val="nil"/>
              <w:left w:val="single" w:sz="4" w:space="0" w:color="auto"/>
              <w:bottom w:val="nil"/>
              <w:right w:val="single" w:sz="4" w:space="0" w:color="auto"/>
            </w:tcBorders>
            <w:shd w:val="clear" w:color="auto" w:fill="auto"/>
            <w:noWrap/>
            <w:vAlign w:val="center"/>
            <w:hideMark/>
          </w:tcPr>
          <w:p w14:paraId="1BCDDCE7" w14:textId="77777777" w:rsidR="003C6B3F" w:rsidRPr="00A4240B" w:rsidRDefault="003C6B3F" w:rsidP="003C6B3F">
            <w:pPr>
              <w:ind w:firstLineChars="100" w:firstLine="240"/>
              <w:jc w:val="right"/>
              <w:rPr>
                <w:rFonts w:cs="Arial"/>
                <w:color w:val="000000"/>
              </w:rPr>
            </w:pPr>
            <w:r w:rsidRPr="00A4240B">
              <w:rPr>
                <w:rFonts w:cs="Arial"/>
                <w:color w:val="000000"/>
              </w:rPr>
              <w:t>9,956</w:t>
            </w:r>
          </w:p>
        </w:tc>
        <w:tc>
          <w:tcPr>
            <w:tcW w:w="1718" w:type="dxa"/>
            <w:tcBorders>
              <w:top w:val="nil"/>
              <w:left w:val="single" w:sz="4" w:space="0" w:color="auto"/>
              <w:bottom w:val="nil"/>
              <w:right w:val="single" w:sz="4" w:space="0" w:color="auto"/>
            </w:tcBorders>
            <w:shd w:val="clear" w:color="auto" w:fill="auto"/>
            <w:noWrap/>
            <w:vAlign w:val="center"/>
            <w:hideMark/>
          </w:tcPr>
          <w:p w14:paraId="43A04F9A" w14:textId="77777777" w:rsidR="003C6B3F" w:rsidRPr="00A4240B" w:rsidRDefault="003C6B3F" w:rsidP="003C6B3F">
            <w:pPr>
              <w:ind w:firstLineChars="100" w:firstLine="240"/>
              <w:jc w:val="right"/>
              <w:rPr>
                <w:rFonts w:cs="Arial"/>
                <w:color w:val="000000"/>
              </w:rPr>
            </w:pPr>
            <w:r w:rsidRPr="00A4240B">
              <w:rPr>
                <w:rFonts w:cs="Arial"/>
                <w:color w:val="000000"/>
              </w:rPr>
              <w:t>31,447</w:t>
            </w:r>
          </w:p>
        </w:tc>
        <w:tc>
          <w:tcPr>
            <w:tcW w:w="1718" w:type="dxa"/>
            <w:tcBorders>
              <w:top w:val="nil"/>
              <w:left w:val="single" w:sz="4" w:space="0" w:color="auto"/>
              <w:bottom w:val="nil"/>
              <w:right w:val="single" w:sz="4" w:space="0" w:color="auto"/>
            </w:tcBorders>
            <w:shd w:val="clear" w:color="auto" w:fill="auto"/>
            <w:noWrap/>
            <w:vAlign w:val="center"/>
            <w:hideMark/>
          </w:tcPr>
          <w:p w14:paraId="781A9DEF" w14:textId="77777777" w:rsidR="003C6B3F" w:rsidRPr="00A4240B" w:rsidRDefault="003C6B3F" w:rsidP="003C6B3F">
            <w:pPr>
              <w:ind w:firstLineChars="100" w:firstLine="240"/>
              <w:jc w:val="right"/>
              <w:rPr>
                <w:rFonts w:cs="Arial"/>
                <w:color w:val="000000"/>
              </w:rPr>
            </w:pPr>
            <w:r w:rsidRPr="00A4240B">
              <w:rPr>
                <w:rFonts w:cs="Arial"/>
                <w:color w:val="000000"/>
              </w:rPr>
              <w:t>(22,293)</w:t>
            </w:r>
          </w:p>
        </w:tc>
        <w:tc>
          <w:tcPr>
            <w:tcW w:w="1757" w:type="dxa"/>
            <w:tcBorders>
              <w:top w:val="nil"/>
              <w:left w:val="single" w:sz="4" w:space="0" w:color="auto"/>
              <w:bottom w:val="nil"/>
              <w:right w:val="single" w:sz="4" w:space="0" w:color="auto"/>
            </w:tcBorders>
            <w:shd w:val="clear" w:color="auto" w:fill="auto"/>
            <w:noWrap/>
            <w:vAlign w:val="center"/>
            <w:hideMark/>
          </w:tcPr>
          <w:p w14:paraId="3029D59B" w14:textId="77777777" w:rsidR="003C6B3F" w:rsidRPr="00A4240B" w:rsidRDefault="003C6B3F" w:rsidP="003C6B3F">
            <w:pPr>
              <w:ind w:firstLineChars="100" w:firstLine="240"/>
              <w:jc w:val="right"/>
              <w:rPr>
                <w:rFonts w:cs="Arial"/>
                <w:color w:val="000000"/>
              </w:rPr>
            </w:pPr>
            <w:r w:rsidRPr="00A4240B">
              <w:rPr>
                <w:rFonts w:cs="Arial"/>
                <w:color w:val="000000"/>
              </w:rPr>
              <w:t>9,154</w:t>
            </w:r>
          </w:p>
        </w:tc>
        <w:tc>
          <w:tcPr>
            <w:tcW w:w="1679" w:type="dxa"/>
            <w:tcBorders>
              <w:top w:val="nil"/>
              <w:left w:val="single" w:sz="4" w:space="0" w:color="auto"/>
              <w:bottom w:val="nil"/>
              <w:right w:val="single" w:sz="4" w:space="0" w:color="auto"/>
            </w:tcBorders>
            <w:shd w:val="clear" w:color="auto" w:fill="auto"/>
            <w:noWrap/>
            <w:vAlign w:val="center"/>
            <w:hideMark/>
          </w:tcPr>
          <w:p w14:paraId="4FF477D8" w14:textId="075A36C0" w:rsidR="003C6B3F" w:rsidRPr="00A4240B" w:rsidRDefault="003C6B3F" w:rsidP="003C6B3F">
            <w:pPr>
              <w:ind w:firstLineChars="100" w:firstLine="240"/>
              <w:jc w:val="right"/>
              <w:rPr>
                <w:rFonts w:cs="Arial"/>
                <w:color w:val="000000"/>
              </w:rPr>
            </w:pPr>
            <w:r>
              <w:rPr>
                <w:rFonts w:cs="Arial"/>
                <w:color w:val="000000"/>
              </w:rPr>
              <w:t>35,555</w:t>
            </w:r>
          </w:p>
        </w:tc>
        <w:tc>
          <w:tcPr>
            <w:tcW w:w="1718" w:type="dxa"/>
            <w:tcBorders>
              <w:top w:val="nil"/>
              <w:left w:val="single" w:sz="4" w:space="0" w:color="auto"/>
              <w:bottom w:val="nil"/>
              <w:right w:val="single" w:sz="4" w:space="0" w:color="auto"/>
            </w:tcBorders>
            <w:shd w:val="clear" w:color="auto" w:fill="auto"/>
            <w:noWrap/>
            <w:vAlign w:val="center"/>
            <w:hideMark/>
          </w:tcPr>
          <w:p w14:paraId="70A67FD1" w14:textId="48D7D460" w:rsidR="003C6B3F" w:rsidRPr="00A4240B" w:rsidRDefault="003C6B3F" w:rsidP="003C6B3F">
            <w:pPr>
              <w:ind w:firstLineChars="100" w:firstLine="240"/>
              <w:jc w:val="right"/>
              <w:rPr>
                <w:rFonts w:cs="Arial"/>
                <w:color w:val="000000"/>
              </w:rPr>
            </w:pPr>
            <w:r>
              <w:rPr>
                <w:rFonts w:cs="Arial"/>
                <w:color w:val="000000"/>
              </w:rPr>
              <w:t>(22,281)</w:t>
            </w:r>
          </w:p>
        </w:tc>
        <w:tc>
          <w:tcPr>
            <w:tcW w:w="1719" w:type="dxa"/>
            <w:tcBorders>
              <w:top w:val="nil"/>
              <w:left w:val="single" w:sz="4" w:space="0" w:color="auto"/>
              <w:bottom w:val="nil"/>
              <w:right w:val="single" w:sz="4" w:space="0" w:color="auto"/>
            </w:tcBorders>
            <w:shd w:val="clear" w:color="auto" w:fill="auto"/>
            <w:noWrap/>
            <w:vAlign w:val="center"/>
            <w:hideMark/>
          </w:tcPr>
          <w:p w14:paraId="3E8279C6" w14:textId="32B52C40" w:rsidR="003C6B3F" w:rsidRPr="00A4240B" w:rsidRDefault="003C6B3F" w:rsidP="003C6B3F">
            <w:pPr>
              <w:ind w:firstLineChars="100" w:firstLine="240"/>
              <w:jc w:val="right"/>
              <w:rPr>
                <w:rFonts w:cs="Arial"/>
                <w:color w:val="000000"/>
              </w:rPr>
            </w:pPr>
            <w:r>
              <w:rPr>
                <w:rFonts w:cs="Arial"/>
                <w:color w:val="000000"/>
              </w:rPr>
              <w:t>13,274</w:t>
            </w:r>
          </w:p>
        </w:tc>
      </w:tr>
      <w:tr w:rsidR="003C6B3F" w:rsidRPr="00A4240B" w14:paraId="2E3568BE" w14:textId="77777777" w:rsidTr="003C6B3F">
        <w:trPr>
          <w:trHeight w:val="340"/>
        </w:trPr>
        <w:tc>
          <w:tcPr>
            <w:tcW w:w="5524" w:type="dxa"/>
            <w:tcBorders>
              <w:top w:val="nil"/>
              <w:left w:val="single" w:sz="4" w:space="0" w:color="auto"/>
              <w:bottom w:val="nil"/>
              <w:right w:val="single" w:sz="4" w:space="0" w:color="auto"/>
            </w:tcBorders>
            <w:shd w:val="clear" w:color="auto" w:fill="auto"/>
            <w:vAlign w:val="center"/>
            <w:hideMark/>
          </w:tcPr>
          <w:p w14:paraId="786B65DF" w14:textId="77777777" w:rsidR="003C6B3F" w:rsidRPr="00A4240B" w:rsidRDefault="003C6B3F" w:rsidP="003C6B3F">
            <w:pPr>
              <w:ind w:firstLineChars="68" w:firstLine="163"/>
              <w:rPr>
                <w:rFonts w:cs="Arial"/>
                <w:color w:val="000000"/>
              </w:rPr>
            </w:pPr>
            <w:r w:rsidRPr="00A4240B">
              <w:rPr>
                <w:rFonts w:cs="Arial"/>
                <w:color w:val="000000"/>
              </w:rPr>
              <w:t>Other Community Services</w:t>
            </w:r>
          </w:p>
        </w:tc>
        <w:tc>
          <w:tcPr>
            <w:tcW w:w="1718" w:type="dxa"/>
            <w:tcBorders>
              <w:top w:val="nil"/>
              <w:left w:val="single" w:sz="4" w:space="0" w:color="auto"/>
              <w:bottom w:val="nil"/>
              <w:right w:val="single" w:sz="4" w:space="0" w:color="auto"/>
            </w:tcBorders>
            <w:shd w:val="clear" w:color="auto" w:fill="auto"/>
            <w:noWrap/>
            <w:vAlign w:val="center"/>
            <w:hideMark/>
          </w:tcPr>
          <w:p w14:paraId="4B3023B5" w14:textId="77777777" w:rsidR="003C6B3F" w:rsidRPr="00A4240B" w:rsidRDefault="003C6B3F" w:rsidP="003C6B3F">
            <w:pPr>
              <w:ind w:firstLineChars="100" w:firstLine="240"/>
              <w:jc w:val="right"/>
              <w:rPr>
                <w:rFonts w:cs="Arial"/>
                <w:color w:val="000000"/>
              </w:rPr>
            </w:pPr>
            <w:r w:rsidRPr="00A4240B">
              <w:rPr>
                <w:rFonts w:cs="Arial"/>
                <w:color w:val="000000"/>
              </w:rPr>
              <w:t>3,983</w:t>
            </w:r>
          </w:p>
        </w:tc>
        <w:tc>
          <w:tcPr>
            <w:tcW w:w="1718" w:type="dxa"/>
            <w:tcBorders>
              <w:top w:val="nil"/>
              <w:left w:val="single" w:sz="4" w:space="0" w:color="auto"/>
              <w:bottom w:val="nil"/>
              <w:right w:val="single" w:sz="4" w:space="0" w:color="auto"/>
            </w:tcBorders>
            <w:shd w:val="clear" w:color="auto" w:fill="auto"/>
            <w:noWrap/>
            <w:vAlign w:val="center"/>
            <w:hideMark/>
          </w:tcPr>
          <w:p w14:paraId="10D6AECC" w14:textId="77777777" w:rsidR="003C6B3F" w:rsidRPr="00A4240B" w:rsidRDefault="003C6B3F" w:rsidP="003C6B3F">
            <w:pPr>
              <w:ind w:firstLineChars="100" w:firstLine="240"/>
              <w:jc w:val="right"/>
              <w:rPr>
                <w:rFonts w:cs="Arial"/>
                <w:color w:val="000000"/>
              </w:rPr>
            </w:pPr>
            <w:r w:rsidRPr="00A4240B">
              <w:rPr>
                <w:rFonts w:cs="Arial"/>
                <w:color w:val="000000"/>
              </w:rPr>
              <w:t>(1,957)</w:t>
            </w:r>
          </w:p>
        </w:tc>
        <w:tc>
          <w:tcPr>
            <w:tcW w:w="1718" w:type="dxa"/>
            <w:tcBorders>
              <w:top w:val="nil"/>
              <w:left w:val="single" w:sz="4" w:space="0" w:color="auto"/>
              <w:bottom w:val="nil"/>
              <w:right w:val="single" w:sz="4" w:space="0" w:color="auto"/>
            </w:tcBorders>
            <w:shd w:val="clear" w:color="auto" w:fill="auto"/>
            <w:noWrap/>
            <w:vAlign w:val="center"/>
            <w:hideMark/>
          </w:tcPr>
          <w:p w14:paraId="16FC8BFF" w14:textId="77777777" w:rsidR="003C6B3F" w:rsidRPr="00A4240B" w:rsidRDefault="003C6B3F" w:rsidP="003C6B3F">
            <w:pPr>
              <w:ind w:firstLineChars="100" w:firstLine="240"/>
              <w:jc w:val="right"/>
              <w:rPr>
                <w:rFonts w:cs="Arial"/>
                <w:color w:val="000000"/>
              </w:rPr>
            </w:pPr>
            <w:r w:rsidRPr="00A4240B">
              <w:rPr>
                <w:rFonts w:cs="Arial"/>
                <w:color w:val="000000"/>
              </w:rPr>
              <w:t>2,026</w:t>
            </w:r>
          </w:p>
        </w:tc>
        <w:tc>
          <w:tcPr>
            <w:tcW w:w="1718" w:type="dxa"/>
            <w:tcBorders>
              <w:top w:val="nil"/>
              <w:left w:val="single" w:sz="4" w:space="0" w:color="auto"/>
              <w:bottom w:val="nil"/>
              <w:right w:val="single" w:sz="4" w:space="0" w:color="auto"/>
            </w:tcBorders>
            <w:shd w:val="clear" w:color="auto" w:fill="auto"/>
            <w:noWrap/>
            <w:vAlign w:val="center"/>
            <w:hideMark/>
          </w:tcPr>
          <w:p w14:paraId="71937ED7" w14:textId="77777777" w:rsidR="003C6B3F" w:rsidRPr="00A4240B" w:rsidRDefault="003C6B3F" w:rsidP="003C6B3F">
            <w:pPr>
              <w:ind w:firstLineChars="100" w:firstLine="240"/>
              <w:jc w:val="right"/>
              <w:rPr>
                <w:rFonts w:cs="Arial"/>
                <w:color w:val="000000"/>
              </w:rPr>
            </w:pPr>
            <w:r w:rsidRPr="00A4240B">
              <w:rPr>
                <w:rFonts w:cs="Arial"/>
                <w:color w:val="000000"/>
              </w:rPr>
              <w:t>3,959</w:t>
            </w:r>
          </w:p>
        </w:tc>
        <w:tc>
          <w:tcPr>
            <w:tcW w:w="1718" w:type="dxa"/>
            <w:tcBorders>
              <w:top w:val="nil"/>
              <w:left w:val="single" w:sz="4" w:space="0" w:color="auto"/>
              <w:bottom w:val="nil"/>
              <w:right w:val="single" w:sz="4" w:space="0" w:color="auto"/>
            </w:tcBorders>
            <w:shd w:val="clear" w:color="auto" w:fill="auto"/>
            <w:noWrap/>
            <w:vAlign w:val="center"/>
            <w:hideMark/>
          </w:tcPr>
          <w:p w14:paraId="4275E9B4" w14:textId="77777777" w:rsidR="003C6B3F" w:rsidRPr="00A4240B" w:rsidRDefault="003C6B3F" w:rsidP="003C6B3F">
            <w:pPr>
              <w:ind w:firstLineChars="100" w:firstLine="240"/>
              <w:jc w:val="right"/>
              <w:rPr>
                <w:rFonts w:cs="Arial"/>
                <w:color w:val="000000"/>
              </w:rPr>
            </w:pPr>
            <w:r w:rsidRPr="00A4240B">
              <w:rPr>
                <w:rFonts w:cs="Arial"/>
                <w:color w:val="000000"/>
              </w:rPr>
              <w:t>(2,128)</w:t>
            </w:r>
          </w:p>
        </w:tc>
        <w:tc>
          <w:tcPr>
            <w:tcW w:w="1757" w:type="dxa"/>
            <w:tcBorders>
              <w:top w:val="nil"/>
              <w:left w:val="single" w:sz="4" w:space="0" w:color="auto"/>
              <w:bottom w:val="nil"/>
              <w:right w:val="single" w:sz="4" w:space="0" w:color="auto"/>
            </w:tcBorders>
            <w:shd w:val="clear" w:color="auto" w:fill="auto"/>
            <w:noWrap/>
            <w:vAlign w:val="center"/>
            <w:hideMark/>
          </w:tcPr>
          <w:p w14:paraId="409371F0" w14:textId="77777777" w:rsidR="003C6B3F" w:rsidRPr="00A4240B" w:rsidRDefault="003C6B3F" w:rsidP="003C6B3F">
            <w:pPr>
              <w:ind w:firstLineChars="100" w:firstLine="240"/>
              <w:jc w:val="right"/>
              <w:rPr>
                <w:rFonts w:cs="Arial"/>
                <w:color w:val="000000"/>
              </w:rPr>
            </w:pPr>
            <w:r w:rsidRPr="00A4240B">
              <w:rPr>
                <w:rFonts w:cs="Arial"/>
                <w:color w:val="000000"/>
              </w:rPr>
              <w:t>1,831</w:t>
            </w:r>
          </w:p>
        </w:tc>
        <w:tc>
          <w:tcPr>
            <w:tcW w:w="1679" w:type="dxa"/>
            <w:tcBorders>
              <w:top w:val="nil"/>
              <w:left w:val="single" w:sz="4" w:space="0" w:color="auto"/>
              <w:bottom w:val="nil"/>
              <w:right w:val="single" w:sz="4" w:space="0" w:color="auto"/>
            </w:tcBorders>
            <w:shd w:val="clear" w:color="auto" w:fill="auto"/>
            <w:noWrap/>
            <w:vAlign w:val="center"/>
            <w:hideMark/>
          </w:tcPr>
          <w:p w14:paraId="7386CBF7" w14:textId="2AFB5113" w:rsidR="003C6B3F" w:rsidRPr="00A4240B" w:rsidRDefault="003C6B3F" w:rsidP="003C6B3F">
            <w:pPr>
              <w:ind w:firstLineChars="100" w:firstLine="240"/>
              <w:jc w:val="right"/>
              <w:rPr>
                <w:rFonts w:cs="Arial"/>
                <w:color w:val="000000"/>
              </w:rPr>
            </w:pPr>
            <w:r>
              <w:rPr>
                <w:rFonts w:cs="Arial"/>
                <w:color w:val="000000"/>
              </w:rPr>
              <w:t>4,339</w:t>
            </w:r>
          </w:p>
        </w:tc>
        <w:tc>
          <w:tcPr>
            <w:tcW w:w="1718" w:type="dxa"/>
            <w:tcBorders>
              <w:top w:val="nil"/>
              <w:left w:val="single" w:sz="4" w:space="0" w:color="auto"/>
              <w:bottom w:val="nil"/>
              <w:right w:val="single" w:sz="4" w:space="0" w:color="auto"/>
            </w:tcBorders>
            <w:shd w:val="clear" w:color="auto" w:fill="auto"/>
            <w:noWrap/>
            <w:vAlign w:val="center"/>
            <w:hideMark/>
          </w:tcPr>
          <w:p w14:paraId="154BC363" w14:textId="7B57A57D" w:rsidR="003C6B3F" w:rsidRPr="00A4240B" w:rsidRDefault="003C6B3F" w:rsidP="003C6B3F">
            <w:pPr>
              <w:ind w:firstLineChars="100" w:firstLine="240"/>
              <w:jc w:val="right"/>
              <w:rPr>
                <w:rFonts w:cs="Arial"/>
                <w:color w:val="000000"/>
              </w:rPr>
            </w:pPr>
            <w:r>
              <w:rPr>
                <w:rFonts w:cs="Arial"/>
                <w:color w:val="000000"/>
              </w:rPr>
              <w:t>(2,339)</w:t>
            </w:r>
          </w:p>
        </w:tc>
        <w:tc>
          <w:tcPr>
            <w:tcW w:w="1719" w:type="dxa"/>
            <w:tcBorders>
              <w:top w:val="nil"/>
              <w:left w:val="single" w:sz="4" w:space="0" w:color="auto"/>
              <w:bottom w:val="nil"/>
              <w:right w:val="single" w:sz="4" w:space="0" w:color="auto"/>
            </w:tcBorders>
            <w:shd w:val="clear" w:color="auto" w:fill="auto"/>
            <w:noWrap/>
            <w:vAlign w:val="center"/>
            <w:hideMark/>
          </w:tcPr>
          <w:p w14:paraId="16935BCC" w14:textId="51A4A514" w:rsidR="003C6B3F" w:rsidRPr="00A4240B" w:rsidRDefault="003C6B3F" w:rsidP="003C6B3F">
            <w:pPr>
              <w:ind w:firstLineChars="100" w:firstLine="240"/>
              <w:jc w:val="right"/>
              <w:rPr>
                <w:rFonts w:cs="Arial"/>
                <w:color w:val="000000"/>
              </w:rPr>
            </w:pPr>
            <w:r>
              <w:rPr>
                <w:rFonts w:cs="Arial"/>
                <w:color w:val="000000"/>
              </w:rPr>
              <w:t>2,000</w:t>
            </w:r>
          </w:p>
        </w:tc>
      </w:tr>
      <w:tr w:rsidR="003C6B3F" w:rsidRPr="00A4240B" w14:paraId="038D301E" w14:textId="77777777" w:rsidTr="003C6B3F">
        <w:trPr>
          <w:trHeight w:val="340"/>
        </w:trPr>
        <w:tc>
          <w:tcPr>
            <w:tcW w:w="5524" w:type="dxa"/>
            <w:tcBorders>
              <w:top w:val="nil"/>
              <w:left w:val="single" w:sz="4" w:space="0" w:color="auto"/>
              <w:bottom w:val="nil"/>
              <w:right w:val="single" w:sz="4" w:space="0" w:color="auto"/>
            </w:tcBorders>
            <w:shd w:val="clear" w:color="auto" w:fill="auto"/>
            <w:vAlign w:val="center"/>
            <w:hideMark/>
          </w:tcPr>
          <w:p w14:paraId="52000D60" w14:textId="77777777" w:rsidR="003C6B3F" w:rsidRPr="00A4240B" w:rsidRDefault="003C6B3F" w:rsidP="003C6B3F">
            <w:pPr>
              <w:ind w:firstLineChars="68" w:firstLine="163"/>
              <w:rPr>
                <w:rFonts w:cs="Arial"/>
                <w:color w:val="000000"/>
              </w:rPr>
            </w:pPr>
            <w:r w:rsidRPr="00A4240B">
              <w:rPr>
                <w:rFonts w:cs="Arial"/>
                <w:color w:val="000000"/>
              </w:rPr>
              <w:t>People with a Learning Disability</w:t>
            </w:r>
          </w:p>
        </w:tc>
        <w:tc>
          <w:tcPr>
            <w:tcW w:w="1718" w:type="dxa"/>
            <w:tcBorders>
              <w:top w:val="nil"/>
              <w:left w:val="single" w:sz="4" w:space="0" w:color="auto"/>
              <w:bottom w:val="nil"/>
              <w:right w:val="single" w:sz="4" w:space="0" w:color="auto"/>
            </w:tcBorders>
            <w:shd w:val="clear" w:color="auto" w:fill="auto"/>
            <w:noWrap/>
            <w:vAlign w:val="center"/>
            <w:hideMark/>
          </w:tcPr>
          <w:p w14:paraId="670DF93C" w14:textId="77777777" w:rsidR="003C6B3F" w:rsidRPr="00A4240B" w:rsidRDefault="003C6B3F" w:rsidP="003C6B3F">
            <w:pPr>
              <w:ind w:firstLineChars="100" w:firstLine="240"/>
              <w:jc w:val="right"/>
              <w:rPr>
                <w:rFonts w:cs="Arial"/>
                <w:color w:val="000000"/>
              </w:rPr>
            </w:pPr>
            <w:r w:rsidRPr="00A4240B">
              <w:rPr>
                <w:rFonts w:cs="Arial"/>
                <w:color w:val="000000"/>
              </w:rPr>
              <w:t>16,264</w:t>
            </w:r>
          </w:p>
        </w:tc>
        <w:tc>
          <w:tcPr>
            <w:tcW w:w="1718" w:type="dxa"/>
            <w:tcBorders>
              <w:top w:val="nil"/>
              <w:left w:val="single" w:sz="4" w:space="0" w:color="auto"/>
              <w:bottom w:val="nil"/>
              <w:right w:val="single" w:sz="4" w:space="0" w:color="auto"/>
            </w:tcBorders>
            <w:shd w:val="clear" w:color="auto" w:fill="auto"/>
            <w:noWrap/>
            <w:vAlign w:val="center"/>
            <w:hideMark/>
          </w:tcPr>
          <w:p w14:paraId="1E1F5914" w14:textId="77777777" w:rsidR="003C6B3F" w:rsidRPr="00A4240B" w:rsidRDefault="003C6B3F" w:rsidP="003C6B3F">
            <w:pPr>
              <w:ind w:firstLineChars="100" w:firstLine="240"/>
              <w:jc w:val="right"/>
              <w:rPr>
                <w:rFonts w:cs="Arial"/>
                <w:color w:val="000000"/>
              </w:rPr>
            </w:pPr>
            <w:r w:rsidRPr="00A4240B">
              <w:rPr>
                <w:rFonts w:cs="Arial"/>
                <w:color w:val="000000"/>
              </w:rPr>
              <w:t>(2,192)</w:t>
            </w:r>
          </w:p>
        </w:tc>
        <w:tc>
          <w:tcPr>
            <w:tcW w:w="1718" w:type="dxa"/>
            <w:tcBorders>
              <w:top w:val="nil"/>
              <w:left w:val="single" w:sz="4" w:space="0" w:color="auto"/>
              <w:bottom w:val="nil"/>
              <w:right w:val="single" w:sz="4" w:space="0" w:color="auto"/>
            </w:tcBorders>
            <w:shd w:val="clear" w:color="auto" w:fill="auto"/>
            <w:noWrap/>
            <w:vAlign w:val="center"/>
            <w:hideMark/>
          </w:tcPr>
          <w:p w14:paraId="33A9056B" w14:textId="77777777" w:rsidR="003C6B3F" w:rsidRPr="00A4240B" w:rsidRDefault="003C6B3F" w:rsidP="003C6B3F">
            <w:pPr>
              <w:ind w:firstLineChars="100" w:firstLine="240"/>
              <w:jc w:val="right"/>
              <w:rPr>
                <w:rFonts w:cs="Arial"/>
                <w:color w:val="000000"/>
              </w:rPr>
            </w:pPr>
            <w:r w:rsidRPr="00A4240B">
              <w:rPr>
                <w:rFonts w:cs="Arial"/>
                <w:color w:val="000000"/>
              </w:rPr>
              <w:t>14,071</w:t>
            </w:r>
          </w:p>
        </w:tc>
        <w:tc>
          <w:tcPr>
            <w:tcW w:w="1718" w:type="dxa"/>
            <w:tcBorders>
              <w:top w:val="nil"/>
              <w:left w:val="single" w:sz="4" w:space="0" w:color="auto"/>
              <w:bottom w:val="nil"/>
              <w:right w:val="single" w:sz="4" w:space="0" w:color="auto"/>
            </w:tcBorders>
            <w:shd w:val="clear" w:color="auto" w:fill="auto"/>
            <w:noWrap/>
            <w:vAlign w:val="center"/>
            <w:hideMark/>
          </w:tcPr>
          <w:p w14:paraId="7641B9B4" w14:textId="77777777" w:rsidR="003C6B3F" w:rsidRPr="00A4240B" w:rsidRDefault="003C6B3F" w:rsidP="003C6B3F">
            <w:pPr>
              <w:ind w:firstLineChars="100" w:firstLine="240"/>
              <w:jc w:val="right"/>
              <w:rPr>
                <w:rFonts w:cs="Arial"/>
                <w:color w:val="000000"/>
              </w:rPr>
            </w:pPr>
            <w:r w:rsidRPr="00A4240B">
              <w:rPr>
                <w:rFonts w:cs="Arial"/>
                <w:color w:val="000000"/>
              </w:rPr>
              <w:t>17,309</w:t>
            </w:r>
          </w:p>
        </w:tc>
        <w:tc>
          <w:tcPr>
            <w:tcW w:w="1718" w:type="dxa"/>
            <w:tcBorders>
              <w:top w:val="nil"/>
              <w:left w:val="single" w:sz="4" w:space="0" w:color="auto"/>
              <w:bottom w:val="nil"/>
              <w:right w:val="single" w:sz="4" w:space="0" w:color="auto"/>
            </w:tcBorders>
            <w:shd w:val="clear" w:color="auto" w:fill="auto"/>
            <w:noWrap/>
            <w:vAlign w:val="center"/>
            <w:hideMark/>
          </w:tcPr>
          <w:p w14:paraId="527E1471" w14:textId="77777777" w:rsidR="003C6B3F" w:rsidRPr="00A4240B" w:rsidRDefault="003C6B3F" w:rsidP="003C6B3F">
            <w:pPr>
              <w:ind w:firstLineChars="100" w:firstLine="240"/>
              <w:jc w:val="right"/>
              <w:rPr>
                <w:rFonts w:cs="Arial"/>
                <w:color w:val="000000"/>
              </w:rPr>
            </w:pPr>
            <w:r w:rsidRPr="00A4240B">
              <w:rPr>
                <w:rFonts w:cs="Arial"/>
                <w:color w:val="000000"/>
              </w:rPr>
              <w:t>(2,707)</w:t>
            </w:r>
          </w:p>
        </w:tc>
        <w:tc>
          <w:tcPr>
            <w:tcW w:w="1757" w:type="dxa"/>
            <w:tcBorders>
              <w:top w:val="nil"/>
              <w:left w:val="single" w:sz="4" w:space="0" w:color="auto"/>
              <w:bottom w:val="nil"/>
              <w:right w:val="single" w:sz="4" w:space="0" w:color="auto"/>
            </w:tcBorders>
            <w:shd w:val="clear" w:color="auto" w:fill="auto"/>
            <w:noWrap/>
            <w:vAlign w:val="center"/>
            <w:hideMark/>
          </w:tcPr>
          <w:p w14:paraId="49E31C2D" w14:textId="77777777" w:rsidR="003C6B3F" w:rsidRPr="00A4240B" w:rsidRDefault="003C6B3F" w:rsidP="003C6B3F">
            <w:pPr>
              <w:ind w:firstLineChars="100" w:firstLine="240"/>
              <w:jc w:val="right"/>
              <w:rPr>
                <w:rFonts w:cs="Arial"/>
                <w:color w:val="000000"/>
              </w:rPr>
            </w:pPr>
            <w:r w:rsidRPr="00A4240B">
              <w:rPr>
                <w:rFonts w:cs="Arial"/>
                <w:color w:val="000000"/>
              </w:rPr>
              <w:t>14,602</w:t>
            </w:r>
          </w:p>
        </w:tc>
        <w:tc>
          <w:tcPr>
            <w:tcW w:w="1679" w:type="dxa"/>
            <w:tcBorders>
              <w:top w:val="nil"/>
              <w:left w:val="single" w:sz="4" w:space="0" w:color="auto"/>
              <w:bottom w:val="nil"/>
              <w:right w:val="single" w:sz="4" w:space="0" w:color="auto"/>
            </w:tcBorders>
            <w:shd w:val="clear" w:color="auto" w:fill="auto"/>
            <w:noWrap/>
            <w:vAlign w:val="center"/>
            <w:hideMark/>
          </w:tcPr>
          <w:p w14:paraId="28BCBE1F" w14:textId="0B7012E2" w:rsidR="003C6B3F" w:rsidRPr="00A4240B" w:rsidRDefault="003C6B3F" w:rsidP="003C6B3F">
            <w:pPr>
              <w:ind w:firstLineChars="100" w:firstLine="240"/>
              <w:jc w:val="right"/>
              <w:rPr>
                <w:rFonts w:cs="Arial"/>
                <w:color w:val="000000"/>
              </w:rPr>
            </w:pPr>
            <w:r>
              <w:rPr>
                <w:rFonts w:cs="Arial"/>
                <w:color w:val="000000"/>
              </w:rPr>
              <w:t>16,717</w:t>
            </w:r>
          </w:p>
        </w:tc>
        <w:tc>
          <w:tcPr>
            <w:tcW w:w="1718" w:type="dxa"/>
            <w:tcBorders>
              <w:top w:val="nil"/>
              <w:left w:val="single" w:sz="4" w:space="0" w:color="auto"/>
              <w:bottom w:val="nil"/>
              <w:right w:val="single" w:sz="4" w:space="0" w:color="auto"/>
            </w:tcBorders>
            <w:shd w:val="clear" w:color="auto" w:fill="auto"/>
            <w:noWrap/>
            <w:vAlign w:val="center"/>
            <w:hideMark/>
          </w:tcPr>
          <w:p w14:paraId="6BD66195" w14:textId="0B7147B7" w:rsidR="003C6B3F" w:rsidRPr="00A4240B" w:rsidRDefault="003C6B3F" w:rsidP="003C6B3F">
            <w:pPr>
              <w:ind w:firstLineChars="100" w:firstLine="240"/>
              <w:jc w:val="right"/>
              <w:rPr>
                <w:rFonts w:cs="Arial"/>
                <w:color w:val="000000"/>
              </w:rPr>
            </w:pPr>
            <w:r>
              <w:rPr>
                <w:rFonts w:cs="Arial"/>
                <w:color w:val="000000"/>
              </w:rPr>
              <w:t>(2,296)</w:t>
            </w:r>
          </w:p>
        </w:tc>
        <w:tc>
          <w:tcPr>
            <w:tcW w:w="1719" w:type="dxa"/>
            <w:tcBorders>
              <w:top w:val="nil"/>
              <w:left w:val="single" w:sz="4" w:space="0" w:color="auto"/>
              <w:bottom w:val="nil"/>
              <w:right w:val="single" w:sz="4" w:space="0" w:color="auto"/>
            </w:tcBorders>
            <w:shd w:val="clear" w:color="auto" w:fill="auto"/>
            <w:noWrap/>
            <w:vAlign w:val="center"/>
            <w:hideMark/>
          </w:tcPr>
          <w:p w14:paraId="1A6A856C" w14:textId="060AB00A" w:rsidR="003C6B3F" w:rsidRPr="00A4240B" w:rsidRDefault="003C6B3F" w:rsidP="003C6B3F">
            <w:pPr>
              <w:ind w:firstLineChars="100" w:firstLine="240"/>
              <w:jc w:val="right"/>
              <w:rPr>
                <w:rFonts w:cs="Arial"/>
                <w:color w:val="000000"/>
              </w:rPr>
            </w:pPr>
            <w:r>
              <w:rPr>
                <w:rFonts w:cs="Arial"/>
                <w:color w:val="000000"/>
              </w:rPr>
              <w:t>14,420</w:t>
            </w:r>
          </w:p>
        </w:tc>
      </w:tr>
      <w:tr w:rsidR="003C6B3F" w:rsidRPr="00A4240B" w14:paraId="4A4BB53D" w14:textId="77777777" w:rsidTr="003C6B3F">
        <w:trPr>
          <w:trHeight w:val="340"/>
        </w:trPr>
        <w:tc>
          <w:tcPr>
            <w:tcW w:w="5524" w:type="dxa"/>
            <w:tcBorders>
              <w:top w:val="nil"/>
              <w:left w:val="single" w:sz="4" w:space="0" w:color="auto"/>
              <w:bottom w:val="nil"/>
              <w:right w:val="single" w:sz="4" w:space="0" w:color="auto"/>
            </w:tcBorders>
            <w:shd w:val="clear" w:color="auto" w:fill="auto"/>
            <w:vAlign w:val="center"/>
            <w:hideMark/>
          </w:tcPr>
          <w:p w14:paraId="5A7BA4FF" w14:textId="77777777" w:rsidR="003C6B3F" w:rsidRPr="00A4240B" w:rsidRDefault="003C6B3F" w:rsidP="003C6B3F">
            <w:pPr>
              <w:ind w:firstLineChars="68" w:firstLine="163"/>
              <w:rPr>
                <w:rFonts w:cs="Arial"/>
                <w:color w:val="000000"/>
              </w:rPr>
            </w:pPr>
            <w:r w:rsidRPr="00A4240B">
              <w:rPr>
                <w:rFonts w:cs="Arial"/>
                <w:color w:val="000000"/>
              </w:rPr>
              <w:t>People with a Physical or Sensory Impairment</w:t>
            </w:r>
          </w:p>
        </w:tc>
        <w:tc>
          <w:tcPr>
            <w:tcW w:w="1718" w:type="dxa"/>
            <w:tcBorders>
              <w:top w:val="nil"/>
              <w:left w:val="single" w:sz="4" w:space="0" w:color="auto"/>
              <w:bottom w:val="nil"/>
              <w:right w:val="single" w:sz="4" w:space="0" w:color="auto"/>
            </w:tcBorders>
            <w:shd w:val="clear" w:color="auto" w:fill="auto"/>
            <w:noWrap/>
            <w:vAlign w:val="center"/>
            <w:hideMark/>
          </w:tcPr>
          <w:p w14:paraId="5475AA05" w14:textId="77777777" w:rsidR="003C6B3F" w:rsidRPr="00A4240B" w:rsidRDefault="003C6B3F" w:rsidP="003C6B3F">
            <w:pPr>
              <w:ind w:firstLineChars="100" w:firstLine="240"/>
              <w:jc w:val="right"/>
              <w:rPr>
                <w:rFonts w:cs="Arial"/>
                <w:color w:val="000000"/>
              </w:rPr>
            </w:pPr>
            <w:r w:rsidRPr="00A4240B">
              <w:rPr>
                <w:rFonts w:cs="Arial"/>
                <w:color w:val="000000"/>
              </w:rPr>
              <w:t>5,867</w:t>
            </w:r>
          </w:p>
        </w:tc>
        <w:tc>
          <w:tcPr>
            <w:tcW w:w="1718" w:type="dxa"/>
            <w:tcBorders>
              <w:top w:val="nil"/>
              <w:left w:val="single" w:sz="4" w:space="0" w:color="auto"/>
              <w:bottom w:val="nil"/>
              <w:right w:val="single" w:sz="4" w:space="0" w:color="auto"/>
            </w:tcBorders>
            <w:shd w:val="clear" w:color="auto" w:fill="auto"/>
            <w:noWrap/>
            <w:vAlign w:val="center"/>
            <w:hideMark/>
          </w:tcPr>
          <w:p w14:paraId="4108646C" w14:textId="77777777" w:rsidR="003C6B3F" w:rsidRPr="00A4240B" w:rsidRDefault="003C6B3F" w:rsidP="003C6B3F">
            <w:pPr>
              <w:ind w:firstLineChars="100" w:firstLine="240"/>
              <w:jc w:val="right"/>
              <w:rPr>
                <w:rFonts w:cs="Arial"/>
                <w:color w:val="000000"/>
              </w:rPr>
            </w:pPr>
            <w:r w:rsidRPr="00A4240B">
              <w:rPr>
                <w:rFonts w:cs="Arial"/>
                <w:color w:val="000000"/>
              </w:rPr>
              <w:t>(1,263)</w:t>
            </w:r>
          </w:p>
        </w:tc>
        <w:tc>
          <w:tcPr>
            <w:tcW w:w="1718" w:type="dxa"/>
            <w:tcBorders>
              <w:top w:val="nil"/>
              <w:left w:val="single" w:sz="4" w:space="0" w:color="auto"/>
              <w:bottom w:val="nil"/>
              <w:right w:val="single" w:sz="4" w:space="0" w:color="auto"/>
            </w:tcBorders>
            <w:shd w:val="clear" w:color="auto" w:fill="auto"/>
            <w:noWrap/>
            <w:vAlign w:val="center"/>
            <w:hideMark/>
          </w:tcPr>
          <w:p w14:paraId="7A015E92" w14:textId="77777777" w:rsidR="003C6B3F" w:rsidRPr="00A4240B" w:rsidRDefault="003C6B3F" w:rsidP="003C6B3F">
            <w:pPr>
              <w:ind w:firstLineChars="100" w:firstLine="240"/>
              <w:jc w:val="right"/>
              <w:rPr>
                <w:rFonts w:cs="Arial"/>
                <w:color w:val="000000"/>
              </w:rPr>
            </w:pPr>
            <w:r w:rsidRPr="00A4240B">
              <w:rPr>
                <w:rFonts w:cs="Arial"/>
                <w:color w:val="000000"/>
              </w:rPr>
              <w:t>4,604</w:t>
            </w:r>
          </w:p>
        </w:tc>
        <w:tc>
          <w:tcPr>
            <w:tcW w:w="1718" w:type="dxa"/>
            <w:tcBorders>
              <w:top w:val="nil"/>
              <w:left w:val="single" w:sz="4" w:space="0" w:color="auto"/>
              <w:bottom w:val="nil"/>
              <w:right w:val="single" w:sz="4" w:space="0" w:color="auto"/>
            </w:tcBorders>
            <w:shd w:val="clear" w:color="auto" w:fill="auto"/>
            <w:noWrap/>
            <w:vAlign w:val="center"/>
            <w:hideMark/>
          </w:tcPr>
          <w:p w14:paraId="2195F0FD" w14:textId="77777777" w:rsidR="003C6B3F" w:rsidRPr="00A4240B" w:rsidRDefault="003C6B3F" w:rsidP="003C6B3F">
            <w:pPr>
              <w:ind w:firstLineChars="100" w:firstLine="240"/>
              <w:jc w:val="right"/>
              <w:rPr>
                <w:rFonts w:cs="Arial"/>
                <w:color w:val="000000"/>
              </w:rPr>
            </w:pPr>
            <w:r w:rsidRPr="00A4240B">
              <w:rPr>
                <w:rFonts w:cs="Arial"/>
                <w:color w:val="000000"/>
              </w:rPr>
              <w:t>6,220</w:t>
            </w:r>
          </w:p>
        </w:tc>
        <w:tc>
          <w:tcPr>
            <w:tcW w:w="1718" w:type="dxa"/>
            <w:tcBorders>
              <w:top w:val="nil"/>
              <w:left w:val="single" w:sz="4" w:space="0" w:color="auto"/>
              <w:bottom w:val="nil"/>
              <w:right w:val="single" w:sz="4" w:space="0" w:color="auto"/>
            </w:tcBorders>
            <w:shd w:val="clear" w:color="auto" w:fill="auto"/>
            <w:noWrap/>
            <w:vAlign w:val="center"/>
            <w:hideMark/>
          </w:tcPr>
          <w:p w14:paraId="104AEDC2" w14:textId="77777777" w:rsidR="003C6B3F" w:rsidRPr="00A4240B" w:rsidRDefault="003C6B3F" w:rsidP="003C6B3F">
            <w:pPr>
              <w:ind w:firstLineChars="100" w:firstLine="240"/>
              <w:jc w:val="right"/>
              <w:rPr>
                <w:rFonts w:cs="Arial"/>
                <w:color w:val="000000"/>
              </w:rPr>
            </w:pPr>
            <w:r w:rsidRPr="00A4240B">
              <w:rPr>
                <w:rFonts w:cs="Arial"/>
                <w:color w:val="000000"/>
              </w:rPr>
              <w:t>(1,764)</w:t>
            </w:r>
          </w:p>
        </w:tc>
        <w:tc>
          <w:tcPr>
            <w:tcW w:w="1757" w:type="dxa"/>
            <w:tcBorders>
              <w:top w:val="nil"/>
              <w:left w:val="single" w:sz="4" w:space="0" w:color="auto"/>
              <w:bottom w:val="nil"/>
              <w:right w:val="single" w:sz="4" w:space="0" w:color="auto"/>
            </w:tcBorders>
            <w:shd w:val="clear" w:color="auto" w:fill="auto"/>
            <w:noWrap/>
            <w:vAlign w:val="center"/>
            <w:hideMark/>
          </w:tcPr>
          <w:p w14:paraId="258FE8C5" w14:textId="77777777" w:rsidR="003C6B3F" w:rsidRPr="00A4240B" w:rsidRDefault="003C6B3F" w:rsidP="003C6B3F">
            <w:pPr>
              <w:ind w:firstLineChars="100" w:firstLine="240"/>
              <w:jc w:val="right"/>
              <w:rPr>
                <w:rFonts w:cs="Arial"/>
                <w:color w:val="000000"/>
              </w:rPr>
            </w:pPr>
            <w:r w:rsidRPr="00A4240B">
              <w:rPr>
                <w:rFonts w:cs="Arial"/>
                <w:color w:val="000000"/>
              </w:rPr>
              <w:t>4,457</w:t>
            </w:r>
          </w:p>
        </w:tc>
        <w:tc>
          <w:tcPr>
            <w:tcW w:w="1679" w:type="dxa"/>
            <w:tcBorders>
              <w:top w:val="nil"/>
              <w:left w:val="single" w:sz="4" w:space="0" w:color="auto"/>
              <w:bottom w:val="nil"/>
              <w:right w:val="single" w:sz="4" w:space="0" w:color="auto"/>
            </w:tcBorders>
            <w:shd w:val="clear" w:color="auto" w:fill="auto"/>
            <w:noWrap/>
            <w:vAlign w:val="center"/>
            <w:hideMark/>
          </w:tcPr>
          <w:p w14:paraId="1CE19760" w14:textId="7C50C427" w:rsidR="003C6B3F" w:rsidRPr="00A4240B" w:rsidRDefault="003C6B3F" w:rsidP="003C6B3F">
            <w:pPr>
              <w:ind w:firstLineChars="100" w:firstLine="240"/>
              <w:jc w:val="right"/>
              <w:rPr>
                <w:rFonts w:cs="Arial"/>
                <w:color w:val="000000"/>
              </w:rPr>
            </w:pPr>
            <w:r>
              <w:rPr>
                <w:rFonts w:cs="Arial"/>
                <w:color w:val="000000"/>
              </w:rPr>
              <w:t>5,776</w:t>
            </w:r>
          </w:p>
        </w:tc>
        <w:tc>
          <w:tcPr>
            <w:tcW w:w="1718" w:type="dxa"/>
            <w:tcBorders>
              <w:top w:val="nil"/>
              <w:left w:val="single" w:sz="4" w:space="0" w:color="auto"/>
              <w:bottom w:val="nil"/>
              <w:right w:val="single" w:sz="4" w:space="0" w:color="auto"/>
            </w:tcBorders>
            <w:shd w:val="clear" w:color="auto" w:fill="auto"/>
            <w:noWrap/>
            <w:vAlign w:val="center"/>
            <w:hideMark/>
          </w:tcPr>
          <w:p w14:paraId="1578EE22" w14:textId="33893CA0" w:rsidR="003C6B3F" w:rsidRPr="00A4240B" w:rsidRDefault="003C6B3F" w:rsidP="003C6B3F">
            <w:pPr>
              <w:ind w:firstLineChars="100" w:firstLine="240"/>
              <w:jc w:val="right"/>
              <w:rPr>
                <w:rFonts w:cs="Arial"/>
                <w:color w:val="000000"/>
              </w:rPr>
            </w:pPr>
            <w:r>
              <w:rPr>
                <w:rFonts w:cs="Arial"/>
                <w:color w:val="000000"/>
              </w:rPr>
              <w:t>(1,299)</w:t>
            </w:r>
          </w:p>
        </w:tc>
        <w:tc>
          <w:tcPr>
            <w:tcW w:w="1719" w:type="dxa"/>
            <w:tcBorders>
              <w:top w:val="nil"/>
              <w:left w:val="single" w:sz="4" w:space="0" w:color="auto"/>
              <w:bottom w:val="nil"/>
              <w:right w:val="single" w:sz="4" w:space="0" w:color="auto"/>
            </w:tcBorders>
            <w:shd w:val="clear" w:color="auto" w:fill="auto"/>
            <w:noWrap/>
            <w:vAlign w:val="center"/>
            <w:hideMark/>
          </w:tcPr>
          <w:p w14:paraId="5B5440ED" w14:textId="77A09E8D" w:rsidR="003C6B3F" w:rsidRPr="00A4240B" w:rsidRDefault="003C6B3F" w:rsidP="003C6B3F">
            <w:pPr>
              <w:ind w:firstLineChars="100" w:firstLine="240"/>
              <w:jc w:val="right"/>
              <w:rPr>
                <w:rFonts w:cs="Arial"/>
                <w:color w:val="000000"/>
              </w:rPr>
            </w:pPr>
            <w:r>
              <w:rPr>
                <w:rFonts w:cs="Arial"/>
                <w:color w:val="000000"/>
              </w:rPr>
              <w:t>4,477</w:t>
            </w:r>
          </w:p>
        </w:tc>
      </w:tr>
      <w:tr w:rsidR="003C6B3F" w:rsidRPr="00A4240B" w14:paraId="3D2A3372" w14:textId="77777777" w:rsidTr="003C6B3F">
        <w:trPr>
          <w:trHeight w:val="340"/>
        </w:trPr>
        <w:tc>
          <w:tcPr>
            <w:tcW w:w="5524" w:type="dxa"/>
            <w:tcBorders>
              <w:top w:val="nil"/>
              <w:left w:val="single" w:sz="4" w:space="0" w:color="auto"/>
              <w:bottom w:val="nil"/>
              <w:right w:val="single" w:sz="4" w:space="0" w:color="auto"/>
            </w:tcBorders>
            <w:shd w:val="clear" w:color="auto" w:fill="auto"/>
            <w:vAlign w:val="center"/>
            <w:hideMark/>
          </w:tcPr>
          <w:p w14:paraId="5574C9A3" w14:textId="77777777" w:rsidR="003C6B3F" w:rsidRPr="00A4240B" w:rsidRDefault="003C6B3F" w:rsidP="003C6B3F">
            <w:pPr>
              <w:ind w:firstLineChars="68" w:firstLine="163"/>
              <w:rPr>
                <w:rFonts w:cs="Arial"/>
                <w:color w:val="000000"/>
              </w:rPr>
            </w:pPr>
            <w:r w:rsidRPr="00A4240B">
              <w:rPr>
                <w:rFonts w:cs="Arial"/>
                <w:color w:val="000000"/>
              </w:rPr>
              <w:t>People with Mental Health Needs</w:t>
            </w:r>
          </w:p>
        </w:tc>
        <w:tc>
          <w:tcPr>
            <w:tcW w:w="1718" w:type="dxa"/>
            <w:tcBorders>
              <w:top w:val="nil"/>
              <w:left w:val="single" w:sz="4" w:space="0" w:color="auto"/>
              <w:bottom w:val="nil"/>
              <w:right w:val="single" w:sz="4" w:space="0" w:color="auto"/>
            </w:tcBorders>
            <w:shd w:val="clear" w:color="auto" w:fill="auto"/>
            <w:noWrap/>
            <w:vAlign w:val="center"/>
            <w:hideMark/>
          </w:tcPr>
          <w:p w14:paraId="7C68624E" w14:textId="77777777" w:rsidR="003C6B3F" w:rsidRPr="00A4240B" w:rsidRDefault="003C6B3F" w:rsidP="003C6B3F">
            <w:pPr>
              <w:ind w:firstLineChars="100" w:firstLine="240"/>
              <w:jc w:val="right"/>
              <w:rPr>
                <w:rFonts w:cs="Arial"/>
                <w:color w:val="000000"/>
              </w:rPr>
            </w:pPr>
            <w:r w:rsidRPr="00A4240B">
              <w:rPr>
                <w:rFonts w:cs="Arial"/>
                <w:color w:val="000000"/>
              </w:rPr>
              <w:t>4,670</w:t>
            </w:r>
          </w:p>
        </w:tc>
        <w:tc>
          <w:tcPr>
            <w:tcW w:w="1718" w:type="dxa"/>
            <w:tcBorders>
              <w:top w:val="nil"/>
              <w:left w:val="single" w:sz="4" w:space="0" w:color="auto"/>
              <w:bottom w:val="nil"/>
              <w:right w:val="single" w:sz="4" w:space="0" w:color="auto"/>
            </w:tcBorders>
            <w:shd w:val="clear" w:color="auto" w:fill="auto"/>
            <w:noWrap/>
            <w:vAlign w:val="center"/>
            <w:hideMark/>
          </w:tcPr>
          <w:p w14:paraId="4B904059" w14:textId="77777777" w:rsidR="003C6B3F" w:rsidRPr="00A4240B" w:rsidRDefault="003C6B3F" w:rsidP="003C6B3F">
            <w:pPr>
              <w:ind w:firstLineChars="100" w:firstLine="240"/>
              <w:jc w:val="right"/>
              <w:rPr>
                <w:rFonts w:cs="Arial"/>
                <w:color w:val="000000"/>
              </w:rPr>
            </w:pPr>
            <w:r w:rsidRPr="00A4240B">
              <w:rPr>
                <w:rFonts w:cs="Arial"/>
                <w:color w:val="000000"/>
              </w:rPr>
              <w:t>(458)</w:t>
            </w:r>
          </w:p>
        </w:tc>
        <w:tc>
          <w:tcPr>
            <w:tcW w:w="1718" w:type="dxa"/>
            <w:tcBorders>
              <w:top w:val="nil"/>
              <w:left w:val="single" w:sz="4" w:space="0" w:color="auto"/>
              <w:bottom w:val="nil"/>
              <w:right w:val="single" w:sz="4" w:space="0" w:color="auto"/>
            </w:tcBorders>
            <w:shd w:val="clear" w:color="auto" w:fill="auto"/>
            <w:noWrap/>
            <w:vAlign w:val="center"/>
            <w:hideMark/>
          </w:tcPr>
          <w:p w14:paraId="78017377" w14:textId="77777777" w:rsidR="003C6B3F" w:rsidRPr="00A4240B" w:rsidRDefault="003C6B3F" w:rsidP="003C6B3F">
            <w:pPr>
              <w:ind w:firstLineChars="100" w:firstLine="240"/>
              <w:jc w:val="right"/>
              <w:rPr>
                <w:rFonts w:cs="Arial"/>
                <w:color w:val="000000"/>
              </w:rPr>
            </w:pPr>
            <w:r w:rsidRPr="00A4240B">
              <w:rPr>
                <w:rFonts w:cs="Arial"/>
                <w:color w:val="000000"/>
              </w:rPr>
              <w:t>4,212</w:t>
            </w:r>
          </w:p>
        </w:tc>
        <w:tc>
          <w:tcPr>
            <w:tcW w:w="1718" w:type="dxa"/>
            <w:tcBorders>
              <w:top w:val="nil"/>
              <w:left w:val="single" w:sz="4" w:space="0" w:color="auto"/>
              <w:bottom w:val="nil"/>
              <w:right w:val="single" w:sz="4" w:space="0" w:color="auto"/>
            </w:tcBorders>
            <w:shd w:val="clear" w:color="auto" w:fill="auto"/>
            <w:noWrap/>
            <w:vAlign w:val="center"/>
            <w:hideMark/>
          </w:tcPr>
          <w:p w14:paraId="6AB793F7" w14:textId="77777777" w:rsidR="003C6B3F" w:rsidRPr="00A4240B" w:rsidRDefault="003C6B3F" w:rsidP="003C6B3F">
            <w:pPr>
              <w:ind w:firstLineChars="100" w:firstLine="240"/>
              <w:jc w:val="right"/>
              <w:rPr>
                <w:rFonts w:cs="Arial"/>
                <w:color w:val="000000"/>
              </w:rPr>
            </w:pPr>
            <w:r w:rsidRPr="00A4240B">
              <w:rPr>
                <w:rFonts w:cs="Arial"/>
                <w:color w:val="000000"/>
              </w:rPr>
              <w:t>5,110</w:t>
            </w:r>
          </w:p>
        </w:tc>
        <w:tc>
          <w:tcPr>
            <w:tcW w:w="1718" w:type="dxa"/>
            <w:tcBorders>
              <w:top w:val="nil"/>
              <w:left w:val="single" w:sz="4" w:space="0" w:color="auto"/>
              <w:bottom w:val="nil"/>
              <w:right w:val="single" w:sz="4" w:space="0" w:color="auto"/>
            </w:tcBorders>
            <w:shd w:val="clear" w:color="auto" w:fill="auto"/>
            <w:noWrap/>
            <w:vAlign w:val="center"/>
            <w:hideMark/>
          </w:tcPr>
          <w:p w14:paraId="1FB44EC3" w14:textId="77777777" w:rsidR="003C6B3F" w:rsidRPr="00A4240B" w:rsidRDefault="003C6B3F" w:rsidP="003C6B3F">
            <w:pPr>
              <w:ind w:firstLineChars="100" w:firstLine="240"/>
              <w:jc w:val="right"/>
              <w:rPr>
                <w:rFonts w:cs="Arial"/>
                <w:color w:val="000000"/>
              </w:rPr>
            </w:pPr>
            <w:r w:rsidRPr="00A4240B">
              <w:rPr>
                <w:rFonts w:cs="Arial"/>
                <w:color w:val="000000"/>
              </w:rPr>
              <w:t>(571)</w:t>
            </w:r>
          </w:p>
        </w:tc>
        <w:tc>
          <w:tcPr>
            <w:tcW w:w="1757" w:type="dxa"/>
            <w:tcBorders>
              <w:top w:val="nil"/>
              <w:left w:val="single" w:sz="4" w:space="0" w:color="auto"/>
              <w:bottom w:val="nil"/>
              <w:right w:val="single" w:sz="4" w:space="0" w:color="auto"/>
            </w:tcBorders>
            <w:shd w:val="clear" w:color="auto" w:fill="auto"/>
            <w:noWrap/>
            <w:vAlign w:val="center"/>
            <w:hideMark/>
          </w:tcPr>
          <w:p w14:paraId="633E551F" w14:textId="77777777" w:rsidR="003C6B3F" w:rsidRPr="00A4240B" w:rsidRDefault="003C6B3F" w:rsidP="003C6B3F">
            <w:pPr>
              <w:ind w:firstLineChars="100" w:firstLine="240"/>
              <w:jc w:val="right"/>
              <w:rPr>
                <w:rFonts w:cs="Arial"/>
                <w:color w:val="000000"/>
              </w:rPr>
            </w:pPr>
            <w:r w:rsidRPr="00A4240B">
              <w:rPr>
                <w:rFonts w:cs="Arial"/>
                <w:color w:val="000000"/>
              </w:rPr>
              <w:t>4,539</w:t>
            </w:r>
          </w:p>
        </w:tc>
        <w:tc>
          <w:tcPr>
            <w:tcW w:w="1679" w:type="dxa"/>
            <w:tcBorders>
              <w:top w:val="nil"/>
              <w:left w:val="single" w:sz="4" w:space="0" w:color="auto"/>
              <w:bottom w:val="nil"/>
              <w:right w:val="single" w:sz="4" w:space="0" w:color="auto"/>
            </w:tcBorders>
            <w:shd w:val="clear" w:color="auto" w:fill="auto"/>
            <w:noWrap/>
            <w:vAlign w:val="center"/>
            <w:hideMark/>
          </w:tcPr>
          <w:p w14:paraId="69546EA2" w14:textId="6950E7C2" w:rsidR="003C6B3F" w:rsidRPr="00A4240B" w:rsidRDefault="003C6B3F" w:rsidP="003C6B3F">
            <w:pPr>
              <w:ind w:firstLineChars="100" w:firstLine="240"/>
              <w:jc w:val="right"/>
              <w:rPr>
                <w:rFonts w:cs="Arial"/>
                <w:color w:val="000000"/>
              </w:rPr>
            </w:pPr>
            <w:r>
              <w:rPr>
                <w:rFonts w:cs="Arial"/>
                <w:color w:val="000000"/>
              </w:rPr>
              <w:t>4,751</w:t>
            </w:r>
          </w:p>
        </w:tc>
        <w:tc>
          <w:tcPr>
            <w:tcW w:w="1718" w:type="dxa"/>
            <w:tcBorders>
              <w:top w:val="nil"/>
              <w:left w:val="single" w:sz="4" w:space="0" w:color="auto"/>
              <w:bottom w:val="nil"/>
              <w:right w:val="single" w:sz="4" w:space="0" w:color="auto"/>
            </w:tcBorders>
            <w:shd w:val="clear" w:color="auto" w:fill="auto"/>
            <w:noWrap/>
            <w:vAlign w:val="center"/>
            <w:hideMark/>
          </w:tcPr>
          <w:p w14:paraId="67253E07" w14:textId="76DC2B0D" w:rsidR="003C6B3F" w:rsidRPr="00A4240B" w:rsidRDefault="003C6B3F" w:rsidP="003C6B3F">
            <w:pPr>
              <w:ind w:firstLineChars="100" w:firstLine="240"/>
              <w:jc w:val="right"/>
              <w:rPr>
                <w:rFonts w:cs="Arial"/>
                <w:color w:val="000000"/>
              </w:rPr>
            </w:pPr>
            <w:r>
              <w:rPr>
                <w:rFonts w:cs="Arial"/>
                <w:color w:val="000000"/>
              </w:rPr>
              <w:t>(542)</w:t>
            </w:r>
          </w:p>
        </w:tc>
        <w:tc>
          <w:tcPr>
            <w:tcW w:w="1719" w:type="dxa"/>
            <w:tcBorders>
              <w:top w:val="nil"/>
              <w:left w:val="single" w:sz="4" w:space="0" w:color="auto"/>
              <w:bottom w:val="nil"/>
              <w:right w:val="single" w:sz="4" w:space="0" w:color="auto"/>
            </w:tcBorders>
            <w:shd w:val="clear" w:color="auto" w:fill="auto"/>
            <w:noWrap/>
            <w:vAlign w:val="center"/>
            <w:hideMark/>
          </w:tcPr>
          <w:p w14:paraId="1AC97214" w14:textId="19FEF018" w:rsidR="003C6B3F" w:rsidRPr="00A4240B" w:rsidRDefault="003C6B3F" w:rsidP="003C6B3F">
            <w:pPr>
              <w:ind w:firstLineChars="100" w:firstLine="240"/>
              <w:jc w:val="right"/>
              <w:rPr>
                <w:rFonts w:cs="Arial"/>
                <w:color w:val="000000"/>
              </w:rPr>
            </w:pPr>
            <w:r>
              <w:rPr>
                <w:rFonts w:cs="Arial"/>
                <w:color w:val="000000"/>
              </w:rPr>
              <w:t>4,210</w:t>
            </w:r>
          </w:p>
        </w:tc>
      </w:tr>
      <w:tr w:rsidR="003C6B3F" w:rsidRPr="00A4240B" w14:paraId="656BB440" w14:textId="77777777" w:rsidTr="003C6B3F">
        <w:trPr>
          <w:trHeight w:val="340"/>
        </w:trPr>
        <w:tc>
          <w:tcPr>
            <w:tcW w:w="5524" w:type="dxa"/>
            <w:tcBorders>
              <w:top w:val="nil"/>
              <w:left w:val="single" w:sz="4" w:space="0" w:color="auto"/>
              <w:bottom w:val="nil"/>
              <w:right w:val="single" w:sz="4" w:space="0" w:color="auto"/>
            </w:tcBorders>
            <w:shd w:val="clear" w:color="auto" w:fill="auto"/>
            <w:vAlign w:val="center"/>
            <w:hideMark/>
          </w:tcPr>
          <w:p w14:paraId="17046F83" w14:textId="77777777" w:rsidR="003C6B3F" w:rsidRPr="00A4240B" w:rsidRDefault="003C6B3F" w:rsidP="003C6B3F">
            <w:pPr>
              <w:ind w:firstLineChars="68" w:firstLine="163"/>
              <w:rPr>
                <w:rFonts w:cs="Arial"/>
                <w:color w:val="000000"/>
              </w:rPr>
            </w:pPr>
            <w:r w:rsidRPr="00A4240B">
              <w:rPr>
                <w:rFonts w:cs="Arial"/>
                <w:color w:val="000000"/>
              </w:rPr>
              <w:t>Public Health</w:t>
            </w:r>
          </w:p>
        </w:tc>
        <w:tc>
          <w:tcPr>
            <w:tcW w:w="1718" w:type="dxa"/>
            <w:tcBorders>
              <w:top w:val="nil"/>
              <w:left w:val="single" w:sz="4" w:space="0" w:color="auto"/>
              <w:bottom w:val="nil"/>
              <w:right w:val="single" w:sz="4" w:space="0" w:color="auto"/>
            </w:tcBorders>
            <w:shd w:val="clear" w:color="auto" w:fill="auto"/>
            <w:noWrap/>
            <w:vAlign w:val="center"/>
            <w:hideMark/>
          </w:tcPr>
          <w:p w14:paraId="2036B8ED" w14:textId="77777777" w:rsidR="003C6B3F" w:rsidRPr="00A4240B" w:rsidRDefault="003C6B3F" w:rsidP="003C6B3F">
            <w:pPr>
              <w:ind w:firstLineChars="100" w:firstLine="240"/>
              <w:jc w:val="right"/>
              <w:rPr>
                <w:rFonts w:cs="Arial"/>
                <w:color w:val="000000"/>
              </w:rPr>
            </w:pPr>
            <w:r w:rsidRPr="00A4240B">
              <w:rPr>
                <w:rFonts w:cs="Arial"/>
                <w:color w:val="000000"/>
              </w:rPr>
              <w:t>2,019</w:t>
            </w:r>
          </w:p>
        </w:tc>
        <w:tc>
          <w:tcPr>
            <w:tcW w:w="1718" w:type="dxa"/>
            <w:tcBorders>
              <w:top w:val="nil"/>
              <w:left w:val="single" w:sz="4" w:space="0" w:color="auto"/>
              <w:bottom w:val="nil"/>
              <w:right w:val="single" w:sz="4" w:space="0" w:color="auto"/>
            </w:tcBorders>
            <w:shd w:val="clear" w:color="auto" w:fill="auto"/>
            <w:noWrap/>
            <w:vAlign w:val="center"/>
            <w:hideMark/>
          </w:tcPr>
          <w:p w14:paraId="6E6128BF" w14:textId="77777777" w:rsidR="003C6B3F" w:rsidRPr="00A4240B" w:rsidRDefault="003C6B3F" w:rsidP="003C6B3F">
            <w:pPr>
              <w:ind w:firstLineChars="100" w:firstLine="240"/>
              <w:jc w:val="right"/>
              <w:rPr>
                <w:rFonts w:cs="Arial"/>
                <w:color w:val="000000"/>
              </w:rPr>
            </w:pPr>
            <w:r w:rsidRPr="00A4240B">
              <w:rPr>
                <w:rFonts w:cs="Arial"/>
                <w:color w:val="000000"/>
              </w:rPr>
              <w:t>(2,028)</w:t>
            </w:r>
          </w:p>
        </w:tc>
        <w:tc>
          <w:tcPr>
            <w:tcW w:w="1718" w:type="dxa"/>
            <w:tcBorders>
              <w:top w:val="nil"/>
              <w:left w:val="single" w:sz="4" w:space="0" w:color="auto"/>
              <w:bottom w:val="nil"/>
              <w:right w:val="single" w:sz="4" w:space="0" w:color="auto"/>
            </w:tcBorders>
            <w:shd w:val="clear" w:color="auto" w:fill="auto"/>
            <w:noWrap/>
            <w:vAlign w:val="center"/>
            <w:hideMark/>
          </w:tcPr>
          <w:p w14:paraId="2065209F" w14:textId="77777777" w:rsidR="003C6B3F" w:rsidRPr="00A4240B" w:rsidRDefault="003C6B3F" w:rsidP="003C6B3F">
            <w:pPr>
              <w:ind w:firstLineChars="100" w:firstLine="240"/>
              <w:jc w:val="right"/>
              <w:rPr>
                <w:rFonts w:cs="Arial"/>
                <w:color w:val="000000"/>
              </w:rPr>
            </w:pPr>
            <w:r w:rsidRPr="00A4240B">
              <w:rPr>
                <w:rFonts w:cs="Arial"/>
                <w:color w:val="000000"/>
              </w:rPr>
              <w:t>(9)</w:t>
            </w:r>
          </w:p>
        </w:tc>
        <w:tc>
          <w:tcPr>
            <w:tcW w:w="1718" w:type="dxa"/>
            <w:tcBorders>
              <w:top w:val="nil"/>
              <w:left w:val="single" w:sz="4" w:space="0" w:color="auto"/>
              <w:bottom w:val="nil"/>
              <w:right w:val="single" w:sz="4" w:space="0" w:color="auto"/>
            </w:tcBorders>
            <w:shd w:val="clear" w:color="auto" w:fill="auto"/>
            <w:noWrap/>
            <w:vAlign w:val="center"/>
            <w:hideMark/>
          </w:tcPr>
          <w:p w14:paraId="62A149B4" w14:textId="77777777" w:rsidR="003C6B3F" w:rsidRPr="00A4240B" w:rsidRDefault="003C6B3F" w:rsidP="003C6B3F">
            <w:pPr>
              <w:ind w:firstLineChars="100" w:firstLine="240"/>
              <w:jc w:val="right"/>
              <w:rPr>
                <w:rFonts w:cs="Arial"/>
                <w:color w:val="000000"/>
              </w:rPr>
            </w:pPr>
            <w:r w:rsidRPr="00A4240B">
              <w:rPr>
                <w:rFonts w:cs="Arial"/>
                <w:color w:val="000000"/>
              </w:rPr>
              <w:t>1,969</w:t>
            </w:r>
          </w:p>
        </w:tc>
        <w:tc>
          <w:tcPr>
            <w:tcW w:w="1718" w:type="dxa"/>
            <w:tcBorders>
              <w:top w:val="nil"/>
              <w:left w:val="single" w:sz="4" w:space="0" w:color="auto"/>
              <w:bottom w:val="nil"/>
              <w:right w:val="single" w:sz="4" w:space="0" w:color="auto"/>
            </w:tcBorders>
            <w:shd w:val="clear" w:color="auto" w:fill="auto"/>
            <w:noWrap/>
            <w:vAlign w:val="center"/>
            <w:hideMark/>
          </w:tcPr>
          <w:p w14:paraId="60956557" w14:textId="77777777" w:rsidR="003C6B3F" w:rsidRPr="00A4240B" w:rsidRDefault="003C6B3F" w:rsidP="003C6B3F">
            <w:pPr>
              <w:ind w:firstLineChars="100" w:firstLine="240"/>
              <w:jc w:val="right"/>
              <w:rPr>
                <w:rFonts w:cs="Arial"/>
                <w:color w:val="000000"/>
              </w:rPr>
            </w:pPr>
            <w:r w:rsidRPr="00A4240B">
              <w:rPr>
                <w:rFonts w:cs="Arial"/>
                <w:color w:val="000000"/>
              </w:rPr>
              <w:t>(1,978)</w:t>
            </w:r>
          </w:p>
        </w:tc>
        <w:tc>
          <w:tcPr>
            <w:tcW w:w="1757" w:type="dxa"/>
            <w:tcBorders>
              <w:top w:val="nil"/>
              <w:left w:val="single" w:sz="4" w:space="0" w:color="auto"/>
              <w:bottom w:val="nil"/>
              <w:right w:val="single" w:sz="4" w:space="0" w:color="auto"/>
            </w:tcBorders>
            <w:shd w:val="clear" w:color="auto" w:fill="auto"/>
            <w:noWrap/>
            <w:vAlign w:val="center"/>
            <w:hideMark/>
          </w:tcPr>
          <w:p w14:paraId="5E5DAA79" w14:textId="77777777" w:rsidR="003C6B3F" w:rsidRPr="00A4240B" w:rsidRDefault="003C6B3F" w:rsidP="003C6B3F">
            <w:pPr>
              <w:ind w:firstLineChars="100" w:firstLine="240"/>
              <w:jc w:val="right"/>
              <w:rPr>
                <w:rFonts w:cs="Arial"/>
                <w:color w:val="000000"/>
              </w:rPr>
            </w:pPr>
            <w:r w:rsidRPr="00A4240B">
              <w:rPr>
                <w:rFonts w:cs="Arial"/>
                <w:color w:val="000000"/>
              </w:rPr>
              <w:t>(9)</w:t>
            </w:r>
          </w:p>
        </w:tc>
        <w:tc>
          <w:tcPr>
            <w:tcW w:w="1679" w:type="dxa"/>
            <w:tcBorders>
              <w:top w:val="nil"/>
              <w:left w:val="single" w:sz="4" w:space="0" w:color="auto"/>
              <w:bottom w:val="nil"/>
              <w:right w:val="single" w:sz="4" w:space="0" w:color="auto"/>
            </w:tcBorders>
            <w:shd w:val="clear" w:color="auto" w:fill="auto"/>
            <w:noWrap/>
            <w:vAlign w:val="center"/>
            <w:hideMark/>
          </w:tcPr>
          <w:p w14:paraId="4A61C510" w14:textId="0BF2D838" w:rsidR="003C6B3F" w:rsidRPr="00A4240B" w:rsidRDefault="003C6B3F" w:rsidP="003C6B3F">
            <w:pPr>
              <w:ind w:firstLineChars="100" w:firstLine="240"/>
              <w:jc w:val="right"/>
              <w:rPr>
                <w:rFonts w:cs="Arial"/>
                <w:color w:val="000000"/>
              </w:rPr>
            </w:pPr>
            <w:r>
              <w:rPr>
                <w:rFonts w:cs="Arial"/>
                <w:color w:val="000000"/>
              </w:rPr>
              <w:t>1,969</w:t>
            </w:r>
          </w:p>
        </w:tc>
        <w:tc>
          <w:tcPr>
            <w:tcW w:w="1718" w:type="dxa"/>
            <w:tcBorders>
              <w:top w:val="nil"/>
              <w:left w:val="single" w:sz="4" w:space="0" w:color="auto"/>
              <w:bottom w:val="nil"/>
              <w:right w:val="single" w:sz="4" w:space="0" w:color="auto"/>
            </w:tcBorders>
            <w:shd w:val="clear" w:color="auto" w:fill="auto"/>
            <w:noWrap/>
            <w:vAlign w:val="center"/>
            <w:hideMark/>
          </w:tcPr>
          <w:p w14:paraId="23D1E03D" w14:textId="66467E41" w:rsidR="003C6B3F" w:rsidRPr="00A4240B" w:rsidRDefault="003C6B3F" w:rsidP="003C6B3F">
            <w:pPr>
              <w:ind w:firstLineChars="100" w:firstLine="240"/>
              <w:jc w:val="right"/>
              <w:rPr>
                <w:rFonts w:cs="Arial"/>
                <w:color w:val="000000"/>
              </w:rPr>
            </w:pPr>
            <w:r>
              <w:rPr>
                <w:rFonts w:cs="Arial"/>
                <w:color w:val="000000"/>
              </w:rPr>
              <w:t>(2,028)</w:t>
            </w:r>
          </w:p>
        </w:tc>
        <w:tc>
          <w:tcPr>
            <w:tcW w:w="1719" w:type="dxa"/>
            <w:tcBorders>
              <w:top w:val="nil"/>
              <w:left w:val="single" w:sz="4" w:space="0" w:color="auto"/>
              <w:bottom w:val="nil"/>
              <w:right w:val="single" w:sz="4" w:space="0" w:color="auto"/>
            </w:tcBorders>
            <w:shd w:val="clear" w:color="auto" w:fill="auto"/>
            <w:noWrap/>
            <w:vAlign w:val="center"/>
            <w:hideMark/>
          </w:tcPr>
          <w:p w14:paraId="45944D71" w14:textId="2777F8AD" w:rsidR="003C6B3F" w:rsidRPr="00A4240B" w:rsidRDefault="003C6B3F" w:rsidP="003C6B3F">
            <w:pPr>
              <w:ind w:firstLineChars="100" w:firstLine="240"/>
              <w:jc w:val="right"/>
              <w:rPr>
                <w:rFonts w:cs="Arial"/>
                <w:color w:val="000000"/>
              </w:rPr>
            </w:pPr>
            <w:r>
              <w:rPr>
                <w:rFonts w:cs="Arial"/>
                <w:color w:val="000000"/>
              </w:rPr>
              <w:t>(59)</w:t>
            </w:r>
          </w:p>
        </w:tc>
      </w:tr>
      <w:tr w:rsidR="003C6B3F" w:rsidRPr="00A4240B" w14:paraId="26B31B5C" w14:textId="77777777" w:rsidTr="003C6B3F">
        <w:trPr>
          <w:trHeight w:val="340"/>
        </w:trPr>
        <w:tc>
          <w:tcPr>
            <w:tcW w:w="5524" w:type="dxa"/>
            <w:tcBorders>
              <w:top w:val="nil"/>
              <w:left w:val="single" w:sz="4" w:space="0" w:color="auto"/>
              <w:bottom w:val="nil"/>
              <w:right w:val="single" w:sz="4" w:space="0" w:color="auto"/>
            </w:tcBorders>
            <w:shd w:val="clear" w:color="auto" w:fill="auto"/>
            <w:vAlign w:val="center"/>
            <w:hideMark/>
          </w:tcPr>
          <w:p w14:paraId="6FEEF109" w14:textId="77777777" w:rsidR="003C6B3F" w:rsidRPr="00A4240B" w:rsidRDefault="003C6B3F" w:rsidP="003C6B3F">
            <w:pPr>
              <w:ind w:firstLineChars="68" w:firstLine="163"/>
              <w:rPr>
                <w:rFonts w:cs="Arial"/>
                <w:color w:val="000000"/>
              </w:rPr>
            </w:pPr>
            <w:r w:rsidRPr="00A4240B">
              <w:rPr>
                <w:rFonts w:cs="Arial"/>
                <w:color w:val="000000"/>
              </w:rPr>
              <w:t>Support to Voluntary Sector</w:t>
            </w:r>
          </w:p>
        </w:tc>
        <w:tc>
          <w:tcPr>
            <w:tcW w:w="1718" w:type="dxa"/>
            <w:tcBorders>
              <w:top w:val="nil"/>
              <w:left w:val="single" w:sz="4" w:space="0" w:color="auto"/>
              <w:bottom w:val="nil"/>
              <w:right w:val="single" w:sz="4" w:space="0" w:color="auto"/>
            </w:tcBorders>
            <w:shd w:val="clear" w:color="auto" w:fill="auto"/>
            <w:noWrap/>
            <w:vAlign w:val="center"/>
            <w:hideMark/>
          </w:tcPr>
          <w:p w14:paraId="3CA1D4CA" w14:textId="77777777" w:rsidR="003C6B3F" w:rsidRPr="00A4240B" w:rsidRDefault="003C6B3F" w:rsidP="003C6B3F">
            <w:pPr>
              <w:ind w:firstLineChars="100" w:firstLine="240"/>
              <w:jc w:val="right"/>
              <w:rPr>
                <w:rFonts w:cs="Arial"/>
                <w:color w:val="000000"/>
              </w:rPr>
            </w:pPr>
            <w:r w:rsidRPr="00A4240B">
              <w:rPr>
                <w:rFonts w:cs="Arial"/>
                <w:color w:val="000000"/>
              </w:rPr>
              <w:t>697</w:t>
            </w:r>
          </w:p>
        </w:tc>
        <w:tc>
          <w:tcPr>
            <w:tcW w:w="1718" w:type="dxa"/>
            <w:tcBorders>
              <w:top w:val="nil"/>
              <w:left w:val="single" w:sz="4" w:space="0" w:color="auto"/>
              <w:bottom w:val="nil"/>
              <w:right w:val="single" w:sz="4" w:space="0" w:color="auto"/>
            </w:tcBorders>
            <w:shd w:val="clear" w:color="auto" w:fill="auto"/>
            <w:noWrap/>
            <w:vAlign w:val="center"/>
            <w:hideMark/>
          </w:tcPr>
          <w:p w14:paraId="276D203A" w14:textId="72512A13" w:rsidR="003C6B3F" w:rsidRPr="00A4240B" w:rsidRDefault="003C6B3F" w:rsidP="003C6B3F">
            <w:pPr>
              <w:ind w:firstLineChars="100" w:firstLine="240"/>
              <w:jc w:val="right"/>
              <w:rPr>
                <w:rFonts w:cs="Arial"/>
                <w:color w:val="000000"/>
              </w:rPr>
            </w:pPr>
            <w:r>
              <w:rPr>
                <w:rFonts w:cs="Arial"/>
                <w:color w:val="000000"/>
              </w:rPr>
              <w:t>0</w:t>
            </w:r>
          </w:p>
        </w:tc>
        <w:tc>
          <w:tcPr>
            <w:tcW w:w="1718" w:type="dxa"/>
            <w:tcBorders>
              <w:top w:val="nil"/>
              <w:left w:val="single" w:sz="4" w:space="0" w:color="auto"/>
              <w:bottom w:val="nil"/>
              <w:right w:val="single" w:sz="4" w:space="0" w:color="auto"/>
            </w:tcBorders>
            <w:shd w:val="clear" w:color="auto" w:fill="auto"/>
            <w:noWrap/>
            <w:vAlign w:val="center"/>
            <w:hideMark/>
          </w:tcPr>
          <w:p w14:paraId="207A188E" w14:textId="77777777" w:rsidR="003C6B3F" w:rsidRPr="00A4240B" w:rsidRDefault="003C6B3F" w:rsidP="003C6B3F">
            <w:pPr>
              <w:ind w:firstLineChars="100" w:firstLine="240"/>
              <w:jc w:val="right"/>
              <w:rPr>
                <w:rFonts w:cs="Arial"/>
                <w:color w:val="000000"/>
              </w:rPr>
            </w:pPr>
            <w:r w:rsidRPr="00A4240B">
              <w:rPr>
                <w:rFonts w:cs="Arial"/>
                <w:color w:val="000000"/>
              </w:rPr>
              <w:t>697</w:t>
            </w:r>
          </w:p>
        </w:tc>
        <w:tc>
          <w:tcPr>
            <w:tcW w:w="1718" w:type="dxa"/>
            <w:tcBorders>
              <w:top w:val="nil"/>
              <w:left w:val="single" w:sz="4" w:space="0" w:color="auto"/>
              <w:bottom w:val="nil"/>
              <w:right w:val="single" w:sz="4" w:space="0" w:color="auto"/>
            </w:tcBorders>
            <w:shd w:val="clear" w:color="auto" w:fill="auto"/>
            <w:noWrap/>
            <w:vAlign w:val="center"/>
            <w:hideMark/>
          </w:tcPr>
          <w:p w14:paraId="070CBE01" w14:textId="77777777" w:rsidR="003C6B3F" w:rsidRPr="00A4240B" w:rsidRDefault="003C6B3F" w:rsidP="003C6B3F">
            <w:pPr>
              <w:ind w:firstLineChars="100" w:firstLine="240"/>
              <w:jc w:val="right"/>
              <w:rPr>
                <w:rFonts w:cs="Arial"/>
                <w:color w:val="000000"/>
              </w:rPr>
            </w:pPr>
            <w:r w:rsidRPr="00A4240B">
              <w:rPr>
                <w:rFonts w:cs="Arial"/>
                <w:color w:val="000000"/>
              </w:rPr>
              <w:t>756</w:t>
            </w:r>
          </w:p>
        </w:tc>
        <w:tc>
          <w:tcPr>
            <w:tcW w:w="1718" w:type="dxa"/>
            <w:tcBorders>
              <w:top w:val="nil"/>
              <w:left w:val="single" w:sz="4" w:space="0" w:color="auto"/>
              <w:bottom w:val="nil"/>
              <w:right w:val="single" w:sz="4" w:space="0" w:color="auto"/>
            </w:tcBorders>
            <w:shd w:val="clear" w:color="auto" w:fill="auto"/>
            <w:noWrap/>
            <w:vAlign w:val="center"/>
            <w:hideMark/>
          </w:tcPr>
          <w:p w14:paraId="0EE1EB9B" w14:textId="77777777" w:rsidR="003C6B3F" w:rsidRPr="00A4240B" w:rsidRDefault="003C6B3F" w:rsidP="003C6B3F">
            <w:pPr>
              <w:ind w:firstLineChars="100" w:firstLine="240"/>
              <w:jc w:val="right"/>
              <w:rPr>
                <w:rFonts w:cs="Arial"/>
                <w:color w:val="000000"/>
              </w:rPr>
            </w:pPr>
            <w:r w:rsidRPr="00A4240B">
              <w:rPr>
                <w:rFonts w:cs="Arial"/>
                <w:color w:val="000000"/>
              </w:rPr>
              <w:t>(175)</w:t>
            </w:r>
          </w:p>
        </w:tc>
        <w:tc>
          <w:tcPr>
            <w:tcW w:w="1757" w:type="dxa"/>
            <w:tcBorders>
              <w:top w:val="nil"/>
              <w:left w:val="single" w:sz="4" w:space="0" w:color="auto"/>
              <w:bottom w:val="nil"/>
              <w:right w:val="single" w:sz="4" w:space="0" w:color="auto"/>
            </w:tcBorders>
            <w:shd w:val="clear" w:color="auto" w:fill="auto"/>
            <w:noWrap/>
            <w:vAlign w:val="center"/>
            <w:hideMark/>
          </w:tcPr>
          <w:p w14:paraId="0C18587A" w14:textId="77777777" w:rsidR="003C6B3F" w:rsidRPr="00A4240B" w:rsidRDefault="003C6B3F" w:rsidP="003C6B3F">
            <w:pPr>
              <w:ind w:firstLineChars="100" w:firstLine="240"/>
              <w:jc w:val="right"/>
              <w:rPr>
                <w:rFonts w:cs="Arial"/>
                <w:color w:val="000000"/>
              </w:rPr>
            </w:pPr>
            <w:r w:rsidRPr="00A4240B">
              <w:rPr>
                <w:rFonts w:cs="Arial"/>
                <w:color w:val="000000"/>
              </w:rPr>
              <w:t>581</w:t>
            </w:r>
          </w:p>
        </w:tc>
        <w:tc>
          <w:tcPr>
            <w:tcW w:w="1679" w:type="dxa"/>
            <w:tcBorders>
              <w:top w:val="nil"/>
              <w:left w:val="single" w:sz="4" w:space="0" w:color="auto"/>
              <w:bottom w:val="nil"/>
              <w:right w:val="single" w:sz="4" w:space="0" w:color="auto"/>
            </w:tcBorders>
            <w:shd w:val="clear" w:color="auto" w:fill="auto"/>
            <w:noWrap/>
            <w:vAlign w:val="center"/>
            <w:hideMark/>
          </w:tcPr>
          <w:p w14:paraId="1D06F885" w14:textId="4E55B55B" w:rsidR="003C6B3F" w:rsidRPr="00A4240B" w:rsidRDefault="003C6B3F" w:rsidP="003C6B3F">
            <w:pPr>
              <w:ind w:firstLineChars="100" w:firstLine="240"/>
              <w:jc w:val="right"/>
              <w:rPr>
                <w:rFonts w:cs="Arial"/>
                <w:color w:val="000000"/>
              </w:rPr>
            </w:pPr>
            <w:r>
              <w:rPr>
                <w:rFonts w:cs="Arial"/>
                <w:color w:val="000000"/>
              </w:rPr>
              <w:t>697</w:t>
            </w:r>
          </w:p>
        </w:tc>
        <w:tc>
          <w:tcPr>
            <w:tcW w:w="1718" w:type="dxa"/>
            <w:tcBorders>
              <w:top w:val="nil"/>
              <w:left w:val="single" w:sz="4" w:space="0" w:color="auto"/>
              <w:bottom w:val="nil"/>
              <w:right w:val="single" w:sz="4" w:space="0" w:color="auto"/>
            </w:tcBorders>
            <w:shd w:val="clear" w:color="auto" w:fill="auto"/>
            <w:noWrap/>
            <w:vAlign w:val="center"/>
            <w:hideMark/>
          </w:tcPr>
          <w:p w14:paraId="2F78C2A3" w14:textId="33620667" w:rsidR="003C6B3F" w:rsidRPr="00A4240B" w:rsidRDefault="003C6B3F" w:rsidP="003C6B3F">
            <w:pPr>
              <w:ind w:firstLineChars="100" w:firstLine="240"/>
              <w:jc w:val="right"/>
              <w:rPr>
                <w:rFonts w:cs="Arial"/>
                <w:color w:val="000000"/>
              </w:rPr>
            </w:pPr>
            <w:r>
              <w:rPr>
                <w:rFonts w:cs="Arial"/>
                <w:color w:val="000000"/>
              </w:rPr>
              <w:t>(175)</w:t>
            </w:r>
          </w:p>
        </w:tc>
        <w:tc>
          <w:tcPr>
            <w:tcW w:w="1719" w:type="dxa"/>
            <w:tcBorders>
              <w:top w:val="nil"/>
              <w:left w:val="single" w:sz="4" w:space="0" w:color="auto"/>
              <w:bottom w:val="nil"/>
              <w:right w:val="single" w:sz="4" w:space="0" w:color="auto"/>
            </w:tcBorders>
            <w:shd w:val="clear" w:color="auto" w:fill="auto"/>
            <w:noWrap/>
            <w:vAlign w:val="center"/>
            <w:hideMark/>
          </w:tcPr>
          <w:p w14:paraId="46CFA328" w14:textId="56224176" w:rsidR="003C6B3F" w:rsidRPr="00A4240B" w:rsidRDefault="003C6B3F" w:rsidP="003C6B3F">
            <w:pPr>
              <w:ind w:firstLineChars="100" w:firstLine="240"/>
              <w:jc w:val="right"/>
              <w:rPr>
                <w:rFonts w:cs="Arial"/>
                <w:color w:val="000000"/>
              </w:rPr>
            </w:pPr>
            <w:r>
              <w:rPr>
                <w:rFonts w:cs="Arial"/>
                <w:color w:val="000000"/>
              </w:rPr>
              <w:t>522</w:t>
            </w:r>
          </w:p>
        </w:tc>
      </w:tr>
      <w:tr w:rsidR="003C6B3F" w:rsidRPr="00A4240B" w14:paraId="07C18330" w14:textId="77777777" w:rsidTr="003C6B3F">
        <w:trPr>
          <w:trHeight w:val="340"/>
        </w:trPr>
        <w:tc>
          <w:tcPr>
            <w:tcW w:w="5524" w:type="dxa"/>
            <w:tcBorders>
              <w:top w:val="nil"/>
              <w:left w:val="single" w:sz="4" w:space="0" w:color="auto"/>
              <w:bottom w:val="nil"/>
              <w:right w:val="single" w:sz="4" w:space="0" w:color="auto"/>
            </w:tcBorders>
            <w:shd w:val="clear" w:color="auto" w:fill="auto"/>
            <w:vAlign w:val="bottom"/>
            <w:hideMark/>
          </w:tcPr>
          <w:p w14:paraId="402D6C7E" w14:textId="77777777" w:rsidR="003C6B3F" w:rsidRPr="00A4240B" w:rsidRDefault="003C6B3F" w:rsidP="003C6B3F">
            <w:pPr>
              <w:ind w:firstLineChars="9" w:firstLine="22"/>
              <w:rPr>
                <w:rFonts w:cs="Arial"/>
                <w:b/>
                <w:bCs/>
                <w:color w:val="000000"/>
              </w:rPr>
            </w:pPr>
            <w:r w:rsidRPr="00A4240B">
              <w:rPr>
                <w:rFonts w:cs="Arial"/>
                <w:b/>
                <w:bCs/>
                <w:color w:val="000000"/>
              </w:rPr>
              <w:t>Commissioning</w:t>
            </w:r>
          </w:p>
        </w:tc>
        <w:tc>
          <w:tcPr>
            <w:tcW w:w="1718" w:type="dxa"/>
            <w:tcBorders>
              <w:top w:val="nil"/>
              <w:left w:val="single" w:sz="4" w:space="0" w:color="auto"/>
              <w:bottom w:val="nil"/>
              <w:right w:val="single" w:sz="4" w:space="0" w:color="auto"/>
            </w:tcBorders>
            <w:shd w:val="clear" w:color="auto" w:fill="auto"/>
            <w:noWrap/>
            <w:vAlign w:val="center"/>
            <w:hideMark/>
          </w:tcPr>
          <w:p w14:paraId="29A7EFF9" w14:textId="77777777" w:rsidR="003C6B3F" w:rsidRPr="00A4240B" w:rsidRDefault="003C6B3F" w:rsidP="003C6B3F">
            <w:pPr>
              <w:ind w:firstLineChars="200" w:firstLine="482"/>
              <w:rPr>
                <w:rFonts w:cs="Arial"/>
                <w:b/>
                <w:bCs/>
                <w:color w:val="000000"/>
              </w:rPr>
            </w:pPr>
          </w:p>
        </w:tc>
        <w:tc>
          <w:tcPr>
            <w:tcW w:w="1718" w:type="dxa"/>
            <w:tcBorders>
              <w:top w:val="nil"/>
              <w:left w:val="single" w:sz="4" w:space="0" w:color="auto"/>
              <w:bottom w:val="nil"/>
              <w:right w:val="single" w:sz="4" w:space="0" w:color="auto"/>
            </w:tcBorders>
            <w:shd w:val="clear" w:color="auto" w:fill="auto"/>
            <w:noWrap/>
            <w:vAlign w:val="center"/>
            <w:hideMark/>
          </w:tcPr>
          <w:p w14:paraId="2AADE0E6" w14:textId="77777777" w:rsidR="003C6B3F" w:rsidRPr="00A4240B" w:rsidRDefault="003C6B3F" w:rsidP="003C6B3F">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6B99AF4B" w14:textId="77777777" w:rsidR="003C6B3F" w:rsidRPr="00A4240B" w:rsidRDefault="003C6B3F" w:rsidP="003C6B3F">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01E6C4FD" w14:textId="77777777" w:rsidR="003C6B3F" w:rsidRPr="00A4240B" w:rsidRDefault="003C6B3F" w:rsidP="003C6B3F">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0D1FD164" w14:textId="77777777" w:rsidR="003C6B3F" w:rsidRPr="00A4240B" w:rsidRDefault="003C6B3F" w:rsidP="003C6B3F">
            <w:pPr>
              <w:ind w:firstLineChars="100" w:firstLine="200"/>
              <w:jc w:val="right"/>
              <w:rPr>
                <w:sz w:val="20"/>
                <w:szCs w:val="20"/>
              </w:rPr>
            </w:pPr>
          </w:p>
        </w:tc>
        <w:tc>
          <w:tcPr>
            <w:tcW w:w="1757" w:type="dxa"/>
            <w:tcBorders>
              <w:top w:val="nil"/>
              <w:left w:val="single" w:sz="4" w:space="0" w:color="auto"/>
              <w:bottom w:val="nil"/>
              <w:right w:val="single" w:sz="4" w:space="0" w:color="auto"/>
            </w:tcBorders>
            <w:shd w:val="clear" w:color="auto" w:fill="auto"/>
            <w:noWrap/>
            <w:vAlign w:val="center"/>
            <w:hideMark/>
          </w:tcPr>
          <w:p w14:paraId="18B094A4" w14:textId="77777777" w:rsidR="003C6B3F" w:rsidRPr="00A4240B" w:rsidRDefault="003C6B3F" w:rsidP="003C6B3F">
            <w:pPr>
              <w:ind w:firstLineChars="100" w:firstLine="200"/>
              <w:jc w:val="right"/>
              <w:rPr>
                <w:sz w:val="20"/>
                <w:szCs w:val="20"/>
              </w:rPr>
            </w:pPr>
          </w:p>
        </w:tc>
        <w:tc>
          <w:tcPr>
            <w:tcW w:w="1679" w:type="dxa"/>
            <w:tcBorders>
              <w:top w:val="nil"/>
              <w:left w:val="single" w:sz="4" w:space="0" w:color="auto"/>
              <w:bottom w:val="nil"/>
              <w:right w:val="single" w:sz="4" w:space="0" w:color="auto"/>
            </w:tcBorders>
            <w:shd w:val="clear" w:color="auto" w:fill="auto"/>
            <w:noWrap/>
            <w:vAlign w:val="center"/>
            <w:hideMark/>
          </w:tcPr>
          <w:p w14:paraId="49432199" w14:textId="77777777" w:rsidR="003C6B3F" w:rsidRPr="00A4240B" w:rsidRDefault="003C6B3F" w:rsidP="003C6B3F">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2F6CC6DC" w14:textId="77777777" w:rsidR="003C6B3F" w:rsidRPr="00A4240B" w:rsidRDefault="003C6B3F" w:rsidP="003C6B3F">
            <w:pPr>
              <w:ind w:firstLineChars="100" w:firstLine="200"/>
              <w:jc w:val="right"/>
              <w:rPr>
                <w:sz w:val="20"/>
                <w:szCs w:val="20"/>
              </w:rPr>
            </w:pPr>
          </w:p>
        </w:tc>
        <w:tc>
          <w:tcPr>
            <w:tcW w:w="1719" w:type="dxa"/>
            <w:tcBorders>
              <w:top w:val="nil"/>
              <w:left w:val="single" w:sz="4" w:space="0" w:color="auto"/>
              <w:bottom w:val="nil"/>
              <w:right w:val="single" w:sz="4" w:space="0" w:color="auto"/>
            </w:tcBorders>
            <w:shd w:val="clear" w:color="auto" w:fill="auto"/>
            <w:noWrap/>
            <w:vAlign w:val="center"/>
            <w:hideMark/>
          </w:tcPr>
          <w:p w14:paraId="7B15A0AA" w14:textId="77777777" w:rsidR="003C6B3F" w:rsidRPr="00A4240B" w:rsidRDefault="003C6B3F" w:rsidP="003C6B3F">
            <w:pPr>
              <w:ind w:firstLineChars="100" w:firstLine="200"/>
              <w:jc w:val="right"/>
              <w:rPr>
                <w:sz w:val="20"/>
                <w:szCs w:val="20"/>
              </w:rPr>
            </w:pPr>
          </w:p>
        </w:tc>
      </w:tr>
      <w:tr w:rsidR="003C6B3F" w:rsidRPr="00A4240B" w14:paraId="5466BE76" w14:textId="77777777" w:rsidTr="003C6B3F">
        <w:trPr>
          <w:trHeight w:val="340"/>
        </w:trPr>
        <w:tc>
          <w:tcPr>
            <w:tcW w:w="5524" w:type="dxa"/>
            <w:tcBorders>
              <w:top w:val="nil"/>
              <w:left w:val="single" w:sz="4" w:space="0" w:color="auto"/>
              <w:bottom w:val="nil"/>
              <w:right w:val="single" w:sz="4" w:space="0" w:color="auto"/>
            </w:tcBorders>
            <w:shd w:val="clear" w:color="auto" w:fill="auto"/>
            <w:vAlign w:val="center"/>
            <w:hideMark/>
          </w:tcPr>
          <w:p w14:paraId="25D26B6E" w14:textId="77777777" w:rsidR="003C6B3F" w:rsidRPr="00A4240B" w:rsidRDefault="003C6B3F" w:rsidP="003C6B3F">
            <w:pPr>
              <w:ind w:firstLineChars="68" w:firstLine="163"/>
              <w:rPr>
                <w:rFonts w:cs="Arial"/>
                <w:color w:val="000000"/>
              </w:rPr>
            </w:pPr>
            <w:r w:rsidRPr="00A4240B">
              <w:rPr>
                <w:rFonts w:cs="Arial"/>
                <w:color w:val="000000"/>
              </w:rPr>
              <w:t>Business Support Team</w:t>
            </w:r>
          </w:p>
        </w:tc>
        <w:tc>
          <w:tcPr>
            <w:tcW w:w="1718" w:type="dxa"/>
            <w:tcBorders>
              <w:top w:val="nil"/>
              <w:left w:val="single" w:sz="4" w:space="0" w:color="auto"/>
              <w:bottom w:val="nil"/>
              <w:right w:val="single" w:sz="4" w:space="0" w:color="auto"/>
            </w:tcBorders>
            <w:shd w:val="clear" w:color="auto" w:fill="auto"/>
            <w:noWrap/>
            <w:vAlign w:val="center"/>
            <w:hideMark/>
          </w:tcPr>
          <w:p w14:paraId="14702E22" w14:textId="77777777" w:rsidR="003C6B3F" w:rsidRPr="00A4240B" w:rsidRDefault="003C6B3F" w:rsidP="003C6B3F">
            <w:pPr>
              <w:ind w:firstLineChars="100" w:firstLine="240"/>
              <w:jc w:val="right"/>
              <w:rPr>
                <w:rFonts w:cs="Arial"/>
                <w:color w:val="000000"/>
              </w:rPr>
            </w:pPr>
            <w:r w:rsidRPr="00A4240B">
              <w:rPr>
                <w:rFonts w:cs="Arial"/>
                <w:color w:val="000000"/>
              </w:rPr>
              <w:t>1,726</w:t>
            </w:r>
          </w:p>
        </w:tc>
        <w:tc>
          <w:tcPr>
            <w:tcW w:w="1718" w:type="dxa"/>
            <w:tcBorders>
              <w:top w:val="nil"/>
              <w:left w:val="single" w:sz="4" w:space="0" w:color="auto"/>
              <w:bottom w:val="nil"/>
              <w:right w:val="single" w:sz="4" w:space="0" w:color="auto"/>
            </w:tcBorders>
            <w:shd w:val="clear" w:color="auto" w:fill="auto"/>
            <w:noWrap/>
            <w:vAlign w:val="center"/>
            <w:hideMark/>
          </w:tcPr>
          <w:p w14:paraId="2EA699A8" w14:textId="77777777" w:rsidR="003C6B3F" w:rsidRPr="00A4240B" w:rsidRDefault="003C6B3F" w:rsidP="003C6B3F">
            <w:pPr>
              <w:ind w:firstLineChars="100" w:firstLine="240"/>
              <w:jc w:val="right"/>
              <w:rPr>
                <w:rFonts w:cs="Arial"/>
                <w:color w:val="000000"/>
              </w:rPr>
            </w:pPr>
            <w:r w:rsidRPr="00A4240B">
              <w:rPr>
                <w:rFonts w:cs="Arial"/>
                <w:color w:val="000000"/>
              </w:rPr>
              <w:t>(263)</w:t>
            </w:r>
          </w:p>
        </w:tc>
        <w:tc>
          <w:tcPr>
            <w:tcW w:w="1718" w:type="dxa"/>
            <w:tcBorders>
              <w:top w:val="nil"/>
              <w:left w:val="single" w:sz="4" w:space="0" w:color="auto"/>
              <w:bottom w:val="nil"/>
              <w:right w:val="single" w:sz="4" w:space="0" w:color="auto"/>
            </w:tcBorders>
            <w:shd w:val="clear" w:color="auto" w:fill="auto"/>
            <w:noWrap/>
            <w:vAlign w:val="center"/>
            <w:hideMark/>
          </w:tcPr>
          <w:p w14:paraId="48618A90" w14:textId="77777777" w:rsidR="003C6B3F" w:rsidRPr="00A4240B" w:rsidRDefault="003C6B3F" w:rsidP="003C6B3F">
            <w:pPr>
              <w:ind w:firstLineChars="100" w:firstLine="240"/>
              <w:jc w:val="right"/>
              <w:rPr>
                <w:rFonts w:cs="Arial"/>
                <w:color w:val="000000"/>
              </w:rPr>
            </w:pPr>
            <w:r w:rsidRPr="00A4240B">
              <w:rPr>
                <w:rFonts w:cs="Arial"/>
                <w:color w:val="000000"/>
              </w:rPr>
              <w:t>1,463</w:t>
            </w:r>
          </w:p>
        </w:tc>
        <w:tc>
          <w:tcPr>
            <w:tcW w:w="1718" w:type="dxa"/>
            <w:tcBorders>
              <w:top w:val="nil"/>
              <w:left w:val="single" w:sz="4" w:space="0" w:color="auto"/>
              <w:bottom w:val="nil"/>
              <w:right w:val="single" w:sz="4" w:space="0" w:color="auto"/>
            </w:tcBorders>
            <w:shd w:val="clear" w:color="auto" w:fill="auto"/>
            <w:noWrap/>
            <w:vAlign w:val="center"/>
            <w:hideMark/>
          </w:tcPr>
          <w:p w14:paraId="610D898E" w14:textId="77777777" w:rsidR="003C6B3F" w:rsidRPr="00A4240B" w:rsidRDefault="003C6B3F" w:rsidP="003C6B3F">
            <w:pPr>
              <w:ind w:firstLineChars="100" w:firstLine="240"/>
              <w:jc w:val="right"/>
              <w:rPr>
                <w:rFonts w:cs="Arial"/>
                <w:color w:val="000000"/>
              </w:rPr>
            </w:pPr>
            <w:r w:rsidRPr="00A4240B">
              <w:rPr>
                <w:rFonts w:cs="Arial"/>
                <w:color w:val="000000"/>
              </w:rPr>
              <w:t>1,648</w:t>
            </w:r>
          </w:p>
        </w:tc>
        <w:tc>
          <w:tcPr>
            <w:tcW w:w="1718" w:type="dxa"/>
            <w:tcBorders>
              <w:top w:val="nil"/>
              <w:left w:val="single" w:sz="4" w:space="0" w:color="auto"/>
              <w:bottom w:val="nil"/>
              <w:right w:val="single" w:sz="4" w:space="0" w:color="auto"/>
            </w:tcBorders>
            <w:shd w:val="clear" w:color="auto" w:fill="auto"/>
            <w:noWrap/>
            <w:vAlign w:val="center"/>
            <w:hideMark/>
          </w:tcPr>
          <w:p w14:paraId="5F630538" w14:textId="77777777" w:rsidR="003C6B3F" w:rsidRPr="00A4240B" w:rsidRDefault="003C6B3F" w:rsidP="003C6B3F">
            <w:pPr>
              <w:ind w:firstLineChars="100" w:firstLine="240"/>
              <w:jc w:val="right"/>
              <w:rPr>
                <w:rFonts w:cs="Arial"/>
                <w:color w:val="000000"/>
              </w:rPr>
            </w:pPr>
            <w:r w:rsidRPr="00A4240B">
              <w:rPr>
                <w:rFonts w:cs="Arial"/>
                <w:color w:val="000000"/>
              </w:rPr>
              <w:t>(333)</w:t>
            </w:r>
          </w:p>
        </w:tc>
        <w:tc>
          <w:tcPr>
            <w:tcW w:w="1757" w:type="dxa"/>
            <w:tcBorders>
              <w:top w:val="nil"/>
              <w:left w:val="single" w:sz="4" w:space="0" w:color="auto"/>
              <w:bottom w:val="nil"/>
              <w:right w:val="single" w:sz="4" w:space="0" w:color="auto"/>
            </w:tcBorders>
            <w:shd w:val="clear" w:color="auto" w:fill="auto"/>
            <w:noWrap/>
            <w:vAlign w:val="center"/>
            <w:hideMark/>
          </w:tcPr>
          <w:p w14:paraId="74CC201D" w14:textId="77777777" w:rsidR="003C6B3F" w:rsidRPr="00A4240B" w:rsidRDefault="003C6B3F" w:rsidP="003C6B3F">
            <w:pPr>
              <w:ind w:firstLineChars="100" w:firstLine="240"/>
              <w:jc w:val="right"/>
              <w:rPr>
                <w:rFonts w:cs="Arial"/>
                <w:color w:val="000000"/>
              </w:rPr>
            </w:pPr>
            <w:r w:rsidRPr="00A4240B">
              <w:rPr>
                <w:rFonts w:cs="Arial"/>
                <w:color w:val="000000"/>
              </w:rPr>
              <w:t>1,315</w:t>
            </w:r>
          </w:p>
        </w:tc>
        <w:tc>
          <w:tcPr>
            <w:tcW w:w="1679" w:type="dxa"/>
            <w:tcBorders>
              <w:top w:val="nil"/>
              <w:left w:val="single" w:sz="4" w:space="0" w:color="auto"/>
              <w:bottom w:val="nil"/>
              <w:right w:val="single" w:sz="4" w:space="0" w:color="auto"/>
            </w:tcBorders>
            <w:shd w:val="clear" w:color="auto" w:fill="auto"/>
            <w:noWrap/>
            <w:vAlign w:val="center"/>
            <w:hideMark/>
          </w:tcPr>
          <w:p w14:paraId="55F8F284" w14:textId="670C6587" w:rsidR="003C6B3F" w:rsidRPr="00A4240B" w:rsidRDefault="003C6B3F" w:rsidP="003C6B3F">
            <w:pPr>
              <w:ind w:firstLineChars="100" w:firstLine="240"/>
              <w:jc w:val="right"/>
              <w:rPr>
                <w:rFonts w:cs="Arial"/>
                <w:color w:val="000000"/>
              </w:rPr>
            </w:pPr>
            <w:r>
              <w:rPr>
                <w:rFonts w:cs="Arial"/>
                <w:color w:val="000000"/>
              </w:rPr>
              <w:t>1,863</w:t>
            </w:r>
          </w:p>
        </w:tc>
        <w:tc>
          <w:tcPr>
            <w:tcW w:w="1718" w:type="dxa"/>
            <w:tcBorders>
              <w:top w:val="nil"/>
              <w:left w:val="single" w:sz="4" w:space="0" w:color="auto"/>
              <w:bottom w:val="nil"/>
              <w:right w:val="single" w:sz="4" w:space="0" w:color="auto"/>
            </w:tcBorders>
            <w:shd w:val="clear" w:color="auto" w:fill="auto"/>
            <w:noWrap/>
            <w:vAlign w:val="center"/>
            <w:hideMark/>
          </w:tcPr>
          <w:p w14:paraId="4A7CA711" w14:textId="4CBE9B03" w:rsidR="003C6B3F" w:rsidRPr="00A4240B" w:rsidRDefault="003C6B3F" w:rsidP="003C6B3F">
            <w:pPr>
              <w:ind w:firstLineChars="100" w:firstLine="240"/>
              <w:jc w:val="right"/>
              <w:rPr>
                <w:rFonts w:cs="Arial"/>
                <w:color w:val="000000"/>
              </w:rPr>
            </w:pPr>
            <w:r>
              <w:rPr>
                <w:rFonts w:cs="Arial"/>
                <w:color w:val="000000"/>
              </w:rPr>
              <w:t>(268)</w:t>
            </w:r>
          </w:p>
        </w:tc>
        <w:tc>
          <w:tcPr>
            <w:tcW w:w="1719" w:type="dxa"/>
            <w:tcBorders>
              <w:top w:val="nil"/>
              <w:left w:val="single" w:sz="4" w:space="0" w:color="auto"/>
              <w:bottom w:val="nil"/>
              <w:right w:val="single" w:sz="4" w:space="0" w:color="auto"/>
            </w:tcBorders>
            <w:shd w:val="clear" w:color="auto" w:fill="auto"/>
            <w:noWrap/>
            <w:vAlign w:val="center"/>
            <w:hideMark/>
          </w:tcPr>
          <w:p w14:paraId="2B220D58" w14:textId="0536243A" w:rsidR="003C6B3F" w:rsidRPr="00A4240B" w:rsidRDefault="003C6B3F" w:rsidP="003C6B3F">
            <w:pPr>
              <w:ind w:firstLineChars="100" w:firstLine="240"/>
              <w:jc w:val="right"/>
              <w:rPr>
                <w:rFonts w:cs="Arial"/>
                <w:color w:val="000000"/>
              </w:rPr>
            </w:pPr>
            <w:r>
              <w:rPr>
                <w:rFonts w:cs="Arial"/>
                <w:color w:val="000000"/>
              </w:rPr>
              <w:t>1,595</w:t>
            </w:r>
          </w:p>
        </w:tc>
      </w:tr>
      <w:tr w:rsidR="003C6B3F" w:rsidRPr="00A4240B" w14:paraId="4A587BDE" w14:textId="77777777" w:rsidTr="003C6B3F">
        <w:trPr>
          <w:trHeight w:val="340"/>
        </w:trPr>
        <w:tc>
          <w:tcPr>
            <w:tcW w:w="5524" w:type="dxa"/>
            <w:tcBorders>
              <w:top w:val="nil"/>
              <w:left w:val="single" w:sz="4" w:space="0" w:color="auto"/>
              <w:bottom w:val="nil"/>
              <w:right w:val="single" w:sz="4" w:space="0" w:color="auto"/>
            </w:tcBorders>
            <w:shd w:val="clear" w:color="auto" w:fill="auto"/>
            <w:vAlign w:val="center"/>
            <w:hideMark/>
          </w:tcPr>
          <w:p w14:paraId="04A59860" w14:textId="77777777" w:rsidR="003C6B3F" w:rsidRPr="00A4240B" w:rsidRDefault="003C6B3F" w:rsidP="003C6B3F">
            <w:pPr>
              <w:ind w:firstLineChars="68" w:firstLine="163"/>
              <w:rPr>
                <w:rFonts w:cs="Arial"/>
                <w:color w:val="000000"/>
              </w:rPr>
            </w:pPr>
            <w:r w:rsidRPr="00A4240B">
              <w:rPr>
                <w:rFonts w:cs="Arial"/>
                <w:color w:val="000000"/>
              </w:rPr>
              <w:t>Strategy, Development and Commissioning</w:t>
            </w:r>
          </w:p>
        </w:tc>
        <w:tc>
          <w:tcPr>
            <w:tcW w:w="1718" w:type="dxa"/>
            <w:tcBorders>
              <w:top w:val="nil"/>
              <w:left w:val="single" w:sz="4" w:space="0" w:color="auto"/>
              <w:bottom w:val="nil"/>
              <w:right w:val="single" w:sz="4" w:space="0" w:color="auto"/>
            </w:tcBorders>
            <w:shd w:val="clear" w:color="auto" w:fill="auto"/>
            <w:noWrap/>
            <w:vAlign w:val="center"/>
            <w:hideMark/>
          </w:tcPr>
          <w:p w14:paraId="5FD356BE" w14:textId="77777777" w:rsidR="003C6B3F" w:rsidRPr="00A4240B" w:rsidRDefault="003C6B3F" w:rsidP="003C6B3F">
            <w:pPr>
              <w:ind w:firstLineChars="100" w:firstLine="240"/>
              <w:jc w:val="right"/>
              <w:rPr>
                <w:rFonts w:cs="Arial"/>
                <w:color w:val="000000"/>
              </w:rPr>
            </w:pPr>
            <w:r w:rsidRPr="00A4240B">
              <w:rPr>
                <w:rFonts w:cs="Arial"/>
                <w:color w:val="000000"/>
              </w:rPr>
              <w:t>2,199</w:t>
            </w:r>
          </w:p>
        </w:tc>
        <w:tc>
          <w:tcPr>
            <w:tcW w:w="1718" w:type="dxa"/>
            <w:tcBorders>
              <w:top w:val="nil"/>
              <w:left w:val="single" w:sz="4" w:space="0" w:color="auto"/>
              <w:bottom w:val="nil"/>
              <w:right w:val="single" w:sz="4" w:space="0" w:color="auto"/>
            </w:tcBorders>
            <w:shd w:val="clear" w:color="auto" w:fill="auto"/>
            <w:noWrap/>
            <w:vAlign w:val="center"/>
            <w:hideMark/>
          </w:tcPr>
          <w:p w14:paraId="49B395E2" w14:textId="77777777" w:rsidR="003C6B3F" w:rsidRPr="00A4240B" w:rsidRDefault="003C6B3F" w:rsidP="003C6B3F">
            <w:pPr>
              <w:ind w:firstLineChars="100" w:firstLine="240"/>
              <w:jc w:val="right"/>
              <w:rPr>
                <w:rFonts w:cs="Arial"/>
                <w:color w:val="000000"/>
              </w:rPr>
            </w:pPr>
            <w:r w:rsidRPr="00A4240B">
              <w:rPr>
                <w:rFonts w:cs="Arial"/>
                <w:color w:val="000000"/>
              </w:rPr>
              <w:t>(743)</w:t>
            </w:r>
          </w:p>
        </w:tc>
        <w:tc>
          <w:tcPr>
            <w:tcW w:w="1718" w:type="dxa"/>
            <w:tcBorders>
              <w:top w:val="nil"/>
              <w:left w:val="single" w:sz="4" w:space="0" w:color="auto"/>
              <w:bottom w:val="nil"/>
              <w:right w:val="single" w:sz="4" w:space="0" w:color="auto"/>
            </w:tcBorders>
            <w:shd w:val="clear" w:color="auto" w:fill="auto"/>
            <w:noWrap/>
            <w:vAlign w:val="center"/>
            <w:hideMark/>
          </w:tcPr>
          <w:p w14:paraId="0989D74C" w14:textId="77777777" w:rsidR="003C6B3F" w:rsidRPr="00A4240B" w:rsidRDefault="003C6B3F" w:rsidP="003C6B3F">
            <w:pPr>
              <w:ind w:firstLineChars="100" w:firstLine="240"/>
              <w:jc w:val="right"/>
              <w:rPr>
                <w:rFonts w:cs="Arial"/>
                <w:color w:val="000000"/>
              </w:rPr>
            </w:pPr>
            <w:r w:rsidRPr="00A4240B">
              <w:rPr>
                <w:rFonts w:cs="Arial"/>
                <w:color w:val="000000"/>
              </w:rPr>
              <w:t>1,456</w:t>
            </w:r>
          </w:p>
        </w:tc>
        <w:tc>
          <w:tcPr>
            <w:tcW w:w="1718" w:type="dxa"/>
            <w:tcBorders>
              <w:top w:val="nil"/>
              <w:left w:val="single" w:sz="4" w:space="0" w:color="auto"/>
              <w:bottom w:val="nil"/>
              <w:right w:val="single" w:sz="4" w:space="0" w:color="auto"/>
            </w:tcBorders>
            <w:shd w:val="clear" w:color="auto" w:fill="auto"/>
            <w:noWrap/>
            <w:vAlign w:val="center"/>
            <w:hideMark/>
          </w:tcPr>
          <w:p w14:paraId="08152A12" w14:textId="77777777" w:rsidR="003C6B3F" w:rsidRPr="00A4240B" w:rsidRDefault="003C6B3F" w:rsidP="003C6B3F">
            <w:pPr>
              <w:ind w:firstLineChars="100" w:firstLine="240"/>
              <w:jc w:val="right"/>
              <w:rPr>
                <w:rFonts w:cs="Arial"/>
                <w:color w:val="000000"/>
              </w:rPr>
            </w:pPr>
            <w:r w:rsidRPr="00A4240B">
              <w:rPr>
                <w:rFonts w:cs="Arial"/>
                <w:color w:val="000000"/>
              </w:rPr>
              <w:t>2,645</w:t>
            </w:r>
          </w:p>
        </w:tc>
        <w:tc>
          <w:tcPr>
            <w:tcW w:w="1718" w:type="dxa"/>
            <w:tcBorders>
              <w:top w:val="nil"/>
              <w:left w:val="single" w:sz="4" w:space="0" w:color="auto"/>
              <w:bottom w:val="nil"/>
              <w:right w:val="single" w:sz="4" w:space="0" w:color="auto"/>
            </w:tcBorders>
            <w:shd w:val="clear" w:color="auto" w:fill="auto"/>
            <w:noWrap/>
            <w:vAlign w:val="center"/>
            <w:hideMark/>
          </w:tcPr>
          <w:p w14:paraId="2EFBB581" w14:textId="77777777" w:rsidR="003C6B3F" w:rsidRPr="00A4240B" w:rsidRDefault="003C6B3F" w:rsidP="003C6B3F">
            <w:pPr>
              <w:ind w:firstLineChars="100" w:firstLine="240"/>
              <w:jc w:val="right"/>
              <w:rPr>
                <w:rFonts w:cs="Arial"/>
                <w:color w:val="000000"/>
              </w:rPr>
            </w:pPr>
            <w:r w:rsidRPr="00A4240B">
              <w:rPr>
                <w:rFonts w:cs="Arial"/>
                <w:color w:val="000000"/>
              </w:rPr>
              <w:t>(550)</w:t>
            </w:r>
          </w:p>
        </w:tc>
        <w:tc>
          <w:tcPr>
            <w:tcW w:w="1757" w:type="dxa"/>
            <w:tcBorders>
              <w:top w:val="nil"/>
              <w:left w:val="single" w:sz="4" w:space="0" w:color="auto"/>
              <w:bottom w:val="nil"/>
              <w:right w:val="single" w:sz="4" w:space="0" w:color="auto"/>
            </w:tcBorders>
            <w:shd w:val="clear" w:color="auto" w:fill="auto"/>
            <w:noWrap/>
            <w:vAlign w:val="center"/>
            <w:hideMark/>
          </w:tcPr>
          <w:p w14:paraId="096EDBDA" w14:textId="77777777" w:rsidR="003C6B3F" w:rsidRPr="00A4240B" w:rsidRDefault="003C6B3F" w:rsidP="003C6B3F">
            <w:pPr>
              <w:ind w:firstLineChars="100" w:firstLine="240"/>
              <w:jc w:val="right"/>
              <w:rPr>
                <w:rFonts w:cs="Arial"/>
                <w:color w:val="000000"/>
              </w:rPr>
            </w:pPr>
            <w:r w:rsidRPr="00A4240B">
              <w:rPr>
                <w:rFonts w:cs="Arial"/>
                <w:color w:val="000000"/>
              </w:rPr>
              <w:t>2,095</w:t>
            </w:r>
          </w:p>
        </w:tc>
        <w:tc>
          <w:tcPr>
            <w:tcW w:w="1679" w:type="dxa"/>
            <w:tcBorders>
              <w:top w:val="nil"/>
              <w:left w:val="single" w:sz="4" w:space="0" w:color="auto"/>
              <w:bottom w:val="nil"/>
              <w:right w:val="single" w:sz="4" w:space="0" w:color="auto"/>
            </w:tcBorders>
            <w:shd w:val="clear" w:color="auto" w:fill="auto"/>
            <w:noWrap/>
            <w:vAlign w:val="center"/>
            <w:hideMark/>
          </w:tcPr>
          <w:p w14:paraId="7CF4E055" w14:textId="09D86FEA" w:rsidR="003C6B3F" w:rsidRPr="00A4240B" w:rsidRDefault="003C6B3F" w:rsidP="003C6B3F">
            <w:pPr>
              <w:ind w:firstLineChars="100" w:firstLine="240"/>
              <w:jc w:val="right"/>
              <w:rPr>
                <w:rFonts w:cs="Arial"/>
                <w:color w:val="000000"/>
              </w:rPr>
            </w:pPr>
            <w:r>
              <w:rPr>
                <w:rFonts w:cs="Arial"/>
                <w:color w:val="000000"/>
              </w:rPr>
              <w:t>2,619</w:t>
            </w:r>
          </w:p>
        </w:tc>
        <w:tc>
          <w:tcPr>
            <w:tcW w:w="1718" w:type="dxa"/>
            <w:tcBorders>
              <w:top w:val="nil"/>
              <w:left w:val="single" w:sz="4" w:space="0" w:color="auto"/>
              <w:bottom w:val="nil"/>
              <w:right w:val="single" w:sz="4" w:space="0" w:color="auto"/>
            </w:tcBorders>
            <w:shd w:val="clear" w:color="auto" w:fill="auto"/>
            <w:noWrap/>
            <w:vAlign w:val="center"/>
            <w:hideMark/>
          </w:tcPr>
          <w:p w14:paraId="594F082D" w14:textId="6AFD647D" w:rsidR="003C6B3F" w:rsidRPr="00A4240B" w:rsidRDefault="003C6B3F" w:rsidP="003C6B3F">
            <w:pPr>
              <w:ind w:firstLineChars="100" w:firstLine="240"/>
              <w:jc w:val="right"/>
              <w:rPr>
                <w:rFonts w:cs="Arial"/>
                <w:color w:val="000000"/>
              </w:rPr>
            </w:pPr>
            <w:r>
              <w:rPr>
                <w:rFonts w:cs="Arial"/>
                <w:color w:val="000000"/>
              </w:rPr>
              <w:t>(550)</w:t>
            </w:r>
          </w:p>
        </w:tc>
        <w:tc>
          <w:tcPr>
            <w:tcW w:w="1719" w:type="dxa"/>
            <w:tcBorders>
              <w:top w:val="nil"/>
              <w:left w:val="single" w:sz="4" w:space="0" w:color="auto"/>
              <w:bottom w:val="nil"/>
              <w:right w:val="single" w:sz="4" w:space="0" w:color="auto"/>
            </w:tcBorders>
            <w:shd w:val="clear" w:color="auto" w:fill="auto"/>
            <w:noWrap/>
            <w:vAlign w:val="center"/>
            <w:hideMark/>
          </w:tcPr>
          <w:p w14:paraId="47F98462" w14:textId="598B5EEC" w:rsidR="003C6B3F" w:rsidRPr="00A4240B" w:rsidRDefault="003C6B3F" w:rsidP="003C6B3F">
            <w:pPr>
              <w:ind w:firstLineChars="100" w:firstLine="240"/>
              <w:jc w:val="right"/>
              <w:rPr>
                <w:rFonts w:cs="Arial"/>
                <w:color w:val="000000"/>
              </w:rPr>
            </w:pPr>
            <w:r>
              <w:rPr>
                <w:rFonts w:cs="Arial"/>
                <w:color w:val="000000"/>
              </w:rPr>
              <w:t>2,069</w:t>
            </w:r>
          </w:p>
        </w:tc>
      </w:tr>
      <w:tr w:rsidR="003C6B3F" w:rsidRPr="00A4240B" w14:paraId="59B5161D" w14:textId="77777777" w:rsidTr="003C6B3F">
        <w:trPr>
          <w:trHeight w:val="340"/>
        </w:trPr>
        <w:tc>
          <w:tcPr>
            <w:tcW w:w="5524" w:type="dxa"/>
            <w:tcBorders>
              <w:top w:val="nil"/>
              <w:left w:val="single" w:sz="4" w:space="0" w:color="auto"/>
              <w:bottom w:val="nil"/>
              <w:right w:val="single" w:sz="4" w:space="0" w:color="auto"/>
            </w:tcBorders>
            <w:shd w:val="clear" w:color="auto" w:fill="auto"/>
            <w:vAlign w:val="center"/>
            <w:hideMark/>
          </w:tcPr>
          <w:p w14:paraId="3F94CC70" w14:textId="77777777" w:rsidR="003C6B3F" w:rsidRPr="00A4240B" w:rsidRDefault="003C6B3F" w:rsidP="003C6B3F">
            <w:pPr>
              <w:ind w:firstLineChars="68" w:firstLine="163"/>
              <w:rPr>
                <w:rFonts w:cs="Arial"/>
                <w:color w:val="000000"/>
              </w:rPr>
            </w:pPr>
            <w:r w:rsidRPr="00A4240B">
              <w:rPr>
                <w:rFonts w:cs="Arial"/>
                <w:color w:val="000000"/>
              </w:rPr>
              <w:t>Supporting People</w:t>
            </w:r>
          </w:p>
        </w:tc>
        <w:tc>
          <w:tcPr>
            <w:tcW w:w="1718" w:type="dxa"/>
            <w:tcBorders>
              <w:top w:val="nil"/>
              <w:left w:val="single" w:sz="4" w:space="0" w:color="auto"/>
              <w:bottom w:val="nil"/>
              <w:right w:val="single" w:sz="4" w:space="0" w:color="auto"/>
            </w:tcBorders>
            <w:shd w:val="clear" w:color="auto" w:fill="auto"/>
            <w:noWrap/>
            <w:vAlign w:val="center"/>
            <w:hideMark/>
          </w:tcPr>
          <w:p w14:paraId="4A73C7E4" w14:textId="77777777" w:rsidR="003C6B3F" w:rsidRPr="00A4240B" w:rsidRDefault="003C6B3F" w:rsidP="003C6B3F">
            <w:pPr>
              <w:ind w:firstLineChars="100" w:firstLine="240"/>
              <w:jc w:val="right"/>
              <w:rPr>
                <w:rFonts w:cs="Arial"/>
                <w:color w:val="000000"/>
              </w:rPr>
            </w:pPr>
            <w:r w:rsidRPr="00A4240B">
              <w:rPr>
                <w:rFonts w:cs="Arial"/>
                <w:color w:val="000000"/>
              </w:rPr>
              <w:t>2,245</w:t>
            </w:r>
          </w:p>
        </w:tc>
        <w:tc>
          <w:tcPr>
            <w:tcW w:w="1718" w:type="dxa"/>
            <w:tcBorders>
              <w:top w:val="nil"/>
              <w:left w:val="single" w:sz="4" w:space="0" w:color="auto"/>
              <w:bottom w:val="nil"/>
              <w:right w:val="single" w:sz="4" w:space="0" w:color="auto"/>
            </w:tcBorders>
            <w:shd w:val="clear" w:color="auto" w:fill="auto"/>
            <w:noWrap/>
            <w:vAlign w:val="center"/>
            <w:hideMark/>
          </w:tcPr>
          <w:p w14:paraId="56C8628C" w14:textId="4ACAEEE7" w:rsidR="003C6B3F" w:rsidRPr="00A4240B" w:rsidRDefault="003C6B3F" w:rsidP="003C6B3F">
            <w:pPr>
              <w:ind w:firstLineChars="100" w:firstLine="240"/>
              <w:jc w:val="right"/>
              <w:rPr>
                <w:rFonts w:cs="Arial"/>
                <w:color w:val="000000"/>
              </w:rPr>
            </w:pPr>
            <w:r>
              <w:rPr>
                <w:rFonts w:cs="Arial"/>
                <w:color w:val="000000"/>
              </w:rPr>
              <w:t>0</w:t>
            </w:r>
          </w:p>
        </w:tc>
        <w:tc>
          <w:tcPr>
            <w:tcW w:w="1718" w:type="dxa"/>
            <w:tcBorders>
              <w:top w:val="nil"/>
              <w:left w:val="single" w:sz="4" w:space="0" w:color="auto"/>
              <w:bottom w:val="nil"/>
              <w:right w:val="single" w:sz="4" w:space="0" w:color="auto"/>
            </w:tcBorders>
            <w:shd w:val="clear" w:color="auto" w:fill="auto"/>
            <w:noWrap/>
            <w:vAlign w:val="center"/>
            <w:hideMark/>
          </w:tcPr>
          <w:p w14:paraId="60798433" w14:textId="77777777" w:rsidR="003C6B3F" w:rsidRPr="00A4240B" w:rsidRDefault="003C6B3F" w:rsidP="003C6B3F">
            <w:pPr>
              <w:ind w:firstLineChars="100" w:firstLine="240"/>
              <w:jc w:val="right"/>
              <w:rPr>
                <w:rFonts w:cs="Arial"/>
                <w:color w:val="000000"/>
              </w:rPr>
            </w:pPr>
            <w:r w:rsidRPr="00A4240B">
              <w:rPr>
                <w:rFonts w:cs="Arial"/>
                <w:color w:val="000000"/>
              </w:rPr>
              <w:t>2,245</w:t>
            </w:r>
          </w:p>
        </w:tc>
        <w:tc>
          <w:tcPr>
            <w:tcW w:w="1718" w:type="dxa"/>
            <w:tcBorders>
              <w:top w:val="nil"/>
              <w:left w:val="single" w:sz="4" w:space="0" w:color="auto"/>
              <w:bottom w:val="nil"/>
              <w:right w:val="single" w:sz="4" w:space="0" w:color="auto"/>
            </w:tcBorders>
            <w:shd w:val="clear" w:color="auto" w:fill="auto"/>
            <w:noWrap/>
            <w:vAlign w:val="center"/>
            <w:hideMark/>
          </w:tcPr>
          <w:p w14:paraId="30D19595" w14:textId="77777777" w:rsidR="003C6B3F" w:rsidRPr="00A4240B" w:rsidRDefault="003C6B3F" w:rsidP="003C6B3F">
            <w:pPr>
              <w:ind w:firstLineChars="100" w:firstLine="240"/>
              <w:jc w:val="right"/>
              <w:rPr>
                <w:rFonts w:cs="Arial"/>
                <w:color w:val="000000"/>
              </w:rPr>
            </w:pPr>
            <w:r w:rsidRPr="00A4240B">
              <w:rPr>
                <w:rFonts w:cs="Arial"/>
                <w:color w:val="000000"/>
              </w:rPr>
              <w:t>2,198</w:t>
            </w:r>
          </w:p>
        </w:tc>
        <w:tc>
          <w:tcPr>
            <w:tcW w:w="1718" w:type="dxa"/>
            <w:tcBorders>
              <w:top w:val="nil"/>
              <w:left w:val="single" w:sz="4" w:space="0" w:color="auto"/>
              <w:bottom w:val="nil"/>
              <w:right w:val="single" w:sz="4" w:space="0" w:color="auto"/>
            </w:tcBorders>
            <w:shd w:val="clear" w:color="auto" w:fill="auto"/>
            <w:noWrap/>
            <w:vAlign w:val="center"/>
            <w:hideMark/>
          </w:tcPr>
          <w:p w14:paraId="73645509" w14:textId="2311A92E" w:rsidR="003C6B3F" w:rsidRPr="00A4240B" w:rsidRDefault="003C6B3F" w:rsidP="003C6B3F">
            <w:pPr>
              <w:ind w:firstLineChars="100" w:firstLine="240"/>
              <w:jc w:val="right"/>
              <w:rPr>
                <w:rFonts w:cs="Arial"/>
                <w:color w:val="000000"/>
              </w:rPr>
            </w:pPr>
            <w:r>
              <w:rPr>
                <w:rFonts w:cs="Arial"/>
                <w:color w:val="000000"/>
              </w:rPr>
              <w:t>0</w:t>
            </w:r>
          </w:p>
        </w:tc>
        <w:tc>
          <w:tcPr>
            <w:tcW w:w="1757" w:type="dxa"/>
            <w:tcBorders>
              <w:top w:val="nil"/>
              <w:left w:val="single" w:sz="4" w:space="0" w:color="auto"/>
              <w:bottom w:val="nil"/>
              <w:right w:val="single" w:sz="4" w:space="0" w:color="auto"/>
            </w:tcBorders>
            <w:shd w:val="clear" w:color="auto" w:fill="auto"/>
            <w:noWrap/>
            <w:vAlign w:val="center"/>
            <w:hideMark/>
          </w:tcPr>
          <w:p w14:paraId="6B1F274A" w14:textId="77777777" w:rsidR="003C6B3F" w:rsidRPr="00A4240B" w:rsidRDefault="003C6B3F" w:rsidP="003C6B3F">
            <w:pPr>
              <w:ind w:firstLineChars="100" w:firstLine="240"/>
              <w:jc w:val="right"/>
              <w:rPr>
                <w:rFonts w:cs="Arial"/>
                <w:color w:val="000000"/>
              </w:rPr>
            </w:pPr>
            <w:r w:rsidRPr="00A4240B">
              <w:rPr>
                <w:rFonts w:cs="Arial"/>
                <w:color w:val="000000"/>
              </w:rPr>
              <w:t>2,198</w:t>
            </w:r>
          </w:p>
        </w:tc>
        <w:tc>
          <w:tcPr>
            <w:tcW w:w="1679" w:type="dxa"/>
            <w:tcBorders>
              <w:top w:val="nil"/>
              <w:left w:val="single" w:sz="4" w:space="0" w:color="auto"/>
              <w:bottom w:val="nil"/>
              <w:right w:val="single" w:sz="4" w:space="0" w:color="auto"/>
            </w:tcBorders>
            <w:shd w:val="clear" w:color="auto" w:fill="auto"/>
            <w:noWrap/>
            <w:vAlign w:val="center"/>
            <w:hideMark/>
          </w:tcPr>
          <w:p w14:paraId="253326D0" w14:textId="79083D8B" w:rsidR="003C6B3F" w:rsidRPr="00A4240B" w:rsidRDefault="003C6B3F" w:rsidP="003C6B3F">
            <w:pPr>
              <w:ind w:firstLineChars="100" w:firstLine="240"/>
              <w:jc w:val="right"/>
              <w:rPr>
                <w:rFonts w:cs="Arial"/>
                <w:color w:val="000000"/>
              </w:rPr>
            </w:pPr>
            <w:r>
              <w:rPr>
                <w:rFonts w:cs="Arial"/>
                <w:color w:val="000000"/>
              </w:rPr>
              <w:t>2,095</w:t>
            </w:r>
          </w:p>
        </w:tc>
        <w:tc>
          <w:tcPr>
            <w:tcW w:w="1718" w:type="dxa"/>
            <w:tcBorders>
              <w:top w:val="nil"/>
              <w:left w:val="single" w:sz="4" w:space="0" w:color="auto"/>
              <w:bottom w:val="nil"/>
              <w:right w:val="single" w:sz="4" w:space="0" w:color="auto"/>
            </w:tcBorders>
            <w:shd w:val="clear" w:color="auto" w:fill="auto"/>
            <w:noWrap/>
            <w:vAlign w:val="center"/>
            <w:hideMark/>
          </w:tcPr>
          <w:p w14:paraId="3664C6D1" w14:textId="1CBADE92" w:rsidR="003C6B3F" w:rsidRPr="00A4240B" w:rsidRDefault="003C6B3F" w:rsidP="003C6B3F">
            <w:pPr>
              <w:ind w:firstLineChars="100" w:firstLine="240"/>
              <w:jc w:val="right"/>
              <w:rPr>
                <w:rFonts w:cs="Arial"/>
                <w:color w:val="000000"/>
              </w:rPr>
            </w:pPr>
            <w:r>
              <w:rPr>
                <w:rFonts w:cs="Arial"/>
                <w:color w:val="000000"/>
              </w:rPr>
              <w:t>0</w:t>
            </w:r>
          </w:p>
        </w:tc>
        <w:tc>
          <w:tcPr>
            <w:tcW w:w="1719" w:type="dxa"/>
            <w:tcBorders>
              <w:top w:val="nil"/>
              <w:left w:val="single" w:sz="4" w:space="0" w:color="auto"/>
              <w:bottom w:val="nil"/>
              <w:right w:val="single" w:sz="4" w:space="0" w:color="auto"/>
            </w:tcBorders>
            <w:shd w:val="clear" w:color="auto" w:fill="auto"/>
            <w:noWrap/>
            <w:vAlign w:val="center"/>
            <w:hideMark/>
          </w:tcPr>
          <w:p w14:paraId="532BFDD1" w14:textId="41B0AFD2" w:rsidR="003C6B3F" w:rsidRPr="00A4240B" w:rsidRDefault="003C6B3F" w:rsidP="003C6B3F">
            <w:pPr>
              <w:ind w:firstLineChars="100" w:firstLine="240"/>
              <w:jc w:val="right"/>
              <w:rPr>
                <w:rFonts w:cs="Arial"/>
                <w:color w:val="000000"/>
              </w:rPr>
            </w:pPr>
            <w:r>
              <w:rPr>
                <w:rFonts w:cs="Arial"/>
                <w:color w:val="000000"/>
              </w:rPr>
              <w:t>2,095</w:t>
            </w:r>
          </w:p>
        </w:tc>
      </w:tr>
      <w:tr w:rsidR="003C6B3F" w:rsidRPr="00A4240B" w14:paraId="25C15764" w14:textId="77777777" w:rsidTr="003C6B3F">
        <w:trPr>
          <w:trHeight w:val="340"/>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E328D" w14:textId="77777777" w:rsidR="003C6B3F" w:rsidRPr="00A4240B" w:rsidRDefault="003C6B3F" w:rsidP="003C6B3F">
            <w:pPr>
              <w:ind w:firstLineChars="9" w:firstLine="22"/>
              <w:rPr>
                <w:rFonts w:cs="Arial"/>
                <w:b/>
                <w:bCs/>
                <w:color w:val="000000"/>
              </w:rPr>
            </w:pPr>
            <w:r w:rsidRPr="00A4240B">
              <w:rPr>
                <w:rFonts w:cs="Arial"/>
                <w:b/>
                <w:bCs/>
                <w:color w:val="000000"/>
              </w:rPr>
              <w:t>Adult Social Care &amp; Health Integration Total</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600CD" w14:textId="77777777" w:rsidR="003C6B3F" w:rsidRPr="00A4240B" w:rsidRDefault="003C6B3F" w:rsidP="003C6B3F">
            <w:pPr>
              <w:ind w:firstLineChars="100" w:firstLine="241"/>
              <w:jc w:val="right"/>
              <w:rPr>
                <w:rFonts w:cs="Arial"/>
                <w:b/>
                <w:bCs/>
                <w:color w:val="000000"/>
              </w:rPr>
            </w:pPr>
            <w:r w:rsidRPr="00A4240B">
              <w:rPr>
                <w:rFonts w:cs="Arial"/>
                <w:b/>
                <w:bCs/>
                <w:color w:val="000000"/>
              </w:rPr>
              <w:t>73,899</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96715" w14:textId="77777777" w:rsidR="003C6B3F" w:rsidRPr="00A4240B" w:rsidRDefault="003C6B3F" w:rsidP="003C6B3F">
            <w:pPr>
              <w:ind w:firstLineChars="100" w:firstLine="241"/>
              <w:jc w:val="right"/>
              <w:rPr>
                <w:rFonts w:cs="Arial"/>
                <w:b/>
                <w:bCs/>
                <w:color w:val="000000"/>
              </w:rPr>
            </w:pPr>
            <w:r w:rsidRPr="00A4240B">
              <w:rPr>
                <w:rFonts w:cs="Arial"/>
                <w:b/>
                <w:bCs/>
                <w:color w:val="000000"/>
              </w:rPr>
              <w:t>(32,842)</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4435C" w14:textId="77777777" w:rsidR="003C6B3F" w:rsidRPr="00A4240B" w:rsidRDefault="003C6B3F" w:rsidP="003C6B3F">
            <w:pPr>
              <w:ind w:firstLineChars="100" w:firstLine="241"/>
              <w:jc w:val="right"/>
              <w:rPr>
                <w:rFonts w:cs="Arial"/>
                <w:b/>
                <w:bCs/>
                <w:color w:val="000000"/>
              </w:rPr>
            </w:pPr>
            <w:r w:rsidRPr="00A4240B">
              <w:rPr>
                <w:rFonts w:cs="Arial"/>
                <w:b/>
                <w:bCs/>
                <w:color w:val="000000"/>
              </w:rPr>
              <w:t>41,057</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8D2C6" w14:textId="77777777" w:rsidR="003C6B3F" w:rsidRPr="00A4240B" w:rsidRDefault="003C6B3F" w:rsidP="003C6B3F">
            <w:pPr>
              <w:ind w:firstLineChars="100" w:firstLine="241"/>
              <w:jc w:val="right"/>
              <w:rPr>
                <w:rFonts w:cs="Arial"/>
                <w:b/>
                <w:bCs/>
                <w:color w:val="000000"/>
              </w:rPr>
            </w:pPr>
            <w:r w:rsidRPr="00A4240B">
              <w:rPr>
                <w:rFonts w:cs="Arial"/>
                <w:b/>
                <w:bCs/>
                <w:color w:val="000000"/>
              </w:rPr>
              <w:t>75,893</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AD22B" w14:textId="77777777" w:rsidR="003C6B3F" w:rsidRPr="00A4240B" w:rsidRDefault="003C6B3F" w:rsidP="003C6B3F">
            <w:pPr>
              <w:ind w:firstLineChars="100" w:firstLine="241"/>
              <w:jc w:val="right"/>
              <w:rPr>
                <w:rFonts w:cs="Arial"/>
                <w:b/>
                <w:bCs/>
                <w:color w:val="000000"/>
              </w:rPr>
            </w:pPr>
            <w:r w:rsidRPr="00A4240B">
              <w:rPr>
                <w:rFonts w:cs="Arial"/>
                <w:b/>
                <w:bCs/>
                <w:color w:val="000000"/>
              </w:rPr>
              <w:t>(34,692)</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D861A" w14:textId="77777777" w:rsidR="003C6B3F" w:rsidRPr="00A4240B" w:rsidRDefault="003C6B3F" w:rsidP="003C6B3F">
            <w:pPr>
              <w:ind w:firstLineChars="100" w:firstLine="241"/>
              <w:jc w:val="right"/>
              <w:rPr>
                <w:rFonts w:cs="Arial"/>
                <w:b/>
                <w:bCs/>
                <w:color w:val="000000"/>
              </w:rPr>
            </w:pPr>
            <w:r w:rsidRPr="00A4240B">
              <w:rPr>
                <w:rFonts w:cs="Arial"/>
                <w:b/>
                <w:bCs/>
                <w:color w:val="000000"/>
              </w:rPr>
              <w:t>41,201</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E5C0D" w14:textId="23A5DBC6" w:rsidR="003C6B3F" w:rsidRPr="00601DFB" w:rsidRDefault="003C6B3F" w:rsidP="003C6B3F">
            <w:pPr>
              <w:ind w:firstLineChars="100" w:firstLine="241"/>
              <w:jc w:val="right"/>
              <w:rPr>
                <w:rFonts w:cs="Arial"/>
                <w:b/>
                <w:bCs/>
                <w:color w:val="000000"/>
              </w:rPr>
            </w:pPr>
            <w:r>
              <w:rPr>
                <w:rFonts w:cs="Arial"/>
                <w:b/>
                <w:bCs/>
                <w:color w:val="000000"/>
              </w:rPr>
              <w:t>78,625</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E38F0" w14:textId="1DAA4218" w:rsidR="003C6B3F" w:rsidRPr="00601DFB" w:rsidRDefault="003C6B3F" w:rsidP="003C6B3F">
            <w:pPr>
              <w:ind w:firstLineChars="100" w:firstLine="241"/>
              <w:jc w:val="right"/>
              <w:rPr>
                <w:rFonts w:cs="Arial"/>
                <w:b/>
                <w:bCs/>
                <w:color w:val="000000"/>
              </w:rPr>
            </w:pPr>
            <w:r>
              <w:rPr>
                <w:rFonts w:cs="Arial"/>
                <w:b/>
                <w:bCs/>
                <w:color w:val="000000"/>
              </w:rPr>
              <w:t>(33,970)</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B1D57" w14:textId="1A9AF0B4" w:rsidR="003C6B3F" w:rsidRPr="00601DFB" w:rsidRDefault="003C6B3F" w:rsidP="003C6B3F">
            <w:pPr>
              <w:ind w:firstLineChars="100" w:firstLine="241"/>
              <w:jc w:val="right"/>
              <w:rPr>
                <w:rFonts w:cs="Arial"/>
                <w:b/>
                <w:bCs/>
                <w:color w:val="000000"/>
              </w:rPr>
            </w:pPr>
            <w:r>
              <w:rPr>
                <w:rFonts w:cs="Arial"/>
                <w:b/>
                <w:bCs/>
                <w:color w:val="000000"/>
              </w:rPr>
              <w:t>44,655</w:t>
            </w:r>
          </w:p>
        </w:tc>
      </w:tr>
    </w:tbl>
    <w:p w14:paraId="337DADC6" w14:textId="778046A4" w:rsidR="00920623" w:rsidRDefault="00920623"/>
    <w:p w14:paraId="7AEBF932" w14:textId="77777777" w:rsidR="00920623" w:rsidRDefault="00920623" w:rsidP="00920623">
      <w:pPr>
        <w:pStyle w:val="Heading3"/>
      </w:pPr>
      <w:r>
        <w:t>Subjective Summary</w:t>
      </w:r>
    </w:p>
    <w:tbl>
      <w:tblPr>
        <w:tblW w:w="0" w:type="auto"/>
        <w:tblInd w:w="-3" w:type="dxa"/>
        <w:tblLook w:val="04A0" w:firstRow="1" w:lastRow="0" w:firstColumn="1" w:lastColumn="0" w:noHBand="0" w:noVBand="1"/>
      </w:tblPr>
      <w:tblGrid>
        <w:gridCol w:w="4925"/>
        <w:gridCol w:w="1364"/>
        <w:gridCol w:w="1365"/>
        <w:gridCol w:w="1365"/>
      </w:tblGrid>
      <w:tr w:rsidR="001E06E2" w:rsidRPr="00903A19" w14:paraId="2E985102" w14:textId="77777777" w:rsidTr="00D14144">
        <w:trPr>
          <w:trHeight w:val="340"/>
        </w:trPr>
        <w:tc>
          <w:tcPr>
            <w:tcW w:w="0" w:type="auto"/>
            <w:tcBorders>
              <w:top w:val="single" w:sz="4" w:space="0" w:color="auto"/>
              <w:left w:val="single" w:sz="4" w:space="0" w:color="auto"/>
              <w:bottom w:val="nil"/>
              <w:right w:val="single" w:sz="4" w:space="0" w:color="auto"/>
            </w:tcBorders>
            <w:shd w:val="clear" w:color="000000" w:fill="F2F2F2"/>
            <w:noWrap/>
            <w:vAlign w:val="center"/>
            <w:hideMark/>
          </w:tcPr>
          <w:p w14:paraId="2ADC77A6" w14:textId="77777777" w:rsidR="000B5CCF" w:rsidRPr="00903A19" w:rsidRDefault="000B5CCF" w:rsidP="00F44E35">
            <w:pPr>
              <w:rPr>
                <w:rFonts w:cs="Arial"/>
                <w:color w:val="000000"/>
              </w:rPr>
            </w:pPr>
            <w:r w:rsidRPr="00903A19">
              <w:rPr>
                <w:rFonts w:cs="Arial"/>
                <w:color w:val="000000"/>
              </w:rPr>
              <w:t> </w:t>
            </w:r>
          </w:p>
        </w:tc>
        <w:tc>
          <w:tcPr>
            <w:tcW w:w="0" w:type="auto"/>
            <w:gridSpan w:val="2"/>
            <w:tcBorders>
              <w:top w:val="single" w:sz="4" w:space="0" w:color="auto"/>
              <w:left w:val="nil"/>
              <w:bottom w:val="single" w:sz="4" w:space="0" w:color="auto"/>
              <w:right w:val="single" w:sz="4" w:space="0" w:color="auto"/>
            </w:tcBorders>
            <w:shd w:val="clear" w:color="000000" w:fill="F2F2F2"/>
            <w:noWrap/>
            <w:vAlign w:val="center"/>
            <w:hideMark/>
          </w:tcPr>
          <w:p w14:paraId="66E6E136" w14:textId="77777777" w:rsidR="000B5CCF" w:rsidRPr="00903A19" w:rsidRDefault="000B5CCF" w:rsidP="00F44E35">
            <w:pPr>
              <w:jc w:val="center"/>
              <w:rPr>
                <w:rFonts w:cs="Arial"/>
                <w:b/>
                <w:bCs/>
                <w:color w:val="000000"/>
              </w:rPr>
            </w:pPr>
            <w:r w:rsidRPr="00903A19">
              <w:rPr>
                <w:rFonts w:cs="Arial"/>
                <w:b/>
                <w:bCs/>
                <w:color w:val="000000"/>
              </w:rPr>
              <w:t>2021/22</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14:paraId="425AC084" w14:textId="77777777" w:rsidR="000B5CCF" w:rsidRPr="00903A19" w:rsidRDefault="000B5CCF" w:rsidP="00F44E35">
            <w:pPr>
              <w:jc w:val="center"/>
              <w:rPr>
                <w:rFonts w:cs="Arial"/>
                <w:b/>
                <w:bCs/>
                <w:color w:val="000000"/>
              </w:rPr>
            </w:pPr>
            <w:r w:rsidRPr="00903A19">
              <w:rPr>
                <w:rFonts w:cs="Arial"/>
                <w:b/>
                <w:bCs/>
                <w:color w:val="000000"/>
              </w:rPr>
              <w:t>2022/23</w:t>
            </w:r>
          </w:p>
        </w:tc>
      </w:tr>
      <w:tr w:rsidR="00CF4334" w:rsidRPr="00903A19" w14:paraId="11BF06E6" w14:textId="77777777" w:rsidTr="00D14144">
        <w:trPr>
          <w:trHeight w:val="340"/>
        </w:trPr>
        <w:tc>
          <w:tcPr>
            <w:tcW w:w="0" w:type="auto"/>
            <w:tcBorders>
              <w:top w:val="nil"/>
              <w:left w:val="single" w:sz="4" w:space="0" w:color="auto"/>
              <w:bottom w:val="single" w:sz="4" w:space="0" w:color="auto"/>
              <w:right w:val="nil"/>
            </w:tcBorders>
            <w:shd w:val="clear" w:color="000000" w:fill="F2F2F2"/>
            <w:noWrap/>
            <w:vAlign w:val="center"/>
            <w:hideMark/>
          </w:tcPr>
          <w:p w14:paraId="24689764" w14:textId="11DA3A0F" w:rsidR="000B5CCF" w:rsidRPr="00903A19" w:rsidRDefault="000B5CCF" w:rsidP="00F44E35">
            <w:pPr>
              <w:rPr>
                <w:rFonts w:cs="Arial"/>
                <w:b/>
                <w:bCs/>
                <w:color w:val="000000"/>
              </w:rPr>
            </w:pPr>
          </w:p>
        </w:tc>
        <w:tc>
          <w:tcPr>
            <w:tcW w:w="1633" w:type="dxa"/>
            <w:tcBorders>
              <w:top w:val="nil"/>
              <w:left w:val="single" w:sz="4" w:space="0" w:color="auto"/>
              <w:bottom w:val="single" w:sz="4" w:space="0" w:color="auto"/>
              <w:right w:val="single" w:sz="4" w:space="0" w:color="auto"/>
            </w:tcBorders>
            <w:shd w:val="clear" w:color="000000" w:fill="F2F2F2"/>
            <w:vAlign w:val="center"/>
            <w:hideMark/>
          </w:tcPr>
          <w:p w14:paraId="5B848CC0" w14:textId="77777777" w:rsidR="000B5CCF" w:rsidRPr="00903A19" w:rsidRDefault="000B5CCF" w:rsidP="00F44E35">
            <w:pPr>
              <w:jc w:val="center"/>
              <w:rPr>
                <w:rFonts w:cs="Arial"/>
                <w:b/>
                <w:bCs/>
                <w:color w:val="000000"/>
              </w:rPr>
            </w:pPr>
            <w:r w:rsidRPr="00903A19">
              <w:rPr>
                <w:rFonts w:cs="Arial"/>
                <w:b/>
                <w:bCs/>
                <w:color w:val="000000"/>
              </w:rPr>
              <w:t>Original</w:t>
            </w:r>
            <w:r w:rsidRPr="00903A19">
              <w:rPr>
                <w:rFonts w:cs="Arial"/>
                <w:b/>
                <w:bCs/>
                <w:color w:val="000000"/>
              </w:rPr>
              <w:br/>
              <w:t>£000s</w:t>
            </w:r>
          </w:p>
        </w:tc>
        <w:tc>
          <w:tcPr>
            <w:tcW w:w="1634" w:type="dxa"/>
            <w:tcBorders>
              <w:top w:val="nil"/>
              <w:left w:val="nil"/>
              <w:bottom w:val="single" w:sz="4" w:space="0" w:color="auto"/>
              <w:right w:val="single" w:sz="4" w:space="0" w:color="auto"/>
            </w:tcBorders>
            <w:shd w:val="clear" w:color="000000" w:fill="F2F2F2"/>
            <w:vAlign w:val="center"/>
            <w:hideMark/>
          </w:tcPr>
          <w:p w14:paraId="07188F26" w14:textId="77777777" w:rsidR="000B5CCF" w:rsidRPr="00903A19" w:rsidRDefault="000B5CCF" w:rsidP="00F44E35">
            <w:pPr>
              <w:jc w:val="center"/>
              <w:rPr>
                <w:rFonts w:cs="Arial"/>
                <w:b/>
                <w:bCs/>
                <w:color w:val="000000"/>
              </w:rPr>
            </w:pPr>
            <w:r w:rsidRPr="00903A19">
              <w:rPr>
                <w:rFonts w:cs="Arial"/>
                <w:b/>
                <w:bCs/>
                <w:color w:val="000000"/>
              </w:rPr>
              <w:t>Probable Outturn</w:t>
            </w:r>
            <w:r w:rsidRPr="00903A19">
              <w:rPr>
                <w:rFonts w:cs="Arial"/>
                <w:b/>
                <w:bCs/>
                <w:color w:val="000000"/>
              </w:rPr>
              <w:br/>
              <w:t>£000s</w:t>
            </w:r>
          </w:p>
        </w:tc>
        <w:tc>
          <w:tcPr>
            <w:tcW w:w="1634" w:type="dxa"/>
            <w:tcBorders>
              <w:top w:val="nil"/>
              <w:left w:val="nil"/>
              <w:bottom w:val="single" w:sz="4" w:space="0" w:color="auto"/>
              <w:right w:val="single" w:sz="4" w:space="0" w:color="auto"/>
            </w:tcBorders>
            <w:shd w:val="clear" w:color="000000" w:fill="F2F2F2"/>
            <w:vAlign w:val="center"/>
            <w:hideMark/>
          </w:tcPr>
          <w:p w14:paraId="54385FC6" w14:textId="77777777" w:rsidR="000B5CCF" w:rsidRPr="00903A19" w:rsidRDefault="000B5CCF" w:rsidP="00F44E35">
            <w:pPr>
              <w:jc w:val="center"/>
              <w:rPr>
                <w:rFonts w:cs="Arial"/>
                <w:b/>
                <w:bCs/>
                <w:color w:val="000000"/>
              </w:rPr>
            </w:pPr>
            <w:r w:rsidRPr="00903A19">
              <w:rPr>
                <w:rFonts w:cs="Arial"/>
                <w:b/>
                <w:bCs/>
                <w:color w:val="000000"/>
              </w:rPr>
              <w:t>Budget</w:t>
            </w:r>
            <w:r w:rsidRPr="00903A19">
              <w:rPr>
                <w:rFonts w:cs="Arial"/>
                <w:b/>
                <w:bCs/>
                <w:color w:val="000000"/>
              </w:rPr>
              <w:br/>
              <w:t>£000s</w:t>
            </w:r>
          </w:p>
        </w:tc>
      </w:tr>
      <w:tr w:rsidR="001E06E2" w:rsidRPr="00903A19" w14:paraId="0DB68EEA" w14:textId="77777777" w:rsidTr="00D14144">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62DA8E80" w14:textId="77777777" w:rsidR="000B5CCF" w:rsidRPr="00903A19" w:rsidRDefault="000B5CCF" w:rsidP="00F44E35">
            <w:pPr>
              <w:ind w:firstLineChars="100" w:firstLine="241"/>
              <w:rPr>
                <w:rFonts w:cs="Arial"/>
                <w:b/>
                <w:bCs/>
                <w:color w:val="000000"/>
              </w:rPr>
            </w:pPr>
            <w:r w:rsidRPr="00903A19">
              <w:rPr>
                <w:rFonts w:cs="Arial"/>
                <w:b/>
                <w:bCs/>
                <w:color w:val="000000"/>
              </w:rPr>
              <w:t>Expenditure</w:t>
            </w:r>
          </w:p>
        </w:tc>
        <w:tc>
          <w:tcPr>
            <w:tcW w:w="1633" w:type="dxa"/>
            <w:tcBorders>
              <w:top w:val="nil"/>
              <w:left w:val="single" w:sz="4" w:space="0" w:color="auto"/>
              <w:bottom w:val="nil"/>
              <w:right w:val="single" w:sz="4" w:space="0" w:color="auto"/>
            </w:tcBorders>
            <w:shd w:val="clear" w:color="auto" w:fill="auto"/>
            <w:noWrap/>
            <w:vAlign w:val="center"/>
            <w:hideMark/>
          </w:tcPr>
          <w:p w14:paraId="7599BD48" w14:textId="77777777" w:rsidR="000B5CCF" w:rsidRPr="00903A19" w:rsidRDefault="000B5CCF" w:rsidP="00F44E35">
            <w:pPr>
              <w:ind w:firstLineChars="100" w:firstLine="241"/>
              <w:rPr>
                <w:rFonts w:cs="Arial"/>
                <w:b/>
                <w:bCs/>
                <w:color w:val="000000"/>
              </w:rPr>
            </w:pPr>
          </w:p>
        </w:tc>
        <w:tc>
          <w:tcPr>
            <w:tcW w:w="1634" w:type="dxa"/>
            <w:tcBorders>
              <w:top w:val="nil"/>
              <w:left w:val="single" w:sz="4" w:space="0" w:color="auto"/>
              <w:bottom w:val="nil"/>
              <w:right w:val="single" w:sz="4" w:space="0" w:color="auto"/>
            </w:tcBorders>
            <w:shd w:val="clear" w:color="auto" w:fill="auto"/>
            <w:noWrap/>
            <w:vAlign w:val="center"/>
            <w:hideMark/>
          </w:tcPr>
          <w:p w14:paraId="25FF6BDE" w14:textId="77777777" w:rsidR="000B5CCF" w:rsidRPr="00903A19" w:rsidRDefault="000B5CCF" w:rsidP="00F44E35">
            <w:pPr>
              <w:ind w:firstLineChars="100" w:firstLine="200"/>
              <w:jc w:val="right"/>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52D9EF1A" w14:textId="77777777" w:rsidR="000B5CCF" w:rsidRPr="00903A19" w:rsidRDefault="000B5CCF" w:rsidP="00F44E35">
            <w:pPr>
              <w:ind w:firstLineChars="100" w:firstLine="200"/>
              <w:jc w:val="right"/>
              <w:rPr>
                <w:sz w:val="20"/>
                <w:szCs w:val="20"/>
              </w:rPr>
            </w:pPr>
          </w:p>
        </w:tc>
      </w:tr>
      <w:tr w:rsidR="003C4E46" w:rsidRPr="00903A19" w14:paraId="6FB7B03E" w14:textId="77777777" w:rsidTr="00D14144">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62C9DA6C" w14:textId="77777777" w:rsidR="003C4E46" w:rsidRPr="00903A19" w:rsidRDefault="003C4E46" w:rsidP="003C4E46">
            <w:pPr>
              <w:ind w:firstLineChars="200" w:firstLine="480"/>
              <w:rPr>
                <w:rFonts w:cs="Arial"/>
                <w:color w:val="000000"/>
              </w:rPr>
            </w:pPr>
            <w:r w:rsidRPr="00903A19">
              <w:rPr>
                <w:rFonts w:cs="Arial"/>
                <w:color w:val="000000"/>
              </w:rPr>
              <w:t>Employees</w:t>
            </w:r>
          </w:p>
        </w:tc>
        <w:tc>
          <w:tcPr>
            <w:tcW w:w="1633" w:type="dxa"/>
            <w:tcBorders>
              <w:top w:val="nil"/>
              <w:left w:val="single" w:sz="4" w:space="0" w:color="auto"/>
              <w:bottom w:val="nil"/>
              <w:right w:val="single" w:sz="4" w:space="0" w:color="auto"/>
            </w:tcBorders>
            <w:shd w:val="clear" w:color="auto" w:fill="auto"/>
            <w:noWrap/>
            <w:vAlign w:val="center"/>
            <w:hideMark/>
          </w:tcPr>
          <w:p w14:paraId="74CD4EDA" w14:textId="77777777" w:rsidR="003C4E46" w:rsidRPr="00903A19" w:rsidRDefault="003C4E46" w:rsidP="003C4E46">
            <w:pPr>
              <w:ind w:firstLineChars="100" w:firstLine="240"/>
              <w:jc w:val="right"/>
              <w:rPr>
                <w:rFonts w:cs="Arial"/>
                <w:color w:val="000000"/>
              </w:rPr>
            </w:pPr>
            <w:r w:rsidRPr="00903A19">
              <w:rPr>
                <w:rFonts w:cs="Arial"/>
                <w:color w:val="000000"/>
              </w:rPr>
              <w:t>12,095</w:t>
            </w:r>
          </w:p>
        </w:tc>
        <w:tc>
          <w:tcPr>
            <w:tcW w:w="1634" w:type="dxa"/>
            <w:tcBorders>
              <w:top w:val="nil"/>
              <w:left w:val="single" w:sz="4" w:space="0" w:color="auto"/>
              <w:bottom w:val="nil"/>
              <w:right w:val="single" w:sz="4" w:space="0" w:color="auto"/>
            </w:tcBorders>
            <w:shd w:val="clear" w:color="auto" w:fill="auto"/>
            <w:noWrap/>
            <w:vAlign w:val="center"/>
            <w:hideMark/>
          </w:tcPr>
          <w:p w14:paraId="0356F770" w14:textId="77777777" w:rsidR="003C4E46" w:rsidRPr="00903A19" w:rsidRDefault="003C4E46" w:rsidP="003C4E46">
            <w:pPr>
              <w:ind w:firstLineChars="100" w:firstLine="240"/>
              <w:jc w:val="right"/>
              <w:rPr>
                <w:rFonts w:cs="Arial"/>
                <w:color w:val="000000"/>
              </w:rPr>
            </w:pPr>
            <w:r w:rsidRPr="00903A19">
              <w:rPr>
                <w:rFonts w:cs="Arial"/>
                <w:color w:val="000000"/>
              </w:rPr>
              <w:t>12,428</w:t>
            </w:r>
          </w:p>
        </w:tc>
        <w:tc>
          <w:tcPr>
            <w:tcW w:w="1634" w:type="dxa"/>
            <w:tcBorders>
              <w:top w:val="nil"/>
              <w:left w:val="single" w:sz="4" w:space="0" w:color="auto"/>
              <w:bottom w:val="nil"/>
              <w:right w:val="single" w:sz="4" w:space="0" w:color="auto"/>
            </w:tcBorders>
            <w:shd w:val="clear" w:color="auto" w:fill="auto"/>
            <w:noWrap/>
            <w:vAlign w:val="center"/>
            <w:hideMark/>
          </w:tcPr>
          <w:p w14:paraId="3A5F2914" w14:textId="05AA5ED6" w:rsidR="003C4E46" w:rsidRPr="00903A19" w:rsidRDefault="003C4E46" w:rsidP="003C4E46">
            <w:pPr>
              <w:ind w:firstLineChars="100" w:firstLine="240"/>
              <w:jc w:val="right"/>
              <w:rPr>
                <w:rFonts w:cs="Arial"/>
                <w:color w:val="000000"/>
              </w:rPr>
            </w:pPr>
            <w:r w:rsidRPr="00122216">
              <w:t>13,394</w:t>
            </w:r>
          </w:p>
        </w:tc>
      </w:tr>
      <w:tr w:rsidR="003C4E46" w:rsidRPr="00903A19" w14:paraId="6B192866" w14:textId="77777777" w:rsidTr="00D14144">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74F11B67" w14:textId="77777777" w:rsidR="003C4E46" w:rsidRPr="00903A19" w:rsidRDefault="003C4E46" w:rsidP="003C4E46">
            <w:pPr>
              <w:ind w:firstLineChars="200" w:firstLine="480"/>
              <w:rPr>
                <w:rFonts w:cs="Arial"/>
                <w:color w:val="000000"/>
              </w:rPr>
            </w:pPr>
            <w:r w:rsidRPr="00903A19">
              <w:rPr>
                <w:rFonts w:cs="Arial"/>
                <w:color w:val="000000"/>
              </w:rPr>
              <w:t>Premises</w:t>
            </w:r>
          </w:p>
        </w:tc>
        <w:tc>
          <w:tcPr>
            <w:tcW w:w="1633" w:type="dxa"/>
            <w:tcBorders>
              <w:top w:val="nil"/>
              <w:left w:val="single" w:sz="4" w:space="0" w:color="auto"/>
              <w:bottom w:val="nil"/>
              <w:right w:val="single" w:sz="4" w:space="0" w:color="auto"/>
            </w:tcBorders>
            <w:shd w:val="clear" w:color="auto" w:fill="auto"/>
            <w:noWrap/>
            <w:vAlign w:val="center"/>
            <w:hideMark/>
          </w:tcPr>
          <w:p w14:paraId="60B53960" w14:textId="77777777" w:rsidR="003C4E46" w:rsidRPr="00903A19" w:rsidRDefault="003C4E46" w:rsidP="003C4E46">
            <w:pPr>
              <w:ind w:firstLineChars="100" w:firstLine="240"/>
              <w:jc w:val="right"/>
              <w:rPr>
                <w:rFonts w:cs="Arial"/>
                <w:color w:val="000000"/>
              </w:rPr>
            </w:pPr>
            <w:r w:rsidRPr="00903A19">
              <w:rPr>
                <w:rFonts w:cs="Arial"/>
                <w:color w:val="000000"/>
              </w:rPr>
              <w:t>258</w:t>
            </w:r>
          </w:p>
        </w:tc>
        <w:tc>
          <w:tcPr>
            <w:tcW w:w="1634" w:type="dxa"/>
            <w:tcBorders>
              <w:top w:val="nil"/>
              <w:left w:val="single" w:sz="4" w:space="0" w:color="auto"/>
              <w:bottom w:val="nil"/>
              <w:right w:val="single" w:sz="4" w:space="0" w:color="auto"/>
            </w:tcBorders>
            <w:shd w:val="clear" w:color="auto" w:fill="auto"/>
            <w:noWrap/>
            <w:vAlign w:val="center"/>
            <w:hideMark/>
          </w:tcPr>
          <w:p w14:paraId="2366F490" w14:textId="77777777" w:rsidR="003C4E46" w:rsidRPr="00903A19" w:rsidRDefault="003C4E46" w:rsidP="003C4E46">
            <w:pPr>
              <w:ind w:firstLineChars="100" w:firstLine="240"/>
              <w:jc w:val="right"/>
              <w:rPr>
                <w:rFonts w:cs="Arial"/>
                <w:color w:val="000000"/>
              </w:rPr>
            </w:pPr>
            <w:r w:rsidRPr="00903A19">
              <w:rPr>
                <w:rFonts w:cs="Arial"/>
                <w:color w:val="000000"/>
              </w:rPr>
              <w:t>393</w:t>
            </w:r>
          </w:p>
        </w:tc>
        <w:tc>
          <w:tcPr>
            <w:tcW w:w="1634" w:type="dxa"/>
            <w:tcBorders>
              <w:top w:val="nil"/>
              <w:left w:val="single" w:sz="4" w:space="0" w:color="auto"/>
              <w:bottom w:val="nil"/>
              <w:right w:val="single" w:sz="4" w:space="0" w:color="auto"/>
            </w:tcBorders>
            <w:shd w:val="clear" w:color="auto" w:fill="auto"/>
            <w:noWrap/>
            <w:vAlign w:val="center"/>
            <w:hideMark/>
          </w:tcPr>
          <w:p w14:paraId="3FC1063D" w14:textId="7CF9E6EA" w:rsidR="003C4E46" w:rsidRPr="00903A19" w:rsidRDefault="003C4E46" w:rsidP="003C4E46">
            <w:pPr>
              <w:ind w:firstLineChars="100" w:firstLine="240"/>
              <w:jc w:val="right"/>
              <w:rPr>
                <w:rFonts w:cs="Arial"/>
                <w:color w:val="000000"/>
              </w:rPr>
            </w:pPr>
            <w:r w:rsidRPr="00122216">
              <w:t>258</w:t>
            </w:r>
          </w:p>
        </w:tc>
      </w:tr>
      <w:tr w:rsidR="003C4E46" w:rsidRPr="00903A19" w14:paraId="5B65C5E6" w14:textId="77777777" w:rsidTr="00D14144">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3F2FD3E1" w14:textId="77777777" w:rsidR="003C4E46" w:rsidRPr="00903A19" w:rsidRDefault="003C4E46" w:rsidP="003C4E46">
            <w:pPr>
              <w:ind w:firstLineChars="200" w:firstLine="480"/>
              <w:rPr>
                <w:rFonts w:cs="Arial"/>
                <w:color w:val="000000"/>
              </w:rPr>
            </w:pPr>
            <w:r w:rsidRPr="00903A19">
              <w:rPr>
                <w:rFonts w:cs="Arial"/>
                <w:color w:val="000000"/>
              </w:rPr>
              <w:t>Transport</w:t>
            </w:r>
          </w:p>
        </w:tc>
        <w:tc>
          <w:tcPr>
            <w:tcW w:w="1633" w:type="dxa"/>
            <w:tcBorders>
              <w:top w:val="nil"/>
              <w:left w:val="single" w:sz="4" w:space="0" w:color="auto"/>
              <w:bottom w:val="nil"/>
              <w:right w:val="single" w:sz="4" w:space="0" w:color="auto"/>
            </w:tcBorders>
            <w:shd w:val="clear" w:color="auto" w:fill="auto"/>
            <w:noWrap/>
            <w:vAlign w:val="center"/>
            <w:hideMark/>
          </w:tcPr>
          <w:p w14:paraId="28E03E46" w14:textId="77777777" w:rsidR="003C4E46" w:rsidRPr="00903A19" w:rsidRDefault="003C4E46" w:rsidP="003C4E46">
            <w:pPr>
              <w:ind w:firstLineChars="100" w:firstLine="240"/>
              <w:jc w:val="right"/>
              <w:rPr>
                <w:rFonts w:cs="Arial"/>
                <w:color w:val="000000"/>
              </w:rPr>
            </w:pPr>
            <w:r w:rsidRPr="00903A19">
              <w:rPr>
                <w:rFonts w:cs="Arial"/>
                <w:color w:val="000000"/>
              </w:rPr>
              <w:t>526</w:t>
            </w:r>
          </w:p>
        </w:tc>
        <w:tc>
          <w:tcPr>
            <w:tcW w:w="1634" w:type="dxa"/>
            <w:tcBorders>
              <w:top w:val="nil"/>
              <w:left w:val="single" w:sz="4" w:space="0" w:color="auto"/>
              <w:bottom w:val="nil"/>
              <w:right w:val="single" w:sz="4" w:space="0" w:color="auto"/>
            </w:tcBorders>
            <w:shd w:val="clear" w:color="auto" w:fill="auto"/>
            <w:noWrap/>
            <w:vAlign w:val="center"/>
            <w:hideMark/>
          </w:tcPr>
          <w:p w14:paraId="3DC1CD9C" w14:textId="77777777" w:rsidR="003C4E46" w:rsidRPr="00903A19" w:rsidRDefault="003C4E46" w:rsidP="003C4E46">
            <w:pPr>
              <w:ind w:firstLineChars="100" w:firstLine="240"/>
              <w:jc w:val="right"/>
              <w:rPr>
                <w:rFonts w:cs="Arial"/>
                <w:color w:val="000000"/>
              </w:rPr>
            </w:pPr>
            <w:r w:rsidRPr="00903A19">
              <w:rPr>
                <w:rFonts w:cs="Arial"/>
                <w:color w:val="000000"/>
              </w:rPr>
              <w:t>732</w:t>
            </w:r>
          </w:p>
        </w:tc>
        <w:tc>
          <w:tcPr>
            <w:tcW w:w="1634" w:type="dxa"/>
            <w:tcBorders>
              <w:top w:val="nil"/>
              <w:left w:val="single" w:sz="4" w:space="0" w:color="auto"/>
              <w:bottom w:val="nil"/>
              <w:right w:val="single" w:sz="4" w:space="0" w:color="auto"/>
            </w:tcBorders>
            <w:shd w:val="clear" w:color="auto" w:fill="auto"/>
            <w:noWrap/>
            <w:vAlign w:val="center"/>
            <w:hideMark/>
          </w:tcPr>
          <w:p w14:paraId="4EF9ACC4" w14:textId="58B299BD" w:rsidR="003C4E46" w:rsidRPr="00903A19" w:rsidRDefault="003C4E46" w:rsidP="003C4E46">
            <w:pPr>
              <w:ind w:firstLineChars="100" w:firstLine="240"/>
              <w:jc w:val="right"/>
              <w:rPr>
                <w:rFonts w:cs="Arial"/>
                <w:color w:val="000000"/>
              </w:rPr>
            </w:pPr>
            <w:r w:rsidRPr="00122216">
              <w:t>627</w:t>
            </w:r>
          </w:p>
        </w:tc>
      </w:tr>
      <w:tr w:rsidR="003C4E46" w:rsidRPr="00903A19" w14:paraId="25D37224" w14:textId="77777777" w:rsidTr="00D14144">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6A65FB91" w14:textId="77777777" w:rsidR="003C4E46" w:rsidRPr="00903A19" w:rsidRDefault="003C4E46" w:rsidP="003C4E46">
            <w:pPr>
              <w:ind w:firstLineChars="200" w:firstLine="480"/>
              <w:rPr>
                <w:rFonts w:cs="Arial"/>
                <w:color w:val="000000"/>
              </w:rPr>
            </w:pPr>
            <w:r w:rsidRPr="00903A19">
              <w:rPr>
                <w:rFonts w:cs="Arial"/>
                <w:color w:val="000000"/>
              </w:rPr>
              <w:t>Supplies &amp; Services</w:t>
            </w:r>
          </w:p>
        </w:tc>
        <w:tc>
          <w:tcPr>
            <w:tcW w:w="1633" w:type="dxa"/>
            <w:tcBorders>
              <w:top w:val="nil"/>
              <w:left w:val="single" w:sz="4" w:space="0" w:color="auto"/>
              <w:bottom w:val="nil"/>
              <w:right w:val="single" w:sz="4" w:space="0" w:color="auto"/>
            </w:tcBorders>
            <w:shd w:val="clear" w:color="auto" w:fill="auto"/>
            <w:noWrap/>
            <w:vAlign w:val="center"/>
            <w:hideMark/>
          </w:tcPr>
          <w:p w14:paraId="6570E2E8" w14:textId="77777777" w:rsidR="003C4E46" w:rsidRPr="00903A19" w:rsidRDefault="003C4E46" w:rsidP="003C4E46">
            <w:pPr>
              <w:ind w:firstLineChars="100" w:firstLine="240"/>
              <w:jc w:val="right"/>
              <w:rPr>
                <w:rFonts w:cs="Arial"/>
                <w:color w:val="000000"/>
              </w:rPr>
            </w:pPr>
            <w:r w:rsidRPr="00903A19">
              <w:rPr>
                <w:rFonts w:cs="Arial"/>
                <w:color w:val="000000"/>
              </w:rPr>
              <w:t>7,076</w:t>
            </w:r>
          </w:p>
        </w:tc>
        <w:tc>
          <w:tcPr>
            <w:tcW w:w="1634" w:type="dxa"/>
            <w:tcBorders>
              <w:top w:val="nil"/>
              <w:left w:val="single" w:sz="4" w:space="0" w:color="auto"/>
              <w:bottom w:val="nil"/>
              <w:right w:val="single" w:sz="4" w:space="0" w:color="auto"/>
            </w:tcBorders>
            <w:shd w:val="clear" w:color="auto" w:fill="auto"/>
            <w:noWrap/>
            <w:vAlign w:val="center"/>
            <w:hideMark/>
          </w:tcPr>
          <w:p w14:paraId="36BDDA70" w14:textId="77777777" w:rsidR="003C4E46" w:rsidRPr="00903A19" w:rsidRDefault="003C4E46" w:rsidP="003C4E46">
            <w:pPr>
              <w:ind w:firstLineChars="100" w:firstLine="240"/>
              <w:jc w:val="right"/>
              <w:rPr>
                <w:rFonts w:cs="Arial"/>
                <w:color w:val="000000"/>
              </w:rPr>
            </w:pPr>
            <w:r w:rsidRPr="00903A19">
              <w:rPr>
                <w:rFonts w:cs="Arial"/>
                <w:color w:val="000000"/>
              </w:rPr>
              <w:t>7,629</w:t>
            </w:r>
          </w:p>
        </w:tc>
        <w:tc>
          <w:tcPr>
            <w:tcW w:w="1634" w:type="dxa"/>
            <w:tcBorders>
              <w:top w:val="nil"/>
              <w:left w:val="single" w:sz="4" w:space="0" w:color="auto"/>
              <w:bottom w:val="nil"/>
              <w:right w:val="single" w:sz="4" w:space="0" w:color="auto"/>
            </w:tcBorders>
            <w:shd w:val="clear" w:color="auto" w:fill="auto"/>
            <w:noWrap/>
            <w:vAlign w:val="center"/>
            <w:hideMark/>
          </w:tcPr>
          <w:p w14:paraId="2C71D3B4" w14:textId="3FD40EBF" w:rsidR="003C4E46" w:rsidRPr="00903A19" w:rsidRDefault="003C4E46" w:rsidP="003C4E46">
            <w:pPr>
              <w:ind w:firstLineChars="100" w:firstLine="240"/>
              <w:jc w:val="right"/>
              <w:rPr>
                <w:rFonts w:cs="Arial"/>
                <w:color w:val="000000"/>
              </w:rPr>
            </w:pPr>
            <w:r w:rsidRPr="00122216">
              <w:t>6,690</w:t>
            </w:r>
          </w:p>
        </w:tc>
      </w:tr>
      <w:tr w:rsidR="003C4E46" w:rsidRPr="00903A19" w14:paraId="33DD37BB" w14:textId="77777777" w:rsidTr="00D14144">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3BCE8913" w14:textId="77777777" w:rsidR="003C4E46" w:rsidRPr="00903A19" w:rsidRDefault="003C4E46" w:rsidP="003C4E46">
            <w:pPr>
              <w:ind w:firstLineChars="200" w:firstLine="480"/>
              <w:rPr>
                <w:rFonts w:cs="Arial"/>
                <w:color w:val="000000"/>
              </w:rPr>
            </w:pPr>
            <w:r w:rsidRPr="00903A19">
              <w:rPr>
                <w:rFonts w:cs="Arial"/>
                <w:color w:val="000000"/>
              </w:rPr>
              <w:t>Third Party Payments</w:t>
            </w:r>
          </w:p>
        </w:tc>
        <w:tc>
          <w:tcPr>
            <w:tcW w:w="1633" w:type="dxa"/>
            <w:tcBorders>
              <w:top w:val="nil"/>
              <w:left w:val="single" w:sz="4" w:space="0" w:color="auto"/>
              <w:bottom w:val="nil"/>
              <w:right w:val="single" w:sz="4" w:space="0" w:color="auto"/>
            </w:tcBorders>
            <w:shd w:val="clear" w:color="auto" w:fill="auto"/>
            <w:noWrap/>
            <w:vAlign w:val="center"/>
            <w:hideMark/>
          </w:tcPr>
          <w:p w14:paraId="7D6D6801" w14:textId="77777777" w:rsidR="003C4E46" w:rsidRPr="00903A19" w:rsidRDefault="003C4E46" w:rsidP="003C4E46">
            <w:pPr>
              <w:ind w:firstLineChars="100" w:firstLine="240"/>
              <w:jc w:val="right"/>
              <w:rPr>
                <w:rFonts w:cs="Arial"/>
                <w:color w:val="000000"/>
              </w:rPr>
            </w:pPr>
            <w:r w:rsidRPr="00903A19">
              <w:rPr>
                <w:rFonts w:cs="Arial"/>
                <w:color w:val="000000"/>
              </w:rPr>
              <w:t>53,943</w:t>
            </w:r>
          </w:p>
        </w:tc>
        <w:tc>
          <w:tcPr>
            <w:tcW w:w="1634" w:type="dxa"/>
            <w:tcBorders>
              <w:top w:val="nil"/>
              <w:left w:val="single" w:sz="4" w:space="0" w:color="auto"/>
              <w:bottom w:val="nil"/>
              <w:right w:val="single" w:sz="4" w:space="0" w:color="auto"/>
            </w:tcBorders>
            <w:shd w:val="clear" w:color="auto" w:fill="auto"/>
            <w:noWrap/>
            <w:vAlign w:val="center"/>
            <w:hideMark/>
          </w:tcPr>
          <w:p w14:paraId="693BE0DA" w14:textId="77777777" w:rsidR="003C4E46" w:rsidRPr="00903A19" w:rsidRDefault="003C4E46" w:rsidP="003C4E46">
            <w:pPr>
              <w:ind w:firstLineChars="100" w:firstLine="240"/>
              <w:jc w:val="right"/>
              <w:rPr>
                <w:rFonts w:cs="Arial"/>
                <w:color w:val="000000"/>
              </w:rPr>
            </w:pPr>
            <w:r w:rsidRPr="00903A19">
              <w:rPr>
                <w:rFonts w:cs="Arial"/>
                <w:color w:val="000000"/>
              </w:rPr>
              <w:t>54,711</w:t>
            </w:r>
          </w:p>
        </w:tc>
        <w:tc>
          <w:tcPr>
            <w:tcW w:w="1634" w:type="dxa"/>
            <w:tcBorders>
              <w:top w:val="nil"/>
              <w:left w:val="single" w:sz="4" w:space="0" w:color="auto"/>
              <w:bottom w:val="nil"/>
              <w:right w:val="single" w:sz="4" w:space="0" w:color="auto"/>
            </w:tcBorders>
            <w:shd w:val="clear" w:color="auto" w:fill="auto"/>
            <w:noWrap/>
            <w:vAlign w:val="center"/>
            <w:hideMark/>
          </w:tcPr>
          <w:p w14:paraId="392DFA04" w14:textId="3BA17BE5" w:rsidR="003C4E46" w:rsidRPr="00903A19" w:rsidRDefault="003C4E46" w:rsidP="003C4E46">
            <w:pPr>
              <w:ind w:firstLineChars="100" w:firstLine="240"/>
              <w:jc w:val="right"/>
              <w:rPr>
                <w:rFonts w:cs="Arial"/>
                <w:color w:val="000000"/>
              </w:rPr>
            </w:pPr>
            <w:r w:rsidRPr="00122216">
              <w:t>57,656</w:t>
            </w:r>
          </w:p>
        </w:tc>
      </w:tr>
      <w:tr w:rsidR="003C4E46" w:rsidRPr="00903A19" w14:paraId="53C4E15F" w14:textId="77777777" w:rsidTr="00D14144">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48AFD753" w14:textId="77777777" w:rsidR="003C4E46" w:rsidRPr="00903A19" w:rsidRDefault="003C4E46" w:rsidP="003C4E46">
            <w:pPr>
              <w:ind w:firstLineChars="100" w:firstLine="241"/>
              <w:rPr>
                <w:rFonts w:cs="Arial"/>
                <w:b/>
                <w:bCs/>
                <w:color w:val="000000"/>
              </w:rPr>
            </w:pPr>
            <w:r w:rsidRPr="00903A19">
              <w:rPr>
                <w:rFonts w:cs="Arial"/>
                <w:b/>
                <w:bCs/>
                <w:color w:val="000000"/>
              </w:rPr>
              <w:t>Expenditure Total</w:t>
            </w:r>
          </w:p>
        </w:tc>
        <w:tc>
          <w:tcPr>
            <w:tcW w:w="1633" w:type="dxa"/>
            <w:tcBorders>
              <w:top w:val="nil"/>
              <w:left w:val="single" w:sz="4" w:space="0" w:color="auto"/>
              <w:bottom w:val="nil"/>
              <w:right w:val="single" w:sz="4" w:space="0" w:color="auto"/>
            </w:tcBorders>
            <w:shd w:val="clear" w:color="auto" w:fill="auto"/>
            <w:noWrap/>
            <w:vAlign w:val="center"/>
            <w:hideMark/>
          </w:tcPr>
          <w:p w14:paraId="1CE4758E" w14:textId="77777777" w:rsidR="003C4E46" w:rsidRPr="00903A19" w:rsidRDefault="003C4E46" w:rsidP="003C4E46">
            <w:pPr>
              <w:ind w:firstLineChars="100" w:firstLine="241"/>
              <w:jc w:val="right"/>
              <w:rPr>
                <w:rFonts w:cs="Arial"/>
                <w:b/>
                <w:bCs/>
                <w:color w:val="000000"/>
              </w:rPr>
            </w:pPr>
            <w:r w:rsidRPr="00903A19">
              <w:rPr>
                <w:rFonts w:cs="Arial"/>
                <w:b/>
                <w:bCs/>
                <w:color w:val="000000"/>
              </w:rPr>
              <w:t>73,899</w:t>
            </w:r>
          </w:p>
        </w:tc>
        <w:tc>
          <w:tcPr>
            <w:tcW w:w="1634" w:type="dxa"/>
            <w:tcBorders>
              <w:top w:val="nil"/>
              <w:left w:val="single" w:sz="4" w:space="0" w:color="auto"/>
              <w:bottom w:val="nil"/>
              <w:right w:val="single" w:sz="4" w:space="0" w:color="auto"/>
            </w:tcBorders>
            <w:shd w:val="clear" w:color="auto" w:fill="auto"/>
            <w:noWrap/>
            <w:vAlign w:val="center"/>
            <w:hideMark/>
          </w:tcPr>
          <w:p w14:paraId="037E795E" w14:textId="77777777" w:rsidR="003C4E46" w:rsidRPr="00903A19" w:rsidRDefault="003C4E46" w:rsidP="003C4E46">
            <w:pPr>
              <w:ind w:firstLineChars="100" w:firstLine="241"/>
              <w:jc w:val="right"/>
              <w:rPr>
                <w:rFonts w:cs="Arial"/>
                <w:b/>
                <w:bCs/>
                <w:color w:val="000000"/>
              </w:rPr>
            </w:pPr>
            <w:r w:rsidRPr="00903A19">
              <w:rPr>
                <w:rFonts w:cs="Arial"/>
                <w:b/>
                <w:bCs/>
                <w:color w:val="000000"/>
              </w:rPr>
              <w:t>75,893</w:t>
            </w:r>
          </w:p>
        </w:tc>
        <w:tc>
          <w:tcPr>
            <w:tcW w:w="1634" w:type="dxa"/>
            <w:tcBorders>
              <w:top w:val="nil"/>
              <w:left w:val="single" w:sz="4" w:space="0" w:color="auto"/>
              <w:bottom w:val="nil"/>
              <w:right w:val="single" w:sz="4" w:space="0" w:color="auto"/>
            </w:tcBorders>
            <w:shd w:val="clear" w:color="auto" w:fill="auto"/>
            <w:noWrap/>
            <w:vAlign w:val="center"/>
            <w:hideMark/>
          </w:tcPr>
          <w:p w14:paraId="2602C824" w14:textId="4850EBEB" w:rsidR="003C4E46" w:rsidRPr="003C4E46" w:rsidRDefault="003C4E46" w:rsidP="003C4E46">
            <w:pPr>
              <w:ind w:firstLineChars="100" w:firstLine="241"/>
              <w:jc w:val="right"/>
              <w:rPr>
                <w:rFonts w:cs="Arial"/>
                <w:b/>
                <w:bCs/>
                <w:color w:val="000000"/>
              </w:rPr>
            </w:pPr>
            <w:r w:rsidRPr="003C4E46">
              <w:rPr>
                <w:b/>
                <w:bCs/>
              </w:rPr>
              <w:t>78,625</w:t>
            </w:r>
          </w:p>
        </w:tc>
      </w:tr>
      <w:tr w:rsidR="001E06E2" w:rsidRPr="00903A19" w14:paraId="356AB93B" w14:textId="77777777" w:rsidTr="00D14144">
        <w:trPr>
          <w:trHeight w:val="340"/>
        </w:trPr>
        <w:tc>
          <w:tcPr>
            <w:tcW w:w="0" w:type="auto"/>
            <w:tcBorders>
              <w:top w:val="nil"/>
              <w:left w:val="single" w:sz="4" w:space="0" w:color="auto"/>
              <w:bottom w:val="nil"/>
              <w:right w:val="single" w:sz="4" w:space="0" w:color="auto"/>
            </w:tcBorders>
            <w:shd w:val="clear" w:color="auto" w:fill="auto"/>
            <w:noWrap/>
            <w:vAlign w:val="bottom"/>
            <w:hideMark/>
          </w:tcPr>
          <w:p w14:paraId="4306E09D" w14:textId="77777777" w:rsidR="000B5CCF" w:rsidRPr="00903A19" w:rsidRDefault="000B5CCF" w:rsidP="00F44E35">
            <w:pPr>
              <w:ind w:firstLineChars="100" w:firstLine="241"/>
              <w:jc w:val="right"/>
              <w:rPr>
                <w:rFonts w:cs="Arial"/>
                <w:b/>
                <w:bCs/>
                <w:color w:val="000000"/>
              </w:rPr>
            </w:pPr>
          </w:p>
        </w:tc>
        <w:tc>
          <w:tcPr>
            <w:tcW w:w="1633" w:type="dxa"/>
            <w:tcBorders>
              <w:top w:val="nil"/>
              <w:left w:val="single" w:sz="4" w:space="0" w:color="auto"/>
              <w:bottom w:val="nil"/>
              <w:right w:val="single" w:sz="4" w:space="0" w:color="auto"/>
            </w:tcBorders>
            <w:shd w:val="clear" w:color="auto" w:fill="auto"/>
            <w:noWrap/>
            <w:vAlign w:val="center"/>
            <w:hideMark/>
          </w:tcPr>
          <w:p w14:paraId="79E3BE79" w14:textId="77777777" w:rsidR="000B5CCF" w:rsidRPr="00903A19" w:rsidRDefault="000B5CCF" w:rsidP="00F44E35">
            <w:pPr>
              <w:ind w:firstLineChars="100" w:firstLine="200"/>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310F2730" w14:textId="77777777" w:rsidR="000B5CCF" w:rsidRPr="00903A19" w:rsidRDefault="000B5CCF" w:rsidP="00F44E35">
            <w:pPr>
              <w:ind w:firstLineChars="100" w:firstLine="200"/>
              <w:jc w:val="right"/>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2D5F2066" w14:textId="77777777" w:rsidR="000B5CCF" w:rsidRPr="00903A19" w:rsidRDefault="000B5CCF" w:rsidP="003C4E46">
            <w:pPr>
              <w:ind w:firstLineChars="100" w:firstLine="200"/>
              <w:jc w:val="right"/>
              <w:rPr>
                <w:sz w:val="20"/>
                <w:szCs w:val="20"/>
              </w:rPr>
            </w:pPr>
          </w:p>
        </w:tc>
      </w:tr>
      <w:tr w:rsidR="001E06E2" w:rsidRPr="00903A19" w14:paraId="5970D83A" w14:textId="77777777" w:rsidTr="00D14144">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5A50CD8C" w14:textId="77777777" w:rsidR="000B5CCF" w:rsidRPr="00903A19" w:rsidRDefault="000B5CCF" w:rsidP="00F44E35">
            <w:pPr>
              <w:ind w:firstLineChars="100" w:firstLine="241"/>
              <w:rPr>
                <w:rFonts w:cs="Arial"/>
                <w:b/>
                <w:bCs/>
                <w:color w:val="000000"/>
              </w:rPr>
            </w:pPr>
            <w:r w:rsidRPr="00903A19">
              <w:rPr>
                <w:rFonts w:cs="Arial"/>
                <w:b/>
                <w:bCs/>
                <w:color w:val="000000"/>
              </w:rPr>
              <w:t>Income</w:t>
            </w:r>
          </w:p>
        </w:tc>
        <w:tc>
          <w:tcPr>
            <w:tcW w:w="1633" w:type="dxa"/>
            <w:tcBorders>
              <w:top w:val="nil"/>
              <w:left w:val="single" w:sz="4" w:space="0" w:color="auto"/>
              <w:bottom w:val="nil"/>
              <w:right w:val="single" w:sz="4" w:space="0" w:color="auto"/>
            </w:tcBorders>
            <w:shd w:val="clear" w:color="auto" w:fill="auto"/>
            <w:noWrap/>
            <w:vAlign w:val="center"/>
            <w:hideMark/>
          </w:tcPr>
          <w:p w14:paraId="68EA47C7" w14:textId="77777777" w:rsidR="000B5CCF" w:rsidRPr="00903A19" w:rsidRDefault="000B5CCF" w:rsidP="00F44E35">
            <w:pPr>
              <w:ind w:firstLineChars="100" w:firstLine="241"/>
              <w:rPr>
                <w:rFonts w:cs="Arial"/>
                <w:b/>
                <w:bCs/>
                <w:color w:val="000000"/>
              </w:rPr>
            </w:pPr>
          </w:p>
        </w:tc>
        <w:tc>
          <w:tcPr>
            <w:tcW w:w="1634" w:type="dxa"/>
            <w:tcBorders>
              <w:top w:val="nil"/>
              <w:left w:val="single" w:sz="4" w:space="0" w:color="auto"/>
              <w:bottom w:val="nil"/>
              <w:right w:val="single" w:sz="4" w:space="0" w:color="auto"/>
            </w:tcBorders>
            <w:shd w:val="clear" w:color="auto" w:fill="auto"/>
            <w:noWrap/>
            <w:vAlign w:val="center"/>
            <w:hideMark/>
          </w:tcPr>
          <w:p w14:paraId="7ED087EA" w14:textId="77777777" w:rsidR="000B5CCF" w:rsidRPr="00903A19" w:rsidRDefault="000B5CCF" w:rsidP="00F44E35">
            <w:pPr>
              <w:ind w:firstLineChars="100" w:firstLine="200"/>
              <w:jc w:val="right"/>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20FB080F" w14:textId="77777777" w:rsidR="000B5CCF" w:rsidRPr="00903A19" w:rsidRDefault="000B5CCF" w:rsidP="003C4E46">
            <w:pPr>
              <w:ind w:firstLineChars="100" w:firstLine="200"/>
              <w:jc w:val="right"/>
              <w:rPr>
                <w:sz w:val="20"/>
                <w:szCs w:val="20"/>
              </w:rPr>
            </w:pPr>
          </w:p>
        </w:tc>
      </w:tr>
      <w:tr w:rsidR="003C4E46" w:rsidRPr="00903A19" w14:paraId="575145C8" w14:textId="77777777" w:rsidTr="00D14144">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59240C6D" w14:textId="77777777" w:rsidR="003C4E46" w:rsidRPr="00903A19" w:rsidRDefault="003C4E46" w:rsidP="003C4E46">
            <w:pPr>
              <w:ind w:firstLineChars="200" w:firstLine="480"/>
              <w:rPr>
                <w:rFonts w:cs="Arial"/>
                <w:color w:val="000000"/>
              </w:rPr>
            </w:pPr>
            <w:r w:rsidRPr="00903A19">
              <w:rPr>
                <w:rFonts w:cs="Arial"/>
                <w:color w:val="000000"/>
              </w:rPr>
              <w:t>Government Grants</w:t>
            </w:r>
          </w:p>
        </w:tc>
        <w:tc>
          <w:tcPr>
            <w:tcW w:w="1633" w:type="dxa"/>
            <w:tcBorders>
              <w:top w:val="nil"/>
              <w:left w:val="single" w:sz="4" w:space="0" w:color="auto"/>
              <w:bottom w:val="nil"/>
              <w:right w:val="single" w:sz="4" w:space="0" w:color="auto"/>
            </w:tcBorders>
            <w:shd w:val="clear" w:color="auto" w:fill="auto"/>
            <w:noWrap/>
            <w:vAlign w:val="center"/>
            <w:hideMark/>
          </w:tcPr>
          <w:p w14:paraId="56FD85E4" w14:textId="77777777" w:rsidR="003C4E46" w:rsidRPr="00903A19" w:rsidRDefault="003C4E46" w:rsidP="003C4E46">
            <w:pPr>
              <w:ind w:firstLineChars="100" w:firstLine="240"/>
              <w:jc w:val="right"/>
              <w:rPr>
                <w:rFonts w:cs="Arial"/>
                <w:color w:val="000000"/>
              </w:rPr>
            </w:pPr>
            <w:r w:rsidRPr="00903A19">
              <w:rPr>
                <w:rFonts w:cs="Arial"/>
                <w:color w:val="000000"/>
              </w:rPr>
              <w:t>(4,786)</w:t>
            </w:r>
          </w:p>
        </w:tc>
        <w:tc>
          <w:tcPr>
            <w:tcW w:w="1634" w:type="dxa"/>
            <w:tcBorders>
              <w:top w:val="nil"/>
              <w:left w:val="single" w:sz="4" w:space="0" w:color="auto"/>
              <w:bottom w:val="nil"/>
              <w:right w:val="single" w:sz="4" w:space="0" w:color="auto"/>
            </w:tcBorders>
            <w:shd w:val="clear" w:color="auto" w:fill="auto"/>
            <w:noWrap/>
            <w:vAlign w:val="center"/>
            <w:hideMark/>
          </w:tcPr>
          <w:p w14:paraId="570662EE" w14:textId="77777777" w:rsidR="003C4E46" w:rsidRPr="00903A19" w:rsidRDefault="003C4E46" w:rsidP="003C4E46">
            <w:pPr>
              <w:ind w:firstLineChars="100" w:firstLine="240"/>
              <w:jc w:val="right"/>
              <w:rPr>
                <w:rFonts w:cs="Arial"/>
                <w:color w:val="000000"/>
              </w:rPr>
            </w:pPr>
            <w:r w:rsidRPr="00903A19">
              <w:rPr>
                <w:rFonts w:cs="Arial"/>
                <w:color w:val="000000"/>
              </w:rPr>
              <w:t>(4,697)</w:t>
            </w:r>
          </w:p>
        </w:tc>
        <w:tc>
          <w:tcPr>
            <w:tcW w:w="1634" w:type="dxa"/>
            <w:tcBorders>
              <w:top w:val="nil"/>
              <w:left w:val="single" w:sz="4" w:space="0" w:color="auto"/>
              <w:bottom w:val="nil"/>
              <w:right w:val="single" w:sz="4" w:space="0" w:color="auto"/>
            </w:tcBorders>
            <w:shd w:val="clear" w:color="auto" w:fill="auto"/>
            <w:noWrap/>
            <w:vAlign w:val="center"/>
            <w:hideMark/>
          </w:tcPr>
          <w:p w14:paraId="2B0E1BE7" w14:textId="1AE9F09D" w:rsidR="003C4E46" w:rsidRPr="00903A19" w:rsidRDefault="003C4E46" w:rsidP="003C4E46">
            <w:pPr>
              <w:ind w:firstLineChars="100" w:firstLine="240"/>
              <w:jc w:val="right"/>
              <w:rPr>
                <w:rFonts w:cs="Arial"/>
                <w:color w:val="000000"/>
              </w:rPr>
            </w:pPr>
            <w:r w:rsidRPr="00F77504">
              <w:t>(4,786)</w:t>
            </w:r>
          </w:p>
        </w:tc>
      </w:tr>
      <w:tr w:rsidR="003C4E46" w:rsidRPr="00903A19" w14:paraId="103B88D3" w14:textId="77777777" w:rsidTr="00D14144">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63EEF3D4" w14:textId="77777777" w:rsidR="003C4E46" w:rsidRPr="00903A19" w:rsidRDefault="003C4E46" w:rsidP="003C4E46">
            <w:pPr>
              <w:ind w:firstLineChars="200" w:firstLine="480"/>
              <w:rPr>
                <w:rFonts w:cs="Arial"/>
                <w:color w:val="000000"/>
              </w:rPr>
            </w:pPr>
            <w:r w:rsidRPr="00903A19">
              <w:rPr>
                <w:rFonts w:cs="Arial"/>
                <w:color w:val="000000"/>
              </w:rPr>
              <w:t>Other Grants &amp; Reimbursements</w:t>
            </w:r>
          </w:p>
        </w:tc>
        <w:tc>
          <w:tcPr>
            <w:tcW w:w="1633" w:type="dxa"/>
            <w:tcBorders>
              <w:top w:val="nil"/>
              <w:left w:val="single" w:sz="4" w:space="0" w:color="auto"/>
              <w:bottom w:val="nil"/>
              <w:right w:val="single" w:sz="4" w:space="0" w:color="auto"/>
            </w:tcBorders>
            <w:shd w:val="clear" w:color="auto" w:fill="auto"/>
            <w:noWrap/>
            <w:vAlign w:val="center"/>
            <w:hideMark/>
          </w:tcPr>
          <w:p w14:paraId="610CF49D" w14:textId="77777777" w:rsidR="003C4E46" w:rsidRPr="00903A19" w:rsidRDefault="003C4E46" w:rsidP="003C4E46">
            <w:pPr>
              <w:ind w:firstLineChars="100" w:firstLine="240"/>
              <w:jc w:val="right"/>
              <w:rPr>
                <w:rFonts w:cs="Arial"/>
                <w:color w:val="000000"/>
              </w:rPr>
            </w:pPr>
            <w:r w:rsidRPr="00903A19">
              <w:rPr>
                <w:rFonts w:cs="Arial"/>
                <w:color w:val="000000"/>
              </w:rPr>
              <w:t>(16,307)</w:t>
            </w:r>
          </w:p>
        </w:tc>
        <w:tc>
          <w:tcPr>
            <w:tcW w:w="1634" w:type="dxa"/>
            <w:tcBorders>
              <w:top w:val="nil"/>
              <w:left w:val="single" w:sz="4" w:space="0" w:color="auto"/>
              <w:bottom w:val="nil"/>
              <w:right w:val="single" w:sz="4" w:space="0" w:color="auto"/>
            </w:tcBorders>
            <w:shd w:val="clear" w:color="auto" w:fill="auto"/>
            <w:noWrap/>
            <w:vAlign w:val="center"/>
            <w:hideMark/>
          </w:tcPr>
          <w:p w14:paraId="49111AC1" w14:textId="77777777" w:rsidR="003C4E46" w:rsidRPr="00903A19" w:rsidRDefault="003C4E46" w:rsidP="003C4E46">
            <w:pPr>
              <w:ind w:firstLineChars="100" w:firstLine="240"/>
              <w:jc w:val="right"/>
              <w:rPr>
                <w:rFonts w:cs="Arial"/>
                <w:color w:val="000000"/>
              </w:rPr>
            </w:pPr>
            <w:r w:rsidRPr="00903A19">
              <w:rPr>
                <w:rFonts w:cs="Arial"/>
                <w:color w:val="000000"/>
              </w:rPr>
              <w:t>(16,110)</w:t>
            </w:r>
          </w:p>
        </w:tc>
        <w:tc>
          <w:tcPr>
            <w:tcW w:w="1634" w:type="dxa"/>
            <w:tcBorders>
              <w:top w:val="nil"/>
              <w:left w:val="single" w:sz="4" w:space="0" w:color="auto"/>
              <w:bottom w:val="nil"/>
              <w:right w:val="single" w:sz="4" w:space="0" w:color="auto"/>
            </w:tcBorders>
            <w:shd w:val="clear" w:color="auto" w:fill="auto"/>
            <w:noWrap/>
            <w:vAlign w:val="center"/>
            <w:hideMark/>
          </w:tcPr>
          <w:p w14:paraId="303C3149" w14:textId="41414410" w:rsidR="003C4E46" w:rsidRPr="00903A19" w:rsidRDefault="003C4E46" w:rsidP="003C4E46">
            <w:pPr>
              <w:ind w:firstLineChars="100" w:firstLine="240"/>
              <w:jc w:val="right"/>
              <w:rPr>
                <w:rFonts w:cs="Arial"/>
                <w:color w:val="000000"/>
              </w:rPr>
            </w:pPr>
            <w:r w:rsidRPr="00F77504">
              <w:t>(16,599)</w:t>
            </w:r>
          </w:p>
        </w:tc>
      </w:tr>
      <w:tr w:rsidR="003C4E46" w:rsidRPr="00903A19" w14:paraId="06B7F155" w14:textId="77777777" w:rsidTr="00D14144">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56FCCF2F" w14:textId="77777777" w:rsidR="003C4E46" w:rsidRPr="00903A19" w:rsidRDefault="003C4E46" w:rsidP="003C4E46">
            <w:pPr>
              <w:ind w:firstLineChars="200" w:firstLine="480"/>
              <w:rPr>
                <w:rFonts w:cs="Arial"/>
                <w:color w:val="000000"/>
              </w:rPr>
            </w:pPr>
            <w:r w:rsidRPr="00903A19">
              <w:rPr>
                <w:rFonts w:cs="Arial"/>
                <w:color w:val="000000"/>
              </w:rPr>
              <w:t>Fees &amp; Charges</w:t>
            </w:r>
          </w:p>
        </w:tc>
        <w:tc>
          <w:tcPr>
            <w:tcW w:w="1633" w:type="dxa"/>
            <w:tcBorders>
              <w:top w:val="nil"/>
              <w:left w:val="single" w:sz="4" w:space="0" w:color="auto"/>
              <w:bottom w:val="nil"/>
              <w:right w:val="single" w:sz="4" w:space="0" w:color="auto"/>
            </w:tcBorders>
            <w:shd w:val="clear" w:color="auto" w:fill="auto"/>
            <w:noWrap/>
            <w:vAlign w:val="center"/>
            <w:hideMark/>
          </w:tcPr>
          <w:p w14:paraId="3BA51152" w14:textId="77777777" w:rsidR="003C4E46" w:rsidRPr="00903A19" w:rsidRDefault="003C4E46" w:rsidP="003C4E46">
            <w:pPr>
              <w:ind w:firstLineChars="100" w:firstLine="240"/>
              <w:jc w:val="right"/>
              <w:rPr>
                <w:rFonts w:cs="Arial"/>
                <w:color w:val="000000"/>
              </w:rPr>
            </w:pPr>
            <w:r w:rsidRPr="00903A19">
              <w:rPr>
                <w:rFonts w:cs="Arial"/>
                <w:color w:val="000000"/>
              </w:rPr>
              <w:t>(11,648)</w:t>
            </w:r>
          </w:p>
        </w:tc>
        <w:tc>
          <w:tcPr>
            <w:tcW w:w="1634" w:type="dxa"/>
            <w:tcBorders>
              <w:top w:val="nil"/>
              <w:left w:val="single" w:sz="4" w:space="0" w:color="auto"/>
              <w:bottom w:val="nil"/>
              <w:right w:val="single" w:sz="4" w:space="0" w:color="auto"/>
            </w:tcBorders>
            <w:shd w:val="clear" w:color="auto" w:fill="auto"/>
            <w:noWrap/>
            <w:vAlign w:val="center"/>
            <w:hideMark/>
          </w:tcPr>
          <w:p w14:paraId="4696490F" w14:textId="77777777" w:rsidR="003C4E46" w:rsidRPr="00903A19" w:rsidRDefault="003C4E46" w:rsidP="003C4E46">
            <w:pPr>
              <w:ind w:firstLineChars="100" w:firstLine="240"/>
              <w:jc w:val="right"/>
              <w:rPr>
                <w:rFonts w:cs="Arial"/>
                <w:color w:val="000000"/>
              </w:rPr>
            </w:pPr>
            <w:r w:rsidRPr="00903A19">
              <w:rPr>
                <w:rFonts w:cs="Arial"/>
                <w:color w:val="000000"/>
              </w:rPr>
              <w:t>(13,691)</w:t>
            </w:r>
          </w:p>
        </w:tc>
        <w:tc>
          <w:tcPr>
            <w:tcW w:w="1634" w:type="dxa"/>
            <w:tcBorders>
              <w:top w:val="nil"/>
              <w:left w:val="single" w:sz="4" w:space="0" w:color="auto"/>
              <w:bottom w:val="nil"/>
              <w:right w:val="single" w:sz="4" w:space="0" w:color="auto"/>
            </w:tcBorders>
            <w:shd w:val="clear" w:color="auto" w:fill="auto"/>
            <w:noWrap/>
            <w:vAlign w:val="center"/>
            <w:hideMark/>
          </w:tcPr>
          <w:p w14:paraId="0E7DAF3A" w14:textId="58C45320" w:rsidR="003C4E46" w:rsidRPr="00903A19" w:rsidRDefault="003C4E46" w:rsidP="003C4E46">
            <w:pPr>
              <w:ind w:firstLineChars="100" w:firstLine="240"/>
              <w:jc w:val="right"/>
              <w:rPr>
                <w:rFonts w:cs="Arial"/>
                <w:color w:val="000000"/>
              </w:rPr>
            </w:pPr>
            <w:r w:rsidRPr="00F77504">
              <w:t>(12,436)</w:t>
            </w:r>
          </w:p>
        </w:tc>
      </w:tr>
      <w:tr w:rsidR="003C4E46" w:rsidRPr="00903A19" w14:paraId="03774062" w14:textId="77777777" w:rsidTr="00D14144">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59B1F244" w14:textId="77777777" w:rsidR="003C4E46" w:rsidRPr="00903A19" w:rsidRDefault="003C4E46" w:rsidP="003C4E46">
            <w:pPr>
              <w:ind w:firstLineChars="200" w:firstLine="480"/>
              <w:rPr>
                <w:rFonts w:cs="Arial"/>
                <w:color w:val="000000"/>
              </w:rPr>
            </w:pPr>
            <w:r w:rsidRPr="00903A19">
              <w:rPr>
                <w:rFonts w:cs="Arial"/>
                <w:color w:val="000000"/>
              </w:rPr>
              <w:t>Rents</w:t>
            </w:r>
          </w:p>
        </w:tc>
        <w:tc>
          <w:tcPr>
            <w:tcW w:w="1633" w:type="dxa"/>
            <w:tcBorders>
              <w:top w:val="nil"/>
              <w:left w:val="single" w:sz="4" w:space="0" w:color="auto"/>
              <w:bottom w:val="nil"/>
              <w:right w:val="single" w:sz="4" w:space="0" w:color="auto"/>
            </w:tcBorders>
            <w:shd w:val="clear" w:color="auto" w:fill="auto"/>
            <w:noWrap/>
            <w:vAlign w:val="center"/>
            <w:hideMark/>
          </w:tcPr>
          <w:p w14:paraId="1AA7F0E0" w14:textId="77777777" w:rsidR="003C4E46" w:rsidRPr="00903A19" w:rsidRDefault="003C4E46" w:rsidP="003C4E46">
            <w:pPr>
              <w:ind w:firstLineChars="100" w:firstLine="240"/>
              <w:jc w:val="right"/>
              <w:rPr>
                <w:rFonts w:cs="Arial"/>
                <w:color w:val="000000"/>
              </w:rPr>
            </w:pPr>
            <w:r w:rsidRPr="00903A19">
              <w:rPr>
                <w:rFonts w:cs="Arial"/>
                <w:color w:val="000000"/>
              </w:rPr>
              <w:t>(48)</w:t>
            </w:r>
          </w:p>
        </w:tc>
        <w:tc>
          <w:tcPr>
            <w:tcW w:w="1634" w:type="dxa"/>
            <w:tcBorders>
              <w:top w:val="nil"/>
              <w:left w:val="single" w:sz="4" w:space="0" w:color="auto"/>
              <w:bottom w:val="nil"/>
              <w:right w:val="single" w:sz="4" w:space="0" w:color="auto"/>
            </w:tcBorders>
            <w:shd w:val="clear" w:color="auto" w:fill="auto"/>
            <w:noWrap/>
            <w:vAlign w:val="center"/>
            <w:hideMark/>
          </w:tcPr>
          <w:p w14:paraId="37D07081" w14:textId="77777777" w:rsidR="003C4E46" w:rsidRPr="00903A19" w:rsidRDefault="003C4E46" w:rsidP="003C4E46">
            <w:pPr>
              <w:ind w:firstLineChars="100" w:firstLine="240"/>
              <w:jc w:val="right"/>
              <w:rPr>
                <w:rFonts w:cs="Arial"/>
                <w:color w:val="000000"/>
              </w:rPr>
            </w:pPr>
            <w:r w:rsidRPr="00903A19">
              <w:rPr>
                <w:rFonts w:cs="Arial"/>
                <w:color w:val="000000"/>
              </w:rPr>
              <w:t>(140)</w:t>
            </w:r>
          </w:p>
        </w:tc>
        <w:tc>
          <w:tcPr>
            <w:tcW w:w="1634" w:type="dxa"/>
            <w:tcBorders>
              <w:top w:val="nil"/>
              <w:left w:val="single" w:sz="4" w:space="0" w:color="auto"/>
              <w:bottom w:val="nil"/>
              <w:right w:val="single" w:sz="4" w:space="0" w:color="auto"/>
            </w:tcBorders>
            <w:shd w:val="clear" w:color="auto" w:fill="auto"/>
            <w:noWrap/>
            <w:vAlign w:val="center"/>
            <w:hideMark/>
          </w:tcPr>
          <w:p w14:paraId="5278E85E" w14:textId="21E466B6" w:rsidR="003C4E46" w:rsidRPr="00903A19" w:rsidRDefault="003C4E46" w:rsidP="003C4E46">
            <w:pPr>
              <w:ind w:firstLineChars="100" w:firstLine="240"/>
              <w:jc w:val="right"/>
              <w:rPr>
                <w:rFonts w:cs="Arial"/>
                <w:color w:val="000000"/>
              </w:rPr>
            </w:pPr>
            <w:r w:rsidRPr="00F77504">
              <w:t>(48)</w:t>
            </w:r>
          </w:p>
        </w:tc>
      </w:tr>
      <w:tr w:rsidR="003C4E46" w:rsidRPr="00903A19" w14:paraId="178BDBD4" w14:textId="77777777" w:rsidTr="00D14144">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10EDA81A" w14:textId="77777777" w:rsidR="003C4E46" w:rsidRPr="00903A19" w:rsidRDefault="003C4E46" w:rsidP="003C4E46">
            <w:pPr>
              <w:ind w:firstLineChars="200" w:firstLine="480"/>
              <w:rPr>
                <w:rFonts w:cs="Arial"/>
                <w:color w:val="000000"/>
              </w:rPr>
            </w:pPr>
            <w:r w:rsidRPr="00903A19">
              <w:rPr>
                <w:rFonts w:cs="Arial"/>
                <w:color w:val="000000"/>
              </w:rPr>
              <w:t>Recharges to Housing Revenue Account</w:t>
            </w:r>
          </w:p>
        </w:tc>
        <w:tc>
          <w:tcPr>
            <w:tcW w:w="1633" w:type="dxa"/>
            <w:tcBorders>
              <w:top w:val="nil"/>
              <w:left w:val="single" w:sz="4" w:space="0" w:color="auto"/>
              <w:bottom w:val="nil"/>
              <w:right w:val="single" w:sz="4" w:space="0" w:color="auto"/>
            </w:tcBorders>
            <w:shd w:val="clear" w:color="auto" w:fill="auto"/>
            <w:noWrap/>
            <w:vAlign w:val="center"/>
            <w:hideMark/>
          </w:tcPr>
          <w:p w14:paraId="08569F47" w14:textId="77777777" w:rsidR="003C4E46" w:rsidRPr="00903A19" w:rsidRDefault="003C4E46" w:rsidP="003C4E46">
            <w:pPr>
              <w:ind w:firstLineChars="100" w:firstLine="240"/>
              <w:jc w:val="right"/>
              <w:rPr>
                <w:rFonts w:cs="Arial"/>
                <w:color w:val="000000"/>
              </w:rPr>
            </w:pPr>
            <w:r w:rsidRPr="00903A19">
              <w:rPr>
                <w:rFonts w:cs="Arial"/>
                <w:color w:val="000000"/>
              </w:rPr>
              <w:t>(53)</w:t>
            </w:r>
          </w:p>
        </w:tc>
        <w:tc>
          <w:tcPr>
            <w:tcW w:w="1634" w:type="dxa"/>
            <w:tcBorders>
              <w:top w:val="nil"/>
              <w:left w:val="single" w:sz="4" w:space="0" w:color="auto"/>
              <w:bottom w:val="nil"/>
              <w:right w:val="single" w:sz="4" w:space="0" w:color="auto"/>
            </w:tcBorders>
            <w:shd w:val="clear" w:color="auto" w:fill="auto"/>
            <w:noWrap/>
            <w:vAlign w:val="center"/>
            <w:hideMark/>
          </w:tcPr>
          <w:p w14:paraId="7E29123F" w14:textId="77777777" w:rsidR="003C4E46" w:rsidRPr="00903A19" w:rsidRDefault="003C4E46" w:rsidP="003C4E46">
            <w:pPr>
              <w:ind w:firstLineChars="100" w:firstLine="240"/>
              <w:jc w:val="right"/>
              <w:rPr>
                <w:rFonts w:cs="Arial"/>
                <w:color w:val="000000"/>
              </w:rPr>
            </w:pPr>
            <w:r w:rsidRPr="00903A19">
              <w:rPr>
                <w:rFonts w:cs="Arial"/>
                <w:color w:val="000000"/>
              </w:rPr>
              <w:t>(53)</w:t>
            </w:r>
          </w:p>
        </w:tc>
        <w:tc>
          <w:tcPr>
            <w:tcW w:w="1634" w:type="dxa"/>
            <w:tcBorders>
              <w:top w:val="nil"/>
              <w:left w:val="single" w:sz="4" w:space="0" w:color="auto"/>
              <w:bottom w:val="nil"/>
              <w:right w:val="single" w:sz="4" w:space="0" w:color="auto"/>
            </w:tcBorders>
            <w:shd w:val="clear" w:color="auto" w:fill="auto"/>
            <w:noWrap/>
            <w:vAlign w:val="center"/>
            <w:hideMark/>
          </w:tcPr>
          <w:p w14:paraId="08AE0894" w14:textId="40887E21" w:rsidR="003C4E46" w:rsidRPr="00903A19" w:rsidRDefault="003C4E46" w:rsidP="003C4E46">
            <w:pPr>
              <w:ind w:firstLineChars="100" w:firstLine="240"/>
              <w:jc w:val="right"/>
              <w:rPr>
                <w:rFonts w:cs="Arial"/>
                <w:color w:val="000000"/>
              </w:rPr>
            </w:pPr>
            <w:r w:rsidRPr="00F77504">
              <w:t>(102)</w:t>
            </w:r>
          </w:p>
        </w:tc>
      </w:tr>
      <w:tr w:rsidR="003C4E46" w:rsidRPr="00903A19" w14:paraId="690A0617" w14:textId="77777777" w:rsidTr="00D14144">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6B7D011F" w14:textId="77777777" w:rsidR="003C4E46" w:rsidRPr="00903A19" w:rsidRDefault="003C4E46" w:rsidP="003C4E46">
            <w:pPr>
              <w:ind w:firstLineChars="100" w:firstLine="241"/>
              <w:rPr>
                <w:rFonts w:cs="Arial"/>
                <w:b/>
                <w:bCs/>
                <w:color w:val="000000"/>
              </w:rPr>
            </w:pPr>
            <w:r w:rsidRPr="00903A19">
              <w:rPr>
                <w:rFonts w:cs="Arial"/>
                <w:b/>
                <w:bCs/>
                <w:color w:val="000000"/>
              </w:rPr>
              <w:t>Income Total</w:t>
            </w:r>
          </w:p>
        </w:tc>
        <w:tc>
          <w:tcPr>
            <w:tcW w:w="1633" w:type="dxa"/>
            <w:tcBorders>
              <w:top w:val="nil"/>
              <w:left w:val="single" w:sz="4" w:space="0" w:color="auto"/>
              <w:bottom w:val="nil"/>
              <w:right w:val="single" w:sz="4" w:space="0" w:color="auto"/>
            </w:tcBorders>
            <w:shd w:val="clear" w:color="auto" w:fill="auto"/>
            <w:noWrap/>
            <w:vAlign w:val="center"/>
            <w:hideMark/>
          </w:tcPr>
          <w:p w14:paraId="35A0E970" w14:textId="77777777" w:rsidR="003C4E46" w:rsidRPr="00903A19" w:rsidRDefault="003C4E46" w:rsidP="003C4E46">
            <w:pPr>
              <w:ind w:firstLineChars="100" w:firstLine="241"/>
              <w:jc w:val="right"/>
              <w:rPr>
                <w:rFonts w:cs="Arial"/>
                <w:b/>
                <w:bCs/>
                <w:color w:val="000000"/>
              </w:rPr>
            </w:pPr>
            <w:r w:rsidRPr="00903A19">
              <w:rPr>
                <w:rFonts w:cs="Arial"/>
                <w:b/>
                <w:bCs/>
                <w:color w:val="000000"/>
              </w:rPr>
              <w:t>(32,842)</w:t>
            </w:r>
          </w:p>
        </w:tc>
        <w:tc>
          <w:tcPr>
            <w:tcW w:w="1634" w:type="dxa"/>
            <w:tcBorders>
              <w:top w:val="nil"/>
              <w:left w:val="single" w:sz="4" w:space="0" w:color="auto"/>
              <w:bottom w:val="nil"/>
              <w:right w:val="single" w:sz="4" w:space="0" w:color="auto"/>
            </w:tcBorders>
            <w:shd w:val="clear" w:color="auto" w:fill="auto"/>
            <w:noWrap/>
            <w:vAlign w:val="center"/>
            <w:hideMark/>
          </w:tcPr>
          <w:p w14:paraId="79284C2B" w14:textId="77777777" w:rsidR="003C4E46" w:rsidRPr="00903A19" w:rsidRDefault="003C4E46" w:rsidP="003C4E46">
            <w:pPr>
              <w:ind w:firstLineChars="100" w:firstLine="241"/>
              <w:jc w:val="right"/>
              <w:rPr>
                <w:rFonts w:cs="Arial"/>
                <w:b/>
                <w:bCs/>
                <w:color w:val="000000"/>
              </w:rPr>
            </w:pPr>
            <w:r w:rsidRPr="00903A19">
              <w:rPr>
                <w:rFonts w:cs="Arial"/>
                <w:b/>
                <w:bCs/>
                <w:color w:val="000000"/>
              </w:rPr>
              <w:t>(34,692)</w:t>
            </w:r>
          </w:p>
        </w:tc>
        <w:tc>
          <w:tcPr>
            <w:tcW w:w="1634" w:type="dxa"/>
            <w:tcBorders>
              <w:top w:val="nil"/>
              <w:left w:val="single" w:sz="4" w:space="0" w:color="auto"/>
              <w:bottom w:val="nil"/>
              <w:right w:val="single" w:sz="4" w:space="0" w:color="auto"/>
            </w:tcBorders>
            <w:shd w:val="clear" w:color="auto" w:fill="auto"/>
            <w:noWrap/>
            <w:vAlign w:val="center"/>
            <w:hideMark/>
          </w:tcPr>
          <w:p w14:paraId="19FF0FB3" w14:textId="04C89CC8" w:rsidR="003C4E46" w:rsidRPr="003C4E46" w:rsidRDefault="003C4E46" w:rsidP="003C4E46">
            <w:pPr>
              <w:ind w:firstLineChars="100" w:firstLine="241"/>
              <w:jc w:val="right"/>
              <w:rPr>
                <w:rFonts w:cs="Arial"/>
                <w:b/>
                <w:bCs/>
                <w:color w:val="000000"/>
              </w:rPr>
            </w:pPr>
            <w:r w:rsidRPr="003C4E46">
              <w:rPr>
                <w:b/>
                <w:bCs/>
              </w:rPr>
              <w:t>(33,970)</w:t>
            </w:r>
          </w:p>
        </w:tc>
      </w:tr>
      <w:tr w:rsidR="001E06E2" w:rsidRPr="00903A19" w14:paraId="489C95B6" w14:textId="77777777" w:rsidTr="00D14144">
        <w:trPr>
          <w:trHeight w:val="340"/>
        </w:trPr>
        <w:tc>
          <w:tcPr>
            <w:tcW w:w="0" w:type="auto"/>
            <w:tcBorders>
              <w:top w:val="nil"/>
              <w:left w:val="single" w:sz="4" w:space="0" w:color="auto"/>
              <w:bottom w:val="nil"/>
              <w:right w:val="single" w:sz="4" w:space="0" w:color="auto"/>
            </w:tcBorders>
            <w:shd w:val="clear" w:color="auto" w:fill="auto"/>
            <w:noWrap/>
            <w:vAlign w:val="bottom"/>
            <w:hideMark/>
          </w:tcPr>
          <w:p w14:paraId="409885CF" w14:textId="77777777" w:rsidR="000B5CCF" w:rsidRPr="00903A19" w:rsidRDefault="000B5CCF" w:rsidP="00F44E35">
            <w:pPr>
              <w:ind w:firstLineChars="100" w:firstLine="241"/>
              <w:jc w:val="right"/>
              <w:rPr>
                <w:rFonts w:cs="Arial"/>
                <w:b/>
                <w:bCs/>
                <w:color w:val="000000"/>
              </w:rPr>
            </w:pPr>
          </w:p>
        </w:tc>
        <w:tc>
          <w:tcPr>
            <w:tcW w:w="1633" w:type="dxa"/>
            <w:tcBorders>
              <w:top w:val="nil"/>
              <w:left w:val="single" w:sz="4" w:space="0" w:color="auto"/>
              <w:bottom w:val="nil"/>
              <w:right w:val="single" w:sz="4" w:space="0" w:color="auto"/>
            </w:tcBorders>
            <w:shd w:val="clear" w:color="auto" w:fill="auto"/>
            <w:noWrap/>
            <w:vAlign w:val="center"/>
            <w:hideMark/>
          </w:tcPr>
          <w:p w14:paraId="36522DCB" w14:textId="77777777" w:rsidR="000B5CCF" w:rsidRPr="00903A19" w:rsidRDefault="000B5CCF" w:rsidP="00F44E35">
            <w:pPr>
              <w:ind w:firstLineChars="100" w:firstLine="200"/>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09B38530" w14:textId="77777777" w:rsidR="000B5CCF" w:rsidRPr="00903A19" w:rsidRDefault="000B5CCF" w:rsidP="00F44E35">
            <w:pPr>
              <w:ind w:firstLineChars="100" w:firstLine="200"/>
              <w:jc w:val="right"/>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47093E01" w14:textId="77777777" w:rsidR="000B5CCF" w:rsidRPr="00903A19" w:rsidRDefault="000B5CCF" w:rsidP="00F44E35">
            <w:pPr>
              <w:ind w:firstLineChars="100" w:firstLine="200"/>
              <w:jc w:val="right"/>
              <w:rPr>
                <w:sz w:val="20"/>
                <w:szCs w:val="20"/>
              </w:rPr>
            </w:pPr>
          </w:p>
        </w:tc>
      </w:tr>
      <w:tr w:rsidR="001E06E2" w:rsidRPr="00903A19" w14:paraId="7EDA7CC6" w14:textId="77777777" w:rsidTr="00D14144">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84FCB" w14:textId="77777777" w:rsidR="000B5CCF" w:rsidRPr="00903A19" w:rsidRDefault="000B5CCF" w:rsidP="00F44E35">
            <w:pPr>
              <w:ind w:firstLineChars="100" w:firstLine="241"/>
              <w:rPr>
                <w:rFonts w:cs="Arial"/>
                <w:b/>
                <w:bCs/>
                <w:color w:val="000000"/>
              </w:rPr>
            </w:pPr>
            <w:r w:rsidRPr="00903A19">
              <w:rPr>
                <w:rFonts w:cs="Arial"/>
                <w:b/>
                <w:bCs/>
                <w:color w:val="000000"/>
              </w:rPr>
              <w:t>Net Expenditure/(Income)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9EF12" w14:textId="77777777" w:rsidR="000B5CCF" w:rsidRPr="00903A19" w:rsidRDefault="000B5CCF" w:rsidP="00F44E35">
            <w:pPr>
              <w:ind w:firstLineChars="100" w:firstLine="241"/>
              <w:jc w:val="right"/>
              <w:rPr>
                <w:rFonts w:cs="Arial"/>
                <w:b/>
                <w:bCs/>
                <w:color w:val="000000"/>
              </w:rPr>
            </w:pPr>
            <w:r w:rsidRPr="00903A19">
              <w:rPr>
                <w:rFonts w:cs="Arial"/>
                <w:b/>
                <w:bCs/>
                <w:color w:val="000000"/>
              </w:rPr>
              <w:t>41,057</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55497" w14:textId="77777777" w:rsidR="000B5CCF" w:rsidRPr="00903A19" w:rsidRDefault="000B5CCF" w:rsidP="00F44E35">
            <w:pPr>
              <w:ind w:firstLineChars="100" w:firstLine="241"/>
              <w:jc w:val="right"/>
              <w:rPr>
                <w:rFonts w:cs="Arial"/>
                <w:b/>
                <w:bCs/>
                <w:color w:val="000000"/>
              </w:rPr>
            </w:pPr>
            <w:r w:rsidRPr="00903A19">
              <w:rPr>
                <w:rFonts w:cs="Arial"/>
                <w:b/>
                <w:bCs/>
                <w:color w:val="000000"/>
              </w:rPr>
              <w:t>41,201</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AF088" w14:textId="12832B54" w:rsidR="000B5CCF" w:rsidRPr="00903A19" w:rsidRDefault="000B5CCF" w:rsidP="00F44E35">
            <w:pPr>
              <w:ind w:firstLineChars="100" w:firstLine="241"/>
              <w:jc w:val="right"/>
              <w:rPr>
                <w:rFonts w:cs="Arial"/>
                <w:b/>
                <w:bCs/>
                <w:color w:val="000000"/>
              </w:rPr>
            </w:pPr>
            <w:r w:rsidRPr="00903A19">
              <w:rPr>
                <w:rFonts w:cs="Arial"/>
                <w:b/>
                <w:bCs/>
                <w:color w:val="000000"/>
              </w:rPr>
              <w:t>44,</w:t>
            </w:r>
            <w:r w:rsidR="003C4E46">
              <w:rPr>
                <w:rFonts w:cs="Arial"/>
                <w:b/>
                <w:bCs/>
                <w:color w:val="000000"/>
              </w:rPr>
              <w:t>655</w:t>
            </w:r>
          </w:p>
        </w:tc>
      </w:tr>
      <w:tr w:rsidR="001E06E2" w:rsidRPr="00903A19" w14:paraId="741A50B5" w14:textId="77777777" w:rsidTr="00D14144">
        <w:trPr>
          <w:trHeight w:val="340"/>
        </w:trPr>
        <w:tc>
          <w:tcPr>
            <w:tcW w:w="0" w:type="auto"/>
            <w:tcBorders>
              <w:top w:val="single" w:sz="4" w:space="0" w:color="auto"/>
              <w:left w:val="single" w:sz="4" w:space="0" w:color="auto"/>
              <w:bottom w:val="single" w:sz="4" w:space="0" w:color="auto"/>
            </w:tcBorders>
            <w:shd w:val="clear" w:color="auto" w:fill="auto"/>
            <w:noWrap/>
            <w:vAlign w:val="center"/>
            <w:hideMark/>
          </w:tcPr>
          <w:p w14:paraId="42046FD2" w14:textId="77777777" w:rsidR="000B5CCF" w:rsidRPr="00903A19" w:rsidRDefault="000B5CCF" w:rsidP="00F44E35">
            <w:pPr>
              <w:ind w:firstLineChars="100" w:firstLine="241"/>
              <w:rPr>
                <w:rFonts w:cs="Arial"/>
                <w:b/>
                <w:bCs/>
                <w:color w:val="000000"/>
              </w:rPr>
            </w:pPr>
            <w:r w:rsidRPr="00903A19">
              <w:rPr>
                <w:rFonts w:cs="Arial"/>
                <w:b/>
                <w:bCs/>
                <w:color w:val="000000"/>
              </w:rPr>
              <w:t>Memorandum Items</w:t>
            </w:r>
          </w:p>
        </w:tc>
        <w:tc>
          <w:tcPr>
            <w:tcW w:w="1633" w:type="dxa"/>
            <w:tcBorders>
              <w:top w:val="single" w:sz="4" w:space="0" w:color="auto"/>
              <w:left w:val="nil"/>
              <w:bottom w:val="single" w:sz="4" w:space="0" w:color="auto"/>
              <w:right w:val="single" w:sz="4" w:space="0" w:color="FFFFFF"/>
            </w:tcBorders>
            <w:shd w:val="clear" w:color="auto" w:fill="auto"/>
            <w:noWrap/>
            <w:vAlign w:val="center"/>
            <w:hideMark/>
          </w:tcPr>
          <w:p w14:paraId="3F4294A5" w14:textId="77777777" w:rsidR="000B5CCF" w:rsidRPr="00903A19" w:rsidRDefault="000B5CCF" w:rsidP="00F44E35">
            <w:pPr>
              <w:ind w:firstLineChars="100" w:firstLine="241"/>
              <w:jc w:val="right"/>
              <w:rPr>
                <w:rFonts w:cs="Arial"/>
                <w:b/>
                <w:bCs/>
                <w:color w:val="000000"/>
              </w:rPr>
            </w:pPr>
            <w:r w:rsidRPr="00903A19">
              <w:rPr>
                <w:rFonts w:cs="Arial"/>
                <w:b/>
                <w:bCs/>
                <w:color w:val="000000"/>
              </w:rPr>
              <w:t> </w:t>
            </w:r>
          </w:p>
        </w:tc>
        <w:tc>
          <w:tcPr>
            <w:tcW w:w="1634"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14:paraId="784D511C" w14:textId="77777777" w:rsidR="000B5CCF" w:rsidRPr="00903A19" w:rsidRDefault="000B5CCF" w:rsidP="00F44E35">
            <w:pPr>
              <w:ind w:firstLineChars="100" w:firstLine="241"/>
              <w:jc w:val="right"/>
              <w:rPr>
                <w:rFonts w:cs="Arial"/>
                <w:b/>
                <w:bCs/>
                <w:color w:val="000000"/>
              </w:rPr>
            </w:pPr>
            <w:r w:rsidRPr="00903A19">
              <w:rPr>
                <w:rFonts w:cs="Arial"/>
                <w:b/>
                <w:bCs/>
                <w:color w:val="000000"/>
              </w:rPr>
              <w:t> </w:t>
            </w:r>
          </w:p>
        </w:tc>
        <w:tc>
          <w:tcPr>
            <w:tcW w:w="1634" w:type="dxa"/>
            <w:tcBorders>
              <w:top w:val="single" w:sz="4" w:space="0" w:color="auto"/>
              <w:left w:val="single" w:sz="4" w:space="0" w:color="FFFFFF"/>
              <w:bottom w:val="single" w:sz="4" w:space="0" w:color="auto"/>
              <w:right w:val="single" w:sz="4" w:space="0" w:color="auto"/>
            </w:tcBorders>
            <w:shd w:val="clear" w:color="auto" w:fill="auto"/>
            <w:noWrap/>
            <w:vAlign w:val="center"/>
            <w:hideMark/>
          </w:tcPr>
          <w:p w14:paraId="492D90D6" w14:textId="77777777" w:rsidR="000B5CCF" w:rsidRPr="00903A19" w:rsidRDefault="000B5CCF" w:rsidP="00F44E35">
            <w:pPr>
              <w:ind w:firstLineChars="100" w:firstLine="241"/>
              <w:jc w:val="right"/>
              <w:rPr>
                <w:rFonts w:cs="Arial"/>
                <w:b/>
                <w:bCs/>
                <w:color w:val="000000"/>
              </w:rPr>
            </w:pPr>
            <w:r w:rsidRPr="00903A19">
              <w:rPr>
                <w:rFonts w:cs="Arial"/>
                <w:b/>
                <w:bCs/>
                <w:color w:val="000000"/>
              </w:rPr>
              <w:t> </w:t>
            </w:r>
          </w:p>
        </w:tc>
      </w:tr>
      <w:tr w:rsidR="00B779F0" w:rsidRPr="00903A19" w14:paraId="32523D90" w14:textId="77777777" w:rsidTr="00D14144">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30973055" w14:textId="2085548B" w:rsidR="00B779F0" w:rsidRPr="00903A19" w:rsidRDefault="00B779F0" w:rsidP="00B779F0">
            <w:pPr>
              <w:ind w:firstLineChars="200" w:firstLine="480"/>
              <w:rPr>
                <w:rFonts w:cs="Arial"/>
                <w:color w:val="000000"/>
              </w:rPr>
            </w:pPr>
            <w:r w:rsidRPr="004F1B3B">
              <w:t>Depreciation</w:t>
            </w:r>
          </w:p>
        </w:tc>
        <w:tc>
          <w:tcPr>
            <w:tcW w:w="1633" w:type="dxa"/>
            <w:tcBorders>
              <w:top w:val="nil"/>
              <w:left w:val="single" w:sz="4" w:space="0" w:color="auto"/>
              <w:bottom w:val="nil"/>
              <w:right w:val="single" w:sz="4" w:space="0" w:color="auto"/>
            </w:tcBorders>
            <w:shd w:val="clear" w:color="auto" w:fill="auto"/>
            <w:noWrap/>
            <w:vAlign w:val="center"/>
            <w:hideMark/>
          </w:tcPr>
          <w:p w14:paraId="3325FB08" w14:textId="16A6C3E7" w:rsidR="00B779F0" w:rsidRPr="00903A19" w:rsidRDefault="00B779F0" w:rsidP="00B779F0">
            <w:pPr>
              <w:ind w:firstLineChars="100" w:firstLine="240"/>
              <w:jc w:val="right"/>
              <w:rPr>
                <w:rFonts w:cs="Arial"/>
                <w:color w:val="000000"/>
              </w:rPr>
            </w:pPr>
            <w:r w:rsidRPr="004F1B3B">
              <w:t>1,615</w:t>
            </w:r>
          </w:p>
        </w:tc>
        <w:tc>
          <w:tcPr>
            <w:tcW w:w="1634" w:type="dxa"/>
            <w:tcBorders>
              <w:top w:val="nil"/>
              <w:left w:val="single" w:sz="4" w:space="0" w:color="auto"/>
              <w:bottom w:val="nil"/>
              <w:right w:val="single" w:sz="4" w:space="0" w:color="auto"/>
            </w:tcBorders>
            <w:shd w:val="clear" w:color="auto" w:fill="auto"/>
            <w:noWrap/>
            <w:vAlign w:val="center"/>
            <w:hideMark/>
          </w:tcPr>
          <w:p w14:paraId="531C26B1" w14:textId="5E9E1435" w:rsidR="00B779F0" w:rsidRPr="00903A19" w:rsidRDefault="00B779F0" w:rsidP="00B779F0">
            <w:pPr>
              <w:ind w:firstLineChars="100" w:firstLine="240"/>
              <w:jc w:val="right"/>
              <w:rPr>
                <w:rFonts w:cs="Arial"/>
                <w:color w:val="000000"/>
              </w:rPr>
            </w:pPr>
            <w:r w:rsidRPr="00C006A9">
              <w:t>1,615</w:t>
            </w:r>
          </w:p>
        </w:tc>
        <w:tc>
          <w:tcPr>
            <w:tcW w:w="1634" w:type="dxa"/>
            <w:tcBorders>
              <w:top w:val="nil"/>
              <w:left w:val="single" w:sz="4" w:space="0" w:color="auto"/>
              <w:bottom w:val="nil"/>
              <w:right w:val="single" w:sz="4" w:space="0" w:color="auto"/>
            </w:tcBorders>
            <w:shd w:val="clear" w:color="auto" w:fill="auto"/>
            <w:noWrap/>
            <w:vAlign w:val="center"/>
            <w:hideMark/>
          </w:tcPr>
          <w:p w14:paraId="7A052465" w14:textId="02B07311" w:rsidR="00B779F0" w:rsidRPr="00903A19" w:rsidRDefault="00B779F0" w:rsidP="00B779F0">
            <w:pPr>
              <w:ind w:firstLineChars="100" w:firstLine="240"/>
              <w:jc w:val="right"/>
              <w:rPr>
                <w:rFonts w:cs="Arial"/>
                <w:color w:val="000000"/>
              </w:rPr>
            </w:pPr>
            <w:r w:rsidRPr="00992CAF">
              <w:t>64</w:t>
            </w:r>
          </w:p>
        </w:tc>
      </w:tr>
      <w:tr w:rsidR="00B779F0" w:rsidRPr="00903A19" w14:paraId="73FC35AE" w14:textId="77777777" w:rsidTr="00D14144">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1810955B" w14:textId="694ECD49" w:rsidR="00B779F0" w:rsidRPr="00903A19" w:rsidRDefault="00B779F0" w:rsidP="00B779F0">
            <w:pPr>
              <w:ind w:firstLineChars="200" w:firstLine="480"/>
              <w:rPr>
                <w:rFonts w:cs="Arial"/>
                <w:color w:val="000000"/>
              </w:rPr>
            </w:pPr>
            <w:r w:rsidRPr="004F1B3B">
              <w:t>Accommodation Charges</w:t>
            </w:r>
          </w:p>
        </w:tc>
        <w:tc>
          <w:tcPr>
            <w:tcW w:w="1633" w:type="dxa"/>
            <w:tcBorders>
              <w:top w:val="nil"/>
              <w:left w:val="single" w:sz="4" w:space="0" w:color="auto"/>
              <w:bottom w:val="nil"/>
              <w:right w:val="single" w:sz="4" w:space="0" w:color="auto"/>
            </w:tcBorders>
            <w:shd w:val="clear" w:color="auto" w:fill="auto"/>
            <w:noWrap/>
            <w:vAlign w:val="center"/>
            <w:hideMark/>
          </w:tcPr>
          <w:p w14:paraId="4F3E87F1" w14:textId="4F0BF761" w:rsidR="00B779F0" w:rsidRPr="00903A19" w:rsidRDefault="00B779F0" w:rsidP="00B779F0">
            <w:pPr>
              <w:ind w:firstLineChars="100" w:firstLine="240"/>
              <w:jc w:val="right"/>
              <w:rPr>
                <w:rFonts w:cs="Arial"/>
                <w:color w:val="000000"/>
              </w:rPr>
            </w:pPr>
            <w:r w:rsidRPr="004F1B3B">
              <w:t>418</w:t>
            </w:r>
          </w:p>
        </w:tc>
        <w:tc>
          <w:tcPr>
            <w:tcW w:w="1634" w:type="dxa"/>
            <w:tcBorders>
              <w:top w:val="nil"/>
              <w:left w:val="single" w:sz="4" w:space="0" w:color="auto"/>
              <w:bottom w:val="nil"/>
              <w:right w:val="single" w:sz="4" w:space="0" w:color="auto"/>
            </w:tcBorders>
            <w:shd w:val="clear" w:color="auto" w:fill="auto"/>
            <w:noWrap/>
            <w:vAlign w:val="center"/>
            <w:hideMark/>
          </w:tcPr>
          <w:p w14:paraId="2CF2181F" w14:textId="75597E17" w:rsidR="00B779F0" w:rsidRPr="00903A19" w:rsidRDefault="00B779F0" w:rsidP="00B779F0">
            <w:pPr>
              <w:ind w:firstLineChars="100" w:firstLine="240"/>
              <w:jc w:val="right"/>
              <w:rPr>
                <w:rFonts w:cs="Arial"/>
                <w:color w:val="000000"/>
              </w:rPr>
            </w:pPr>
            <w:r w:rsidRPr="00C006A9">
              <w:t>418</w:t>
            </w:r>
          </w:p>
        </w:tc>
        <w:tc>
          <w:tcPr>
            <w:tcW w:w="1634" w:type="dxa"/>
            <w:tcBorders>
              <w:top w:val="nil"/>
              <w:left w:val="single" w:sz="4" w:space="0" w:color="auto"/>
              <w:bottom w:val="nil"/>
              <w:right w:val="single" w:sz="4" w:space="0" w:color="auto"/>
            </w:tcBorders>
            <w:shd w:val="clear" w:color="auto" w:fill="auto"/>
            <w:noWrap/>
            <w:vAlign w:val="center"/>
            <w:hideMark/>
          </w:tcPr>
          <w:p w14:paraId="5E94227E" w14:textId="6301F4C1" w:rsidR="00B779F0" w:rsidRPr="00903A19" w:rsidRDefault="00B779F0" w:rsidP="00B779F0">
            <w:pPr>
              <w:ind w:firstLineChars="100" w:firstLine="240"/>
              <w:jc w:val="right"/>
              <w:rPr>
                <w:rFonts w:cs="Arial"/>
                <w:color w:val="000000"/>
              </w:rPr>
            </w:pPr>
            <w:r w:rsidRPr="00992CAF">
              <w:t>398</w:t>
            </w:r>
          </w:p>
        </w:tc>
      </w:tr>
      <w:tr w:rsidR="00B779F0" w:rsidRPr="00903A19" w14:paraId="7CE1BFB6" w14:textId="77777777" w:rsidTr="00D14144">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2DA4425B" w14:textId="34B6A874" w:rsidR="00B779F0" w:rsidRPr="00903A19" w:rsidRDefault="00B779F0" w:rsidP="00B779F0">
            <w:pPr>
              <w:ind w:firstLineChars="200" w:firstLine="480"/>
              <w:rPr>
                <w:rFonts w:cs="Arial"/>
                <w:color w:val="000000"/>
              </w:rPr>
            </w:pPr>
            <w:r w:rsidRPr="004F1B3B">
              <w:t>Departmental Support</w:t>
            </w:r>
          </w:p>
        </w:tc>
        <w:tc>
          <w:tcPr>
            <w:tcW w:w="1633" w:type="dxa"/>
            <w:tcBorders>
              <w:top w:val="nil"/>
              <w:left w:val="single" w:sz="4" w:space="0" w:color="auto"/>
              <w:bottom w:val="nil"/>
              <w:right w:val="single" w:sz="4" w:space="0" w:color="auto"/>
            </w:tcBorders>
            <w:shd w:val="clear" w:color="auto" w:fill="auto"/>
            <w:noWrap/>
            <w:vAlign w:val="center"/>
            <w:hideMark/>
          </w:tcPr>
          <w:p w14:paraId="11927780" w14:textId="072288B4" w:rsidR="00B779F0" w:rsidRPr="00903A19" w:rsidRDefault="00B779F0" w:rsidP="00B779F0">
            <w:pPr>
              <w:ind w:firstLineChars="100" w:firstLine="240"/>
              <w:jc w:val="right"/>
              <w:rPr>
                <w:rFonts w:cs="Arial"/>
                <w:color w:val="000000"/>
              </w:rPr>
            </w:pPr>
            <w:r w:rsidRPr="004F1B3B">
              <w:t>3,692</w:t>
            </w:r>
          </w:p>
        </w:tc>
        <w:tc>
          <w:tcPr>
            <w:tcW w:w="1634" w:type="dxa"/>
            <w:tcBorders>
              <w:top w:val="nil"/>
              <w:left w:val="single" w:sz="4" w:space="0" w:color="auto"/>
              <w:bottom w:val="nil"/>
              <w:right w:val="single" w:sz="4" w:space="0" w:color="auto"/>
            </w:tcBorders>
            <w:shd w:val="clear" w:color="auto" w:fill="auto"/>
            <w:noWrap/>
            <w:vAlign w:val="center"/>
            <w:hideMark/>
          </w:tcPr>
          <w:p w14:paraId="3AFF2631" w14:textId="18461837" w:rsidR="00B779F0" w:rsidRPr="00903A19" w:rsidRDefault="00B779F0" w:rsidP="00B779F0">
            <w:pPr>
              <w:ind w:firstLineChars="100" w:firstLine="240"/>
              <w:jc w:val="right"/>
              <w:rPr>
                <w:rFonts w:cs="Arial"/>
                <w:color w:val="000000"/>
              </w:rPr>
            </w:pPr>
            <w:r w:rsidRPr="00C006A9">
              <w:t>3,692</w:t>
            </w:r>
          </w:p>
        </w:tc>
        <w:tc>
          <w:tcPr>
            <w:tcW w:w="1634" w:type="dxa"/>
            <w:tcBorders>
              <w:top w:val="nil"/>
              <w:left w:val="single" w:sz="4" w:space="0" w:color="auto"/>
              <w:bottom w:val="nil"/>
              <w:right w:val="single" w:sz="4" w:space="0" w:color="auto"/>
            </w:tcBorders>
            <w:shd w:val="clear" w:color="auto" w:fill="auto"/>
            <w:noWrap/>
            <w:vAlign w:val="center"/>
            <w:hideMark/>
          </w:tcPr>
          <w:p w14:paraId="69690495" w14:textId="6628E8BC" w:rsidR="00B779F0" w:rsidRPr="00903A19" w:rsidRDefault="00B779F0" w:rsidP="00B779F0">
            <w:pPr>
              <w:ind w:firstLineChars="100" w:firstLine="240"/>
              <w:jc w:val="right"/>
              <w:rPr>
                <w:rFonts w:cs="Arial"/>
                <w:color w:val="000000"/>
              </w:rPr>
            </w:pPr>
            <w:r w:rsidRPr="00992CAF">
              <w:t>4,203</w:t>
            </w:r>
          </w:p>
        </w:tc>
      </w:tr>
      <w:tr w:rsidR="00B779F0" w:rsidRPr="00903A19" w14:paraId="73E9838C" w14:textId="77777777" w:rsidTr="00D14144">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7B84A56B" w14:textId="6EA9C30A" w:rsidR="00B779F0" w:rsidRPr="00903A19" w:rsidRDefault="00B779F0" w:rsidP="00B779F0">
            <w:pPr>
              <w:ind w:firstLineChars="200" w:firstLine="480"/>
              <w:rPr>
                <w:rFonts w:cs="Arial"/>
                <w:color w:val="000000"/>
              </w:rPr>
            </w:pPr>
            <w:r w:rsidRPr="004F1B3B">
              <w:t>MATS</w:t>
            </w:r>
          </w:p>
        </w:tc>
        <w:tc>
          <w:tcPr>
            <w:tcW w:w="1633" w:type="dxa"/>
            <w:tcBorders>
              <w:top w:val="nil"/>
              <w:left w:val="single" w:sz="4" w:space="0" w:color="auto"/>
              <w:bottom w:val="nil"/>
              <w:right w:val="single" w:sz="4" w:space="0" w:color="auto"/>
            </w:tcBorders>
            <w:shd w:val="clear" w:color="auto" w:fill="auto"/>
            <w:noWrap/>
            <w:vAlign w:val="center"/>
            <w:hideMark/>
          </w:tcPr>
          <w:p w14:paraId="2ACB0743" w14:textId="498C7882" w:rsidR="00B779F0" w:rsidRPr="00903A19" w:rsidRDefault="00B779F0" w:rsidP="00B779F0">
            <w:pPr>
              <w:ind w:firstLineChars="100" w:firstLine="240"/>
              <w:jc w:val="right"/>
              <w:rPr>
                <w:rFonts w:cs="Arial"/>
                <w:color w:val="000000"/>
              </w:rPr>
            </w:pPr>
            <w:r w:rsidRPr="004F1B3B">
              <w:t>3,150</w:t>
            </w:r>
          </w:p>
        </w:tc>
        <w:tc>
          <w:tcPr>
            <w:tcW w:w="1634" w:type="dxa"/>
            <w:tcBorders>
              <w:top w:val="nil"/>
              <w:left w:val="single" w:sz="4" w:space="0" w:color="auto"/>
              <w:bottom w:val="nil"/>
              <w:right w:val="single" w:sz="4" w:space="0" w:color="auto"/>
            </w:tcBorders>
            <w:shd w:val="clear" w:color="auto" w:fill="auto"/>
            <w:noWrap/>
            <w:vAlign w:val="center"/>
            <w:hideMark/>
          </w:tcPr>
          <w:p w14:paraId="49E265E3" w14:textId="47B33779" w:rsidR="00B779F0" w:rsidRPr="00903A19" w:rsidRDefault="00B779F0" w:rsidP="00B779F0">
            <w:pPr>
              <w:ind w:firstLineChars="100" w:firstLine="240"/>
              <w:jc w:val="right"/>
              <w:rPr>
                <w:rFonts w:cs="Arial"/>
                <w:color w:val="000000"/>
              </w:rPr>
            </w:pPr>
            <w:r w:rsidRPr="00C006A9">
              <w:t>3,150</w:t>
            </w:r>
          </w:p>
        </w:tc>
        <w:tc>
          <w:tcPr>
            <w:tcW w:w="1634" w:type="dxa"/>
            <w:tcBorders>
              <w:top w:val="nil"/>
              <w:left w:val="single" w:sz="4" w:space="0" w:color="auto"/>
              <w:bottom w:val="nil"/>
              <w:right w:val="single" w:sz="4" w:space="0" w:color="auto"/>
            </w:tcBorders>
            <w:shd w:val="clear" w:color="auto" w:fill="auto"/>
            <w:noWrap/>
            <w:vAlign w:val="center"/>
            <w:hideMark/>
          </w:tcPr>
          <w:p w14:paraId="0D6B996C" w14:textId="123D7B23" w:rsidR="00B779F0" w:rsidRPr="00903A19" w:rsidRDefault="00B779F0" w:rsidP="00B779F0">
            <w:pPr>
              <w:ind w:firstLineChars="100" w:firstLine="240"/>
              <w:jc w:val="right"/>
              <w:rPr>
                <w:rFonts w:cs="Arial"/>
                <w:color w:val="000000"/>
              </w:rPr>
            </w:pPr>
            <w:r w:rsidRPr="00992CAF">
              <w:t>3,992</w:t>
            </w:r>
          </w:p>
        </w:tc>
      </w:tr>
      <w:tr w:rsidR="00B779F0" w:rsidRPr="00903A19" w14:paraId="633ABBB6" w14:textId="77777777" w:rsidTr="00D14144">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60687E5B" w14:textId="3FFADA95" w:rsidR="00B779F0" w:rsidRPr="00903A19" w:rsidRDefault="00B779F0" w:rsidP="00B779F0">
            <w:pPr>
              <w:ind w:firstLineChars="200" w:firstLine="480"/>
              <w:rPr>
                <w:rFonts w:cs="Arial"/>
                <w:color w:val="000000"/>
              </w:rPr>
            </w:pPr>
            <w:r w:rsidRPr="004F1B3B">
              <w:t>Recharges</w:t>
            </w:r>
          </w:p>
        </w:tc>
        <w:tc>
          <w:tcPr>
            <w:tcW w:w="1633" w:type="dxa"/>
            <w:tcBorders>
              <w:top w:val="nil"/>
              <w:left w:val="single" w:sz="4" w:space="0" w:color="auto"/>
              <w:bottom w:val="nil"/>
              <w:right w:val="single" w:sz="4" w:space="0" w:color="auto"/>
            </w:tcBorders>
            <w:shd w:val="clear" w:color="auto" w:fill="auto"/>
            <w:noWrap/>
            <w:vAlign w:val="center"/>
            <w:hideMark/>
          </w:tcPr>
          <w:p w14:paraId="23C44380" w14:textId="4318CF94" w:rsidR="00B779F0" w:rsidRPr="00903A19" w:rsidRDefault="00B779F0" w:rsidP="00B779F0">
            <w:pPr>
              <w:ind w:firstLineChars="100" w:firstLine="240"/>
              <w:jc w:val="right"/>
              <w:rPr>
                <w:rFonts w:cs="Arial"/>
                <w:color w:val="000000"/>
              </w:rPr>
            </w:pPr>
            <w:r w:rsidRPr="004F1B3B">
              <w:t>(4,007)</w:t>
            </w:r>
          </w:p>
        </w:tc>
        <w:tc>
          <w:tcPr>
            <w:tcW w:w="1634" w:type="dxa"/>
            <w:tcBorders>
              <w:top w:val="nil"/>
              <w:left w:val="single" w:sz="4" w:space="0" w:color="auto"/>
              <w:bottom w:val="nil"/>
              <w:right w:val="single" w:sz="4" w:space="0" w:color="auto"/>
            </w:tcBorders>
            <w:shd w:val="clear" w:color="auto" w:fill="auto"/>
            <w:noWrap/>
            <w:vAlign w:val="center"/>
            <w:hideMark/>
          </w:tcPr>
          <w:p w14:paraId="3B5E4231" w14:textId="330E2123" w:rsidR="00B779F0" w:rsidRPr="00903A19" w:rsidRDefault="00B779F0" w:rsidP="00B779F0">
            <w:pPr>
              <w:ind w:firstLineChars="100" w:firstLine="240"/>
              <w:jc w:val="right"/>
              <w:rPr>
                <w:rFonts w:cs="Arial"/>
                <w:color w:val="000000"/>
              </w:rPr>
            </w:pPr>
            <w:r w:rsidRPr="00C006A9">
              <w:t>(4,007)</w:t>
            </w:r>
          </w:p>
        </w:tc>
        <w:tc>
          <w:tcPr>
            <w:tcW w:w="1634" w:type="dxa"/>
            <w:tcBorders>
              <w:top w:val="nil"/>
              <w:left w:val="single" w:sz="4" w:space="0" w:color="auto"/>
              <w:bottom w:val="nil"/>
              <w:right w:val="single" w:sz="4" w:space="0" w:color="auto"/>
            </w:tcBorders>
            <w:shd w:val="clear" w:color="auto" w:fill="auto"/>
            <w:noWrap/>
            <w:vAlign w:val="center"/>
            <w:hideMark/>
          </w:tcPr>
          <w:p w14:paraId="2A1E3096" w14:textId="194B5BED" w:rsidR="00B779F0" w:rsidRPr="00903A19" w:rsidRDefault="00B779F0" w:rsidP="00B779F0">
            <w:pPr>
              <w:ind w:firstLineChars="100" w:firstLine="240"/>
              <w:jc w:val="right"/>
              <w:rPr>
                <w:rFonts w:cs="Arial"/>
                <w:color w:val="000000"/>
              </w:rPr>
            </w:pPr>
            <w:r w:rsidRPr="00992CAF">
              <w:t>(4,559)</w:t>
            </w:r>
          </w:p>
        </w:tc>
      </w:tr>
      <w:tr w:rsidR="001E06E2" w:rsidRPr="00903A19" w14:paraId="63C81575" w14:textId="77777777" w:rsidTr="00D14144">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0316C" w14:textId="77777777" w:rsidR="001E06E2" w:rsidRPr="00903A19" w:rsidRDefault="001E06E2" w:rsidP="001E06E2">
            <w:pPr>
              <w:ind w:firstLineChars="100" w:firstLine="241"/>
              <w:rPr>
                <w:rFonts w:cs="Arial"/>
                <w:b/>
                <w:bCs/>
                <w:color w:val="000000"/>
              </w:rPr>
            </w:pPr>
            <w:r w:rsidRPr="00903A19">
              <w:rPr>
                <w:rFonts w:cs="Arial"/>
                <w:b/>
                <w:bCs/>
                <w:color w:val="000000"/>
              </w:rPr>
              <w:t>Memorandum Items Total</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4E330" w14:textId="77777777" w:rsidR="001E06E2" w:rsidRPr="00903A19" w:rsidRDefault="001E06E2" w:rsidP="001E06E2">
            <w:pPr>
              <w:ind w:firstLineChars="100" w:firstLine="241"/>
              <w:jc w:val="right"/>
              <w:rPr>
                <w:rFonts w:cs="Arial"/>
                <w:b/>
                <w:bCs/>
                <w:color w:val="000000"/>
              </w:rPr>
            </w:pPr>
            <w:r w:rsidRPr="00903A19">
              <w:rPr>
                <w:rFonts w:cs="Arial"/>
                <w:b/>
                <w:bCs/>
                <w:color w:val="000000"/>
              </w:rPr>
              <w:t>4,868</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C71F2" w14:textId="63CB9C67" w:rsidR="001E06E2" w:rsidRPr="00903A19" w:rsidRDefault="001E06E2" w:rsidP="001E06E2">
            <w:pPr>
              <w:ind w:firstLineChars="100" w:firstLine="241"/>
              <w:jc w:val="right"/>
              <w:rPr>
                <w:rFonts w:cs="Arial"/>
                <w:b/>
                <w:bCs/>
                <w:color w:val="000000"/>
              </w:rPr>
            </w:pPr>
            <w:r w:rsidRPr="00903A19">
              <w:rPr>
                <w:rFonts w:cs="Arial"/>
                <w:b/>
                <w:bCs/>
                <w:color w:val="000000"/>
              </w:rPr>
              <w:t>4,868</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C0BA8" w14:textId="77777777" w:rsidR="001E06E2" w:rsidRPr="00903A19" w:rsidRDefault="001E06E2" w:rsidP="001E06E2">
            <w:pPr>
              <w:ind w:firstLineChars="100" w:firstLine="241"/>
              <w:jc w:val="right"/>
              <w:rPr>
                <w:rFonts w:cs="Arial"/>
                <w:b/>
                <w:bCs/>
                <w:color w:val="000000"/>
              </w:rPr>
            </w:pPr>
            <w:r w:rsidRPr="00903A19">
              <w:rPr>
                <w:rFonts w:cs="Arial"/>
                <w:b/>
                <w:bCs/>
                <w:color w:val="000000"/>
              </w:rPr>
              <w:t>4,098</w:t>
            </w:r>
          </w:p>
        </w:tc>
      </w:tr>
      <w:tr w:rsidR="001E06E2" w:rsidRPr="00903A19" w14:paraId="0463CB47" w14:textId="77777777" w:rsidTr="00D14144">
        <w:trPr>
          <w:trHeight w:val="340"/>
        </w:trPr>
        <w:tc>
          <w:tcPr>
            <w:tcW w:w="0" w:type="auto"/>
            <w:tcBorders>
              <w:top w:val="single" w:sz="4" w:space="0" w:color="auto"/>
              <w:left w:val="single" w:sz="4" w:space="0" w:color="auto"/>
              <w:bottom w:val="single" w:sz="4" w:space="0" w:color="auto"/>
            </w:tcBorders>
            <w:shd w:val="clear" w:color="auto" w:fill="auto"/>
            <w:noWrap/>
            <w:vAlign w:val="bottom"/>
            <w:hideMark/>
          </w:tcPr>
          <w:p w14:paraId="0DEC09CA" w14:textId="77777777" w:rsidR="000B5CCF" w:rsidRPr="00903A19" w:rsidRDefault="000B5CCF" w:rsidP="00F44E35">
            <w:pPr>
              <w:ind w:firstLineChars="100" w:firstLine="240"/>
              <w:rPr>
                <w:rFonts w:cs="Arial"/>
                <w:color w:val="000000"/>
              </w:rPr>
            </w:pPr>
            <w:r w:rsidRPr="00903A19">
              <w:rPr>
                <w:rFonts w:cs="Arial"/>
                <w:color w:val="000000"/>
              </w:rPr>
              <w:t> </w:t>
            </w:r>
          </w:p>
        </w:tc>
        <w:tc>
          <w:tcPr>
            <w:tcW w:w="1633" w:type="dxa"/>
            <w:tcBorders>
              <w:top w:val="nil"/>
              <w:left w:val="nil"/>
              <w:bottom w:val="nil"/>
              <w:right w:val="single" w:sz="4" w:space="0" w:color="FFFFFF"/>
            </w:tcBorders>
            <w:shd w:val="clear" w:color="auto" w:fill="auto"/>
            <w:noWrap/>
            <w:vAlign w:val="center"/>
            <w:hideMark/>
          </w:tcPr>
          <w:p w14:paraId="33404D85" w14:textId="77777777" w:rsidR="000B5CCF" w:rsidRPr="00903A19" w:rsidRDefault="000B5CCF" w:rsidP="00F44E35">
            <w:pPr>
              <w:ind w:firstLineChars="100" w:firstLine="240"/>
              <w:jc w:val="right"/>
              <w:rPr>
                <w:rFonts w:cs="Arial"/>
                <w:color w:val="000000"/>
              </w:rPr>
            </w:pPr>
            <w:r w:rsidRPr="00903A19">
              <w:rPr>
                <w:rFonts w:cs="Arial"/>
                <w:color w:val="000000"/>
              </w:rPr>
              <w:t> </w:t>
            </w:r>
          </w:p>
        </w:tc>
        <w:tc>
          <w:tcPr>
            <w:tcW w:w="1634" w:type="dxa"/>
            <w:tcBorders>
              <w:top w:val="nil"/>
              <w:left w:val="single" w:sz="4" w:space="0" w:color="FFFFFF"/>
              <w:bottom w:val="nil"/>
              <w:right w:val="single" w:sz="4" w:space="0" w:color="FFFFFF"/>
            </w:tcBorders>
            <w:shd w:val="clear" w:color="auto" w:fill="auto"/>
            <w:noWrap/>
            <w:vAlign w:val="center"/>
            <w:hideMark/>
          </w:tcPr>
          <w:p w14:paraId="44EAB791" w14:textId="77777777" w:rsidR="000B5CCF" w:rsidRPr="00903A19" w:rsidRDefault="000B5CCF" w:rsidP="00F44E35">
            <w:pPr>
              <w:ind w:firstLineChars="100" w:firstLine="240"/>
              <w:jc w:val="right"/>
              <w:rPr>
                <w:rFonts w:cs="Arial"/>
                <w:color w:val="000000"/>
              </w:rPr>
            </w:pPr>
            <w:r w:rsidRPr="00903A19">
              <w:rPr>
                <w:rFonts w:cs="Arial"/>
                <w:color w:val="000000"/>
              </w:rPr>
              <w:t> </w:t>
            </w:r>
          </w:p>
        </w:tc>
        <w:tc>
          <w:tcPr>
            <w:tcW w:w="1634" w:type="dxa"/>
            <w:tcBorders>
              <w:top w:val="nil"/>
              <w:left w:val="single" w:sz="4" w:space="0" w:color="FFFFFF"/>
              <w:bottom w:val="nil"/>
              <w:right w:val="single" w:sz="4" w:space="0" w:color="auto"/>
            </w:tcBorders>
            <w:shd w:val="clear" w:color="auto" w:fill="auto"/>
            <w:noWrap/>
            <w:vAlign w:val="center"/>
            <w:hideMark/>
          </w:tcPr>
          <w:p w14:paraId="7B90FDC1" w14:textId="77777777" w:rsidR="000B5CCF" w:rsidRPr="00903A19" w:rsidRDefault="000B5CCF" w:rsidP="00F44E35">
            <w:pPr>
              <w:ind w:firstLineChars="100" w:firstLine="240"/>
              <w:jc w:val="right"/>
              <w:rPr>
                <w:rFonts w:cs="Arial"/>
                <w:color w:val="000000"/>
              </w:rPr>
            </w:pPr>
            <w:r w:rsidRPr="00903A19">
              <w:rPr>
                <w:rFonts w:cs="Arial"/>
                <w:color w:val="000000"/>
              </w:rPr>
              <w:t> </w:t>
            </w:r>
          </w:p>
        </w:tc>
      </w:tr>
      <w:tr w:rsidR="001E06E2" w:rsidRPr="00903A19" w14:paraId="6D97CD48" w14:textId="77777777" w:rsidTr="00D14144">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A2782" w14:textId="2BBEB13E" w:rsidR="000B5CCF" w:rsidRPr="00903A19" w:rsidRDefault="000B5CCF" w:rsidP="00F44E35">
            <w:pPr>
              <w:ind w:firstLineChars="100" w:firstLine="241"/>
              <w:rPr>
                <w:rFonts w:cs="Arial"/>
                <w:b/>
                <w:bCs/>
                <w:color w:val="000000"/>
              </w:rPr>
            </w:pPr>
            <w:r w:rsidRPr="00903A19">
              <w:rPr>
                <w:rFonts w:cs="Arial"/>
                <w:b/>
                <w:bCs/>
                <w:color w:val="000000"/>
              </w:rPr>
              <w:t>Total Cost</w:t>
            </w:r>
            <w:r w:rsidR="00855B93">
              <w:rPr>
                <w:rFonts w:cs="Arial"/>
                <w:b/>
                <w:bCs/>
                <w:color w:val="000000"/>
              </w:rPr>
              <w:t xml:space="preserve"> </w:t>
            </w:r>
            <w:r w:rsidR="00855B93" w:rsidRPr="00903A19">
              <w:rPr>
                <w:rFonts w:cs="Arial"/>
                <w:b/>
                <w:bCs/>
                <w:color w:val="000000"/>
              </w:rPr>
              <w:t>Adult Social Care &amp; Health Integration</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A48FF" w14:textId="77777777" w:rsidR="000B5CCF" w:rsidRPr="00903A19" w:rsidRDefault="000B5CCF" w:rsidP="00F44E35">
            <w:pPr>
              <w:ind w:firstLineChars="100" w:firstLine="241"/>
              <w:jc w:val="right"/>
              <w:rPr>
                <w:rFonts w:cs="Arial"/>
                <w:b/>
                <w:bCs/>
                <w:color w:val="000000"/>
              </w:rPr>
            </w:pPr>
            <w:r w:rsidRPr="00903A19">
              <w:rPr>
                <w:rFonts w:cs="Arial"/>
                <w:b/>
                <w:bCs/>
                <w:color w:val="000000"/>
              </w:rPr>
              <w:t>45,925</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F1CE7" w14:textId="640175DD" w:rsidR="000B5CCF" w:rsidRPr="00903A19" w:rsidRDefault="000B5CCF" w:rsidP="00F44E35">
            <w:pPr>
              <w:ind w:firstLineChars="100" w:firstLine="241"/>
              <w:jc w:val="right"/>
              <w:rPr>
                <w:rFonts w:cs="Arial"/>
                <w:b/>
                <w:bCs/>
                <w:color w:val="000000"/>
              </w:rPr>
            </w:pPr>
            <w:r w:rsidRPr="00903A19">
              <w:rPr>
                <w:rFonts w:cs="Arial"/>
                <w:b/>
                <w:bCs/>
                <w:color w:val="000000"/>
              </w:rPr>
              <w:t>4</w:t>
            </w:r>
            <w:r w:rsidR="00674FC3">
              <w:rPr>
                <w:rFonts w:cs="Arial"/>
                <w:b/>
                <w:bCs/>
                <w:color w:val="000000"/>
              </w:rPr>
              <w:t>6</w:t>
            </w:r>
            <w:r w:rsidRPr="00903A19">
              <w:rPr>
                <w:rFonts w:cs="Arial"/>
                <w:b/>
                <w:bCs/>
                <w:color w:val="000000"/>
              </w:rPr>
              <w:t>,</w:t>
            </w:r>
            <w:r w:rsidR="00674FC3">
              <w:rPr>
                <w:rFonts w:cs="Arial"/>
                <w:b/>
                <w:bCs/>
                <w:color w:val="000000"/>
              </w:rPr>
              <w:t>069</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4A196" w14:textId="399BFDCC" w:rsidR="000B5CCF" w:rsidRPr="00903A19" w:rsidRDefault="00B779F0" w:rsidP="00F44E35">
            <w:pPr>
              <w:ind w:firstLineChars="100" w:firstLine="241"/>
              <w:jc w:val="right"/>
              <w:rPr>
                <w:rFonts w:cs="Arial"/>
                <w:b/>
                <w:bCs/>
                <w:color w:val="000000"/>
              </w:rPr>
            </w:pPr>
            <w:r>
              <w:rPr>
                <w:rFonts w:cs="Arial"/>
                <w:b/>
                <w:bCs/>
                <w:color w:val="000000"/>
              </w:rPr>
              <w:t>48,753</w:t>
            </w:r>
          </w:p>
        </w:tc>
      </w:tr>
    </w:tbl>
    <w:p w14:paraId="0F22E6E2" w14:textId="490035C1" w:rsidR="00920623" w:rsidRDefault="00920623"/>
    <w:p w14:paraId="1A13E655" w14:textId="73821A4B" w:rsidR="00FD4704" w:rsidRDefault="00FD4704" w:rsidP="00FD4704">
      <w:pPr>
        <w:pStyle w:val="Heading3"/>
      </w:pPr>
      <w:r>
        <w:t xml:space="preserve">Detailed </w:t>
      </w:r>
      <w:r w:rsidR="00DA0D38">
        <w:t>Budget</w:t>
      </w:r>
    </w:p>
    <w:tbl>
      <w:tblPr>
        <w:tblW w:w="0" w:type="auto"/>
        <w:tblInd w:w="-3" w:type="dxa"/>
        <w:tblLook w:val="04A0" w:firstRow="1" w:lastRow="0" w:firstColumn="1" w:lastColumn="0" w:noHBand="0" w:noVBand="1"/>
      </w:tblPr>
      <w:tblGrid>
        <w:gridCol w:w="1621"/>
        <w:gridCol w:w="527"/>
        <w:gridCol w:w="509"/>
        <w:gridCol w:w="629"/>
        <w:gridCol w:w="547"/>
        <w:gridCol w:w="601"/>
        <w:gridCol w:w="528"/>
        <w:gridCol w:w="594"/>
        <w:gridCol w:w="462"/>
        <w:gridCol w:w="509"/>
        <w:gridCol w:w="742"/>
        <w:gridCol w:w="539"/>
        <w:gridCol w:w="590"/>
        <w:gridCol w:w="621"/>
      </w:tblGrid>
      <w:tr w:rsidR="002E6EBA" w:rsidRPr="00133965" w14:paraId="5EAA144E" w14:textId="77777777" w:rsidTr="00385E03">
        <w:trPr>
          <w:trHeight w:val="12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D6EC9" w14:textId="77777777" w:rsidR="00133965" w:rsidRPr="00133965" w:rsidRDefault="00133965" w:rsidP="00133965">
            <w:pP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BFD47C" w14:textId="77777777" w:rsidR="00133965" w:rsidRPr="00133965" w:rsidRDefault="00133965" w:rsidP="00133965">
            <w:pPr>
              <w:jc w:val="center"/>
              <w:rPr>
                <w:rFonts w:cs="Arial"/>
                <w:b/>
                <w:bCs/>
                <w:color w:val="000000"/>
              </w:rPr>
            </w:pPr>
            <w:r w:rsidRPr="00133965">
              <w:rPr>
                <w:rFonts w:cs="Arial"/>
                <w:b/>
                <w:bCs/>
                <w:color w:val="000000"/>
              </w:rPr>
              <w:t>Business Support Team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476D1E" w14:textId="77777777" w:rsidR="00133965" w:rsidRPr="00133965" w:rsidRDefault="00133965" w:rsidP="00133965">
            <w:pPr>
              <w:jc w:val="center"/>
              <w:rPr>
                <w:rFonts w:cs="Arial"/>
                <w:b/>
                <w:bCs/>
                <w:color w:val="000000"/>
              </w:rPr>
            </w:pPr>
            <w:r w:rsidRPr="00133965">
              <w:rPr>
                <w:rFonts w:cs="Arial"/>
                <w:b/>
                <w:bCs/>
                <w:color w:val="000000"/>
              </w:rPr>
              <w:t>Drug and Alcohol Action Team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31EA19" w14:textId="77777777" w:rsidR="00133965" w:rsidRPr="00133965" w:rsidRDefault="00133965" w:rsidP="00133965">
            <w:pPr>
              <w:jc w:val="center"/>
              <w:rPr>
                <w:rFonts w:cs="Arial"/>
                <w:b/>
                <w:bCs/>
                <w:color w:val="000000"/>
              </w:rPr>
            </w:pPr>
            <w:r w:rsidRPr="00133965">
              <w:rPr>
                <w:rFonts w:cs="Arial"/>
                <w:b/>
                <w:bCs/>
                <w:color w:val="000000"/>
              </w:rPr>
              <w:t>Healthwatch Regulation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EE7E87" w14:textId="77777777" w:rsidR="00133965" w:rsidRPr="00133965" w:rsidRDefault="00133965" w:rsidP="00133965">
            <w:pPr>
              <w:jc w:val="center"/>
              <w:rPr>
                <w:rFonts w:cs="Arial"/>
                <w:b/>
                <w:bCs/>
                <w:color w:val="000000"/>
              </w:rPr>
            </w:pPr>
            <w:r w:rsidRPr="00133965">
              <w:rPr>
                <w:rFonts w:cs="Arial"/>
                <w:b/>
                <w:bCs/>
                <w:color w:val="000000"/>
              </w:rPr>
              <w:t>Older People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78B26D" w14:textId="77777777" w:rsidR="00133965" w:rsidRPr="00133965" w:rsidRDefault="00133965" w:rsidP="00133965">
            <w:pPr>
              <w:jc w:val="center"/>
              <w:rPr>
                <w:rFonts w:cs="Arial"/>
                <w:b/>
                <w:bCs/>
                <w:color w:val="000000"/>
              </w:rPr>
            </w:pPr>
            <w:r w:rsidRPr="00133965">
              <w:rPr>
                <w:rFonts w:cs="Arial"/>
                <w:b/>
                <w:bCs/>
                <w:color w:val="000000"/>
              </w:rPr>
              <w:t>Other Community Services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61A79C" w14:textId="77777777" w:rsidR="00133965" w:rsidRPr="00133965" w:rsidRDefault="00133965" w:rsidP="00133965">
            <w:pPr>
              <w:jc w:val="center"/>
              <w:rPr>
                <w:rFonts w:cs="Arial"/>
                <w:b/>
                <w:bCs/>
                <w:color w:val="000000"/>
              </w:rPr>
            </w:pPr>
            <w:r w:rsidRPr="00133965">
              <w:rPr>
                <w:rFonts w:cs="Arial"/>
                <w:b/>
                <w:bCs/>
                <w:color w:val="000000"/>
              </w:rPr>
              <w:t>People with a Learning Disability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67E55D" w14:textId="77777777" w:rsidR="00133965" w:rsidRPr="00133965" w:rsidRDefault="00133965" w:rsidP="00133965">
            <w:pPr>
              <w:jc w:val="center"/>
              <w:rPr>
                <w:rFonts w:cs="Arial"/>
                <w:b/>
                <w:bCs/>
                <w:color w:val="000000"/>
              </w:rPr>
            </w:pPr>
            <w:r w:rsidRPr="00133965">
              <w:rPr>
                <w:rFonts w:cs="Arial"/>
                <w:b/>
                <w:bCs/>
                <w:color w:val="000000"/>
              </w:rPr>
              <w:t>People with a Physical or Sensory Impairment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D6E485" w14:textId="77777777" w:rsidR="00133965" w:rsidRPr="00133965" w:rsidRDefault="00133965" w:rsidP="00133965">
            <w:pPr>
              <w:jc w:val="center"/>
              <w:rPr>
                <w:rFonts w:cs="Arial"/>
                <w:b/>
                <w:bCs/>
                <w:color w:val="000000"/>
              </w:rPr>
            </w:pPr>
            <w:r w:rsidRPr="00133965">
              <w:rPr>
                <w:rFonts w:cs="Arial"/>
                <w:b/>
                <w:bCs/>
                <w:color w:val="000000"/>
              </w:rPr>
              <w:t>People with Mental Health Needs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09A3F2" w14:textId="77777777" w:rsidR="00133965" w:rsidRPr="00133965" w:rsidRDefault="00133965" w:rsidP="00133965">
            <w:pPr>
              <w:jc w:val="center"/>
              <w:rPr>
                <w:rFonts w:cs="Arial"/>
                <w:b/>
                <w:bCs/>
                <w:color w:val="000000"/>
              </w:rPr>
            </w:pPr>
            <w:r w:rsidRPr="00133965">
              <w:rPr>
                <w:rFonts w:cs="Arial"/>
                <w:b/>
                <w:bCs/>
                <w:color w:val="000000"/>
              </w:rPr>
              <w:t>Public Health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E36EC1" w14:textId="77777777" w:rsidR="00133965" w:rsidRPr="00133965" w:rsidRDefault="00133965" w:rsidP="00133965">
            <w:pPr>
              <w:jc w:val="center"/>
              <w:rPr>
                <w:rFonts w:cs="Arial"/>
                <w:b/>
                <w:bCs/>
                <w:color w:val="000000"/>
              </w:rPr>
            </w:pPr>
            <w:r w:rsidRPr="00133965">
              <w:rPr>
                <w:rFonts w:cs="Arial"/>
                <w:b/>
                <w:bCs/>
                <w:color w:val="000000"/>
              </w:rPr>
              <w:t>Strategy, Development and Commissioning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1CB4E8" w14:textId="77777777" w:rsidR="00133965" w:rsidRPr="00133965" w:rsidRDefault="00133965" w:rsidP="00133965">
            <w:pPr>
              <w:jc w:val="center"/>
              <w:rPr>
                <w:rFonts w:cs="Arial"/>
                <w:b/>
                <w:bCs/>
                <w:color w:val="000000"/>
              </w:rPr>
            </w:pPr>
            <w:r w:rsidRPr="00133965">
              <w:rPr>
                <w:rFonts w:cs="Arial"/>
                <w:b/>
                <w:bCs/>
                <w:color w:val="000000"/>
              </w:rPr>
              <w:t>Support to Voluntary Sector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551D78" w14:textId="77777777" w:rsidR="00133965" w:rsidRPr="00133965" w:rsidRDefault="00133965" w:rsidP="00133965">
            <w:pPr>
              <w:jc w:val="center"/>
              <w:rPr>
                <w:rFonts w:cs="Arial"/>
                <w:b/>
                <w:bCs/>
                <w:color w:val="000000"/>
              </w:rPr>
            </w:pPr>
            <w:r w:rsidRPr="00133965">
              <w:rPr>
                <w:rFonts w:cs="Arial"/>
                <w:b/>
                <w:bCs/>
                <w:color w:val="000000"/>
              </w:rPr>
              <w:t>Supporting People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861BB" w14:textId="77777777" w:rsidR="00133965" w:rsidRPr="00133965" w:rsidRDefault="00133965" w:rsidP="00133965">
            <w:pPr>
              <w:jc w:val="center"/>
              <w:rPr>
                <w:rFonts w:cs="Arial"/>
                <w:b/>
                <w:bCs/>
                <w:color w:val="000000"/>
              </w:rPr>
            </w:pPr>
            <w:r w:rsidRPr="00133965">
              <w:rPr>
                <w:rFonts w:cs="Arial"/>
                <w:b/>
                <w:bCs/>
                <w:color w:val="000000"/>
              </w:rPr>
              <w:t>Net Expenditure / (Income)</w:t>
            </w:r>
          </w:p>
        </w:tc>
      </w:tr>
      <w:tr w:rsidR="002E6EBA" w:rsidRPr="00133965" w14:paraId="22FC1756" w14:textId="77777777" w:rsidTr="00385E03">
        <w:trPr>
          <w:trHeight w:val="405"/>
        </w:trPr>
        <w:tc>
          <w:tcPr>
            <w:tcW w:w="0" w:type="auto"/>
            <w:tcBorders>
              <w:top w:val="nil"/>
              <w:left w:val="single" w:sz="4" w:space="0" w:color="auto"/>
              <w:bottom w:val="nil"/>
              <w:right w:val="single" w:sz="4" w:space="0" w:color="auto"/>
            </w:tcBorders>
            <w:shd w:val="clear" w:color="auto" w:fill="auto"/>
            <w:noWrap/>
            <w:vAlign w:val="center"/>
            <w:hideMark/>
          </w:tcPr>
          <w:p w14:paraId="3DD9D837" w14:textId="77777777" w:rsidR="00133965" w:rsidRPr="00133965" w:rsidRDefault="00133965" w:rsidP="00133965">
            <w:pPr>
              <w:ind w:firstLineChars="100" w:firstLine="241"/>
              <w:rPr>
                <w:rFonts w:cs="Arial"/>
                <w:b/>
                <w:bCs/>
                <w:color w:val="000000"/>
              </w:rPr>
            </w:pPr>
            <w:r w:rsidRPr="00133965">
              <w:rPr>
                <w:rFonts w:cs="Arial"/>
                <w:b/>
                <w:bCs/>
                <w:color w:val="000000"/>
              </w:rPr>
              <w:t>Expenditure</w:t>
            </w:r>
          </w:p>
        </w:tc>
        <w:tc>
          <w:tcPr>
            <w:tcW w:w="0" w:type="auto"/>
            <w:tcBorders>
              <w:top w:val="nil"/>
              <w:left w:val="single" w:sz="4" w:space="0" w:color="auto"/>
              <w:bottom w:val="nil"/>
              <w:right w:val="single" w:sz="4" w:space="0" w:color="auto"/>
            </w:tcBorders>
            <w:shd w:val="clear" w:color="auto" w:fill="auto"/>
            <w:noWrap/>
            <w:vAlign w:val="bottom"/>
            <w:hideMark/>
          </w:tcPr>
          <w:p w14:paraId="694894B0" w14:textId="77777777" w:rsidR="00133965" w:rsidRPr="00133965" w:rsidRDefault="00133965" w:rsidP="00133965">
            <w:pPr>
              <w:ind w:firstLineChars="100" w:firstLine="241"/>
              <w:rPr>
                <w:rFonts w:cs="Arial"/>
                <w:b/>
                <w:bCs/>
                <w:color w:val="000000"/>
              </w:rPr>
            </w:pPr>
          </w:p>
        </w:tc>
        <w:tc>
          <w:tcPr>
            <w:tcW w:w="0" w:type="auto"/>
            <w:tcBorders>
              <w:top w:val="nil"/>
              <w:left w:val="single" w:sz="4" w:space="0" w:color="auto"/>
              <w:bottom w:val="nil"/>
              <w:right w:val="single" w:sz="4" w:space="0" w:color="auto"/>
            </w:tcBorders>
            <w:shd w:val="clear" w:color="auto" w:fill="auto"/>
            <w:noWrap/>
            <w:vAlign w:val="bottom"/>
            <w:hideMark/>
          </w:tcPr>
          <w:p w14:paraId="207D148F" w14:textId="77777777" w:rsidR="00133965" w:rsidRPr="00133965" w:rsidRDefault="00133965" w:rsidP="00133965">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798A65A6" w14:textId="77777777" w:rsidR="00133965" w:rsidRPr="00133965" w:rsidRDefault="00133965" w:rsidP="00133965">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4D6A77E2" w14:textId="77777777" w:rsidR="00133965" w:rsidRPr="00133965" w:rsidRDefault="00133965" w:rsidP="00133965">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0885E635" w14:textId="77777777" w:rsidR="00133965" w:rsidRPr="00133965" w:rsidRDefault="00133965" w:rsidP="00133965">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13DD2F36" w14:textId="77777777" w:rsidR="00133965" w:rsidRPr="00133965" w:rsidRDefault="00133965" w:rsidP="00133965">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2768E7B0" w14:textId="77777777" w:rsidR="00133965" w:rsidRPr="00133965" w:rsidRDefault="00133965" w:rsidP="00133965">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7E8CFFD5" w14:textId="77777777" w:rsidR="00133965" w:rsidRPr="00133965" w:rsidRDefault="00133965" w:rsidP="00133965">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023F97BA" w14:textId="77777777" w:rsidR="00133965" w:rsidRPr="00133965" w:rsidRDefault="00133965" w:rsidP="00133965">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5CAC6C19" w14:textId="77777777" w:rsidR="00133965" w:rsidRPr="00133965" w:rsidRDefault="00133965" w:rsidP="00133965">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5DBBD765" w14:textId="77777777" w:rsidR="00133965" w:rsidRPr="00133965" w:rsidRDefault="00133965" w:rsidP="00133965">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0A432625" w14:textId="77777777" w:rsidR="00133965" w:rsidRPr="00133965" w:rsidRDefault="00133965" w:rsidP="00133965">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4D1B14DC" w14:textId="77777777" w:rsidR="00133965" w:rsidRPr="00133965" w:rsidRDefault="00133965" w:rsidP="00133965">
            <w:pPr>
              <w:ind w:firstLineChars="100" w:firstLine="200"/>
              <w:jc w:val="right"/>
              <w:rPr>
                <w:rFonts w:ascii="Times New Roman" w:hAnsi="Times New Roman"/>
                <w:sz w:val="20"/>
                <w:szCs w:val="20"/>
              </w:rPr>
            </w:pPr>
          </w:p>
        </w:tc>
      </w:tr>
      <w:tr w:rsidR="00385E03" w:rsidRPr="00133965" w14:paraId="13277D2F" w14:textId="77777777" w:rsidTr="00385E03">
        <w:trPr>
          <w:trHeight w:val="361"/>
        </w:trPr>
        <w:tc>
          <w:tcPr>
            <w:tcW w:w="0" w:type="auto"/>
            <w:tcBorders>
              <w:top w:val="nil"/>
              <w:left w:val="single" w:sz="4" w:space="0" w:color="auto"/>
              <w:bottom w:val="nil"/>
              <w:right w:val="single" w:sz="4" w:space="0" w:color="auto"/>
            </w:tcBorders>
            <w:shd w:val="clear" w:color="auto" w:fill="auto"/>
            <w:noWrap/>
            <w:hideMark/>
          </w:tcPr>
          <w:p w14:paraId="3C1808CC" w14:textId="77777777" w:rsidR="00385E03" w:rsidRPr="00133965" w:rsidRDefault="00385E03" w:rsidP="00385E03">
            <w:pPr>
              <w:ind w:firstLineChars="200" w:firstLine="480"/>
              <w:rPr>
                <w:rFonts w:cs="Arial"/>
                <w:color w:val="000000"/>
              </w:rPr>
            </w:pPr>
            <w:r w:rsidRPr="00133965">
              <w:rPr>
                <w:rFonts w:cs="Arial"/>
                <w:color w:val="000000"/>
              </w:rPr>
              <w:t>Employees</w:t>
            </w:r>
          </w:p>
        </w:tc>
        <w:tc>
          <w:tcPr>
            <w:tcW w:w="0" w:type="auto"/>
            <w:tcBorders>
              <w:top w:val="nil"/>
              <w:left w:val="single" w:sz="4" w:space="0" w:color="auto"/>
              <w:bottom w:val="nil"/>
              <w:right w:val="single" w:sz="4" w:space="0" w:color="auto"/>
            </w:tcBorders>
            <w:shd w:val="clear" w:color="auto" w:fill="auto"/>
            <w:noWrap/>
            <w:vAlign w:val="center"/>
            <w:hideMark/>
          </w:tcPr>
          <w:p w14:paraId="011649B0" w14:textId="43BD9F2F" w:rsidR="00385E03" w:rsidRPr="00133965" w:rsidRDefault="00385E03" w:rsidP="00385E03">
            <w:pPr>
              <w:ind w:firstLineChars="100" w:firstLine="240"/>
              <w:jc w:val="right"/>
              <w:rPr>
                <w:rFonts w:cs="Arial"/>
                <w:color w:val="000000"/>
              </w:rPr>
            </w:pPr>
            <w:r w:rsidRPr="008A51E0">
              <w:t>1,798</w:t>
            </w:r>
          </w:p>
        </w:tc>
        <w:tc>
          <w:tcPr>
            <w:tcW w:w="0" w:type="auto"/>
            <w:tcBorders>
              <w:top w:val="nil"/>
              <w:left w:val="single" w:sz="4" w:space="0" w:color="auto"/>
              <w:bottom w:val="nil"/>
              <w:right w:val="single" w:sz="4" w:space="0" w:color="auto"/>
            </w:tcBorders>
            <w:shd w:val="clear" w:color="auto" w:fill="auto"/>
            <w:noWrap/>
            <w:vAlign w:val="center"/>
            <w:hideMark/>
          </w:tcPr>
          <w:p w14:paraId="4F1594AB" w14:textId="362A3ACD" w:rsidR="00385E03" w:rsidRPr="00133965" w:rsidRDefault="00385E03" w:rsidP="00385E03">
            <w:pPr>
              <w:ind w:firstLineChars="100" w:firstLine="240"/>
              <w:jc w:val="right"/>
              <w:rPr>
                <w:rFonts w:cs="Arial"/>
                <w:color w:val="000000"/>
              </w:rPr>
            </w:pPr>
            <w:r w:rsidRPr="008A51E0">
              <w:t>36</w:t>
            </w:r>
          </w:p>
        </w:tc>
        <w:tc>
          <w:tcPr>
            <w:tcW w:w="0" w:type="auto"/>
            <w:tcBorders>
              <w:top w:val="nil"/>
              <w:left w:val="single" w:sz="4" w:space="0" w:color="auto"/>
              <w:bottom w:val="nil"/>
              <w:right w:val="single" w:sz="4" w:space="0" w:color="auto"/>
            </w:tcBorders>
            <w:shd w:val="clear" w:color="auto" w:fill="auto"/>
            <w:noWrap/>
            <w:vAlign w:val="center"/>
            <w:hideMark/>
          </w:tcPr>
          <w:p w14:paraId="09F532A7" w14:textId="679310C6"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1EA4D709" w14:textId="1FF568FB" w:rsidR="00385E03" w:rsidRPr="00133965" w:rsidRDefault="00385E03" w:rsidP="00385E03">
            <w:pPr>
              <w:ind w:firstLineChars="100" w:firstLine="240"/>
              <w:jc w:val="right"/>
              <w:rPr>
                <w:rFonts w:cs="Arial"/>
                <w:color w:val="000000"/>
              </w:rPr>
            </w:pPr>
            <w:r w:rsidRPr="008A51E0">
              <w:t>2,538</w:t>
            </w:r>
          </w:p>
        </w:tc>
        <w:tc>
          <w:tcPr>
            <w:tcW w:w="0" w:type="auto"/>
            <w:tcBorders>
              <w:top w:val="nil"/>
              <w:left w:val="single" w:sz="4" w:space="0" w:color="auto"/>
              <w:bottom w:val="nil"/>
              <w:right w:val="single" w:sz="4" w:space="0" w:color="auto"/>
            </w:tcBorders>
            <w:shd w:val="clear" w:color="auto" w:fill="auto"/>
            <w:noWrap/>
            <w:vAlign w:val="center"/>
            <w:hideMark/>
          </w:tcPr>
          <w:p w14:paraId="34DA27BF" w14:textId="538FC860" w:rsidR="00385E03" w:rsidRPr="00133965" w:rsidRDefault="00385E03" w:rsidP="00385E03">
            <w:pPr>
              <w:ind w:firstLineChars="100" w:firstLine="240"/>
              <w:jc w:val="right"/>
              <w:rPr>
                <w:rFonts w:cs="Arial"/>
                <w:color w:val="000000"/>
              </w:rPr>
            </w:pPr>
            <w:r w:rsidRPr="008A51E0">
              <w:t>3,549</w:t>
            </w:r>
          </w:p>
        </w:tc>
        <w:tc>
          <w:tcPr>
            <w:tcW w:w="0" w:type="auto"/>
            <w:tcBorders>
              <w:top w:val="nil"/>
              <w:left w:val="single" w:sz="4" w:space="0" w:color="auto"/>
              <w:bottom w:val="nil"/>
              <w:right w:val="single" w:sz="4" w:space="0" w:color="auto"/>
            </w:tcBorders>
            <w:shd w:val="clear" w:color="auto" w:fill="auto"/>
            <w:noWrap/>
            <w:vAlign w:val="center"/>
            <w:hideMark/>
          </w:tcPr>
          <w:p w14:paraId="30339C0F" w14:textId="785BDF57" w:rsidR="00385E03" w:rsidRPr="00133965" w:rsidRDefault="00385E03" w:rsidP="00385E03">
            <w:pPr>
              <w:ind w:firstLineChars="100" w:firstLine="240"/>
              <w:jc w:val="right"/>
              <w:rPr>
                <w:rFonts w:cs="Arial"/>
                <w:color w:val="000000"/>
              </w:rPr>
            </w:pPr>
            <w:r w:rsidRPr="008A51E0">
              <w:t>635</w:t>
            </w:r>
          </w:p>
        </w:tc>
        <w:tc>
          <w:tcPr>
            <w:tcW w:w="0" w:type="auto"/>
            <w:tcBorders>
              <w:top w:val="nil"/>
              <w:left w:val="single" w:sz="4" w:space="0" w:color="auto"/>
              <w:bottom w:val="nil"/>
              <w:right w:val="single" w:sz="4" w:space="0" w:color="auto"/>
            </w:tcBorders>
            <w:shd w:val="clear" w:color="auto" w:fill="auto"/>
            <w:noWrap/>
            <w:vAlign w:val="center"/>
            <w:hideMark/>
          </w:tcPr>
          <w:p w14:paraId="46F6C4D7" w14:textId="056BB692" w:rsidR="00385E03" w:rsidRPr="00133965" w:rsidRDefault="00385E03" w:rsidP="00385E03">
            <w:pPr>
              <w:ind w:firstLineChars="100" w:firstLine="240"/>
              <w:jc w:val="right"/>
              <w:rPr>
                <w:rFonts w:cs="Arial"/>
                <w:color w:val="000000"/>
              </w:rPr>
            </w:pPr>
            <w:r w:rsidRPr="008A51E0">
              <w:t>1,626</w:t>
            </w:r>
          </w:p>
        </w:tc>
        <w:tc>
          <w:tcPr>
            <w:tcW w:w="0" w:type="auto"/>
            <w:tcBorders>
              <w:top w:val="nil"/>
              <w:left w:val="single" w:sz="4" w:space="0" w:color="auto"/>
              <w:bottom w:val="nil"/>
              <w:right w:val="single" w:sz="4" w:space="0" w:color="auto"/>
            </w:tcBorders>
            <w:shd w:val="clear" w:color="auto" w:fill="auto"/>
            <w:noWrap/>
            <w:vAlign w:val="center"/>
            <w:hideMark/>
          </w:tcPr>
          <w:p w14:paraId="03EA3A56" w14:textId="2AA0B7BB" w:rsidR="00385E03" w:rsidRPr="00133965" w:rsidRDefault="00385E03" w:rsidP="00385E03">
            <w:pPr>
              <w:ind w:firstLineChars="100" w:firstLine="240"/>
              <w:jc w:val="right"/>
              <w:rPr>
                <w:rFonts w:cs="Arial"/>
                <w:color w:val="000000"/>
              </w:rPr>
            </w:pPr>
            <w:r w:rsidRPr="008A51E0">
              <w:t>911</w:t>
            </w:r>
          </w:p>
        </w:tc>
        <w:tc>
          <w:tcPr>
            <w:tcW w:w="0" w:type="auto"/>
            <w:tcBorders>
              <w:top w:val="nil"/>
              <w:left w:val="single" w:sz="4" w:space="0" w:color="auto"/>
              <w:bottom w:val="nil"/>
              <w:right w:val="single" w:sz="4" w:space="0" w:color="auto"/>
            </w:tcBorders>
            <w:shd w:val="clear" w:color="auto" w:fill="auto"/>
            <w:noWrap/>
            <w:vAlign w:val="center"/>
            <w:hideMark/>
          </w:tcPr>
          <w:p w14:paraId="4BCC9AA2" w14:textId="2D43AAD6" w:rsidR="00385E03" w:rsidRPr="00133965" w:rsidRDefault="00385E03" w:rsidP="00385E03">
            <w:pPr>
              <w:ind w:firstLineChars="100" w:firstLine="240"/>
              <w:jc w:val="right"/>
              <w:rPr>
                <w:rFonts w:cs="Arial"/>
                <w:color w:val="000000"/>
              </w:rPr>
            </w:pPr>
            <w:r w:rsidRPr="008A51E0">
              <w:t>(1)</w:t>
            </w:r>
          </w:p>
        </w:tc>
        <w:tc>
          <w:tcPr>
            <w:tcW w:w="0" w:type="auto"/>
            <w:tcBorders>
              <w:top w:val="nil"/>
              <w:left w:val="single" w:sz="4" w:space="0" w:color="auto"/>
              <w:bottom w:val="nil"/>
              <w:right w:val="single" w:sz="4" w:space="0" w:color="auto"/>
            </w:tcBorders>
            <w:shd w:val="clear" w:color="auto" w:fill="auto"/>
            <w:noWrap/>
            <w:vAlign w:val="center"/>
            <w:hideMark/>
          </w:tcPr>
          <w:p w14:paraId="035504D5" w14:textId="754D3499" w:rsidR="00385E03" w:rsidRPr="00133965" w:rsidRDefault="00385E03" w:rsidP="00385E03">
            <w:pPr>
              <w:ind w:firstLineChars="100" w:firstLine="240"/>
              <w:jc w:val="right"/>
              <w:rPr>
                <w:rFonts w:cs="Arial"/>
                <w:color w:val="000000"/>
              </w:rPr>
            </w:pPr>
            <w:r w:rsidRPr="008A51E0">
              <w:t>2,301</w:t>
            </w:r>
          </w:p>
        </w:tc>
        <w:tc>
          <w:tcPr>
            <w:tcW w:w="0" w:type="auto"/>
            <w:tcBorders>
              <w:top w:val="nil"/>
              <w:left w:val="single" w:sz="4" w:space="0" w:color="auto"/>
              <w:bottom w:val="nil"/>
              <w:right w:val="single" w:sz="4" w:space="0" w:color="auto"/>
            </w:tcBorders>
            <w:shd w:val="clear" w:color="auto" w:fill="auto"/>
            <w:noWrap/>
            <w:vAlign w:val="center"/>
            <w:hideMark/>
          </w:tcPr>
          <w:p w14:paraId="6FA719E5" w14:textId="2F8AB33C"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78996113" w14:textId="770EC4C1"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2F2E02A0" w14:textId="4EFB1CEE" w:rsidR="00385E03" w:rsidRPr="00133965" w:rsidRDefault="00385E03" w:rsidP="00385E03">
            <w:pPr>
              <w:ind w:firstLineChars="100" w:firstLine="240"/>
              <w:jc w:val="right"/>
              <w:rPr>
                <w:rFonts w:cs="Arial"/>
                <w:color w:val="000000"/>
              </w:rPr>
            </w:pPr>
            <w:r w:rsidRPr="008A51E0">
              <w:t>13,394</w:t>
            </w:r>
          </w:p>
        </w:tc>
      </w:tr>
      <w:tr w:rsidR="00385E03" w:rsidRPr="00133965" w14:paraId="4B56EB15" w14:textId="77777777" w:rsidTr="00385E03">
        <w:trPr>
          <w:trHeight w:val="330"/>
        </w:trPr>
        <w:tc>
          <w:tcPr>
            <w:tcW w:w="0" w:type="auto"/>
            <w:tcBorders>
              <w:top w:val="nil"/>
              <w:left w:val="single" w:sz="4" w:space="0" w:color="auto"/>
              <w:bottom w:val="nil"/>
              <w:right w:val="single" w:sz="4" w:space="0" w:color="auto"/>
            </w:tcBorders>
            <w:shd w:val="clear" w:color="auto" w:fill="auto"/>
            <w:noWrap/>
            <w:hideMark/>
          </w:tcPr>
          <w:p w14:paraId="6CFA2B5E" w14:textId="77777777" w:rsidR="00385E03" w:rsidRPr="00133965" w:rsidRDefault="00385E03" w:rsidP="00385E03">
            <w:pPr>
              <w:ind w:firstLineChars="200" w:firstLine="480"/>
              <w:rPr>
                <w:rFonts w:cs="Arial"/>
                <w:color w:val="000000"/>
              </w:rPr>
            </w:pPr>
            <w:r w:rsidRPr="00133965">
              <w:rPr>
                <w:rFonts w:cs="Arial"/>
                <w:color w:val="000000"/>
              </w:rPr>
              <w:t>Premises</w:t>
            </w:r>
          </w:p>
        </w:tc>
        <w:tc>
          <w:tcPr>
            <w:tcW w:w="0" w:type="auto"/>
            <w:tcBorders>
              <w:top w:val="nil"/>
              <w:left w:val="single" w:sz="4" w:space="0" w:color="auto"/>
              <w:bottom w:val="nil"/>
              <w:right w:val="single" w:sz="4" w:space="0" w:color="auto"/>
            </w:tcBorders>
            <w:shd w:val="clear" w:color="auto" w:fill="auto"/>
            <w:noWrap/>
            <w:vAlign w:val="center"/>
            <w:hideMark/>
          </w:tcPr>
          <w:p w14:paraId="545EB74C" w14:textId="7DAEC2E7"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50AACC14" w14:textId="7F1F84F9" w:rsidR="00385E03" w:rsidRPr="00133965" w:rsidRDefault="00385E03" w:rsidP="00385E03">
            <w:pPr>
              <w:ind w:firstLineChars="100" w:firstLine="240"/>
              <w:jc w:val="right"/>
              <w:rPr>
                <w:rFonts w:cs="Arial"/>
                <w:color w:val="000000"/>
              </w:rPr>
            </w:pPr>
            <w:r w:rsidRPr="008A51E0">
              <w:t>1</w:t>
            </w:r>
          </w:p>
        </w:tc>
        <w:tc>
          <w:tcPr>
            <w:tcW w:w="0" w:type="auto"/>
            <w:tcBorders>
              <w:top w:val="nil"/>
              <w:left w:val="single" w:sz="4" w:space="0" w:color="auto"/>
              <w:bottom w:val="nil"/>
              <w:right w:val="single" w:sz="4" w:space="0" w:color="auto"/>
            </w:tcBorders>
            <w:shd w:val="clear" w:color="auto" w:fill="auto"/>
            <w:noWrap/>
            <w:vAlign w:val="center"/>
            <w:hideMark/>
          </w:tcPr>
          <w:p w14:paraId="43640391" w14:textId="02DF0BF9"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6EE9A585" w14:textId="09A4E128" w:rsidR="00385E03" w:rsidRPr="00133965" w:rsidRDefault="00385E03" w:rsidP="00385E03">
            <w:pPr>
              <w:ind w:firstLineChars="100" w:firstLine="240"/>
              <w:jc w:val="right"/>
              <w:rPr>
                <w:rFonts w:cs="Arial"/>
                <w:color w:val="000000"/>
              </w:rPr>
            </w:pPr>
            <w:r w:rsidRPr="008A51E0">
              <w:t>42</w:t>
            </w:r>
          </w:p>
        </w:tc>
        <w:tc>
          <w:tcPr>
            <w:tcW w:w="0" w:type="auto"/>
            <w:tcBorders>
              <w:top w:val="nil"/>
              <w:left w:val="single" w:sz="4" w:space="0" w:color="auto"/>
              <w:bottom w:val="nil"/>
              <w:right w:val="single" w:sz="4" w:space="0" w:color="auto"/>
            </w:tcBorders>
            <w:shd w:val="clear" w:color="auto" w:fill="auto"/>
            <w:noWrap/>
            <w:vAlign w:val="center"/>
            <w:hideMark/>
          </w:tcPr>
          <w:p w14:paraId="147FC2F9" w14:textId="65733343" w:rsidR="00385E03" w:rsidRPr="00133965" w:rsidRDefault="00385E03" w:rsidP="00385E03">
            <w:pPr>
              <w:ind w:firstLineChars="100" w:firstLine="240"/>
              <w:jc w:val="right"/>
              <w:rPr>
                <w:rFonts w:cs="Arial"/>
                <w:color w:val="000000"/>
              </w:rPr>
            </w:pPr>
            <w:r w:rsidRPr="008A51E0">
              <w:t>2</w:t>
            </w:r>
          </w:p>
        </w:tc>
        <w:tc>
          <w:tcPr>
            <w:tcW w:w="0" w:type="auto"/>
            <w:tcBorders>
              <w:top w:val="nil"/>
              <w:left w:val="single" w:sz="4" w:space="0" w:color="auto"/>
              <w:bottom w:val="nil"/>
              <w:right w:val="single" w:sz="4" w:space="0" w:color="auto"/>
            </w:tcBorders>
            <w:shd w:val="clear" w:color="auto" w:fill="auto"/>
            <w:noWrap/>
            <w:vAlign w:val="center"/>
            <w:hideMark/>
          </w:tcPr>
          <w:p w14:paraId="0467946A" w14:textId="1ED9F5E3" w:rsidR="00385E03" w:rsidRPr="00133965" w:rsidRDefault="00385E03" w:rsidP="00385E03">
            <w:pPr>
              <w:ind w:firstLineChars="100" w:firstLine="240"/>
              <w:jc w:val="right"/>
              <w:rPr>
                <w:rFonts w:cs="Arial"/>
                <w:color w:val="000000"/>
              </w:rPr>
            </w:pPr>
            <w:r w:rsidRPr="008A51E0">
              <w:t>15</w:t>
            </w:r>
          </w:p>
        </w:tc>
        <w:tc>
          <w:tcPr>
            <w:tcW w:w="0" w:type="auto"/>
            <w:tcBorders>
              <w:top w:val="nil"/>
              <w:left w:val="single" w:sz="4" w:space="0" w:color="auto"/>
              <w:bottom w:val="nil"/>
              <w:right w:val="single" w:sz="4" w:space="0" w:color="auto"/>
            </w:tcBorders>
            <w:shd w:val="clear" w:color="auto" w:fill="auto"/>
            <w:noWrap/>
            <w:vAlign w:val="center"/>
            <w:hideMark/>
          </w:tcPr>
          <w:p w14:paraId="14B564B4" w14:textId="59BD170E" w:rsidR="00385E03" w:rsidRPr="00133965" w:rsidRDefault="00385E03" w:rsidP="00385E03">
            <w:pPr>
              <w:ind w:firstLineChars="100" w:firstLine="240"/>
              <w:jc w:val="right"/>
              <w:rPr>
                <w:rFonts w:cs="Arial"/>
                <w:color w:val="000000"/>
              </w:rPr>
            </w:pPr>
            <w:r w:rsidRPr="008A51E0">
              <w:t>197</w:t>
            </w:r>
          </w:p>
        </w:tc>
        <w:tc>
          <w:tcPr>
            <w:tcW w:w="0" w:type="auto"/>
            <w:tcBorders>
              <w:top w:val="nil"/>
              <w:left w:val="single" w:sz="4" w:space="0" w:color="auto"/>
              <w:bottom w:val="nil"/>
              <w:right w:val="single" w:sz="4" w:space="0" w:color="auto"/>
            </w:tcBorders>
            <w:shd w:val="clear" w:color="auto" w:fill="auto"/>
            <w:noWrap/>
            <w:vAlign w:val="center"/>
            <w:hideMark/>
          </w:tcPr>
          <w:p w14:paraId="0DE4F7BA" w14:textId="633549A7" w:rsidR="00385E03" w:rsidRPr="00133965" w:rsidRDefault="00385E03" w:rsidP="00385E03">
            <w:pPr>
              <w:ind w:firstLineChars="100" w:firstLine="240"/>
              <w:jc w:val="right"/>
              <w:rPr>
                <w:rFonts w:cs="Arial"/>
                <w:color w:val="000000"/>
              </w:rPr>
            </w:pPr>
            <w:r w:rsidRPr="008A51E0">
              <w:t>2</w:t>
            </w:r>
          </w:p>
        </w:tc>
        <w:tc>
          <w:tcPr>
            <w:tcW w:w="0" w:type="auto"/>
            <w:tcBorders>
              <w:top w:val="nil"/>
              <w:left w:val="single" w:sz="4" w:space="0" w:color="auto"/>
              <w:bottom w:val="nil"/>
              <w:right w:val="single" w:sz="4" w:space="0" w:color="auto"/>
            </w:tcBorders>
            <w:shd w:val="clear" w:color="auto" w:fill="auto"/>
            <w:noWrap/>
            <w:vAlign w:val="center"/>
            <w:hideMark/>
          </w:tcPr>
          <w:p w14:paraId="2400661A" w14:textId="4AC6D36C"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3E59AA85" w14:textId="327B2790"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10EF7734" w14:textId="3B8791C7"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4DBCB2EC" w14:textId="526455D7"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5B28E7F1" w14:textId="5BB1C7A9" w:rsidR="00385E03" w:rsidRPr="00133965" w:rsidRDefault="00385E03" w:rsidP="00385E03">
            <w:pPr>
              <w:ind w:firstLineChars="100" w:firstLine="240"/>
              <w:jc w:val="right"/>
              <w:rPr>
                <w:rFonts w:cs="Arial"/>
                <w:color w:val="000000"/>
              </w:rPr>
            </w:pPr>
            <w:r w:rsidRPr="008A51E0">
              <w:t>258</w:t>
            </w:r>
          </w:p>
        </w:tc>
      </w:tr>
      <w:tr w:rsidR="00385E03" w:rsidRPr="00133965" w14:paraId="268CD5C5" w14:textId="77777777" w:rsidTr="00385E03">
        <w:trPr>
          <w:trHeight w:val="330"/>
        </w:trPr>
        <w:tc>
          <w:tcPr>
            <w:tcW w:w="0" w:type="auto"/>
            <w:tcBorders>
              <w:top w:val="nil"/>
              <w:left w:val="single" w:sz="4" w:space="0" w:color="auto"/>
              <w:bottom w:val="nil"/>
              <w:right w:val="single" w:sz="4" w:space="0" w:color="auto"/>
            </w:tcBorders>
            <w:shd w:val="clear" w:color="auto" w:fill="auto"/>
            <w:noWrap/>
            <w:hideMark/>
          </w:tcPr>
          <w:p w14:paraId="608558FF" w14:textId="77777777" w:rsidR="00385E03" w:rsidRPr="00133965" w:rsidRDefault="00385E03" w:rsidP="00385E03">
            <w:pPr>
              <w:ind w:firstLineChars="200" w:firstLine="480"/>
              <w:rPr>
                <w:rFonts w:cs="Arial"/>
                <w:color w:val="000000"/>
              </w:rPr>
            </w:pPr>
            <w:r w:rsidRPr="00133965">
              <w:rPr>
                <w:rFonts w:cs="Arial"/>
                <w:color w:val="000000"/>
              </w:rPr>
              <w:t>Transport</w:t>
            </w:r>
          </w:p>
        </w:tc>
        <w:tc>
          <w:tcPr>
            <w:tcW w:w="0" w:type="auto"/>
            <w:tcBorders>
              <w:top w:val="nil"/>
              <w:left w:val="single" w:sz="4" w:space="0" w:color="auto"/>
              <w:bottom w:val="nil"/>
              <w:right w:val="single" w:sz="4" w:space="0" w:color="auto"/>
            </w:tcBorders>
            <w:shd w:val="clear" w:color="auto" w:fill="auto"/>
            <w:noWrap/>
            <w:vAlign w:val="center"/>
            <w:hideMark/>
          </w:tcPr>
          <w:p w14:paraId="76B41CB4" w14:textId="5ACEDFB5" w:rsidR="00385E03" w:rsidRPr="00133965" w:rsidRDefault="00385E03" w:rsidP="00385E03">
            <w:pPr>
              <w:ind w:firstLineChars="100" w:firstLine="240"/>
              <w:jc w:val="right"/>
              <w:rPr>
                <w:rFonts w:cs="Arial"/>
                <w:color w:val="000000"/>
              </w:rPr>
            </w:pPr>
            <w:r w:rsidRPr="008A51E0">
              <w:t>13</w:t>
            </w:r>
          </w:p>
        </w:tc>
        <w:tc>
          <w:tcPr>
            <w:tcW w:w="0" w:type="auto"/>
            <w:tcBorders>
              <w:top w:val="nil"/>
              <w:left w:val="single" w:sz="4" w:space="0" w:color="auto"/>
              <w:bottom w:val="nil"/>
              <w:right w:val="single" w:sz="4" w:space="0" w:color="auto"/>
            </w:tcBorders>
            <w:shd w:val="clear" w:color="auto" w:fill="auto"/>
            <w:noWrap/>
            <w:vAlign w:val="center"/>
            <w:hideMark/>
          </w:tcPr>
          <w:p w14:paraId="76BE1F12" w14:textId="52CE40F0" w:rsidR="00385E03" w:rsidRPr="00133965" w:rsidRDefault="00385E03" w:rsidP="00385E03">
            <w:pPr>
              <w:ind w:firstLineChars="100" w:firstLine="240"/>
              <w:jc w:val="right"/>
              <w:rPr>
                <w:rFonts w:cs="Arial"/>
                <w:color w:val="000000"/>
              </w:rPr>
            </w:pPr>
            <w:r w:rsidRPr="008A51E0">
              <w:t>1</w:t>
            </w:r>
          </w:p>
        </w:tc>
        <w:tc>
          <w:tcPr>
            <w:tcW w:w="0" w:type="auto"/>
            <w:tcBorders>
              <w:top w:val="nil"/>
              <w:left w:val="single" w:sz="4" w:space="0" w:color="auto"/>
              <w:bottom w:val="nil"/>
              <w:right w:val="single" w:sz="4" w:space="0" w:color="auto"/>
            </w:tcBorders>
            <w:shd w:val="clear" w:color="auto" w:fill="auto"/>
            <w:noWrap/>
            <w:vAlign w:val="center"/>
            <w:hideMark/>
          </w:tcPr>
          <w:p w14:paraId="76BAF524" w14:textId="44B802F0"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7D5B4CCD" w14:textId="076A15B8" w:rsidR="00385E03" w:rsidRPr="00133965" w:rsidRDefault="00385E03" w:rsidP="00385E03">
            <w:pPr>
              <w:ind w:firstLineChars="100" w:firstLine="240"/>
              <w:jc w:val="right"/>
              <w:rPr>
                <w:rFonts w:cs="Arial"/>
                <w:color w:val="000000"/>
              </w:rPr>
            </w:pPr>
            <w:r w:rsidRPr="008A51E0">
              <w:t>5</w:t>
            </w:r>
          </w:p>
        </w:tc>
        <w:tc>
          <w:tcPr>
            <w:tcW w:w="0" w:type="auto"/>
            <w:tcBorders>
              <w:top w:val="nil"/>
              <w:left w:val="single" w:sz="4" w:space="0" w:color="auto"/>
              <w:bottom w:val="nil"/>
              <w:right w:val="single" w:sz="4" w:space="0" w:color="auto"/>
            </w:tcBorders>
            <w:shd w:val="clear" w:color="auto" w:fill="auto"/>
            <w:noWrap/>
            <w:vAlign w:val="center"/>
            <w:hideMark/>
          </w:tcPr>
          <w:p w14:paraId="329E55E0" w14:textId="4085967F" w:rsidR="00385E03" w:rsidRPr="00133965" w:rsidRDefault="00385E03" w:rsidP="00385E03">
            <w:pPr>
              <w:ind w:firstLineChars="100" w:firstLine="240"/>
              <w:jc w:val="right"/>
              <w:rPr>
                <w:rFonts w:cs="Arial"/>
                <w:color w:val="000000"/>
              </w:rPr>
            </w:pPr>
            <w:r w:rsidRPr="008A51E0">
              <w:t>14</w:t>
            </w:r>
          </w:p>
        </w:tc>
        <w:tc>
          <w:tcPr>
            <w:tcW w:w="0" w:type="auto"/>
            <w:tcBorders>
              <w:top w:val="nil"/>
              <w:left w:val="single" w:sz="4" w:space="0" w:color="auto"/>
              <w:bottom w:val="nil"/>
              <w:right w:val="single" w:sz="4" w:space="0" w:color="auto"/>
            </w:tcBorders>
            <w:shd w:val="clear" w:color="auto" w:fill="auto"/>
            <w:noWrap/>
            <w:vAlign w:val="center"/>
            <w:hideMark/>
          </w:tcPr>
          <w:p w14:paraId="7F514086" w14:textId="6593F70F" w:rsidR="00385E03" w:rsidRPr="00133965" w:rsidRDefault="00385E03" w:rsidP="00385E03">
            <w:pPr>
              <w:ind w:firstLineChars="100" w:firstLine="240"/>
              <w:jc w:val="right"/>
              <w:rPr>
                <w:rFonts w:cs="Arial"/>
                <w:color w:val="000000"/>
              </w:rPr>
            </w:pPr>
            <w:r w:rsidRPr="008A51E0">
              <w:t>521</w:t>
            </w:r>
          </w:p>
        </w:tc>
        <w:tc>
          <w:tcPr>
            <w:tcW w:w="0" w:type="auto"/>
            <w:tcBorders>
              <w:top w:val="nil"/>
              <w:left w:val="single" w:sz="4" w:space="0" w:color="auto"/>
              <w:bottom w:val="nil"/>
              <w:right w:val="single" w:sz="4" w:space="0" w:color="auto"/>
            </w:tcBorders>
            <w:shd w:val="clear" w:color="auto" w:fill="auto"/>
            <w:noWrap/>
            <w:vAlign w:val="center"/>
            <w:hideMark/>
          </w:tcPr>
          <w:p w14:paraId="6B253FD3" w14:textId="74E8EB84" w:rsidR="00385E03" w:rsidRPr="00133965" w:rsidRDefault="00385E03" w:rsidP="00385E03">
            <w:pPr>
              <w:ind w:firstLineChars="100" w:firstLine="240"/>
              <w:jc w:val="right"/>
              <w:rPr>
                <w:rFonts w:cs="Arial"/>
                <w:color w:val="000000"/>
              </w:rPr>
            </w:pPr>
            <w:r w:rsidRPr="008A51E0">
              <w:t>52</w:t>
            </w:r>
          </w:p>
        </w:tc>
        <w:tc>
          <w:tcPr>
            <w:tcW w:w="0" w:type="auto"/>
            <w:tcBorders>
              <w:top w:val="nil"/>
              <w:left w:val="single" w:sz="4" w:space="0" w:color="auto"/>
              <w:bottom w:val="nil"/>
              <w:right w:val="single" w:sz="4" w:space="0" w:color="auto"/>
            </w:tcBorders>
            <w:shd w:val="clear" w:color="auto" w:fill="auto"/>
            <w:noWrap/>
            <w:vAlign w:val="center"/>
            <w:hideMark/>
          </w:tcPr>
          <w:p w14:paraId="0F0E7844" w14:textId="69CE727B" w:rsidR="00385E03" w:rsidRPr="00133965" w:rsidRDefault="00385E03" w:rsidP="00385E03">
            <w:pPr>
              <w:ind w:firstLineChars="100" w:firstLine="240"/>
              <w:jc w:val="right"/>
              <w:rPr>
                <w:rFonts w:cs="Arial"/>
                <w:color w:val="000000"/>
              </w:rPr>
            </w:pPr>
            <w:r w:rsidRPr="008A51E0">
              <w:t>12</w:t>
            </w:r>
          </w:p>
        </w:tc>
        <w:tc>
          <w:tcPr>
            <w:tcW w:w="0" w:type="auto"/>
            <w:tcBorders>
              <w:top w:val="nil"/>
              <w:left w:val="single" w:sz="4" w:space="0" w:color="auto"/>
              <w:bottom w:val="nil"/>
              <w:right w:val="single" w:sz="4" w:space="0" w:color="auto"/>
            </w:tcBorders>
            <w:shd w:val="clear" w:color="auto" w:fill="auto"/>
            <w:noWrap/>
            <w:vAlign w:val="center"/>
            <w:hideMark/>
          </w:tcPr>
          <w:p w14:paraId="392890DC" w14:textId="2A68F710"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644A1EB0" w14:textId="435C320B" w:rsidR="00385E03" w:rsidRPr="00133965" w:rsidRDefault="00385E03" w:rsidP="00385E03">
            <w:pPr>
              <w:ind w:firstLineChars="100" w:firstLine="240"/>
              <w:jc w:val="right"/>
              <w:rPr>
                <w:rFonts w:cs="Arial"/>
                <w:color w:val="000000"/>
              </w:rPr>
            </w:pPr>
            <w:r w:rsidRPr="008A51E0">
              <w:t>9</w:t>
            </w:r>
          </w:p>
        </w:tc>
        <w:tc>
          <w:tcPr>
            <w:tcW w:w="0" w:type="auto"/>
            <w:tcBorders>
              <w:top w:val="nil"/>
              <w:left w:val="single" w:sz="4" w:space="0" w:color="auto"/>
              <w:bottom w:val="nil"/>
              <w:right w:val="single" w:sz="4" w:space="0" w:color="auto"/>
            </w:tcBorders>
            <w:shd w:val="clear" w:color="auto" w:fill="auto"/>
            <w:noWrap/>
            <w:vAlign w:val="center"/>
            <w:hideMark/>
          </w:tcPr>
          <w:p w14:paraId="0A882CD1" w14:textId="58676A9D"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252C1077" w14:textId="35086955"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26806419" w14:textId="70F3E6B6" w:rsidR="00385E03" w:rsidRPr="00133965" w:rsidRDefault="00385E03" w:rsidP="00385E03">
            <w:pPr>
              <w:ind w:firstLineChars="100" w:firstLine="240"/>
              <w:jc w:val="right"/>
              <w:rPr>
                <w:rFonts w:cs="Arial"/>
                <w:color w:val="000000"/>
              </w:rPr>
            </w:pPr>
            <w:r w:rsidRPr="008A51E0">
              <w:t>627</w:t>
            </w:r>
          </w:p>
        </w:tc>
      </w:tr>
      <w:tr w:rsidR="00385E03" w:rsidRPr="00133965" w14:paraId="370FB9DD" w14:textId="77777777" w:rsidTr="00385E03">
        <w:trPr>
          <w:trHeight w:val="330"/>
        </w:trPr>
        <w:tc>
          <w:tcPr>
            <w:tcW w:w="0" w:type="auto"/>
            <w:tcBorders>
              <w:top w:val="nil"/>
              <w:left w:val="single" w:sz="4" w:space="0" w:color="auto"/>
              <w:bottom w:val="nil"/>
              <w:right w:val="single" w:sz="4" w:space="0" w:color="auto"/>
            </w:tcBorders>
            <w:shd w:val="clear" w:color="auto" w:fill="auto"/>
            <w:noWrap/>
            <w:hideMark/>
          </w:tcPr>
          <w:p w14:paraId="03F1B35F" w14:textId="77777777" w:rsidR="00385E03" w:rsidRPr="00133965" w:rsidRDefault="00385E03" w:rsidP="00385E03">
            <w:pPr>
              <w:ind w:firstLineChars="200" w:firstLine="480"/>
              <w:rPr>
                <w:rFonts w:cs="Arial"/>
                <w:color w:val="000000"/>
              </w:rPr>
            </w:pPr>
            <w:r w:rsidRPr="00133965">
              <w:rPr>
                <w:rFonts w:cs="Arial"/>
                <w:color w:val="000000"/>
              </w:rPr>
              <w:t>Supplies &amp; Services</w:t>
            </w:r>
          </w:p>
        </w:tc>
        <w:tc>
          <w:tcPr>
            <w:tcW w:w="0" w:type="auto"/>
            <w:tcBorders>
              <w:top w:val="nil"/>
              <w:left w:val="single" w:sz="4" w:space="0" w:color="auto"/>
              <w:bottom w:val="nil"/>
              <w:right w:val="single" w:sz="4" w:space="0" w:color="auto"/>
            </w:tcBorders>
            <w:shd w:val="clear" w:color="auto" w:fill="auto"/>
            <w:noWrap/>
            <w:vAlign w:val="center"/>
            <w:hideMark/>
          </w:tcPr>
          <w:p w14:paraId="6A7AFDF4" w14:textId="49B4AA44" w:rsidR="00385E03" w:rsidRPr="00133965" w:rsidRDefault="00385E03" w:rsidP="00385E03">
            <w:pPr>
              <w:ind w:firstLineChars="100" w:firstLine="240"/>
              <w:jc w:val="right"/>
              <w:rPr>
                <w:rFonts w:cs="Arial"/>
                <w:color w:val="000000"/>
              </w:rPr>
            </w:pPr>
            <w:r w:rsidRPr="008A51E0">
              <w:t>48</w:t>
            </w:r>
          </w:p>
        </w:tc>
        <w:tc>
          <w:tcPr>
            <w:tcW w:w="0" w:type="auto"/>
            <w:tcBorders>
              <w:top w:val="nil"/>
              <w:left w:val="single" w:sz="4" w:space="0" w:color="auto"/>
              <w:bottom w:val="nil"/>
              <w:right w:val="single" w:sz="4" w:space="0" w:color="auto"/>
            </w:tcBorders>
            <w:shd w:val="clear" w:color="auto" w:fill="auto"/>
            <w:noWrap/>
            <w:vAlign w:val="center"/>
            <w:hideMark/>
          </w:tcPr>
          <w:p w14:paraId="0B6D6D8F" w14:textId="7779BE15" w:rsidR="00385E03" w:rsidRPr="00133965" w:rsidRDefault="00385E03" w:rsidP="00385E03">
            <w:pPr>
              <w:ind w:firstLineChars="100" w:firstLine="240"/>
              <w:jc w:val="right"/>
              <w:rPr>
                <w:rFonts w:cs="Arial"/>
                <w:color w:val="000000"/>
              </w:rPr>
            </w:pPr>
            <w:r w:rsidRPr="008A51E0">
              <w:t>1,740</w:t>
            </w:r>
          </w:p>
        </w:tc>
        <w:tc>
          <w:tcPr>
            <w:tcW w:w="0" w:type="auto"/>
            <w:tcBorders>
              <w:top w:val="nil"/>
              <w:left w:val="single" w:sz="4" w:space="0" w:color="auto"/>
              <w:bottom w:val="nil"/>
              <w:right w:val="single" w:sz="4" w:space="0" w:color="auto"/>
            </w:tcBorders>
            <w:shd w:val="clear" w:color="auto" w:fill="auto"/>
            <w:noWrap/>
            <w:vAlign w:val="center"/>
            <w:hideMark/>
          </w:tcPr>
          <w:p w14:paraId="0010BA5B" w14:textId="477E3AE3" w:rsidR="00385E03" w:rsidRPr="00133965" w:rsidRDefault="00385E03" w:rsidP="00385E03">
            <w:pPr>
              <w:ind w:firstLineChars="100" w:firstLine="240"/>
              <w:jc w:val="right"/>
              <w:rPr>
                <w:rFonts w:cs="Arial"/>
                <w:color w:val="000000"/>
              </w:rPr>
            </w:pPr>
            <w:r w:rsidRPr="008A51E0">
              <w:t>198</w:t>
            </w:r>
          </w:p>
        </w:tc>
        <w:tc>
          <w:tcPr>
            <w:tcW w:w="0" w:type="auto"/>
            <w:tcBorders>
              <w:top w:val="nil"/>
              <w:left w:val="single" w:sz="4" w:space="0" w:color="auto"/>
              <w:bottom w:val="nil"/>
              <w:right w:val="single" w:sz="4" w:space="0" w:color="auto"/>
            </w:tcBorders>
            <w:shd w:val="clear" w:color="auto" w:fill="auto"/>
            <w:noWrap/>
            <w:vAlign w:val="center"/>
            <w:hideMark/>
          </w:tcPr>
          <w:p w14:paraId="1CC9D967" w14:textId="09205097" w:rsidR="00385E03" w:rsidRPr="00133965" w:rsidRDefault="00385E03" w:rsidP="00385E03">
            <w:pPr>
              <w:ind w:firstLineChars="100" w:firstLine="240"/>
              <w:jc w:val="right"/>
              <w:rPr>
                <w:rFonts w:cs="Arial"/>
                <w:color w:val="000000"/>
              </w:rPr>
            </w:pPr>
            <w:r w:rsidRPr="008A51E0">
              <w:t>410</w:t>
            </w:r>
          </w:p>
        </w:tc>
        <w:tc>
          <w:tcPr>
            <w:tcW w:w="0" w:type="auto"/>
            <w:tcBorders>
              <w:top w:val="nil"/>
              <w:left w:val="single" w:sz="4" w:space="0" w:color="auto"/>
              <w:bottom w:val="nil"/>
              <w:right w:val="single" w:sz="4" w:space="0" w:color="auto"/>
            </w:tcBorders>
            <w:shd w:val="clear" w:color="auto" w:fill="auto"/>
            <w:noWrap/>
            <w:vAlign w:val="center"/>
            <w:hideMark/>
          </w:tcPr>
          <w:p w14:paraId="06A5FB92" w14:textId="69B94F5A" w:rsidR="00385E03" w:rsidRPr="00133965" w:rsidRDefault="00385E03" w:rsidP="00385E03">
            <w:pPr>
              <w:ind w:firstLineChars="100" w:firstLine="240"/>
              <w:jc w:val="right"/>
              <w:rPr>
                <w:rFonts w:cs="Arial"/>
                <w:color w:val="000000"/>
              </w:rPr>
            </w:pPr>
            <w:r w:rsidRPr="008A51E0">
              <w:t>312</w:t>
            </w:r>
          </w:p>
        </w:tc>
        <w:tc>
          <w:tcPr>
            <w:tcW w:w="0" w:type="auto"/>
            <w:tcBorders>
              <w:top w:val="nil"/>
              <w:left w:val="single" w:sz="4" w:space="0" w:color="auto"/>
              <w:bottom w:val="nil"/>
              <w:right w:val="single" w:sz="4" w:space="0" w:color="auto"/>
            </w:tcBorders>
            <w:shd w:val="clear" w:color="auto" w:fill="auto"/>
            <w:noWrap/>
            <w:vAlign w:val="center"/>
            <w:hideMark/>
          </w:tcPr>
          <w:p w14:paraId="28B0C52A" w14:textId="22DD9530" w:rsidR="00385E03" w:rsidRPr="00133965" w:rsidRDefault="00385E03" w:rsidP="00385E03">
            <w:pPr>
              <w:ind w:firstLineChars="100" w:firstLine="240"/>
              <w:jc w:val="right"/>
              <w:rPr>
                <w:rFonts w:cs="Arial"/>
                <w:color w:val="000000"/>
              </w:rPr>
            </w:pPr>
            <w:r w:rsidRPr="008A51E0">
              <w:t>5</w:t>
            </w:r>
          </w:p>
        </w:tc>
        <w:tc>
          <w:tcPr>
            <w:tcW w:w="0" w:type="auto"/>
            <w:tcBorders>
              <w:top w:val="nil"/>
              <w:left w:val="single" w:sz="4" w:space="0" w:color="auto"/>
              <w:bottom w:val="nil"/>
              <w:right w:val="single" w:sz="4" w:space="0" w:color="auto"/>
            </w:tcBorders>
            <w:shd w:val="clear" w:color="auto" w:fill="auto"/>
            <w:noWrap/>
            <w:vAlign w:val="center"/>
            <w:hideMark/>
          </w:tcPr>
          <w:p w14:paraId="2088ADC8" w14:textId="0B6163F6" w:rsidR="00385E03" w:rsidRPr="00133965" w:rsidRDefault="00385E03" w:rsidP="00385E03">
            <w:pPr>
              <w:ind w:firstLineChars="100" w:firstLine="240"/>
              <w:jc w:val="right"/>
              <w:rPr>
                <w:rFonts w:cs="Arial"/>
                <w:color w:val="000000"/>
              </w:rPr>
            </w:pPr>
            <w:r w:rsidRPr="008A51E0">
              <w:t>376</w:t>
            </w:r>
          </w:p>
        </w:tc>
        <w:tc>
          <w:tcPr>
            <w:tcW w:w="0" w:type="auto"/>
            <w:tcBorders>
              <w:top w:val="nil"/>
              <w:left w:val="single" w:sz="4" w:space="0" w:color="auto"/>
              <w:bottom w:val="nil"/>
              <w:right w:val="single" w:sz="4" w:space="0" w:color="auto"/>
            </w:tcBorders>
            <w:shd w:val="clear" w:color="auto" w:fill="auto"/>
            <w:noWrap/>
            <w:vAlign w:val="center"/>
            <w:hideMark/>
          </w:tcPr>
          <w:p w14:paraId="367F9D1C" w14:textId="0C1EC3FF" w:rsidR="00385E03" w:rsidRPr="00133965" w:rsidRDefault="00385E03" w:rsidP="00385E03">
            <w:pPr>
              <w:ind w:firstLineChars="100" w:firstLine="240"/>
              <w:jc w:val="right"/>
              <w:rPr>
                <w:rFonts w:cs="Arial"/>
                <w:color w:val="000000"/>
              </w:rPr>
            </w:pPr>
            <w:r w:rsidRPr="008A51E0">
              <w:t>4</w:t>
            </w:r>
          </w:p>
        </w:tc>
        <w:tc>
          <w:tcPr>
            <w:tcW w:w="0" w:type="auto"/>
            <w:tcBorders>
              <w:top w:val="nil"/>
              <w:left w:val="single" w:sz="4" w:space="0" w:color="auto"/>
              <w:bottom w:val="nil"/>
              <w:right w:val="single" w:sz="4" w:space="0" w:color="auto"/>
            </w:tcBorders>
            <w:shd w:val="clear" w:color="auto" w:fill="auto"/>
            <w:noWrap/>
            <w:vAlign w:val="center"/>
            <w:hideMark/>
          </w:tcPr>
          <w:p w14:paraId="58BB11A3" w14:textId="4108B71D" w:rsidR="00385E03" w:rsidRPr="00133965" w:rsidRDefault="00385E03" w:rsidP="00385E03">
            <w:pPr>
              <w:ind w:firstLineChars="100" w:firstLine="240"/>
              <w:jc w:val="right"/>
              <w:rPr>
                <w:rFonts w:cs="Arial"/>
                <w:color w:val="000000"/>
              </w:rPr>
            </w:pPr>
            <w:r w:rsidRPr="008A51E0">
              <w:t>633</w:t>
            </w:r>
          </w:p>
        </w:tc>
        <w:tc>
          <w:tcPr>
            <w:tcW w:w="0" w:type="auto"/>
            <w:tcBorders>
              <w:top w:val="nil"/>
              <w:left w:val="single" w:sz="4" w:space="0" w:color="auto"/>
              <w:bottom w:val="nil"/>
              <w:right w:val="single" w:sz="4" w:space="0" w:color="auto"/>
            </w:tcBorders>
            <w:shd w:val="clear" w:color="auto" w:fill="auto"/>
            <w:noWrap/>
            <w:vAlign w:val="center"/>
            <w:hideMark/>
          </w:tcPr>
          <w:p w14:paraId="1BA08B95" w14:textId="06E1203B" w:rsidR="00385E03" w:rsidRPr="00133965" w:rsidRDefault="00385E03" w:rsidP="00385E03">
            <w:pPr>
              <w:ind w:firstLineChars="100" w:firstLine="240"/>
              <w:jc w:val="right"/>
              <w:rPr>
                <w:rFonts w:cs="Arial"/>
                <w:color w:val="000000"/>
              </w:rPr>
            </w:pPr>
            <w:r w:rsidRPr="008A51E0">
              <w:t>174</w:t>
            </w:r>
          </w:p>
        </w:tc>
        <w:tc>
          <w:tcPr>
            <w:tcW w:w="0" w:type="auto"/>
            <w:tcBorders>
              <w:top w:val="nil"/>
              <w:left w:val="single" w:sz="4" w:space="0" w:color="auto"/>
              <w:bottom w:val="nil"/>
              <w:right w:val="single" w:sz="4" w:space="0" w:color="auto"/>
            </w:tcBorders>
            <w:shd w:val="clear" w:color="auto" w:fill="auto"/>
            <w:noWrap/>
            <w:vAlign w:val="center"/>
            <w:hideMark/>
          </w:tcPr>
          <w:p w14:paraId="7917A625" w14:textId="1F70E35D" w:rsidR="00385E03" w:rsidRPr="00133965" w:rsidRDefault="00385E03" w:rsidP="00385E03">
            <w:pPr>
              <w:ind w:firstLineChars="100" w:firstLine="240"/>
              <w:jc w:val="right"/>
              <w:rPr>
                <w:rFonts w:cs="Arial"/>
                <w:color w:val="000000"/>
              </w:rPr>
            </w:pPr>
            <w:r w:rsidRPr="008A51E0">
              <w:t>697</w:t>
            </w:r>
          </w:p>
        </w:tc>
        <w:tc>
          <w:tcPr>
            <w:tcW w:w="0" w:type="auto"/>
            <w:tcBorders>
              <w:top w:val="nil"/>
              <w:left w:val="single" w:sz="4" w:space="0" w:color="auto"/>
              <w:bottom w:val="nil"/>
              <w:right w:val="single" w:sz="4" w:space="0" w:color="auto"/>
            </w:tcBorders>
            <w:shd w:val="clear" w:color="auto" w:fill="auto"/>
            <w:noWrap/>
            <w:vAlign w:val="center"/>
            <w:hideMark/>
          </w:tcPr>
          <w:p w14:paraId="1B4DE389" w14:textId="4D34E23E" w:rsidR="00385E03" w:rsidRPr="00133965" w:rsidRDefault="00385E03" w:rsidP="00385E03">
            <w:pPr>
              <w:ind w:firstLineChars="100" w:firstLine="240"/>
              <w:jc w:val="right"/>
              <w:rPr>
                <w:rFonts w:cs="Arial"/>
                <w:color w:val="000000"/>
              </w:rPr>
            </w:pPr>
            <w:r w:rsidRPr="008A51E0">
              <w:t>2,095</w:t>
            </w:r>
          </w:p>
        </w:tc>
        <w:tc>
          <w:tcPr>
            <w:tcW w:w="0" w:type="auto"/>
            <w:tcBorders>
              <w:top w:val="nil"/>
              <w:left w:val="single" w:sz="4" w:space="0" w:color="auto"/>
              <w:bottom w:val="nil"/>
              <w:right w:val="single" w:sz="4" w:space="0" w:color="auto"/>
            </w:tcBorders>
            <w:shd w:val="clear" w:color="auto" w:fill="auto"/>
            <w:noWrap/>
            <w:vAlign w:val="center"/>
            <w:hideMark/>
          </w:tcPr>
          <w:p w14:paraId="161ECF9F" w14:textId="0416995D" w:rsidR="00385E03" w:rsidRPr="00133965" w:rsidRDefault="00385E03" w:rsidP="00385E03">
            <w:pPr>
              <w:ind w:firstLineChars="100" w:firstLine="240"/>
              <w:jc w:val="right"/>
              <w:rPr>
                <w:rFonts w:cs="Arial"/>
                <w:color w:val="000000"/>
              </w:rPr>
            </w:pPr>
            <w:r w:rsidRPr="008A51E0">
              <w:t>6,690</w:t>
            </w:r>
          </w:p>
        </w:tc>
      </w:tr>
      <w:tr w:rsidR="00385E03" w:rsidRPr="00133965" w14:paraId="2C3607F1" w14:textId="77777777" w:rsidTr="00385E03">
        <w:trPr>
          <w:trHeight w:val="405"/>
        </w:trPr>
        <w:tc>
          <w:tcPr>
            <w:tcW w:w="0" w:type="auto"/>
            <w:tcBorders>
              <w:top w:val="nil"/>
              <w:left w:val="single" w:sz="4" w:space="0" w:color="auto"/>
              <w:bottom w:val="nil"/>
              <w:right w:val="single" w:sz="4" w:space="0" w:color="auto"/>
            </w:tcBorders>
            <w:shd w:val="clear" w:color="auto" w:fill="auto"/>
            <w:noWrap/>
            <w:hideMark/>
          </w:tcPr>
          <w:p w14:paraId="715A287A" w14:textId="77777777" w:rsidR="00385E03" w:rsidRPr="00133965" w:rsidRDefault="00385E03" w:rsidP="00385E03">
            <w:pPr>
              <w:ind w:firstLineChars="200" w:firstLine="480"/>
              <w:rPr>
                <w:rFonts w:cs="Arial"/>
                <w:color w:val="000000"/>
              </w:rPr>
            </w:pPr>
            <w:r w:rsidRPr="00133965">
              <w:rPr>
                <w:rFonts w:cs="Arial"/>
                <w:color w:val="000000"/>
              </w:rPr>
              <w:t>Third Party Payments</w:t>
            </w:r>
          </w:p>
        </w:tc>
        <w:tc>
          <w:tcPr>
            <w:tcW w:w="0" w:type="auto"/>
            <w:tcBorders>
              <w:top w:val="nil"/>
              <w:left w:val="single" w:sz="4" w:space="0" w:color="auto"/>
              <w:bottom w:val="nil"/>
              <w:right w:val="single" w:sz="4" w:space="0" w:color="auto"/>
            </w:tcBorders>
            <w:shd w:val="clear" w:color="auto" w:fill="auto"/>
            <w:noWrap/>
            <w:vAlign w:val="center"/>
            <w:hideMark/>
          </w:tcPr>
          <w:p w14:paraId="2ACFBE51" w14:textId="75444D03" w:rsidR="00385E03" w:rsidRPr="00133965" w:rsidRDefault="00385E03" w:rsidP="00385E03">
            <w:pPr>
              <w:ind w:firstLineChars="100" w:firstLine="240"/>
              <w:jc w:val="right"/>
              <w:rPr>
                <w:rFonts w:cs="Arial"/>
                <w:color w:val="000000"/>
              </w:rPr>
            </w:pPr>
            <w:r w:rsidRPr="008A51E0">
              <w:t>3</w:t>
            </w:r>
          </w:p>
        </w:tc>
        <w:tc>
          <w:tcPr>
            <w:tcW w:w="0" w:type="auto"/>
            <w:tcBorders>
              <w:top w:val="nil"/>
              <w:left w:val="single" w:sz="4" w:space="0" w:color="auto"/>
              <w:bottom w:val="nil"/>
              <w:right w:val="single" w:sz="4" w:space="0" w:color="auto"/>
            </w:tcBorders>
            <w:shd w:val="clear" w:color="auto" w:fill="auto"/>
            <w:noWrap/>
            <w:vAlign w:val="center"/>
            <w:hideMark/>
          </w:tcPr>
          <w:p w14:paraId="7EC4F5C6" w14:textId="5F725768" w:rsidR="00385E03" w:rsidRPr="00133965" w:rsidRDefault="00385E03" w:rsidP="00385E03">
            <w:pPr>
              <w:ind w:firstLineChars="100" w:firstLine="240"/>
              <w:jc w:val="right"/>
              <w:rPr>
                <w:rFonts w:cs="Arial"/>
                <w:color w:val="000000"/>
              </w:rPr>
            </w:pPr>
            <w:r w:rsidRPr="008A51E0">
              <w:t>269</w:t>
            </w:r>
          </w:p>
        </w:tc>
        <w:tc>
          <w:tcPr>
            <w:tcW w:w="0" w:type="auto"/>
            <w:tcBorders>
              <w:top w:val="nil"/>
              <w:left w:val="single" w:sz="4" w:space="0" w:color="auto"/>
              <w:bottom w:val="nil"/>
              <w:right w:val="single" w:sz="4" w:space="0" w:color="auto"/>
            </w:tcBorders>
            <w:shd w:val="clear" w:color="auto" w:fill="auto"/>
            <w:noWrap/>
            <w:vAlign w:val="center"/>
            <w:hideMark/>
          </w:tcPr>
          <w:p w14:paraId="6515B0A7" w14:textId="73BA477D"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0C26DD19" w14:textId="04F80ACB" w:rsidR="00385E03" w:rsidRPr="00133965" w:rsidRDefault="00385E03" w:rsidP="00385E03">
            <w:pPr>
              <w:ind w:firstLineChars="100" w:firstLine="240"/>
              <w:jc w:val="right"/>
              <w:rPr>
                <w:rFonts w:cs="Arial"/>
                <w:color w:val="000000"/>
              </w:rPr>
            </w:pPr>
            <w:r w:rsidRPr="008A51E0">
              <w:t>32,561</w:t>
            </w:r>
          </w:p>
        </w:tc>
        <w:tc>
          <w:tcPr>
            <w:tcW w:w="0" w:type="auto"/>
            <w:tcBorders>
              <w:top w:val="nil"/>
              <w:left w:val="single" w:sz="4" w:space="0" w:color="auto"/>
              <w:bottom w:val="nil"/>
              <w:right w:val="single" w:sz="4" w:space="0" w:color="auto"/>
            </w:tcBorders>
            <w:shd w:val="clear" w:color="auto" w:fill="auto"/>
            <w:noWrap/>
            <w:vAlign w:val="center"/>
            <w:hideMark/>
          </w:tcPr>
          <w:p w14:paraId="49FCC72C" w14:textId="5C3F1C18" w:rsidR="00385E03" w:rsidRPr="00133965" w:rsidRDefault="00385E03" w:rsidP="00385E03">
            <w:pPr>
              <w:ind w:firstLineChars="100" w:firstLine="240"/>
              <w:jc w:val="right"/>
              <w:rPr>
                <w:rFonts w:cs="Arial"/>
                <w:color w:val="000000"/>
              </w:rPr>
            </w:pPr>
            <w:r w:rsidRPr="008A51E0">
              <w:t>463</w:t>
            </w:r>
          </w:p>
        </w:tc>
        <w:tc>
          <w:tcPr>
            <w:tcW w:w="0" w:type="auto"/>
            <w:tcBorders>
              <w:top w:val="nil"/>
              <w:left w:val="single" w:sz="4" w:space="0" w:color="auto"/>
              <w:bottom w:val="nil"/>
              <w:right w:val="single" w:sz="4" w:space="0" w:color="auto"/>
            </w:tcBorders>
            <w:shd w:val="clear" w:color="auto" w:fill="auto"/>
            <w:noWrap/>
            <w:vAlign w:val="center"/>
            <w:hideMark/>
          </w:tcPr>
          <w:p w14:paraId="0171BA94" w14:textId="4BA7F574" w:rsidR="00385E03" w:rsidRPr="00133965" w:rsidRDefault="00385E03" w:rsidP="00385E03">
            <w:pPr>
              <w:ind w:firstLineChars="100" w:firstLine="240"/>
              <w:jc w:val="right"/>
              <w:rPr>
                <w:rFonts w:cs="Arial"/>
                <w:color w:val="000000"/>
              </w:rPr>
            </w:pPr>
            <w:r w:rsidRPr="008A51E0">
              <w:t>15,541</w:t>
            </w:r>
          </w:p>
        </w:tc>
        <w:tc>
          <w:tcPr>
            <w:tcW w:w="0" w:type="auto"/>
            <w:tcBorders>
              <w:top w:val="nil"/>
              <w:left w:val="single" w:sz="4" w:space="0" w:color="auto"/>
              <w:bottom w:val="nil"/>
              <w:right w:val="single" w:sz="4" w:space="0" w:color="auto"/>
            </w:tcBorders>
            <w:shd w:val="clear" w:color="auto" w:fill="auto"/>
            <w:noWrap/>
            <w:vAlign w:val="center"/>
            <w:hideMark/>
          </w:tcPr>
          <w:p w14:paraId="030F8035" w14:textId="26EC159D" w:rsidR="00385E03" w:rsidRPr="00133965" w:rsidRDefault="00385E03" w:rsidP="00385E03">
            <w:pPr>
              <w:ind w:firstLineChars="100" w:firstLine="240"/>
              <w:jc w:val="right"/>
              <w:rPr>
                <w:rFonts w:cs="Arial"/>
                <w:color w:val="000000"/>
              </w:rPr>
            </w:pPr>
            <w:r w:rsidRPr="008A51E0">
              <w:t>3,525</w:t>
            </w:r>
          </w:p>
        </w:tc>
        <w:tc>
          <w:tcPr>
            <w:tcW w:w="0" w:type="auto"/>
            <w:tcBorders>
              <w:top w:val="nil"/>
              <w:left w:val="single" w:sz="4" w:space="0" w:color="auto"/>
              <w:bottom w:val="nil"/>
              <w:right w:val="single" w:sz="4" w:space="0" w:color="auto"/>
            </w:tcBorders>
            <w:shd w:val="clear" w:color="auto" w:fill="auto"/>
            <w:noWrap/>
            <w:vAlign w:val="center"/>
            <w:hideMark/>
          </w:tcPr>
          <w:p w14:paraId="04B62CD4" w14:textId="5E0DBEE6" w:rsidR="00385E03" w:rsidRPr="00133965" w:rsidRDefault="00385E03" w:rsidP="00385E03">
            <w:pPr>
              <w:ind w:firstLineChars="100" w:firstLine="240"/>
              <w:jc w:val="right"/>
              <w:rPr>
                <w:rFonts w:cs="Arial"/>
                <w:color w:val="000000"/>
              </w:rPr>
            </w:pPr>
            <w:r w:rsidRPr="008A51E0">
              <w:t>3,823</w:t>
            </w:r>
          </w:p>
        </w:tc>
        <w:tc>
          <w:tcPr>
            <w:tcW w:w="0" w:type="auto"/>
            <w:tcBorders>
              <w:top w:val="nil"/>
              <w:left w:val="single" w:sz="4" w:space="0" w:color="auto"/>
              <w:bottom w:val="nil"/>
              <w:right w:val="single" w:sz="4" w:space="0" w:color="auto"/>
            </w:tcBorders>
            <w:shd w:val="clear" w:color="auto" w:fill="auto"/>
            <w:noWrap/>
            <w:vAlign w:val="center"/>
            <w:hideMark/>
          </w:tcPr>
          <w:p w14:paraId="5BE26923" w14:textId="4282026E" w:rsidR="00385E03" w:rsidRPr="00133965" w:rsidRDefault="00385E03" w:rsidP="00385E03">
            <w:pPr>
              <w:ind w:firstLineChars="100" w:firstLine="240"/>
              <w:jc w:val="right"/>
              <w:rPr>
                <w:rFonts w:cs="Arial"/>
                <w:color w:val="000000"/>
              </w:rPr>
            </w:pPr>
            <w:r w:rsidRPr="008A51E0">
              <w:t>1,337</w:t>
            </w:r>
          </w:p>
        </w:tc>
        <w:tc>
          <w:tcPr>
            <w:tcW w:w="0" w:type="auto"/>
            <w:tcBorders>
              <w:top w:val="nil"/>
              <w:left w:val="single" w:sz="4" w:space="0" w:color="auto"/>
              <w:bottom w:val="nil"/>
              <w:right w:val="single" w:sz="4" w:space="0" w:color="auto"/>
            </w:tcBorders>
            <w:shd w:val="clear" w:color="auto" w:fill="auto"/>
            <w:noWrap/>
            <w:vAlign w:val="center"/>
            <w:hideMark/>
          </w:tcPr>
          <w:p w14:paraId="17E8440C" w14:textId="02692CDB" w:rsidR="00385E03" w:rsidRPr="00133965" w:rsidRDefault="00385E03" w:rsidP="00385E03">
            <w:pPr>
              <w:ind w:firstLineChars="100" w:firstLine="240"/>
              <w:jc w:val="right"/>
              <w:rPr>
                <w:rFonts w:cs="Arial"/>
                <w:color w:val="000000"/>
              </w:rPr>
            </w:pPr>
            <w:r w:rsidRPr="008A51E0">
              <w:t>134</w:t>
            </w:r>
          </w:p>
        </w:tc>
        <w:tc>
          <w:tcPr>
            <w:tcW w:w="0" w:type="auto"/>
            <w:tcBorders>
              <w:top w:val="nil"/>
              <w:left w:val="single" w:sz="4" w:space="0" w:color="auto"/>
              <w:bottom w:val="nil"/>
              <w:right w:val="single" w:sz="4" w:space="0" w:color="auto"/>
            </w:tcBorders>
            <w:shd w:val="clear" w:color="auto" w:fill="auto"/>
            <w:noWrap/>
            <w:vAlign w:val="center"/>
            <w:hideMark/>
          </w:tcPr>
          <w:p w14:paraId="4487430C" w14:textId="17402C28"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1423F02A" w14:textId="30F6884D"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41C135B4" w14:textId="7A0106C8" w:rsidR="00385E03" w:rsidRPr="00133965" w:rsidRDefault="00385E03" w:rsidP="00385E03">
            <w:pPr>
              <w:ind w:firstLineChars="100" w:firstLine="240"/>
              <w:jc w:val="right"/>
              <w:rPr>
                <w:rFonts w:cs="Arial"/>
                <w:color w:val="000000"/>
              </w:rPr>
            </w:pPr>
            <w:r w:rsidRPr="008A51E0">
              <w:t>57,656</w:t>
            </w:r>
          </w:p>
        </w:tc>
      </w:tr>
      <w:tr w:rsidR="00385E03" w:rsidRPr="00133965" w14:paraId="3910270D" w14:textId="77777777" w:rsidTr="00385E03">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B8251" w14:textId="77777777" w:rsidR="00385E03" w:rsidRPr="00133965" w:rsidRDefault="00385E03" w:rsidP="00385E03">
            <w:pPr>
              <w:ind w:firstLineChars="100" w:firstLine="241"/>
              <w:rPr>
                <w:rFonts w:cs="Arial"/>
                <w:b/>
                <w:bCs/>
                <w:color w:val="000000"/>
              </w:rPr>
            </w:pPr>
            <w:r w:rsidRPr="00133965">
              <w:rPr>
                <w:rFonts w:cs="Arial"/>
                <w:b/>
                <w:bCs/>
                <w:color w:val="000000"/>
              </w:rPr>
              <w:t>Total Expenditure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32822" w14:textId="5CFE83E6" w:rsidR="00385E03" w:rsidRPr="003D28B0" w:rsidRDefault="00385E03" w:rsidP="00385E03">
            <w:pPr>
              <w:ind w:firstLineChars="100" w:firstLine="241"/>
              <w:jc w:val="right"/>
              <w:rPr>
                <w:rFonts w:cs="Arial"/>
                <w:b/>
                <w:bCs/>
                <w:color w:val="000000"/>
              </w:rPr>
            </w:pPr>
            <w:r w:rsidRPr="003D28B0">
              <w:rPr>
                <w:b/>
                <w:bCs/>
              </w:rPr>
              <w:t>1,863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75780" w14:textId="28572271" w:rsidR="00385E03" w:rsidRPr="003D28B0" w:rsidRDefault="00385E03" w:rsidP="00385E03">
            <w:pPr>
              <w:ind w:firstLineChars="100" w:firstLine="241"/>
              <w:jc w:val="right"/>
              <w:rPr>
                <w:rFonts w:cs="Arial"/>
                <w:b/>
                <w:bCs/>
                <w:color w:val="000000"/>
              </w:rPr>
            </w:pPr>
            <w:r w:rsidRPr="003D28B0">
              <w:rPr>
                <w:b/>
                <w:bCs/>
              </w:rPr>
              <w:t>2,046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49759" w14:textId="3F6AF40B" w:rsidR="00385E03" w:rsidRPr="003D28B0" w:rsidRDefault="00385E03" w:rsidP="00385E03">
            <w:pPr>
              <w:ind w:firstLineChars="100" w:firstLine="241"/>
              <w:jc w:val="right"/>
              <w:rPr>
                <w:rFonts w:cs="Arial"/>
                <w:b/>
                <w:bCs/>
                <w:color w:val="000000"/>
              </w:rPr>
            </w:pPr>
            <w:r w:rsidRPr="003D28B0">
              <w:rPr>
                <w:b/>
                <w:bCs/>
              </w:rPr>
              <w:t>198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F26F8" w14:textId="631AFDE7" w:rsidR="00385E03" w:rsidRPr="003D28B0" w:rsidRDefault="00385E03" w:rsidP="00385E03">
            <w:pPr>
              <w:ind w:firstLineChars="100" w:firstLine="241"/>
              <w:jc w:val="right"/>
              <w:rPr>
                <w:rFonts w:cs="Arial"/>
                <w:b/>
                <w:bCs/>
                <w:color w:val="000000"/>
              </w:rPr>
            </w:pPr>
            <w:r w:rsidRPr="003D28B0">
              <w:rPr>
                <w:b/>
                <w:bCs/>
              </w:rPr>
              <w:t>35,555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6D8AE" w14:textId="0C27A94F" w:rsidR="00385E03" w:rsidRPr="003D28B0" w:rsidRDefault="00385E03" w:rsidP="00385E03">
            <w:pPr>
              <w:ind w:firstLineChars="100" w:firstLine="241"/>
              <w:jc w:val="right"/>
              <w:rPr>
                <w:rFonts w:cs="Arial"/>
                <w:b/>
                <w:bCs/>
                <w:color w:val="000000"/>
              </w:rPr>
            </w:pPr>
            <w:r w:rsidRPr="003D28B0">
              <w:rPr>
                <w:b/>
                <w:bCs/>
              </w:rPr>
              <w:t>4,339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343DC" w14:textId="02063BA7" w:rsidR="00385E03" w:rsidRPr="003D28B0" w:rsidRDefault="00385E03" w:rsidP="00385E03">
            <w:pPr>
              <w:ind w:firstLineChars="100" w:firstLine="241"/>
              <w:jc w:val="right"/>
              <w:rPr>
                <w:rFonts w:cs="Arial"/>
                <w:b/>
                <w:bCs/>
                <w:color w:val="000000"/>
              </w:rPr>
            </w:pPr>
            <w:r w:rsidRPr="003D28B0">
              <w:rPr>
                <w:b/>
                <w:bCs/>
              </w:rPr>
              <w:t>16,717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F0EAF" w14:textId="460FEB0A" w:rsidR="00385E03" w:rsidRPr="003D28B0" w:rsidRDefault="00385E03" w:rsidP="00385E03">
            <w:pPr>
              <w:ind w:firstLineChars="100" w:firstLine="241"/>
              <w:jc w:val="right"/>
              <w:rPr>
                <w:rFonts w:cs="Arial"/>
                <w:b/>
                <w:bCs/>
                <w:color w:val="000000"/>
              </w:rPr>
            </w:pPr>
            <w:r w:rsidRPr="003D28B0">
              <w:rPr>
                <w:b/>
                <w:bCs/>
              </w:rPr>
              <w:t>5,776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33F85" w14:textId="2889CBA1" w:rsidR="00385E03" w:rsidRPr="003D28B0" w:rsidRDefault="00385E03" w:rsidP="00385E03">
            <w:pPr>
              <w:ind w:firstLineChars="100" w:firstLine="241"/>
              <w:jc w:val="right"/>
              <w:rPr>
                <w:rFonts w:cs="Arial"/>
                <w:b/>
                <w:bCs/>
                <w:color w:val="000000"/>
              </w:rPr>
            </w:pPr>
            <w:r w:rsidRPr="003D28B0">
              <w:rPr>
                <w:b/>
                <w:bCs/>
              </w:rPr>
              <w:t>4,751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8932D" w14:textId="78A81DB4" w:rsidR="00385E03" w:rsidRPr="003D28B0" w:rsidRDefault="00385E03" w:rsidP="00385E03">
            <w:pPr>
              <w:ind w:firstLineChars="100" w:firstLine="241"/>
              <w:jc w:val="right"/>
              <w:rPr>
                <w:rFonts w:cs="Arial"/>
                <w:b/>
                <w:bCs/>
                <w:color w:val="000000"/>
              </w:rPr>
            </w:pPr>
            <w:r w:rsidRPr="003D28B0">
              <w:rPr>
                <w:b/>
                <w:bCs/>
              </w:rPr>
              <w:t>1,969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31897" w14:textId="60AE3981" w:rsidR="00385E03" w:rsidRPr="003D28B0" w:rsidRDefault="00385E03" w:rsidP="00385E03">
            <w:pPr>
              <w:ind w:firstLineChars="100" w:firstLine="241"/>
              <w:jc w:val="right"/>
              <w:rPr>
                <w:rFonts w:cs="Arial"/>
                <w:b/>
                <w:bCs/>
                <w:color w:val="000000"/>
              </w:rPr>
            </w:pPr>
            <w:r w:rsidRPr="003D28B0">
              <w:rPr>
                <w:b/>
                <w:bCs/>
              </w:rPr>
              <w:t>2,619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31A44" w14:textId="4D979609" w:rsidR="00385E03" w:rsidRPr="003D28B0" w:rsidRDefault="00385E03" w:rsidP="00385E03">
            <w:pPr>
              <w:ind w:firstLineChars="100" w:firstLine="241"/>
              <w:jc w:val="right"/>
              <w:rPr>
                <w:rFonts w:cs="Arial"/>
                <w:b/>
                <w:bCs/>
                <w:color w:val="000000"/>
              </w:rPr>
            </w:pPr>
            <w:r w:rsidRPr="003D28B0">
              <w:rPr>
                <w:b/>
                <w:bCs/>
              </w:rPr>
              <w:t>697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3927E" w14:textId="4A8B70F9" w:rsidR="00385E03" w:rsidRPr="003D28B0" w:rsidRDefault="00385E03" w:rsidP="00385E03">
            <w:pPr>
              <w:ind w:firstLineChars="100" w:firstLine="241"/>
              <w:jc w:val="right"/>
              <w:rPr>
                <w:rFonts w:cs="Arial"/>
                <w:b/>
                <w:bCs/>
                <w:color w:val="000000"/>
              </w:rPr>
            </w:pPr>
            <w:r w:rsidRPr="003D28B0">
              <w:rPr>
                <w:b/>
                <w:bCs/>
              </w:rPr>
              <w:t>2,095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7EC47" w14:textId="784540F1" w:rsidR="00385E03" w:rsidRPr="003D28B0" w:rsidRDefault="00385E03" w:rsidP="00385E03">
            <w:pPr>
              <w:ind w:firstLineChars="100" w:firstLine="241"/>
              <w:jc w:val="right"/>
              <w:rPr>
                <w:rFonts w:cs="Arial"/>
                <w:b/>
                <w:bCs/>
                <w:color w:val="000000"/>
              </w:rPr>
            </w:pPr>
            <w:r w:rsidRPr="003D28B0">
              <w:rPr>
                <w:b/>
                <w:bCs/>
              </w:rPr>
              <w:t>78,625</w:t>
            </w:r>
          </w:p>
        </w:tc>
      </w:tr>
      <w:tr w:rsidR="00385E03" w:rsidRPr="00133965" w14:paraId="136B3401" w14:textId="77777777" w:rsidTr="00385E03">
        <w:trPr>
          <w:trHeight w:val="405"/>
        </w:trPr>
        <w:tc>
          <w:tcPr>
            <w:tcW w:w="0" w:type="auto"/>
            <w:tcBorders>
              <w:top w:val="nil"/>
              <w:left w:val="single" w:sz="4" w:space="0" w:color="auto"/>
              <w:bottom w:val="nil"/>
              <w:right w:val="single" w:sz="4" w:space="0" w:color="auto"/>
            </w:tcBorders>
            <w:shd w:val="clear" w:color="auto" w:fill="auto"/>
            <w:noWrap/>
            <w:vAlign w:val="center"/>
            <w:hideMark/>
          </w:tcPr>
          <w:p w14:paraId="3BB6ED99" w14:textId="77777777" w:rsidR="00385E03" w:rsidRPr="00133965" w:rsidRDefault="00385E03" w:rsidP="00385E03">
            <w:pPr>
              <w:ind w:firstLineChars="100" w:firstLine="241"/>
              <w:rPr>
                <w:rFonts w:cs="Arial"/>
                <w:b/>
                <w:bCs/>
                <w:color w:val="000000"/>
              </w:rPr>
            </w:pPr>
            <w:r w:rsidRPr="00133965">
              <w:rPr>
                <w:rFonts w:cs="Arial"/>
                <w:b/>
                <w:bCs/>
                <w:color w:val="000000"/>
              </w:rPr>
              <w:t>Income</w:t>
            </w:r>
          </w:p>
        </w:tc>
        <w:tc>
          <w:tcPr>
            <w:tcW w:w="0" w:type="auto"/>
            <w:tcBorders>
              <w:top w:val="nil"/>
              <w:left w:val="single" w:sz="4" w:space="0" w:color="auto"/>
              <w:bottom w:val="nil"/>
              <w:right w:val="single" w:sz="4" w:space="0" w:color="auto"/>
            </w:tcBorders>
            <w:shd w:val="clear" w:color="auto" w:fill="auto"/>
            <w:noWrap/>
            <w:vAlign w:val="center"/>
            <w:hideMark/>
          </w:tcPr>
          <w:p w14:paraId="73C5D22F" w14:textId="77777777" w:rsidR="00385E03" w:rsidRPr="00133965" w:rsidRDefault="00385E03" w:rsidP="00385E03">
            <w:pPr>
              <w:ind w:firstLineChars="100" w:firstLine="241"/>
              <w:jc w:val="right"/>
              <w:rPr>
                <w:rFonts w:cs="Arial"/>
                <w:b/>
                <w:bCs/>
                <w:color w:val="000000"/>
              </w:rPr>
            </w:pPr>
          </w:p>
        </w:tc>
        <w:tc>
          <w:tcPr>
            <w:tcW w:w="0" w:type="auto"/>
            <w:tcBorders>
              <w:top w:val="nil"/>
              <w:left w:val="single" w:sz="4" w:space="0" w:color="auto"/>
              <w:bottom w:val="nil"/>
              <w:right w:val="single" w:sz="4" w:space="0" w:color="auto"/>
            </w:tcBorders>
            <w:shd w:val="clear" w:color="auto" w:fill="auto"/>
            <w:noWrap/>
            <w:vAlign w:val="center"/>
            <w:hideMark/>
          </w:tcPr>
          <w:p w14:paraId="071D397B" w14:textId="77777777" w:rsidR="00385E03" w:rsidRPr="00133965" w:rsidRDefault="00385E03" w:rsidP="00385E0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0732E673" w14:textId="77777777" w:rsidR="00385E03" w:rsidRPr="00133965" w:rsidRDefault="00385E03" w:rsidP="00385E0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46BF772F" w14:textId="77777777" w:rsidR="00385E03" w:rsidRPr="00133965" w:rsidRDefault="00385E03" w:rsidP="00385E0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3A4C22C3" w14:textId="77777777" w:rsidR="00385E03" w:rsidRPr="00133965" w:rsidRDefault="00385E03" w:rsidP="00385E0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15DE60C5" w14:textId="77777777" w:rsidR="00385E03" w:rsidRPr="00133965" w:rsidRDefault="00385E03" w:rsidP="00385E0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0F331573" w14:textId="77777777" w:rsidR="00385E03" w:rsidRPr="00133965" w:rsidRDefault="00385E03" w:rsidP="00385E0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35CA92E0" w14:textId="77777777" w:rsidR="00385E03" w:rsidRPr="00133965" w:rsidRDefault="00385E03" w:rsidP="00385E0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37717AC2" w14:textId="77777777" w:rsidR="00385E03" w:rsidRPr="00133965" w:rsidRDefault="00385E03" w:rsidP="00385E0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177F4716" w14:textId="77777777" w:rsidR="00385E03" w:rsidRPr="00133965" w:rsidRDefault="00385E03" w:rsidP="00385E0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08D6CBF8" w14:textId="77777777" w:rsidR="00385E03" w:rsidRPr="00133965" w:rsidRDefault="00385E03" w:rsidP="00385E0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335BACAE" w14:textId="77777777" w:rsidR="00385E03" w:rsidRPr="00133965" w:rsidRDefault="00385E03" w:rsidP="00385E0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5EFC62E7" w14:textId="77777777" w:rsidR="00385E03" w:rsidRPr="00133965" w:rsidRDefault="00385E03" w:rsidP="00385E03">
            <w:pPr>
              <w:ind w:firstLineChars="100" w:firstLine="200"/>
              <w:jc w:val="right"/>
              <w:rPr>
                <w:rFonts w:ascii="Times New Roman" w:hAnsi="Times New Roman"/>
                <w:sz w:val="20"/>
                <w:szCs w:val="20"/>
              </w:rPr>
            </w:pPr>
          </w:p>
        </w:tc>
      </w:tr>
      <w:tr w:rsidR="00385E03" w:rsidRPr="00133965" w14:paraId="540DF0E4" w14:textId="77777777" w:rsidTr="00385E03">
        <w:trPr>
          <w:trHeight w:val="330"/>
        </w:trPr>
        <w:tc>
          <w:tcPr>
            <w:tcW w:w="0" w:type="auto"/>
            <w:tcBorders>
              <w:top w:val="nil"/>
              <w:left w:val="single" w:sz="4" w:space="0" w:color="auto"/>
              <w:bottom w:val="nil"/>
              <w:right w:val="single" w:sz="4" w:space="0" w:color="auto"/>
            </w:tcBorders>
            <w:shd w:val="clear" w:color="auto" w:fill="auto"/>
            <w:noWrap/>
            <w:hideMark/>
          </w:tcPr>
          <w:p w14:paraId="12B6B60D" w14:textId="77777777" w:rsidR="00385E03" w:rsidRPr="00133965" w:rsidRDefault="00385E03" w:rsidP="00385E03">
            <w:pPr>
              <w:ind w:firstLineChars="200" w:firstLine="480"/>
              <w:rPr>
                <w:rFonts w:cs="Arial"/>
                <w:color w:val="000000"/>
              </w:rPr>
            </w:pPr>
            <w:r w:rsidRPr="00133965">
              <w:rPr>
                <w:rFonts w:cs="Arial"/>
                <w:color w:val="000000"/>
              </w:rPr>
              <w:t>Government Grants</w:t>
            </w:r>
          </w:p>
        </w:tc>
        <w:tc>
          <w:tcPr>
            <w:tcW w:w="0" w:type="auto"/>
            <w:tcBorders>
              <w:top w:val="nil"/>
              <w:left w:val="single" w:sz="4" w:space="0" w:color="auto"/>
              <w:bottom w:val="nil"/>
              <w:right w:val="single" w:sz="4" w:space="0" w:color="auto"/>
            </w:tcBorders>
            <w:shd w:val="clear" w:color="auto" w:fill="auto"/>
            <w:noWrap/>
            <w:vAlign w:val="center"/>
            <w:hideMark/>
          </w:tcPr>
          <w:p w14:paraId="0672C03B" w14:textId="1359392C"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7B45510D" w14:textId="68427F8F" w:rsidR="00385E03" w:rsidRPr="00133965" w:rsidRDefault="00385E03" w:rsidP="00385E03">
            <w:pPr>
              <w:ind w:firstLineChars="100" w:firstLine="240"/>
              <w:jc w:val="right"/>
              <w:rPr>
                <w:rFonts w:cs="Arial"/>
                <w:color w:val="000000"/>
              </w:rPr>
            </w:pPr>
            <w:r w:rsidRPr="008A51E0">
              <w:t>(2,069)</w:t>
            </w:r>
          </w:p>
        </w:tc>
        <w:tc>
          <w:tcPr>
            <w:tcW w:w="0" w:type="auto"/>
            <w:tcBorders>
              <w:top w:val="nil"/>
              <w:left w:val="single" w:sz="4" w:space="0" w:color="auto"/>
              <w:bottom w:val="nil"/>
              <w:right w:val="single" w:sz="4" w:space="0" w:color="auto"/>
            </w:tcBorders>
            <w:shd w:val="clear" w:color="auto" w:fill="auto"/>
            <w:noWrap/>
            <w:vAlign w:val="center"/>
            <w:hideMark/>
          </w:tcPr>
          <w:p w14:paraId="2D4353B7" w14:textId="458E519C" w:rsidR="00385E03" w:rsidRPr="00133965" w:rsidRDefault="00385E03" w:rsidP="00385E03">
            <w:pPr>
              <w:ind w:firstLineChars="100" w:firstLine="240"/>
              <w:jc w:val="right"/>
              <w:rPr>
                <w:rFonts w:cs="Arial"/>
                <w:color w:val="000000"/>
              </w:rPr>
            </w:pPr>
            <w:r w:rsidRPr="008A51E0">
              <w:t>(69)</w:t>
            </w:r>
          </w:p>
        </w:tc>
        <w:tc>
          <w:tcPr>
            <w:tcW w:w="0" w:type="auto"/>
            <w:tcBorders>
              <w:top w:val="nil"/>
              <w:left w:val="single" w:sz="4" w:space="0" w:color="auto"/>
              <w:bottom w:val="nil"/>
              <w:right w:val="single" w:sz="4" w:space="0" w:color="auto"/>
            </w:tcBorders>
            <w:shd w:val="clear" w:color="auto" w:fill="auto"/>
            <w:noWrap/>
            <w:vAlign w:val="center"/>
            <w:hideMark/>
          </w:tcPr>
          <w:p w14:paraId="0AEF4DDA" w14:textId="76BAAF63"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198A6AC8" w14:textId="30A3C06C" w:rsidR="00385E03" w:rsidRPr="00133965" w:rsidRDefault="00385E03" w:rsidP="00385E03">
            <w:pPr>
              <w:ind w:firstLineChars="100" w:firstLine="240"/>
              <w:jc w:val="right"/>
              <w:rPr>
                <w:rFonts w:cs="Arial"/>
                <w:color w:val="000000"/>
              </w:rPr>
            </w:pPr>
            <w:r w:rsidRPr="008A51E0">
              <w:t>(42)</w:t>
            </w:r>
          </w:p>
        </w:tc>
        <w:tc>
          <w:tcPr>
            <w:tcW w:w="0" w:type="auto"/>
            <w:tcBorders>
              <w:top w:val="nil"/>
              <w:left w:val="single" w:sz="4" w:space="0" w:color="auto"/>
              <w:bottom w:val="nil"/>
              <w:right w:val="single" w:sz="4" w:space="0" w:color="auto"/>
            </w:tcBorders>
            <w:shd w:val="clear" w:color="auto" w:fill="auto"/>
            <w:noWrap/>
            <w:vAlign w:val="center"/>
            <w:hideMark/>
          </w:tcPr>
          <w:p w14:paraId="6E2F322D" w14:textId="1A23E57D"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23A4D90B" w14:textId="04AE70CA" w:rsidR="00385E03" w:rsidRPr="00133965" w:rsidRDefault="00385E03" w:rsidP="00385E03">
            <w:pPr>
              <w:ind w:firstLineChars="100" w:firstLine="240"/>
              <w:jc w:val="right"/>
              <w:rPr>
                <w:rFonts w:cs="Arial"/>
                <w:color w:val="000000"/>
              </w:rPr>
            </w:pPr>
            <w:r w:rsidRPr="008A51E0">
              <w:t>(419)</w:t>
            </w:r>
          </w:p>
        </w:tc>
        <w:tc>
          <w:tcPr>
            <w:tcW w:w="0" w:type="auto"/>
            <w:tcBorders>
              <w:top w:val="nil"/>
              <w:left w:val="single" w:sz="4" w:space="0" w:color="auto"/>
              <w:bottom w:val="nil"/>
              <w:right w:val="single" w:sz="4" w:space="0" w:color="auto"/>
            </w:tcBorders>
            <w:shd w:val="clear" w:color="auto" w:fill="auto"/>
            <w:noWrap/>
            <w:vAlign w:val="center"/>
            <w:hideMark/>
          </w:tcPr>
          <w:p w14:paraId="062735AB" w14:textId="62FD3209"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29429D37" w14:textId="03F9D960" w:rsidR="00385E03" w:rsidRPr="00133965" w:rsidRDefault="00385E03" w:rsidP="00385E03">
            <w:pPr>
              <w:ind w:firstLineChars="100" w:firstLine="240"/>
              <w:jc w:val="right"/>
              <w:rPr>
                <w:rFonts w:cs="Arial"/>
                <w:color w:val="000000"/>
              </w:rPr>
            </w:pPr>
            <w:r w:rsidRPr="008A51E0">
              <w:t>(2,028)</w:t>
            </w:r>
          </w:p>
        </w:tc>
        <w:tc>
          <w:tcPr>
            <w:tcW w:w="0" w:type="auto"/>
            <w:tcBorders>
              <w:top w:val="nil"/>
              <w:left w:val="single" w:sz="4" w:space="0" w:color="auto"/>
              <w:bottom w:val="nil"/>
              <w:right w:val="single" w:sz="4" w:space="0" w:color="auto"/>
            </w:tcBorders>
            <w:shd w:val="clear" w:color="auto" w:fill="auto"/>
            <w:noWrap/>
            <w:vAlign w:val="center"/>
            <w:hideMark/>
          </w:tcPr>
          <w:p w14:paraId="7B961461" w14:textId="75EE9DD8" w:rsidR="00385E03" w:rsidRPr="00133965" w:rsidRDefault="00385E03" w:rsidP="00385E03">
            <w:pPr>
              <w:ind w:firstLineChars="100" w:firstLine="240"/>
              <w:jc w:val="right"/>
              <w:rPr>
                <w:rFonts w:cs="Arial"/>
                <w:color w:val="000000"/>
              </w:rPr>
            </w:pPr>
            <w:r w:rsidRPr="008A51E0">
              <w:t>(159)</w:t>
            </w:r>
          </w:p>
        </w:tc>
        <w:tc>
          <w:tcPr>
            <w:tcW w:w="0" w:type="auto"/>
            <w:tcBorders>
              <w:top w:val="nil"/>
              <w:left w:val="single" w:sz="4" w:space="0" w:color="auto"/>
              <w:bottom w:val="nil"/>
              <w:right w:val="single" w:sz="4" w:space="0" w:color="auto"/>
            </w:tcBorders>
            <w:shd w:val="clear" w:color="auto" w:fill="auto"/>
            <w:noWrap/>
            <w:vAlign w:val="center"/>
            <w:hideMark/>
          </w:tcPr>
          <w:p w14:paraId="4798BF6E" w14:textId="1C67BCC4"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49F4B1E8" w14:textId="63F1B5FD"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4B59EE0B" w14:textId="7C4227ED" w:rsidR="00385E03" w:rsidRPr="00133965" w:rsidRDefault="00385E03" w:rsidP="00385E03">
            <w:pPr>
              <w:ind w:firstLineChars="100" w:firstLine="240"/>
              <w:jc w:val="right"/>
              <w:rPr>
                <w:rFonts w:cs="Arial"/>
                <w:color w:val="000000"/>
              </w:rPr>
            </w:pPr>
            <w:r w:rsidRPr="008A51E0">
              <w:t>(4,786)</w:t>
            </w:r>
          </w:p>
        </w:tc>
      </w:tr>
      <w:tr w:rsidR="00385E03" w:rsidRPr="00133965" w14:paraId="5A81D8B9" w14:textId="77777777" w:rsidTr="00385E03">
        <w:trPr>
          <w:trHeight w:val="330"/>
        </w:trPr>
        <w:tc>
          <w:tcPr>
            <w:tcW w:w="0" w:type="auto"/>
            <w:tcBorders>
              <w:top w:val="nil"/>
              <w:left w:val="single" w:sz="4" w:space="0" w:color="auto"/>
              <w:bottom w:val="nil"/>
              <w:right w:val="single" w:sz="4" w:space="0" w:color="auto"/>
            </w:tcBorders>
            <w:shd w:val="clear" w:color="auto" w:fill="auto"/>
            <w:noWrap/>
            <w:hideMark/>
          </w:tcPr>
          <w:p w14:paraId="35DF2CF3" w14:textId="77777777" w:rsidR="00385E03" w:rsidRPr="00133965" w:rsidRDefault="00385E03" w:rsidP="00385E03">
            <w:pPr>
              <w:ind w:firstLineChars="200" w:firstLine="480"/>
              <w:rPr>
                <w:rFonts w:cs="Arial"/>
                <w:color w:val="000000"/>
              </w:rPr>
            </w:pPr>
            <w:r w:rsidRPr="00133965">
              <w:rPr>
                <w:rFonts w:cs="Arial"/>
                <w:color w:val="000000"/>
              </w:rPr>
              <w:t>Other Grants &amp; Reimbursements</w:t>
            </w:r>
          </w:p>
        </w:tc>
        <w:tc>
          <w:tcPr>
            <w:tcW w:w="0" w:type="auto"/>
            <w:tcBorders>
              <w:top w:val="nil"/>
              <w:left w:val="single" w:sz="4" w:space="0" w:color="auto"/>
              <w:bottom w:val="nil"/>
              <w:right w:val="single" w:sz="4" w:space="0" w:color="auto"/>
            </w:tcBorders>
            <w:shd w:val="clear" w:color="auto" w:fill="auto"/>
            <w:noWrap/>
            <w:vAlign w:val="center"/>
            <w:hideMark/>
          </w:tcPr>
          <w:p w14:paraId="4DCC431D" w14:textId="2F8D48D3" w:rsidR="00385E03" w:rsidRPr="00133965" w:rsidRDefault="00385E03" w:rsidP="00385E03">
            <w:pPr>
              <w:ind w:firstLineChars="100" w:firstLine="240"/>
              <w:jc w:val="right"/>
              <w:rPr>
                <w:rFonts w:cs="Arial"/>
                <w:color w:val="000000"/>
              </w:rPr>
            </w:pPr>
            <w:r w:rsidRPr="008A51E0">
              <w:t>(150)</w:t>
            </w:r>
          </w:p>
        </w:tc>
        <w:tc>
          <w:tcPr>
            <w:tcW w:w="0" w:type="auto"/>
            <w:tcBorders>
              <w:top w:val="nil"/>
              <w:left w:val="single" w:sz="4" w:space="0" w:color="auto"/>
              <w:bottom w:val="nil"/>
              <w:right w:val="single" w:sz="4" w:space="0" w:color="auto"/>
            </w:tcBorders>
            <w:shd w:val="clear" w:color="auto" w:fill="auto"/>
            <w:noWrap/>
            <w:vAlign w:val="center"/>
            <w:hideMark/>
          </w:tcPr>
          <w:p w14:paraId="30378B66" w14:textId="710FE93A" w:rsidR="00385E03" w:rsidRPr="00133965" w:rsidRDefault="00385E03" w:rsidP="00385E03">
            <w:pPr>
              <w:ind w:firstLineChars="100" w:firstLine="240"/>
              <w:jc w:val="right"/>
              <w:rPr>
                <w:rFonts w:cs="Arial"/>
                <w:color w:val="000000"/>
              </w:rPr>
            </w:pPr>
            <w:r w:rsidRPr="008A51E0">
              <w:t>(54)</w:t>
            </w:r>
          </w:p>
        </w:tc>
        <w:tc>
          <w:tcPr>
            <w:tcW w:w="0" w:type="auto"/>
            <w:tcBorders>
              <w:top w:val="nil"/>
              <w:left w:val="single" w:sz="4" w:space="0" w:color="auto"/>
              <w:bottom w:val="nil"/>
              <w:right w:val="single" w:sz="4" w:space="0" w:color="auto"/>
            </w:tcBorders>
            <w:shd w:val="clear" w:color="auto" w:fill="auto"/>
            <w:noWrap/>
            <w:vAlign w:val="center"/>
            <w:hideMark/>
          </w:tcPr>
          <w:p w14:paraId="5DEB960E" w14:textId="02E48E15"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31E8744C" w14:textId="4082B744" w:rsidR="00385E03" w:rsidRPr="00133965" w:rsidRDefault="00385E03" w:rsidP="00385E03">
            <w:pPr>
              <w:ind w:firstLineChars="100" w:firstLine="240"/>
              <w:jc w:val="right"/>
              <w:rPr>
                <w:rFonts w:cs="Arial"/>
                <w:color w:val="000000"/>
              </w:rPr>
            </w:pPr>
            <w:r w:rsidRPr="008A51E0">
              <w:t>(11,349)</w:t>
            </w:r>
          </w:p>
        </w:tc>
        <w:tc>
          <w:tcPr>
            <w:tcW w:w="0" w:type="auto"/>
            <w:tcBorders>
              <w:top w:val="nil"/>
              <w:left w:val="single" w:sz="4" w:space="0" w:color="auto"/>
              <w:bottom w:val="nil"/>
              <w:right w:val="single" w:sz="4" w:space="0" w:color="auto"/>
            </w:tcBorders>
            <w:shd w:val="clear" w:color="auto" w:fill="auto"/>
            <w:noWrap/>
            <w:vAlign w:val="center"/>
            <w:hideMark/>
          </w:tcPr>
          <w:p w14:paraId="3DC25FF3" w14:textId="0CA80EF8" w:rsidR="00385E03" w:rsidRPr="00133965" w:rsidRDefault="00385E03" w:rsidP="00385E03">
            <w:pPr>
              <w:ind w:firstLineChars="100" w:firstLine="240"/>
              <w:jc w:val="right"/>
              <w:rPr>
                <w:rFonts w:cs="Arial"/>
                <w:color w:val="000000"/>
              </w:rPr>
            </w:pPr>
            <w:r w:rsidRPr="008A51E0">
              <w:t>(2,195)</w:t>
            </w:r>
          </w:p>
        </w:tc>
        <w:tc>
          <w:tcPr>
            <w:tcW w:w="0" w:type="auto"/>
            <w:tcBorders>
              <w:top w:val="nil"/>
              <w:left w:val="single" w:sz="4" w:space="0" w:color="auto"/>
              <w:bottom w:val="nil"/>
              <w:right w:val="single" w:sz="4" w:space="0" w:color="auto"/>
            </w:tcBorders>
            <w:shd w:val="clear" w:color="auto" w:fill="auto"/>
            <w:noWrap/>
            <w:vAlign w:val="center"/>
            <w:hideMark/>
          </w:tcPr>
          <w:p w14:paraId="64E7CD09" w14:textId="55F289BF" w:rsidR="00385E03" w:rsidRPr="00133965" w:rsidRDefault="00385E03" w:rsidP="00385E03">
            <w:pPr>
              <w:ind w:firstLineChars="100" w:firstLine="240"/>
              <w:jc w:val="right"/>
              <w:rPr>
                <w:rFonts w:cs="Arial"/>
                <w:color w:val="000000"/>
              </w:rPr>
            </w:pPr>
            <w:r w:rsidRPr="008A51E0">
              <w:t>(1,468)</w:t>
            </w:r>
          </w:p>
        </w:tc>
        <w:tc>
          <w:tcPr>
            <w:tcW w:w="0" w:type="auto"/>
            <w:tcBorders>
              <w:top w:val="nil"/>
              <w:left w:val="single" w:sz="4" w:space="0" w:color="auto"/>
              <w:bottom w:val="nil"/>
              <w:right w:val="single" w:sz="4" w:space="0" w:color="auto"/>
            </w:tcBorders>
            <w:shd w:val="clear" w:color="auto" w:fill="auto"/>
            <w:noWrap/>
            <w:vAlign w:val="center"/>
            <w:hideMark/>
          </w:tcPr>
          <w:p w14:paraId="2BB1B15B" w14:textId="6475344F" w:rsidR="00385E03" w:rsidRPr="00133965" w:rsidRDefault="00385E03" w:rsidP="00385E03">
            <w:pPr>
              <w:ind w:firstLineChars="100" w:firstLine="240"/>
              <w:jc w:val="right"/>
              <w:rPr>
                <w:rFonts w:cs="Arial"/>
                <w:color w:val="000000"/>
              </w:rPr>
            </w:pPr>
            <w:r w:rsidRPr="008A51E0">
              <w:t>(608)</w:t>
            </w:r>
          </w:p>
        </w:tc>
        <w:tc>
          <w:tcPr>
            <w:tcW w:w="0" w:type="auto"/>
            <w:tcBorders>
              <w:top w:val="nil"/>
              <w:left w:val="single" w:sz="4" w:space="0" w:color="auto"/>
              <w:bottom w:val="nil"/>
              <w:right w:val="single" w:sz="4" w:space="0" w:color="auto"/>
            </w:tcBorders>
            <w:shd w:val="clear" w:color="auto" w:fill="auto"/>
            <w:noWrap/>
            <w:vAlign w:val="center"/>
            <w:hideMark/>
          </w:tcPr>
          <w:p w14:paraId="5AEDB6CA" w14:textId="50BA42C5" w:rsidR="00385E03" w:rsidRPr="00133965" w:rsidRDefault="00385E03" w:rsidP="00385E03">
            <w:pPr>
              <w:ind w:firstLineChars="100" w:firstLine="240"/>
              <w:jc w:val="right"/>
              <w:rPr>
                <w:rFonts w:cs="Arial"/>
                <w:color w:val="000000"/>
              </w:rPr>
            </w:pPr>
            <w:r w:rsidRPr="008A51E0">
              <w:t>(207)</w:t>
            </w:r>
          </w:p>
        </w:tc>
        <w:tc>
          <w:tcPr>
            <w:tcW w:w="0" w:type="auto"/>
            <w:tcBorders>
              <w:top w:val="nil"/>
              <w:left w:val="single" w:sz="4" w:space="0" w:color="auto"/>
              <w:bottom w:val="nil"/>
              <w:right w:val="single" w:sz="4" w:space="0" w:color="auto"/>
            </w:tcBorders>
            <w:shd w:val="clear" w:color="auto" w:fill="auto"/>
            <w:noWrap/>
            <w:vAlign w:val="center"/>
            <w:hideMark/>
          </w:tcPr>
          <w:p w14:paraId="6C8A4F34" w14:textId="675633A8"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110D6658" w14:textId="7425886B" w:rsidR="00385E03" w:rsidRPr="00133965" w:rsidRDefault="00385E03" w:rsidP="00385E03">
            <w:pPr>
              <w:ind w:firstLineChars="100" w:firstLine="240"/>
              <w:jc w:val="right"/>
              <w:rPr>
                <w:rFonts w:cs="Arial"/>
                <w:color w:val="000000"/>
              </w:rPr>
            </w:pPr>
            <w:r w:rsidRPr="008A51E0">
              <w:t>(392)</w:t>
            </w:r>
          </w:p>
        </w:tc>
        <w:tc>
          <w:tcPr>
            <w:tcW w:w="0" w:type="auto"/>
            <w:tcBorders>
              <w:top w:val="nil"/>
              <w:left w:val="single" w:sz="4" w:space="0" w:color="auto"/>
              <w:bottom w:val="nil"/>
              <w:right w:val="single" w:sz="4" w:space="0" w:color="auto"/>
            </w:tcBorders>
            <w:shd w:val="clear" w:color="auto" w:fill="auto"/>
            <w:noWrap/>
            <w:vAlign w:val="center"/>
            <w:hideMark/>
          </w:tcPr>
          <w:p w14:paraId="4A1BF989" w14:textId="1F50E000" w:rsidR="00385E03" w:rsidRPr="00133965" w:rsidRDefault="00385E03" w:rsidP="00385E03">
            <w:pPr>
              <w:ind w:firstLineChars="100" w:firstLine="240"/>
              <w:jc w:val="right"/>
              <w:rPr>
                <w:rFonts w:cs="Arial"/>
                <w:color w:val="000000"/>
              </w:rPr>
            </w:pPr>
            <w:r w:rsidRPr="008A51E0">
              <w:t>(175)</w:t>
            </w:r>
          </w:p>
        </w:tc>
        <w:tc>
          <w:tcPr>
            <w:tcW w:w="0" w:type="auto"/>
            <w:tcBorders>
              <w:top w:val="nil"/>
              <w:left w:val="single" w:sz="4" w:space="0" w:color="auto"/>
              <w:bottom w:val="nil"/>
              <w:right w:val="single" w:sz="4" w:space="0" w:color="auto"/>
            </w:tcBorders>
            <w:shd w:val="clear" w:color="auto" w:fill="auto"/>
            <w:noWrap/>
            <w:vAlign w:val="center"/>
            <w:hideMark/>
          </w:tcPr>
          <w:p w14:paraId="2E40E61F" w14:textId="411EF399"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0AC8F594" w14:textId="0FFDC407" w:rsidR="00385E03" w:rsidRPr="00133965" w:rsidRDefault="00385E03" w:rsidP="00385E03">
            <w:pPr>
              <w:ind w:firstLineChars="100" w:firstLine="240"/>
              <w:jc w:val="right"/>
              <w:rPr>
                <w:rFonts w:cs="Arial"/>
                <w:color w:val="000000"/>
              </w:rPr>
            </w:pPr>
            <w:r w:rsidRPr="008A51E0">
              <w:t>(16,599)</w:t>
            </w:r>
          </w:p>
        </w:tc>
      </w:tr>
      <w:tr w:rsidR="00385E03" w:rsidRPr="00133965" w14:paraId="052F973F" w14:textId="77777777" w:rsidTr="00385E03">
        <w:trPr>
          <w:trHeight w:val="330"/>
        </w:trPr>
        <w:tc>
          <w:tcPr>
            <w:tcW w:w="0" w:type="auto"/>
            <w:tcBorders>
              <w:top w:val="nil"/>
              <w:left w:val="single" w:sz="4" w:space="0" w:color="auto"/>
              <w:bottom w:val="nil"/>
              <w:right w:val="single" w:sz="4" w:space="0" w:color="auto"/>
            </w:tcBorders>
            <w:shd w:val="clear" w:color="auto" w:fill="auto"/>
            <w:noWrap/>
            <w:hideMark/>
          </w:tcPr>
          <w:p w14:paraId="4264269F" w14:textId="77777777" w:rsidR="00385E03" w:rsidRPr="00133965" w:rsidRDefault="00385E03" w:rsidP="00385E03">
            <w:pPr>
              <w:ind w:firstLineChars="200" w:firstLine="480"/>
              <w:rPr>
                <w:rFonts w:cs="Arial"/>
                <w:color w:val="000000"/>
              </w:rPr>
            </w:pPr>
            <w:r w:rsidRPr="00133965">
              <w:rPr>
                <w:rFonts w:cs="Arial"/>
                <w:color w:val="000000"/>
              </w:rPr>
              <w:t>Fees &amp; Charges</w:t>
            </w:r>
          </w:p>
        </w:tc>
        <w:tc>
          <w:tcPr>
            <w:tcW w:w="0" w:type="auto"/>
            <w:tcBorders>
              <w:top w:val="nil"/>
              <w:left w:val="single" w:sz="4" w:space="0" w:color="auto"/>
              <w:bottom w:val="nil"/>
              <w:right w:val="single" w:sz="4" w:space="0" w:color="auto"/>
            </w:tcBorders>
            <w:shd w:val="clear" w:color="auto" w:fill="auto"/>
            <w:noWrap/>
            <w:vAlign w:val="center"/>
            <w:hideMark/>
          </w:tcPr>
          <w:p w14:paraId="172A6D71" w14:textId="1F3FA151" w:rsidR="00385E03" w:rsidRPr="00133965" w:rsidRDefault="00385E03" w:rsidP="00385E03">
            <w:pPr>
              <w:ind w:firstLineChars="100" w:firstLine="240"/>
              <w:jc w:val="right"/>
              <w:rPr>
                <w:rFonts w:cs="Arial"/>
                <w:color w:val="000000"/>
              </w:rPr>
            </w:pPr>
            <w:r w:rsidRPr="008A51E0">
              <w:t>(118)</w:t>
            </w:r>
          </w:p>
        </w:tc>
        <w:tc>
          <w:tcPr>
            <w:tcW w:w="0" w:type="auto"/>
            <w:tcBorders>
              <w:top w:val="nil"/>
              <w:left w:val="single" w:sz="4" w:space="0" w:color="auto"/>
              <w:bottom w:val="nil"/>
              <w:right w:val="single" w:sz="4" w:space="0" w:color="auto"/>
            </w:tcBorders>
            <w:shd w:val="clear" w:color="auto" w:fill="auto"/>
            <w:noWrap/>
            <w:vAlign w:val="center"/>
            <w:hideMark/>
          </w:tcPr>
          <w:p w14:paraId="51B54D0F" w14:textId="461EC754"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335A1D74" w14:textId="7BD94F09"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2328BF4A" w14:textId="2D581CE6" w:rsidR="00385E03" w:rsidRPr="00133965" w:rsidRDefault="00385E03" w:rsidP="00385E03">
            <w:pPr>
              <w:ind w:firstLineChars="100" w:firstLine="240"/>
              <w:jc w:val="right"/>
              <w:rPr>
                <w:rFonts w:cs="Arial"/>
                <w:color w:val="000000"/>
              </w:rPr>
            </w:pPr>
            <w:r w:rsidRPr="008A51E0">
              <w:t>(10,932)</w:t>
            </w:r>
          </w:p>
        </w:tc>
        <w:tc>
          <w:tcPr>
            <w:tcW w:w="0" w:type="auto"/>
            <w:tcBorders>
              <w:top w:val="nil"/>
              <w:left w:val="single" w:sz="4" w:space="0" w:color="auto"/>
              <w:bottom w:val="nil"/>
              <w:right w:val="single" w:sz="4" w:space="0" w:color="auto"/>
            </w:tcBorders>
            <w:shd w:val="clear" w:color="auto" w:fill="auto"/>
            <w:noWrap/>
            <w:vAlign w:val="center"/>
            <w:hideMark/>
          </w:tcPr>
          <w:p w14:paraId="6D3F2CAF" w14:textId="0727772D"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2BA21542" w14:textId="5DE28BEF" w:rsidR="00385E03" w:rsidRPr="00133965" w:rsidRDefault="00385E03" w:rsidP="00385E03">
            <w:pPr>
              <w:ind w:firstLineChars="100" w:firstLine="240"/>
              <w:jc w:val="right"/>
              <w:rPr>
                <w:rFonts w:cs="Arial"/>
                <w:color w:val="000000"/>
              </w:rPr>
            </w:pPr>
            <w:r w:rsidRPr="008A51E0">
              <w:t>(828)</w:t>
            </w:r>
          </w:p>
        </w:tc>
        <w:tc>
          <w:tcPr>
            <w:tcW w:w="0" w:type="auto"/>
            <w:tcBorders>
              <w:top w:val="nil"/>
              <w:left w:val="single" w:sz="4" w:space="0" w:color="auto"/>
              <w:bottom w:val="nil"/>
              <w:right w:val="single" w:sz="4" w:space="0" w:color="auto"/>
            </w:tcBorders>
            <w:shd w:val="clear" w:color="auto" w:fill="auto"/>
            <w:noWrap/>
            <w:vAlign w:val="center"/>
            <w:hideMark/>
          </w:tcPr>
          <w:p w14:paraId="04165D2C" w14:textId="65626454" w:rsidR="00385E03" w:rsidRPr="00133965" w:rsidRDefault="00385E03" w:rsidP="00385E03">
            <w:pPr>
              <w:ind w:firstLineChars="100" w:firstLine="240"/>
              <w:jc w:val="right"/>
              <w:rPr>
                <w:rFonts w:cs="Arial"/>
                <w:color w:val="000000"/>
              </w:rPr>
            </w:pPr>
            <w:r w:rsidRPr="008A51E0">
              <w:t>(224)</w:t>
            </w:r>
          </w:p>
        </w:tc>
        <w:tc>
          <w:tcPr>
            <w:tcW w:w="0" w:type="auto"/>
            <w:tcBorders>
              <w:top w:val="nil"/>
              <w:left w:val="single" w:sz="4" w:space="0" w:color="auto"/>
              <w:bottom w:val="nil"/>
              <w:right w:val="single" w:sz="4" w:space="0" w:color="auto"/>
            </w:tcBorders>
            <w:shd w:val="clear" w:color="auto" w:fill="auto"/>
            <w:noWrap/>
            <w:vAlign w:val="center"/>
            <w:hideMark/>
          </w:tcPr>
          <w:p w14:paraId="69010C71" w14:textId="161AB111" w:rsidR="00385E03" w:rsidRPr="00133965" w:rsidRDefault="00385E03" w:rsidP="00385E03">
            <w:pPr>
              <w:ind w:firstLineChars="100" w:firstLine="240"/>
              <w:jc w:val="right"/>
              <w:rPr>
                <w:rFonts w:cs="Arial"/>
                <w:color w:val="000000"/>
              </w:rPr>
            </w:pPr>
            <w:r w:rsidRPr="008A51E0">
              <w:t>(334)</w:t>
            </w:r>
          </w:p>
        </w:tc>
        <w:tc>
          <w:tcPr>
            <w:tcW w:w="0" w:type="auto"/>
            <w:tcBorders>
              <w:top w:val="nil"/>
              <w:left w:val="single" w:sz="4" w:space="0" w:color="auto"/>
              <w:bottom w:val="nil"/>
              <w:right w:val="single" w:sz="4" w:space="0" w:color="auto"/>
            </w:tcBorders>
            <w:shd w:val="clear" w:color="auto" w:fill="auto"/>
            <w:noWrap/>
            <w:vAlign w:val="center"/>
            <w:hideMark/>
          </w:tcPr>
          <w:p w14:paraId="68473260" w14:textId="53917E7C"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0E64793A" w14:textId="283B6522"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3F8B4C36" w14:textId="60A7FACC"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5DF7788D" w14:textId="5BCF681C"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79D89741" w14:textId="45D82690" w:rsidR="00385E03" w:rsidRPr="00133965" w:rsidRDefault="00385E03" w:rsidP="00385E03">
            <w:pPr>
              <w:ind w:firstLineChars="100" w:firstLine="240"/>
              <w:jc w:val="right"/>
              <w:rPr>
                <w:rFonts w:cs="Arial"/>
                <w:color w:val="000000"/>
              </w:rPr>
            </w:pPr>
            <w:r w:rsidRPr="008A51E0">
              <w:t>(12,436)</w:t>
            </w:r>
          </w:p>
        </w:tc>
      </w:tr>
      <w:tr w:rsidR="00385E03" w:rsidRPr="00133965" w14:paraId="56C76858" w14:textId="77777777" w:rsidTr="00385E03">
        <w:trPr>
          <w:trHeight w:val="330"/>
        </w:trPr>
        <w:tc>
          <w:tcPr>
            <w:tcW w:w="0" w:type="auto"/>
            <w:tcBorders>
              <w:top w:val="nil"/>
              <w:left w:val="single" w:sz="4" w:space="0" w:color="auto"/>
              <w:bottom w:val="nil"/>
              <w:right w:val="single" w:sz="4" w:space="0" w:color="auto"/>
            </w:tcBorders>
            <w:shd w:val="clear" w:color="auto" w:fill="auto"/>
            <w:noWrap/>
            <w:hideMark/>
          </w:tcPr>
          <w:p w14:paraId="0DC9FE77" w14:textId="77777777" w:rsidR="00385E03" w:rsidRPr="00133965" w:rsidRDefault="00385E03" w:rsidP="00385E03">
            <w:pPr>
              <w:ind w:firstLineChars="200" w:firstLine="480"/>
              <w:rPr>
                <w:rFonts w:cs="Arial"/>
                <w:color w:val="000000"/>
              </w:rPr>
            </w:pPr>
            <w:r w:rsidRPr="00133965">
              <w:rPr>
                <w:rFonts w:cs="Arial"/>
                <w:color w:val="000000"/>
              </w:rPr>
              <w:t>Rents</w:t>
            </w:r>
          </w:p>
        </w:tc>
        <w:tc>
          <w:tcPr>
            <w:tcW w:w="0" w:type="auto"/>
            <w:tcBorders>
              <w:top w:val="nil"/>
              <w:left w:val="single" w:sz="4" w:space="0" w:color="auto"/>
              <w:bottom w:val="nil"/>
              <w:right w:val="single" w:sz="4" w:space="0" w:color="auto"/>
            </w:tcBorders>
            <w:shd w:val="clear" w:color="auto" w:fill="auto"/>
            <w:noWrap/>
            <w:vAlign w:val="center"/>
            <w:hideMark/>
          </w:tcPr>
          <w:p w14:paraId="1933E603" w14:textId="589B0B1B"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770BBF34" w14:textId="308BE131"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18B31DFC" w14:textId="32C5FA59"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2A921C33" w14:textId="5F5641B9"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4250873A" w14:textId="087BF534"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2660867A" w14:textId="768BB2C3"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6013B7F5" w14:textId="41FF6E3A" w:rsidR="00385E03" w:rsidRPr="00133965" w:rsidRDefault="00385E03" w:rsidP="00385E03">
            <w:pPr>
              <w:ind w:firstLineChars="100" w:firstLine="240"/>
              <w:jc w:val="right"/>
              <w:rPr>
                <w:rFonts w:cs="Arial"/>
                <w:color w:val="000000"/>
              </w:rPr>
            </w:pPr>
            <w:r w:rsidRPr="008A51E0">
              <w:t>(48)</w:t>
            </w:r>
          </w:p>
        </w:tc>
        <w:tc>
          <w:tcPr>
            <w:tcW w:w="0" w:type="auto"/>
            <w:tcBorders>
              <w:top w:val="nil"/>
              <w:left w:val="single" w:sz="4" w:space="0" w:color="auto"/>
              <w:bottom w:val="nil"/>
              <w:right w:val="single" w:sz="4" w:space="0" w:color="auto"/>
            </w:tcBorders>
            <w:shd w:val="clear" w:color="auto" w:fill="auto"/>
            <w:noWrap/>
            <w:vAlign w:val="center"/>
            <w:hideMark/>
          </w:tcPr>
          <w:p w14:paraId="6F851056" w14:textId="1AC3ED85"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5ED0A761" w14:textId="4C51FD0E"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05B22310" w14:textId="5D2BF65B"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1DF7C2BB" w14:textId="0BC8220B"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44F62FF6" w14:textId="6FBC7B25"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339ADAC4" w14:textId="54F7043A" w:rsidR="00385E03" w:rsidRPr="00133965" w:rsidRDefault="00385E03" w:rsidP="00385E03">
            <w:pPr>
              <w:ind w:firstLineChars="100" w:firstLine="240"/>
              <w:jc w:val="right"/>
              <w:rPr>
                <w:rFonts w:cs="Arial"/>
                <w:color w:val="000000"/>
              </w:rPr>
            </w:pPr>
            <w:r w:rsidRPr="008A51E0">
              <w:t>(48)</w:t>
            </w:r>
          </w:p>
        </w:tc>
      </w:tr>
      <w:tr w:rsidR="00385E03" w:rsidRPr="00133965" w14:paraId="1E815F8A" w14:textId="77777777" w:rsidTr="00385E03">
        <w:trPr>
          <w:trHeight w:val="405"/>
        </w:trPr>
        <w:tc>
          <w:tcPr>
            <w:tcW w:w="0" w:type="auto"/>
            <w:tcBorders>
              <w:top w:val="nil"/>
              <w:left w:val="single" w:sz="4" w:space="0" w:color="auto"/>
              <w:bottom w:val="nil"/>
              <w:right w:val="single" w:sz="4" w:space="0" w:color="auto"/>
            </w:tcBorders>
            <w:shd w:val="clear" w:color="auto" w:fill="auto"/>
            <w:noWrap/>
            <w:hideMark/>
          </w:tcPr>
          <w:p w14:paraId="3AFADB53" w14:textId="77777777" w:rsidR="00385E03" w:rsidRPr="00133965" w:rsidRDefault="00385E03" w:rsidP="00385E03">
            <w:pPr>
              <w:ind w:firstLineChars="200" w:firstLine="480"/>
              <w:rPr>
                <w:rFonts w:cs="Arial"/>
                <w:color w:val="000000"/>
              </w:rPr>
            </w:pPr>
            <w:r w:rsidRPr="00133965">
              <w:rPr>
                <w:rFonts w:cs="Arial"/>
                <w:color w:val="000000"/>
              </w:rPr>
              <w:t>Recharges to Housing Revenue Account</w:t>
            </w:r>
          </w:p>
        </w:tc>
        <w:tc>
          <w:tcPr>
            <w:tcW w:w="0" w:type="auto"/>
            <w:tcBorders>
              <w:top w:val="nil"/>
              <w:left w:val="single" w:sz="4" w:space="0" w:color="auto"/>
              <w:bottom w:val="nil"/>
              <w:right w:val="single" w:sz="4" w:space="0" w:color="auto"/>
            </w:tcBorders>
            <w:shd w:val="clear" w:color="auto" w:fill="auto"/>
            <w:noWrap/>
            <w:vAlign w:val="center"/>
            <w:hideMark/>
          </w:tcPr>
          <w:p w14:paraId="44BCD372" w14:textId="3570564A"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1B08A385" w14:textId="0F296103"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3575D665" w14:textId="36345D03"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04AEB98F" w14:textId="017DCF5F"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3E1166C3" w14:textId="72D66CA8" w:rsidR="00385E03" w:rsidRPr="00133965" w:rsidRDefault="00385E03" w:rsidP="00385E03">
            <w:pPr>
              <w:ind w:firstLineChars="100" w:firstLine="240"/>
              <w:jc w:val="right"/>
              <w:rPr>
                <w:rFonts w:cs="Arial"/>
                <w:color w:val="000000"/>
              </w:rPr>
            </w:pPr>
            <w:r w:rsidRPr="008A51E0">
              <w:t>(102)</w:t>
            </w:r>
          </w:p>
        </w:tc>
        <w:tc>
          <w:tcPr>
            <w:tcW w:w="0" w:type="auto"/>
            <w:tcBorders>
              <w:top w:val="nil"/>
              <w:left w:val="single" w:sz="4" w:space="0" w:color="auto"/>
              <w:bottom w:val="nil"/>
              <w:right w:val="single" w:sz="4" w:space="0" w:color="auto"/>
            </w:tcBorders>
            <w:shd w:val="clear" w:color="auto" w:fill="auto"/>
            <w:noWrap/>
            <w:vAlign w:val="center"/>
            <w:hideMark/>
          </w:tcPr>
          <w:p w14:paraId="3CA00914" w14:textId="2E00FCD2"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62890D9E" w14:textId="6B6B86AF"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3EDC5FEF" w14:textId="7B776EDA"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27591F21" w14:textId="6EBD927F"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210BFD85" w14:textId="081938C6"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6409AA8F" w14:textId="05BFE275"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61E12895" w14:textId="3D6110A2"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15DEC6E8" w14:textId="424D2049" w:rsidR="00385E03" w:rsidRPr="00133965" w:rsidRDefault="00385E03" w:rsidP="00385E03">
            <w:pPr>
              <w:ind w:firstLineChars="100" w:firstLine="240"/>
              <w:jc w:val="right"/>
              <w:rPr>
                <w:rFonts w:cs="Arial"/>
                <w:color w:val="000000"/>
              </w:rPr>
            </w:pPr>
            <w:r w:rsidRPr="008A51E0">
              <w:t>(102)</w:t>
            </w:r>
          </w:p>
        </w:tc>
      </w:tr>
      <w:tr w:rsidR="00385E03" w:rsidRPr="00133965" w14:paraId="69D1A279" w14:textId="77777777" w:rsidTr="00385E03">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AFFE1" w14:textId="77777777" w:rsidR="00385E03" w:rsidRPr="00133965" w:rsidRDefault="00385E03" w:rsidP="00385E03">
            <w:pPr>
              <w:ind w:firstLineChars="100" w:firstLine="241"/>
              <w:rPr>
                <w:rFonts w:cs="Arial"/>
                <w:b/>
                <w:bCs/>
                <w:color w:val="000000"/>
              </w:rPr>
            </w:pPr>
            <w:r w:rsidRPr="00133965">
              <w:rPr>
                <w:rFonts w:cs="Arial"/>
                <w:b/>
                <w:bCs/>
                <w:color w:val="000000"/>
              </w:rPr>
              <w:t>Total Income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75745" w14:textId="5AF750F0" w:rsidR="00385E03" w:rsidRPr="003D28B0" w:rsidRDefault="00385E03" w:rsidP="00385E03">
            <w:pPr>
              <w:ind w:firstLineChars="100" w:firstLine="241"/>
              <w:jc w:val="right"/>
              <w:rPr>
                <w:rFonts w:cs="Arial"/>
                <w:b/>
                <w:bCs/>
                <w:color w:val="000000"/>
              </w:rPr>
            </w:pPr>
            <w:r w:rsidRPr="003D28B0">
              <w:rPr>
                <w:b/>
                <w:bCs/>
              </w:rPr>
              <w:t>(268)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BC78F" w14:textId="6C6CA274" w:rsidR="00385E03" w:rsidRPr="003D28B0" w:rsidRDefault="00385E03" w:rsidP="00385E03">
            <w:pPr>
              <w:ind w:firstLineChars="100" w:firstLine="241"/>
              <w:jc w:val="right"/>
              <w:rPr>
                <w:rFonts w:cs="Arial"/>
                <w:b/>
                <w:bCs/>
                <w:color w:val="000000"/>
              </w:rPr>
            </w:pPr>
            <w:r w:rsidRPr="003D28B0">
              <w:rPr>
                <w:b/>
                <w:bCs/>
              </w:rPr>
              <w:t>(2,123)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39C74" w14:textId="2A9A8D75" w:rsidR="00385E03" w:rsidRPr="003D28B0" w:rsidRDefault="00385E03" w:rsidP="00385E03">
            <w:pPr>
              <w:ind w:firstLineChars="100" w:firstLine="241"/>
              <w:jc w:val="right"/>
              <w:rPr>
                <w:rFonts w:cs="Arial"/>
                <w:b/>
                <w:bCs/>
                <w:color w:val="000000"/>
              </w:rPr>
            </w:pPr>
            <w:r w:rsidRPr="003D28B0">
              <w:rPr>
                <w:b/>
                <w:bCs/>
              </w:rPr>
              <w:t>(69)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5F060" w14:textId="37DF339E" w:rsidR="00385E03" w:rsidRPr="003D28B0" w:rsidRDefault="00385E03" w:rsidP="00385E03">
            <w:pPr>
              <w:ind w:firstLineChars="100" w:firstLine="241"/>
              <w:jc w:val="right"/>
              <w:rPr>
                <w:rFonts w:cs="Arial"/>
                <w:b/>
                <w:bCs/>
                <w:color w:val="000000"/>
              </w:rPr>
            </w:pPr>
            <w:r w:rsidRPr="003D28B0">
              <w:rPr>
                <w:b/>
                <w:bCs/>
              </w:rPr>
              <w:t>(22,281)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34B5F" w14:textId="142ECFA9" w:rsidR="00385E03" w:rsidRPr="003D28B0" w:rsidRDefault="00385E03" w:rsidP="00385E03">
            <w:pPr>
              <w:ind w:firstLineChars="100" w:firstLine="241"/>
              <w:jc w:val="right"/>
              <w:rPr>
                <w:rFonts w:cs="Arial"/>
                <w:b/>
                <w:bCs/>
                <w:color w:val="000000"/>
              </w:rPr>
            </w:pPr>
            <w:r w:rsidRPr="003D28B0">
              <w:rPr>
                <w:b/>
                <w:bCs/>
              </w:rPr>
              <w:t>(2,339)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F53B3" w14:textId="73FD629F" w:rsidR="00385E03" w:rsidRPr="003D28B0" w:rsidRDefault="00385E03" w:rsidP="00385E03">
            <w:pPr>
              <w:ind w:firstLineChars="100" w:firstLine="241"/>
              <w:jc w:val="right"/>
              <w:rPr>
                <w:rFonts w:cs="Arial"/>
                <w:b/>
                <w:bCs/>
                <w:color w:val="000000"/>
              </w:rPr>
            </w:pPr>
            <w:r w:rsidRPr="003D28B0">
              <w:rPr>
                <w:b/>
                <w:bCs/>
              </w:rPr>
              <w:t>(2,296)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AF236" w14:textId="30898A8B" w:rsidR="00385E03" w:rsidRPr="003D28B0" w:rsidRDefault="00385E03" w:rsidP="00385E03">
            <w:pPr>
              <w:ind w:firstLineChars="100" w:firstLine="241"/>
              <w:jc w:val="right"/>
              <w:rPr>
                <w:rFonts w:cs="Arial"/>
                <w:b/>
                <w:bCs/>
                <w:color w:val="000000"/>
              </w:rPr>
            </w:pPr>
            <w:r w:rsidRPr="003D28B0">
              <w:rPr>
                <w:b/>
                <w:bCs/>
              </w:rPr>
              <w:t>(1,299)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AE8F2" w14:textId="1328E37F" w:rsidR="00385E03" w:rsidRPr="003D28B0" w:rsidRDefault="00385E03" w:rsidP="00385E03">
            <w:pPr>
              <w:ind w:firstLineChars="100" w:firstLine="241"/>
              <w:jc w:val="right"/>
              <w:rPr>
                <w:rFonts w:cs="Arial"/>
                <w:b/>
                <w:bCs/>
                <w:color w:val="000000"/>
              </w:rPr>
            </w:pPr>
            <w:r w:rsidRPr="003D28B0">
              <w:rPr>
                <w:b/>
                <w:bCs/>
              </w:rPr>
              <w:t>(542)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751E6" w14:textId="4201EF83" w:rsidR="00385E03" w:rsidRPr="003D28B0" w:rsidRDefault="00385E03" w:rsidP="00385E03">
            <w:pPr>
              <w:ind w:firstLineChars="100" w:firstLine="241"/>
              <w:jc w:val="right"/>
              <w:rPr>
                <w:rFonts w:cs="Arial"/>
                <w:b/>
                <w:bCs/>
                <w:color w:val="000000"/>
              </w:rPr>
            </w:pPr>
            <w:r w:rsidRPr="003D28B0">
              <w:rPr>
                <w:b/>
                <w:bCs/>
              </w:rPr>
              <w:t>(2,028)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DB10E" w14:textId="57F8DC97" w:rsidR="00385E03" w:rsidRPr="003D28B0" w:rsidRDefault="00385E03" w:rsidP="00385E03">
            <w:pPr>
              <w:ind w:firstLineChars="100" w:firstLine="241"/>
              <w:jc w:val="right"/>
              <w:rPr>
                <w:rFonts w:cs="Arial"/>
                <w:b/>
                <w:bCs/>
                <w:color w:val="000000"/>
              </w:rPr>
            </w:pPr>
            <w:r w:rsidRPr="003D28B0">
              <w:rPr>
                <w:b/>
                <w:bCs/>
              </w:rPr>
              <w:t>(550)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E5162" w14:textId="301C3C9E" w:rsidR="00385E03" w:rsidRPr="003D28B0" w:rsidRDefault="00385E03" w:rsidP="00385E03">
            <w:pPr>
              <w:ind w:firstLineChars="100" w:firstLine="241"/>
              <w:jc w:val="right"/>
              <w:rPr>
                <w:rFonts w:cs="Arial"/>
                <w:b/>
                <w:bCs/>
                <w:color w:val="000000"/>
              </w:rPr>
            </w:pPr>
            <w:r w:rsidRPr="003D28B0">
              <w:rPr>
                <w:b/>
                <w:bCs/>
              </w:rPr>
              <w:t>(175)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4FAA4" w14:textId="421EF366" w:rsidR="00385E03" w:rsidRPr="003D28B0" w:rsidRDefault="00385E03" w:rsidP="00385E03">
            <w:pPr>
              <w:ind w:firstLineChars="100" w:firstLine="241"/>
              <w:jc w:val="right"/>
              <w:rPr>
                <w:rFonts w:cs="Arial"/>
                <w:b/>
                <w:bCs/>
                <w:color w:val="000000"/>
              </w:rPr>
            </w:pPr>
            <w:r w:rsidRPr="003D28B0">
              <w:rPr>
                <w:b/>
                <w:bC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0177B" w14:textId="32F91E6C" w:rsidR="00385E03" w:rsidRPr="003D28B0" w:rsidRDefault="00385E03" w:rsidP="00385E03">
            <w:pPr>
              <w:ind w:firstLineChars="100" w:firstLine="241"/>
              <w:jc w:val="right"/>
              <w:rPr>
                <w:rFonts w:cs="Arial"/>
                <w:b/>
                <w:bCs/>
                <w:color w:val="000000"/>
              </w:rPr>
            </w:pPr>
            <w:r w:rsidRPr="003D28B0">
              <w:rPr>
                <w:b/>
                <w:bCs/>
              </w:rPr>
              <w:t>(33,970)</w:t>
            </w:r>
          </w:p>
        </w:tc>
      </w:tr>
      <w:tr w:rsidR="00385E03" w:rsidRPr="00133965" w14:paraId="04168627" w14:textId="77777777" w:rsidTr="00385E03">
        <w:trPr>
          <w:trHeight w:val="405"/>
        </w:trPr>
        <w:tc>
          <w:tcPr>
            <w:tcW w:w="0" w:type="auto"/>
            <w:tcBorders>
              <w:top w:val="nil"/>
              <w:left w:val="single" w:sz="4" w:space="0" w:color="auto"/>
              <w:bottom w:val="nil"/>
              <w:right w:val="single" w:sz="4" w:space="0" w:color="auto"/>
            </w:tcBorders>
            <w:shd w:val="clear" w:color="auto" w:fill="auto"/>
            <w:noWrap/>
            <w:vAlign w:val="center"/>
            <w:hideMark/>
          </w:tcPr>
          <w:p w14:paraId="2A52DF2A" w14:textId="77777777" w:rsidR="00385E03" w:rsidRPr="00133965" w:rsidRDefault="00385E03" w:rsidP="00385E03">
            <w:pPr>
              <w:ind w:firstLineChars="100" w:firstLine="241"/>
              <w:rPr>
                <w:rFonts w:cs="Arial"/>
                <w:b/>
                <w:bCs/>
                <w:color w:val="000000"/>
              </w:rPr>
            </w:pPr>
            <w:r w:rsidRPr="00133965">
              <w:rPr>
                <w:rFonts w:cs="Arial"/>
                <w:b/>
                <w:bCs/>
                <w:color w:val="000000"/>
              </w:rPr>
              <w:t>Memorandum Items</w:t>
            </w:r>
          </w:p>
        </w:tc>
        <w:tc>
          <w:tcPr>
            <w:tcW w:w="0" w:type="auto"/>
            <w:tcBorders>
              <w:top w:val="nil"/>
              <w:left w:val="single" w:sz="4" w:space="0" w:color="auto"/>
              <w:bottom w:val="nil"/>
              <w:right w:val="single" w:sz="4" w:space="0" w:color="auto"/>
            </w:tcBorders>
            <w:shd w:val="clear" w:color="auto" w:fill="auto"/>
            <w:noWrap/>
            <w:vAlign w:val="center"/>
            <w:hideMark/>
          </w:tcPr>
          <w:p w14:paraId="4848149E" w14:textId="77777777" w:rsidR="00385E03" w:rsidRPr="00133965" w:rsidRDefault="00385E03" w:rsidP="00385E03">
            <w:pPr>
              <w:ind w:firstLineChars="100" w:firstLine="241"/>
              <w:jc w:val="right"/>
              <w:rPr>
                <w:rFonts w:cs="Arial"/>
                <w:b/>
                <w:bCs/>
                <w:color w:val="000000"/>
              </w:rPr>
            </w:pPr>
          </w:p>
        </w:tc>
        <w:tc>
          <w:tcPr>
            <w:tcW w:w="0" w:type="auto"/>
            <w:tcBorders>
              <w:top w:val="nil"/>
              <w:left w:val="single" w:sz="4" w:space="0" w:color="auto"/>
              <w:bottom w:val="nil"/>
              <w:right w:val="single" w:sz="4" w:space="0" w:color="auto"/>
            </w:tcBorders>
            <w:shd w:val="clear" w:color="auto" w:fill="auto"/>
            <w:noWrap/>
            <w:vAlign w:val="center"/>
            <w:hideMark/>
          </w:tcPr>
          <w:p w14:paraId="104BBA62" w14:textId="77777777" w:rsidR="00385E03" w:rsidRPr="00133965" w:rsidRDefault="00385E03" w:rsidP="00385E0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4439F1EE" w14:textId="77777777" w:rsidR="00385E03" w:rsidRPr="00133965" w:rsidRDefault="00385E03" w:rsidP="00385E0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7E03175E" w14:textId="77777777" w:rsidR="00385E03" w:rsidRPr="00133965" w:rsidRDefault="00385E03" w:rsidP="00385E0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57A45E2B" w14:textId="77777777" w:rsidR="00385E03" w:rsidRPr="00133965" w:rsidRDefault="00385E03" w:rsidP="00385E0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57BD7C8C" w14:textId="77777777" w:rsidR="00385E03" w:rsidRPr="00133965" w:rsidRDefault="00385E03" w:rsidP="00385E0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1B5FFA67" w14:textId="77777777" w:rsidR="00385E03" w:rsidRPr="00133965" w:rsidRDefault="00385E03" w:rsidP="00385E0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4C15F857" w14:textId="77777777" w:rsidR="00385E03" w:rsidRPr="00133965" w:rsidRDefault="00385E03" w:rsidP="00385E0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01E500EB" w14:textId="77777777" w:rsidR="00385E03" w:rsidRPr="00133965" w:rsidRDefault="00385E03" w:rsidP="00385E0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4960ECA5" w14:textId="77777777" w:rsidR="00385E03" w:rsidRPr="00133965" w:rsidRDefault="00385E03" w:rsidP="00385E0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26635567" w14:textId="77777777" w:rsidR="00385E03" w:rsidRPr="00133965" w:rsidRDefault="00385E03" w:rsidP="00385E0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4BD02AA2" w14:textId="77777777" w:rsidR="00385E03" w:rsidRPr="00133965" w:rsidRDefault="00385E03" w:rsidP="00385E0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14:paraId="0C005701" w14:textId="77777777" w:rsidR="00385E03" w:rsidRPr="00133965" w:rsidRDefault="00385E03" w:rsidP="00385E03">
            <w:pPr>
              <w:ind w:firstLineChars="100" w:firstLine="200"/>
              <w:jc w:val="right"/>
              <w:rPr>
                <w:rFonts w:ascii="Times New Roman" w:hAnsi="Times New Roman"/>
                <w:sz w:val="20"/>
                <w:szCs w:val="20"/>
              </w:rPr>
            </w:pPr>
          </w:p>
        </w:tc>
      </w:tr>
      <w:tr w:rsidR="00385E03" w:rsidRPr="00133965" w14:paraId="35F1E498" w14:textId="77777777" w:rsidTr="00385E03">
        <w:trPr>
          <w:trHeight w:val="330"/>
        </w:trPr>
        <w:tc>
          <w:tcPr>
            <w:tcW w:w="0" w:type="auto"/>
            <w:tcBorders>
              <w:top w:val="nil"/>
              <w:left w:val="single" w:sz="4" w:space="0" w:color="auto"/>
              <w:bottom w:val="nil"/>
              <w:right w:val="single" w:sz="4" w:space="0" w:color="auto"/>
            </w:tcBorders>
            <w:shd w:val="clear" w:color="auto" w:fill="auto"/>
            <w:noWrap/>
            <w:hideMark/>
          </w:tcPr>
          <w:p w14:paraId="6F252FE7" w14:textId="77777777" w:rsidR="00385E03" w:rsidRPr="00133965" w:rsidRDefault="00385E03" w:rsidP="00385E03">
            <w:pPr>
              <w:ind w:firstLineChars="200" w:firstLine="480"/>
              <w:rPr>
                <w:rFonts w:cs="Arial"/>
                <w:color w:val="000000"/>
              </w:rPr>
            </w:pPr>
            <w:r w:rsidRPr="00133965">
              <w:rPr>
                <w:rFonts w:cs="Arial"/>
                <w:color w:val="000000"/>
              </w:rPr>
              <w:t>Depreciation</w:t>
            </w:r>
          </w:p>
        </w:tc>
        <w:tc>
          <w:tcPr>
            <w:tcW w:w="0" w:type="auto"/>
            <w:tcBorders>
              <w:top w:val="nil"/>
              <w:left w:val="single" w:sz="4" w:space="0" w:color="auto"/>
              <w:bottom w:val="nil"/>
              <w:right w:val="single" w:sz="4" w:space="0" w:color="auto"/>
            </w:tcBorders>
            <w:shd w:val="clear" w:color="auto" w:fill="auto"/>
            <w:noWrap/>
            <w:vAlign w:val="center"/>
            <w:hideMark/>
          </w:tcPr>
          <w:p w14:paraId="00AB916E" w14:textId="178813E1"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50F6DAA3" w14:textId="7B4D3E2D"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292E8977" w14:textId="767AD7B9"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795C6EE5" w14:textId="25BF2421"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6A175122" w14:textId="309AC321"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1B906EA1" w14:textId="7C455BEF" w:rsidR="00385E03" w:rsidRPr="00133965" w:rsidRDefault="00385E03" w:rsidP="00385E03">
            <w:pPr>
              <w:ind w:firstLineChars="100" w:firstLine="240"/>
              <w:jc w:val="right"/>
              <w:rPr>
                <w:rFonts w:cs="Arial"/>
                <w:color w:val="000000"/>
              </w:rPr>
            </w:pPr>
            <w:r w:rsidRPr="008A51E0">
              <w:t>10</w:t>
            </w:r>
          </w:p>
        </w:tc>
        <w:tc>
          <w:tcPr>
            <w:tcW w:w="0" w:type="auto"/>
            <w:tcBorders>
              <w:top w:val="nil"/>
              <w:left w:val="single" w:sz="4" w:space="0" w:color="auto"/>
              <w:bottom w:val="nil"/>
              <w:right w:val="single" w:sz="4" w:space="0" w:color="auto"/>
            </w:tcBorders>
            <w:shd w:val="clear" w:color="auto" w:fill="auto"/>
            <w:noWrap/>
            <w:vAlign w:val="center"/>
            <w:hideMark/>
          </w:tcPr>
          <w:p w14:paraId="0EF0D1D6" w14:textId="685EC83F"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47AEACD3" w14:textId="6AF67A30"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1328E955" w14:textId="6A16DF39"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238C0AB8" w14:textId="30FAB924" w:rsidR="00385E03" w:rsidRPr="00133965" w:rsidRDefault="00385E03" w:rsidP="00385E03">
            <w:pPr>
              <w:ind w:firstLineChars="100" w:firstLine="240"/>
              <w:jc w:val="right"/>
              <w:rPr>
                <w:rFonts w:cs="Arial"/>
                <w:color w:val="000000"/>
              </w:rPr>
            </w:pPr>
            <w:r w:rsidRPr="008A51E0">
              <w:t>54</w:t>
            </w:r>
          </w:p>
        </w:tc>
        <w:tc>
          <w:tcPr>
            <w:tcW w:w="0" w:type="auto"/>
            <w:tcBorders>
              <w:top w:val="nil"/>
              <w:left w:val="single" w:sz="4" w:space="0" w:color="auto"/>
              <w:bottom w:val="nil"/>
              <w:right w:val="single" w:sz="4" w:space="0" w:color="auto"/>
            </w:tcBorders>
            <w:shd w:val="clear" w:color="auto" w:fill="auto"/>
            <w:noWrap/>
            <w:vAlign w:val="center"/>
            <w:hideMark/>
          </w:tcPr>
          <w:p w14:paraId="4E83E818" w14:textId="3AFC40FC"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356BC3DA" w14:textId="4B740CA1"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02454197" w14:textId="51A97CB0" w:rsidR="00385E03" w:rsidRPr="00133965" w:rsidRDefault="00385E03" w:rsidP="00385E03">
            <w:pPr>
              <w:ind w:firstLineChars="100" w:firstLine="240"/>
              <w:jc w:val="right"/>
              <w:rPr>
                <w:rFonts w:cs="Arial"/>
                <w:color w:val="000000"/>
              </w:rPr>
            </w:pPr>
            <w:r w:rsidRPr="008A51E0">
              <w:t>64</w:t>
            </w:r>
          </w:p>
        </w:tc>
      </w:tr>
      <w:tr w:rsidR="00385E03" w:rsidRPr="00133965" w14:paraId="190984CD" w14:textId="77777777" w:rsidTr="00385E03">
        <w:trPr>
          <w:trHeight w:val="330"/>
        </w:trPr>
        <w:tc>
          <w:tcPr>
            <w:tcW w:w="0" w:type="auto"/>
            <w:tcBorders>
              <w:top w:val="nil"/>
              <w:left w:val="single" w:sz="4" w:space="0" w:color="auto"/>
              <w:bottom w:val="nil"/>
              <w:right w:val="single" w:sz="4" w:space="0" w:color="auto"/>
            </w:tcBorders>
            <w:shd w:val="clear" w:color="auto" w:fill="auto"/>
            <w:noWrap/>
            <w:hideMark/>
          </w:tcPr>
          <w:p w14:paraId="1BDB718B" w14:textId="77777777" w:rsidR="00385E03" w:rsidRPr="00133965" w:rsidRDefault="00385E03" w:rsidP="00385E03">
            <w:pPr>
              <w:ind w:firstLineChars="200" w:firstLine="480"/>
              <w:rPr>
                <w:rFonts w:cs="Arial"/>
                <w:color w:val="000000"/>
              </w:rPr>
            </w:pPr>
            <w:r w:rsidRPr="00133965">
              <w:rPr>
                <w:rFonts w:cs="Arial"/>
                <w:color w:val="000000"/>
              </w:rPr>
              <w:t>Accommodation Charges</w:t>
            </w:r>
          </w:p>
        </w:tc>
        <w:tc>
          <w:tcPr>
            <w:tcW w:w="0" w:type="auto"/>
            <w:tcBorders>
              <w:top w:val="nil"/>
              <w:left w:val="single" w:sz="4" w:space="0" w:color="auto"/>
              <w:bottom w:val="nil"/>
              <w:right w:val="single" w:sz="4" w:space="0" w:color="auto"/>
            </w:tcBorders>
            <w:shd w:val="clear" w:color="auto" w:fill="auto"/>
            <w:noWrap/>
            <w:vAlign w:val="center"/>
            <w:hideMark/>
          </w:tcPr>
          <w:p w14:paraId="4C9F8F34" w14:textId="116707F6" w:rsidR="00385E03" w:rsidRPr="00133965" w:rsidRDefault="00385E03" w:rsidP="00385E03">
            <w:pPr>
              <w:ind w:firstLineChars="100" w:firstLine="240"/>
              <w:jc w:val="right"/>
              <w:rPr>
                <w:rFonts w:cs="Arial"/>
                <w:color w:val="000000"/>
              </w:rPr>
            </w:pPr>
            <w:r w:rsidRPr="008A51E0">
              <w:t>92</w:t>
            </w:r>
          </w:p>
        </w:tc>
        <w:tc>
          <w:tcPr>
            <w:tcW w:w="0" w:type="auto"/>
            <w:tcBorders>
              <w:top w:val="nil"/>
              <w:left w:val="single" w:sz="4" w:space="0" w:color="auto"/>
              <w:bottom w:val="nil"/>
              <w:right w:val="single" w:sz="4" w:space="0" w:color="auto"/>
            </w:tcBorders>
            <w:shd w:val="clear" w:color="auto" w:fill="auto"/>
            <w:noWrap/>
            <w:vAlign w:val="center"/>
            <w:hideMark/>
          </w:tcPr>
          <w:p w14:paraId="20459017" w14:textId="4E1ED6CA" w:rsidR="00385E03" w:rsidRPr="00133965" w:rsidRDefault="00385E03" w:rsidP="00385E03">
            <w:pPr>
              <w:ind w:firstLineChars="100" w:firstLine="240"/>
              <w:jc w:val="right"/>
              <w:rPr>
                <w:rFonts w:cs="Arial"/>
                <w:color w:val="000000"/>
              </w:rPr>
            </w:pPr>
            <w:r w:rsidRPr="008A51E0">
              <w:t>8</w:t>
            </w:r>
          </w:p>
        </w:tc>
        <w:tc>
          <w:tcPr>
            <w:tcW w:w="0" w:type="auto"/>
            <w:tcBorders>
              <w:top w:val="nil"/>
              <w:left w:val="single" w:sz="4" w:space="0" w:color="auto"/>
              <w:bottom w:val="nil"/>
              <w:right w:val="single" w:sz="4" w:space="0" w:color="auto"/>
            </w:tcBorders>
            <w:shd w:val="clear" w:color="auto" w:fill="auto"/>
            <w:noWrap/>
            <w:vAlign w:val="center"/>
            <w:hideMark/>
          </w:tcPr>
          <w:p w14:paraId="27B57FCC" w14:textId="27454615"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78F48CD9" w14:textId="03CEE6C9" w:rsidR="00385E03" w:rsidRPr="00133965" w:rsidRDefault="00385E03" w:rsidP="00385E03">
            <w:pPr>
              <w:ind w:firstLineChars="100" w:firstLine="240"/>
              <w:jc w:val="right"/>
              <w:rPr>
                <w:rFonts w:cs="Arial"/>
                <w:color w:val="000000"/>
              </w:rPr>
            </w:pPr>
            <w:r w:rsidRPr="008A51E0">
              <w:t>50</w:t>
            </w:r>
          </w:p>
        </w:tc>
        <w:tc>
          <w:tcPr>
            <w:tcW w:w="0" w:type="auto"/>
            <w:tcBorders>
              <w:top w:val="nil"/>
              <w:left w:val="single" w:sz="4" w:space="0" w:color="auto"/>
              <w:bottom w:val="nil"/>
              <w:right w:val="single" w:sz="4" w:space="0" w:color="auto"/>
            </w:tcBorders>
            <w:shd w:val="clear" w:color="auto" w:fill="auto"/>
            <w:noWrap/>
            <w:vAlign w:val="center"/>
            <w:hideMark/>
          </w:tcPr>
          <w:p w14:paraId="58CC5592" w14:textId="2E81DE22" w:rsidR="00385E03" w:rsidRPr="00133965" w:rsidRDefault="00385E03" w:rsidP="00385E03">
            <w:pPr>
              <w:ind w:firstLineChars="100" w:firstLine="240"/>
              <w:jc w:val="right"/>
              <w:rPr>
                <w:rFonts w:cs="Arial"/>
                <w:color w:val="000000"/>
              </w:rPr>
            </w:pPr>
            <w:r w:rsidRPr="008A51E0">
              <w:t>128</w:t>
            </w:r>
          </w:p>
        </w:tc>
        <w:tc>
          <w:tcPr>
            <w:tcW w:w="0" w:type="auto"/>
            <w:tcBorders>
              <w:top w:val="nil"/>
              <w:left w:val="single" w:sz="4" w:space="0" w:color="auto"/>
              <w:bottom w:val="nil"/>
              <w:right w:val="single" w:sz="4" w:space="0" w:color="auto"/>
            </w:tcBorders>
            <w:shd w:val="clear" w:color="auto" w:fill="auto"/>
            <w:noWrap/>
            <w:vAlign w:val="center"/>
            <w:hideMark/>
          </w:tcPr>
          <w:p w14:paraId="31FB9BE1" w14:textId="2162617A" w:rsidR="00385E03" w:rsidRPr="00133965" w:rsidRDefault="00385E03" w:rsidP="00385E03">
            <w:pPr>
              <w:ind w:firstLineChars="100" w:firstLine="240"/>
              <w:jc w:val="right"/>
              <w:rPr>
                <w:rFonts w:cs="Arial"/>
                <w:color w:val="000000"/>
              </w:rPr>
            </w:pPr>
            <w:r w:rsidRPr="008A51E0">
              <w:t>30</w:t>
            </w:r>
          </w:p>
        </w:tc>
        <w:tc>
          <w:tcPr>
            <w:tcW w:w="0" w:type="auto"/>
            <w:tcBorders>
              <w:top w:val="nil"/>
              <w:left w:val="single" w:sz="4" w:space="0" w:color="auto"/>
              <w:bottom w:val="nil"/>
              <w:right w:val="single" w:sz="4" w:space="0" w:color="auto"/>
            </w:tcBorders>
            <w:shd w:val="clear" w:color="auto" w:fill="auto"/>
            <w:noWrap/>
            <w:vAlign w:val="center"/>
            <w:hideMark/>
          </w:tcPr>
          <w:p w14:paraId="1C97D86A" w14:textId="45787C8F" w:rsidR="00385E03" w:rsidRPr="00133965" w:rsidRDefault="00385E03" w:rsidP="00385E03">
            <w:pPr>
              <w:ind w:firstLineChars="100" w:firstLine="240"/>
              <w:jc w:val="right"/>
              <w:rPr>
                <w:rFonts w:cs="Arial"/>
                <w:color w:val="000000"/>
              </w:rPr>
            </w:pPr>
            <w:r w:rsidRPr="008A51E0">
              <w:t>18</w:t>
            </w:r>
          </w:p>
        </w:tc>
        <w:tc>
          <w:tcPr>
            <w:tcW w:w="0" w:type="auto"/>
            <w:tcBorders>
              <w:top w:val="nil"/>
              <w:left w:val="single" w:sz="4" w:space="0" w:color="auto"/>
              <w:bottom w:val="nil"/>
              <w:right w:val="single" w:sz="4" w:space="0" w:color="auto"/>
            </w:tcBorders>
            <w:shd w:val="clear" w:color="auto" w:fill="auto"/>
            <w:noWrap/>
            <w:vAlign w:val="center"/>
            <w:hideMark/>
          </w:tcPr>
          <w:p w14:paraId="08560D8A" w14:textId="0E31D65F"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68520EFE" w14:textId="0EA2C86E" w:rsidR="00385E03" w:rsidRPr="00133965" w:rsidRDefault="00385E03" w:rsidP="00385E03">
            <w:pPr>
              <w:ind w:firstLineChars="100" w:firstLine="240"/>
              <w:jc w:val="right"/>
              <w:rPr>
                <w:rFonts w:cs="Arial"/>
                <w:color w:val="000000"/>
              </w:rPr>
            </w:pPr>
            <w:r w:rsidRPr="008A51E0">
              <w:t>2</w:t>
            </w:r>
          </w:p>
        </w:tc>
        <w:tc>
          <w:tcPr>
            <w:tcW w:w="0" w:type="auto"/>
            <w:tcBorders>
              <w:top w:val="nil"/>
              <w:left w:val="single" w:sz="4" w:space="0" w:color="auto"/>
              <w:bottom w:val="nil"/>
              <w:right w:val="single" w:sz="4" w:space="0" w:color="auto"/>
            </w:tcBorders>
            <w:shd w:val="clear" w:color="auto" w:fill="auto"/>
            <w:noWrap/>
            <w:vAlign w:val="center"/>
            <w:hideMark/>
          </w:tcPr>
          <w:p w14:paraId="2F161864" w14:textId="2C87BC9A" w:rsidR="00385E03" w:rsidRPr="00133965" w:rsidRDefault="00385E03" w:rsidP="00385E03">
            <w:pPr>
              <w:ind w:firstLineChars="100" w:firstLine="240"/>
              <w:jc w:val="right"/>
              <w:rPr>
                <w:rFonts w:cs="Arial"/>
                <w:color w:val="000000"/>
              </w:rPr>
            </w:pPr>
            <w:r w:rsidRPr="008A51E0">
              <w:t>70</w:t>
            </w:r>
          </w:p>
        </w:tc>
        <w:tc>
          <w:tcPr>
            <w:tcW w:w="0" w:type="auto"/>
            <w:tcBorders>
              <w:top w:val="nil"/>
              <w:left w:val="single" w:sz="4" w:space="0" w:color="auto"/>
              <w:bottom w:val="nil"/>
              <w:right w:val="single" w:sz="4" w:space="0" w:color="auto"/>
            </w:tcBorders>
            <w:shd w:val="clear" w:color="auto" w:fill="auto"/>
            <w:noWrap/>
            <w:vAlign w:val="center"/>
            <w:hideMark/>
          </w:tcPr>
          <w:p w14:paraId="7DB2804D" w14:textId="3CCA656F"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43F11138" w14:textId="565E04EE"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122E65F1" w14:textId="66AA95E6" w:rsidR="00385E03" w:rsidRPr="00133965" w:rsidRDefault="00385E03" w:rsidP="00385E03">
            <w:pPr>
              <w:ind w:firstLineChars="100" w:firstLine="240"/>
              <w:jc w:val="right"/>
              <w:rPr>
                <w:rFonts w:cs="Arial"/>
                <w:color w:val="000000"/>
              </w:rPr>
            </w:pPr>
            <w:r w:rsidRPr="008A51E0">
              <w:t>398</w:t>
            </w:r>
          </w:p>
        </w:tc>
      </w:tr>
      <w:tr w:rsidR="00385E03" w:rsidRPr="00133965" w14:paraId="27623DBE" w14:textId="77777777" w:rsidTr="00385E03">
        <w:trPr>
          <w:trHeight w:val="330"/>
        </w:trPr>
        <w:tc>
          <w:tcPr>
            <w:tcW w:w="0" w:type="auto"/>
            <w:tcBorders>
              <w:top w:val="nil"/>
              <w:left w:val="single" w:sz="4" w:space="0" w:color="auto"/>
              <w:bottom w:val="nil"/>
              <w:right w:val="single" w:sz="4" w:space="0" w:color="auto"/>
            </w:tcBorders>
            <w:shd w:val="clear" w:color="auto" w:fill="auto"/>
            <w:noWrap/>
            <w:hideMark/>
          </w:tcPr>
          <w:p w14:paraId="1D38736F" w14:textId="77777777" w:rsidR="00385E03" w:rsidRPr="00133965" w:rsidRDefault="00385E03" w:rsidP="00385E03">
            <w:pPr>
              <w:ind w:firstLineChars="200" w:firstLine="480"/>
              <w:rPr>
                <w:rFonts w:cs="Arial"/>
                <w:color w:val="000000"/>
              </w:rPr>
            </w:pPr>
            <w:r w:rsidRPr="00133965">
              <w:rPr>
                <w:rFonts w:cs="Arial"/>
                <w:color w:val="000000"/>
              </w:rPr>
              <w:t>Departmental Support</w:t>
            </w:r>
          </w:p>
        </w:tc>
        <w:tc>
          <w:tcPr>
            <w:tcW w:w="0" w:type="auto"/>
            <w:tcBorders>
              <w:top w:val="nil"/>
              <w:left w:val="single" w:sz="4" w:space="0" w:color="auto"/>
              <w:bottom w:val="nil"/>
              <w:right w:val="single" w:sz="4" w:space="0" w:color="auto"/>
            </w:tcBorders>
            <w:shd w:val="clear" w:color="auto" w:fill="auto"/>
            <w:noWrap/>
            <w:vAlign w:val="center"/>
            <w:hideMark/>
          </w:tcPr>
          <w:p w14:paraId="19B11D54" w14:textId="39E04BBE"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3ABED53D" w14:textId="16137CC6"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46076811" w14:textId="01D4AB0A" w:rsidR="00385E03" w:rsidRPr="00133965" w:rsidRDefault="00385E03" w:rsidP="00385E03">
            <w:pPr>
              <w:ind w:firstLineChars="100" w:firstLine="240"/>
              <w:jc w:val="right"/>
              <w:rPr>
                <w:rFonts w:cs="Arial"/>
                <w:color w:val="000000"/>
              </w:rPr>
            </w:pPr>
            <w:r w:rsidRPr="008A51E0">
              <w:t>12</w:t>
            </w:r>
          </w:p>
        </w:tc>
        <w:tc>
          <w:tcPr>
            <w:tcW w:w="0" w:type="auto"/>
            <w:tcBorders>
              <w:top w:val="nil"/>
              <w:left w:val="single" w:sz="4" w:space="0" w:color="auto"/>
              <w:bottom w:val="nil"/>
              <w:right w:val="single" w:sz="4" w:space="0" w:color="auto"/>
            </w:tcBorders>
            <w:shd w:val="clear" w:color="auto" w:fill="auto"/>
            <w:noWrap/>
            <w:vAlign w:val="center"/>
            <w:hideMark/>
          </w:tcPr>
          <w:p w14:paraId="25302506" w14:textId="1340FFA0" w:rsidR="00385E03" w:rsidRPr="00133965" w:rsidRDefault="00385E03" w:rsidP="00385E03">
            <w:pPr>
              <w:ind w:firstLineChars="100" w:firstLine="240"/>
              <w:jc w:val="right"/>
              <w:rPr>
                <w:rFonts w:cs="Arial"/>
                <w:color w:val="000000"/>
              </w:rPr>
            </w:pPr>
            <w:r w:rsidRPr="008A51E0">
              <w:t>2,112</w:t>
            </w:r>
          </w:p>
        </w:tc>
        <w:tc>
          <w:tcPr>
            <w:tcW w:w="0" w:type="auto"/>
            <w:tcBorders>
              <w:top w:val="nil"/>
              <w:left w:val="single" w:sz="4" w:space="0" w:color="auto"/>
              <w:bottom w:val="nil"/>
              <w:right w:val="single" w:sz="4" w:space="0" w:color="auto"/>
            </w:tcBorders>
            <w:shd w:val="clear" w:color="auto" w:fill="auto"/>
            <w:noWrap/>
            <w:vAlign w:val="center"/>
            <w:hideMark/>
          </w:tcPr>
          <w:p w14:paraId="430930A5" w14:textId="431FA4C0" w:rsidR="00385E03" w:rsidRPr="00133965" w:rsidRDefault="00385E03" w:rsidP="00385E03">
            <w:pPr>
              <w:ind w:firstLineChars="100" w:firstLine="240"/>
              <w:jc w:val="right"/>
              <w:rPr>
                <w:rFonts w:cs="Arial"/>
                <w:color w:val="000000"/>
              </w:rPr>
            </w:pPr>
            <w:r w:rsidRPr="008A51E0">
              <w:t>135</w:t>
            </w:r>
          </w:p>
        </w:tc>
        <w:tc>
          <w:tcPr>
            <w:tcW w:w="0" w:type="auto"/>
            <w:tcBorders>
              <w:top w:val="nil"/>
              <w:left w:val="single" w:sz="4" w:space="0" w:color="auto"/>
              <w:bottom w:val="nil"/>
              <w:right w:val="single" w:sz="4" w:space="0" w:color="auto"/>
            </w:tcBorders>
            <w:shd w:val="clear" w:color="auto" w:fill="auto"/>
            <w:noWrap/>
            <w:vAlign w:val="center"/>
            <w:hideMark/>
          </w:tcPr>
          <w:p w14:paraId="529BFF22" w14:textId="103B76E3" w:rsidR="00385E03" w:rsidRPr="00133965" w:rsidRDefault="00385E03" w:rsidP="00385E03">
            <w:pPr>
              <w:ind w:firstLineChars="100" w:firstLine="240"/>
              <w:jc w:val="right"/>
              <w:rPr>
                <w:rFonts w:cs="Arial"/>
                <w:color w:val="000000"/>
              </w:rPr>
            </w:pPr>
            <w:r w:rsidRPr="008A51E0">
              <w:t>705</w:t>
            </w:r>
          </w:p>
        </w:tc>
        <w:tc>
          <w:tcPr>
            <w:tcW w:w="0" w:type="auto"/>
            <w:tcBorders>
              <w:top w:val="nil"/>
              <w:left w:val="single" w:sz="4" w:space="0" w:color="auto"/>
              <w:bottom w:val="nil"/>
              <w:right w:val="single" w:sz="4" w:space="0" w:color="auto"/>
            </w:tcBorders>
            <w:shd w:val="clear" w:color="auto" w:fill="auto"/>
            <w:noWrap/>
            <w:vAlign w:val="center"/>
            <w:hideMark/>
          </w:tcPr>
          <w:p w14:paraId="4597A959" w14:textId="1B461786" w:rsidR="00385E03" w:rsidRPr="00133965" w:rsidRDefault="00385E03" w:rsidP="00385E03">
            <w:pPr>
              <w:ind w:firstLineChars="100" w:firstLine="240"/>
              <w:jc w:val="right"/>
              <w:rPr>
                <w:rFonts w:cs="Arial"/>
                <w:color w:val="000000"/>
              </w:rPr>
            </w:pPr>
            <w:r w:rsidRPr="008A51E0">
              <w:t>402</w:t>
            </w:r>
          </w:p>
        </w:tc>
        <w:tc>
          <w:tcPr>
            <w:tcW w:w="0" w:type="auto"/>
            <w:tcBorders>
              <w:top w:val="nil"/>
              <w:left w:val="single" w:sz="4" w:space="0" w:color="auto"/>
              <w:bottom w:val="nil"/>
              <w:right w:val="single" w:sz="4" w:space="0" w:color="auto"/>
            </w:tcBorders>
            <w:shd w:val="clear" w:color="auto" w:fill="auto"/>
            <w:noWrap/>
            <w:vAlign w:val="center"/>
            <w:hideMark/>
          </w:tcPr>
          <w:p w14:paraId="664887AF" w14:textId="2863480A" w:rsidR="00385E03" w:rsidRPr="00133965" w:rsidRDefault="00385E03" w:rsidP="00385E03">
            <w:pPr>
              <w:ind w:firstLineChars="100" w:firstLine="240"/>
              <w:jc w:val="right"/>
              <w:rPr>
                <w:rFonts w:cs="Arial"/>
                <w:color w:val="000000"/>
              </w:rPr>
            </w:pPr>
            <w:r w:rsidRPr="008A51E0">
              <w:t>559</w:t>
            </w:r>
          </w:p>
        </w:tc>
        <w:tc>
          <w:tcPr>
            <w:tcW w:w="0" w:type="auto"/>
            <w:tcBorders>
              <w:top w:val="nil"/>
              <w:left w:val="single" w:sz="4" w:space="0" w:color="auto"/>
              <w:bottom w:val="nil"/>
              <w:right w:val="single" w:sz="4" w:space="0" w:color="auto"/>
            </w:tcBorders>
            <w:shd w:val="clear" w:color="auto" w:fill="auto"/>
            <w:noWrap/>
            <w:vAlign w:val="center"/>
            <w:hideMark/>
          </w:tcPr>
          <w:p w14:paraId="078A21F0" w14:textId="457C8C1E" w:rsidR="00385E03" w:rsidRPr="00133965" w:rsidRDefault="00385E03" w:rsidP="00385E03">
            <w:pPr>
              <w:ind w:firstLineChars="100" w:firstLine="240"/>
              <w:jc w:val="right"/>
              <w:rPr>
                <w:rFonts w:cs="Arial"/>
                <w:color w:val="000000"/>
              </w:rPr>
            </w:pPr>
            <w:r w:rsidRPr="008A51E0">
              <w:t>175</w:t>
            </w:r>
          </w:p>
        </w:tc>
        <w:tc>
          <w:tcPr>
            <w:tcW w:w="0" w:type="auto"/>
            <w:tcBorders>
              <w:top w:val="nil"/>
              <w:left w:val="single" w:sz="4" w:space="0" w:color="auto"/>
              <w:bottom w:val="nil"/>
              <w:right w:val="single" w:sz="4" w:space="0" w:color="auto"/>
            </w:tcBorders>
            <w:shd w:val="clear" w:color="auto" w:fill="auto"/>
            <w:noWrap/>
            <w:vAlign w:val="center"/>
            <w:hideMark/>
          </w:tcPr>
          <w:p w14:paraId="5944B41A" w14:textId="7BFC2DB0"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3BBE20F6" w14:textId="69097522"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08035D34" w14:textId="5E85D498" w:rsidR="00385E03" w:rsidRPr="00133965" w:rsidRDefault="00385E03" w:rsidP="00385E03">
            <w:pPr>
              <w:ind w:firstLineChars="100" w:firstLine="240"/>
              <w:jc w:val="right"/>
              <w:rPr>
                <w:rFonts w:cs="Arial"/>
                <w:color w:val="000000"/>
              </w:rPr>
            </w:pPr>
            <w:r w:rsidRPr="008A51E0">
              <w:t>103</w:t>
            </w:r>
          </w:p>
        </w:tc>
        <w:tc>
          <w:tcPr>
            <w:tcW w:w="0" w:type="auto"/>
            <w:tcBorders>
              <w:top w:val="nil"/>
              <w:left w:val="single" w:sz="4" w:space="0" w:color="auto"/>
              <w:bottom w:val="nil"/>
              <w:right w:val="single" w:sz="4" w:space="0" w:color="auto"/>
            </w:tcBorders>
            <w:shd w:val="clear" w:color="auto" w:fill="auto"/>
            <w:noWrap/>
            <w:vAlign w:val="center"/>
            <w:hideMark/>
          </w:tcPr>
          <w:p w14:paraId="041B5395" w14:textId="72F0D16F" w:rsidR="00385E03" w:rsidRPr="00133965" w:rsidRDefault="00385E03" w:rsidP="00385E03">
            <w:pPr>
              <w:ind w:firstLineChars="100" w:firstLine="240"/>
              <w:jc w:val="right"/>
              <w:rPr>
                <w:rFonts w:cs="Arial"/>
                <w:color w:val="000000"/>
              </w:rPr>
            </w:pPr>
            <w:r w:rsidRPr="008A51E0">
              <w:t>4,203</w:t>
            </w:r>
          </w:p>
        </w:tc>
      </w:tr>
      <w:tr w:rsidR="00385E03" w:rsidRPr="00133965" w14:paraId="135AAD20" w14:textId="77777777" w:rsidTr="00385E03">
        <w:trPr>
          <w:trHeight w:val="330"/>
        </w:trPr>
        <w:tc>
          <w:tcPr>
            <w:tcW w:w="0" w:type="auto"/>
            <w:tcBorders>
              <w:top w:val="nil"/>
              <w:left w:val="single" w:sz="4" w:space="0" w:color="auto"/>
              <w:bottom w:val="nil"/>
              <w:right w:val="single" w:sz="4" w:space="0" w:color="auto"/>
            </w:tcBorders>
            <w:shd w:val="clear" w:color="auto" w:fill="auto"/>
            <w:noWrap/>
            <w:hideMark/>
          </w:tcPr>
          <w:p w14:paraId="7EE767DA" w14:textId="77777777" w:rsidR="00385E03" w:rsidRPr="00133965" w:rsidRDefault="00385E03" w:rsidP="00385E03">
            <w:pPr>
              <w:ind w:firstLineChars="200" w:firstLine="480"/>
              <w:rPr>
                <w:rFonts w:cs="Arial"/>
                <w:color w:val="000000"/>
              </w:rPr>
            </w:pPr>
            <w:r w:rsidRPr="00133965">
              <w:rPr>
                <w:rFonts w:cs="Arial"/>
                <w:color w:val="000000"/>
              </w:rPr>
              <w:t>MATS</w:t>
            </w:r>
          </w:p>
        </w:tc>
        <w:tc>
          <w:tcPr>
            <w:tcW w:w="0" w:type="auto"/>
            <w:tcBorders>
              <w:top w:val="nil"/>
              <w:left w:val="single" w:sz="4" w:space="0" w:color="auto"/>
              <w:bottom w:val="nil"/>
              <w:right w:val="single" w:sz="4" w:space="0" w:color="auto"/>
            </w:tcBorders>
            <w:shd w:val="clear" w:color="auto" w:fill="auto"/>
            <w:noWrap/>
            <w:vAlign w:val="center"/>
            <w:hideMark/>
          </w:tcPr>
          <w:p w14:paraId="0E88217E" w14:textId="54129733" w:rsidR="00385E03" w:rsidRPr="00133965" w:rsidRDefault="00385E03" w:rsidP="00385E03">
            <w:pPr>
              <w:ind w:firstLineChars="100" w:firstLine="240"/>
              <w:jc w:val="right"/>
              <w:rPr>
                <w:rFonts w:cs="Arial"/>
                <w:color w:val="000000"/>
              </w:rPr>
            </w:pPr>
            <w:r w:rsidRPr="008A51E0">
              <w:t>586</w:t>
            </w:r>
          </w:p>
        </w:tc>
        <w:tc>
          <w:tcPr>
            <w:tcW w:w="0" w:type="auto"/>
            <w:tcBorders>
              <w:top w:val="nil"/>
              <w:left w:val="single" w:sz="4" w:space="0" w:color="auto"/>
              <w:bottom w:val="nil"/>
              <w:right w:val="single" w:sz="4" w:space="0" w:color="auto"/>
            </w:tcBorders>
            <w:shd w:val="clear" w:color="auto" w:fill="auto"/>
            <w:noWrap/>
            <w:vAlign w:val="center"/>
            <w:hideMark/>
          </w:tcPr>
          <w:p w14:paraId="177985AA" w14:textId="6237529A" w:rsidR="00385E03" w:rsidRPr="00133965" w:rsidRDefault="00385E03" w:rsidP="00385E03">
            <w:pPr>
              <w:ind w:firstLineChars="100" w:firstLine="240"/>
              <w:jc w:val="right"/>
              <w:rPr>
                <w:rFonts w:cs="Arial"/>
                <w:color w:val="000000"/>
              </w:rPr>
            </w:pPr>
            <w:r w:rsidRPr="008A51E0">
              <w:t>75</w:t>
            </w:r>
          </w:p>
        </w:tc>
        <w:tc>
          <w:tcPr>
            <w:tcW w:w="0" w:type="auto"/>
            <w:tcBorders>
              <w:top w:val="nil"/>
              <w:left w:val="single" w:sz="4" w:space="0" w:color="auto"/>
              <w:bottom w:val="nil"/>
              <w:right w:val="single" w:sz="4" w:space="0" w:color="auto"/>
            </w:tcBorders>
            <w:shd w:val="clear" w:color="auto" w:fill="auto"/>
            <w:noWrap/>
            <w:vAlign w:val="center"/>
            <w:hideMark/>
          </w:tcPr>
          <w:p w14:paraId="2C0988A6" w14:textId="72422A74" w:rsidR="00385E03" w:rsidRPr="00133965" w:rsidRDefault="00385E03" w:rsidP="00385E03">
            <w:pPr>
              <w:ind w:firstLineChars="100" w:firstLine="240"/>
              <w:jc w:val="right"/>
              <w:rPr>
                <w:rFonts w:cs="Arial"/>
                <w:color w:val="000000"/>
              </w:rPr>
            </w:pPr>
            <w:r w:rsidRPr="008A51E0">
              <w:t>1</w:t>
            </w:r>
          </w:p>
        </w:tc>
        <w:tc>
          <w:tcPr>
            <w:tcW w:w="0" w:type="auto"/>
            <w:tcBorders>
              <w:top w:val="nil"/>
              <w:left w:val="single" w:sz="4" w:space="0" w:color="auto"/>
              <w:bottom w:val="nil"/>
              <w:right w:val="single" w:sz="4" w:space="0" w:color="auto"/>
            </w:tcBorders>
            <w:shd w:val="clear" w:color="auto" w:fill="auto"/>
            <w:noWrap/>
            <w:vAlign w:val="center"/>
            <w:hideMark/>
          </w:tcPr>
          <w:p w14:paraId="04CC237F" w14:textId="59183E95" w:rsidR="00385E03" w:rsidRPr="00133965" w:rsidRDefault="00385E03" w:rsidP="00385E03">
            <w:pPr>
              <w:ind w:firstLineChars="100" w:firstLine="240"/>
              <w:jc w:val="right"/>
              <w:rPr>
                <w:rFonts w:cs="Arial"/>
                <w:color w:val="000000"/>
              </w:rPr>
            </w:pPr>
            <w:r w:rsidRPr="008A51E0">
              <w:t>812</w:t>
            </w:r>
          </w:p>
        </w:tc>
        <w:tc>
          <w:tcPr>
            <w:tcW w:w="0" w:type="auto"/>
            <w:tcBorders>
              <w:top w:val="nil"/>
              <w:left w:val="single" w:sz="4" w:space="0" w:color="auto"/>
              <w:bottom w:val="nil"/>
              <w:right w:val="single" w:sz="4" w:space="0" w:color="auto"/>
            </w:tcBorders>
            <w:shd w:val="clear" w:color="auto" w:fill="auto"/>
            <w:noWrap/>
            <w:vAlign w:val="center"/>
            <w:hideMark/>
          </w:tcPr>
          <w:p w14:paraId="267A74CA" w14:textId="4C227B01" w:rsidR="00385E03" w:rsidRPr="00133965" w:rsidRDefault="00385E03" w:rsidP="00385E03">
            <w:pPr>
              <w:ind w:firstLineChars="100" w:firstLine="240"/>
              <w:jc w:val="right"/>
              <w:rPr>
                <w:rFonts w:cs="Arial"/>
                <w:color w:val="000000"/>
              </w:rPr>
            </w:pPr>
            <w:r w:rsidRPr="008A51E0">
              <w:t>969</w:t>
            </w:r>
          </w:p>
        </w:tc>
        <w:tc>
          <w:tcPr>
            <w:tcW w:w="0" w:type="auto"/>
            <w:tcBorders>
              <w:top w:val="nil"/>
              <w:left w:val="single" w:sz="4" w:space="0" w:color="auto"/>
              <w:bottom w:val="nil"/>
              <w:right w:val="single" w:sz="4" w:space="0" w:color="auto"/>
            </w:tcBorders>
            <w:shd w:val="clear" w:color="auto" w:fill="auto"/>
            <w:noWrap/>
            <w:vAlign w:val="center"/>
            <w:hideMark/>
          </w:tcPr>
          <w:p w14:paraId="42DF1EF5" w14:textId="60CE4B9C" w:rsidR="00385E03" w:rsidRPr="00133965" w:rsidRDefault="00385E03" w:rsidP="00385E03">
            <w:pPr>
              <w:ind w:firstLineChars="100" w:firstLine="240"/>
              <w:jc w:val="right"/>
              <w:rPr>
                <w:rFonts w:cs="Arial"/>
                <w:color w:val="000000"/>
              </w:rPr>
            </w:pPr>
            <w:r w:rsidRPr="008A51E0">
              <w:t>325</w:t>
            </w:r>
          </w:p>
        </w:tc>
        <w:tc>
          <w:tcPr>
            <w:tcW w:w="0" w:type="auto"/>
            <w:tcBorders>
              <w:top w:val="nil"/>
              <w:left w:val="single" w:sz="4" w:space="0" w:color="auto"/>
              <w:bottom w:val="nil"/>
              <w:right w:val="single" w:sz="4" w:space="0" w:color="auto"/>
            </w:tcBorders>
            <w:shd w:val="clear" w:color="auto" w:fill="auto"/>
            <w:noWrap/>
            <w:vAlign w:val="center"/>
            <w:hideMark/>
          </w:tcPr>
          <w:p w14:paraId="04B371FA" w14:textId="1CF55FFD" w:rsidR="00385E03" w:rsidRPr="00133965" w:rsidRDefault="00385E03" w:rsidP="00385E03">
            <w:pPr>
              <w:ind w:firstLineChars="100" w:firstLine="240"/>
              <w:jc w:val="right"/>
              <w:rPr>
                <w:rFonts w:cs="Arial"/>
                <w:color w:val="000000"/>
              </w:rPr>
            </w:pPr>
            <w:r w:rsidRPr="008A51E0">
              <w:t>332</w:t>
            </w:r>
          </w:p>
        </w:tc>
        <w:tc>
          <w:tcPr>
            <w:tcW w:w="0" w:type="auto"/>
            <w:tcBorders>
              <w:top w:val="nil"/>
              <w:left w:val="single" w:sz="4" w:space="0" w:color="auto"/>
              <w:bottom w:val="nil"/>
              <w:right w:val="single" w:sz="4" w:space="0" w:color="auto"/>
            </w:tcBorders>
            <w:shd w:val="clear" w:color="auto" w:fill="auto"/>
            <w:noWrap/>
            <w:vAlign w:val="center"/>
            <w:hideMark/>
          </w:tcPr>
          <w:p w14:paraId="7328368B" w14:textId="453E0023" w:rsidR="00385E03" w:rsidRPr="00133965" w:rsidRDefault="00385E03" w:rsidP="00385E03">
            <w:pPr>
              <w:ind w:firstLineChars="100" w:firstLine="240"/>
              <w:jc w:val="right"/>
              <w:rPr>
                <w:rFonts w:cs="Arial"/>
                <w:color w:val="000000"/>
              </w:rPr>
            </w:pPr>
            <w:r w:rsidRPr="008A51E0">
              <w:t>296</w:t>
            </w:r>
          </w:p>
        </w:tc>
        <w:tc>
          <w:tcPr>
            <w:tcW w:w="0" w:type="auto"/>
            <w:tcBorders>
              <w:top w:val="nil"/>
              <w:left w:val="single" w:sz="4" w:space="0" w:color="auto"/>
              <w:bottom w:val="nil"/>
              <w:right w:val="single" w:sz="4" w:space="0" w:color="auto"/>
            </w:tcBorders>
            <w:shd w:val="clear" w:color="auto" w:fill="auto"/>
            <w:noWrap/>
            <w:vAlign w:val="center"/>
            <w:hideMark/>
          </w:tcPr>
          <w:p w14:paraId="68C17193" w14:textId="428E614B" w:rsidR="00385E03" w:rsidRPr="00133965" w:rsidRDefault="00385E03" w:rsidP="00385E03">
            <w:pPr>
              <w:ind w:firstLineChars="100" w:firstLine="240"/>
              <w:jc w:val="right"/>
              <w:rPr>
                <w:rFonts w:cs="Arial"/>
                <w:color w:val="000000"/>
              </w:rPr>
            </w:pPr>
            <w:r w:rsidRPr="008A51E0">
              <w:t>64</w:t>
            </w:r>
          </w:p>
        </w:tc>
        <w:tc>
          <w:tcPr>
            <w:tcW w:w="0" w:type="auto"/>
            <w:tcBorders>
              <w:top w:val="nil"/>
              <w:left w:val="single" w:sz="4" w:space="0" w:color="auto"/>
              <w:bottom w:val="nil"/>
              <w:right w:val="single" w:sz="4" w:space="0" w:color="auto"/>
            </w:tcBorders>
            <w:shd w:val="clear" w:color="auto" w:fill="auto"/>
            <w:noWrap/>
            <w:vAlign w:val="center"/>
            <w:hideMark/>
          </w:tcPr>
          <w:p w14:paraId="602EF0A3" w14:textId="466D8CF9" w:rsidR="00385E03" w:rsidRPr="00133965" w:rsidRDefault="00385E03" w:rsidP="00385E03">
            <w:pPr>
              <w:ind w:firstLineChars="100" w:firstLine="240"/>
              <w:jc w:val="right"/>
              <w:rPr>
                <w:rFonts w:cs="Arial"/>
                <w:color w:val="000000"/>
              </w:rPr>
            </w:pPr>
            <w:r w:rsidRPr="008A51E0">
              <w:t>530</w:t>
            </w:r>
          </w:p>
        </w:tc>
        <w:tc>
          <w:tcPr>
            <w:tcW w:w="0" w:type="auto"/>
            <w:tcBorders>
              <w:top w:val="nil"/>
              <w:left w:val="single" w:sz="4" w:space="0" w:color="auto"/>
              <w:bottom w:val="nil"/>
              <w:right w:val="single" w:sz="4" w:space="0" w:color="auto"/>
            </w:tcBorders>
            <w:shd w:val="clear" w:color="auto" w:fill="auto"/>
            <w:noWrap/>
            <w:vAlign w:val="center"/>
            <w:hideMark/>
          </w:tcPr>
          <w:p w14:paraId="03D28E10" w14:textId="0DCCF038"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3FA09E0E" w14:textId="44D1268D" w:rsidR="00385E03" w:rsidRPr="00133965" w:rsidRDefault="00385E03" w:rsidP="00385E03">
            <w:pPr>
              <w:ind w:firstLineChars="100" w:firstLine="240"/>
              <w:jc w:val="right"/>
              <w:rPr>
                <w:rFonts w:cs="Arial"/>
                <w:color w:val="000000"/>
              </w:rPr>
            </w:pPr>
            <w:r w:rsidRPr="008A51E0">
              <w:t>2</w:t>
            </w:r>
          </w:p>
        </w:tc>
        <w:tc>
          <w:tcPr>
            <w:tcW w:w="0" w:type="auto"/>
            <w:tcBorders>
              <w:top w:val="nil"/>
              <w:left w:val="single" w:sz="4" w:space="0" w:color="auto"/>
              <w:bottom w:val="nil"/>
              <w:right w:val="single" w:sz="4" w:space="0" w:color="auto"/>
            </w:tcBorders>
            <w:shd w:val="clear" w:color="auto" w:fill="auto"/>
            <w:noWrap/>
            <w:vAlign w:val="center"/>
            <w:hideMark/>
          </w:tcPr>
          <w:p w14:paraId="0FDC594E" w14:textId="4A9E1720" w:rsidR="00385E03" w:rsidRPr="00133965" w:rsidRDefault="00385E03" w:rsidP="00385E03">
            <w:pPr>
              <w:ind w:firstLineChars="100" w:firstLine="240"/>
              <w:jc w:val="right"/>
              <w:rPr>
                <w:rFonts w:cs="Arial"/>
                <w:color w:val="000000"/>
              </w:rPr>
            </w:pPr>
            <w:r w:rsidRPr="008A51E0">
              <w:t>3,992</w:t>
            </w:r>
          </w:p>
        </w:tc>
      </w:tr>
      <w:tr w:rsidR="00385E03" w:rsidRPr="00133965" w14:paraId="56AABECB" w14:textId="77777777" w:rsidTr="00385E03">
        <w:trPr>
          <w:trHeight w:val="405"/>
        </w:trPr>
        <w:tc>
          <w:tcPr>
            <w:tcW w:w="0" w:type="auto"/>
            <w:tcBorders>
              <w:top w:val="nil"/>
              <w:left w:val="single" w:sz="4" w:space="0" w:color="auto"/>
              <w:bottom w:val="nil"/>
              <w:right w:val="single" w:sz="4" w:space="0" w:color="auto"/>
            </w:tcBorders>
            <w:shd w:val="clear" w:color="auto" w:fill="auto"/>
            <w:noWrap/>
            <w:hideMark/>
          </w:tcPr>
          <w:p w14:paraId="18B06969" w14:textId="77777777" w:rsidR="00385E03" w:rsidRPr="00133965" w:rsidRDefault="00385E03" w:rsidP="00385E03">
            <w:pPr>
              <w:ind w:firstLineChars="200" w:firstLine="480"/>
              <w:rPr>
                <w:rFonts w:cs="Arial"/>
                <w:color w:val="000000"/>
              </w:rPr>
            </w:pPr>
            <w:r w:rsidRPr="00133965">
              <w:rPr>
                <w:rFonts w:cs="Arial"/>
                <w:color w:val="000000"/>
              </w:rPr>
              <w:t>Recharges</w:t>
            </w:r>
          </w:p>
        </w:tc>
        <w:tc>
          <w:tcPr>
            <w:tcW w:w="0" w:type="auto"/>
            <w:tcBorders>
              <w:top w:val="nil"/>
              <w:left w:val="single" w:sz="4" w:space="0" w:color="auto"/>
              <w:bottom w:val="nil"/>
              <w:right w:val="single" w:sz="4" w:space="0" w:color="auto"/>
            </w:tcBorders>
            <w:shd w:val="clear" w:color="auto" w:fill="auto"/>
            <w:noWrap/>
            <w:vAlign w:val="center"/>
            <w:hideMark/>
          </w:tcPr>
          <w:p w14:paraId="42C8B13E" w14:textId="05CD1F26" w:rsidR="00385E03" w:rsidRPr="00133965" w:rsidRDefault="00385E03" w:rsidP="00385E03">
            <w:pPr>
              <w:ind w:firstLineChars="100" w:firstLine="240"/>
              <w:jc w:val="right"/>
              <w:rPr>
                <w:rFonts w:cs="Arial"/>
                <w:color w:val="000000"/>
              </w:rPr>
            </w:pPr>
            <w:r w:rsidRPr="008A51E0">
              <w:t>(2,112)</w:t>
            </w:r>
          </w:p>
        </w:tc>
        <w:tc>
          <w:tcPr>
            <w:tcW w:w="0" w:type="auto"/>
            <w:tcBorders>
              <w:top w:val="nil"/>
              <w:left w:val="single" w:sz="4" w:space="0" w:color="auto"/>
              <w:bottom w:val="nil"/>
              <w:right w:val="single" w:sz="4" w:space="0" w:color="auto"/>
            </w:tcBorders>
            <w:shd w:val="clear" w:color="auto" w:fill="auto"/>
            <w:noWrap/>
            <w:vAlign w:val="center"/>
            <w:hideMark/>
          </w:tcPr>
          <w:p w14:paraId="28447808" w14:textId="48140217"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65BDA2F2" w14:textId="372F758F"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3721082A" w14:textId="3673778E"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0942FC77" w14:textId="4E88234E"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69DC2676" w14:textId="60FA5896"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3DBC76C7" w14:textId="55052984" w:rsidR="00385E03" w:rsidRPr="00133965" w:rsidRDefault="00385E03" w:rsidP="00385E03">
            <w:pPr>
              <w:ind w:firstLineChars="100" w:firstLine="240"/>
              <w:jc w:val="right"/>
              <w:rPr>
                <w:rFonts w:cs="Arial"/>
                <w:color w:val="000000"/>
              </w:rPr>
            </w:pPr>
            <w:r w:rsidRPr="008A51E0">
              <w:t>(119)</w:t>
            </w:r>
          </w:p>
        </w:tc>
        <w:tc>
          <w:tcPr>
            <w:tcW w:w="0" w:type="auto"/>
            <w:tcBorders>
              <w:top w:val="nil"/>
              <w:left w:val="single" w:sz="4" w:space="0" w:color="auto"/>
              <w:bottom w:val="nil"/>
              <w:right w:val="single" w:sz="4" w:space="0" w:color="auto"/>
            </w:tcBorders>
            <w:shd w:val="clear" w:color="auto" w:fill="auto"/>
            <w:noWrap/>
            <w:vAlign w:val="center"/>
            <w:hideMark/>
          </w:tcPr>
          <w:p w14:paraId="02257814" w14:textId="7601629F"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727C4B30" w14:textId="3782C36E"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255D6BEC" w14:textId="699E0277" w:rsidR="00385E03" w:rsidRPr="00133965" w:rsidRDefault="00385E03" w:rsidP="00385E03">
            <w:pPr>
              <w:ind w:firstLineChars="100" w:firstLine="240"/>
              <w:jc w:val="right"/>
              <w:rPr>
                <w:rFonts w:cs="Arial"/>
                <w:color w:val="000000"/>
              </w:rPr>
            </w:pPr>
            <w:r w:rsidRPr="008A51E0">
              <w:t>(2,328)</w:t>
            </w:r>
          </w:p>
        </w:tc>
        <w:tc>
          <w:tcPr>
            <w:tcW w:w="0" w:type="auto"/>
            <w:tcBorders>
              <w:top w:val="nil"/>
              <w:left w:val="single" w:sz="4" w:space="0" w:color="auto"/>
              <w:bottom w:val="nil"/>
              <w:right w:val="single" w:sz="4" w:space="0" w:color="auto"/>
            </w:tcBorders>
            <w:shd w:val="clear" w:color="auto" w:fill="auto"/>
            <w:noWrap/>
            <w:vAlign w:val="center"/>
            <w:hideMark/>
          </w:tcPr>
          <w:p w14:paraId="0C02147B" w14:textId="18ACA733"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46D85AB2" w14:textId="6A999E26" w:rsidR="00385E03" w:rsidRPr="00133965" w:rsidRDefault="00385E03" w:rsidP="00385E03">
            <w:pPr>
              <w:ind w:firstLineChars="100" w:firstLine="240"/>
              <w:jc w:val="right"/>
              <w:rPr>
                <w:rFonts w:cs="Arial"/>
                <w:color w:val="000000"/>
              </w:rPr>
            </w:pPr>
            <w:r w:rsidRPr="008A51E0">
              <w:t>0</w:t>
            </w:r>
          </w:p>
        </w:tc>
        <w:tc>
          <w:tcPr>
            <w:tcW w:w="0" w:type="auto"/>
            <w:tcBorders>
              <w:top w:val="nil"/>
              <w:left w:val="single" w:sz="4" w:space="0" w:color="auto"/>
              <w:bottom w:val="nil"/>
              <w:right w:val="single" w:sz="4" w:space="0" w:color="auto"/>
            </w:tcBorders>
            <w:shd w:val="clear" w:color="auto" w:fill="auto"/>
            <w:noWrap/>
            <w:vAlign w:val="center"/>
            <w:hideMark/>
          </w:tcPr>
          <w:p w14:paraId="751C385A" w14:textId="31FA7F44" w:rsidR="00385E03" w:rsidRPr="00133965" w:rsidRDefault="00385E03" w:rsidP="00385E03">
            <w:pPr>
              <w:ind w:firstLineChars="100" w:firstLine="240"/>
              <w:jc w:val="right"/>
              <w:rPr>
                <w:rFonts w:cs="Arial"/>
                <w:color w:val="000000"/>
              </w:rPr>
            </w:pPr>
            <w:r w:rsidRPr="008A51E0">
              <w:t>(4,559)</w:t>
            </w:r>
          </w:p>
        </w:tc>
      </w:tr>
      <w:tr w:rsidR="00385E03" w:rsidRPr="00133965" w14:paraId="4C413ED4" w14:textId="77777777" w:rsidTr="00385E03">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65360" w14:textId="77777777" w:rsidR="00385E03" w:rsidRPr="00133965" w:rsidRDefault="00385E03" w:rsidP="00385E03">
            <w:pPr>
              <w:ind w:firstLineChars="100" w:firstLine="241"/>
              <w:rPr>
                <w:rFonts w:cs="Arial"/>
                <w:b/>
                <w:bCs/>
                <w:color w:val="000000"/>
              </w:rPr>
            </w:pPr>
            <w:r w:rsidRPr="00133965">
              <w:rPr>
                <w:rFonts w:cs="Arial"/>
                <w:b/>
                <w:bCs/>
                <w:color w:val="000000"/>
              </w:rPr>
              <w:t>Total Memorandum Items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97DB7" w14:textId="4C0B4391" w:rsidR="00385E03" w:rsidRPr="003D28B0" w:rsidRDefault="00385E03" w:rsidP="00385E03">
            <w:pPr>
              <w:ind w:firstLineChars="100" w:firstLine="241"/>
              <w:jc w:val="right"/>
              <w:rPr>
                <w:rFonts w:cs="Arial"/>
                <w:b/>
                <w:bCs/>
                <w:color w:val="000000"/>
              </w:rPr>
            </w:pPr>
            <w:r w:rsidRPr="003D28B0">
              <w:rPr>
                <w:b/>
                <w:bCs/>
              </w:rPr>
              <w:t>(1,434)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8A86C" w14:textId="18E6106C" w:rsidR="00385E03" w:rsidRPr="003D28B0" w:rsidRDefault="00385E03" w:rsidP="00385E03">
            <w:pPr>
              <w:ind w:firstLineChars="100" w:firstLine="241"/>
              <w:jc w:val="right"/>
              <w:rPr>
                <w:rFonts w:cs="Arial"/>
                <w:b/>
                <w:bCs/>
                <w:color w:val="000000"/>
              </w:rPr>
            </w:pPr>
            <w:r w:rsidRPr="003D28B0">
              <w:rPr>
                <w:b/>
                <w:bCs/>
              </w:rPr>
              <w:t>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23A5D" w14:textId="18FA4FDF" w:rsidR="00385E03" w:rsidRPr="003D28B0" w:rsidRDefault="00385E03" w:rsidP="00385E03">
            <w:pPr>
              <w:ind w:firstLineChars="100" w:firstLine="241"/>
              <w:jc w:val="right"/>
              <w:rPr>
                <w:rFonts w:cs="Arial"/>
                <w:b/>
                <w:bCs/>
                <w:color w:val="000000"/>
              </w:rPr>
            </w:pPr>
            <w:r w:rsidRPr="003D28B0">
              <w:rPr>
                <w:b/>
                <w:bCs/>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5B078" w14:textId="3031D76D" w:rsidR="00385E03" w:rsidRPr="003D28B0" w:rsidRDefault="00385E03" w:rsidP="00385E03">
            <w:pPr>
              <w:ind w:firstLineChars="100" w:firstLine="241"/>
              <w:jc w:val="right"/>
              <w:rPr>
                <w:rFonts w:cs="Arial"/>
                <w:b/>
                <w:bCs/>
                <w:color w:val="000000"/>
              </w:rPr>
            </w:pPr>
            <w:r w:rsidRPr="003D28B0">
              <w:rPr>
                <w:b/>
                <w:bCs/>
              </w:rPr>
              <w:t>2,974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FA54B" w14:textId="50F3F162" w:rsidR="00385E03" w:rsidRPr="003D28B0" w:rsidRDefault="00385E03" w:rsidP="00385E03">
            <w:pPr>
              <w:ind w:firstLineChars="100" w:firstLine="241"/>
              <w:jc w:val="right"/>
              <w:rPr>
                <w:rFonts w:cs="Arial"/>
                <w:b/>
                <w:bCs/>
                <w:color w:val="000000"/>
              </w:rPr>
            </w:pPr>
            <w:r w:rsidRPr="003D28B0">
              <w:rPr>
                <w:b/>
                <w:bCs/>
              </w:rPr>
              <w:t>1,232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4DC7A" w14:textId="0217D3A9" w:rsidR="00385E03" w:rsidRPr="003D28B0" w:rsidRDefault="00385E03" w:rsidP="00385E03">
            <w:pPr>
              <w:ind w:firstLineChars="100" w:firstLine="241"/>
              <w:jc w:val="right"/>
              <w:rPr>
                <w:rFonts w:cs="Arial"/>
                <w:b/>
                <w:bCs/>
                <w:color w:val="000000"/>
              </w:rPr>
            </w:pPr>
            <w:r w:rsidRPr="003D28B0">
              <w:rPr>
                <w:b/>
                <w:bCs/>
              </w:rPr>
              <w:t>1,070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B10EE" w14:textId="458EF37D" w:rsidR="00385E03" w:rsidRPr="003D28B0" w:rsidRDefault="00385E03" w:rsidP="00385E03">
            <w:pPr>
              <w:ind w:firstLineChars="100" w:firstLine="241"/>
              <w:jc w:val="right"/>
              <w:rPr>
                <w:rFonts w:cs="Arial"/>
                <w:b/>
                <w:bCs/>
                <w:color w:val="000000"/>
              </w:rPr>
            </w:pPr>
            <w:r w:rsidRPr="003D28B0">
              <w:rPr>
                <w:b/>
                <w:bCs/>
              </w:rPr>
              <w:t>633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567C8" w14:textId="17F2A4B4" w:rsidR="00385E03" w:rsidRPr="003D28B0" w:rsidRDefault="00385E03" w:rsidP="00385E03">
            <w:pPr>
              <w:ind w:firstLineChars="100" w:firstLine="241"/>
              <w:jc w:val="right"/>
              <w:rPr>
                <w:rFonts w:cs="Arial"/>
                <w:b/>
                <w:bCs/>
                <w:color w:val="000000"/>
              </w:rPr>
            </w:pPr>
            <w:r w:rsidRPr="003D28B0">
              <w:rPr>
                <w:b/>
                <w:bCs/>
              </w:rPr>
              <w:t>855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B3E18" w14:textId="2940501D" w:rsidR="00385E03" w:rsidRPr="003D28B0" w:rsidRDefault="00385E03" w:rsidP="00385E03">
            <w:pPr>
              <w:ind w:firstLineChars="100" w:firstLine="241"/>
              <w:jc w:val="right"/>
              <w:rPr>
                <w:rFonts w:cs="Arial"/>
                <w:b/>
                <w:bCs/>
                <w:color w:val="000000"/>
              </w:rPr>
            </w:pPr>
            <w:r w:rsidRPr="003D28B0">
              <w:rPr>
                <w:b/>
                <w:bCs/>
              </w:rPr>
              <w:t>241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A01C6" w14:textId="0B5DF9AC" w:rsidR="00385E03" w:rsidRPr="003D28B0" w:rsidRDefault="00385E03" w:rsidP="00385E03">
            <w:pPr>
              <w:ind w:firstLineChars="100" w:firstLine="241"/>
              <w:jc w:val="right"/>
              <w:rPr>
                <w:rFonts w:cs="Arial"/>
                <w:b/>
                <w:bCs/>
                <w:color w:val="000000"/>
              </w:rPr>
            </w:pPr>
            <w:r w:rsidRPr="003D28B0">
              <w:rPr>
                <w:b/>
                <w:bCs/>
              </w:rPr>
              <w:t>(1,674)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2E7B7" w14:textId="440C960A" w:rsidR="00385E03" w:rsidRPr="003D28B0" w:rsidRDefault="00385E03" w:rsidP="00385E03">
            <w:pPr>
              <w:ind w:firstLineChars="100" w:firstLine="241"/>
              <w:jc w:val="right"/>
              <w:rPr>
                <w:rFonts w:cs="Arial"/>
                <w:b/>
                <w:bCs/>
                <w:color w:val="000000"/>
              </w:rPr>
            </w:pPr>
            <w:r w:rsidRPr="003D28B0">
              <w:rPr>
                <w:b/>
                <w:bCs/>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028B4" w14:textId="30736DED" w:rsidR="00385E03" w:rsidRPr="003D28B0" w:rsidRDefault="00385E03" w:rsidP="00385E03">
            <w:pPr>
              <w:ind w:firstLineChars="100" w:firstLine="241"/>
              <w:jc w:val="right"/>
              <w:rPr>
                <w:rFonts w:cs="Arial"/>
                <w:b/>
                <w:bCs/>
                <w:color w:val="000000"/>
              </w:rPr>
            </w:pPr>
            <w:r w:rsidRPr="003D28B0">
              <w:rPr>
                <w:b/>
                <w:bCs/>
              </w:rPr>
              <w:t>105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65755" w14:textId="3E9327E5" w:rsidR="00385E03" w:rsidRPr="003D28B0" w:rsidRDefault="00385E03" w:rsidP="00385E03">
            <w:pPr>
              <w:ind w:firstLineChars="100" w:firstLine="241"/>
              <w:jc w:val="right"/>
              <w:rPr>
                <w:rFonts w:cs="Arial"/>
                <w:b/>
                <w:bCs/>
                <w:color w:val="000000"/>
              </w:rPr>
            </w:pPr>
            <w:r w:rsidRPr="003D28B0">
              <w:rPr>
                <w:b/>
                <w:bCs/>
              </w:rPr>
              <w:t>4,098</w:t>
            </w:r>
          </w:p>
        </w:tc>
      </w:tr>
      <w:tr w:rsidR="00385E03" w:rsidRPr="00133965" w14:paraId="4B8089D7" w14:textId="77777777" w:rsidTr="00385E03">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43B08" w14:textId="77777777" w:rsidR="00385E03" w:rsidRPr="00133965" w:rsidRDefault="00385E03" w:rsidP="00385E03">
            <w:pPr>
              <w:ind w:firstLineChars="100" w:firstLine="241"/>
              <w:rPr>
                <w:rFonts w:cs="Arial"/>
                <w:b/>
                <w:bCs/>
                <w:color w:val="000000"/>
              </w:rPr>
            </w:pPr>
            <w:r w:rsidRPr="00133965">
              <w:rPr>
                <w:rFonts w:cs="Arial"/>
                <w:b/>
                <w:bCs/>
                <w:color w:val="000000"/>
              </w:rPr>
              <w:t>Net Expenditure / (Income)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990F3" w14:textId="59070CAA" w:rsidR="00385E03" w:rsidRPr="003D28B0" w:rsidRDefault="00385E03" w:rsidP="00385E03">
            <w:pPr>
              <w:ind w:firstLineChars="100" w:firstLine="241"/>
              <w:jc w:val="right"/>
              <w:rPr>
                <w:rFonts w:cs="Arial"/>
                <w:b/>
                <w:bCs/>
                <w:color w:val="000000"/>
              </w:rPr>
            </w:pPr>
            <w:r w:rsidRPr="003D28B0">
              <w:rPr>
                <w:b/>
                <w:bCs/>
              </w:rPr>
              <w:t>161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A9B9B" w14:textId="38E2B9F1" w:rsidR="00385E03" w:rsidRPr="003D28B0" w:rsidRDefault="00385E03" w:rsidP="00385E03">
            <w:pPr>
              <w:ind w:firstLineChars="100" w:firstLine="241"/>
              <w:jc w:val="right"/>
              <w:rPr>
                <w:rFonts w:cs="Arial"/>
                <w:b/>
                <w:bCs/>
                <w:color w:val="000000"/>
              </w:rPr>
            </w:pPr>
            <w:r w:rsidRPr="003D28B0">
              <w:rPr>
                <w:b/>
                <w:bCs/>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087A2" w14:textId="52FCD773" w:rsidR="00385E03" w:rsidRPr="003D28B0" w:rsidRDefault="00385E03" w:rsidP="00385E03">
            <w:pPr>
              <w:ind w:firstLineChars="100" w:firstLine="241"/>
              <w:jc w:val="right"/>
              <w:rPr>
                <w:rFonts w:cs="Arial"/>
                <w:b/>
                <w:bCs/>
                <w:color w:val="000000"/>
              </w:rPr>
            </w:pPr>
            <w:r w:rsidRPr="003D28B0">
              <w:rPr>
                <w:b/>
                <w:bCs/>
              </w:rPr>
              <w:t>142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05BA5" w14:textId="29616435" w:rsidR="00385E03" w:rsidRPr="003D28B0" w:rsidRDefault="00385E03" w:rsidP="00385E03">
            <w:pPr>
              <w:ind w:firstLineChars="100" w:firstLine="241"/>
              <w:jc w:val="right"/>
              <w:rPr>
                <w:rFonts w:cs="Arial"/>
                <w:b/>
                <w:bCs/>
                <w:color w:val="000000"/>
              </w:rPr>
            </w:pPr>
            <w:r w:rsidRPr="003D28B0">
              <w:rPr>
                <w:b/>
                <w:bCs/>
              </w:rPr>
              <w:t>16,248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8A447" w14:textId="07D7EFB9" w:rsidR="00385E03" w:rsidRPr="003D28B0" w:rsidRDefault="00385E03" w:rsidP="00385E03">
            <w:pPr>
              <w:ind w:firstLineChars="100" w:firstLine="241"/>
              <w:jc w:val="right"/>
              <w:rPr>
                <w:rFonts w:cs="Arial"/>
                <w:b/>
                <w:bCs/>
                <w:color w:val="000000"/>
              </w:rPr>
            </w:pPr>
            <w:r w:rsidRPr="003D28B0">
              <w:rPr>
                <w:b/>
                <w:bCs/>
              </w:rPr>
              <w:t>3,232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321BE" w14:textId="5D68F36B" w:rsidR="00385E03" w:rsidRPr="003D28B0" w:rsidRDefault="00385E03" w:rsidP="00385E03">
            <w:pPr>
              <w:ind w:firstLineChars="100" w:firstLine="241"/>
              <w:jc w:val="right"/>
              <w:rPr>
                <w:rFonts w:cs="Arial"/>
                <w:b/>
                <w:bCs/>
                <w:color w:val="000000"/>
              </w:rPr>
            </w:pPr>
            <w:r w:rsidRPr="003D28B0">
              <w:rPr>
                <w:b/>
                <w:bCs/>
              </w:rPr>
              <w:t>15,490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249B8" w14:textId="5FA3C0E9" w:rsidR="00385E03" w:rsidRPr="003D28B0" w:rsidRDefault="00385E03" w:rsidP="00385E03">
            <w:pPr>
              <w:ind w:firstLineChars="100" w:firstLine="241"/>
              <w:jc w:val="right"/>
              <w:rPr>
                <w:rFonts w:cs="Arial"/>
                <w:b/>
                <w:bCs/>
                <w:color w:val="000000"/>
              </w:rPr>
            </w:pPr>
            <w:r w:rsidRPr="003D28B0">
              <w:rPr>
                <w:b/>
                <w:bCs/>
              </w:rPr>
              <w:t>5,110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2ED90" w14:textId="4F47F631" w:rsidR="00385E03" w:rsidRPr="003D28B0" w:rsidRDefault="00385E03" w:rsidP="00385E03">
            <w:pPr>
              <w:ind w:firstLineChars="100" w:firstLine="241"/>
              <w:jc w:val="right"/>
              <w:rPr>
                <w:rFonts w:cs="Arial"/>
                <w:b/>
                <w:bCs/>
                <w:color w:val="000000"/>
              </w:rPr>
            </w:pPr>
            <w:r w:rsidRPr="003D28B0">
              <w:rPr>
                <w:b/>
                <w:bCs/>
              </w:rPr>
              <w:t>5,065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07F5C" w14:textId="5C2FA91E" w:rsidR="00385E03" w:rsidRPr="003D28B0" w:rsidRDefault="00385E03" w:rsidP="00385E03">
            <w:pPr>
              <w:ind w:firstLineChars="100" w:firstLine="241"/>
              <w:jc w:val="right"/>
              <w:rPr>
                <w:rFonts w:cs="Arial"/>
                <w:b/>
                <w:bCs/>
                <w:color w:val="000000"/>
              </w:rPr>
            </w:pPr>
            <w:r w:rsidRPr="003D28B0">
              <w:rPr>
                <w:b/>
                <w:bCs/>
              </w:rPr>
              <w:t>182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2C24A" w14:textId="2E20D187" w:rsidR="00385E03" w:rsidRPr="003D28B0" w:rsidRDefault="00385E03" w:rsidP="00385E03">
            <w:pPr>
              <w:ind w:firstLineChars="100" w:firstLine="241"/>
              <w:jc w:val="right"/>
              <w:rPr>
                <w:rFonts w:cs="Arial"/>
                <w:b/>
                <w:bCs/>
                <w:color w:val="000000"/>
              </w:rPr>
            </w:pPr>
            <w:r w:rsidRPr="003D28B0">
              <w:rPr>
                <w:b/>
                <w:bCs/>
              </w:rPr>
              <w:t>395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470DF" w14:textId="3F9DF3E3" w:rsidR="00385E03" w:rsidRPr="003D28B0" w:rsidRDefault="00385E03" w:rsidP="00385E03">
            <w:pPr>
              <w:ind w:firstLineChars="100" w:firstLine="241"/>
              <w:jc w:val="right"/>
              <w:rPr>
                <w:rFonts w:cs="Arial"/>
                <w:b/>
                <w:bCs/>
                <w:color w:val="000000"/>
              </w:rPr>
            </w:pPr>
            <w:r w:rsidRPr="003D28B0">
              <w:rPr>
                <w:b/>
                <w:bCs/>
              </w:rPr>
              <w:t>522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AC246" w14:textId="4BE599DD" w:rsidR="00385E03" w:rsidRPr="003D28B0" w:rsidRDefault="00385E03" w:rsidP="00385E03">
            <w:pPr>
              <w:ind w:firstLineChars="100" w:firstLine="241"/>
              <w:jc w:val="right"/>
              <w:rPr>
                <w:rFonts w:cs="Arial"/>
                <w:b/>
                <w:bCs/>
                <w:color w:val="000000"/>
              </w:rPr>
            </w:pPr>
            <w:r w:rsidRPr="003D28B0">
              <w:rPr>
                <w:b/>
                <w:bCs/>
              </w:rPr>
              <w:t>2,200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BD829" w14:textId="0BFA4B61" w:rsidR="00385E03" w:rsidRPr="003D28B0" w:rsidRDefault="00385E03" w:rsidP="00385E03">
            <w:pPr>
              <w:ind w:firstLineChars="100" w:firstLine="241"/>
              <w:jc w:val="right"/>
              <w:rPr>
                <w:rFonts w:cs="Arial"/>
                <w:b/>
                <w:bCs/>
                <w:color w:val="000000"/>
              </w:rPr>
            </w:pPr>
            <w:r w:rsidRPr="003D28B0">
              <w:rPr>
                <w:b/>
                <w:bCs/>
              </w:rPr>
              <w:t>48,753</w:t>
            </w:r>
          </w:p>
        </w:tc>
      </w:tr>
    </w:tbl>
    <w:p w14:paraId="50B36CF5" w14:textId="77777777" w:rsidR="00FD4704" w:rsidRDefault="00FD4704"/>
    <w:p w14:paraId="40581E90" w14:textId="77777777" w:rsidR="00FD4704" w:rsidRDefault="00FD4704"/>
    <w:p w14:paraId="281B1C29" w14:textId="040BA5A4" w:rsidR="00920623" w:rsidRDefault="00920623" w:rsidP="00920623">
      <w:pPr>
        <w:pStyle w:val="Heading2"/>
      </w:pPr>
      <w:r>
        <w:t>Children and Learning</w:t>
      </w:r>
    </w:p>
    <w:p w14:paraId="560D60D1" w14:textId="77777777" w:rsidR="00920623" w:rsidRDefault="00920623" w:rsidP="00920623">
      <w:pPr>
        <w:pStyle w:val="Heading3"/>
      </w:pPr>
      <w:r>
        <w:t>Objective Summary</w:t>
      </w:r>
    </w:p>
    <w:tbl>
      <w:tblPr>
        <w:tblW w:w="0" w:type="auto"/>
        <w:tblInd w:w="-3" w:type="dxa"/>
        <w:tblLook w:val="04A0" w:firstRow="1" w:lastRow="0" w:firstColumn="1" w:lastColumn="0" w:noHBand="0" w:noVBand="1"/>
      </w:tblPr>
      <w:tblGrid>
        <w:gridCol w:w="1002"/>
        <w:gridCol w:w="890"/>
        <w:gridCol w:w="890"/>
        <w:gridCol w:w="891"/>
        <w:gridCol w:w="891"/>
        <w:gridCol w:w="891"/>
        <w:gridCol w:w="907"/>
        <w:gridCol w:w="875"/>
        <w:gridCol w:w="891"/>
        <w:gridCol w:w="891"/>
      </w:tblGrid>
      <w:tr w:rsidR="00B61979" w:rsidRPr="00617045" w14:paraId="0A3529C9" w14:textId="77777777" w:rsidTr="003C6B3F">
        <w:trPr>
          <w:trHeight w:val="340"/>
        </w:trPr>
        <w:tc>
          <w:tcPr>
            <w:tcW w:w="5108" w:type="dxa"/>
            <w:tcBorders>
              <w:top w:val="single" w:sz="4" w:space="0" w:color="auto"/>
              <w:left w:val="single" w:sz="4" w:space="0" w:color="auto"/>
              <w:bottom w:val="nil"/>
              <w:right w:val="single" w:sz="4" w:space="0" w:color="auto"/>
            </w:tcBorders>
            <w:shd w:val="clear" w:color="000000" w:fill="F2F2F2"/>
            <w:vAlign w:val="center"/>
            <w:hideMark/>
          </w:tcPr>
          <w:p w14:paraId="6D07C305" w14:textId="77777777" w:rsidR="00617045" w:rsidRPr="00617045" w:rsidRDefault="00617045" w:rsidP="00617045">
            <w:pPr>
              <w:ind w:firstLineChars="100" w:firstLine="240"/>
              <w:rPr>
                <w:rFonts w:cs="Arial"/>
                <w:color w:val="000000"/>
              </w:rPr>
            </w:pPr>
            <w:r w:rsidRPr="00617045">
              <w:rPr>
                <w:rFonts w:cs="Arial"/>
                <w:color w:val="000000"/>
              </w:rPr>
              <w:t> </w:t>
            </w:r>
          </w:p>
        </w:tc>
        <w:tc>
          <w:tcPr>
            <w:tcW w:w="10622" w:type="dxa"/>
            <w:gridSpan w:val="6"/>
            <w:tcBorders>
              <w:top w:val="single" w:sz="4" w:space="0" w:color="auto"/>
              <w:left w:val="nil"/>
              <w:bottom w:val="single" w:sz="4" w:space="0" w:color="auto"/>
              <w:right w:val="single" w:sz="4" w:space="0" w:color="auto"/>
            </w:tcBorders>
            <w:shd w:val="clear" w:color="000000" w:fill="F2F2F2"/>
            <w:noWrap/>
            <w:vAlign w:val="center"/>
            <w:hideMark/>
          </w:tcPr>
          <w:p w14:paraId="5DD17AD8" w14:textId="77777777" w:rsidR="00617045" w:rsidRPr="00617045" w:rsidRDefault="00617045" w:rsidP="00617045">
            <w:pPr>
              <w:jc w:val="center"/>
              <w:rPr>
                <w:rFonts w:cs="Arial"/>
                <w:b/>
                <w:bCs/>
                <w:color w:val="000000"/>
              </w:rPr>
            </w:pPr>
            <w:r w:rsidRPr="00617045">
              <w:rPr>
                <w:rFonts w:cs="Arial"/>
                <w:b/>
                <w:bCs/>
                <w:color w:val="000000"/>
              </w:rPr>
              <w:t>2021/22</w:t>
            </w:r>
          </w:p>
        </w:tc>
        <w:tc>
          <w:tcPr>
            <w:tcW w:w="5257"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48629D31" w14:textId="77777777" w:rsidR="00617045" w:rsidRPr="00617045" w:rsidRDefault="00617045" w:rsidP="00617045">
            <w:pPr>
              <w:jc w:val="center"/>
              <w:rPr>
                <w:rFonts w:cs="Arial"/>
                <w:b/>
                <w:bCs/>
                <w:color w:val="000000"/>
              </w:rPr>
            </w:pPr>
            <w:r w:rsidRPr="00617045">
              <w:rPr>
                <w:rFonts w:cs="Arial"/>
                <w:b/>
                <w:bCs/>
                <w:color w:val="000000"/>
              </w:rPr>
              <w:t>2022/23</w:t>
            </w:r>
          </w:p>
        </w:tc>
      </w:tr>
      <w:tr w:rsidR="00B61979" w:rsidRPr="00617045" w14:paraId="454AE0E2" w14:textId="77777777" w:rsidTr="003C6B3F">
        <w:trPr>
          <w:trHeight w:val="340"/>
        </w:trPr>
        <w:tc>
          <w:tcPr>
            <w:tcW w:w="5108" w:type="dxa"/>
            <w:tcBorders>
              <w:top w:val="nil"/>
              <w:left w:val="single" w:sz="4" w:space="0" w:color="auto"/>
              <w:bottom w:val="nil"/>
              <w:right w:val="single" w:sz="4" w:space="0" w:color="auto"/>
            </w:tcBorders>
            <w:shd w:val="clear" w:color="000000" w:fill="F2F2F2"/>
            <w:vAlign w:val="center"/>
            <w:hideMark/>
          </w:tcPr>
          <w:p w14:paraId="3490B459" w14:textId="77777777" w:rsidR="00617045" w:rsidRPr="00617045" w:rsidRDefault="00617045" w:rsidP="00617045">
            <w:pPr>
              <w:ind w:firstLineChars="100" w:firstLine="240"/>
              <w:rPr>
                <w:rFonts w:cs="Arial"/>
                <w:color w:val="000000"/>
              </w:rPr>
            </w:pPr>
            <w:r w:rsidRPr="00617045">
              <w:rPr>
                <w:rFonts w:cs="Arial"/>
                <w:color w:val="000000"/>
              </w:rPr>
              <w:t> </w:t>
            </w:r>
          </w:p>
        </w:tc>
        <w:tc>
          <w:tcPr>
            <w:tcW w:w="5293"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2E639A3E" w14:textId="77777777" w:rsidR="00617045" w:rsidRPr="00617045" w:rsidRDefault="00617045" w:rsidP="00617045">
            <w:pPr>
              <w:jc w:val="center"/>
              <w:rPr>
                <w:rFonts w:cs="Arial"/>
                <w:b/>
                <w:bCs/>
                <w:color w:val="000000"/>
              </w:rPr>
            </w:pPr>
            <w:r w:rsidRPr="00617045">
              <w:rPr>
                <w:rFonts w:cs="Arial"/>
                <w:b/>
                <w:bCs/>
                <w:color w:val="000000"/>
              </w:rPr>
              <w:t>Original</w:t>
            </w:r>
          </w:p>
        </w:tc>
        <w:tc>
          <w:tcPr>
            <w:tcW w:w="5329"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3E21032E" w14:textId="77777777" w:rsidR="00617045" w:rsidRPr="00617045" w:rsidRDefault="00617045" w:rsidP="00617045">
            <w:pPr>
              <w:jc w:val="center"/>
              <w:rPr>
                <w:rFonts w:cs="Arial"/>
                <w:b/>
                <w:bCs/>
                <w:color w:val="000000"/>
              </w:rPr>
            </w:pPr>
            <w:r w:rsidRPr="00617045">
              <w:rPr>
                <w:rFonts w:cs="Arial"/>
                <w:b/>
                <w:bCs/>
                <w:color w:val="000000"/>
              </w:rPr>
              <w:t>Probable Outturn</w:t>
            </w:r>
          </w:p>
        </w:tc>
        <w:tc>
          <w:tcPr>
            <w:tcW w:w="5257"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1383E091" w14:textId="77777777" w:rsidR="00617045" w:rsidRPr="00617045" w:rsidRDefault="00617045" w:rsidP="00617045">
            <w:pPr>
              <w:jc w:val="center"/>
              <w:rPr>
                <w:rFonts w:cs="Arial"/>
                <w:b/>
                <w:bCs/>
                <w:color w:val="000000"/>
              </w:rPr>
            </w:pPr>
            <w:r w:rsidRPr="00617045">
              <w:rPr>
                <w:rFonts w:cs="Arial"/>
                <w:b/>
                <w:bCs/>
                <w:color w:val="000000"/>
              </w:rPr>
              <w:t>Budget</w:t>
            </w:r>
          </w:p>
        </w:tc>
      </w:tr>
      <w:tr w:rsidR="00B61979" w:rsidRPr="00617045" w14:paraId="7532FD4D" w14:textId="77777777" w:rsidTr="003C6B3F">
        <w:trPr>
          <w:trHeight w:val="340"/>
        </w:trPr>
        <w:tc>
          <w:tcPr>
            <w:tcW w:w="5108" w:type="dxa"/>
            <w:tcBorders>
              <w:top w:val="nil"/>
              <w:left w:val="single" w:sz="4" w:space="0" w:color="auto"/>
              <w:bottom w:val="single" w:sz="4" w:space="0" w:color="auto"/>
              <w:right w:val="nil"/>
            </w:tcBorders>
            <w:shd w:val="clear" w:color="000000" w:fill="F2F2F2"/>
            <w:vAlign w:val="center"/>
            <w:hideMark/>
          </w:tcPr>
          <w:p w14:paraId="50928327" w14:textId="77777777" w:rsidR="00617045" w:rsidRDefault="00617045" w:rsidP="00B61979">
            <w:pPr>
              <w:ind w:firstLineChars="9" w:firstLine="22"/>
              <w:rPr>
                <w:rFonts w:cs="Arial"/>
                <w:b/>
                <w:bCs/>
                <w:color w:val="000000"/>
              </w:rPr>
            </w:pPr>
            <w:r>
              <w:rPr>
                <w:rFonts w:cs="Arial"/>
                <w:b/>
                <w:bCs/>
                <w:color w:val="000000"/>
              </w:rPr>
              <w:t>Portfolio Service</w:t>
            </w:r>
          </w:p>
          <w:p w14:paraId="64A21F82" w14:textId="1FBE62C9" w:rsidR="00617045" w:rsidRPr="00617045" w:rsidRDefault="00617045" w:rsidP="00B61979">
            <w:pPr>
              <w:ind w:firstLineChars="9" w:firstLine="22"/>
              <w:rPr>
                <w:rFonts w:cs="Arial"/>
                <w:b/>
                <w:bCs/>
                <w:color w:val="000000"/>
              </w:rPr>
            </w:pPr>
            <w:r>
              <w:rPr>
                <w:rFonts w:cs="Arial"/>
                <w:color w:val="000000"/>
              </w:rPr>
              <w:t xml:space="preserve">   </w:t>
            </w:r>
            <w:r w:rsidRPr="0098531A">
              <w:rPr>
                <w:rFonts w:cs="Arial"/>
                <w:color w:val="000000"/>
              </w:rPr>
              <w:t>Portfolio Sub-Service</w:t>
            </w:r>
          </w:p>
        </w:tc>
        <w:tc>
          <w:tcPr>
            <w:tcW w:w="1764" w:type="dxa"/>
            <w:tcBorders>
              <w:top w:val="nil"/>
              <w:left w:val="single" w:sz="4" w:space="0" w:color="auto"/>
              <w:bottom w:val="single" w:sz="4" w:space="0" w:color="auto"/>
              <w:right w:val="single" w:sz="4" w:space="0" w:color="auto"/>
            </w:tcBorders>
            <w:shd w:val="clear" w:color="000000" w:fill="F2F2F2"/>
            <w:vAlign w:val="center"/>
            <w:hideMark/>
          </w:tcPr>
          <w:p w14:paraId="3A9F9D29" w14:textId="77777777" w:rsidR="00617045" w:rsidRPr="00617045" w:rsidRDefault="00617045" w:rsidP="00617045">
            <w:pPr>
              <w:jc w:val="center"/>
              <w:rPr>
                <w:rFonts w:cs="Arial"/>
                <w:b/>
                <w:bCs/>
                <w:color w:val="000000"/>
              </w:rPr>
            </w:pPr>
            <w:r w:rsidRPr="00617045">
              <w:rPr>
                <w:rFonts w:cs="Arial"/>
                <w:b/>
                <w:bCs/>
                <w:color w:val="000000"/>
              </w:rPr>
              <w:t>Gross Expenditure</w:t>
            </w:r>
          </w:p>
        </w:tc>
        <w:tc>
          <w:tcPr>
            <w:tcW w:w="1764" w:type="dxa"/>
            <w:tcBorders>
              <w:top w:val="nil"/>
              <w:left w:val="nil"/>
              <w:bottom w:val="single" w:sz="4" w:space="0" w:color="auto"/>
              <w:right w:val="single" w:sz="4" w:space="0" w:color="auto"/>
            </w:tcBorders>
            <w:shd w:val="clear" w:color="000000" w:fill="F2F2F2"/>
            <w:vAlign w:val="center"/>
            <w:hideMark/>
          </w:tcPr>
          <w:p w14:paraId="185D0D0E" w14:textId="77777777" w:rsidR="00617045" w:rsidRPr="00617045" w:rsidRDefault="00617045" w:rsidP="00617045">
            <w:pPr>
              <w:jc w:val="center"/>
              <w:rPr>
                <w:rFonts w:cs="Arial"/>
                <w:b/>
                <w:bCs/>
                <w:color w:val="000000"/>
              </w:rPr>
            </w:pPr>
            <w:r w:rsidRPr="00617045">
              <w:rPr>
                <w:rFonts w:cs="Arial"/>
                <w:b/>
                <w:bCs/>
                <w:color w:val="000000"/>
              </w:rPr>
              <w:t>Total</w:t>
            </w:r>
            <w:r w:rsidRPr="00617045">
              <w:rPr>
                <w:rFonts w:cs="Arial"/>
                <w:b/>
                <w:bCs/>
                <w:color w:val="000000"/>
              </w:rPr>
              <w:br/>
              <w:t>Income</w:t>
            </w:r>
          </w:p>
        </w:tc>
        <w:tc>
          <w:tcPr>
            <w:tcW w:w="1765" w:type="dxa"/>
            <w:tcBorders>
              <w:top w:val="nil"/>
              <w:left w:val="nil"/>
              <w:bottom w:val="single" w:sz="4" w:space="0" w:color="auto"/>
              <w:right w:val="single" w:sz="4" w:space="0" w:color="auto"/>
            </w:tcBorders>
            <w:shd w:val="clear" w:color="000000" w:fill="F2F2F2"/>
            <w:vAlign w:val="center"/>
            <w:hideMark/>
          </w:tcPr>
          <w:p w14:paraId="44CA9FC9" w14:textId="77777777" w:rsidR="00617045" w:rsidRPr="00617045" w:rsidRDefault="00617045" w:rsidP="00617045">
            <w:pPr>
              <w:jc w:val="center"/>
              <w:rPr>
                <w:rFonts w:cs="Arial"/>
                <w:b/>
                <w:bCs/>
                <w:color w:val="000000"/>
              </w:rPr>
            </w:pPr>
            <w:r w:rsidRPr="00617045">
              <w:rPr>
                <w:rFonts w:cs="Arial"/>
                <w:b/>
                <w:bCs/>
                <w:color w:val="000000"/>
              </w:rPr>
              <w:t>Net Expenditure</w:t>
            </w:r>
            <w:r w:rsidRPr="00617045">
              <w:rPr>
                <w:rFonts w:cs="Arial"/>
                <w:b/>
                <w:bCs/>
                <w:color w:val="000000"/>
              </w:rPr>
              <w:br/>
              <w:t>/ (Income)</w:t>
            </w:r>
          </w:p>
        </w:tc>
        <w:tc>
          <w:tcPr>
            <w:tcW w:w="1764" w:type="dxa"/>
            <w:tcBorders>
              <w:top w:val="nil"/>
              <w:left w:val="nil"/>
              <w:bottom w:val="single" w:sz="4" w:space="0" w:color="auto"/>
              <w:right w:val="single" w:sz="4" w:space="0" w:color="auto"/>
            </w:tcBorders>
            <w:shd w:val="clear" w:color="000000" w:fill="F2F2F2"/>
            <w:vAlign w:val="center"/>
            <w:hideMark/>
          </w:tcPr>
          <w:p w14:paraId="2C60C9B9" w14:textId="77777777" w:rsidR="00617045" w:rsidRPr="00617045" w:rsidRDefault="00617045" w:rsidP="00617045">
            <w:pPr>
              <w:jc w:val="center"/>
              <w:rPr>
                <w:rFonts w:cs="Arial"/>
                <w:b/>
                <w:bCs/>
                <w:color w:val="000000"/>
              </w:rPr>
            </w:pPr>
            <w:r w:rsidRPr="00617045">
              <w:rPr>
                <w:rFonts w:cs="Arial"/>
                <w:b/>
                <w:bCs/>
                <w:color w:val="000000"/>
              </w:rPr>
              <w:t>Gross Expenditure</w:t>
            </w:r>
          </w:p>
        </w:tc>
        <w:tc>
          <w:tcPr>
            <w:tcW w:w="1764" w:type="dxa"/>
            <w:tcBorders>
              <w:top w:val="nil"/>
              <w:left w:val="nil"/>
              <w:bottom w:val="single" w:sz="4" w:space="0" w:color="auto"/>
              <w:right w:val="single" w:sz="4" w:space="0" w:color="auto"/>
            </w:tcBorders>
            <w:shd w:val="clear" w:color="000000" w:fill="F2F2F2"/>
            <w:vAlign w:val="center"/>
            <w:hideMark/>
          </w:tcPr>
          <w:p w14:paraId="182780AC" w14:textId="77777777" w:rsidR="00617045" w:rsidRPr="00617045" w:rsidRDefault="00617045" w:rsidP="00617045">
            <w:pPr>
              <w:jc w:val="center"/>
              <w:rPr>
                <w:rFonts w:cs="Arial"/>
                <w:b/>
                <w:bCs/>
                <w:color w:val="000000"/>
              </w:rPr>
            </w:pPr>
            <w:r w:rsidRPr="00617045">
              <w:rPr>
                <w:rFonts w:cs="Arial"/>
                <w:b/>
                <w:bCs/>
                <w:color w:val="000000"/>
              </w:rPr>
              <w:t>Total</w:t>
            </w:r>
            <w:r w:rsidRPr="00617045">
              <w:rPr>
                <w:rFonts w:cs="Arial"/>
                <w:b/>
                <w:bCs/>
                <w:color w:val="000000"/>
              </w:rPr>
              <w:br/>
              <w:t>Income</w:t>
            </w:r>
          </w:p>
        </w:tc>
        <w:tc>
          <w:tcPr>
            <w:tcW w:w="1801" w:type="dxa"/>
            <w:tcBorders>
              <w:top w:val="nil"/>
              <w:left w:val="nil"/>
              <w:bottom w:val="single" w:sz="4" w:space="0" w:color="auto"/>
              <w:right w:val="single" w:sz="4" w:space="0" w:color="auto"/>
            </w:tcBorders>
            <w:shd w:val="clear" w:color="000000" w:fill="F2F2F2"/>
            <w:vAlign w:val="center"/>
            <w:hideMark/>
          </w:tcPr>
          <w:p w14:paraId="3E7FFE62" w14:textId="77777777" w:rsidR="00617045" w:rsidRPr="00617045" w:rsidRDefault="00617045" w:rsidP="00617045">
            <w:pPr>
              <w:jc w:val="center"/>
              <w:rPr>
                <w:rFonts w:cs="Arial"/>
                <w:b/>
                <w:bCs/>
                <w:color w:val="000000"/>
              </w:rPr>
            </w:pPr>
            <w:r w:rsidRPr="00617045">
              <w:rPr>
                <w:rFonts w:cs="Arial"/>
                <w:b/>
                <w:bCs/>
                <w:color w:val="000000"/>
              </w:rPr>
              <w:t>Net Expenditure</w:t>
            </w:r>
            <w:r w:rsidRPr="00617045">
              <w:rPr>
                <w:rFonts w:cs="Arial"/>
                <w:b/>
                <w:bCs/>
                <w:color w:val="000000"/>
              </w:rPr>
              <w:br/>
              <w:t>/ (Income)</w:t>
            </w:r>
          </w:p>
        </w:tc>
        <w:tc>
          <w:tcPr>
            <w:tcW w:w="1728" w:type="dxa"/>
            <w:tcBorders>
              <w:top w:val="nil"/>
              <w:left w:val="nil"/>
              <w:bottom w:val="single" w:sz="4" w:space="0" w:color="auto"/>
              <w:right w:val="single" w:sz="4" w:space="0" w:color="auto"/>
            </w:tcBorders>
            <w:shd w:val="clear" w:color="000000" w:fill="F2F2F2"/>
            <w:vAlign w:val="center"/>
            <w:hideMark/>
          </w:tcPr>
          <w:p w14:paraId="4F4EBC68" w14:textId="77777777" w:rsidR="00617045" w:rsidRPr="00617045" w:rsidRDefault="00617045" w:rsidP="00617045">
            <w:pPr>
              <w:jc w:val="center"/>
              <w:rPr>
                <w:rFonts w:cs="Arial"/>
                <w:b/>
                <w:bCs/>
                <w:color w:val="000000"/>
              </w:rPr>
            </w:pPr>
            <w:r w:rsidRPr="00617045">
              <w:rPr>
                <w:rFonts w:cs="Arial"/>
                <w:b/>
                <w:bCs/>
                <w:color w:val="000000"/>
              </w:rPr>
              <w:t>Gross Expenditure</w:t>
            </w:r>
          </w:p>
        </w:tc>
        <w:tc>
          <w:tcPr>
            <w:tcW w:w="1764" w:type="dxa"/>
            <w:tcBorders>
              <w:top w:val="nil"/>
              <w:left w:val="nil"/>
              <w:bottom w:val="single" w:sz="4" w:space="0" w:color="auto"/>
              <w:right w:val="single" w:sz="4" w:space="0" w:color="auto"/>
            </w:tcBorders>
            <w:shd w:val="clear" w:color="000000" w:fill="F2F2F2"/>
            <w:vAlign w:val="center"/>
            <w:hideMark/>
          </w:tcPr>
          <w:p w14:paraId="1A9ED493" w14:textId="77777777" w:rsidR="00617045" w:rsidRPr="00617045" w:rsidRDefault="00617045" w:rsidP="00617045">
            <w:pPr>
              <w:jc w:val="center"/>
              <w:rPr>
                <w:rFonts w:cs="Arial"/>
                <w:b/>
                <w:bCs/>
                <w:color w:val="000000"/>
              </w:rPr>
            </w:pPr>
            <w:r w:rsidRPr="00617045">
              <w:rPr>
                <w:rFonts w:cs="Arial"/>
                <w:b/>
                <w:bCs/>
                <w:color w:val="000000"/>
              </w:rPr>
              <w:t>Total</w:t>
            </w:r>
            <w:r w:rsidRPr="00617045">
              <w:rPr>
                <w:rFonts w:cs="Arial"/>
                <w:b/>
                <w:bCs/>
                <w:color w:val="000000"/>
              </w:rPr>
              <w:br/>
              <w:t>Income</w:t>
            </w:r>
          </w:p>
        </w:tc>
        <w:tc>
          <w:tcPr>
            <w:tcW w:w="1765" w:type="dxa"/>
            <w:tcBorders>
              <w:top w:val="nil"/>
              <w:left w:val="nil"/>
              <w:bottom w:val="single" w:sz="4" w:space="0" w:color="auto"/>
              <w:right w:val="single" w:sz="4" w:space="0" w:color="auto"/>
            </w:tcBorders>
            <w:shd w:val="clear" w:color="000000" w:fill="F2F2F2"/>
            <w:vAlign w:val="center"/>
            <w:hideMark/>
          </w:tcPr>
          <w:p w14:paraId="5A4DC95E" w14:textId="77777777" w:rsidR="00617045" w:rsidRPr="00617045" w:rsidRDefault="00617045" w:rsidP="00617045">
            <w:pPr>
              <w:jc w:val="center"/>
              <w:rPr>
                <w:rFonts w:cs="Arial"/>
                <w:b/>
                <w:bCs/>
                <w:color w:val="000000"/>
              </w:rPr>
            </w:pPr>
            <w:r w:rsidRPr="00617045">
              <w:rPr>
                <w:rFonts w:cs="Arial"/>
                <w:b/>
                <w:bCs/>
                <w:color w:val="000000"/>
              </w:rPr>
              <w:t>Net Expenditure</w:t>
            </w:r>
            <w:r w:rsidRPr="00617045">
              <w:rPr>
                <w:rFonts w:cs="Arial"/>
                <w:b/>
                <w:bCs/>
                <w:color w:val="000000"/>
              </w:rPr>
              <w:br/>
              <w:t>/ (Income)</w:t>
            </w:r>
          </w:p>
        </w:tc>
      </w:tr>
      <w:tr w:rsidR="00B61979" w:rsidRPr="00617045" w14:paraId="5C1D277C" w14:textId="77777777" w:rsidTr="003C6B3F">
        <w:trPr>
          <w:trHeight w:val="340"/>
        </w:trPr>
        <w:tc>
          <w:tcPr>
            <w:tcW w:w="5108" w:type="dxa"/>
            <w:tcBorders>
              <w:top w:val="nil"/>
              <w:left w:val="single" w:sz="4" w:space="0" w:color="auto"/>
              <w:bottom w:val="nil"/>
              <w:right w:val="single" w:sz="4" w:space="0" w:color="auto"/>
            </w:tcBorders>
            <w:shd w:val="clear" w:color="auto" w:fill="auto"/>
            <w:vAlign w:val="bottom"/>
            <w:hideMark/>
          </w:tcPr>
          <w:p w14:paraId="72217E2C" w14:textId="77777777" w:rsidR="00617045" w:rsidRPr="00617045" w:rsidRDefault="00617045" w:rsidP="00B61979">
            <w:pPr>
              <w:ind w:firstLineChars="9" w:firstLine="22"/>
              <w:rPr>
                <w:rFonts w:cs="Arial"/>
                <w:b/>
                <w:bCs/>
                <w:color w:val="000000"/>
              </w:rPr>
            </w:pPr>
            <w:r w:rsidRPr="00617045">
              <w:rPr>
                <w:rFonts w:cs="Arial"/>
                <w:b/>
                <w:bCs/>
                <w:color w:val="000000"/>
              </w:rPr>
              <w:t>Children's Services</w:t>
            </w:r>
          </w:p>
        </w:tc>
        <w:tc>
          <w:tcPr>
            <w:tcW w:w="1764" w:type="dxa"/>
            <w:tcBorders>
              <w:top w:val="nil"/>
              <w:left w:val="single" w:sz="4" w:space="0" w:color="auto"/>
              <w:bottom w:val="nil"/>
              <w:right w:val="single" w:sz="4" w:space="0" w:color="auto"/>
            </w:tcBorders>
            <w:shd w:val="clear" w:color="auto" w:fill="auto"/>
            <w:noWrap/>
            <w:vAlign w:val="center"/>
            <w:hideMark/>
          </w:tcPr>
          <w:p w14:paraId="09F25041" w14:textId="77777777" w:rsidR="00617045" w:rsidRPr="00617045" w:rsidRDefault="00617045" w:rsidP="00617045">
            <w:pPr>
              <w:ind w:firstLineChars="200" w:firstLine="482"/>
              <w:rPr>
                <w:rFonts w:cs="Arial"/>
                <w:b/>
                <w:bCs/>
                <w:color w:val="000000"/>
              </w:rPr>
            </w:pPr>
          </w:p>
        </w:tc>
        <w:tc>
          <w:tcPr>
            <w:tcW w:w="1764" w:type="dxa"/>
            <w:tcBorders>
              <w:top w:val="nil"/>
              <w:left w:val="single" w:sz="4" w:space="0" w:color="auto"/>
              <w:bottom w:val="nil"/>
              <w:right w:val="single" w:sz="4" w:space="0" w:color="auto"/>
            </w:tcBorders>
            <w:shd w:val="clear" w:color="auto" w:fill="auto"/>
            <w:noWrap/>
            <w:vAlign w:val="center"/>
            <w:hideMark/>
          </w:tcPr>
          <w:p w14:paraId="2FFD813D" w14:textId="77777777" w:rsidR="00617045" w:rsidRPr="00617045" w:rsidRDefault="00617045" w:rsidP="00617045">
            <w:pPr>
              <w:ind w:firstLineChars="100" w:firstLine="200"/>
              <w:jc w:val="right"/>
              <w:rPr>
                <w:sz w:val="20"/>
                <w:szCs w:val="20"/>
              </w:rPr>
            </w:pPr>
          </w:p>
        </w:tc>
        <w:tc>
          <w:tcPr>
            <w:tcW w:w="1765" w:type="dxa"/>
            <w:tcBorders>
              <w:top w:val="nil"/>
              <w:left w:val="single" w:sz="4" w:space="0" w:color="auto"/>
              <w:bottom w:val="nil"/>
              <w:right w:val="single" w:sz="4" w:space="0" w:color="auto"/>
            </w:tcBorders>
            <w:shd w:val="clear" w:color="auto" w:fill="auto"/>
            <w:noWrap/>
            <w:vAlign w:val="center"/>
            <w:hideMark/>
          </w:tcPr>
          <w:p w14:paraId="2B53E0C5" w14:textId="77777777" w:rsidR="00617045" w:rsidRPr="00617045" w:rsidRDefault="00617045" w:rsidP="00617045">
            <w:pPr>
              <w:ind w:firstLineChars="100" w:firstLine="200"/>
              <w:jc w:val="right"/>
              <w:rPr>
                <w:sz w:val="20"/>
                <w:szCs w:val="20"/>
              </w:rPr>
            </w:pPr>
          </w:p>
        </w:tc>
        <w:tc>
          <w:tcPr>
            <w:tcW w:w="1764" w:type="dxa"/>
            <w:tcBorders>
              <w:top w:val="nil"/>
              <w:left w:val="single" w:sz="4" w:space="0" w:color="auto"/>
              <w:bottom w:val="nil"/>
              <w:right w:val="single" w:sz="4" w:space="0" w:color="auto"/>
            </w:tcBorders>
            <w:shd w:val="clear" w:color="auto" w:fill="auto"/>
            <w:noWrap/>
            <w:vAlign w:val="center"/>
            <w:hideMark/>
          </w:tcPr>
          <w:p w14:paraId="4BE2B6B7" w14:textId="77777777" w:rsidR="00617045" w:rsidRPr="00617045" w:rsidRDefault="00617045" w:rsidP="00617045">
            <w:pPr>
              <w:ind w:firstLineChars="100" w:firstLine="200"/>
              <w:jc w:val="right"/>
              <w:rPr>
                <w:sz w:val="20"/>
                <w:szCs w:val="20"/>
              </w:rPr>
            </w:pPr>
          </w:p>
        </w:tc>
        <w:tc>
          <w:tcPr>
            <w:tcW w:w="1764" w:type="dxa"/>
            <w:tcBorders>
              <w:top w:val="nil"/>
              <w:left w:val="single" w:sz="4" w:space="0" w:color="auto"/>
              <w:bottom w:val="nil"/>
              <w:right w:val="single" w:sz="4" w:space="0" w:color="auto"/>
            </w:tcBorders>
            <w:shd w:val="clear" w:color="auto" w:fill="auto"/>
            <w:noWrap/>
            <w:vAlign w:val="center"/>
            <w:hideMark/>
          </w:tcPr>
          <w:p w14:paraId="53885974" w14:textId="77777777" w:rsidR="00617045" w:rsidRPr="00617045" w:rsidRDefault="00617045" w:rsidP="00617045">
            <w:pPr>
              <w:ind w:firstLineChars="100" w:firstLine="200"/>
              <w:jc w:val="right"/>
              <w:rPr>
                <w:sz w:val="20"/>
                <w:szCs w:val="20"/>
              </w:rPr>
            </w:pPr>
          </w:p>
        </w:tc>
        <w:tc>
          <w:tcPr>
            <w:tcW w:w="1801" w:type="dxa"/>
            <w:tcBorders>
              <w:top w:val="nil"/>
              <w:left w:val="single" w:sz="4" w:space="0" w:color="auto"/>
              <w:bottom w:val="nil"/>
              <w:right w:val="single" w:sz="4" w:space="0" w:color="auto"/>
            </w:tcBorders>
            <w:shd w:val="clear" w:color="auto" w:fill="auto"/>
            <w:noWrap/>
            <w:vAlign w:val="center"/>
            <w:hideMark/>
          </w:tcPr>
          <w:p w14:paraId="30DCA237" w14:textId="77777777" w:rsidR="00617045" w:rsidRPr="00617045" w:rsidRDefault="00617045" w:rsidP="00617045">
            <w:pPr>
              <w:ind w:firstLineChars="100" w:firstLine="200"/>
              <w:jc w:val="right"/>
              <w:rPr>
                <w:sz w:val="20"/>
                <w:szCs w:val="20"/>
              </w:rPr>
            </w:pPr>
          </w:p>
        </w:tc>
        <w:tc>
          <w:tcPr>
            <w:tcW w:w="1728" w:type="dxa"/>
            <w:tcBorders>
              <w:top w:val="nil"/>
              <w:left w:val="single" w:sz="4" w:space="0" w:color="auto"/>
              <w:bottom w:val="nil"/>
              <w:right w:val="single" w:sz="4" w:space="0" w:color="auto"/>
            </w:tcBorders>
            <w:shd w:val="clear" w:color="auto" w:fill="auto"/>
            <w:noWrap/>
            <w:vAlign w:val="center"/>
            <w:hideMark/>
          </w:tcPr>
          <w:p w14:paraId="1B47E11D" w14:textId="77777777" w:rsidR="00617045" w:rsidRPr="00617045" w:rsidRDefault="00617045" w:rsidP="00617045">
            <w:pPr>
              <w:ind w:firstLineChars="100" w:firstLine="200"/>
              <w:jc w:val="right"/>
              <w:rPr>
                <w:sz w:val="20"/>
                <w:szCs w:val="20"/>
              </w:rPr>
            </w:pPr>
          </w:p>
        </w:tc>
        <w:tc>
          <w:tcPr>
            <w:tcW w:w="1764" w:type="dxa"/>
            <w:tcBorders>
              <w:top w:val="nil"/>
              <w:left w:val="single" w:sz="4" w:space="0" w:color="auto"/>
              <w:bottom w:val="nil"/>
              <w:right w:val="single" w:sz="4" w:space="0" w:color="auto"/>
            </w:tcBorders>
            <w:shd w:val="clear" w:color="auto" w:fill="auto"/>
            <w:noWrap/>
            <w:vAlign w:val="center"/>
            <w:hideMark/>
          </w:tcPr>
          <w:p w14:paraId="2F93D3CD" w14:textId="77777777" w:rsidR="00617045" w:rsidRPr="00617045" w:rsidRDefault="00617045" w:rsidP="00617045">
            <w:pPr>
              <w:ind w:firstLineChars="100" w:firstLine="200"/>
              <w:jc w:val="right"/>
              <w:rPr>
                <w:sz w:val="20"/>
                <w:szCs w:val="20"/>
              </w:rPr>
            </w:pPr>
          </w:p>
        </w:tc>
        <w:tc>
          <w:tcPr>
            <w:tcW w:w="1765" w:type="dxa"/>
            <w:tcBorders>
              <w:top w:val="nil"/>
              <w:left w:val="single" w:sz="4" w:space="0" w:color="auto"/>
              <w:bottom w:val="nil"/>
              <w:right w:val="single" w:sz="4" w:space="0" w:color="auto"/>
            </w:tcBorders>
            <w:shd w:val="clear" w:color="auto" w:fill="auto"/>
            <w:noWrap/>
            <w:vAlign w:val="center"/>
            <w:hideMark/>
          </w:tcPr>
          <w:p w14:paraId="55313723" w14:textId="77777777" w:rsidR="00617045" w:rsidRPr="00617045" w:rsidRDefault="00617045" w:rsidP="00617045">
            <w:pPr>
              <w:ind w:firstLineChars="100" w:firstLine="200"/>
              <w:jc w:val="right"/>
              <w:rPr>
                <w:sz w:val="20"/>
                <w:szCs w:val="20"/>
              </w:rPr>
            </w:pPr>
          </w:p>
        </w:tc>
      </w:tr>
      <w:tr w:rsidR="003C6B3F" w:rsidRPr="00617045" w14:paraId="5876EFAC" w14:textId="77777777" w:rsidTr="003C6B3F">
        <w:trPr>
          <w:trHeight w:val="340"/>
        </w:trPr>
        <w:tc>
          <w:tcPr>
            <w:tcW w:w="5108" w:type="dxa"/>
            <w:tcBorders>
              <w:top w:val="nil"/>
              <w:left w:val="single" w:sz="4" w:space="0" w:color="auto"/>
              <w:bottom w:val="nil"/>
              <w:right w:val="single" w:sz="4" w:space="0" w:color="auto"/>
            </w:tcBorders>
            <w:shd w:val="clear" w:color="auto" w:fill="auto"/>
            <w:vAlign w:val="center"/>
            <w:hideMark/>
          </w:tcPr>
          <w:p w14:paraId="65809DDB" w14:textId="77777777" w:rsidR="003C6B3F" w:rsidRPr="00617045" w:rsidRDefault="003C6B3F" w:rsidP="003C6B3F">
            <w:pPr>
              <w:ind w:left="164"/>
              <w:rPr>
                <w:rFonts w:cs="Arial"/>
                <w:color w:val="000000"/>
              </w:rPr>
            </w:pPr>
            <w:r w:rsidRPr="00617045">
              <w:rPr>
                <w:rFonts w:cs="Arial"/>
                <w:color w:val="000000"/>
              </w:rPr>
              <w:t>Children Fieldwork Services</w:t>
            </w:r>
          </w:p>
        </w:tc>
        <w:tc>
          <w:tcPr>
            <w:tcW w:w="1764" w:type="dxa"/>
            <w:tcBorders>
              <w:top w:val="nil"/>
              <w:left w:val="single" w:sz="4" w:space="0" w:color="auto"/>
              <w:bottom w:val="nil"/>
              <w:right w:val="single" w:sz="4" w:space="0" w:color="auto"/>
            </w:tcBorders>
            <w:shd w:val="clear" w:color="auto" w:fill="auto"/>
            <w:noWrap/>
            <w:vAlign w:val="center"/>
            <w:hideMark/>
          </w:tcPr>
          <w:p w14:paraId="1234C449" w14:textId="77777777" w:rsidR="003C6B3F" w:rsidRPr="00617045" w:rsidRDefault="003C6B3F" w:rsidP="003C6B3F">
            <w:pPr>
              <w:ind w:firstLineChars="100" w:firstLine="240"/>
              <w:jc w:val="right"/>
              <w:rPr>
                <w:rFonts w:cs="Arial"/>
                <w:color w:val="000000"/>
              </w:rPr>
            </w:pPr>
            <w:r w:rsidRPr="00617045">
              <w:rPr>
                <w:rFonts w:cs="Arial"/>
                <w:color w:val="000000"/>
              </w:rPr>
              <w:t>6,356</w:t>
            </w:r>
          </w:p>
        </w:tc>
        <w:tc>
          <w:tcPr>
            <w:tcW w:w="1764" w:type="dxa"/>
            <w:tcBorders>
              <w:top w:val="nil"/>
              <w:left w:val="single" w:sz="4" w:space="0" w:color="auto"/>
              <w:bottom w:val="nil"/>
              <w:right w:val="single" w:sz="4" w:space="0" w:color="auto"/>
            </w:tcBorders>
            <w:shd w:val="clear" w:color="auto" w:fill="auto"/>
            <w:noWrap/>
            <w:vAlign w:val="center"/>
            <w:hideMark/>
          </w:tcPr>
          <w:p w14:paraId="0D5AE350" w14:textId="77777777" w:rsidR="003C6B3F" w:rsidRPr="00617045" w:rsidRDefault="003C6B3F" w:rsidP="003C6B3F">
            <w:pPr>
              <w:ind w:firstLineChars="100" w:firstLine="240"/>
              <w:jc w:val="right"/>
              <w:rPr>
                <w:rFonts w:cs="Arial"/>
                <w:color w:val="000000"/>
              </w:rPr>
            </w:pPr>
            <w:r w:rsidRPr="00617045">
              <w:rPr>
                <w:rFonts w:cs="Arial"/>
                <w:color w:val="000000"/>
              </w:rPr>
              <w:t>(5)</w:t>
            </w:r>
          </w:p>
        </w:tc>
        <w:tc>
          <w:tcPr>
            <w:tcW w:w="1765" w:type="dxa"/>
            <w:tcBorders>
              <w:top w:val="nil"/>
              <w:left w:val="single" w:sz="4" w:space="0" w:color="auto"/>
              <w:bottom w:val="nil"/>
              <w:right w:val="single" w:sz="4" w:space="0" w:color="auto"/>
            </w:tcBorders>
            <w:shd w:val="clear" w:color="auto" w:fill="auto"/>
            <w:noWrap/>
            <w:vAlign w:val="center"/>
            <w:hideMark/>
          </w:tcPr>
          <w:p w14:paraId="72CF2FC7" w14:textId="77777777" w:rsidR="003C6B3F" w:rsidRPr="00617045" w:rsidRDefault="003C6B3F" w:rsidP="003C6B3F">
            <w:pPr>
              <w:ind w:firstLineChars="100" w:firstLine="240"/>
              <w:jc w:val="right"/>
              <w:rPr>
                <w:rFonts w:cs="Arial"/>
                <w:color w:val="000000"/>
              </w:rPr>
            </w:pPr>
            <w:r w:rsidRPr="00617045">
              <w:rPr>
                <w:rFonts w:cs="Arial"/>
                <w:color w:val="000000"/>
              </w:rPr>
              <w:t>6,351</w:t>
            </w:r>
          </w:p>
        </w:tc>
        <w:tc>
          <w:tcPr>
            <w:tcW w:w="1764" w:type="dxa"/>
            <w:tcBorders>
              <w:top w:val="nil"/>
              <w:left w:val="single" w:sz="4" w:space="0" w:color="auto"/>
              <w:bottom w:val="nil"/>
              <w:right w:val="single" w:sz="4" w:space="0" w:color="auto"/>
            </w:tcBorders>
            <w:shd w:val="clear" w:color="auto" w:fill="auto"/>
            <w:noWrap/>
            <w:vAlign w:val="center"/>
            <w:hideMark/>
          </w:tcPr>
          <w:p w14:paraId="1168DC95" w14:textId="77777777" w:rsidR="003C6B3F" w:rsidRPr="00617045" w:rsidRDefault="003C6B3F" w:rsidP="003C6B3F">
            <w:pPr>
              <w:ind w:firstLineChars="100" w:firstLine="240"/>
              <w:jc w:val="right"/>
              <w:rPr>
                <w:rFonts w:cs="Arial"/>
                <w:color w:val="000000"/>
              </w:rPr>
            </w:pPr>
            <w:r w:rsidRPr="00617045">
              <w:rPr>
                <w:rFonts w:cs="Arial"/>
                <w:color w:val="000000"/>
              </w:rPr>
              <w:t>6,852</w:t>
            </w:r>
          </w:p>
        </w:tc>
        <w:tc>
          <w:tcPr>
            <w:tcW w:w="1764" w:type="dxa"/>
            <w:tcBorders>
              <w:top w:val="nil"/>
              <w:left w:val="single" w:sz="4" w:space="0" w:color="auto"/>
              <w:bottom w:val="nil"/>
              <w:right w:val="single" w:sz="4" w:space="0" w:color="auto"/>
            </w:tcBorders>
            <w:shd w:val="clear" w:color="auto" w:fill="auto"/>
            <w:noWrap/>
            <w:vAlign w:val="center"/>
            <w:hideMark/>
          </w:tcPr>
          <w:p w14:paraId="7EE2FA32" w14:textId="77777777" w:rsidR="003C6B3F" w:rsidRPr="00617045" w:rsidRDefault="003C6B3F" w:rsidP="003C6B3F">
            <w:pPr>
              <w:ind w:firstLineChars="100" w:firstLine="240"/>
              <w:jc w:val="right"/>
              <w:rPr>
                <w:rFonts w:cs="Arial"/>
                <w:color w:val="000000"/>
              </w:rPr>
            </w:pPr>
            <w:r w:rsidRPr="00617045">
              <w:rPr>
                <w:rFonts w:cs="Arial"/>
                <w:color w:val="000000"/>
              </w:rPr>
              <w:t xml:space="preserve">- </w:t>
            </w:r>
          </w:p>
        </w:tc>
        <w:tc>
          <w:tcPr>
            <w:tcW w:w="1801" w:type="dxa"/>
            <w:tcBorders>
              <w:top w:val="nil"/>
              <w:left w:val="single" w:sz="4" w:space="0" w:color="auto"/>
              <w:bottom w:val="nil"/>
              <w:right w:val="single" w:sz="4" w:space="0" w:color="auto"/>
            </w:tcBorders>
            <w:shd w:val="clear" w:color="auto" w:fill="auto"/>
            <w:noWrap/>
            <w:vAlign w:val="center"/>
            <w:hideMark/>
          </w:tcPr>
          <w:p w14:paraId="64A54799" w14:textId="77777777" w:rsidR="003C6B3F" w:rsidRPr="00617045" w:rsidRDefault="003C6B3F" w:rsidP="003C6B3F">
            <w:pPr>
              <w:ind w:firstLineChars="100" w:firstLine="240"/>
              <w:jc w:val="right"/>
              <w:rPr>
                <w:rFonts w:cs="Arial"/>
                <w:color w:val="000000"/>
              </w:rPr>
            </w:pPr>
            <w:r w:rsidRPr="00617045">
              <w:rPr>
                <w:rFonts w:cs="Arial"/>
                <w:color w:val="000000"/>
              </w:rPr>
              <w:t>6,852</w:t>
            </w:r>
          </w:p>
        </w:tc>
        <w:tc>
          <w:tcPr>
            <w:tcW w:w="1728" w:type="dxa"/>
            <w:tcBorders>
              <w:top w:val="nil"/>
              <w:left w:val="single" w:sz="4" w:space="0" w:color="auto"/>
              <w:bottom w:val="nil"/>
              <w:right w:val="single" w:sz="4" w:space="0" w:color="auto"/>
            </w:tcBorders>
            <w:shd w:val="clear" w:color="auto" w:fill="auto"/>
            <w:noWrap/>
            <w:vAlign w:val="center"/>
            <w:hideMark/>
          </w:tcPr>
          <w:p w14:paraId="33B8A71A" w14:textId="08A3F05D" w:rsidR="003C6B3F" w:rsidRPr="00617045" w:rsidRDefault="003C6B3F" w:rsidP="003C6B3F">
            <w:pPr>
              <w:ind w:firstLineChars="100" w:firstLine="240"/>
              <w:jc w:val="right"/>
              <w:rPr>
                <w:rFonts w:cs="Arial"/>
                <w:color w:val="000000"/>
              </w:rPr>
            </w:pPr>
            <w:r>
              <w:rPr>
                <w:rFonts w:cs="Arial"/>
                <w:color w:val="000000"/>
              </w:rPr>
              <w:t>6,981</w:t>
            </w:r>
          </w:p>
        </w:tc>
        <w:tc>
          <w:tcPr>
            <w:tcW w:w="1764" w:type="dxa"/>
            <w:tcBorders>
              <w:top w:val="nil"/>
              <w:left w:val="single" w:sz="4" w:space="0" w:color="auto"/>
              <w:bottom w:val="nil"/>
              <w:right w:val="single" w:sz="4" w:space="0" w:color="auto"/>
            </w:tcBorders>
            <w:shd w:val="clear" w:color="auto" w:fill="auto"/>
            <w:noWrap/>
            <w:vAlign w:val="center"/>
            <w:hideMark/>
          </w:tcPr>
          <w:p w14:paraId="4DEF6736" w14:textId="4BB7A22A" w:rsidR="003C6B3F" w:rsidRPr="00617045" w:rsidRDefault="003C6B3F" w:rsidP="003C6B3F">
            <w:pPr>
              <w:ind w:firstLineChars="100" w:firstLine="240"/>
              <w:jc w:val="right"/>
              <w:rPr>
                <w:rFonts w:cs="Arial"/>
                <w:color w:val="000000"/>
              </w:rPr>
            </w:pPr>
            <w:r>
              <w:rPr>
                <w:rFonts w:cs="Arial"/>
                <w:color w:val="000000"/>
              </w:rPr>
              <w:t>(5)</w:t>
            </w:r>
          </w:p>
        </w:tc>
        <w:tc>
          <w:tcPr>
            <w:tcW w:w="1765" w:type="dxa"/>
            <w:tcBorders>
              <w:top w:val="nil"/>
              <w:left w:val="single" w:sz="4" w:space="0" w:color="auto"/>
              <w:bottom w:val="nil"/>
              <w:right w:val="single" w:sz="4" w:space="0" w:color="auto"/>
            </w:tcBorders>
            <w:shd w:val="clear" w:color="auto" w:fill="auto"/>
            <w:noWrap/>
            <w:vAlign w:val="center"/>
            <w:hideMark/>
          </w:tcPr>
          <w:p w14:paraId="7457697E" w14:textId="2A96476A" w:rsidR="003C6B3F" w:rsidRPr="00617045" w:rsidRDefault="003C6B3F" w:rsidP="003C6B3F">
            <w:pPr>
              <w:ind w:firstLineChars="100" w:firstLine="240"/>
              <w:jc w:val="right"/>
              <w:rPr>
                <w:rFonts w:cs="Arial"/>
                <w:color w:val="000000"/>
              </w:rPr>
            </w:pPr>
            <w:r>
              <w:rPr>
                <w:rFonts w:cs="Arial"/>
                <w:color w:val="000000"/>
              </w:rPr>
              <w:t>6,976</w:t>
            </w:r>
          </w:p>
        </w:tc>
      </w:tr>
      <w:tr w:rsidR="003C6B3F" w:rsidRPr="00617045" w14:paraId="21735417" w14:textId="77777777" w:rsidTr="003C6B3F">
        <w:trPr>
          <w:trHeight w:val="340"/>
        </w:trPr>
        <w:tc>
          <w:tcPr>
            <w:tcW w:w="5108" w:type="dxa"/>
            <w:tcBorders>
              <w:top w:val="nil"/>
              <w:left w:val="single" w:sz="4" w:space="0" w:color="auto"/>
              <w:bottom w:val="nil"/>
              <w:right w:val="single" w:sz="4" w:space="0" w:color="auto"/>
            </w:tcBorders>
            <w:shd w:val="clear" w:color="auto" w:fill="auto"/>
            <w:vAlign w:val="center"/>
            <w:hideMark/>
          </w:tcPr>
          <w:p w14:paraId="65D57EB6" w14:textId="126F761C" w:rsidR="003C6B3F" w:rsidRPr="00617045" w:rsidRDefault="003C6B3F" w:rsidP="003C6B3F">
            <w:pPr>
              <w:ind w:left="164"/>
              <w:rPr>
                <w:rFonts w:cs="Arial"/>
                <w:color w:val="000000"/>
              </w:rPr>
            </w:pPr>
            <w:r w:rsidRPr="00617045">
              <w:rPr>
                <w:rFonts w:cs="Arial"/>
                <w:color w:val="000000"/>
              </w:rPr>
              <w:t>Children’s Specialist Support and Commissioning</w:t>
            </w:r>
          </w:p>
        </w:tc>
        <w:tc>
          <w:tcPr>
            <w:tcW w:w="1764" w:type="dxa"/>
            <w:tcBorders>
              <w:top w:val="nil"/>
              <w:left w:val="single" w:sz="4" w:space="0" w:color="auto"/>
              <w:bottom w:val="nil"/>
              <w:right w:val="single" w:sz="4" w:space="0" w:color="auto"/>
            </w:tcBorders>
            <w:shd w:val="clear" w:color="auto" w:fill="auto"/>
            <w:noWrap/>
            <w:vAlign w:val="center"/>
            <w:hideMark/>
          </w:tcPr>
          <w:p w14:paraId="4A6AF52B" w14:textId="77777777" w:rsidR="003C6B3F" w:rsidRPr="00617045" w:rsidRDefault="003C6B3F" w:rsidP="003C6B3F">
            <w:pPr>
              <w:ind w:firstLineChars="100" w:firstLine="240"/>
              <w:jc w:val="right"/>
              <w:rPr>
                <w:rFonts w:cs="Arial"/>
                <w:color w:val="000000"/>
              </w:rPr>
            </w:pPr>
            <w:r w:rsidRPr="00617045">
              <w:rPr>
                <w:rFonts w:cs="Arial"/>
                <w:color w:val="000000"/>
              </w:rPr>
              <w:t>2,489</w:t>
            </w:r>
          </w:p>
        </w:tc>
        <w:tc>
          <w:tcPr>
            <w:tcW w:w="1764" w:type="dxa"/>
            <w:tcBorders>
              <w:top w:val="nil"/>
              <w:left w:val="single" w:sz="4" w:space="0" w:color="auto"/>
              <w:bottom w:val="nil"/>
              <w:right w:val="single" w:sz="4" w:space="0" w:color="auto"/>
            </w:tcBorders>
            <w:shd w:val="clear" w:color="auto" w:fill="auto"/>
            <w:noWrap/>
            <w:vAlign w:val="center"/>
            <w:hideMark/>
          </w:tcPr>
          <w:p w14:paraId="044C3F6D" w14:textId="77777777" w:rsidR="003C6B3F" w:rsidRPr="00617045" w:rsidRDefault="003C6B3F" w:rsidP="003C6B3F">
            <w:pPr>
              <w:ind w:firstLineChars="100" w:firstLine="240"/>
              <w:jc w:val="right"/>
              <w:rPr>
                <w:rFonts w:cs="Arial"/>
                <w:color w:val="000000"/>
              </w:rPr>
            </w:pPr>
            <w:r w:rsidRPr="00617045">
              <w:rPr>
                <w:rFonts w:cs="Arial"/>
                <w:color w:val="000000"/>
              </w:rPr>
              <w:t>(116)</w:t>
            </w:r>
          </w:p>
        </w:tc>
        <w:tc>
          <w:tcPr>
            <w:tcW w:w="1765" w:type="dxa"/>
            <w:tcBorders>
              <w:top w:val="nil"/>
              <w:left w:val="single" w:sz="4" w:space="0" w:color="auto"/>
              <w:bottom w:val="nil"/>
              <w:right w:val="single" w:sz="4" w:space="0" w:color="auto"/>
            </w:tcBorders>
            <w:shd w:val="clear" w:color="auto" w:fill="auto"/>
            <w:noWrap/>
            <w:vAlign w:val="center"/>
            <w:hideMark/>
          </w:tcPr>
          <w:p w14:paraId="7C29F30A" w14:textId="77777777" w:rsidR="003C6B3F" w:rsidRPr="00617045" w:rsidRDefault="003C6B3F" w:rsidP="003C6B3F">
            <w:pPr>
              <w:ind w:firstLineChars="100" w:firstLine="240"/>
              <w:jc w:val="right"/>
              <w:rPr>
                <w:rFonts w:cs="Arial"/>
                <w:color w:val="000000"/>
              </w:rPr>
            </w:pPr>
            <w:r w:rsidRPr="00617045">
              <w:rPr>
                <w:rFonts w:cs="Arial"/>
                <w:color w:val="000000"/>
              </w:rPr>
              <w:t>2,372</w:t>
            </w:r>
          </w:p>
        </w:tc>
        <w:tc>
          <w:tcPr>
            <w:tcW w:w="1764" w:type="dxa"/>
            <w:tcBorders>
              <w:top w:val="nil"/>
              <w:left w:val="single" w:sz="4" w:space="0" w:color="auto"/>
              <w:bottom w:val="nil"/>
              <w:right w:val="single" w:sz="4" w:space="0" w:color="auto"/>
            </w:tcBorders>
            <w:shd w:val="clear" w:color="auto" w:fill="auto"/>
            <w:noWrap/>
            <w:vAlign w:val="center"/>
            <w:hideMark/>
          </w:tcPr>
          <w:p w14:paraId="705DBA8B" w14:textId="77777777" w:rsidR="003C6B3F" w:rsidRPr="00617045" w:rsidRDefault="003C6B3F" w:rsidP="003C6B3F">
            <w:pPr>
              <w:ind w:firstLineChars="100" w:firstLine="240"/>
              <w:jc w:val="right"/>
              <w:rPr>
                <w:rFonts w:cs="Arial"/>
                <w:color w:val="000000"/>
              </w:rPr>
            </w:pPr>
            <w:r w:rsidRPr="00617045">
              <w:rPr>
                <w:rFonts w:cs="Arial"/>
                <w:color w:val="000000"/>
              </w:rPr>
              <w:t>2,659</w:t>
            </w:r>
          </w:p>
        </w:tc>
        <w:tc>
          <w:tcPr>
            <w:tcW w:w="1764" w:type="dxa"/>
            <w:tcBorders>
              <w:top w:val="nil"/>
              <w:left w:val="single" w:sz="4" w:space="0" w:color="auto"/>
              <w:bottom w:val="nil"/>
              <w:right w:val="single" w:sz="4" w:space="0" w:color="auto"/>
            </w:tcBorders>
            <w:shd w:val="clear" w:color="auto" w:fill="auto"/>
            <w:noWrap/>
            <w:vAlign w:val="center"/>
            <w:hideMark/>
          </w:tcPr>
          <w:p w14:paraId="56CA66B3" w14:textId="77777777" w:rsidR="003C6B3F" w:rsidRPr="00617045" w:rsidRDefault="003C6B3F" w:rsidP="003C6B3F">
            <w:pPr>
              <w:ind w:firstLineChars="100" w:firstLine="240"/>
              <w:jc w:val="right"/>
              <w:rPr>
                <w:rFonts w:cs="Arial"/>
                <w:color w:val="000000"/>
              </w:rPr>
            </w:pPr>
            <w:r w:rsidRPr="00617045">
              <w:rPr>
                <w:rFonts w:cs="Arial"/>
                <w:color w:val="000000"/>
              </w:rPr>
              <w:t>(90)</w:t>
            </w:r>
          </w:p>
        </w:tc>
        <w:tc>
          <w:tcPr>
            <w:tcW w:w="1801" w:type="dxa"/>
            <w:tcBorders>
              <w:top w:val="nil"/>
              <w:left w:val="single" w:sz="4" w:space="0" w:color="auto"/>
              <w:bottom w:val="nil"/>
              <w:right w:val="single" w:sz="4" w:space="0" w:color="auto"/>
            </w:tcBorders>
            <w:shd w:val="clear" w:color="auto" w:fill="auto"/>
            <w:noWrap/>
            <w:vAlign w:val="center"/>
            <w:hideMark/>
          </w:tcPr>
          <w:p w14:paraId="2DD2B2C7" w14:textId="77777777" w:rsidR="003C6B3F" w:rsidRPr="00617045" w:rsidRDefault="003C6B3F" w:rsidP="003C6B3F">
            <w:pPr>
              <w:ind w:firstLineChars="100" w:firstLine="240"/>
              <w:jc w:val="right"/>
              <w:rPr>
                <w:rFonts w:cs="Arial"/>
                <w:color w:val="000000"/>
              </w:rPr>
            </w:pPr>
            <w:r w:rsidRPr="00617045">
              <w:rPr>
                <w:rFonts w:cs="Arial"/>
                <w:color w:val="000000"/>
              </w:rPr>
              <w:t>2,569</w:t>
            </w:r>
          </w:p>
        </w:tc>
        <w:tc>
          <w:tcPr>
            <w:tcW w:w="1728" w:type="dxa"/>
            <w:tcBorders>
              <w:top w:val="nil"/>
              <w:left w:val="single" w:sz="4" w:space="0" w:color="auto"/>
              <w:bottom w:val="nil"/>
              <w:right w:val="single" w:sz="4" w:space="0" w:color="auto"/>
            </w:tcBorders>
            <w:shd w:val="clear" w:color="auto" w:fill="auto"/>
            <w:noWrap/>
            <w:vAlign w:val="center"/>
            <w:hideMark/>
          </w:tcPr>
          <w:p w14:paraId="0721364B" w14:textId="0FED2045" w:rsidR="003C6B3F" w:rsidRPr="00617045" w:rsidRDefault="003C6B3F" w:rsidP="003C6B3F">
            <w:pPr>
              <w:ind w:firstLineChars="100" w:firstLine="240"/>
              <w:jc w:val="right"/>
              <w:rPr>
                <w:rFonts w:cs="Arial"/>
                <w:color w:val="000000"/>
              </w:rPr>
            </w:pPr>
            <w:r>
              <w:rPr>
                <w:rFonts w:cs="Arial"/>
                <w:color w:val="000000"/>
              </w:rPr>
              <w:t>2,629</w:t>
            </w:r>
          </w:p>
        </w:tc>
        <w:tc>
          <w:tcPr>
            <w:tcW w:w="1764" w:type="dxa"/>
            <w:tcBorders>
              <w:top w:val="nil"/>
              <w:left w:val="single" w:sz="4" w:space="0" w:color="auto"/>
              <w:bottom w:val="nil"/>
              <w:right w:val="single" w:sz="4" w:space="0" w:color="auto"/>
            </w:tcBorders>
            <w:shd w:val="clear" w:color="auto" w:fill="auto"/>
            <w:noWrap/>
            <w:vAlign w:val="center"/>
            <w:hideMark/>
          </w:tcPr>
          <w:p w14:paraId="202C7EFD" w14:textId="5328C15F" w:rsidR="003C6B3F" w:rsidRPr="00617045" w:rsidRDefault="003C6B3F" w:rsidP="003C6B3F">
            <w:pPr>
              <w:ind w:firstLineChars="100" w:firstLine="240"/>
              <w:jc w:val="right"/>
              <w:rPr>
                <w:rFonts w:cs="Arial"/>
                <w:color w:val="000000"/>
              </w:rPr>
            </w:pPr>
            <w:r>
              <w:rPr>
                <w:rFonts w:cs="Arial"/>
                <w:color w:val="000000"/>
              </w:rPr>
              <w:t>(90)</w:t>
            </w:r>
          </w:p>
        </w:tc>
        <w:tc>
          <w:tcPr>
            <w:tcW w:w="1765" w:type="dxa"/>
            <w:tcBorders>
              <w:top w:val="nil"/>
              <w:left w:val="single" w:sz="4" w:space="0" w:color="auto"/>
              <w:bottom w:val="nil"/>
              <w:right w:val="single" w:sz="4" w:space="0" w:color="auto"/>
            </w:tcBorders>
            <w:shd w:val="clear" w:color="auto" w:fill="auto"/>
            <w:noWrap/>
            <w:vAlign w:val="center"/>
            <w:hideMark/>
          </w:tcPr>
          <w:p w14:paraId="66107C09" w14:textId="58532525" w:rsidR="003C6B3F" w:rsidRPr="00617045" w:rsidRDefault="003C6B3F" w:rsidP="003C6B3F">
            <w:pPr>
              <w:ind w:firstLineChars="100" w:firstLine="240"/>
              <w:jc w:val="right"/>
              <w:rPr>
                <w:rFonts w:cs="Arial"/>
                <w:color w:val="000000"/>
              </w:rPr>
            </w:pPr>
            <w:r>
              <w:rPr>
                <w:rFonts w:cs="Arial"/>
                <w:color w:val="000000"/>
              </w:rPr>
              <w:t>2,539</w:t>
            </w:r>
          </w:p>
        </w:tc>
      </w:tr>
      <w:tr w:rsidR="003C6B3F" w:rsidRPr="00617045" w14:paraId="45C3F789" w14:textId="77777777" w:rsidTr="003C6B3F">
        <w:trPr>
          <w:trHeight w:val="340"/>
        </w:trPr>
        <w:tc>
          <w:tcPr>
            <w:tcW w:w="5108" w:type="dxa"/>
            <w:tcBorders>
              <w:top w:val="nil"/>
              <w:left w:val="single" w:sz="4" w:space="0" w:color="auto"/>
              <w:bottom w:val="nil"/>
              <w:right w:val="single" w:sz="4" w:space="0" w:color="auto"/>
            </w:tcBorders>
            <w:shd w:val="clear" w:color="auto" w:fill="auto"/>
            <w:vAlign w:val="center"/>
            <w:hideMark/>
          </w:tcPr>
          <w:p w14:paraId="606DC2A1" w14:textId="77777777" w:rsidR="003C6B3F" w:rsidRPr="00617045" w:rsidRDefault="003C6B3F" w:rsidP="003C6B3F">
            <w:pPr>
              <w:ind w:left="164"/>
              <w:rPr>
                <w:rFonts w:cs="Arial"/>
                <w:color w:val="000000"/>
              </w:rPr>
            </w:pPr>
            <w:r w:rsidRPr="00617045">
              <w:rPr>
                <w:rFonts w:cs="Arial"/>
                <w:color w:val="000000"/>
              </w:rPr>
              <w:t>Early Help and Family Support</w:t>
            </w:r>
          </w:p>
        </w:tc>
        <w:tc>
          <w:tcPr>
            <w:tcW w:w="1764" w:type="dxa"/>
            <w:tcBorders>
              <w:top w:val="nil"/>
              <w:left w:val="single" w:sz="4" w:space="0" w:color="auto"/>
              <w:bottom w:val="nil"/>
              <w:right w:val="single" w:sz="4" w:space="0" w:color="auto"/>
            </w:tcBorders>
            <w:shd w:val="clear" w:color="auto" w:fill="auto"/>
            <w:noWrap/>
            <w:vAlign w:val="center"/>
            <w:hideMark/>
          </w:tcPr>
          <w:p w14:paraId="6DD0973E" w14:textId="77777777" w:rsidR="003C6B3F" w:rsidRPr="00617045" w:rsidRDefault="003C6B3F" w:rsidP="003C6B3F">
            <w:pPr>
              <w:ind w:firstLineChars="100" w:firstLine="240"/>
              <w:jc w:val="right"/>
              <w:rPr>
                <w:rFonts w:cs="Arial"/>
                <w:color w:val="000000"/>
              </w:rPr>
            </w:pPr>
            <w:r w:rsidRPr="00617045">
              <w:rPr>
                <w:rFonts w:cs="Arial"/>
                <w:color w:val="000000"/>
              </w:rPr>
              <w:t>2,172</w:t>
            </w:r>
          </w:p>
        </w:tc>
        <w:tc>
          <w:tcPr>
            <w:tcW w:w="1764" w:type="dxa"/>
            <w:tcBorders>
              <w:top w:val="nil"/>
              <w:left w:val="single" w:sz="4" w:space="0" w:color="auto"/>
              <w:bottom w:val="nil"/>
              <w:right w:val="single" w:sz="4" w:space="0" w:color="auto"/>
            </w:tcBorders>
            <w:shd w:val="clear" w:color="auto" w:fill="auto"/>
            <w:noWrap/>
            <w:vAlign w:val="center"/>
            <w:hideMark/>
          </w:tcPr>
          <w:p w14:paraId="76470FEB" w14:textId="77777777" w:rsidR="003C6B3F" w:rsidRPr="00617045" w:rsidRDefault="003C6B3F" w:rsidP="003C6B3F">
            <w:pPr>
              <w:ind w:firstLineChars="100" w:firstLine="240"/>
              <w:jc w:val="right"/>
              <w:rPr>
                <w:rFonts w:cs="Arial"/>
                <w:color w:val="000000"/>
              </w:rPr>
            </w:pPr>
            <w:r w:rsidRPr="00617045">
              <w:rPr>
                <w:rFonts w:cs="Arial"/>
                <w:color w:val="000000"/>
              </w:rPr>
              <w:t>(1,186)</w:t>
            </w:r>
          </w:p>
        </w:tc>
        <w:tc>
          <w:tcPr>
            <w:tcW w:w="1765" w:type="dxa"/>
            <w:tcBorders>
              <w:top w:val="nil"/>
              <w:left w:val="single" w:sz="4" w:space="0" w:color="auto"/>
              <w:bottom w:val="nil"/>
              <w:right w:val="single" w:sz="4" w:space="0" w:color="auto"/>
            </w:tcBorders>
            <w:shd w:val="clear" w:color="auto" w:fill="auto"/>
            <w:noWrap/>
            <w:vAlign w:val="center"/>
            <w:hideMark/>
          </w:tcPr>
          <w:p w14:paraId="1F3AA7E1" w14:textId="77777777" w:rsidR="003C6B3F" w:rsidRPr="00617045" w:rsidRDefault="003C6B3F" w:rsidP="003C6B3F">
            <w:pPr>
              <w:ind w:firstLineChars="100" w:firstLine="240"/>
              <w:jc w:val="right"/>
              <w:rPr>
                <w:rFonts w:cs="Arial"/>
                <w:color w:val="000000"/>
              </w:rPr>
            </w:pPr>
            <w:r w:rsidRPr="00617045">
              <w:rPr>
                <w:rFonts w:cs="Arial"/>
                <w:color w:val="000000"/>
              </w:rPr>
              <w:t>986</w:t>
            </w:r>
          </w:p>
        </w:tc>
        <w:tc>
          <w:tcPr>
            <w:tcW w:w="1764" w:type="dxa"/>
            <w:tcBorders>
              <w:top w:val="nil"/>
              <w:left w:val="single" w:sz="4" w:space="0" w:color="auto"/>
              <w:bottom w:val="nil"/>
              <w:right w:val="single" w:sz="4" w:space="0" w:color="auto"/>
            </w:tcBorders>
            <w:shd w:val="clear" w:color="auto" w:fill="auto"/>
            <w:noWrap/>
            <w:vAlign w:val="center"/>
            <w:hideMark/>
          </w:tcPr>
          <w:p w14:paraId="28471FCE" w14:textId="77777777" w:rsidR="003C6B3F" w:rsidRPr="00617045" w:rsidRDefault="003C6B3F" w:rsidP="003C6B3F">
            <w:pPr>
              <w:ind w:firstLineChars="100" w:firstLine="240"/>
              <w:jc w:val="right"/>
              <w:rPr>
                <w:rFonts w:cs="Arial"/>
                <w:color w:val="000000"/>
              </w:rPr>
            </w:pPr>
            <w:r w:rsidRPr="00617045">
              <w:rPr>
                <w:rFonts w:cs="Arial"/>
                <w:color w:val="000000"/>
              </w:rPr>
              <w:t>1,986</w:t>
            </w:r>
          </w:p>
        </w:tc>
        <w:tc>
          <w:tcPr>
            <w:tcW w:w="1764" w:type="dxa"/>
            <w:tcBorders>
              <w:top w:val="nil"/>
              <w:left w:val="single" w:sz="4" w:space="0" w:color="auto"/>
              <w:bottom w:val="nil"/>
              <w:right w:val="single" w:sz="4" w:space="0" w:color="auto"/>
            </w:tcBorders>
            <w:shd w:val="clear" w:color="auto" w:fill="auto"/>
            <w:noWrap/>
            <w:vAlign w:val="center"/>
            <w:hideMark/>
          </w:tcPr>
          <w:p w14:paraId="4B9BFD19" w14:textId="77777777" w:rsidR="003C6B3F" w:rsidRPr="00617045" w:rsidRDefault="003C6B3F" w:rsidP="003C6B3F">
            <w:pPr>
              <w:ind w:firstLineChars="100" w:firstLine="240"/>
              <w:jc w:val="right"/>
              <w:rPr>
                <w:rFonts w:cs="Arial"/>
                <w:color w:val="000000"/>
              </w:rPr>
            </w:pPr>
            <w:r w:rsidRPr="00617045">
              <w:rPr>
                <w:rFonts w:cs="Arial"/>
                <w:color w:val="000000"/>
              </w:rPr>
              <w:t>(990)</w:t>
            </w:r>
          </w:p>
        </w:tc>
        <w:tc>
          <w:tcPr>
            <w:tcW w:w="1801" w:type="dxa"/>
            <w:tcBorders>
              <w:top w:val="nil"/>
              <w:left w:val="single" w:sz="4" w:space="0" w:color="auto"/>
              <w:bottom w:val="nil"/>
              <w:right w:val="single" w:sz="4" w:space="0" w:color="auto"/>
            </w:tcBorders>
            <w:shd w:val="clear" w:color="auto" w:fill="auto"/>
            <w:noWrap/>
            <w:vAlign w:val="center"/>
            <w:hideMark/>
          </w:tcPr>
          <w:p w14:paraId="3A498B10" w14:textId="77777777" w:rsidR="003C6B3F" w:rsidRPr="00617045" w:rsidRDefault="003C6B3F" w:rsidP="003C6B3F">
            <w:pPr>
              <w:ind w:firstLineChars="100" w:firstLine="240"/>
              <w:jc w:val="right"/>
              <w:rPr>
                <w:rFonts w:cs="Arial"/>
                <w:color w:val="000000"/>
              </w:rPr>
            </w:pPr>
            <w:r w:rsidRPr="00617045">
              <w:rPr>
                <w:rFonts w:cs="Arial"/>
                <w:color w:val="000000"/>
              </w:rPr>
              <w:t>996</w:t>
            </w:r>
          </w:p>
        </w:tc>
        <w:tc>
          <w:tcPr>
            <w:tcW w:w="1728" w:type="dxa"/>
            <w:tcBorders>
              <w:top w:val="nil"/>
              <w:left w:val="single" w:sz="4" w:space="0" w:color="auto"/>
              <w:bottom w:val="nil"/>
              <w:right w:val="single" w:sz="4" w:space="0" w:color="auto"/>
            </w:tcBorders>
            <w:shd w:val="clear" w:color="auto" w:fill="auto"/>
            <w:noWrap/>
            <w:vAlign w:val="center"/>
            <w:hideMark/>
          </w:tcPr>
          <w:p w14:paraId="3268BCA1" w14:textId="02E753A0" w:rsidR="003C6B3F" w:rsidRPr="00617045" w:rsidRDefault="003C6B3F" w:rsidP="003C6B3F">
            <w:pPr>
              <w:ind w:firstLineChars="100" w:firstLine="240"/>
              <w:jc w:val="right"/>
              <w:rPr>
                <w:rFonts w:cs="Arial"/>
                <w:color w:val="000000"/>
              </w:rPr>
            </w:pPr>
            <w:r>
              <w:rPr>
                <w:rFonts w:cs="Arial"/>
                <w:color w:val="000000"/>
              </w:rPr>
              <w:t>2,052</w:t>
            </w:r>
          </w:p>
        </w:tc>
        <w:tc>
          <w:tcPr>
            <w:tcW w:w="1764" w:type="dxa"/>
            <w:tcBorders>
              <w:top w:val="nil"/>
              <w:left w:val="single" w:sz="4" w:space="0" w:color="auto"/>
              <w:bottom w:val="nil"/>
              <w:right w:val="single" w:sz="4" w:space="0" w:color="auto"/>
            </w:tcBorders>
            <w:shd w:val="clear" w:color="auto" w:fill="auto"/>
            <w:noWrap/>
            <w:vAlign w:val="center"/>
            <w:hideMark/>
          </w:tcPr>
          <w:p w14:paraId="771941D4" w14:textId="6514B4BD" w:rsidR="003C6B3F" w:rsidRPr="00617045" w:rsidRDefault="003C6B3F" w:rsidP="003C6B3F">
            <w:pPr>
              <w:ind w:firstLineChars="100" w:firstLine="240"/>
              <w:jc w:val="right"/>
              <w:rPr>
                <w:rFonts w:cs="Arial"/>
                <w:color w:val="000000"/>
              </w:rPr>
            </w:pPr>
            <w:r>
              <w:rPr>
                <w:rFonts w:cs="Arial"/>
                <w:color w:val="000000"/>
              </w:rPr>
              <w:t>(990)</w:t>
            </w:r>
          </w:p>
        </w:tc>
        <w:tc>
          <w:tcPr>
            <w:tcW w:w="1765" w:type="dxa"/>
            <w:tcBorders>
              <w:top w:val="nil"/>
              <w:left w:val="single" w:sz="4" w:space="0" w:color="auto"/>
              <w:bottom w:val="nil"/>
              <w:right w:val="single" w:sz="4" w:space="0" w:color="auto"/>
            </w:tcBorders>
            <w:shd w:val="clear" w:color="auto" w:fill="auto"/>
            <w:noWrap/>
            <w:vAlign w:val="center"/>
            <w:hideMark/>
          </w:tcPr>
          <w:p w14:paraId="1EFF5DF3" w14:textId="0C851957" w:rsidR="003C6B3F" w:rsidRPr="00617045" w:rsidRDefault="003C6B3F" w:rsidP="003C6B3F">
            <w:pPr>
              <w:ind w:firstLineChars="100" w:firstLine="240"/>
              <w:jc w:val="right"/>
              <w:rPr>
                <w:rFonts w:cs="Arial"/>
                <w:color w:val="000000"/>
              </w:rPr>
            </w:pPr>
            <w:r>
              <w:rPr>
                <w:rFonts w:cs="Arial"/>
                <w:color w:val="000000"/>
              </w:rPr>
              <w:t>1,062</w:t>
            </w:r>
          </w:p>
        </w:tc>
      </w:tr>
      <w:tr w:rsidR="003C6B3F" w:rsidRPr="00617045" w14:paraId="51DDBE9D" w14:textId="77777777" w:rsidTr="003C6B3F">
        <w:trPr>
          <w:trHeight w:val="340"/>
        </w:trPr>
        <w:tc>
          <w:tcPr>
            <w:tcW w:w="5108" w:type="dxa"/>
            <w:tcBorders>
              <w:top w:val="nil"/>
              <w:left w:val="single" w:sz="4" w:space="0" w:color="auto"/>
              <w:bottom w:val="nil"/>
              <w:right w:val="single" w:sz="4" w:space="0" w:color="auto"/>
            </w:tcBorders>
            <w:shd w:val="clear" w:color="auto" w:fill="auto"/>
            <w:vAlign w:val="center"/>
            <w:hideMark/>
          </w:tcPr>
          <w:p w14:paraId="09FC2ED2" w14:textId="77777777" w:rsidR="003C6B3F" w:rsidRPr="00617045" w:rsidRDefault="003C6B3F" w:rsidP="003C6B3F">
            <w:pPr>
              <w:ind w:left="164"/>
              <w:rPr>
                <w:rFonts w:cs="Arial"/>
                <w:color w:val="000000"/>
              </w:rPr>
            </w:pPr>
            <w:r w:rsidRPr="00617045">
              <w:rPr>
                <w:rFonts w:cs="Arial"/>
                <w:color w:val="000000"/>
              </w:rPr>
              <w:t>Inhouse Fostering and Adoption</w:t>
            </w:r>
          </w:p>
        </w:tc>
        <w:tc>
          <w:tcPr>
            <w:tcW w:w="1764" w:type="dxa"/>
            <w:tcBorders>
              <w:top w:val="nil"/>
              <w:left w:val="single" w:sz="4" w:space="0" w:color="auto"/>
              <w:bottom w:val="nil"/>
              <w:right w:val="single" w:sz="4" w:space="0" w:color="auto"/>
            </w:tcBorders>
            <w:shd w:val="clear" w:color="auto" w:fill="auto"/>
            <w:noWrap/>
            <w:vAlign w:val="center"/>
            <w:hideMark/>
          </w:tcPr>
          <w:p w14:paraId="2A9CDEEB" w14:textId="77777777" w:rsidR="003C6B3F" w:rsidRPr="00617045" w:rsidRDefault="003C6B3F" w:rsidP="003C6B3F">
            <w:pPr>
              <w:ind w:firstLineChars="100" w:firstLine="240"/>
              <w:jc w:val="right"/>
              <w:rPr>
                <w:rFonts w:cs="Arial"/>
                <w:color w:val="000000"/>
              </w:rPr>
            </w:pPr>
            <w:r w:rsidRPr="00617045">
              <w:rPr>
                <w:rFonts w:cs="Arial"/>
                <w:color w:val="000000"/>
              </w:rPr>
              <w:t>5,846</w:t>
            </w:r>
          </w:p>
        </w:tc>
        <w:tc>
          <w:tcPr>
            <w:tcW w:w="1764" w:type="dxa"/>
            <w:tcBorders>
              <w:top w:val="nil"/>
              <w:left w:val="single" w:sz="4" w:space="0" w:color="auto"/>
              <w:bottom w:val="nil"/>
              <w:right w:val="single" w:sz="4" w:space="0" w:color="auto"/>
            </w:tcBorders>
            <w:shd w:val="clear" w:color="auto" w:fill="auto"/>
            <w:noWrap/>
            <w:vAlign w:val="center"/>
            <w:hideMark/>
          </w:tcPr>
          <w:p w14:paraId="5F20B2CA" w14:textId="77777777" w:rsidR="003C6B3F" w:rsidRPr="00617045" w:rsidRDefault="003C6B3F" w:rsidP="003C6B3F">
            <w:pPr>
              <w:ind w:firstLineChars="100" w:firstLine="240"/>
              <w:jc w:val="right"/>
              <w:rPr>
                <w:rFonts w:cs="Arial"/>
                <w:color w:val="000000"/>
              </w:rPr>
            </w:pPr>
            <w:r w:rsidRPr="00617045">
              <w:rPr>
                <w:rFonts w:cs="Arial"/>
                <w:color w:val="000000"/>
              </w:rPr>
              <w:t>(211)</w:t>
            </w:r>
          </w:p>
        </w:tc>
        <w:tc>
          <w:tcPr>
            <w:tcW w:w="1765" w:type="dxa"/>
            <w:tcBorders>
              <w:top w:val="nil"/>
              <w:left w:val="single" w:sz="4" w:space="0" w:color="auto"/>
              <w:bottom w:val="nil"/>
              <w:right w:val="single" w:sz="4" w:space="0" w:color="auto"/>
            </w:tcBorders>
            <w:shd w:val="clear" w:color="auto" w:fill="auto"/>
            <w:noWrap/>
            <w:vAlign w:val="center"/>
            <w:hideMark/>
          </w:tcPr>
          <w:p w14:paraId="0477CBEC" w14:textId="77777777" w:rsidR="003C6B3F" w:rsidRPr="00617045" w:rsidRDefault="003C6B3F" w:rsidP="003C6B3F">
            <w:pPr>
              <w:ind w:firstLineChars="100" w:firstLine="240"/>
              <w:jc w:val="right"/>
              <w:rPr>
                <w:rFonts w:cs="Arial"/>
                <w:color w:val="000000"/>
              </w:rPr>
            </w:pPr>
            <w:r w:rsidRPr="00617045">
              <w:rPr>
                <w:rFonts w:cs="Arial"/>
                <w:color w:val="000000"/>
              </w:rPr>
              <w:t>5,635</w:t>
            </w:r>
          </w:p>
        </w:tc>
        <w:tc>
          <w:tcPr>
            <w:tcW w:w="1764" w:type="dxa"/>
            <w:tcBorders>
              <w:top w:val="nil"/>
              <w:left w:val="single" w:sz="4" w:space="0" w:color="auto"/>
              <w:bottom w:val="nil"/>
              <w:right w:val="single" w:sz="4" w:space="0" w:color="auto"/>
            </w:tcBorders>
            <w:shd w:val="clear" w:color="auto" w:fill="auto"/>
            <w:noWrap/>
            <w:vAlign w:val="center"/>
            <w:hideMark/>
          </w:tcPr>
          <w:p w14:paraId="02D6DCBA" w14:textId="77777777" w:rsidR="003C6B3F" w:rsidRPr="00617045" w:rsidRDefault="003C6B3F" w:rsidP="003C6B3F">
            <w:pPr>
              <w:ind w:firstLineChars="100" w:firstLine="240"/>
              <w:jc w:val="right"/>
              <w:rPr>
                <w:rFonts w:cs="Arial"/>
                <w:color w:val="000000"/>
              </w:rPr>
            </w:pPr>
            <w:r w:rsidRPr="00617045">
              <w:rPr>
                <w:rFonts w:cs="Arial"/>
                <w:color w:val="000000"/>
              </w:rPr>
              <w:t>4,915</w:t>
            </w:r>
          </w:p>
        </w:tc>
        <w:tc>
          <w:tcPr>
            <w:tcW w:w="1764" w:type="dxa"/>
            <w:tcBorders>
              <w:top w:val="nil"/>
              <w:left w:val="single" w:sz="4" w:space="0" w:color="auto"/>
              <w:bottom w:val="nil"/>
              <w:right w:val="single" w:sz="4" w:space="0" w:color="auto"/>
            </w:tcBorders>
            <w:shd w:val="clear" w:color="auto" w:fill="auto"/>
            <w:noWrap/>
            <w:vAlign w:val="center"/>
            <w:hideMark/>
          </w:tcPr>
          <w:p w14:paraId="07DE83B2" w14:textId="77777777" w:rsidR="003C6B3F" w:rsidRPr="00617045" w:rsidRDefault="003C6B3F" w:rsidP="003C6B3F">
            <w:pPr>
              <w:ind w:firstLineChars="100" w:firstLine="240"/>
              <w:jc w:val="right"/>
              <w:rPr>
                <w:rFonts w:cs="Arial"/>
                <w:color w:val="000000"/>
              </w:rPr>
            </w:pPr>
            <w:r w:rsidRPr="00617045">
              <w:rPr>
                <w:rFonts w:cs="Arial"/>
                <w:color w:val="000000"/>
              </w:rPr>
              <w:t>(145)</w:t>
            </w:r>
          </w:p>
        </w:tc>
        <w:tc>
          <w:tcPr>
            <w:tcW w:w="1801" w:type="dxa"/>
            <w:tcBorders>
              <w:top w:val="nil"/>
              <w:left w:val="single" w:sz="4" w:space="0" w:color="auto"/>
              <w:bottom w:val="nil"/>
              <w:right w:val="single" w:sz="4" w:space="0" w:color="auto"/>
            </w:tcBorders>
            <w:shd w:val="clear" w:color="auto" w:fill="auto"/>
            <w:noWrap/>
            <w:vAlign w:val="center"/>
            <w:hideMark/>
          </w:tcPr>
          <w:p w14:paraId="7E6EF903" w14:textId="77777777" w:rsidR="003C6B3F" w:rsidRPr="00617045" w:rsidRDefault="003C6B3F" w:rsidP="003C6B3F">
            <w:pPr>
              <w:ind w:firstLineChars="100" w:firstLine="240"/>
              <w:jc w:val="right"/>
              <w:rPr>
                <w:rFonts w:cs="Arial"/>
                <w:color w:val="000000"/>
              </w:rPr>
            </w:pPr>
            <w:r w:rsidRPr="00617045">
              <w:rPr>
                <w:rFonts w:cs="Arial"/>
                <w:color w:val="000000"/>
              </w:rPr>
              <w:t>4,770</w:t>
            </w:r>
          </w:p>
        </w:tc>
        <w:tc>
          <w:tcPr>
            <w:tcW w:w="1728" w:type="dxa"/>
            <w:tcBorders>
              <w:top w:val="nil"/>
              <w:left w:val="single" w:sz="4" w:space="0" w:color="auto"/>
              <w:bottom w:val="nil"/>
              <w:right w:val="single" w:sz="4" w:space="0" w:color="auto"/>
            </w:tcBorders>
            <w:shd w:val="clear" w:color="auto" w:fill="auto"/>
            <w:noWrap/>
            <w:vAlign w:val="center"/>
            <w:hideMark/>
          </w:tcPr>
          <w:p w14:paraId="0253E584" w14:textId="06F6E414" w:rsidR="003C6B3F" w:rsidRPr="00617045" w:rsidRDefault="003C6B3F" w:rsidP="003C6B3F">
            <w:pPr>
              <w:ind w:firstLineChars="100" w:firstLine="240"/>
              <w:jc w:val="right"/>
              <w:rPr>
                <w:rFonts w:cs="Arial"/>
                <w:color w:val="000000"/>
              </w:rPr>
            </w:pPr>
            <w:r>
              <w:rPr>
                <w:rFonts w:cs="Arial"/>
                <w:color w:val="000000"/>
              </w:rPr>
              <w:t>6,252</w:t>
            </w:r>
          </w:p>
        </w:tc>
        <w:tc>
          <w:tcPr>
            <w:tcW w:w="1764" w:type="dxa"/>
            <w:tcBorders>
              <w:top w:val="nil"/>
              <w:left w:val="single" w:sz="4" w:space="0" w:color="auto"/>
              <w:bottom w:val="nil"/>
              <w:right w:val="single" w:sz="4" w:space="0" w:color="auto"/>
            </w:tcBorders>
            <w:shd w:val="clear" w:color="auto" w:fill="auto"/>
            <w:noWrap/>
            <w:vAlign w:val="center"/>
            <w:hideMark/>
          </w:tcPr>
          <w:p w14:paraId="67989FD7" w14:textId="1CCC8BD7" w:rsidR="003C6B3F" w:rsidRPr="00617045" w:rsidRDefault="003C6B3F" w:rsidP="003C6B3F">
            <w:pPr>
              <w:ind w:firstLineChars="100" w:firstLine="240"/>
              <w:jc w:val="right"/>
              <w:rPr>
                <w:rFonts w:cs="Arial"/>
                <w:color w:val="000000"/>
              </w:rPr>
            </w:pPr>
            <w:r>
              <w:rPr>
                <w:rFonts w:cs="Arial"/>
                <w:color w:val="000000"/>
              </w:rPr>
              <w:t>(211)</w:t>
            </w:r>
          </w:p>
        </w:tc>
        <w:tc>
          <w:tcPr>
            <w:tcW w:w="1765" w:type="dxa"/>
            <w:tcBorders>
              <w:top w:val="nil"/>
              <w:left w:val="single" w:sz="4" w:space="0" w:color="auto"/>
              <w:bottom w:val="nil"/>
              <w:right w:val="single" w:sz="4" w:space="0" w:color="auto"/>
            </w:tcBorders>
            <w:shd w:val="clear" w:color="auto" w:fill="auto"/>
            <w:noWrap/>
            <w:vAlign w:val="center"/>
            <w:hideMark/>
          </w:tcPr>
          <w:p w14:paraId="6538DF5C" w14:textId="78E7EF4C" w:rsidR="003C6B3F" w:rsidRPr="00617045" w:rsidRDefault="003C6B3F" w:rsidP="003C6B3F">
            <w:pPr>
              <w:ind w:firstLineChars="100" w:firstLine="240"/>
              <w:jc w:val="right"/>
              <w:rPr>
                <w:rFonts w:cs="Arial"/>
                <w:color w:val="000000"/>
              </w:rPr>
            </w:pPr>
            <w:r>
              <w:rPr>
                <w:rFonts w:cs="Arial"/>
                <w:color w:val="000000"/>
              </w:rPr>
              <w:t>6,041</w:t>
            </w:r>
          </w:p>
        </w:tc>
      </w:tr>
      <w:tr w:rsidR="003C6B3F" w:rsidRPr="00617045" w14:paraId="1F562026" w14:textId="77777777" w:rsidTr="003C6B3F">
        <w:trPr>
          <w:trHeight w:val="340"/>
        </w:trPr>
        <w:tc>
          <w:tcPr>
            <w:tcW w:w="5108" w:type="dxa"/>
            <w:tcBorders>
              <w:top w:val="nil"/>
              <w:left w:val="single" w:sz="4" w:space="0" w:color="auto"/>
              <w:bottom w:val="nil"/>
              <w:right w:val="single" w:sz="4" w:space="0" w:color="auto"/>
            </w:tcBorders>
            <w:shd w:val="clear" w:color="auto" w:fill="auto"/>
            <w:vAlign w:val="center"/>
            <w:hideMark/>
          </w:tcPr>
          <w:p w14:paraId="42E65FFB" w14:textId="77777777" w:rsidR="003C6B3F" w:rsidRPr="00617045" w:rsidRDefault="003C6B3F" w:rsidP="003C6B3F">
            <w:pPr>
              <w:ind w:left="164"/>
              <w:rPr>
                <w:rFonts w:cs="Arial"/>
                <w:color w:val="000000"/>
              </w:rPr>
            </w:pPr>
            <w:r w:rsidRPr="00617045">
              <w:rPr>
                <w:rFonts w:cs="Arial"/>
                <w:color w:val="000000"/>
              </w:rPr>
              <w:t>Leaving Care Placements and Resources</w:t>
            </w:r>
          </w:p>
        </w:tc>
        <w:tc>
          <w:tcPr>
            <w:tcW w:w="1764" w:type="dxa"/>
            <w:tcBorders>
              <w:top w:val="nil"/>
              <w:left w:val="single" w:sz="4" w:space="0" w:color="auto"/>
              <w:bottom w:val="nil"/>
              <w:right w:val="single" w:sz="4" w:space="0" w:color="auto"/>
            </w:tcBorders>
            <w:shd w:val="clear" w:color="auto" w:fill="auto"/>
            <w:noWrap/>
            <w:vAlign w:val="center"/>
            <w:hideMark/>
          </w:tcPr>
          <w:p w14:paraId="1AFCFCF3" w14:textId="77777777" w:rsidR="003C6B3F" w:rsidRPr="00617045" w:rsidRDefault="003C6B3F" w:rsidP="003C6B3F">
            <w:pPr>
              <w:ind w:firstLineChars="100" w:firstLine="240"/>
              <w:jc w:val="right"/>
              <w:rPr>
                <w:rFonts w:cs="Arial"/>
                <w:color w:val="000000"/>
              </w:rPr>
            </w:pPr>
            <w:r w:rsidRPr="00617045">
              <w:rPr>
                <w:rFonts w:cs="Arial"/>
                <w:color w:val="000000"/>
              </w:rPr>
              <w:t>2,918</w:t>
            </w:r>
          </w:p>
        </w:tc>
        <w:tc>
          <w:tcPr>
            <w:tcW w:w="1764" w:type="dxa"/>
            <w:tcBorders>
              <w:top w:val="nil"/>
              <w:left w:val="single" w:sz="4" w:space="0" w:color="auto"/>
              <w:bottom w:val="nil"/>
              <w:right w:val="single" w:sz="4" w:space="0" w:color="auto"/>
            </w:tcBorders>
            <w:shd w:val="clear" w:color="auto" w:fill="auto"/>
            <w:noWrap/>
            <w:vAlign w:val="center"/>
            <w:hideMark/>
          </w:tcPr>
          <w:p w14:paraId="7680A4CE" w14:textId="77777777" w:rsidR="003C6B3F" w:rsidRPr="00617045" w:rsidRDefault="003C6B3F" w:rsidP="003C6B3F">
            <w:pPr>
              <w:ind w:firstLineChars="100" w:firstLine="240"/>
              <w:jc w:val="right"/>
              <w:rPr>
                <w:rFonts w:cs="Arial"/>
                <w:color w:val="000000"/>
              </w:rPr>
            </w:pPr>
            <w:r w:rsidRPr="00617045">
              <w:rPr>
                <w:rFonts w:cs="Arial"/>
                <w:color w:val="000000"/>
              </w:rPr>
              <w:t>(1,146)</w:t>
            </w:r>
          </w:p>
        </w:tc>
        <w:tc>
          <w:tcPr>
            <w:tcW w:w="1765" w:type="dxa"/>
            <w:tcBorders>
              <w:top w:val="nil"/>
              <w:left w:val="single" w:sz="4" w:space="0" w:color="auto"/>
              <w:bottom w:val="nil"/>
              <w:right w:val="single" w:sz="4" w:space="0" w:color="auto"/>
            </w:tcBorders>
            <w:shd w:val="clear" w:color="auto" w:fill="auto"/>
            <w:noWrap/>
            <w:vAlign w:val="center"/>
            <w:hideMark/>
          </w:tcPr>
          <w:p w14:paraId="403F6B52" w14:textId="77777777" w:rsidR="003C6B3F" w:rsidRPr="00617045" w:rsidRDefault="003C6B3F" w:rsidP="003C6B3F">
            <w:pPr>
              <w:ind w:firstLineChars="100" w:firstLine="240"/>
              <w:jc w:val="right"/>
              <w:rPr>
                <w:rFonts w:cs="Arial"/>
                <w:color w:val="000000"/>
              </w:rPr>
            </w:pPr>
            <w:r w:rsidRPr="00617045">
              <w:rPr>
                <w:rFonts w:cs="Arial"/>
                <w:color w:val="000000"/>
              </w:rPr>
              <w:t>1,773</w:t>
            </w:r>
          </w:p>
        </w:tc>
        <w:tc>
          <w:tcPr>
            <w:tcW w:w="1764" w:type="dxa"/>
            <w:tcBorders>
              <w:top w:val="nil"/>
              <w:left w:val="single" w:sz="4" w:space="0" w:color="auto"/>
              <w:bottom w:val="nil"/>
              <w:right w:val="single" w:sz="4" w:space="0" w:color="auto"/>
            </w:tcBorders>
            <w:shd w:val="clear" w:color="auto" w:fill="auto"/>
            <w:noWrap/>
            <w:vAlign w:val="center"/>
            <w:hideMark/>
          </w:tcPr>
          <w:p w14:paraId="5C0505A0" w14:textId="77777777" w:rsidR="003C6B3F" w:rsidRPr="00617045" w:rsidRDefault="003C6B3F" w:rsidP="003C6B3F">
            <w:pPr>
              <w:ind w:firstLineChars="100" w:firstLine="240"/>
              <w:jc w:val="right"/>
              <w:rPr>
                <w:rFonts w:cs="Arial"/>
                <w:color w:val="000000"/>
              </w:rPr>
            </w:pPr>
            <w:r w:rsidRPr="00617045">
              <w:rPr>
                <w:rFonts w:cs="Arial"/>
                <w:color w:val="000000"/>
              </w:rPr>
              <w:t>3,501</w:t>
            </w:r>
          </w:p>
        </w:tc>
        <w:tc>
          <w:tcPr>
            <w:tcW w:w="1764" w:type="dxa"/>
            <w:tcBorders>
              <w:top w:val="nil"/>
              <w:left w:val="single" w:sz="4" w:space="0" w:color="auto"/>
              <w:bottom w:val="nil"/>
              <w:right w:val="single" w:sz="4" w:space="0" w:color="auto"/>
            </w:tcBorders>
            <w:shd w:val="clear" w:color="auto" w:fill="auto"/>
            <w:noWrap/>
            <w:vAlign w:val="center"/>
            <w:hideMark/>
          </w:tcPr>
          <w:p w14:paraId="47B5A6FD" w14:textId="77777777" w:rsidR="003C6B3F" w:rsidRPr="00617045" w:rsidRDefault="003C6B3F" w:rsidP="003C6B3F">
            <w:pPr>
              <w:ind w:firstLineChars="100" w:firstLine="240"/>
              <w:jc w:val="right"/>
              <w:rPr>
                <w:rFonts w:cs="Arial"/>
                <w:color w:val="000000"/>
              </w:rPr>
            </w:pPr>
            <w:r w:rsidRPr="00617045">
              <w:rPr>
                <w:rFonts w:cs="Arial"/>
                <w:color w:val="000000"/>
              </w:rPr>
              <w:t>(1,151)</w:t>
            </w:r>
          </w:p>
        </w:tc>
        <w:tc>
          <w:tcPr>
            <w:tcW w:w="1801" w:type="dxa"/>
            <w:tcBorders>
              <w:top w:val="nil"/>
              <w:left w:val="single" w:sz="4" w:space="0" w:color="auto"/>
              <w:bottom w:val="nil"/>
              <w:right w:val="single" w:sz="4" w:space="0" w:color="auto"/>
            </w:tcBorders>
            <w:shd w:val="clear" w:color="auto" w:fill="auto"/>
            <w:noWrap/>
            <w:vAlign w:val="center"/>
            <w:hideMark/>
          </w:tcPr>
          <w:p w14:paraId="1ED405EA" w14:textId="77777777" w:rsidR="003C6B3F" w:rsidRPr="00617045" w:rsidRDefault="003C6B3F" w:rsidP="003C6B3F">
            <w:pPr>
              <w:ind w:firstLineChars="100" w:firstLine="240"/>
              <w:jc w:val="right"/>
              <w:rPr>
                <w:rFonts w:cs="Arial"/>
                <w:color w:val="000000"/>
              </w:rPr>
            </w:pPr>
            <w:r w:rsidRPr="00617045">
              <w:rPr>
                <w:rFonts w:cs="Arial"/>
                <w:color w:val="000000"/>
              </w:rPr>
              <w:t>2,351</w:t>
            </w:r>
          </w:p>
        </w:tc>
        <w:tc>
          <w:tcPr>
            <w:tcW w:w="1728" w:type="dxa"/>
            <w:tcBorders>
              <w:top w:val="nil"/>
              <w:left w:val="single" w:sz="4" w:space="0" w:color="auto"/>
              <w:bottom w:val="nil"/>
              <w:right w:val="single" w:sz="4" w:space="0" w:color="auto"/>
            </w:tcBorders>
            <w:shd w:val="clear" w:color="auto" w:fill="auto"/>
            <w:noWrap/>
            <w:vAlign w:val="center"/>
            <w:hideMark/>
          </w:tcPr>
          <w:p w14:paraId="46F398DB" w14:textId="0D898CD4" w:rsidR="003C6B3F" w:rsidRPr="00617045" w:rsidRDefault="003C6B3F" w:rsidP="003C6B3F">
            <w:pPr>
              <w:ind w:firstLineChars="100" w:firstLine="240"/>
              <w:jc w:val="right"/>
              <w:rPr>
                <w:rFonts w:cs="Arial"/>
                <w:color w:val="000000"/>
              </w:rPr>
            </w:pPr>
            <w:r>
              <w:rPr>
                <w:rFonts w:cs="Arial"/>
                <w:color w:val="000000"/>
              </w:rPr>
              <w:t>2,647</w:t>
            </w:r>
          </w:p>
        </w:tc>
        <w:tc>
          <w:tcPr>
            <w:tcW w:w="1764" w:type="dxa"/>
            <w:tcBorders>
              <w:top w:val="nil"/>
              <w:left w:val="single" w:sz="4" w:space="0" w:color="auto"/>
              <w:bottom w:val="nil"/>
              <w:right w:val="single" w:sz="4" w:space="0" w:color="auto"/>
            </w:tcBorders>
            <w:shd w:val="clear" w:color="auto" w:fill="auto"/>
            <w:noWrap/>
            <w:vAlign w:val="center"/>
            <w:hideMark/>
          </w:tcPr>
          <w:p w14:paraId="0A3BE1E7" w14:textId="36412E22" w:rsidR="003C6B3F" w:rsidRPr="00617045" w:rsidRDefault="003C6B3F" w:rsidP="003C6B3F">
            <w:pPr>
              <w:ind w:firstLineChars="100" w:firstLine="240"/>
              <w:jc w:val="right"/>
              <w:rPr>
                <w:rFonts w:cs="Arial"/>
                <w:color w:val="000000"/>
              </w:rPr>
            </w:pPr>
            <w:r>
              <w:rPr>
                <w:rFonts w:cs="Arial"/>
                <w:color w:val="000000"/>
              </w:rPr>
              <w:t>(835)</w:t>
            </w:r>
          </w:p>
        </w:tc>
        <w:tc>
          <w:tcPr>
            <w:tcW w:w="1765" w:type="dxa"/>
            <w:tcBorders>
              <w:top w:val="nil"/>
              <w:left w:val="single" w:sz="4" w:space="0" w:color="auto"/>
              <w:bottom w:val="nil"/>
              <w:right w:val="single" w:sz="4" w:space="0" w:color="auto"/>
            </w:tcBorders>
            <w:shd w:val="clear" w:color="auto" w:fill="auto"/>
            <w:noWrap/>
            <w:vAlign w:val="center"/>
            <w:hideMark/>
          </w:tcPr>
          <w:p w14:paraId="36561450" w14:textId="2623A067" w:rsidR="003C6B3F" w:rsidRPr="00617045" w:rsidRDefault="003C6B3F" w:rsidP="003C6B3F">
            <w:pPr>
              <w:ind w:firstLineChars="100" w:firstLine="240"/>
              <w:jc w:val="right"/>
              <w:rPr>
                <w:rFonts w:cs="Arial"/>
                <w:color w:val="000000"/>
              </w:rPr>
            </w:pPr>
            <w:r>
              <w:rPr>
                <w:rFonts w:cs="Arial"/>
                <w:color w:val="000000"/>
              </w:rPr>
              <w:t>1,812</w:t>
            </w:r>
          </w:p>
        </w:tc>
      </w:tr>
      <w:tr w:rsidR="003C6B3F" w:rsidRPr="00617045" w14:paraId="1AB791D7" w14:textId="77777777" w:rsidTr="003C6B3F">
        <w:trPr>
          <w:trHeight w:val="340"/>
        </w:trPr>
        <w:tc>
          <w:tcPr>
            <w:tcW w:w="5108" w:type="dxa"/>
            <w:tcBorders>
              <w:top w:val="nil"/>
              <w:left w:val="single" w:sz="4" w:space="0" w:color="auto"/>
              <w:bottom w:val="nil"/>
              <w:right w:val="single" w:sz="4" w:space="0" w:color="auto"/>
            </w:tcBorders>
            <w:shd w:val="clear" w:color="auto" w:fill="auto"/>
            <w:vAlign w:val="center"/>
            <w:hideMark/>
          </w:tcPr>
          <w:p w14:paraId="461C1889" w14:textId="77777777" w:rsidR="003C6B3F" w:rsidRPr="00617045" w:rsidRDefault="003C6B3F" w:rsidP="003C6B3F">
            <w:pPr>
              <w:ind w:left="164"/>
              <w:rPr>
                <w:rFonts w:cs="Arial"/>
                <w:color w:val="000000"/>
              </w:rPr>
            </w:pPr>
            <w:r w:rsidRPr="00617045">
              <w:rPr>
                <w:rFonts w:cs="Arial"/>
                <w:color w:val="000000"/>
              </w:rPr>
              <w:t>Practice Unit</w:t>
            </w:r>
          </w:p>
        </w:tc>
        <w:tc>
          <w:tcPr>
            <w:tcW w:w="1764" w:type="dxa"/>
            <w:tcBorders>
              <w:top w:val="nil"/>
              <w:left w:val="single" w:sz="4" w:space="0" w:color="auto"/>
              <w:bottom w:val="nil"/>
              <w:right w:val="single" w:sz="4" w:space="0" w:color="auto"/>
            </w:tcBorders>
            <w:shd w:val="clear" w:color="auto" w:fill="auto"/>
            <w:noWrap/>
            <w:vAlign w:val="center"/>
            <w:hideMark/>
          </w:tcPr>
          <w:p w14:paraId="3EE62B97" w14:textId="77777777" w:rsidR="003C6B3F" w:rsidRPr="00617045" w:rsidRDefault="003C6B3F" w:rsidP="003C6B3F">
            <w:pPr>
              <w:ind w:firstLineChars="100" w:firstLine="240"/>
              <w:jc w:val="right"/>
              <w:rPr>
                <w:rFonts w:cs="Arial"/>
                <w:color w:val="000000"/>
              </w:rPr>
            </w:pPr>
            <w:r w:rsidRPr="00617045">
              <w:rPr>
                <w:rFonts w:cs="Arial"/>
                <w:color w:val="000000"/>
              </w:rPr>
              <w:t xml:space="preserve">- </w:t>
            </w:r>
          </w:p>
        </w:tc>
        <w:tc>
          <w:tcPr>
            <w:tcW w:w="1764" w:type="dxa"/>
            <w:tcBorders>
              <w:top w:val="nil"/>
              <w:left w:val="single" w:sz="4" w:space="0" w:color="auto"/>
              <w:bottom w:val="nil"/>
              <w:right w:val="single" w:sz="4" w:space="0" w:color="auto"/>
            </w:tcBorders>
            <w:shd w:val="clear" w:color="auto" w:fill="auto"/>
            <w:noWrap/>
            <w:vAlign w:val="center"/>
            <w:hideMark/>
          </w:tcPr>
          <w:p w14:paraId="1F23284F" w14:textId="77777777" w:rsidR="003C6B3F" w:rsidRPr="00617045" w:rsidRDefault="003C6B3F" w:rsidP="003C6B3F">
            <w:pPr>
              <w:ind w:firstLineChars="100" w:firstLine="240"/>
              <w:jc w:val="right"/>
              <w:rPr>
                <w:rFonts w:cs="Arial"/>
                <w:color w:val="000000"/>
              </w:rPr>
            </w:pPr>
            <w:r w:rsidRPr="00617045">
              <w:rPr>
                <w:rFonts w:cs="Arial"/>
                <w:color w:val="000000"/>
              </w:rPr>
              <w:t xml:space="preserve">- </w:t>
            </w:r>
          </w:p>
        </w:tc>
        <w:tc>
          <w:tcPr>
            <w:tcW w:w="1765" w:type="dxa"/>
            <w:tcBorders>
              <w:top w:val="nil"/>
              <w:left w:val="single" w:sz="4" w:space="0" w:color="auto"/>
              <w:bottom w:val="nil"/>
              <w:right w:val="single" w:sz="4" w:space="0" w:color="auto"/>
            </w:tcBorders>
            <w:shd w:val="clear" w:color="auto" w:fill="auto"/>
            <w:noWrap/>
            <w:vAlign w:val="center"/>
            <w:hideMark/>
          </w:tcPr>
          <w:p w14:paraId="22CE1A1F" w14:textId="77777777" w:rsidR="003C6B3F" w:rsidRPr="00617045" w:rsidRDefault="003C6B3F" w:rsidP="003C6B3F">
            <w:pPr>
              <w:ind w:firstLineChars="100" w:firstLine="240"/>
              <w:jc w:val="right"/>
              <w:rPr>
                <w:rFonts w:cs="Arial"/>
                <w:color w:val="000000"/>
              </w:rPr>
            </w:pPr>
            <w:r w:rsidRPr="00617045">
              <w:rPr>
                <w:rFonts w:cs="Arial"/>
                <w:color w:val="000000"/>
              </w:rPr>
              <w:t xml:space="preserve">- </w:t>
            </w:r>
          </w:p>
        </w:tc>
        <w:tc>
          <w:tcPr>
            <w:tcW w:w="1764" w:type="dxa"/>
            <w:tcBorders>
              <w:top w:val="nil"/>
              <w:left w:val="single" w:sz="4" w:space="0" w:color="auto"/>
              <w:bottom w:val="nil"/>
              <w:right w:val="single" w:sz="4" w:space="0" w:color="auto"/>
            </w:tcBorders>
            <w:shd w:val="clear" w:color="auto" w:fill="auto"/>
            <w:noWrap/>
            <w:vAlign w:val="center"/>
            <w:hideMark/>
          </w:tcPr>
          <w:p w14:paraId="57CCCC4F" w14:textId="77777777" w:rsidR="003C6B3F" w:rsidRPr="00617045" w:rsidRDefault="003C6B3F" w:rsidP="003C6B3F">
            <w:pPr>
              <w:ind w:firstLineChars="100" w:firstLine="240"/>
              <w:jc w:val="right"/>
              <w:rPr>
                <w:rFonts w:cs="Arial"/>
                <w:color w:val="000000"/>
              </w:rPr>
            </w:pPr>
            <w:r w:rsidRPr="00617045">
              <w:rPr>
                <w:rFonts w:cs="Arial"/>
                <w:color w:val="000000"/>
              </w:rPr>
              <w:t>189</w:t>
            </w:r>
          </w:p>
        </w:tc>
        <w:tc>
          <w:tcPr>
            <w:tcW w:w="1764" w:type="dxa"/>
            <w:tcBorders>
              <w:top w:val="nil"/>
              <w:left w:val="single" w:sz="4" w:space="0" w:color="auto"/>
              <w:bottom w:val="nil"/>
              <w:right w:val="single" w:sz="4" w:space="0" w:color="auto"/>
            </w:tcBorders>
            <w:shd w:val="clear" w:color="auto" w:fill="auto"/>
            <w:noWrap/>
            <w:vAlign w:val="center"/>
            <w:hideMark/>
          </w:tcPr>
          <w:p w14:paraId="66C6E39D" w14:textId="77777777" w:rsidR="003C6B3F" w:rsidRPr="00617045" w:rsidRDefault="003C6B3F" w:rsidP="003C6B3F">
            <w:pPr>
              <w:ind w:firstLineChars="100" w:firstLine="240"/>
              <w:jc w:val="right"/>
              <w:rPr>
                <w:rFonts w:cs="Arial"/>
                <w:color w:val="000000"/>
              </w:rPr>
            </w:pPr>
            <w:r w:rsidRPr="00617045">
              <w:rPr>
                <w:rFonts w:cs="Arial"/>
                <w:color w:val="000000"/>
              </w:rPr>
              <w:t xml:space="preserve">- </w:t>
            </w:r>
          </w:p>
        </w:tc>
        <w:tc>
          <w:tcPr>
            <w:tcW w:w="1801" w:type="dxa"/>
            <w:tcBorders>
              <w:top w:val="nil"/>
              <w:left w:val="single" w:sz="4" w:space="0" w:color="auto"/>
              <w:bottom w:val="nil"/>
              <w:right w:val="single" w:sz="4" w:space="0" w:color="auto"/>
            </w:tcBorders>
            <w:shd w:val="clear" w:color="auto" w:fill="auto"/>
            <w:noWrap/>
            <w:vAlign w:val="center"/>
            <w:hideMark/>
          </w:tcPr>
          <w:p w14:paraId="7716F3F8" w14:textId="77777777" w:rsidR="003C6B3F" w:rsidRPr="00617045" w:rsidRDefault="003C6B3F" w:rsidP="003C6B3F">
            <w:pPr>
              <w:ind w:firstLineChars="100" w:firstLine="240"/>
              <w:jc w:val="right"/>
              <w:rPr>
                <w:rFonts w:cs="Arial"/>
                <w:color w:val="000000"/>
              </w:rPr>
            </w:pPr>
            <w:r w:rsidRPr="00617045">
              <w:rPr>
                <w:rFonts w:cs="Arial"/>
                <w:color w:val="000000"/>
              </w:rPr>
              <w:t>189</w:t>
            </w:r>
          </w:p>
        </w:tc>
        <w:tc>
          <w:tcPr>
            <w:tcW w:w="1728" w:type="dxa"/>
            <w:tcBorders>
              <w:top w:val="nil"/>
              <w:left w:val="single" w:sz="4" w:space="0" w:color="auto"/>
              <w:bottom w:val="nil"/>
              <w:right w:val="single" w:sz="4" w:space="0" w:color="auto"/>
            </w:tcBorders>
            <w:shd w:val="clear" w:color="auto" w:fill="auto"/>
            <w:noWrap/>
            <w:vAlign w:val="center"/>
            <w:hideMark/>
          </w:tcPr>
          <w:p w14:paraId="469A6D8D" w14:textId="4537E710" w:rsidR="003C6B3F" w:rsidRPr="00617045" w:rsidRDefault="003C6B3F" w:rsidP="003C6B3F">
            <w:pPr>
              <w:ind w:firstLineChars="100" w:firstLine="240"/>
              <w:jc w:val="right"/>
              <w:rPr>
                <w:rFonts w:cs="Arial"/>
                <w:color w:val="000000"/>
              </w:rPr>
            </w:pPr>
            <w:r>
              <w:rPr>
                <w:rFonts w:cs="Arial"/>
                <w:color w:val="000000"/>
              </w:rPr>
              <w:t>216</w:t>
            </w:r>
          </w:p>
        </w:tc>
        <w:tc>
          <w:tcPr>
            <w:tcW w:w="1764" w:type="dxa"/>
            <w:tcBorders>
              <w:top w:val="nil"/>
              <w:left w:val="single" w:sz="4" w:space="0" w:color="auto"/>
              <w:bottom w:val="nil"/>
              <w:right w:val="single" w:sz="4" w:space="0" w:color="auto"/>
            </w:tcBorders>
            <w:shd w:val="clear" w:color="auto" w:fill="auto"/>
            <w:noWrap/>
            <w:vAlign w:val="center"/>
            <w:hideMark/>
          </w:tcPr>
          <w:p w14:paraId="2D6988D3" w14:textId="2C33C66D" w:rsidR="003C6B3F" w:rsidRPr="00617045" w:rsidRDefault="003C6B3F" w:rsidP="003C6B3F">
            <w:pPr>
              <w:ind w:firstLineChars="100" w:firstLine="240"/>
              <w:jc w:val="right"/>
              <w:rPr>
                <w:rFonts w:cs="Arial"/>
                <w:color w:val="000000"/>
              </w:rPr>
            </w:pPr>
            <w:r>
              <w:rPr>
                <w:rFonts w:cs="Arial"/>
                <w:color w:val="000000"/>
              </w:rPr>
              <w:t>0</w:t>
            </w:r>
          </w:p>
        </w:tc>
        <w:tc>
          <w:tcPr>
            <w:tcW w:w="1765" w:type="dxa"/>
            <w:tcBorders>
              <w:top w:val="nil"/>
              <w:left w:val="single" w:sz="4" w:space="0" w:color="auto"/>
              <w:bottom w:val="nil"/>
              <w:right w:val="single" w:sz="4" w:space="0" w:color="auto"/>
            </w:tcBorders>
            <w:shd w:val="clear" w:color="auto" w:fill="auto"/>
            <w:noWrap/>
            <w:vAlign w:val="center"/>
            <w:hideMark/>
          </w:tcPr>
          <w:p w14:paraId="44B2CEE2" w14:textId="6E55C816" w:rsidR="003C6B3F" w:rsidRPr="00617045" w:rsidRDefault="003C6B3F" w:rsidP="003C6B3F">
            <w:pPr>
              <w:ind w:firstLineChars="100" w:firstLine="240"/>
              <w:jc w:val="right"/>
              <w:rPr>
                <w:rFonts w:cs="Arial"/>
                <w:color w:val="000000"/>
              </w:rPr>
            </w:pPr>
            <w:r>
              <w:rPr>
                <w:rFonts w:cs="Arial"/>
                <w:color w:val="000000"/>
              </w:rPr>
              <w:t>216</w:t>
            </w:r>
          </w:p>
        </w:tc>
      </w:tr>
      <w:tr w:rsidR="003C6B3F" w:rsidRPr="00617045" w14:paraId="29C6E094" w14:textId="77777777" w:rsidTr="003C6B3F">
        <w:trPr>
          <w:trHeight w:val="340"/>
        </w:trPr>
        <w:tc>
          <w:tcPr>
            <w:tcW w:w="5108" w:type="dxa"/>
            <w:tcBorders>
              <w:top w:val="nil"/>
              <w:left w:val="single" w:sz="4" w:space="0" w:color="auto"/>
              <w:bottom w:val="nil"/>
              <w:right w:val="single" w:sz="4" w:space="0" w:color="auto"/>
            </w:tcBorders>
            <w:shd w:val="clear" w:color="auto" w:fill="auto"/>
            <w:vAlign w:val="center"/>
            <w:hideMark/>
          </w:tcPr>
          <w:p w14:paraId="0F62A180" w14:textId="77777777" w:rsidR="003C6B3F" w:rsidRPr="00617045" w:rsidRDefault="003C6B3F" w:rsidP="003C6B3F">
            <w:pPr>
              <w:ind w:left="164"/>
              <w:rPr>
                <w:rFonts w:cs="Arial"/>
                <w:color w:val="000000"/>
              </w:rPr>
            </w:pPr>
            <w:r w:rsidRPr="00617045">
              <w:rPr>
                <w:rFonts w:cs="Arial"/>
                <w:color w:val="000000"/>
              </w:rPr>
              <w:t>Private Voluntary Independent Provider Placements</w:t>
            </w:r>
          </w:p>
        </w:tc>
        <w:tc>
          <w:tcPr>
            <w:tcW w:w="1764" w:type="dxa"/>
            <w:tcBorders>
              <w:top w:val="nil"/>
              <w:left w:val="single" w:sz="4" w:space="0" w:color="auto"/>
              <w:bottom w:val="nil"/>
              <w:right w:val="single" w:sz="4" w:space="0" w:color="auto"/>
            </w:tcBorders>
            <w:shd w:val="clear" w:color="auto" w:fill="auto"/>
            <w:noWrap/>
            <w:vAlign w:val="center"/>
            <w:hideMark/>
          </w:tcPr>
          <w:p w14:paraId="55DA6E69" w14:textId="77777777" w:rsidR="003C6B3F" w:rsidRPr="00617045" w:rsidRDefault="003C6B3F" w:rsidP="003C6B3F">
            <w:pPr>
              <w:ind w:firstLineChars="100" w:firstLine="240"/>
              <w:jc w:val="right"/>
              <w:rPr>
                <w:rFonts w:cs="Arial"/>
                <w:color w:val="000000"/>
              </w:rPr>
            </w:pPr>
            <w:r w:rsidRPr="00617045">
              <w:rPr>
                <w:rFonts w:cs="Arial"/>
                <w:color w:val="000000"/>
              </w:rPr>
              <w:t>7,140</w:t>
            </w:r>
          </w:p>
        </w:tc>
        <w:tc>
          <w:tcPr>
            <w:tcW w:w="1764" w:type="dxa"/>
            <w:tcBorders>
              <w:top w:val="nil"/>
              <w:left w:val="single" w:sz="4" w:space="0" w:color="auto"/>
              <w:bottom w:val="nil"/>
              <w:right w:val="single" w:sz="4" w:space="0" w:color="auto"/>
            </w:tcBorders>
            <w:shd w:val="clear" w:color="auto" w:fill="auto"/>
            <w:noWrap/>
            <w:vAlign w:val="center"/>
            <w:hideMark/>
          </w:tcPr>
          <w:p w14:paraId="37CA93DA" w14:textId="77777777" w:rsidR="003C6B3F" w:rsidRPr="00617045" w:rsidRDefault="003C6B3F" w:rsidP="003C6B3F">
            <w:pPr>
              <w:ind w:firstLineChars="100" w:firstLine="240"/>
              <w:jc w:val="right"/>
              <w:rPr>
                <w:rFonts w:cs="Arial"/>
                <w:color w:val="000000"/>
              </w:rPr>
            </w:pPr>
            <w:r w:rsidRPr="00617045">
              <w:rPr>
                <w:rFonts w:cs="Arial"/>
                <w:color w:val="000000"/>
              </w:rPr>
              <w:t>(120)</w:t>
            </w:r>
          </w:p>
        </w:tc>
        <w:tc>
          <w:tcPr>
            <w:tcW w:w="1765" w:type="dxa"/>
            <w:tcBorders>
              <w:top w:val="nil"/>
              <w:left w:val="single" w:sz="4" w:space="0" w:color="auto"/>
              <w:bottom w:val="nil"/>
              <w:right w:val="single" w:sz="4" w:space="0" w:color="auto"/>
            </w:tcBorders>
            <w:shd w:val="clear" w:color="auto" w:fill="auto"/>
            <w:noWrap/>
            <w:vAlign w:val="center"/>
            <w:hideMark/>
          </w:tcPr>
          <w:p w14:paraId="7196E6A3" w14:textId="77777777" w:rsidR="003C6B3F" w:rsidRPr="00617045" w:rsidRDefault="003C6B3F" w:rsidP="003C6B3F">
            <w:pPr>
              <w:ind w:firstLineChars="100" w:firstLine="240"/>
              <w:jc w:val="right"/>
              <w:rPr>
                <w:rFonts w:cs="Arial"/>
                <w:color w:val="000000"/>
              </w:rPr>
            </w:pPr>
            <w:r w:rsidRPr="00617045">
              <w:rPr>
                <w:rFonts w:cs="Arial"/>
                <w:color w:val="000000"/>
              </w:rPr>
              <w:t>7,020</w:t>
            </w:r>
          </w:p>
        </w:tc>
        <w:tc>
          <w:tcPr>
            <w:tcW w:w="1764" w:type="dxa"/>
            <w:tcBorders>
              <w:top w:val="nil"/>
              <w:left w:val="single" w:sz="4" w:space="0" w:color="auto"/>
              <w:bottom w:val="nil"/>
              <w:right w:val="single" w:sz="4" w:space="0" w:color="auto"/>
            </w:tcBorders>
            <w:shd w:val="clear" w:color="auto" w:fill="auto"/>
            <w:noWrap/>
            <w:vAlign w:val="center"/>
            <w:hideMark/>
          </w:tcPr>
          <w:p w14:paraId="451AF041" w14:textId="77777777" w:rsidR="003C6B3F" w:rsidRPr="00617045" w:rsidRDefault="003C6B3F" w:rsidP="003C6B3F">
            <w:pPr>
              <w:ind w:firstLineChars="100" w:firstLine="240"/>
              <w:jc w:val="right"/>
              <w:rPr>
                <w:rFonts w:cs="Arial"/>
                <w:color w:val="000000"/>
              </w:rPr>
            </w:pPr>
            <w:r w:rsidRPr="00617045">
              <w:rPr>
                <w:rFonts w:cs="Arial"/>
                <w:color w:val="000000"/>
              </w:rPr>
              <w:t>9,403</w:t>
            </w:r>
          </w:p>
        </w:tc>
        <w:tc>
          <w:tcPr>
            <w:tcW w:w="1764" w:type="dxa"/>
            <w:tcBorders>
              <w:top w:val="nil"/>
              <w:left w:val="single" w:sz="4" w:space="0" w:color="auto"/>
              <w:bottom w:val="nil"/>
              <w:right w:val="single" w:sz="4" w:space="0" w:color="auto"/>
            </w:tcBorders>
            <w:shd w:val="clear" w:color="auto" w:fill="auto"/>
            <w:noWrap/>
            <w:vAlign w:val="center"/>
            <w:hideMark/>
          </w:tcPr>
          <w:p w14:paraId="357FBCF7" w14:textId="77777777" w:rsidR="003C6B3F" w:rsidRPr="00617045" w:rsidRDefault="003C6B3F" w:rsidP="003C6B3F">
            <w:pPr>
              <w:ind w:firstLineChars="100" w:firstLine="240"/>
              <w:jc w:val="right"/>
              <w:rPr>
                <w:rFonts w:cs="Arial"/>
                <w:color w:val="000000"/>
              </w:rPr>
            </w:pPr>
            <w:r w:rsidRPr="00617045">
              <w:rPr>
                <w:rFonts w:cs="Arial"/>
                <w:color w:val="000000"/>
              </w:rPr>
              <w:t>(335)</w:t>
            </w:r>
          </w:p>
        </w:tc>
        <w:tc>
          <w:tcPr>
            <w:tcW w:w="1801" w:type="dxa"/>
            <w:tcBorders>
              <w:top w:val="nil"/>
              <w:left w:val="single" w:sz="4" w:space="0" w:color="auto"/>
              <w:bottom w:val="nil"/>
              <w:right w:val="single" w:sz="4" w:space="0" w:color="auto"/>
            </w:tcBorders>
            <w:shd w:val="clear" w:color="auto" w:fill="auto"/>
            <w:noWrap/>
            <w:vAlign w:val="center"/>
            <w:hideMark/>
          </w:tcPr>
          <w:p w14:paraId="008110EC" w14:textId="77777777" w:rsidR="003C6B3F" w:rsidRPr="00617045" w:rsidRDefault="003C6B3F" w:rsidP="003C6B3F">
            <w:pPr>
              <w:ind w:firstLineChars="100" w:firstLine="240"/>
              <w:jc w:val="right"/>
              <w:rPr>
                <w:rFonts w:cs="Arial"/>
                <w:color w:val="000000"/>
              </w:rPr>
            </w:pPr>
            <w:r w:rsidRPr="00617045">
              <w:rPr>
                <w:rFonts w:cs="Arial"/>
                <w:color w:val="000000"/>
              </w:rPr>
              <w:t>9,068</w:t>
            </w:r>
          </w:p>
        </w:tc>
        <w:tc>
          <w:tcPr>
            <w:tcW w:w="1728" w:type="dxa"/>
            <w:tcBorders>
              <w:top w:val="nil"/>
              <w:left w:val="single" w:sz="4" w:space="0" w:color="auto"/>
              <w:bottom w:val="nil"/>
              <w:right w:val="single" w:sz="4" w:space="0" w:color="auto"/>
            </w:tcBorders>
            <w:shd w:val="clear" w:color="auto" w:fill="auto"/>
            <w:noWrap/>
            <w:vAlign w:val="center"/>
            <w:hideMark/>
          </w:tcPr>
          <w:p w14:paraId="7272E242" w14:textId="06645548" w:rsidR="003C6B3F" w:rsidRPr="00617045" w:rsidRDefault="003C6B3F" w:rsidP="003C6B3F">
            <w:pPr>
              <w:ind w:firstLineChars="100" w:firstLine="240"/>
              <w:jc w:val="right"/>
              <w:rPr>
                <w:rFonts w:cs="Arial"/>
                <w:color w:val="000000"/>
              </w:rPr>
            </w:pPr>
            <w:r>
              <w:rPr>
                <w:rFonts w:cs="Arial"/>
                <w:color w:val="000000"/>
              </w:rPr>
              <w:t>6,790</w:t>
            </w:r>
          </w:p>
        </w:tc>
        <w:tc>
          <w:tcPr>
            <w:tcW w:w="1764" w:type="dxa"/>
            <w:tcBorders>
              <w:top w:val="nil"/>
              <w:left w:val="single" w:sz="4" w:space="0" w:color="auto"/>
              <w:bottom w:val="nil"/>
              <w:right w:val="single" w:sz="4" w:space="0" w:color="auto"/>
            </w:tcBorders>
            <w:shd w:val="clear" w:color="auto" w:fill="auto"/>
            <w:noWrap/>
            <w:vAlign w:val="center"/>
            <w:hideMark/>
          </w:tcPr>
          <w:p w14:paraId="3C5EE47B" w14:textId="711C8606" w:rsidR="003C6B3F" w:rsidRPr="00617045" w:rsidRDefault="003C6B3F" w:rsidP="003C6B3F">
            <w:pPr>
              <w:ind w:firstLineChars="100" w:firstLine="240"/>
              <w:jc w:val="right"/>
              <w:rPr>
                <w:rFonts w:cs="Arial"/>
                <w:color w:val="000000"/>
              </w:rPr>
            </w:pPr>
            <w:r>
              <w:rPr>
                <w:rFonts w:cs="Arial"/>
                <w:color w:val="000000"/>
              </w:rPr>
              <w:t>(120)</w:t>
            </w:r>
          </w:p>
        </w:tc>
        <w:tc>
          <w:tcPr>
            <w:tcW w:w="1765" w:type="dxa"/>
            <w:tcBorders>
              <w:top w:val="nil"/>
              <w:left w:val="single" w:sz="4" w:space="0" w:color="auto"/>
              <w:bottom w:val="nil"/>
              <w:right w:val="single" w:sz="4" w:space="0" w:color="auto"/>
            </w:tcBorders>
            <w:shd w:val="clear" w:color="auto" w:fill="auto"/>
            <w:noWrap/>
            <w:vAlign w:val="center"/>
            <w:hideMark/>
          </w:tcPr>
          <w:p w14:paraId="1F701448" w14:textId="53217914" w:rsidR="003C6B3F" w:rsidRPr="00617045" w:rsidRDefault="003C6B3F" w:rsidP="003C6B3F">
            <w:pPr>
              <w:ind w:firstLineChars="100" w:firstLine="240"/>
              <w:jc w:val="right"/>
              <w:rPr>
                <w:rFonts w:cs="Arial"/>
                <w:color w:val="000000"/>
              </w:rPr>
            </w:pPr>
            <w:r>
              <w:rPr>
                <w:rFonts w:cs="Arial"/>
                <w:color w:val="000000"/>
              </w:rPr>
              <w:t>6,670</w:t>
            </w:r>
          </w:p>
        </w:tc>
      </w:tr>
      <w:tr w:rsidR="003C6B3F" w:rsidRPr="00617045" w14:paraId="4F23DFE4" w14:textId="77777777" w:rsidTr="003C6B3F">
        <w:trPr>
          <w:trHeight w:val="340"/>
        </w:trPr>
        <w:tc>
          <w:tcPr>
            <w:tcW w:w="5108" w:type="dxa"/>
            <w:tcBorders>
              <w:top w:val="nil"/>
              <w:left w:val="single" w:sz="4" w:space="0" w:color="auto"/>
              <w:bottom w:val="nil"/>
              <w:right w:val="single" w:sz="4" w:space="0" w:color="auto"/>
            </w:tcBorders>
            <w:shd w:val="clear" w:color="auto" w:fill="auto"/>
            <w:vAlign w:val="center"/>
            <w:hideMark/>
          </w:tcPr>
          <w:p w14:paraId="4DA2601C" w14:textId="77777777" w:rsidR="003C6B3F" w:rsidRPr="00617045" w:rsidRDefault="003C6B3F" w:rsidP="003C6B3F">
            <w:pPr>
              <w:ind w:left="164"/>
              <w:rPr>
                <w:rFonts w:cs="Arial"/>
                <w:color w:val="000000"/>
              </w:rPr>
            </w:pPr>
            <w:r w:rsidRPr="00617045">
              <w:rPr>
                <w:rFonts w:cs="Arial"/>
                <w:color w:val="000000"/>
              </w:rPr>
              <w:t>School Support and Education Transport</w:t>
            </w:r>
          </w:p>
        </w:tc>
        <w:tc>
          <w:tcPr>
            <w:tcW w:w="1764" w:type="dxa"/>
            <w:tcBorders>
              <w:top w:val="nil"/>
              <w:left w:val="single" w:sz="4" w:space="0" w:color="auto"/>
              <w:bottom w:val="nil"/>
              <w:right w:val="single" w:sz="4" w:space="0" w:color="auto"/>
            </w:tcBorders>
            <w:shd w:val="clear" w:color="auto" w:fill="auto"/>
            <w:noWrap/>
            <w:vAlign w:val="center"/>
            <w:hideMark/>
          </w:tcPr>
          <w:p w14:paraId="694E03E9" w14:textId="77777777" w:rsidR="003C6B3F" w:rsidRPr="00617045" w:rsidRDefault="003C6B3F" w:rsidP="003C6B3F">
            <w:pPr>
              <w:ind w:firstLineChars="100" w:firstLine="240"/>
              <w:jc w:val="right"/>
              <w:rPr>
                <w:rFonts w:cs="Arial"/>
                <w:color w:val="000000"/>
              </w:rPr>
            </w:pPr>
            <w:r w:rsidRPr="00617045">
              <w:rPr>
                <w:rFonts w:cs="Arial"/>
                <w:color w:val="000000"/>
              </w:rPr>
              <w:t>574</w:t>
            </w:r>
          </w:p>
        </w:tc>
        <w:tc>
          <w:tcPr>
            <w:tcW w:w="1764" w:type="dxa"/>
            <w:tcBorders>
              <w:top w:val="nil"/>
              <w:left w:val="single" w:sz="4" w:space="0" w:color="auto"/>
              <w:bottom w:val="nil"/>
              <w:right w:val="single" w:sz="4" w:space="0" w:color="auto"/>
            </w:tcBorders>
            <w:shd w:val="clear" w:color="auto" w:fill="auto"/>
            <w:noWrap/>
            <w:vAlign w:val="center"/>
            <w:hideMark/>
          </w:tcPr>
          <w:p w14:paraId="70F8F781" w14:textId="77777777" w:rsidR="003C6B3F" w:rsidRPr="00617045" w:rsidRDefault="003C6B3F" w:rsidP="003C6B3F">
            <w:pPr>
              <w:ind w:firstLineChars="100" w:firstLine="240"/>
              <w:jc w:val="right"/>
              <w:rPr>
                <w:rFonts w:cs="Arial"/>
                <w:color w:val="000000"/>
              </w:rPr>
            </w:pPr>
            <w:r w:rsidRPr="00617045">
              <w:rPr>
                <w:rFonts w:cs="Arial"/>
                <w:color w:val="000000"/>
              </w:rPr>
              <w:t>(334)</w:t>
            </w:r>
          </w:p>
        </w:tc>
        <w:tc>
          <w:tcPr>
            <w:tcW w:w="1765" w:type="dxa"/>
            <w:tcBorders>
              <w:top w:val="nil"/>
              <w:left w:val="single" w:sz="4" w:space="0" w:color="auto"/>
              <w:bottom w:val="nil"/>
              <w:right w:val="single" w:sz="4" w:space="0" w:color="auto"/>
            </w:tcBorders>
            <w:shd w:val="clear" w:color="auto" w:fill="auto"/>
            <w:noWrap/>
            <w:vAlign w:val="center"/>
            <w:hideMark/>
          </w:tcPr>
          <w:p w14:paraId="1A3C055A" w14:textId="77777777" w:rsidR="003C6B3F" w:rsidRPr="00617045" w:rsidRDefault="003C6B3F" w:rsidP="003C6B3F">
            <w:pPr>
              <w:ind w:firstLineChars="100" w:firstLine="240"/>
              <w:jc w:val="right"/>
              <w:rPr>
                <w:rFonts w:cs="Arial"/>
                <w:color w:val="000000"/>
              </w:rPr>
            </w:pPr>
            <w:r w:rsidRPr="00617045">
              <w:rPr>
                <w:rFonts w:cs="Arial"/>
                <w:color w:val="000000"/>
              </w:rPr>
              <w:t>240</w:t>
            </w:r>
          </w:p>
        </w:tc>
        <w:tc>
          <w:tcPr>
            <w:tcW w:w="1764" w:type="dxa"/>
            <w:tcBorders>
              <w:top w:val="nil"/>
              <w:left w:val="single" w:sz="4" w:space="0" w:color="auto"/>
              <w:bottom w:val="nil"/>
              <w:right w:val="single" w:sz="4" w:space="0" w:color="auto"/>
            </w:tcBorders>
            <w:shd w:val="clear" w:color="auto" w:fill="auto"/>
            <w:noWrap/>
            <w:vAlign w:val="center"/>
            <w:hideMark/>
          </w:tcPr>
          <w:p w14:paraId="0BA62058" w14:textId="77777777" w:rsidR="003C6B3F" w:rsidRPr="00617045" w:rsidRDefault="003C6B3F" w:rsidP="003C6B3F">
            <w:pPr>
              <w:ind w:firstLineChars="100" w:firstLine="240"/>
              <w:jc w:val="right"/>
              <w:rPr>
                <w:rFonts w:cs="Arial"/>
                <w:color w:val="000000"/>
              </w:rPr>
            </w:pPr>
            <w:r w:rsidRPr="00617045">
              <w:rPr>
                <w:rFonts w:cs="Arial"/>
                <w:color w:val="000000"/>
              </w:rPr>
              <w:t>603</w:t>
            </w:r>
          </w:p>
        </w:tc>
        <w:tc>
          <w:tcPr>
            <w:tcW w:w="1764" w:type="dxa"/>
            <w:tcBorders>
              <w:top w:val="nil"/>
              <w:left w:val="single" w:sz="4" w:space="0" w:color="auto"/>
              <w:bottom w:val="nil"/>
              <w:right w:val="single" w:sz="4" w:space="0" w:color="auto"/>
            </w:tcBorders>
            <w:shd w:val="clear" w:color="auto" w:fill="auto"/>
            <w:noWrap/>
            <w:vAlign w:val="center"/>
            <w:hideMark/>
          </w:tcPr>
          <w:p w14:paraId="7F3390DA" w14:textId="77777777" w:rsidR="003C6B3F" w:rsidRPr="00617045" w:rsidRDefault="003C6B3F" w:rsidP="003C6B3F">
            <w:pPr>
              <w:ind w:firstLineChars="100" w:firstLine="240"/>
              <w:jc w:val="right"/>
              <w:rPr>
                <w:rFonts w:cs="Arial"/>
                <w:color w:val="000000"/>
              </w:rPr>
            </w:pPr>
            <w:r w:rsidRPr="00617045">
              <w:rPr>
                <w:rFonts w:cs="Arial"/>
                <w:color w:val="000000"/>
              </w:rPr>
              <w:t>(334)</w:t>
            </w:r>
          </w:p>
        </w:tc>
        <w:tc>
          <w:tcPr>
            <w:tcW w:w="1801" w:type="dxa"/>
            <w:tcBorders>
              <w:top w:val="nil"/>
              <w:left w:val="single" w:sz="4" w:space="0" w:color="auto"/>
              <w:bottom w:val="nil"/>
              <w:right w:val="single" w:sz="4" w:space="0" w:color="auto"/>
            </w:tcBorders>
            <w:shd w:val="clear" w:color="auto" w:fill="auto"/>
            <w:noWrap/>
            <w:vAlign w:val="center"/>
            <w:hideMark/>
          </w:tcPr>
          <w:p w14:paraId="784906EF" w14:textId="77777777" w:rsidR="003C6B3F" w:rsidRPr="00617045" w:rsidRDefault="003C6B3F" w:rsidP="003C6B3F">
            <w:pPr>
              <w:ind w:firstLineChars="100" w:firstLine="240"/>
              <w:jc w:val="right"/>
              <w:rPr>
                <w:rFonts w:cs="Arial"/>
                <w:color w:val="000000"/>
              </w:rPr>
            </w:pPr>
            <w:r w:rsidRPr="00617045">
              <w:rPr>
                <w:rFonts w:cs="Arial"/>
                <w:color w:val="000000"/>
              </w:rPr>
              <w:t>269</w:t>
            </w:r>
          </w:p>
        </w:tc>
        <w:tc>
          <w:tcPr>
            <w:tcW w:w="1728" w:type="dxa"/>
            <w:tcBorders>
              <w:top w:val="nil"/>
              <w:left w:val="single" w:sz="4" w:space="0" w:color="auto"/>
              <w:bottom w:val="nil"/>
              <w:right w:val="single" w:sz="4" w:space="0" w:color="auto"/>
            </w:tcBorders>
            <w:shd w:val="clear" w:color="auto" w:fill="auto"/>
            <w:noWrap/>
            <w:vAlign w:val="center"/>
            <w:hideMark/>
          </w:tcPr>
          <w:p w14:paraId="249BF5E3" w14:textId="0D74AA2C" w:rsidR="003C6B3F" w:rsidRPr="00617045" w:rsidRDefault="003C6B3F" w:rsidP="003C6B3F">
            <w:pPr>
              <w:ind w:firstLineChars="100" w:firstLine="240"/>
              <w:jc w:val="right"/>
              <w:rPr>
                <w:rFonts w:cs="Arial"/>
                <w:color w:val="000000"/>
              </w:rPr>
            </w:pPr>
            <w:r>
              <w:rPr>
                <w:rFonts w:cs="Arial"/>
                <w:color w:val="000000"/>
              </w:rPr>
              <w:t>574</w:t>
            </w:r>
          </w:p>
        </w:tc>
        <w:tc>
          <w:tcPr>
            <w:tcW w:w="1764" w:type="dxa"/>
            <w:tcBorders>
              <w:top w:val="nil"/>
              <w:left w:val="single" w:sz="4" w:space="0" w:color="auto"/>
              <w:bottom w:val="nil"/>
              <w:right w:val="single" w:sz="4" w:space="0" w:color="auto"/>
            </w:tcBorders>
            <w:shd w:val="clear" w:color="auto" w:fill="auto"/>
            <w:noWrap/>
            <w:vAlign w:val="center"/>
            <w:hideMark/>
          </w:tcPr>
          <w:p w14:paraId="0E34D112" w14:textId="57D3E8BA" w:rsidR="003C6B3F" w:rsidRPr="00617045" w:rsidRDefault="003C6B3F" w:rsidP="003C6B3F">
            <w:pPr>
              <w:ind w:firstLineChars="100" w:firstLine="240"/>
              <w:jc w:val="right"/>
              <w:rPr>
                <w:rFonts w:cs="Arial"/>
                <w:color w:val="000000"/>
              </w:rPr>
            </w:pPr>
            <w:r>
              <w:rPr>
                <w:rFonts w:cs="Arial"/>
                <w:color w:val="000000"/>
              </w:rPr>
              <w:t>(334)</w:t>
            </w:r>
          </w:p>
        </w:tc>
        <w:tc>
          <w:tcPr>
            <w:tcW w:w="1765" w:type="dxa"/>
            <w:tcBorders>
              <w:top w:val="nil"/>
              <w:left w:val="single" w:sz="4" w:space="0" w:color="auto"/>
              <w:bottom w:val="nil"/>
              <w:right w:val="single" w:sz="4" w:space="0" w:color="auto"/>
            </w:tcBorders>
            <w:shd w:val="clear" w:color="auto" w:fill="auto"/>
            <w:noWrap/>
            <w:vAlign w:val="center"/>
            <w:hideMark/>
          </w:tcPr>
          <w:p w14:paraId="1B455D95" w14:textId="04296945" w:rsidR="003C6B3F" w:rsidRPr="00617045" w:rsidRDefault="003C6B3F" w:rsidP="003C6B3F">
            <w:pPr>
              <w:ind w:firstLineChars="100" w:firstLine="240"/>
              <w:jc w:val="right"/>
              <w:rPr>
                <w:rFonts w:cs="Arial"/>
                <w:color w:val="000000"/>
              </w:rPr>
            </w:pPr>
            <w:r>
              <w:rPr>
                <w:rFonts w:cs="Arial"/>
                <w:color w:val="000000"/>
              </w:rPr>
              <w:t>240</w:t>
            </w:r>
          </w:p>
        </w:tc>
      </w:tr>
      <w:tr w:rsidR="003C6B3F" w:rsidRPr="00617045" w14:paraId="296F977A" w14:textId="77777777" w:rsidTr="003C6B3F">
        <w:trPr>
          <w:trHeight w:val="340"/>
        </w:trPr>
        <w:tc>
          <w:tcPr>
            <w:tcW w:w="5108" w:type="dxa"/>
            <w:tcBorders>
              <w:top w:val="nil"/>
              <w:left w:val="single" w:sz="4" w:space="0" w:color="auto"/>
              <w:bottom w:val="nil"/>
              <w:right w:val="single" w:sz="4" w:space="0" w:color="auto"/>
            </w:tcBorders>
            <w:shd w:val="clear" w:color="auto" w:fill="auto"/>
            <w:vAlign w:val="bottom"/>
            <w:hideMark/>
          </w:tcPr>
          <w:p w14:paraId="2E510199" w14:textId="77777777" w:rsidR="003C6B3F" w:rsidRPr="00617045" w:rsidRDefault="003C6B3F" w:rsidP="003C6B3F">
            <w:pPr>
              <w:ind w:firstLineChars="9" w:firstLine="22"/>
              <w:rPr>
                <w:rFonts w:cs="Arial"/>
                <w:b/>
                <w:bCs/>
                <w:color w:val="000000"/>
              </w:rPr>
            </w:pPr>
            <w:r w:rsidRPr="00617045">
              <w:rPr>
                <w:rFonts w:cs="Arial"/>
                <w:b/>
                <w:bCs/>
                <w:color w:val="000000"/>
              </w:rPr>
              <w:t>Schools, Education and Learning</w:t>
            </w:r>
          </w:p>
        </w:tc>
        <w:tc>
          <w:tcPr>
            <w:tcW w:w="1764" w:type="dxa"/>
            <w:tcBorders>
              <w:top w:val="nil"/>
              <w:left w:val="single" w:sz="4" w:space="0" w:color="auto"/>
              <w:bottom w:val="nil"/>
              <w:right w:val="single" w:sz="4" w:space="0" w:color="auto"/>
            </w:tcBorders>
            <w:shd w:val="clear" w:color="auto" w:fill="auto"/>
            <w:noWrap/>
            <w:vAlign w:val="center"/>
            <w:hideMark/>
          </w:tcPr>
          <w:p w14:paraId="74B72744" w14:textId="77777777" w:rsidR="003C6B3F" w:rsidRPr="00617045" w:rsidRDefault="003C6B3F" w:rsidP="003C6B3F">
            <w:pPr>
              <w:ind w:firstLineChars="200" w:firstLine="482"/>
              <w:rPr>
                <w:rFonts w:cs="Arial"/>
                <w:b/>
                <w:bCs/>
                <w:color w:val="000000"/>
              </w:rPr>
            </w:pPr>
          </w:p>
        </w:tc>
        <w:tc>
          <w:tcPr>
            <w:tcW w:w="1764" w:type="dxa"/>
            <w:tcBorders>
              <w:top w:val="nil"/>
              <w:left w:val="single" w:sz="4" w:space="0" w:color="auto"/>
              <w:bottom w:val="nil"/>
              <w:right w:val="single" w:sz="4" w:space="0" w:color="auto"/>
            </w:tcBorders>
            <w:shd w:val="clear" w:color="auto" w:fill="auto"/>
            <w:noWrap/>
            <w:vAlign w:val="center"/>
            <w:hideMark/>
          </w:tcPr>
          <w:p w14:paraId="316A4FFE" w14:textId="77777777" w:rsidR="003C6B3F" w:rsidRPr="00617045" w:rsidRDefault="003C6B3F" w:rsidP="003C6B3F">
            <w:pPr>
              <w:ind w:firstLineChars="100" w:firstLine="200"/>
              <w:jc w:val="right"/>
              <w:rPr>
                <w:sz w:val="20"/>
                <w:szCs w:val="20"/>
              </w:rPr>
            </w:pPr>
          </w:p>
        </w:tc>
        <w:tc>
          <w:tcPr>
            <w:tcW w:w="1765" w:type="dxa"/>
            <w:tcBorders>
              <w:top w:val="nil"/>
              <w:left w:val="single" w:sz="4" w:space="0" w:color="auto"/>
              <w:bottom w:val="nil"/>
              <w:right w:val="single" w:sz="4" w:space="0" w:color="auto"/>
            </w:tcBorders>
            <w:shd w:val="clear" w:color="auto" w:fill="auto"/>
            <w:noWrap/>
            <w:vAlign w:val="center"/>
            <w:hideMark/>
          </w:tcPr>
          <w:p w14:paraId="568B9984" w14:textId="77777777" w:rsidR="003C6B3F" w:rsidRPr="00617045" w:rsidRDefault="003C6B3F" w:rsidP="003C6B3F">
            <w:pPr>
              <w:ind w:firstLineChars="100" w:firstLine="200"/>
              <w:jc w:val="right"/>
              <w:rPr>
                <w:sz w:val="20"/>
                <w:szCs w:val="20"/>
              </w:rPr>
            </w:pPr>
          </w:p>
        </w:tc>
        <w:tc>
          <w:tcPr>
            <w:tcW w:w="1764" w:type="dxa"/>
            <w:tcBorders>
              <w:top w:val="nil"/>
              <w:left w:val="single" w:sz="4" w:space="0" w:color="auto"/>
              <w:bottom w:val="nil"/>
              <w:right w:val="single" w:sz="4" w:space="0" w:color="auto"/>
            </w:tcBorders>
            <w:shd w:val="clear" w:color="auto" w:fill="auto"/>
            <w:noWrap/>
            <w:vAlign w:val="center"/>
            <w:hideMark/>
          </w:tcPr>
          <w:p w14:paraId="448D396A" w14:textId="77777777" w:rsidR="003C6B3F" w:rsidRPr="00617045" w:rsidRDefault="003C6B3F" w:rsidP="003C6B3F">
            <w:pPr>
              <w:ind w:firstLineChars="100" w:firstLine="200"/>
              <w:jc w:val="right"/>
              <w:rPr>
                <w:sz w:val="20"/>
                <w:szCs w:val="20"/>
              </w:rPr>
            </w:pPr>
          </w:p>
        </w:tc>
        <w:tc>
          <w:tcPr>
            <w:tcW w:w="1764" w:type="dxa"/>
            <w:tcBorders>
              <w:top w:val="nil"/>
              <w:left w:val="single" w:sz="4" w:space="0" w:color="auto"/>
              <w:bottom w:val="nil"/>
              <w:right w:val="single" w:sz="4" w:space="0" w:color="auto"/>
            </w:tcBorders>
            <w:shd w:val="clear" w:color="auto" w:fill="auto"/>
            <w:noWrap/>
            <w:vAlign w:val="center"/>
            <w:hideMark/>
          </w:tcPr>
          <w:p w14:paraId="78E076E3" w14:textId="77777777" w:rsidR="003C6B3F" w:rsidRPr="00617045" w:rsidRDefault="003C6B3F" w:rsidP="003C6B3F">
            <w:pPr>
              <w:ind w:firstLineChars="100" w:firstLine="200"/>
              <w:jc w:val="right"/>
              <w:rPr>
                <w:sz w:val="20"/>
                <w:szCs w:val="20"/>
              </w:rPr>
            </w:pPr>
          </w:p>
        </w:tc>
        <w:tc>
          <w:tcPr>
            <w:tcW w:w="1801" w:type="dxa"/>
            <w:tcBorders>
              <w:top w:val="nil"/>
              <w:left w:val="single" w:sz="4" w:space="0" w:color="auto"/>
              <w:bottom w:val="nil"/>
              <w:right w:val="single" w:sz="4" w:space="0" w:color="auto"/>
            </w:tcBorders>
            <w:shd w:val="clear" w:color="auto" w:fill="auto"/>
            <w:noWrap/>
            <w:vAlign w:val="center"/>
            <w:hideMark/>
          </w:tcPr>
          <w:p w14:paraId="563DEB6F" w14:textId="77777777" w:rsidR="003C6B3F" w:rsidRPr="00617045" w:rsidRDefault="003C6B3F" w:rsidP="003C6B3F">
            <w:pPr>
              <w:ind w:firstLineChars="100" w:firstLine="200"/>
              <w:jc w:val="right"/>
              <w:rPr>
                <w:sz w:val="20"/>
                <w:szCs w:val="20"/>
              </w:rPr>
            </w:pPr>
          </w:p>
        </w:tc>
        <w:tc>
          <w:tcPr>
            <w:tcW w:w="1728" w:type="dxa"/>
            <w:tcBorders>
              <w:top w:val="nil"/>
              <w:left w:val="single" w:sz="4" w:space="0" w:color="auto"/>
              <w:bottom w:val="nil"/>
              <w:right w:val="single" w:sz="4" w:space="0" w:color="auto"/>
            </w:tcBorders>
            <w:shd w:val="clear" w:color="auto" w:fill="auto"/>
            <w:noWrap/>
            <w:vAlign w:val="center"/>
            <w:hideMark/>
          </w:tcPr>
          <w:p w14:paraId="207DDCAA" w14:textId="77777777" w:rsidR="003C6B3F" w:rsidRPr="00617045" w:rsidRDefault="003C6B3F" w:rsidP="003C6B3F">
            <w:pPr>
              <w:ind w:firstLineChars="100" w:firstLine="200"/>
              <w:jc w:val="right"/>
              <w:rPr>
                <w:sz w:val="20"/>
                <w:szCs w:val="20"/>
              </w:rPr>
            </w:pPr>
          </w:p>
        </w:tc>
        <w:tc>
          <w:tcPr>
            <w:tcW w:w="1764" w:type="dxa"/>
            <w:tcBorders>
              <w:top w:val="nil"/>
              <w:left w:val="single" w:sz="4" w:space="0" w:color="auto"/>
              <w:bottom w:val="nil"/>
              <w:right w:val="single" w:sz="4" w:space="0" w:color="auto"/>
            </w:tcBorders>
            <w:shd w:val="clear" w:color="auto" w:fill="auto"/>
            <w:noWrap/>
            <w:vAlign w:val="center"/>
            <w:hideMark/>
          </w:tcPr>
          <w:p w14:paraId="17872959" w14:textId="77777777" w:rsidR="003C6B3F" w:rsidRPr="00617045" w:rsidRDefault="003C6B3F" w:rsidP="003C6B3F">
            <w:pPr>
              <w:ind w:firstLineChars="100" w:firstLine="200"/>
              <w:jc w:val="right"/>
              <w:rPr>
                <w:sz w:val="20"/>
                <w:szCs w:val="20"/>
              </w:rPr>
            </w:pPr>
          </w:p>
        </w:tc>
        <w:tc>
          <w:tcPr>
            <w:tcW w:w="1765" w:type="dxa"/>
            <w:tcBorders>
              <w:top w:val="nil"/>
              <w:left w:val="single" w:sz="4" w:space="0" w:color="auto"/>
              <w:bottom w:val="nil"/>
              <w:right w:val="single" w:sz="4" w:space="0" w:color="auto"/>
            </w:tcBorders>
            <w:shd w:val="clear" w:color="auto" w:fill="auto"/>
            <w:noWrap/>
            <w:vAlign w:val="center"/>
            <w:hideMark/>
          </w:tcPr>
          <w:p w14:paraId="3749E8AA" w14:textId="77777777" w:rsidR="003C6B3F" w:rsidRPr="00617045" w:rsidRDefault="003C6B3F" w:rsidP="003C6B3F">
            <w:pPr>
              <w:ind w:firstLineChars="100" w:firstLine="200"/>
              <w:jc w:val="right"/>
              <w:rPr>
                <w:sz w:val="20"/>
                <w:szCs w:val="20"/>
              </w:rPr>
            </w:pPr>
          </w:p>
        </w:tc>
      </w:tr>
      <w:tr w:rsidR="003C6B3F" w:rsidRPr="00617045" w14:paraId="7E36E329" w14:textId="77777777" w:rsidTr="003C6B3F">
        <w:trPr>
          <w:trHeight w:val="340"/>
        </w:trPr>
        <w:tc>
          <w:tcPr>
            <w:tcW w:w="5108" w:type="dxa"/>
            <w:tcBorders>
              <w:top w:val="nil"/>
              <w:left w:val="single" w:sz="4" w:space="0" w:color="auto"/>
              <w:bottom w:val="nil"/>
              <w:right w:val="single" w:sz="4" w:space="0" w:color="auto"/>
            </w:tcBorders>
            <w:shd w:val="clear" w:color="auto" w:fill="auto"/>
            <w:vAlign w:val="center"/>
            <w:hideMark/>
          </w:tcPr>
          <w:p w14:paraId="3912F55E" w14:textId="77777777" w:rsidR="003C6B3F" w:rsidRPr="00617045" w:rsidRDefault="003C6B3F" w:rsidP="003C6B3F">
            <w:pPr>
              <w:ind w:left="164" w:firstLineChars="9" w:firstLine="22"/>
              <w:rPr>
                <w:rFonts w:cs="Arial"/>
                <w:color w:val="000000"/>
              </w:rPr>
            </w:pPr>
            <w:r w:rsidRPr="00617045">
              <w:rPr>
                <w:rFonts w:cs="Arial"/>
                <w:color w:val="000000"/>
              </w:rPr>
              <w:t>High Needs Educational Funding</w:t>
            </w:r>
          </w:p>
        </w:tc>
        <w:tc>
          <w:tcPr>
            <w:tcW w:w="1764" w:type="dxa"/>
            <w:tcBorders>
              <w:top w:val="nil"/>
              <w:left w:val="single" w:sz="4" w:space="0" w:color="auto"/>
              <w:bottom w:val="nil"/>
              <w:right w:val="single" w:sz="4" w:space="0" w:color="auto"/>
            </w:tcBorders>
            <w:shd w:val="clear" w:color="auto" w:fill="auto"/>
            <w:noWrap/>
            <w:vAlign w:val="center"/>
            <w:hideMark/>
          </w:tcPr>
          <w:p w14:paraId="275BED05" w14:textId="77777777" w:rsidR="003C6B3F" w:rsidRPr="00617045" w:rsidRDefault="003C6B3F" w:rsidP="003C6B3F">
            <w:pPr>
              <w:ind w:firstLineChars="100" w:firstLine="240"/>
              <w:jc w:val="right"/>
              <w:rPr>
                <w:rFonts w:cs="Arial"/>
                <w:color w:val="000000"/>
              </w:rPr>
            </w:pPr>
            <w:r w:rsidRPr="00617045">
              <w:rPr>
                <w:rFonts w:cs="Arial"/>
                <w:color w:val="000000"/>
              </w:rPr>
              <w:t xml:space="preserve">- </w:t>
            </w:r>
          </w:p>
        </w:tc>
        <w:tc>
          <w:tcPr>
            <w:tcW w:w="1764" w:type="dxa"/>
            <w:tcBorders>
              <w:top w:val="nil"/>
              <w:left w:val="single" w:sz="4" w:space="0" w:color="auto"/>
              <w:bottom w:val="nil"/>
              <w:right w:val="single" w:sz="4" w:space="0" w:color="auto"/>
            </w:tcBorders>
            <w:shd w:val="clear" w:color="auto" w:fill="auto"/>
            <w:noWrap/>
            <w:vAlign w:val="center"/>
            <w:hideMark/>
          </w:tcPr>
          <w:p w14:paraId="0CA09271" w14:textId="77777777" w:rsidR="003C6B3F" w:rsidRPr="00617045" w:rsidRDefault="003C6B3F" w:rsidP="003C6B3F">
            <w:pPr>
              <w:ind w:firstLineChars="100" w:firstLine="240"/>
              <w:jc w:val="right"/>
              <w:rPr>
                <w:rFonts w:cs="Arial"/>
                <w:color w:val="000000"/>
              </w:rPr>
            </w:pPr>
            <w:r w:rsidRPr="00617045">
              <w:rPr>
                <w:rFonts w:cs="Arial"/>
                <w:color w:val="000000"/>
              </w:rPr>
              <w:t xml:space="preserve">- </w:t>
            </w:r>
          </w:p>
        </w:tc>
        <w:tc>
          <w:tcPr>
            <w:tcW w:w="1765" w:type="dxa"/>
            <w:tcBorders>
              <w:top w:val="nil"/>
              <w:left w:val="single" w:sz="4" w:space="0" w:color="auto"/>
              <w:bottom w:val="nil"/>
              <w:right w:val="single" w:sz="4" w:space="0" w:color="auto"/>
            </w:tcBorders>
            <w:shd w:val="clear" w:color="auto" w:fill="auto"/>
            <w:noWrap/>
            <w:vAlign w:val="center"/>
            <w:hideMark/>
          </w:tcPr>
          <w:p w14:paraId="071EA051" w14:textId="77777777" w:rsidR="003C6B3F" w:rsidRPr="00617045" w:rsidRDefault="003C6B3F" w:rsidP="003C6B3F">
            <w:pPr>
              <w:ind w:firstLineChars="100" w:firstLine="240"/>
              <w:jc w:val="right"/>
              <w:rPr>
                <w:rFonts w:cs="Arial"/>
                <w:color w:val="000000"/>
              </w:rPr>
            </w:pPr>
            <w:r w:rsidRPr="00617045">
              <w:rPr>
                <w:rFonts w:cs="Arial"/>
                <w:color w:val="000000"/>
              </w:rPr>
              <w:t xml:space="preserve">- </w:t>
            </w:r>
          </w:p>
        </w:tc>
        <w:tc>
          <w:tcPr>
            <w:tcW w:w="1764" w:type="dxa"/>
            <w:tcBorders>
              <w:top w:val="nil"/>
              <w:left w:val="single" w:sz="4" w:space="0" w:color="auto"/>
              <w:bottom w:val="nil"/>
              <w:right w:val="single" w:sz="4" w:space="0" w:color="auto"/>
            </w:tcBorders>
            <w:shd w:val="clear" w:color="auto" w:fill="auto"/>
            <w:noWrap/>
            <w:vAlign w:val="center"/>
            <w:hideMark/>
          </w:tcPr>
          <w:p w14:paraId="3CF8FDCC" w14:textId="77777777" w:rsidR="003C6B3F" w:rsidRPr="00617045" w:rsidRDefault="003C6B3F" w:rsidP="003C6B3F">
            <w:pPr>
              <w:ind w:firstLineChars="100" w:firstLine="240"/>
              <w:jc w:val="right"/>
              <w:rPr>
                <w:rFonts w:cs="Arial"/>
                <w:color w:val="000000"/>
              </w:rPr>
            </w:pPr>
            <w:r w:rsidRPr="00617045">
              <w:rPr>
                <w:rFonts w:cs="Arial"/>
                <w:color w:val="000000"/>
              </w:rPr>
              <w:t xml:space="preserve">- </w:t>
            </w:r>
          </w:p>
        </w:tc>
        <w:tc>
          <w:tcPr>
            <w:tcW w:w="1764" w:type="dxa"/>
            <w:tcBorders>
              <w:top w:val="nil"/>
              <w:left w:val="single" w:sz="4" w:space="0" w:color="auto"/>
              <w:bottom w:val="nil"/>
              <w:right w:val="single" w:sz="4" w:space="0" w:color="auto"/>
            </w:tcBorders>
            <w:shd w:val="clear" w:color="auto" w:fill="auto"/>
            <w:noWrap/>
            <w:vAlign w:val="center"/>
            <w:hideMark/>
          </w:tcPr>
          <w:p w14:paraId="372D41B1" w14:textId="77777777" w:rsidR="003C6B3F" w:rsidRPr="00617045" w:rsidRDefault="003C6B3F" w:rsidP="003C6B3F">
            <w:pPr>
              <w:ind w:firstLineChars="100" w:firstLine="240"/>
              <w:jc w:val="right"/>
              <w:rPr>
                <w:rFonts w:cs="Arial"/>
                <w:color w:val="000000"/>
              </w:rPr>
            </w:pPr>
            <w:r w:rsidRPr="00617045">
              <w:rPr>
                <w:rFonts w:cs="Arial"/>
                <w:color w:val="000000"/>
              </w:rPr>
              <w:t xml:space="preserve">- </w:t>
            </w:r>
          </w:p>
        </w:tc>
        <w:tc>
          <w:tcPr>
            <w:tcW w:w="1801" w:type="dxa"/>
            <w:tcBorders>
              <w:top w:val="nil"/>
              <w:left w:val="single" w:sz="4" w:space="0" w:color="auto"/>
              <w:bottom w:val="nil"/>
              <w:right w:val="single" w:sz="4" w:space="0" w:color="auto"/>
            </w:tcBorders>
            <w:shd w:val="clear" w:color="auto" w:fill="auto"/>
            <w:noWrap/>
            <w:vAlign w:val="center"/>
            <w:hideMark/>
          </w:tcPr>
          <w:p w14:paraId="5E3E012F" w14:textId="77777777" w:rsidR="003C6B3F" w:rsidRPr="00617045" w:rsidRDefault="003C6B3F" w:rsidP="003C6B3F">
            <w:pPr>
              <w:ind w:firstLineChars="100" w:firstLine="240"/>
              <w:jc w:val="right"/>
              <w:rPr>
                <w:rFonts w:cs="Arial"/>
                <w:color w:val="000000"/>
              </w:rPr>
            </w:pPr>
            <w:r w:rsidRPr="00617045">
              <w:rPr>
                <w:rFonts w:cs="Arial"/>
                <w:color w:val="000000"/>
              </w:rPr>
              <w:t xml:space="preserve">- </w:t>
            </w:r>
          </w:p>
        </w:tc>
        <w:tc>
          <w:tcPr>
            <w:tcW w:w="1728" w:type="dxa"/>
            <w:tcBorders>
              <w:top w:val="nil"/>
              <w:left w:val="single" w:sz="4" w:space="0" w:color="auto"/>
              <w:bottom w:val="nil"/>
              <w:right w:val="single" w:sz="4" w:space="0" w:color="auto"/>
            </w:tcBorders>
            <w:shd w:val="clear" w:color="auto" w:fill="auto"/>
            <w:noWrap/>
            <w:vAlign w:val="center"/>
            <w:hideMark/>
          </w:tcPr>
          <w:p w14:paraId="0BC058C5" w14:textId="0A4FCCD4" w:rsidR="003C6B3F" w:rsidRPr="00617045" w:rsidRDefault="003C6B3F" w:rsidP="003C6B3F">
            <w:pPr>
              <w:ind w:firstLineChars="100" w:firstLine="240"/>
              <w:jc w:val="right"/>
              <w:rPr>
                <w:rFonts w:cs="Arial"/>
                <w:color w:val="000000"/>
              </w:rPr>
            </w:pPr>
            <w:r>
              <w:rPr>
                <w:rFonts w:cs="Arial"/>
                <w:color w:val="000000"/>
              </w:rPr>
              <w:t>0</w:t>
            </w:r>
          </w:p>
        </w:tc>
        <w:tc>
          <w:tcPr>
            <w:tcW w:w="1764" w:type="dxa"/>
            <w:tcBorders>
              <w:top w:val="nil"/>
              <w:left w:val="single" w:sz="4" w:space="0" w:color="auto"/>
              <w:bottom w:val="nil"/>
              <w:right w:val="single" w:sz="4" w:space="0" w:color="auto"/>
            </w:tcBorders>
            <w:shd w:val="clear" w:color="auto" w:fill="auto"/>
            <w:noWrap/>
            <w:vAlign w:val="center"/>
            <w:hideMark/>
          </w:tcPr>
          <w:p w14:paraId="6D1A383C" w14:textId="4C2C227E" w:rsidR="003C6B3F" w:rsidRPr="00617045" w:rsidRDefault="003C6B3F" w:rsidP="003C6B3F">
            <w:pPr>
              <w:ind w:firstLineChars="100" w:firstLine="240"/>
              <w:jc w:val="right"/>
              <w:rPr>
                <w:rFonts w:cs="Arial"/>
                <w:color w:val="000000"/>
              </w:rPr>
            </w:pPr>
            <w:r>
              <w:rPr>
                <w:rFonts w:cs="Arial"/>
                <w:color w:val="000000"/>
              </w:rPr>
              <w:t>0</w:t>
            </w:r>
          </w:p>
        </w:tc>
        <w:tc>
          <w:tcPr>
            <w:tcW w:w="1765" w:type="dxa"/>
            <w:tcBorders>
              <w:top w:val="nil"/>
              <w:left w:val="single" w:sz="4" w:space="0" w:color="auto"/>
              <w:bottom w:val="nil"/>
              <w:right w:val="single" w:sz="4" w:space="0" w:color="auto"/>
            </w:tcBorders>
            <w:shd w:val="clear" w:color="auto" w:fill="auto"/>
            <w:noWrap/>
            <w:vAlign w:val="center"/>
            <w:hideMark/>
          </w:tcPr>
          <w:p w14:paraId="21EC3841" w14:textId="708C52E8" w:rsidR="003C6B3F" w:rsidRPr="00617045" w:rsidRDefault="003C6B3F" w:rsidP="003C6B3F">
            <w:pPr>
              <w:ind w:firstLineChars="100" w:firstLine="240"/>
              <w:jc w:val="right"/>
              <w:rPr>
                <w:rFonts w:cs="Arial"/>
                <w:color w:val="000000"/>
              </w:rPr>
            </w:pPr>
            <w:r>
              <w:rPr>
                <w:rFonts w:cs="Arial"/>
                <w:color w:val="000000"/>
              </w:rPr>
              <w:t>0</w:t>
            </w:r>
          </w:p>
        </w:tc>
      </w:tr>
      <w:tr w:rsidR="003C6B3F" w:rsidRPr="00617045" w14:paraId="50EEB5ED" w14:textId="77777777" w:rsidTr="003C6B3F">
        <w:trPr>
          <w:trHeight w:val="340"/>
        </w:trPr>
        <w:tc>
          <w:tcPr>
            <w:tcW w:w="5108" w:type="dxa"/>
            <w:tcBorders>
              <w:top w:val="nil"/>
              <w:left w:val="single" w:sz="4" w:space="0" w:color="auto"/>
              <w:bottom w:val="nil"/>
              <w:right w:val="single" w:sz="4" w:space="0" w:color="auto"/>
            </w:tcBorders>
            <w:shd w:val="clear" w:color="auto" w:fill="auto"/>
            <w:vAlign w:val="center"/>
            <w:hideMark/>
          </w:tcPr>
          <w:p w14:paraId="1AB59C06" w14:textId="77777777" w:rsidR="003C6B3F" w:rsidRPr="00617045" w:rsidRDefault="003C6B3F" w:rsidP="003C6B3F">
            <w:pPr>
              <w:ind w:left="164" w:firstLineChars="9" w:firstLine="22"/>
              <w:rPr>
                <w:rFonts w:cs="Arial"/>
                <w:color w:val="000000"/>
              </w:rPr>
            </w:pPr>
            <w:r w:rsidRPr="00617045">
              <w:rPr>
                <w:rFonts w:cs="Arial"/>
                <w:color w:val="000000"/>
              </w:rPr>
              <w:t>Maintained Schools Delegated Budgets</w:t>
            </w:r>
          </w:p>
        </w:tc>
        <w:tc>
          <w:tcPr>
            <w:tcW w:w="1764" w:type="dxa"/>
            <w:tcBorders>
              <w:top w:val="nil"/>
              <w:left w:val="single" w:sz="4" w:space="0" w:color="auto"/>
              <w:bottom w:val="nil"/>
              <w:right w:val="single" w:sz="4" w:space="0" w:color="auto"/>
            </w:tcBorders>
            <w:shd w:val="clear" w:color="auto" w:fill="auto"/>
            <w:noWrap/>
            <w:vAlign w:val="center"/>
            <w:hideMark/>
          </w:tcPr>
          <w:p w14:paraId="442F5D08" w14:textId="77777777" w:rsidR="003C6B3F" w:rsidRPr="00617045" w:rsidRDefault="003C6B3F" w:rsidP="003C6B3F">
            <w:pPr>
              <w:ind w:firstLineChars="100" w:firstLine="240"/>
              <w:jc w:val="right"/>
              <w:rPr>
                <w:rFonts w:cs="Arial"/>
                <w:color w:val="000000"/>
              </w:rPr>
            </w:pPr>
            <w:r w:rsidRPr="00617045">
              <w:rPr>
                <w:rFonts w:cs="Arial"/>
                <w:color w:val="000000"/>
              </w:rPr>
              <w:t>24,528</w:t>
            </w:r>
          </w:p>
        </w:tc>
        <w:tc>
          <w:tcPr>
            <w:tcW w:w="1764" w:type="dxa"/>
            <w:tcBorders>
              <w:top w:val="nil"/>
              <w:left w:val="single" w:sz="4" w:space="0" w:color="auto"/>
              <w:bottom w:val="nil"/>
              <w:right w:val="single" w:sz="4" w:space="0" w:color="auto"/>
            </w:tcBorders>
            <w:shd w:val="clear" w:color="auto" w:fill="auto"/>
            <w:noWrap/>
            <w:vAlign w:val="center"/>
            <w:hideMark/>
          </w:tcPr>
          <w:p w14:paraId="6810E75A" w14:textId="77777777" w:rsidR="003C6B3F" w:rsidRPr="00617045" w:rsidRDefault="003C6B3F" w:rsidP="003C6B3F">
            <w:pPr>
              <w:ind w:firstLineChars="100" w:firstLine="240"/>
              <w:jc w:val="right"/>
              <w:rPr>
                <w:rFonts w:cs="Arial"/>
                <w:color w:val="000000"/>
              </w:rPr>
            </w:pPr>
            <w:r w:rsidRPr="00617045">
              <w:rPr>
                <w:rFonts w:cs="Arial"/>
                <w:color w:val="000000"/>
              </w:rPr>
              <w:t>(24,528)</w:t>
            </w:r>
          </w:p>
        </w:tc>
        <w:tc>
          <w:tcPr>
            <w:tcW w:w="1765" w:type="dxa"/>
            <w:tcBorders>
              <w:top w:val="nil"/>
              <w:left w:val="single" w:sz="4" w:space="0" w:color="auto"/>
              <w:bottom w:val="nil"/>
              <w:right w:val="single" w:sz="4" w:space="0" w:color="auto"/>
            </w:tcBorders>
            <w:shd w:val="clear" w:color="auto" w:fill="auto"/>
            <w:noWrap/>
            <w:vAlign w:val="center"/>
            <w:hideMark/>
          </w:tcPr>
          <w:p w14:paraId="6B8853AA" w14:textId="77777777" w:rsidR="003C6B3F" w:rsidRPr="00617045" w:rsidRDefault="003C6B3F" w:rsidP="003C6B3F">
            <w:pPr>
              <w:ind w:firstLineChars="100" w:firstLine="240"/>
              <w:jc w:val="right"/>
              <w:rPr>
                <w:rFonts w:cs="Arial"/>
                <w:color w:val="000000"/>
              </w:rPr>
            </w:pPr>
            <w:r w:rsidRPr="00617045">
              <w:rPr>
                <w:rFonts w:cs="Arial"/>
                <w:color w:val="000000"/>
              </w:rPr>
              <w:t xml:space="preserve">- </w:t>
            </w:r>
          </w:p>
        </w:tc>
        <w:tc>
          <w:tcPr>
            <w:tcW w:w="1764" w:type="dxa"/>
            <w:tcBorders>
              <w:top w:val="nil"/>
              <w:left w:val="single" w:sz="4" w:space="0" w:color="auto"/>
              <w:bottom w:val="nil"/>
              <w:right w:val="single" w:sz="4" w:space="0" w:color="auto"/>
            </w:tcBorders>
            <w:shd w:val="clear" w:color="auto" w:fill="auto"/>
            <w:noWrap/>
            <w:vAlign w:val="center"/>
            <w:hideMark/>
          </w:tcPr>
          <w:p w14:paraId="67FE9724" w14:textId="77777777" w:rsidR="003C6B3F" w:rsidRPr="00617045" w:rsidRDefault="003C6B3F" w:rsidP="003C6B3F">
            <w:pPr>
              <w:ind w:firstLineChars="100" w:firstLine="240"/>
              <w:jc w:val="right"/>
              <w:rPr>
                <w:rFonts w:cs="Arial"/>
                <w:color w:val="000000"/>
              </w:rPr>
            </w:pPr>
            <w:r w:rsidRPr="00617045">
              <w:rPr>
                <w:rFonts w:cs="Arial"/>
                <w:color w:val="000000"/>
              </w:rPr>
              <w:t>24,528</w:t>
            </w:r>
          </w:p>
        </w:tc>
        <w:tc>
          <w:tcPr>
            <w:tcW w:w="1764" w:type="dxa"/>
            <w:tcBorders>
              <w:top w:val="nil"/>
              <w:left w:val="single" w:sz="4" w:space="0" w:color="auto"/>
              <w:bottom w:val="nil"/>
              <w:right w:val="single" w:sz="4" w:space="0" w:color="auto"/>
            </w:tcBorders>
            <w:shd w:val="clear" w:color="auto" w:fill="auto"/>
            <w:noWrap/>
            <w:vAlign w:val="center"/>
            <w:hideMark/>
          </w:tcPr>
          <w:p w14:paraId="2CF93FFB" w14:textId="77777777" w:rsidR="003C6B3F" w:rsidRPr="00617045" w:rsidRDefault="003C6B3F" w:rsidP="003C6B3F">
            <w:pPr>
              <w:ind w:firstLineChars="100" w:firstLine="240"/>
              <w:jc w:val="right"/>
              <w:rPr>
                <w:rFonts w:cs="Arial"/>
                <w:color w:val="000000"/>
              </w:rPr>
            </w:pPr>
            <w:r w:rsidRPr="00617045">
              <w:rPr>
                <w:rFonts w:cs="Arial"/>
                <w:color w:val="000000"/>
              </w:rPr>
              <w:t>(24,528)</w:t>
            </w:r>
          </w:p>
        </w:tc>
        <w:tc>
          <w:tcPr>
            <w:tcW w:w="1801" w:type="dxa"/>
            <w:tcBorders>
              <w:top w:val="nil"/>
              <w:left w:val="single" w:sz="4" w:space="0" w:color="auto"/>
              <w:bottom w:val="nil"/>
              <w:right w:val="single" w:sz="4" w:space="0" w:color="auto"/>
            </w:tcBorders>
            <w:shd w:val="clear" w:color="auto" w:fill="auto"/>
            <w:noWrap/>
            <w:vAlign w:val="center"/>
            <w:hideMark/>
          </w:tcPr>
          <w:p w14:paraId="71185C58" w14:textId="77777777" w:rsidR="003C6B3F" w:rsidRPr="00617045" w:rsidRDefault="003C6B3F" w:rsidP="003C6B3F">
            <w:pPr>
              <w:ind w:firstLineChars="100" w:firstLine="240"/>
              <w:jc w:val="right"/>
              <w:rPr>
                <w:rFonts w:cs="Arial"/>
                <w:color w:val="000000"/>
              </w:rPr>
            </w:pPr>
            <w:r w:rsidRPr="00617045">
              <w:rPr>
                <w:rFonts w:cs="Arial"/>
                <w:color w:val="000000"/>
              </w:rPr>
              <w:t xml:space="preserve">- </w:t>
            </w:r>
          </w:p>
        </w:tc>
        <w:tc>
          <w:tcPr>
            <w:tcW w:w="1728" w:type="dxa"/>
            <w:tcBorders>
              <w:top w:val="nil"/>
              <w:left w:val="single" w:sz="4" w:space="0" w:color="auto"/>
              <w:bottom w:val="nil"/>
              <w:right w:val="single" w:sz="4" w:space="0" w:color="auto"/>
            </w:tcBorders>
            <w:shd w:val="clear" w:color="auto" w:fill="auto"/>
            <w:noWrap/>
            <w:vAlign w:val="center"/>
            <w:hideMark/>
          </w:tcPr>
          <w:p w14:paraId="4E9B85D8" w14:textId="35E94C93" w:rsidR="003C6B3F" w:rsidRPr="00617045" w:rsidRDefault="003C6B3F" w:rsidP="003C6B3F">
            <w:pPr>
              <w:ind w:firstLineChars="100" w:firstLine="240"/>
              <w:jc w:val="right"/>
              <w:rPr>
                <w:rFonts w:cs="Arial"/>
                <w:color w:val="000000"/>
              </w:rPr>
            </w:pPr>
            <w:r>
              <w:rPr>
                <w:rFonts w:cs="Arial"/>
                <w:color w:val="000000"/>
              </w:rPr>
              <w:t>24,528</w:t>
            </w:r>
          </w:p>
        </w:tc>
        <w:tc>
          <w:tcPr>
            <w:tcW w:w="1764" w:type="dxa"/>
            <w:tcBorders>
              <w:top w:val="nil"/>
              <w:left w:val="single" w:sz="4" w:space="0" w:color="auto"/>
              <w:bottom w:val="nil"/>
              <w:right w:val="single" w:sz="4" w:space="0" w:color="auto"/>
            </w:tcBorders>
            <w:shd w:val="clear" w:color="auto" w:fill="auto"/>
            <w:noWrap/>
            <w:vAlign w:val="center"/>
            <w:hideMark/>
          </w:tcPr>
          <w:p w14:paraId="3F6A7C45" w14:textId="6546152C" w:rsidR="003C6B3F" w:rsidRPr="00617045" w:rsidRDefault="003C6B3F" w:rsidP="003C6B3F">
            <w:pPr>
              <w:ind w:firstLineChars="100" w:firstLine="240"/>
              <w:jc w:val="right"/>
              <w:rPr>
                <w:rFonts w:cs="Arial"/>
                <w:color w:val="000000"/>
              </w:rPr>
            </w:pPr>
            <w:r>
              <w:rPr>
                <w:rFonts w:cs="Arial"/>
                <w:color w:val="000000"/>
              </w:rPr>
              <w:t>(24,528)</w:t>
            </w:r>
          </w:p>
        </w:tc>
        <w:tc>
          <w:tcPr>
            <w:tcW w:w="1765" w:type="dxa"/>
            <w:tcBorders>
              <w:top w:val="nil"/>
              <w:left w:val="single" w:sz="4" w:space="0" w:color="auto"/>
              <w:bottom w:val="nil"/>
              <w:right w:val="single" w:sz="4" w:space="0" w:color="auto"/>
            </w:tcBorders>
            <w:shd w:val="clear" w:color="auto" w:fill="auto"/>
            <w:noWrap/>
            <w:vAlign w:val="center"/>
            <w:hideMark/>
          </w:tcPr>
          <w:p w14:paraId="732E43DF" w14:textId="4560E296" w:rsidR="003C6B3F" w:rsidRPr="00617045" w:rsidRDefault="003C6B3F" w:rsidP="003C6B3F">
            <w:pPr>
              <w:ind w:firstLineChars="100" w:firstLine="240"/>
              <w:jc w:val="right"/>
              <w:rPr>
                <w:rFonts w:cs="Arial"/>
                <w:color w:val="000000"/>
              </w:rPr>
            </w:pPr>
            <w:r>
              <w:rPr>
                <w:rFonts w:cs="Arial"/>
                <w:color w:val="000000"/>
              </w:rPr>
              <w:t>0</w:t>
            </w:r>
          </w:p>
        </w:tc>
      </w:tr>
      <w:tr w:rsidR="003C6B3F" w:rsidRPr="00617045" w14:paraId="12A203F3" w14:textId="77777777" w:rsidTr="003C6B3F">
        <w:trPr>
          <w:trHeight w:val="340"/>
        </w:trPr>
        <w:tc>
          <w:tcPr>
            <w:tcW w:w="5108" w:type="dxa"/>
            <w:tcBorders>
              <w:top w:val="nil"/>
              <w:left w:val="single" w:sz="4" w:space="0" w:color="auto"/>
              <w:bottom w:val="nil"/>
              <w:right w:val="single" w:sz="4" w:space="0" w:color="auto"/>
            </w:tcBorders>
            <w:shd w:val="clear" w:color="auto" w:fill="auto"/>
            <w:vAlign w:val="center"/>
            <w:hideMark/>
          </w:tcPr>
          <w:p w14:paraId="70C61EEF" w14:textId="77777777" w:rsidR="003C6B3F" w:rsidRPr="00617045" w:rsidRDefault="003C6B3F" w:rsidP="003C6B3F">
            <w:pPr>
              <w:ind w:left="164" w:firstLineChars="9" w:firstLine="22"/>
              <w:rPr>
                <w:rFonts w:cs="Arial"/>
                <w:color w:val="000000"/>
              </w:rPr>
            </w:pPr>
            <w:r w:rsidRPr="00617045">
              <w:rPr>
                <w:rFonts w:cs="Arial"/>
                <w:color w:val="000000"/>
              </w:rPr>
              <w:t>Pupil Premium</w:t>
            </w:r>
          </w:p>
        </w:tc>
        <w:tc>
          <w:tcPr>
            <w:tcW w:w="1764" w:type="dxa"/>
            <w:tcBorders>
              <w:top w:val="nil"/>
              <w:left w:val="single" w:sz="4" w:space="0" w:color="auto"/>
              <w:bottom w:val="nil"/>
              <w:right w:val="single" w:sz="4" w:space="0" w:color="auto"/>
            </w:tcBorders>
            <w:shd w:val="clear" w:color="auto" w:fill="auto"/>
            <w:noWrap/>
            <w:vAlign w:val="center"/>
            <w:hideMark/>
          </w:tcPr>
          <w:p w14:paraId="7B9DAEDB" w14:textId="77777777" w:rsidR="003C6B3F" w:rsidRPr="00617045" w:rsidRDefault="003C6B3F" w:rsidP="003C6B3F">
            <w:pPr>
              <w:ind w:firstLineChars="100" w:firstLine="240"/>
              <w:jc w:val="right"/>
              <w:rPr>
                <w:rFonts w:cs="Arial"/>
                <w:color w:val="000000"/>
              </w:rPr>
            </w:pPr>
            <w:r w:rsidRPr="00617045">
              <w:rPr>
                <w:rFonts w:cs="Arial"/>
                <w:color w:val="000000"/>
              </w:rPr>
              <w:t>2,500</w:t>
            </w:r>
          </w:p>
        </w:tc>
        <w:tc>
          <w:tcPr>
            <w:tcW w:w="1764" w:type="dxa"/>
            <w:tcBorders>
              <w:top w:val="nil"/>
              <w:left w:val="single" w:sz="4" w:space="0" w:color="auto"/>
              <w:bottom w:val="nil"/>
              <w:right w:val="single" w:sz="4" w:space="0" w:color="auto"/>
            </w:tcBorders>
            <w:shd w:val="clear" w:color="auto" w:fill="auto"/>
            <w:noWrap/>
            <w:vAlign w:val="center"/>
            <w:hideMark/>
          </w:tcPr>
          <w:p w14:paraId="6B4A0775" w14:textId="77777777" w:rsidR="003C6B3F" w:rsidRPr="00617045" w:rsidRDefault="003C6B3F" w:rsidP="003C6B3F">
            <w:pPr>
              <w:ind w:firstLineChars="100" w:firstLine="240"/>
              <w:jc w:val="right"/>
              <w:rPr>
                <w:rFonts w:cs="Arial"/>
                <w:color w:val="000000"/>
              </w:rPr>
            </w:pPr>
            <w:r w:rsidRPr="00617045">
              <w:rPr>
                <w:rFonts w:cs="Arial"/>
                <w:color w:val="000000"/>
              </w:rPr>
              <w:t>(2,500)</w:t>
            </w:r>
          </w:p>
        </w:tc>
        <w:tc>
          <w:tcPr>
            <w:tcW w:w="1765" w:type="dxa"/>
            <w:tcBorders>
              <w:top w:val="nil"/>
              <w:left w:val="single" w:sz="4" w:space="0" w:color="auto"/>
              <w:bottom w:val="nil"/>
              <w:right w:val="single" w:sz="4" w:space="0" w:color="auto"/>
            </w:tcBorders>
            <w:shd w:val="clear" w:color="auto" w:fill="auto"/>
            <w:noWrap/>
            <w:vAlign w:val="center"/>
            <w:hideMark/>
          </w:tcPr>
          <w:p w14:paraId="120D161B" w14:textId="77777777" w:rsidR="003C6B3F" w:rsidRPr="00617045" w:rsidRDefault="003C6B3F" w:rsidP="003C6B3F">
            <w:pPr>
              <w:ind w:firstLineChars="100" w:firstLine="240"/>
              <w:jc w:val="right"/>
              <w:rPr>
                <w:rFonts w:cs="Arial"/>
                <w:color w:val="000000"/>
              </w:rPr>
            </w:pPr>
            <w:r w:rsidRPr="00617045">
              <w:rPr>
                <w:rFonts w:cs="Arial"/>
                <w:color w:val="000000"/>
              </w:rPr>
              <w:t xml:space="preserve">- </w:t>
            </w:r>
          </w:p>
        </w:tc>
        <w:tc>
          <w:tcPr>
            <w:tcW w:w="1764" w:type="dxa"/>
            <w:tcBorders>
              <w:top w:val="nil"/>
              <w:left w:val="single" w:sz="4" w:space="0" w:color="auto"/>
              <w:bottom w:val="nil"/>
              <w:right w:val="single" w:sz="4" w:space="0" w:color="auto"/>
            </w:tcBorders>
            <w:shd w:val="clear" w:color="auto" w:fill="auto"/>
            <w:noWrap/>
            <w:vAlign w:val="center"/>
            <w:hideMark/>
          </w:tcPr>
          <w:p w14:paraId="1B15D45D" w14:textId="77777777" w:rsidR="003C6B3F" w:rsidRPr="00617045" w:rsidRDefault="003C6B3F" w:rsidP="003C6B3F">
            <w:pPr>
              <w:ind w:firstLineChars="100" w:firstLine="240"/>
              <w:jc w:val="right"/>
              <w:rPr>
                <w:rFonts w:cs="Arial"/>
                <w:color w:val="000000"/>
              </w:rPr>
            </w:pPr>
            <w:r w:rsidRPr="00617045">
              <w:rPr>
                <w:rFonts w:cs="Arial"/>
                <w:color w:val="000000"/>
              </w:rPr>
              <w:t>2,500</w:t>
            </w:r>
          </w:p>
        </w:tc>
        <w:tc>
          <w:tcPr>
            <w:tcW w:w="1764" w:type="dxa"/>
            <w:tcBorders>
              <w:top w:val="nil"/>
              <w:left w:val="single" w:sz="4" w:space="0" w:color="auto"/>
              <w:bottom w:val="nil"/>
              <w:right w:val="single" w:sz="4" w:space="0" w:color="auto"/>
            </w:tcBorders>
            <w:shd w:val="clear" w:color="auto" w:fill="auto"/>
            <w:noWrap/>
            <w:vAlign w:val="center"/>
            <w:hideMark/>
          </w:tcPr>
          <w:p w14:paraId="2F80C35C" w14:textId="77777777" w:rsidR="003C6B3F" w:rsidRPr="00617045" w:rsidRDefault="003C6B3F" w:rsidP="003C6B3F">
            <w:pPr>
              <w:ind w:firstLineChars="100" w:firstLine="240"/>
              <w:jc w:val="right"/>
              <w:rPr>
                <w:rFonts w:cs="Arial"/>
                <w:color w:val="000000"/>
              </w:rPr>
            </w:pPr>
            <w:r w:rsidRPr="00617045">
              <w:rPr>
                <w:rFonts w:cs="Arial"/>
                <w:color w:val="000000"/>
              </w:rPr>
              <w:t>(2,500)</w:t>
            </w:r>
          </w:p>
        </w:tc>
        <w:tc>
          <w:tcPr>
            <w:tcW w:w="1801" w:type="dxa"/>
            <w:tcBorders>
              <w:top w:val="nil"/>
              <w:left w:val="single" w:sz="4" w:space="0" w:color="auto"/>
              <w:bottom w:val="nil"/>
              <w:right w:val="single" w:sz="4" w:space="0" w:color="auto"/>
            </w:tcBorders>
            <w:shd w:val="clear" w:color="auto" w:fill="auto"/>
            <w:noWrap/>
            <w:vAlign w:val="center"/>
            <w:hideMark/>
          </w:tcPr>
          <w:p w14:paraId="79D37683" w14:textId="77777777" w:rsidR="003C6B3F" w:rsidRPr="00617045" w:rsidRDefault="003C6B3F" w:rsidP="003C6B3F">
            <w:pPr>
              <w:ind w:firstLineChars="100" w:firstLine="240"/>
              <w:jc w:val="right"/>
              <w:rPr>
                <w:rFonts w:cs="Arial"/>
                <w:color w:val="000000"/>
              </w:rPr>
            </w:pPr>
            <w:r w:rsidRPr="00617045">
              <w:rPr>
                <w:rFonts w:cs="Arial"/>
                <w:color w:val="000000"/>
              </w:rPr>
              <w:t xml:space="preserve">- </w:t>
            </w:r>
          </w:p>
        </w:tc>
        <w:tc>
          <w:tcPr>
            <w:tcW w:w="1728" w:type="dxa"/>
            <w:tcBorders>
              <w:top w:val="nil"/>
              <w:left w:val="single" w:sz="4" w:space="0" w:color="auto"/>
              <w:bottom w:val="nil"/>
              <w:right w:val="single" w:sz="4" w:space="0" w:color="auto"/>
            </w:tcBorders>
            <w:shd w:val="clear" w:color="auto" w:fill="auto"/>
            <w:noWrap/>
            <w:vAlign w:val="center"/>
            <w:hideMark/>
          </w:tcPr>
          <w:p w14:paraId="4076747A" w14:textId="5189791D" w:rsidR="003C6B3F" w:rsidRPr="00617045" w:rsidRDefault="003C6B3F" w:rsidP="003C6B3F">
            <w:pPr>
              <w:ind w:firstLineChars="100" w:firstLine="240"/>
              <w:jc w:val="right"/>
              <w:rPr>
                <w:rFonts w:cs="Arial"/>
                <w:color w:val="000000"/>
              </w:rPr>
            </w:pPr>
            <w:r>
              <w:rPr>
                <w:rFonts w:cs="Arial"/>
                <w:color w:val="000000"/>
              </w:rPr>
              <w:t>2,511</w:t>
            </w:r>
          </w:p>
        </w:tc>
        <w:tc>
          <w:tcPr>
            <w:tcW w:w="1764" w:type="dxa"/>
            <w:tcBorders>
              <w:top w:val="nil"/>
              <w:left w:val="single" w:sz="4" w:space="0" w:color="auto"/>
              <w:bottom w:val="nil"/>
              <w:right w:val="single" w:sz="4" w:space="0" w:color="auto"/>
            </w:tcBorders>
            <w:shd w:val="clear" w:color="auto" w:fill="auto"/>
            <w:noWrap/>
            <w:vAlign w:val="center"/>
            <w:hideMark/>
          </w:tcPr>
          <w:p w14:paraId="1B5F53F3" w14:textId="486FFB05" w:rsidR="003C6B3F" w:rsidRPr="00617045" w:rsidRDefault="003C6B3F" w:rsidP="003C6B3F">
            <w:pPr>
              <w:ind w:firstLineChars="100" w:firstLine="240"/>
              <w:jc w:val="right"/>
              <w:rPr>
                <w:rFonts w:cs="Arial"/>
                <w:color w:val="000000"/>
              </w:rPr>
            </w:pPr>
            <w:r>
              <w:rPr>
                <w:rFonts w:cs="Arial"/>
                <w:color w:val="000000"/>
              </w:rPr>
              <w:t>(2,503)</w:t>
            </w:r>
          </w:p>
        </w:tc>
        <w:tc>
          <w:tcPr>
            <w:tcW w:w="1765" w:type="dxa"/>
            <w:tcBorders>
              <w:top w:val="nil"/>
              <w:left w:val="single" w:sz="4" w:space="0" w:color="auto"/>
              <w:bottom w:val="nil"/>
              <w:right w:val="single" w:sz="4" w:space="0" w:color="auto"/>
            </w:tcBorders>
            <w:shd w:val="clear" w:color="auto" w:fill="auto"/>
            <w:noWrap/>
            <w:vAlign w:val="center"/>
            <w:hideMark/>
          </w:tcPr>
          <w:p w14:paraId="33244CC6" w14:textId="4657F792" w:rsidR="003C6B3F" w:rsidRPr="00617045" w:rsidRDefault="003C6B3F" w:rsidP="003C6B3F">
            <w:pPr>
              <w:ind w:firstLineChars="100" w:firstLine="240"/>
              <w:jc w:val="right"/>
              <w:rPr>
                <w:rFonts w:cs="Arial"/>
                <w:color w:val="000000"/>
              </w:rPr>
            </w:pPr>
            <w:r>
              <w:rPr>
                <w:rFonts w:cs="Arial"/>
                <w:color w:val="000000"/>
              </w:rPr>
              <w:t>7</w:t>
            </w:r>
          </w:p>
        </w:tc>
      </w:tr>
      <w:tr w:rsidR="003C6B3F" w:rsidRPr="00617045" w14:paraId="4830DD4B" w14:textId="77777777" w:rsidTr="003C6B3F">
        <w:trPr>
          <w:trHeight w:val="340"/>
        </w:trPr>
        <w:tc>
          <w:tcPr>
            <w:tcW w:w="5108" w:type="dxa"/>
            <w:tcBorders>
              <w:top w:val="nil"/>
              <w:left w:val="single" w:sz="4" w:space="0" w:color="auto"/>
              <w:bottom w:val="nil"/>
              <w:right w:val="single" w:sz="4" w:space="0" w:color="auto"/>
            </w:tcBorders>
            <w:shd w:val="clear" w:color="auto" w:fill="auto"/>
            <w:vAlign w:val="center"/>
            <w:hideMark/>
          </w:tcPr>
          <w:p w14:paraId="6C7E47B5" w14:textId="77777777" w:rsidR="003C6B3F" w:rsidRPr="00617045" w:rsidRDefault="003C6B3F" w:rsidP="003C6B3F">
            <w:pPr>
              <w:ind w:left="164" w:firstLineChars="9" w:firstLine="22"/>
              <w:rPr>
                <w:rFonts w:cs="Arial"/>
                <w:color w:val="000000"/>
              </w:rPr>
            </w:pPr>
            <w:r w:rsidRPr="00617045">
              <w:rPr>
                <w:rFonts w:cs="Arial"/>
                <w:color w:val="000000"/>
              </w:rPr>
              <w:t>School Support and Education Transport</w:t>
            </w:r>
          </w:p>
        </w:tc>
        <w:tc>
          <w:tcPr>
            <w:tcW w:w="1764" w:type="dxa"/>
            <w:tcBorders>
              <w:top w:val="nil"/>
              <w:left w:val="single" w:sz="4" w:space="0" w:color="auto"/>
              <w:bottom w:val="nil"/>
              <w:right w:val="single" w:sz="4" w:space="0" w:color="auto"/>
            </w:tcBorders>
            <w:shd w:val="clear" w:color="auto" w:fill="auto"/>
            <w:noWrap/>
            <w:vAlign w:val="center"/>
            <w:hideMark/>
          </w:tcPr>
          <w:p w14:paraId="4391E111" w14:textId="77777777" w:rsidR="003C6B3F" w:rsidRPr="00617045" w:rsidRDefault="003C6B3F" w:rsidP="003C6B3F">
            <w:pPr>
              <w:ind w:firstLineChars="100" w:firstLine="240"/>
              <w:jc w:val="right"/>
              <w:rPr>
                <w:rFonts w:cs="Arial"/>
                <w:color w:val="000000"/>
              </w:rPr>
            </w:pPr>
            <w:r w:rsidRPr="00617045">
              <w:rPr>
                <w:rFonts w:cs="Arial"/>
                <w:color w:val="000000"/>
              </w:rPr>
              <w:t>8,260</w:t>
            </w:r>
          </w:p>
        </w:tc>
        <w:tc>
          <w:tcPr>
            <w:tcW w:w="1764" w:type="dxa"/>
            <w:tcBorders>
              <w:top w:val="nil"/>
              <w:left w:val="single" w:sz="4" w:space="0" w:color="auto"/>
              <w:bottom w:val="nil"/>
              <w:right w:val="single" w:sz="4" w:space="0" w:color="auto"/>
            </w:tcBorders>
            <w:shd w:val="clear" w:color="auto" w:fill="auto"/>
            <w:noWrap/>
            <w:vAlign w:val="center"/>
            <w:hideMark/>
          </w:tcPr>
          <w:p w14:paraId="4E741BD2" w14:textId="77777777" w:rsidR="003C6B3F" w:rsidRPr="00617045" w:rsidRDefault="003C6B3F" w:rsidP="003C6B3F">
            <w:pPr>
              <w:ind w:firstLineChars="100" w:firstLine="240"/>
              <w:jc w:val="right"/>
              <w:rPr>
                <w:rFonts w:cs="Arial"/>
                <w:color w:val="000000"/>
              </w:rPr>
            </w:pPr>
            <w:r w:rsidRPr="00617045">
              <w:rPr>
                <w:rFonts w:cs="Arial"/>
                <w:color w:val="000000"/>
              </w:rPr>
              <w:t>(6,053)</w:t>
            </w:r>
          </w:p>
        </w:tc>
        <w:tc>
          <w:tcPr>
            <w:tcW w:w="1765" w:type="dxa"/>
            <w:tcBorders>
              <w:top w:val="nil"/>
              <w:left w:val="single" w:sz="4" w:space="0" w:color="auto"/>
              <w:bottom w:val="nil"/>
              <w:right w:val="single" w:sz="4" w:space="0" w:color="auto"/>
            </w:tcBorders>
            <w:shd w:val="clear" w:color="auto" w:fill="auto"/>
            <w:noWrap/>
            <w:vAlign w:val="center"/>
            <w:hideMark/>
          </w:tcPr>
          <w:p w14:paraId="575C2E8A" w14:textId="77777777" w:rsidR="003C6B3F" w:rsidRPr="00617045" w:rsidRDefault="003C6B3F" w:rsidP="003C6B3F">
            <w:pPr>
              <w:ind w:firstLineChars="100" w:firstLine="240"/>
              <w:jc w:val="right"/>
              <w:rPr>
                <w:rFonts w:cs="Arial"/>
                <w:color w:val="000000"/>
              </w:rPr>
            </w:pPr>
            <w:r w:rsidRPr="00617045">
              <w:rPr>
                <w:rFonts w:cs="Arial"/>
                <w:color w:val="000000"/>
              </w:rPr>
              <w:t>2,207</w:t>
            </w:r>
          </w:p>
        </w:tc>
        <w:tc>
          <w:tcPr>
            <w:tcW w:w="1764" w:type="dxa"/>
            <w:tcBorders>
              <w:top w:val="nil"/>
              <w:left w:val="single" w:sz="4" w:space="0" w:color="auto"/>
              <w:bottom w:val="nil"/>
              <w:right w:val="single" w:sz="4" w:space="0" w:color="auto"/>
            </w:tcBorders>
            <w:shd w:val="clear" w:color="auto" w:fill="auto"/>
            <w:noWrap/>
            <w:vAlign w:val="center"/>
            <w:hideMark/>
          </w:tcPr>
          <w:p w14:paraId="06724984" w14:textId="77777777" w:rsidR="003C6B3F" w:rsidRPr="00617045" w:rsidRDefault="003C6B3F" w:rsidP="003C6B3F">
            <w:pPr>
              <w:ind w:firstLineChars="100" w:firstLine="240"/>
              <w:jc w:val="right"/>
              <w:rPr>
                <w:rFonts w:cs="Arial"/>
                <w:color w:val="000000"/>
              </w:rPr>
            </w:pPr>
            <w:r w:rsidRPr="00617045">
              <w:rPr>
                <w:rFonts w:cs="Arial"/>
                <w:color w:val="000000"/>
              </w:rPr>
              <w:t>7,336</w:t>
            </w:r>
          </w:p>
        </w:tc>
        <w:tc>
          <w:tcPr>
            <w:tcW w:w="1764" w:type="dxa"/>
            <w:tcBorders>
              <w:top w:val="nil"/>
              <w:left w:val="single" w:sz="4" w:space="0" w:color="auto"/>
              <w:bottom w:val="nil"/>
              <w:right w:val="single" w:sz="4" w:space="0" w:color="auto"/>
            </w:tcBorders>
            <w:shd w:val="clear" w:color="auto" w:fill="auto"/>
            <w:noWrap/>
            <w:vAlign w:val="center"/>
            <w:hideMark/>
          </w:tcPr>
          <w:p w14:paraId="697AF736" w14:textId="77777777" w:rsidR="003C6B3F" w:rsidRPr="00617045" w:rsidRDefault="003C6B3F" w:rsidP="003C6B3F">
            <w:pPr>
              <w:ind w:firstLineChars="100" w:firstLine="240"/>
              <w:jc w:val="right"/>
              <w:rPr>
                <w:rFonts w:cs="Arial"/>
                <w:color w:val="000000"/>
              </w:rPr>
            </w:pPr>
            <w:r w:rsidRPr="00617045">
              <w:rPr>
                <w:rFonts w:cs="Arial"/>
                <w:color w:val="000000"/>
              </w:rPr>
              <w:t>(4,617)</w:t>
            </w:r>
          </w:p>
        </w:tc>
        <w:tc>
          <w:tcPr>
            <w:tcW w:w="1801" w:type="dxa"/>
            <w:tcBorders>
              <w:top w:val="nil"/>
              <w:left w:val="single" w:sz="4" w:space="0" w:color="auto"/>
              <w:bottom w:val="nil"/>
              <w:right w:val="single" w:sz="4" w:space="0" w:color="auto"/>
            </w:tcBorders>
            <w:shd w:val="clear" w:color="auto" w:fill="auto"/>
            <w:noWrap/>
            <w:vAlign w:val="center"/>
            <w:hideMark/>
          </w:tcPr>
          <w:p w14:paraId="2D6ABD8B" w14:textId="77777777" w:rsidR="003C6B3F" w:rsidRPr="00617045" w:rsidRDefault="003C6B3F" w:rsidP="003C6B3F">
            <w:pPr>
              <w:ind w:firstLineChars="100" w:firstLine="240"/>
              <w:jc w:val="right"/>
              <w:rPr>
                <w:rFonts w:cs="Arial"/>
                <w:color w:val="000000"/>
              </w:rPr>
            </w:pPr>
            <w:r w:rsidRPr="00617045">
              <w:rPr>
                <w:rFonts w:cs="Arial"/>
                <w:color w:val="000000"/>
              </w:rPr>
              <w:t>2,719</w:t>
            </w:r>
          </w:p>
        </w:tc>
        <w:tc>
          <w:tcPr>
            <w:tcW w:w="1728" w:type="dxa"/>
            <w:tcBorders>
              <w:top w:val="nil"/>
              <w:left w:val="single" w:sz="4" w:space="0" w:color="auto"/>
              <w:bottom w:val="nil"/>
              <w:right w:val="single" w:sz="4" w:space="0" w:color="auto"/>
            </w:tcBorders>
            <w:shd w:val="clear" w:color="auto" w:fill="auto"/>
            <w:noWrap/>
            <w:vAlign w:val="center"/>
            <w:hideMark/>
          </w:tcPr>
          <w:p w14:paraId="72F638B0" w14:textId="163E0E9C" w:rsidR="003C6B3F" w:rsidRPr="00617045" w:rsidRDefault="003C6B3F" w:rsidP="003C6B3F">
            <w:pPr>
              <w:ind w:firstLineChars="100" w:firstLine="240"/>
              <w:jc w:val="right"/>
              <w:rPr>
                <w:rFonts w:cs="Arial"/>
                <w:color w:val="000000"/>
              </w:rPr>
            </w:pPr>
            <w:r>
              <w:rPr>
                <w:rFonts w:cs="Arial"/>
                <w:color w:val="000000"/>
              </w:rPr>
              <w:t>7,991</w:t>
            </w:r>
          </w:p>
        </w:tc>
        <w:tc>
          <w:tcPr>
            <w:tcW w:w="1764" w:type="dxa"/>
            <w:tcBorders>
              <w:top w:val="nil"/>
              <w:left w:val="single" w:sz="4" w:space="0" w:color="auto"/>
              <w:bottom w:val="nil"/>
              <w:right w:val="single" w:sz="4" w:space="0" w:color="auto"/>
            </w:tcBorders>
            <w:shd w:val="clear" w:color="auto" w:fill="auto"/>
            <w:noWrap/>
            <w:vAlign w:val="center"/>
            <w:hideMark/>
          </w:tcPr>
          <w:p w14:paraId="6AE9A4CE" w14:textId="0A96AC98" w:rsidR="003C6B3F" w:rsidRPr="00617045" w:rsidRDefault="003C6B3F" w:rsidP="003C6B3F">
            <w:pPr>
              <w:ind w:firstLineChars="100" w:firstLine="240"/>
              <w:jc w:val="right"/>
              <w:rPr>
                <w:rFonts w:cs="Arial"/>
                <w:color w:val="000000"/>
              </w:rPr>
            </w:pPr>
            <w:r>
              <w:rPr>
                <w:rFonts w:cs="Arial"/>
                <w:color w:val="000000"/>
              </w:rPr>
              <w:t>(5,442)</w:t>
            </w:r>
          </w:p>
        </w:tc>
        <w:tc>
          <w:tcPr>
            <w:tcW w:w="1765" w:type="dxa"/>
            <w:tcBorders>
              <w:top w:val="nil"/>
              <w:left w:val="single" w:sz="4" w:space="0" w:color="auto"/>
              <w:bottom w:val="nil"/>
              <w:right w:val="single" w:sz="4" w:space="0" w:color="auto"/>
            </w:tcBorders>
            <w:shd w:val="clear" w:color="auto" w:fill="auto"/>
            <w:noWrap/>
            <w:vAlign w:val="center"/>
            <w:hideMark/>
          </w:tcPr>
          <w:p w14:paraId="20647031" w14:textId="1BD78331" w:rsidR="003C6B3F" w:rsidRPr="00617045" w:rsidRDefault="003C6B3F" w:rsidP="003C6B3F">
            <w:pPr>
              <w:ind w:firstLineChars="100" w:firstLine="240"/>
              <w:jc w:val="right"/>
              <w:rPr>
                <w:rFonts w:cs="Arial"/>
                <w:color w:val="000000"/>
              </w:rPr>
            </w:pPr>
            <w:r>
              <w:rPr>
                <w:rFonts w:cs="Arial"/>
                <w:color w:val="000000"/>
              </w:rPr>
              <w:t>2,549</w:t>
            </w:r>
          </w:p>
        </w:tc>
      </w:tr>
      <w:tr w:rsidR="003C6B3F" w:rsidRPr="00617045" w14:paraId="27E479F3" w14:textId="77777777" w:rsidTr="003C6B3F">
        <w:trPr>
          <w:trHeight w:val="340"/>
        </w:trPr>
        <w:tc>
          <w:tcPr>
            <w:tcW w:w="5108" w:type="dxa"/>
            <w:tcBorders>
              <w:top w:val="nil"/>
              <w:left w:val="single" w:sz="4" w:space="0" w:color="auto"/>
              <w:bottom w:val="nil"/>
              <w:right w:val="single" w:sz="4" w:space="0" w:color="auto"/>
            </w:tcBorders>
            <w:shd w:val="clear" w:color="auto" w:fill="auto"/>
            <w:vAlign w:val="bottom"/>
            <w:hideMark/>
          </w:tcPr>
          <w:p w14:paraId="15A669C1" w14:textId="77777777" w:rsidR="003C6B3F" w:rsidRPr="00617045" w:rsidRDefault="003C6B3F" w:rsidP="003C6B3F">
            <w:pPr>
              <w:ind w:firstLineChars="9" w:firstLine="22"/>
              <w:rPr>
                <w:rFonts w:cs="Arial"/>
                <w:b/>
                <w:bCs/>
                <w:color w:val="000000"/>
              </w:rPr>
            </w:pPr>
            <w:r w:rsidRPr="00617045">
              <w:rPr>
                <w:rFonts w:cs="Arial"/>
                <w:b/>
                <w:bCs/>
                <w:color w:val="000000"/>
              </w:rPr>
              <w:t>Special Educational Needs and Children with Disabilities</w:t>
            </w:r>
          </w:p>
        </w:tc>
        <w:tc>
          <w:tcPr>
            <w:tcW w:w="1764" w:type="dxa"/>
            <w:tcBorders>
              <w:top w:val="nil"/>
              <w:left w:val="single" w:sz="4" w:space="0" w:color="auto"/>
              <w:bottom w:val="nil"/>
              <w:right w:val="single" w:sz="4" w:space="0" w:color="auto"/>
            </w:tcBorders>
            <w:shd w:val="clear" w:color="auto" w:fill="auto"/>
            <w:noWrap/>
            <w:vAlign w:val="center"/>
            <w:hideMark/>
          </w:tcPr>
          <w:p w14:paraId="2C33CCFC" w14:textId="77777777" w:rsidR="003C6B3F" w:rsidRPr="00617045" w:rsidRDefault="003C6B3F" w:rsidP="003C6B3F">
            <w:pPr>
              <w:ind w:firstLineChars="200" w:firstLine="482"/>
              <w:rPr>
                <w:rFonts w:cs="Arial"/>
                <w:b/>
                <w:bCs/>
                <w:color w:val="000000"/>
              </w:rPr>
            </w:pPr>
          </w:p>
        </w:tc>
        <w:tc>
          <w:tcPr>
            <w:tcW w:w="1764" w:type="dxa"/>
            <w:tcBorders>
              <w:top w:val="nil"/>
              <w:left w:val="single" w:sz="4" w:space="0" w:color="auto"/>
              <w:bottom w:val="nil"/>
              <w:right w:val="single" w:sz="4" w:space="0" w:color="auto"/>
            </w:tcBorders>
            <w:shd w:val="clear" w:color="auto" w:fill="auto"/>
            <w:noWrap/>
            <w:vAlign w:val="center"/>
            <w:hideMark/>
          </w:tcPr>
          <w:p w14:paraId="5A4B980B" w14:textId="77777777" w:rsidR="003C6B3F" w:rsidRPr="00617045" w:rsidRDefault="003C6B3F" w:rsidP="003C6B3F">
            <w:pPr>
              <w:ind w:firstLineChars="100" w:firstLine="200"/>
              <w:jc w:val="right"/>
              <w:rPr>
                <w:sz w:val="20"/>
                <w:szCs w:val="20"/>
              </w:rPr>
            </w:pPr>
          </w:p>
        </w:tc>
        <w:tc>
          <w:tcPr>
            <w:tcW w:w="1765" w:type="dxa"/>
            <w:tcBorders>
              <w:top w:val="nil"/>
              <w:left w:val="single" w:sz="4" w:space="0" w:color="auto"/>
              <w:bottom w:val="nil"/>
              <w:right w:val="single" w:sz="4" w:space="0" w:color="auto"/>
            </w:tcBorders>
            <w:shd w:val="clear" w:color="auto" w:fill="auto"/>
            <w:noWrap/>
            <w:vAlign w:val="center"/>
            <w:hideMark/>
          </w:tcPr>
          <w:p w14:paraId="2114B630" w14:textId="77777777" w:rsidR="003C6B3F" w:rsidRPr="00617045" w:rsidRDefault="003C6B3F" w:rsidP="003C6B3F">
            <w:pPr>
              <w:ind w:firstLineChars="100" w:firstLine="200"/>
              <w:jc w:val="right"/>
              <w:rPr>
                <w:sz w:val="20"/>
                <w:szCs w:val="20"/>
              </w:rPr>
            </w:pPr>
          </w:p>
        </w:tc>
        <w:tc>
          <w:tcPr>
            <w:tcW w:w="1764" w:type="dxa"/>
            <w:tcBorders>
              <w:top w:val="nil"/>
              <w:left w:val="single" w:sz="4" w:space="0" w:color="auto"/>
              <w:bottom w:val="nil"/>
              <w:right w:val="single" w:sz="4" w:space="0" w:color="auto"/>
            </w:tcBorders>
            <w:shd w:val="clear" w:color="auto" w:fill="auto"/>
            <w:noWrap/>
            <w:vAlign w:val="center"/>
            <w:hideMark/>
          </w:tcPr>
          <w:p w14:paraId="329E2143" w14:textId="77777777" w:rsidR="003C6B3F" w:rsidRPr="00617045" w:rsidRDefault="003C6B3F" w:rsidP="003C6B3F">
            <w:pPr>
              <w:ind w:firstLineChars="100" w:firstLine="200"/>
              <w:jc w:val="right"/>
              <w:rPr>
                <w:sz w:val="20"/>
                <w:szCs w:val="20"/>
              </w:rPr>
            </w:pPr>
          </w:p>
        </w:tc>
        <w:tc>
          <w:tcPr>
            <w:tcW w:w="1764" w:type="dxa"/>
            <w:tcBorders>
              <w:top w:val="nil"/>
              <w:left w:val="single" w:sz="4" w:space="0" w:color="auto"/>
              <w:bottom w:val="nil"/>
              <w:right w:val="single" w:sz="4" w:space="0" w:color="auto"/>
            </w:tcBorders>
            <w:shd w:val="clear" w:color="auto" w:fill="auto"/>
            <w:noWrap/>
            <w:vAlign w:val="center"/>
            <w:hideMark/>
          </w:tcPr>
          <w:p w14:paraId="776EC84D" w14:textId="77777777" w:rsidR="003C6B3F" w:rsidRPr="00617045" w:rsidRDefault="003C6B3F" w:rsidP="003C6B3F">
            <w:pPr>
              <w:ind w:firstLineChars="100" w:firstLine="200"/>
              <w:jc w:val="right"/>
              <w:rPr>
                <w:sz w:val="20"/>
                <w:szCs w:val="20"/>
              </w:rPr>
            </w:pPr>
          </w:p>
        </w:tc>
        <w:tc>
          <w:tcPr>
            <w:tcW w:w="1801" w:type="dxa"/>
            <w:tcBorders>
              <w:top w:val="nil"/>
              <w:left w:val="single" w:sz="4" w:space="0" w:color="auto"/>
              <w:bottom w:val="nil"/>
              <w:right w:val="single" w:sz="4" w:space="0" w:color="auto"/>
            </w:tcBorders>
            <w:shd w:val="clear" w:color="auto" w:fill="auto"/>
            <w:noWrap/>
            <w:vAlign w:val="center"/>
            <w:hideMark/>
          </w:tcPr>
          <w:p w14:paraId="70071E51" w14:textId="77777777" w:rsidR="003C6B3F" w:rsidRPr="00617045" w:rsidRDefault="003C6B3F" w:rsidP="003C6B3F">
            <w:pPr>
              <w:ind w:firstLineChars="100" w:firstLine="200"/>
              <w:jc w:val="right"/>
              <w:rPr>
                <w:sz w:val="20"/>
                <w:szCs w:val="20"/>
              </w:rPr>
            </w:pPr>
          </w:p>
        </w:tc>
        <w:tc>
          <w:tcPr>
            <w:tcW w:w="1728" w:type="dxa"/>
            <w:tcBorders>
              <w:top w:val="nil"/>
              <w:left w:val="single" w:sz="4" w:space="0" w:color="auto"/>
              <w:bottom w:val="nil"/>
              <w:right w:val="single" w:sz="4" w:space="0" w:color="auto"/>
            </w:tcBorders>
            <w:shd w:val="clear" w:color="auto" w:fill="auto"/>
            <w:noWrap/>
            <w:vAlign w:val="center"/>
            <w:hideMark/>
          </w:tcPr>
          <w:p w14:paraId="5C22FC70" w14:textId="77777777" w:rsidR="003C6B3F" w:rsidRPr="00617045" w:rsidRDefault="003C6B3F" w:rsidP="003C6B3F">
            <w:pPr>
              <w:ind w:firstLineChars="100" w:firstLine="200"/>
              <w:jc w:val="right"/>
              <w:rPr>
                <w:sz w:val="20"/>
                <w:szCs w:val="20"/>
              </w:rPr>
            </w:pPr>
          </w:p>
        </w:tc>
        <w:tc>
          <w:tcPr>
            <w:tcW w:w="1764" w:type="dxa"/>
            <w:tcBorders>
              <w:top w:val="nil"/>
              <w:left w:val="single" w:sz="4" w:space="0" w:color="auto"/>
              <w:bottom w:val="nil"/>
              <w:right w:val="single" w:sz="4" w:space="0" w:color="auto"/>
            </w:tcBorders>
            <w:shd w:val="clear" w:color="auto" w:fill="auto"/>
            <w:noWrap/>
            <w:vAlign w:val="center"/>
            <w:hideMark/>
          </w:tcPr>
          <w:p w14:paraId="453B4DFF" w14:textId="77777777" w:rsidR="003C6B3F" w:rsidRPr="00617045" w:rsidRDefault="003C6B3F" w:rsidP="003C6B3F">
            <w:pPr>
              <w:ind w:firstLineChars="100" w:firstLine="200"/>
              <w:jc w:val="right"/>
              <w:rPr>
                <w:sz w:val="20"/>
                <w:szCs w:val="20"/>
              </w:rPr>
            </w:pPr>
          </w:p>
        </w:tc>
        <w:tc>
          <w:tcPr>
            <w:tcW w:w="1765" w:type="dxa"/>
            <w:tcBorders>
              <w:top w:val="nil"/>
              <w:left w:val="single" w:sz="4" w:space="0" w:color="auto"/>
              <w:bottom w:val="nil"/>
              <w:right w:val="single" w:sz="4" w:space="0" w:color="auto"/>
            </w:tcBorders>
            <w:shd w:val="clear" w:color="auto" w:fill="auto"/>
            <w:noWrap/>
            <w:vAlign w:val="center"/>
            <w:hideMark/>
          </w:tcPr>
          <w:p w14:paraId="0F2C0C67" w14:textId="77777777" w:rsidR="003C6B3F" w:rsidRPr="00617045" w:rsidRDefault="003C6B3F" w:rsidP="003C6B3F">
            <w:pPr>
              <w:ind w:firstLineChars="100" w:firstLine="200"/>
              <w:jc w:val="right"/>
              <w:rPr>
                <w:sz w:val="20"/>
                <w:szCs w:val="20"/>
              </w:rPr>
            </w:pPr>
          </w:p>
        </w:tc>
      </w:tr>
      <w:tr w:rsidR="003C6B3F" w:rsidRPr="00617045" w14:paraId="7CE4C1E6" w14:textId="77777777" w:rsidTr="003C6B3F">
        <w:trPr>
          <w:trHeight w:val="340"/>
        </w:trPr>
        <w:tc>
          <w:tcPr>
            <w:tcW w:w="5108" w:type="dxa"/>
            <w:tcBorders>
              <w:top w:val="nil"/>
              <w:left w:val="single" w:sz="4" w:space="0" w:color="auto"/>
              <w:bottom w:val="nil"/>
              <w:right w:val="single" w:sz="4" w:space="0" w:color="auto"/>
            </w:tcBorders>
            <w:shd w:val="clear" w:color="auto" w:fill="auto"/>
            <w:vAlign w:val="center"/>
            <w:hideMark/>
          </w:tcPr>
          <w:p w14:paraId="03273167" w14:textId="15C92913" w:rsidR="003C6B3F" w:rsidRPr="00617045" w:rsidRDefault="003C6B3F" w:rsidP="003C6B3F">
            <w:pPr>
              <w:ind w:left="164" w:firstLineChars="9" w:firstLine="22"/>
              <w:rPr>
                <w:rFonts w:cs="Arial"/>
                <w:color w:val="000000"/>
              </w:rPr>
            </w:pPr>
            <w:r w:rsidRPr="00617045">
              <w:rPr>
                <w:rFonts w:cs="Arial"/>
                <w:color w:val="000000"/>
              </w:rPr>
              <w:t>Children with Disabilities</w:t>
            </w:r>
          </w:p>
        </w:tc>
        <w:tc>
          <w:tcPr>
            <w:tcW w:w="1764" w:type="dxa"/>
            <w:tcBorders>
              <w:top w:val="nil"/>
              <w:left w:val="single" w:sz="4" w:space="0" w:color="auto"/>
              <w:bottom w:val="nil"/>
              <w:right w:val="single" w:sz="4" w:space="0" w:color="auto"/>
            </w:tcBorders>
            <w:shd w:val="clear" w:color="auto" w:fill="auto"/>
            <w:noWrap/>
            <w:vAlign w:val="center"/>
            <w:hideMark/>
          </w:tcPr>
          <w:p w14:paraId="119EF2E5" w14:textId="77777777" w:rsidR="003C6B3F" w:rsidRPr="00617045" w:rsidRDefault="003C6B3F" w:rsidP="003C6B3F">
            <w:pPr>
              <w:ind w:firstLineChars="100" w:firstLine="240"/>
              <w:jc w:val="right"/>
              <w:rPr>
                <w:rFonts w:cs="Arial"/>
                <w:color w:val="000000"/>
              </w:rPr>
            </w:pPr>
            <w:r w:rsidRPr="00617045">
              <w:rPr>
                <w:rFonts w:cs="Arial"/>
                <w:color w:val="000000"/>
              </w:rPr>
              <w:t>1,236</w:t>
            </w:r>
          </w:p>
        </w:tc>
        <w:tc>
          <w:tcPr>
            <w:tcW w:w="1764" w:type="dxa"/>
            <w:tcBorders>
              <w:top w:val="nil"/>
              <w:left w:val="single" w:sz="4" w:space="0" w:color="auto"/>
              <w:bottom w:val="nil"/>
              <w:right w:val="single" w:sz="4" w:space="0" w:color="auto"/>
            </w:tcBorders>
            <w:shd w:val="clear" w:color="auto" w:fill="auto"/>
            <w:noWrap/>
            <w:vAlign w:val="center"/>
            <w:hideMark/>
          </w:tcPr>
          <w:p w14:paraId="19D8F0B2" w14:textId="77777777" w:rsidR="003C6B3F" w:rsidRPr="00617045" w:rsidRDefault="003C6B3F" w:rsidP="003C6B3F">
            <w:pPr>
              <w:ind w:firstLineChars="100" w:firstLine="240"/>
              <w:jc w:val="right"/>
              <w:rPr>
                <w:rFonts w:cs="Arial"/>
                <w:color w:val="000000"/>
              </w:rPr>
            </w:pPr>
            <w:r w:rsidRPr="00617045">
              <w:rPr>
                <w:rFonts w:cs="Arial"/>
                <w:color w:val="000000"/>
              </w:rPr>
              <w:t>(178)</w:t>
            </w:r>
          </w:p>
        </w:tc>
        <w:tc>
          <w:tcPr>
            <w:tcW w:w="1765" w:type="dxa"/>
            <w:tcBorders>
              <w:top w:val="nil"/>
              <w:left w:val="single" w:sz="4" w:space="0" w:color="auto"/>
              <w:bottom w:val="nil"/>
              <w:right w:val="single" w:sz="4" w:space="0" w:color="auto"/>
            </w:tcBorders>
            <w:shd w:val="clear" w:color="auto" w:fill="auto"/>
            <w:noWrap/>
            <w:vAlign w:val="center"/>
            <w:hideMark/>
          </w:tcPr>
          <w:p w14:paraId="32969B4E" w14:textId="77777777" w:rsidR="003C6B3F" w:rsidRPr="00617045" w:rsidRDefault="003C6B3F" w:rsidP="003C6B3F">
            <w:pPr>
              <w:ind w:firstLineChars="100" w:firstLine="240"/>
              <w:jc w:val="right"/>
              <w:rPr>
                <w:rFonts w:cs="Arial"/>
                <w:color w:val="000000"/>
              </w:rPr>
            </w:pPr>
            <w:r w:rsidRPr="00617045">
              <w:rPr>
                <w:rFonts w:cs="Arial"/>
                <w:color w:val="000000"/>
              </w:rPr>
              <w:t>1,058</w:t>
            </w:r>
          </w:p>
        </w:tc>
        <w:tc>
          <w:tcPr>
            <w:tcW w:w="1764" w:type="dxa"/>
            <w:tcBorders>
              <w:top w:val="nil"/>
              <w:left w:val="single" w:sz="4" w:space="0" w:color="auto"/>
              <w:bottom w:val="nil"/>
              <w:right w:val="single" w:sz="4" w:space="0" w:color="auto"/>
            </w:tcBorders>
            <w:shd w:val="clear" w:color="auto" w:fill="auto"/>
            <w:noWrap/>
            <w:vAlign w:val="center"/>
            <w:hideMark/>
          </w:tcPr>
          <w:p w14:paraId="56D0D37B" w14:textId="77777777" w:rsidR="003C6B3F" w:rsidRPr="00617045" w:rsidRDefault="003C6B3F" w:rsidP="003C6B3F">
            <w:pPr>
              <w:ind w:firstLineChars="100" w:firstLine="240"/>
              <w:jc w:val="right"/>
              <w:rPr>
                <w:rFonts w:cs="Arial"/>
                <w:color w:val="000000"/>
              </w:rPr>
            </w:pPr>
            <w:r w:rsidRPr="00617045">
              <w:rPr>
                <w:rFonts w:cs="Arial"/>
                <w:color w:val="000000"/>
              </w:rPr>
              <w:t>1,288</w:t>
            </w:r>
          </w:p>
        </w:tc>
        <w:tc>
          <w:tcPr>
            <w:tcW w:w="1764" w:type="dxa"/>
            <w:tcBorders>
              <w:top w:val="nil"/>
              <w:left w:val="single" w:sz="4" w:space="0" w:color="auto"/>
              <w:bottom w:val="nil"/>
              <w:right w:val="single" w:sz="4" w:space="0" w:color="auto"/>
            </w:tcBorders>
            <w:shd w:val="clear" w:color="auto" w:fill="auto"/>
            <w:noWrap/>
            <w:vAlign w:val="center"/>
            <w:hideMark/>
          </w:tcPr>
          <w:p w14:paraId="244DEEDA" w14:textId="77777777" w:rsidR="003C6B3F" w:rsidRPr="00617045" w:rsidRDefault="003C6B3F" w:rsidP="003C6B3F">
            <w:pPr>
              <w:ind w:firstLineChars="100" w:firstLine="240"/>
              <w:jc w:val="right"/>
              <w:rPr>
                <w:rFonts w:cs="Arial"/>
                <w:color w:val="000000"/>
              </w:rPr>
            </w:pPr>
            <w:r w:rsidRPr="00617045">
              <w:rPr>
                <w:rFonts w:cs="Arial"/>
                <w:color w:val="000000"/>
              </w:rPr>
              <w:t>(166)</w:t>
            </w:r>
          </w:p>
        </w:tc>
        <w:tc>
          <w:tcPr>
            <w:tcW w:w="1801" w:type="dxa"/>
            <w:tcBorders>
              <w:top w:val="nil"/>
              <w:left w:val="single" w:sz="4" w:space="0" w:color="auto"/>
              <w:bottom w:val="nil"/>
              <w:right w:val="single" w:sz="4" w:space="0" w:color="auto"/>
            </w:tcBorders>
            <w:shd w:val="clear" w:color="auto" w:fill="auto"/>
            <w:noWrap/>
            <w:vAlign w:val="center"/>
            <w:hideMark/>
          </w:tcPr>
          <w:p w14:paraId="5CD0DA84" w14:textId="77777777" w:rsidR="003C6B3F" w:rsidRPr="00617045" w:rsidRDefault="003C6B3F" w:rsidP="003C6B3F">
            <w:pPr>
              <w:ind w:firstLineChars="100" w:firstLine="240"/>
              <w:jc w:val="right"/>
              <w:rPr>
                <w:rFonts w:cs="Arial"/>
                <w:color w:val="000000"/>
              </w:rPr>
            </w:pPr>
            <w:r w:rsidRPr="00617045">
              <w:rPr>
                <w:rFonts w:cs="Arial"/>
                <w:color w:val="000000"/>
              </w:rPr>
              <w:t>1,122</w:t>
            </w:r>
          </w:p>
        </w:tc>
        <w:tc>
          <w:tcPr>
            <w:tcW w:w="1728" w:type="dxa"/>
            <w:tcBorders>
              <w:top w:val="nil"/>
              <w:left w:val="single" w:sz="4" w:space="0" w:color="auto"/>
              <w:bottom w:val="nil"/>
              <w:right w:val="single" w:sz="4" w:space="0" w:color="auto"/>
            </w:tcBorders>
            <w:shd w:val="clear" w:color="auto" w:fill="auto"/>
            <w:noWrap/>
            <w:vAlign w:val="center"/>
            <w:hideMark/>
          </w:tcPr>
          <w:p w14:paraId="535BD211" w14:textId="23D98255" w:rsidR="003C6B3F" w:rsidRPr="00617045" w:rsidRDefault="003C6B3F" w:rsidP="003C6B3F">
            <w:pPr>
              <w:ind w:firstLineChars="100" w:firstLine="240"/>
              <w:jc w:val="right"/>
              <w:rPr>
                <w:rFonts w:cs="Arial"/>
                <w:color w:val="000000"/>
              </w:rPr>
            </w:pPr>
            <w:r>
              <w:rPr>
                <w:rFonts w:cs="Arial"/>
                <w:color w:val="000000"/>
              </w:rPr>
              <w:t>1,261</w:t>
            </w:r>
          </w:p>
        </w:tc>
        <w:tc>
          <w:tcPr>
            <w:tcW w:w="1764" w:type="dxa"/>
            <w:tcBorders>
              <w:top w:val="nil"/>
              <w:left w:val="single" w:sz="4" w:space="0" w:color="auto"/>
              <w:bottom w:val="nil"/>
              <w:right w:val="single" w:sz="4" w:space="0" w:color="auto"/>
            </w:tcBorders>
            <w:shd w:val="clear" w:color="auto" w:fill="auto"/>
            <w:noWrap/>
            <w:vAlign w:val="center"/>
            <w:hideMark/>
          </w:tcPr>
          <w:p w14:paraId="0496C765" w14:textId="759635C0" w:rsidR="003C6B3F" w:rsidRPr="00617045" w:rsidRDefault="003C6B3F" w:rsidP="003C6B3F">
            <w:pPr>
              <w:ind w:firstLineChars="100" w:firstLine="240"/>
              <w:jc w:val="right"/>
              <w:rPr>
                <w:rFonts w:cs="Arial"/>
                <w:color w:val="000000"/>
              </w:rPr>
            </w:pPr>
            <w:r>
              <w:rPr>
                <w:rFonts w:cs="Arial"/>
                <w:color w:val="000000"/>
              </w:rPr>
              <w:t>(117)</w:t>
            </w:r>
          </w:p>
        </w:tc>
        <w:tc>
          <w:tcPr>
            <w:tcW w:w="1765" w:type="dxa"/>
            <w:tcBorders>
              <w:top w:val="nil"/>
              <w:left w:val="single" w:sz="4" w:space="0" w:color="auto"/>
              <w:bottom w:val="nil"/>
              <w:right w:val="single" w:sz="4" w:space="0" w:color="auto"/>
            </w:tcBorders>
            <w:shd w:val="clear" w:color="auto" w:fill="auto"/>
            <w:noWrap/>
            <w:vAlign w:val="center"/>
            <w:hideMark/>
          </w:tcPr>
          <w:p w14:paraId="276C32C7" w14:textId="6D598B15" w:rsidR="003C6B3F" w:rsidRPr="00617045" w:rsidRDefault="003C6B3F" w:rsidP="003C6B3F">
            <w:pPr>
              <w:ind w:firstLineChars="100" w:firstLine="240"/>
              <w:jc w:val="right"/>
              <w:rPr>
                <w:rFonts w:cs="Arial"/>
                <w:color w:val="000000"/>
              </w:rPr>
            </w:pPr>
            <w:r>
              <w:rPr>
                <w:rFonts w:cs="Arial"/>
                <w:color w:val="000000"/>
              </w:rPr>
              <w:t>1,144</w:t>
            </w:r>
          </w:p>
        </w:tc>
      </w:tr>
      <w:tr w:rsidR="003C6B3F" w:rsidRPr="00617045" w14:paraId="1C717B53" w14:textId="77777777" w:rsidTr="003C6B3F">
        <w:trPr>
          <w:trHeight w:val="340"/>
        </w:trPr>
        <w:tc>
          <w:tcPr>
            <w:tcW w:w="5108" w:type="dxa"/>
            <w:tcBorders>
              <w:top w:val="nil"/>
              <w:left w:val="single" w:sz="4" w:space="0" w:color="auto"/>
              <w:bottom w:val="nil"/>
              <w:right w:val="single" w:sz="4" w:space="0" w:color="auto"/>
            </w:tcBorders>
            <w:shd w:val="clear" w:color="auto" w:fill="auto"/>
            <w:vAlign w:val="center"/>
            <w:hideMark/>
          </w:tcPr>
          <w:p w14:paraId="6EEF8AF0" w14:textId="77777777" w:rsidR="003C6B3F" w:rsidRPr="00617045" w:rsidRDefault="003C6B3F" w:rsidP="003C6B3F">
            <w:pPr>
              <w:ind w:left="164" w:firstLineChars="9" w:firstLine="22"/>
              <w:rPr>
                <w:rFonts w:cs="Arial"/>
                <w:color w:val="000000"/>
              </w:rPr>
            </w:pPr>
            <w:r w:rsidRPr="00617045">
              <w:rPr>
                <w:rFonts w:cs="Arial"/>
                <w:color w:val="000000"/>
              </w:rPr>
              <w:t>High Needs Educational Funding</w:t>
            </w:r>
          </w:p>
        </w:tc>
        <w:tc>
          <w:tcPr>
            <w:tcW w:w="1764" w:type="dxa"/>
            <w:tcBorders>
              <w:top w:val="nil"/>
              <w:left w:val="single" w:sz="4" w:space="0" w:color="auto"/>
              <w:bottom w:val="nil"/>
              <w:right w:val="single" w:sz="4" w:space="0" w:color="auto"/>
            </w:tcBorders>
            <w:shd w:val="clear" w:color="auto" w:fill="auto"/>
            <w:noWrap/>
            <w:vAlign w:val="center"/>
            <w:hideMark/>
          </w:tcPr>
          <w:p w14:paraId="76B21916" w14:textId="77777777" w:rsidR="003C6B3F" w:rsidRPr="00617045" w:rsidRDefault="003C6B3F" w:rsidP="003C6B3F">
            <w:pPr>
              <w:ind w:firstLineChars="100" w:firstLine="240"/>
              <w:jc w:val="right"/>
              <w:rPr>
                <w:rFonts w:cs="Arial"/>
                <w:color w:val="000000"/>
              </w:rPr>
            </w:pPr>
            <w:r w:rsidRPr="00617045">
              <w:rPr>
                <w:rFonts w:cs="Arial"/>
                <w:color w:val="000000"/>
              </w:rPr>
              <w:t>15,032</w:t>
            </w:r>
          </w:p>
        </w:tc>
        <w:tc>
          <w:tcPr>
            <w:tcW w:w="1764" w:type="dxa"/>
            <w:tcBorders>
              <w:top w:val="nil"/>
              <w:left w:val="single" w:sz="4" w:space="0" w:color="auto"/>
              <w:bottom w:val="nil"/>
              <w:right w:val="single" w:sz="4" w:space="0" w:color="auto"/>
            </w:tcBorders>
            <w:shd w:val="clear" w:color="auto" w:fill="auto"/>
            <w:noWrap/>
            <w:vAlign w:val="center"/>
            <w:hideMark/>
          </w:tcPr>
          <w:p w14:paraId="29796398" w14:textId="77777777" w:rsidR="003C6B3F" w:rsidRPr="00617045" w:rsidRDefault="003C6B3F" w:rsidP="003C6B3F">
            <w:pPr>
              <w:ind w:firstLineChars="100" w:firstLine="240"/>
              <w:jc w:val="right"/>
              <w:rPr>
                <w:rFonts w:cs="Arial"/>
                <w:color w:val="000000"/>
              </w:rPr>
            </w:pPr>
            <w:r w:rsidRPr="00617045">
              <w:rPr>
                <w:rFonts w:cs="Arial"/>
                <w:color w:val="000000"/>
              </w:rPr>
              <w:t>(13,932)</w:t>
            </w:r>
          </w:p>
        </w:tc>
        <w:tc>
          <w:tcPr>
            <w:tcW w:w="1765" w:type="dxa"/>
            <w:tcBorders>
              <w:top w:val="nil"/>
              <w:left w:val="single" w:sz="4" w:space="0" w:color="auto"/>
              <w:bottom w:val="nil"/>
              <w:right w:val="single" w:sz="4" w:space="0" w:color="auto"/>
            </w:tcBorders>
            <w:shd w:val="clear" w:color="auto" w:fill="auto"/>
            <w:noWrap/>
            <w:vAlign w:val="center"/>
            <w:hideMark/>
          </w:tcPr>
          <w:p w14:paraId="30EE88C6" w14:textId="77777777" w:rsidR="003C6B3F" w:rsidRPr="00617045" w:rsidRDefault="003C6B3F" w:rsidP="003C6B3F">
            <w:pPr>
              <w:ind w:firstLineChars="100" w:firstLine="240"/>
              <w:jc w:val="right"/>
              <w:rPr>
                <w:rFonts w:cs="Arial"/>
                <w:color w:val="000000"/>
              </w:rPr>
            </w:pPr>
            <w:r w:rsidRPr="00617045">
              <w:rPr>
                <w:rFonts w:cs="Arial"/>
                <w:color w:val="000000"/>
              </w:rPr>
              <w:t>1,100</w:t>
            </w:r>
          </w:p>
        </w:tc>
        <w:tc>
          <w:tcPr>
            <w:tcW w:w="1764" w:type="dxa"/>
            <w:tcBorders>
              <w:top w:val="nil"/>
              <w:left w:val="single" w:sz="4" w:space="0" w:color="auto"/>
              <w:bottom w:val="nil"/>
              <w:right w:val="single" w:sz="4" w:space="0" w:color="auto"/>
            </w:tcBorders>
            <w:shd w:val="clear" w:color="auto" w:fill="auto"/>
            <w:noWrap/>
            <w:vAlign w:val="center"/>
            <w:hideMark/>
          </w:tcPr>
          <w:p w14:paraId="4A01E381" w14:textId="77777777" w:rsidR="003C6B3F" w:rsidRPr="00617045" w:rsidRDefault="003C6B3F" w:rsidP="003C6B3F">
            <w:pPr>
              <w:ind w:firstLineChars="100" w:firstLine="240"/>
              <w:jc w:val="right"/>
              <w:rPr>
                <w:rFonts w:cs="Arial"/>
                <w:color w:val="000000"/>
              </w:rPr>
            </w:pPr>
            <w:r w:rsidRPr="00617045">
              <w:rPr>
                <w:rFonts w:cs="Arial"/>
                <w:color w:val="000000"/>
              </w:rPr>
              <w:t>16,098</w:t>
            </w:r>
          </w:p>
        </w:tc>
        <w:tc>
          <w:tcPr>
            <w:tcW w:w="1764" w:type="dxa"/>
            <w:tcBorders>
              <w:top w:val="nil"/>
              <w:left w:val="single" w:sz="4" w:space="0" w:color="auto"/>
              <w:bottom w:val="nil"/>
              <w:right w:val="single" w:sz="4" w:space="0" w:color="auto"/>
            </w:tcBorders>
            <w:shd w:val="clear" w:color="auto" w:fill="auto"/>
            <w:noWrap/>
            <w:vAlign w:val="center"/>
            <w:hideMark/>
          </w:tcPr>
          <w:p w14:paraId="4581A1F5" w14:textId="77777777" w:rsidR="003C6B3F" w:rsidRPr="00617045" w:rsidRDefault="003C6B3F" w:rsidP="003C6B3F">
            <w:pPr>
              <w:ind w:firstLineChars="100" w:firstLine="240"/>
              <w:jc w:val="right"/>
              <w:rPr>
                <w:rFonts w:cs="Arial"/>
                <w:color w:val="000000"/>
              </w:rPr>
            </w:pPr>
            <w:r w:rsidRPr="00617045">
              <w:rPr>
                <w:rFonts w:cs="Arial"/>
                <w:color w:val="000000"/>
              </w:rPr>
              <w:t>(15,024)</w:t>
            </w:r>
          </w:p>
        </w:tc>
        <w:tc>
          <w:tcPr>
            <w:tcW w:w="1801" w:type="dxa"/>
            <w:tcBorders>
              <w:top w:val="nil"/>
              <w:left w:val="single" w:sz="4" w:space="0" w:color="auto"/>
              <w:bottom w:val="nil"/>
              <w:right w:val="single" w:sz="4" w:space="0" w:color="auto"/>
            </w:tcBorders>
            <w:shd w:val="clear" w:color="auto" w:fill="auto"/>
            <w:noWrap/>
            <w:vAlign w:val="center"/>
            <w:hideMark/>
          </w:tcPr>
          <w:p w14:paraId="192F0288" w14:textId="77777777" w:rsidR="003C6B3F" w:rsidRPr="00617045" w:rsidRDefault="003C6B3F" w:rsidP="003C6B3F">
            <w:pPr>
              <w:ind w:firstLineChars="100" w:firstLine="240"/>
              <w:jc w:val="right"/>
              <w:rPr>
                <w:rFonts w:cs="Arial"/>
                <w:color w:val="000000"/>
              </w:rPr>
            </w:pPr>
            <w:r w:rsidRPr="00617045">
              <w:rPr>
                <w:rFonts w:cs="Arial"/>
                <w:color w:val="000000"/>
              </w:rPr>
              <w:t>1,074</w:t>
            </w:r>
          </w:p>
        </w:tc>
        <w:tc>
          <w:tcPr>
            <w:tcW w:w="1728" w:type="dxa"/>
            <w:tcBorders>
              <w:top w:val="nil"/>
              <w:left w:val="single" w:sz="4" w:space="0" w:color="auto"/>
              <w:bottom w:val="nil"/>
              <w:right w:val="single" w:sz="4" w:space="0" w:color="auto"/>
            </w:tcBorders>
            <w:shd w:val="clear" w:color="auto" w:fill="auto"/>
            <w:noWrap/>
            <w:vAlign w:val="center"/>
            <w:hideMark/>
          </w:tcPr>
          <w:p w14:paraId="3B80DCAB" w14:textId="7D00248A" w:rsidR="003C6B3F" w:rsidRPr="00617045" w:rsidRDefault="003C6B3F" w:rsidP="003C6B3F">
            <w:pPr>
              <w:ind w:firstLineChars="100" w:firstLine="240"/>
              <w:jc w:val="right"/>
              <w:rPr>
                <w:rFonts w:cs="Arial"/>
                <w:color w:val="000000"/>
              </w:rPr>
            </w:pPr>
            <w:r>
              <w:rPr>
                <w:rFonts w:cs="Arial"/>
                <w:color w:val="000000"/>
              </w:rPr>
              <w:t>16,142</w:t>
            </w:r>
          </w:p>
        </w:tc>
        <w:tc>
          <w:tcPr>
            <w:tcW w:w="1764" w:type="dxa"/>
            <w:tcBorders>
              <w:top w:val="nil"/>
              <w:left w:val="single" w:sz="4" w:space="0" w:color="auto"/>
              <w:bottom w:val="nil"/>
              <w:right w:val="single" w:sz="4" w:space="0" w:color="auto"/>
            </w:tcBorders>
            <w:shd w:val="clear" w:color="auto" w:fill="auto"/>
            <w:noWrap/>
            <w:vAlign w:val="center"/>
            <w:hideMark/>
          </w:tcPr>
          <w:p w14:paraId="599E6DFA" w14:textId="11D74F32" w:rsidR="003C6B3F" w:rsidRPr="00617045" w:rsidRDefault="003C6B3F" w:rsidP="003C6B3F">
            <w:pPr>
              <w:ind w:firstLineChars="100" w:firstLine="240"/>
              <w:jc w:val="right"/>
              <w:rPr>
                <w:rFonts w:cs="Arial"/>
                <w:color w:val="000000"/>
              </w:rPr>
            </w:pPr>
            <w:r>
              <w:rPr>
                <w:rFonts w:cs="Arial"/>
                <w:color w:val="000000"/>
              </w:rPr>
              <w:t>(15,019)</w:t>
            </w:r>
          </w:p>
        </w:tc>
        <w:tc>
          <w:tcPr>
            <w:tcW w:w="1765" w:type="dxa"/>
            <w:tcBorders>
              <w:top w:val="nil"/>
              <w:left w:val="single" w:sz="4" w:space="0" w:color="auto"/>
              <w:bottom w:val="nil"/>
              <w:right w:val="single" w:sz="4" w:space="0" w:color="auto"/>
            </w:tcBorders>
            <w:shd w:val="clear" w:color="auto" w:fill="auto"/>
            <w:noWrap/>
            <w:vAlign w:val="center"/>
            <w:hideMark/>
          </w:tcPr>
          <w:p w14:paraId="2DEDF234" w14:textId="5BC4BADB" w:rsidR="003C6B3F" w:rsidRPr="00617045" w:rsidRDefault="003C6B3F" w:rsidP="003C6B3F">
            <w:pPr>
              <w:ind w:firstLineChars="100" w:firstLine="240"/>
              <w:jc w:val="right"/>
              <w:rPr>
                <w:rFonts w:cs="Arial"/>
                <w:color w:val="000000"/>
              </w:rPr>
            </w:pPr>
            <w:r>
              <w:rPr>
                <w:rFonts w:cs="Arial"/>
                <w:color w:val="000000"/>
              </w:rPr>
              <w:t>1,123</w:t>
            </w:r>
          </w:p>
        </w:tc>
      </w:tr>
      <w:tr w:rsidR="003C6B3F" w:rsidRPr="00617045" w14:paraId="3C6CA035" w14:textId="77777777" w:rsidTr="003C6B3F">
        <w:trPr>
          <w:trHeight w:val="340"/>
        </w:trPr>
        <w:tc>
          <w:tcPr>
            <w:tcW w:w="5108" w:type="dxa"/>
            <w:tcBorders>
              <w:top w:val="nil"/>
              <w:left w:val="single" w:sz="4" w:space="0" w:color="auto"/>
              <w:bottom w:val="nil"/>
              <w:right w:val="single" w:sz="4" w:space="0" w:color="auto"/>
            </w:tcBorders>
            <w:shd w:val="clear" w:color="auto" w:fill="auto"/>
            <w:vAlign w:val="bottom"/>
            <w:hideMark/>
          </w:tcPr>
          <w:p w14:paraId="4894EF1A" w14:textId="77777777" w:rsidR="003C6B3F" w:rsidRPr="00617045" w:rsidRDefault="003C6B3F" w:rsidP="003C6B3F">
            <w:pPr>
              <w:ind w:firstLineChars="9" w:firstLine="22"/>
              <w:rPr>
                <w:rFonts w:cs="Arial"/>
                <w:b/>
                <w:bCs/>
                <w:color w:val="000000"/>
              </w:rPr>
            </w:pPr>
            <w:r w:rsidRPr="00617045">
              <w:rPr>
                <w:rFonts w:cs="Arial"/>
                <w:b/>
                <w:bCs/>
                <w:color w:val="000000"/>
              </w:rPr>
              <w:t>Youth and Connexions</w:t>
            </w:r>
          </w:p>
        </w:tc>
        <w:tc>
          <w:tcPr>
            <w:tcW w:w="1764" w:type="dxa"/>
            <w:tcBorders>
              <w:top w:val="nil"/>
              <w:left w:val="single" w:sz="4" w:space="0" w:color="auto"/>
              <w:bottom w:val="nil"/>
              <w:right w:val="single" w:sz="4" w:space="0" w:color="auto"/>
            </w:tcBorders>
            <w:shd w:val="clear" w:color="auto" w:fill="auto"/>
            <w:noWrap/>
            <w:vAlign w:val="center"/>
            <w:hideMark/>
          </w:tcPr>
          <w:p w14:paraId="14A58B05" w14:textId="77777777" w:rsidR="003C6B3F" w:rsidRPr="00617045" w:rsidRDefault="003C6B3F" w:rsidP="003C6B3F">
            <w:pPr>
              <w:ind w:firstLineChars="200" w:firstLine="482"/>
              <w:rPr>
                <w:rFonts w:cs="Arial"/>
                <w:b/>
                <w:bCs/>
                <w:color w:val="000000"/>
              </w:rPr>
            </w:pPr>
          </w:p>
        </w:tc>
        <w:tc>
          <w:tcPr>
            <w:tcW w:w="1764" w:type="dxa"/>
            <w:tcBorders>
              <w:top w:val="nil"/>
              <w:left w:val="single" w:sz="4" w:space="0" w:color="auto"/>
              <w:bottom w:val="nil"/>
              <w:right w:val="single" w:sz="4" w:space="0" w:color="auto"/>
            </w:tcBorders>
            <w:shd w:val="clear" w:color="auto" w:fill="auto"/>
            <w:noWrap/>
            <w:vAlign w:val="center"/>
            <w:hideMark/>
          </w:tcPr>
          <w:p w14:paraId="2DD2F8BD" w14:textId="77777777" w:rsidR="003C6B3F" w:rsidRPr="00617045" w:rsidRDefault="003C6B3F" w:rsidP="003C6B3F">
            <w:pPr>
              <w:ind w:firstLineChars="100" w:firstLine="200"/>
              <w:jc w:val="right"/>
              <w:rPr>
                <w:sz w:val="20"/>
                <w:szCs w:val="20"/>
              </w:rPr>
            </w:pPr>
          </w:p>
        </w:tc>
        <w:tc>
          <w:tcPr>
            <w:tcW w:w="1765" w:type="dxa"/>
            <w:tcBorders>
              <w:top w:val="nil"/>
              <w:left w:val="single" w:sz="4" w:space="0" w:color="auto"/>
              <w:bottom w:val="nil"/>
              <w:right w:val="single" w:sz="4" w:space="0" w:color="auto"/>
            </w:tcBorders>
            <w:shd w:val="clear" w:color="auto" w:fill="auto"/>
            <w:noWrap/>
            <w:vAlign w:val="center"/>
            <w:hideMark/>
          </w:tcPr>
          <w:p w14:paraId="119D2DCD" w14:textId="77777777" w:rsidR="003C6B3F" w:rsidRPr="00617045" w:rsidRDefault="003C6B3F" w:rsidP="003C6B3F">
            <w:pPr>
              <w:ind w:firstLineChars="100" w:firstLine="200"/>
              <w:jc w:val="right"/>
              <w:rPr>
                <w:sz w:val="20"/>
                <w:szCs w:val="20"/>
              </w:rPr>
            </w:pPr>
          </w:p>
        </w:tc>
        <w:tc>
          <w:tcPr>
            <w:tcW w:w="1764" w:type="dxa"/>
            <w:tcBorders>
              <w:top w:val="nil"/>
              <w:left w:val="single" w:sz="4" w:space="0" w:color="auto"/>
              <w:bottom w:val="nil"/>
              <w:right w:val="single" w:sz="4" w:space="0" w:color="auto"/>
            </w:tcBorders>
            <w:shd w:val="clear" w:color="auto" w:fill="auto"/>
            <w:noWrap/>
            <w:vAlign w:val="center"/>
            <w:hideMark/>
          </w:tcPr>
          <w:p w14:paraId="55F2BB5B" w14:textId="77777777" w:rsidR="003C6B3F" w:rsidRPr="00617045" w:rsidRDefault="003C6B3F" w:rsidP="003C6B3F">
            <w:pPr>
              <w:ind w:firstLineChars="100" w:firstLine="200"/>
              <w:jc w:val="right"/>
              <w:rPr>
                <w:sz w:val="20"/>
                <w:szCs w:val="20"/>
              </w:rPr>
            </w:pPr>
          </w:p>
        </w:tc>
        <w:tc>
          <w:tcPr>
            <w:tcW w:w="1764" w:type="dxa"/>
            <w:tcBorders>
              <w:top w:val="nil"/>
              <w:left w:val="single" w:sz="4" w:space="0" w:color="auto"/>
              <w:bottom w:val="nil"/>
              <w:right w:val="single" w:sz="4" w:space="0" w:color="auto"/>
            </w:tcBorders>
            <w:shd w:val="clear" w:color="auto" w:fill="auto"/>
            <w:noWrap/>
            <w:vAlign w:val="center"/>
            <w:hideMark/>
          </w:tcPr>
          <w:p w14:paraId="5C0A8080" w14:textId="77777777" w:rsidR="003C6B3F" w:rsidRPr="00617045" w:rsidRDefault="003C6B3F" w:rsidP="003C6B3F">
            <w:pPr>
              <w:ind w:firstLineChars="100" w:firstLine="200"/>
              <w:jc w:val="right"/>
              <w:rPr>
                <w:sz w:val="20"/>
                <w:szCs w:val="20"/>
              </w:rPr>
            </w:pPr>
          </w:p>
        </w:tc>
        <w:tc>
          <w:tcPr>
            <w:tcW w:w="1801" w:type="dxa"/>
            <w:tcBorders>
              <w:top w:val="nil"/>
              <w:left w:val="single" w:sz="4" w:space="0" w:color="auto"/>
              <w:bottom w:val="nil"/>
              <w:right w:val="single" w:sz="4" w:space="0" w:color="auto"/>
            </w:tcBorders>
            <w:shd w:val="clear" w:color="auto" w:fill="auto"/>
            <w:noWrap/>
            <w:vAlign w:val="center"/>
            <w:hideMark/>
          </w:tcPr>
          <w:p w14:paraId="19F0A4AA" w14:textId="77777777" w:rsidR="003C6B3F" w:rsidRPr="00617045" w:rsidRDefault="003C6B3F" w:rsidP="003C6B3F">
            <w:pPr>
              <w:ind w:firstLineChars="100" w:firstLine="200"/>
              <w:jc w:val="right"/>
              <w:rPr>
                <w:sz w:val="20"/>
                <w:szCs w:val="20"/>
              </w:rPr>
            </w:pPr>
          </w:p>
        </w:tc>
        <w:tc>
          <w:tcPr>
            <w:tcW w:w="1728" w:type="dxa"/>
            <w:tcBorders>
              <w:top w:val="nil"/>
              <w:left w:val="single" w:sz="4" w:space="0" w:color="auto"/>
              <w:bottom w:val="nil"/>
              <w:right w:val="single" w:sz="4" w:space="0" w:color="auto"/>
            </w:tcBorders>
            <w:shd w:val="clear" w:color="auto" w:fill="auto"/>
            <w:noWrap/>
            <w:vAlign w:val="center"/>
            <w:hideMark/>
          </w:tcPr>
          <w:p w14:paraId="3FE9D264" w14:textId="77777777" w:rsidR="003C6B3F" w:rsidRPr="00617045" w:rsidRDefault="003C6B3F" w:rsidP="003C6B3F">
            <w:pPr>
              <w:ind w:firstLineChars="100" w:firstLine="200"/>
              <w:jc w:val="right"/>
              <w:rPr>
                <w:sz w:val="20"/>
                <w:szCs w:val="20"/>
              </w:rPr>
            </w:pPr>
          </w:p>
        </w:tc>
        <w:tc>
          <w:tcPr>
            <w:tcW w:w="1764" w:type="dxa"/>
            <w:tcBorders>
              <w:top w:val="nil"/>
              <w:left w:val="single" w:sz="4" w:space="0" w:color="auto"/>
              <w:bottom w:val="nil"/>
              <w:right w:val="single" w:sz="4" w:space="0" w:color="auto"/>
            </w:tcBorders>
            <w:shd w:val="clear" w:color="auto" w:fill="auto"/>
            <w:noWrap/>
            <w:vAlign w:val="center"/>
            <w:hideMark/>
          </w:tcPr>
          <w:p w14:paraId="08392EDB" w14:textId="77777777" w:rsidR="003C6B3F" w:rsidRPr="00617045" w:rsidRDefault="003C6B3F" w:rsidP="003C6B3F">
            <w:pPr>
              <w:ind w:firstLineChars="100" w:firstLine="200"/>
              <w:jc w:val="right"/>
              <w:rPr>
                <w:sz w:val="20"/>
                <w:szCs w:val="20"/>
              </w:rPr>
            </w:pPr>
          </w:p>
        </w:tc>
        <w:tc>
          <w:tcPr>
            <w:tcW w:w="1765" w:type="dxa"/>
            <w:tcBorders>
              <w:top w:val="nil"/>
              <w:left w:val="single" w:sz="4" w:space="0" w:color="auto"/>
              <w:bottom w:val="nil"/>
              <w:right w:val="single" w:sz="4" w:space="0" w:color="auto"/>
            </w:tcBorders>
            <w:shd w:val="clear" w:color="auto" w:fill="auto"/>
            <w:noWrap/>
            <w:vAlign w:val="center"/>
            <w:hideMark/>
          </w:tcPr>
          <w:p w14:paraId="14C749F3" w14:textId="77777777" w:rsidR="003C6B3F" w:rsidRPr="00617045" w:rsidRDefault="003C6B3F" w:rsidP="003C6B3F">
            <w:pPr>
              <w:ind w:firstLineChars="100" w:firstLine="200"/>
              <w:jc w:val="right"/>
              <w:rPr>
                <w:sz w:val="20"/>
                <w:szCs w:val="20"/>
              </w:rPr>
            </w:pPr>
          </w:p>
        </w:tc>
      </w:tr>
      <w:tr w:rsidR="003C6B3F" w:rsidRPr="00617045" w14:paraId="3BDB4F89" w14:textId="77777777" w:rsidTr="003C6B3F">
        <w:trPr>
          <w:trHeight w:val="340"/>
        </w:trPr>
        <w:tc>
          <w:tcPr>
            <w:tcW w:w="5108" w:type="dxa"/>
            <w:tcBorders>
              <w:top w:val="nil"/>
              <w:left w:val="single" w:sz="4" w:space="0" w:color="auto"/>
              <w:bottom w:val="nil"/>
              <w:right w:val="single" w:sz="4" w:space="0" w:color="auto"/>
            </w:tcBorders>
            <w:shd w:val="clear" w:color="auto" w:fill="auto"/>
            <w:vAlign w:val="center"/>
            <w:hideMark/>
          </w:tcPr>
          <w:p w14:paraId="2E4ADC2F" w14:textId="77777777" w:rsidR="003C6B3F" w:rsidRPr="00617045" w:rsidRDefault="003C6B3F" w:rsidP="003C6B3F">
            <w:pPr>
              <w:ind w:left="164" w:firstLineChars="9" w:firstLine="22"/>
              <w:rPr>
                <w:rFonts w:cs="Arial"/>
                <w:color w:val="000000"/>
              </w:rPr>
            </w:pPr>
            <w:r w:rsidRPr="00617045">
              <w:rPr>
                <w:rFonts w:cs="Arial"/>
                <w:color w:val="000000"/>
              </w:rPr>
              <w:t>School Support and Education Transport</w:t>
            </w:r>
          </w:p>
        </w:tc>
        <w:tc>
          <w:tcPr>
            <w:tcW w:w="1764" w:type="dxa"/>
            <w:tcBorders>
              <w:top w:val="nil"/>
              <w:left w:val="single" w:sz="4" w:space="0" w:color="auto"/>
              <w:bottom w:val="nil"/>
              <w:right w:val="single" w:sz="4" w:space="0" w:color="auto"/>
            </w:tcBorders>
            <w:shd w:val="clear" w:color="auto" w:fill="auto"/>
            <w:noWrap/>
            <w:vAlign w:val="center"/>
            <w:hideMark/>
          </w:tcPr>
          <w:p w14:paraId="08EDC321" w14:textId="77777777" w:rsidR="003C6B3F" w:rsidRPr="00617045" w:rsidRDefault="003C6B3F" w:rsidP="003C6B3F">
            <w:pPr>
              <w:ind w:firstLineChars="100" w:firstLine="240"/>
              <w:jc w:val="right"/>
              <w:rPr>
                <w:rFonts w:cs="Arial"/>
                <w:color w:val="000000"/>
              </w:rPr>
            </w:pPr>
            <w:r w:rsidRPr="00617045">
              <w:rPr>
                <w:rFonts w:cs="Arial"/>
                <w:color w:val="000000"/>
              </w:rPr>
              <w:t>464</w:t>
            </w:r>
          </w:p>
        </w:tc>
        <w:tc>
          <w:tcPr>
            <w:tcW w:w="1764" w:type="dxa"/>
            <w:tcBorders>
              <w:top w:val="nil"/>
              <w:left w:val="single" w:sz="4" w:space="0" w:color="auto"/>
              <w:bottom w:val="nil"/>
              <w:right w:val="single" w:sz="4" w:space="0" w:color="auto"/>
            </w:tcBorders>
            <w:shd w:val="clear" w:color="auto" w:fill="auto"/>
            <w:noWrap/>
            <w:vAlign w:val="center"/>
            <w:hideMark/>
          </w:tcPr>
          <w:p w14:paraId="24638A7A" w14:textId="77777777" w:rsidR="003C6B3F" w:rsidRPr="00617045" w:rsidRDefault="003C6B3F" w:rsidP="003C6B3F">
            <w:pPr>
              <w:ind w:firstLineChars="100" w:firstLine="240"/>
              <w:jc w:val="right"/>
              <w:rPr>
                <w:rFonts w:cs="Arial"/>
                <w:color w:val="000000"/>
              </w:rPr>
            </w:pPr>
            <w:r w:rsidRPr="00617045">
              <w:rPr>
                <w:rFonts w:cs="Arial"/>
                <w:color w:val="000000"/>
              </w:rPr>
              <w:t>(299)</w:t>
            </w:r>
          </w:p>
        </w:tc>
        <w:tc>
          <w:tcPr>
            <w:tcW w:w="1765" w:type="dxa"/>
            <w:tcBorders>
              <w:top w:val="nil"/>
              <w:left w:val="single" w:sz="4" w:space="0" w:color="auto"/>
              <w:bottom w:val="nil"/>
              <w:right w:val="single" w:sz="4" w:space="0" w:color="auto"/>
            </w:tcBorders>
            <w:shd w:val="clear" w:color="auto" w:fill="auto"/>
            <w:noWrap/>
            <w:vAlign w:val="center"/>
            <w:hideMark/>
          </w:tcPr>
          <w:p w14:paraId="19C43AB9" w14:textId="77777777" w:rsidR="003C6B3F" w:rsidRPr="00617045" w:rsidRDefault="003C6B3F" w:rsidP="003C6B3F">
            <w:pPr>
              <w:ind w:firstLineChars="100" w:firstLine="240"/>
              <w:jc w:val="right"/>
              <w:rPr>
                <w:rFonts w:cs="Arial"/>
                <w:color w:val="000000"/>
              </w:rPr>
            </w:pPr>
            <w:r w:rsidRPr="00617045">
              <w:rPr>
                <w:rFonts w:cs="Arial"/>
                <w:color w:val="000000"/>
              </w:rPr>
              <w:t>165</w:t>
            </w:r>
          </w:p>
        </w:tc>
        <w:tc>
          <w:tcPr>
            <w:tcW w:w="1764" w:type="dxa"/>
            <w:tcBorders>
              <w:top w:val="nil"/>
              <w:left w:val="single" w:sz="4" w:space="0" w:color="auto"/>
              <w:bottom w:val="nil"/>
              <w:right w:val="single" w:sz="4" w:space="0" w:color="auto"/>
            </w:tcBorders>
            <w:shd w:val="clear" w:color="auto" w:fill="auto"/>
            <w:noWrap/>
            <w:vAlign w:val="center"/>
            <w:hideMark/>
          </w:tcPr>
          <w:p w14:paraId="180D7ADD" w14:textId="77777777" w:rsidR="003C6B3F" w:rsidRPr="00617045" w:rsidRDefault="003C6B3F" w:rsidP="003C6B3F">
            <w:pPr>
              <w:ind w:firstLineChars="100" w:firstLine="240"/>
              <w:jc w:val="right"/>
              <w:rPr>
                <w:rFonts w:cs="Arial"/>
                <w:color w:val="000000"/>
              </w:rPr>
            </w:pPr>
            <w:r w:rsidRPr="00617045">
              <w:rPr>
                <w:rFonts w:cs="Arial"/>
                <w:color w:val="000000"/>
              </w:rPr>
              <w:t>504</w:t>
            </w:r>
          </w:p>
        </w:tc>
        <w:tc>
          <w:tcPr>
            <w:tcW w:w="1764" w:type="dxa"/>
            <w:tcBorders>
              <w:top w:val="nil"/>
              <w:left w:val="single" w:sz="4" w:space="0" w:color="auto"/>
              <w:bottom w:val="nil"/>
              <w:right w:val="single" w:sz="4" w:space="0" w:color="auto"/>
            </w:tcBorders>
            <w:shd w:val="clear" w:color="auto" w:fill="auto"/>
            <w:noWrap/>
            <w:vAlign w:val="center"/>
            <w:hideMark/>
          </w:tcPr>
          <w:p w14:paraId="582F37D7" w14:textId="77777777" w:rsidR="003C6B3F" w:rsidRPr="00617045" w:rsidRDefault="003C6B3F" w:rsidP="003C6B3F">
            <w:pPr>
              <w:ind w:firstLineChars="100" w:firstLine="240"/>
              <w:jc w:val="right"/>
              <w:rPr>
                <w:rFonts w:cs="Arial"/>
                <w:color w:val="000000"/>
              </w:rPr>
            </w:pPr>
            <w:r w:rsidRPr="00617045">
              <w:rPr>
                <w:rFonts w:cs="Arial"/>
                <w:color w:val="000000"/>
              </w:rPr>
              <w:t>(299)</w:t>
            </w:r>
          </w:p>
        </w:tc>
        <w:tc>
          <w:tcPr>
            <w:tcW w:w="1801" w:type="dxa"/>
            <w:tcBorders>
              <w:top w:val="nil"/>
              <w:left w:val="single" w:sz="4" w:space="0" w:color="auto"/>
              <w:bottom w:val="nil"/>
              <w:right w:val="single" w:sz="4" w:space="0" w:color="auto"/>
            </w:tcBorders>
            <w:shd w:val="clear" w:color="auto" w:fill="auto"/>
            <w:noWrap/>
            <w:vAlign w:val="center"/>
            <w:hideMark/>
          </w:tcPr>
          <w:p w14:paraId="267E1EDB" w14:textId="77777777" w:rsidR="003C6B3F" w:rsidRPr="00617045" w:rsidRDefault="003C6B3F" w:rsidP="003C6B3F">
            <w:pPr>
              <w:ind w:firstLineChars="100" w:firstLine="240"/>
              <w:jc w:val="right"/>
              <w:rPr>
                <w:rFonts w:cs="Arial"/>
                <w:color w:val="000000"/>
              </w:rPr>
            </w:pPr>
            <w:r w:rsidRPr="00617045">
              <w:rPr>
                <w:rFonts w:cs="Arial"/>
                <w:color w:val="000000"/>
              </w:rPr>
              <w:t>205</w:t>
            </w:r>
          </w:p>
        </w:tc>
        <w:tc>
          <w:tcPr>
            <w:tcW w:w="1728" w:type="dxa"/>
            <w:tcBorders>
              <w:top w:val="nil"/>
              <w:left w:val="single" w:sz="4" w:space="0" w:color="auto"/>
              <w:bottom w:val="nil"/>
              <w:right w:val="single" w:sz="4" w:space="0" w:color="auto"/>
            </w:tcBorders>
            <w:shd w:val="clear" w:color="auto" w:fill="auto"/>
            <w:noWrap/>
            <w:vAlign w:val="center"/>
            <w:hideMark/>
          </w:tcPr>
          <w:p w14:paraId="4F7272AD" w14:textId="57247274" w:rsidR="003C6B3F" w:rsidRPr="00617045" w:rsidRDefault="003C6B3F" w:rsidP="003C6B3F">
            <w:pPr>
              <w:ind w:firstLineChars="100" w:firstLine="240"/>
              <w:jc w:val="right"/>
              <w:rPr>
                <w:rFonts w:cs="Arial"/>
                <w:color w:val="000000"/>
              </w:rPr>
            </w:pPr>
            <w:r>
              <w:rPr>
                <w:rFonts w:cs="Arial"/>
                <w:color w:val="000000"/>
              </w:rPr>
              <w:t>478</w:t>
            </w:r>
          </w:p>
        </w:tc>
        <w:tc>
          <w:tcPr>
            <w:tcW w:w="1764" w:type="dxa"/>
            <w:tcBorders>
              <w:top w:val="nil"/>
              <w:left w:val="single" w:sz="4" w:space="0" w:color="auto"/>
              <w:bottom w:val="nil"/>
              <w:right w:val="single" w:sz="4" w:space="0" w:color="auto"/>
            </w:tcBorders>
            <w:shd w:val="clear" w:color="auto" w:fill="auto"/>
            <w:noWrap/>
            <w:vAlign w:val="center"/>
            <w:hideMark/>
          </w:tcPr>
          <w:p w14:paraId="74A63CBF" w14:textId="54107BD8" w:rsidR="003C6B3F" w:rsidRPr="00617045" w:rsidRDefault="003C6B3F" w:rsidP="003C6B3F">
            <w:pPr>
              <w:ind w:firstLineChars="100" w:firstLine="240"/>
              <w:jc w:val="right"/>
              <w:rPr>
                <w:rFonts w:cs="Arial"/>
                <w:color w:val="000000"/>
              </w:rPr>
            </w:pPr>
            <w:r>
              <w:rPr>
                <w:rFonts w:cs="Arial"/>
                <w:color w:val="000000"/>
              </w:rPr>
              <w:t>(266)</w:t>
            </w:r>
          </w:p>
        </w:tc>
        <w:tc>
          <w:tcPr>
            <w:tcW w:w="1765" w:type="dxa"/>
            <w:tcBorders>
              <w:top w:val="nil"/>
              <w:left w:val="single" w:sz="4" w:space="0" w:color="auto"/>
              <w:bottom w:val="nil"/>
              <w:right w:val="single" w:sz="4" w:space="0" w:color="auto"/>
            </w:tcBorders>
            <w:shd w:val="clear" w:color="auto" w:fill="auto"/>
            <w:noWrap/>
            <w:vAlign w:val="center"/>
            <w:hideMark/>
          </w:tcPr>
          <w:p w14:paraId="28756CCA" w14:textId="255E47CA" w:rsidR="003C6B3F" w:rsidRPr="00617045" w:rsidRDefault="003C6B3F" w:rsidP="003C6B3F">
            <w:pPr>
              <w:ind w:firstLineChars="100" w:firstLine="240"/>
              <w:jc w:val="right"/>
              <w:rPr>
                <w:rFonts w:cs="Arial"/>
                <w:color w:val="000000"/>
              </w:rPr>
            </w:pPr>
            <w:r>
              <w:rPr>
                <w:rFonts w:cs="Arial"/>
                <w:color w:val="000000"/>
              </w:rPr>
              <w:t>212</w:t>
            </w:r>
          </w:p>
        </w:tc>
      </w:tr>
      <w:tr w:rsidR="003C6B3F" w:rsidRPr="00617045" w14:paraId="332769DC" w14:textId="77777777" w:rsidTr="003C6B3F">
        <w:trPr>
          <w:trHeight w:val="340"/>
        </w:trPr>
        <w:tc>
          <w:tcPr>
            <w:tcW w:w="5108" w:type="dxa"/>
            <w:tcBorders>
              <w:top w:val="nil"/>
              <w:left w:val="single" w:sz="4" w:space="0" w:color="auto"/>
              <w:bottom w:val="nil"/>
              <w:right w:val="single" w:sz="4" w:space="0" w:color="auto"/>
            </w:tcBorders>
            <w:shd w:val="clear" w:color="auto" w:fill="auto"/>
            <w:vAlign w:val="center"/>
            <w:hideMark/>
          </w:tcPr>
          <w:p w14:paraId="6786FF8D" w14:textId="77777777" w:rsidR="003C6B3F" w:rsidRPr="00617045" w:rsidRDefault="003C6B3F" w:rsidP="003C6B3F">
            <w:pPr>
              <w:ind w:left="164" w:firstLineChars="9" w:firstLine="22"/>
              <w:rPr>
                <w:rFonts w:cs="Arial"/>
                <w:color w:val="000000"/>
              </w:rPr>
            </w:pPr>
            <w:r w:rsidRPr="00617045">
              <w:rPr>
                <w:rFonts w:cs="Arial"/>
                <w:color w:val="000000"/>
              </w:rPr>
              <w:t>Young Persons Drug and Alcohol Team</w:t>
            </w:r>
          </w:p>
        </w:tc>
        <w:tc>
          <w:tcPr>
            <w:tcW w:w="1764" w:type="dxa"/>
            <w:tcBorders>
              <w:top w:val="nil"/>
              <w:left w:val="single" w:sz="4" w:space="0" w:color="auto"/>
              <w:bottom w:val="nil"/>
              <w:right w:val="single" w:sz="4" w:space="0" w:color="auto"/>
            </w:tcBorders>
            <w:shd w:val="clear" w:color="auto" w:fill="auto"/>
            <w:noWrap/>
            <w:vAlign w:val="center"/>
            <w:hideMark/>
          </w:tcPr>
          <w:p w14:paraId="4106BAAF" w14:textId="77777777" w:rsidR="003C6B3F" w:rsidRPr="00617045" w:rsidRDefault="003C6B3F" w:rsidP="003C6B3F">
            <w:pPr>
              <w:ind w:firstLineChars="100" w:firstLine="240"/>
              <w:jc w:val="right"/>
              <w:rPr>
                <w:rFonts w:cs="Arial"/>
                <w:color w:val="000000"/>
              </w:rPr>
            </w:pPr>
            <w:r w:rsidRPr="00617045">
              <w:rPr>
                <w:rFonts w:cs="Arial"/>
                <w:color w:val="000000"/>
              </w:rPr>
              <w:t>236</w:t>
            </w:r>
          </w:p>
        </w:tc>
        <w:tc>
          <w:tcPr>
            <w:tcW w:w="1764" w:type="dxa"/>
            <w:tcBorders>
              <w:top w:val="nil"/>
              <w:left w:val="single" w:sz="4" w:space="0" w:color="auto"/>
              <w:bottom w:val="nil"/>
              <w:right w:val="single" w:sz="4" w:space="0" w:color="auto"/>
            </w:tcBorders>
            <w:shd w:val="clear" w:color="auto" w:fill="auto"/>
            <w:noWrap/>
            <w:vAlign w:val="center"/>
            <w:hideMark/>
          </w:tcPr>
          <w:p w14:paraId="3A34AC15" w14:textId="77777777" w:rsidR="003C6B3F" w:rsidRPr="00617045" w:rsidRDefault="003C6B3F" w:rsidP="003C6B3F">
            <w:pPr>
              <w:ind w:firstLineChars="100" w:firstLine="240"/>
              <w:jc w:val="right"/>
              <w:rPr>
                <w:rFonts w:cs="Arial"/>
                <w:color w:val="000000"/>
              </w:rPr>
            </w:pPr>
            <w:r w:rsidRPr="00617045">
              <w:rPr>
                <w:rFonts w:cs="Arial"/>
                <w:color w:val="000000"/>
              </w:rPr>
              <w:t>(212)</w:t>
            </w:r>
          </w:p>
        </w:tc>
        <w:tc>
          <w:tcPr>
            <w:tcW w:w="1765" w:type="dxa"/>
            <w:tcBorders>
              <w:top w:val="nil"/>
              <w:left w:val="single" w:sz="4" w:space="0" w:color="auto"/>
              <w:bottom w:val="nil"/>
              <w:right w:val="single" w:sz="4" w:space="0" w:color="auto"/>
            </w:tcBorders>
            <w:shd w:val="clear" w:color="auto" w:fill="auto"/>
            <w:noWrap/>
            <w:vAlign w:val="center"/>
            <w:hideMark/>
          </w:tcPr>
          <w:p w14:paraId="11BA79AC" w14:textId="77777777" w:rsidR="003C6B3F" w:rsidRPr="00617045" w:rsidRDefault="003C6B3F" w:rsidP="003C6B3F">
            <w:pPr>
              <w:ind w:firstLineChars="100" w:firstLine="240"/>
              <w:jc w:val="right"/>
              <w:rPr>
                <w:rFonts w:cs="Arial"/>
                <w:color w:val="000000"/>
              </w:rPr>
            </w:pPr>
            <w:r w:rsidRPr="00617045">
              <w:rPr>
                <w:rFonts w:cs="Arial"/>
                <w:color w:val="000000"/>
              </w:rPr>
              <w:t>24</w:t>
            </w:r>
          </w:p>
        </w:tc>
        <w:tc>
          <w:tcPr>
            <w:tcW w:w="1764" w:type="dxa"/>
            <w:tcBorders>
              <w:top w:val="nil"/>
              <w:left w:val="single" w:sz="4" w:space="0" w:color="auto"/>
              <w:bottom w:val="nil"/>
              <w:right w:val="single" w:sz="4" w:space="0" w:color="auto"/>
            </w:tcBorders>
            <w:shd w:val="clear" w:color="auto" w:fill="auto"/>
            <w:noWrap/>
            <w:vAlign w:val="center"/>
            <w:hideMark/>
          </w:tcPr>
          <w:p w14:paraId="39DA7F5F" w14:textId="77777777" w:rsidR="003C6B3F" w:rsidRPr="00617045" w:rsidRDefault="003C6B3F" w:rsidP="003C6B3F">
            <w:pPr>
              <w:ind w:firstLineChars="100" w:firstLine="240"/>
              <w:jc w:val="right"/>
              <w:rPr>
                <w:rFonts w:cs="Arial"/>
                <w:color w:val="000000"/>
              </w:rPr>
            </w:pPr>
            <w:r w:rsidRPr="00617045">
              <w:rPr>
                <w:rFonts w:cs="Arial"/>
                <w:color w:val="000000"/>
              </w:rPr>
              <w:t>236</w:t>
            </w:r>
          </w:p>
        </w:tc>
        <w:tc>
          <w:tcPr>
            <w:tcW w:w="1764" w:type="dxa"/>
            <w:tcBorders>
              <w:top w:val="nil"/>
              <w:left w:val="single" w:sz="4" w:space="0" w:color="auto"/>
              <w:bottom w:val="nil"/>
              <w:right w:val="single" w:sz="4" w:space="0" w:color="auto"/>
            </w:tcBorders>
            <w:shd w:val="clear" w:color="auto" w:fill="auto"/>
            <w:noWrap/>
            <w:vAlign w:val="center"/>
            <w:hideMark/>
          </w:tcPr>
          <w:p w14:paraId="0E5528B8" w14:textId="77777777" w:rsidR="003C6B3F" w:rsidRPr="00617045" w:rsidRDefault="003C6B3F" w:rsidP="003C6B3F">
            <w:pPr>
              <w:ind w:firstLineChars="100" w:firstLine="240"/>
              <w:jc w:val="right"/>
              <w:rPr>
                <w:rFonts w:cs="Arial"/>
                <w:color w:val="000000"/>
              </w:rPr>
            </w:pPr>
            <w:r w:rsidRPr="00617045">
              <w:rPr>
                <w:rFonts w:cs="Arial"/>
                <w:color w:val="000000"/>
              </w:rPr>
              <w:t>(212)</w:t>
            </w:r>
          </w:p>
        </w:tc>
        <w:tc>
          <w:tcPr>
            <w:tcW w:w="1801" w:type="dxa"/>
            <w:tcBorders>
              <w:top w:val="nil"/>
              <w:left w:val="single" w:sz="4" w:space="0" w:color="auto"/>
              <w:bottom w:val="nil"/>
              <w:right w:val="single" w:sz="4" w:space="0" w:color="auto"/>
            </w:tcBorders>
            <w:shd w:val="clear" w:color="auto" w:fill="auto"/>
            <w:noWrap/>
            <w:vAlign w:val="center"/>
            <w:hideMark/>
          </w:tcPr>
          <w:p w14:paraId="7407E013" w14:textId="77777777" w:rsidR="003C6B3F" w:rsidRPr="00617045" w:rsidRDefault="003C6B3F" w:rsidP="003C6B3F">
            <w:pPr>
              <w:ind w:firstLineChars="100" w:firstLine="240"/>
              <w:jc w:val="right"/>
              <w:rPr>
                <w:rFonts w:cs="Arial"/>
                <w:color w:val="000000"/>
              </w:rPr>
            </w:pPr>
            <w:r w:rsidRPr="00617045">
              <w:rPr>
                <w:rFonts w:cs="Arial"/>
                <w:color w:val="000000"/>
              </w:rPr>
              <w:t>24</w:t>
            </w:r>
          </w:p>
        </w:tc>
        <w:tc>
          <w:tcPr>
            <w:tcW w:w="1728" w:type="dxa"/>
            <w:tcBorders>
              <w:top w:val="nil"/>
              <w:left w:val="single" w:sz="4" w:space="0" w:color="auto"/>
              <w:bottom w:val="nil"/>
              <w:right w:val="single" w:sz="4" w:space="0" w:color="auto"/>
            </w:tcBorders>
            <w:shd w:val="clear" w:color="auto" w:fill="auto"/>
            <w:noWrap/>
            <w:vAlign w:val="center"/>
            <w:hideMark/>
          </w:tcPr>
          <w:p w14:paraId="6D2C32CF" w14:textId="49910C7A" w:rsidR="003C6B3F" w:rsidRPr="00617045" w:rsidRDefault="003C6B3F" w:rsidP="003C6B3F">
            <w:pPr>
              <w:ind w:firstLineChars="100" w:firstLine="240"/>
              <w:jc w:val="right"/>
              <w:rPr>
                <w:rFonts w:cs="Arial"/>
                <w:color w:val="000000"/>
              </w:rPr>
            </w:pPr>
            <w:r>
              <w:rPr>
                <w:rFonts w:cs="Arial"/>
                <w:color w:val="000000"/>
              </w:rPr>
              <w:t>252</w:t>
            </w:r>
          </w:p>
        </w:tc>
        <w:tc>
          <w:tcPr>
            <w:tcW w:w="1764" w:type="dxa"/>
            <w:tcBorders>
              <w:top w:val="nil"/>
              <w:left w:val="single" w:sz="4" w:space="0" w:color="auto"/>
              <w:bottom w:val="nil"/>
              <w:right w:val="single" w:sz="4" w:space="0" w:color="auto"/>
            </w:tcBorders>
            <w:shd w:val="clear" w:color="auto" w:fill="auto"/>
            <w:noWrap/>
            <w:vAlign w:val="center"/>
            <w:hideMark/>
          </w:tcPr>
          <w:p w14:paraId="53A61D6B" w14:textId="5F6F309C" w:rsidR="003C6B3F" w:rsidRPr="00617045" w:rsidRDefault="003C6B3F" w:rsidP="003C6B3F">
            <w:pPr>
              <w:ind w:firstLineChars="100" w:firstLine="240"/>
              <w:jc w:val="right"/>
              <w:rPr>
                <w:rFonts w:cs="Arial"/>
                <w:color w:val="000000"/>
              </w:rPr>
            </w:pPr>
            <w:r>
              <w:rPr>
                <w:rFonts w:cs="Arial"/>
                <w:color w:val="000000"/>
              </w:rPr>
              <w:t>(212)</w:t>
            </w:r>
          </w:p>
        </w:tc>
        <w:tc>
          <w:tcPr>
            <w:tcW w:w="1765" w:type="dxa"/>
            <w:tcBorders>
              <w:top w:val="nil"/>
              <w:left w:val="single" w:sz="4" w:space="0" w:color="auto"/>
              <w:bottom w:val="nil"/>
              <w:right w:val="single" w:sz="4" w:space="0" w:color="auto"/>
            </w:tcBorders>
            <w:shd w:val="clear" w:color="auto" w:fill="auto"/>
            <w:noWrap/>
            <w:vAlign w:val="center"/>
            <w:hideMark/>
          </w:tcPr>
          <w:p w14:paraId="26C37334" w14:textId="304E2AF9" w:rsidR="003C6B3F" w:rsidRPr="00617045" w:rsidRDefault="003C6B3F" w:rsidP="003C6B3F">
            <w:pPr>
              <w:ind w:firstLineChars="100" w:firstLine="240"/>
              <w:jc w:val="right"/>
              <w:rPr>
                <w:rFonts w:cs="Arial"/>
                <w:color w:val="000000"/>
              </w:rPr>
            </w:pPr>
            <w:r>
              <w:rPr>
                <w:rFonts w:cs="Arial"/>
                <w:color w:val="000000"/>
              </w:rPr>
              <w:t>40</w:t>
            </w:r>
          </w:p>
        </w:tc>
      </w:tr>
      <w:tr w:rsidR="003C6B3F" w:rsidRPr="00617045" w14:paraId="7B39BF5A" w14:textId="77777777" w:rsidTr="003C6B3F">
        <w:trPr>
          <w:trHeight w:val="340"/>
        </w:trPr>
        <w:tc>
          <w:tcPr>
            <w:tcW w:w="5108" w:type="dxa"/>
            <w:tcBorders>
              <w:top w:val="nil"/>
              <w:left w:val="single" w:sz="4" w:space="0" w:color="auto"/>
              <w:bottom w:val="nil"/>
              <w:right w:val="single" w:sz="4" w:space="0" w:color="auto"/>
            </w:tcBorders>
            <w:shd w:val="clear" w:color="auto" w:fill="auto"/>
            <w:vAlign w:val="center"/>
            <w:hideMark/>
          </w:tcPr>
          <w:p w14:paraId="0A14D9D8" w14:textId="77777777" w:rsidR="003C6B3F" w:rsidRPr="00617045" w:rsidRDefault="003C6B3F" w:rsidP="003C6B3F">
            <w:pPr>
              <w:ind w:left="164" w:firstLineChars="9" w:firstLine="22"/>
              <w:rPr>
                <w:rFonts w:cs="Arial"/>
                <w:color w:val="000000"/>
              </w:rPr>
            </w:pPr>
            <w:r w:rsidRPr="00617045">
              <w:rPr>
                <w:rFonts w:cs="Arial"/>
                <w:color w:val="000000"/>
              </w:rPr>
              <w:t>Youth Offending Service</w:t>
            </w:r>
          </w:p>
        </w:tc>
        <w:tc>
          <w:tcPr>
            <w:tcW w:w="1764" w:type="dxa"/>
            <w:tcBorders>
              <w:top w:val="nil"/>
              <w:left w:val="single" w:sz="4" w:space="0" w:color="auto"/>
              <w:bottom w:val="nil"/>
              <w:right w:val="single" w:sz="4" w:space="0" w:color="auto"/>
            </w:tcBorders>
            <w:shd w:val="clear" w:color="auto" w:fill="auto"/>
            <w:noWrap/>
            <w:vAlign w:val="center"/>
            <w:hideMark/>
          </w:tcPr>
          <w:p w14:paraId="5CF5DA6E" w14:textId="77777777" w:rsidR="003C6B3F" w:rsidRPr="00617045" w:rsidRDefault="003C6B3F" w:rsidP="003C6B3F">
            <w:pPr>
              <w:ind w:firstLineChars="100" w:firstLine="240"/>
              <w:jc w:val="right"/>
              <w:rPr>
                <w:rFonts w:cs="Arial"/>
                <w:color w:val="000000"/>
              </w:rPr>
            </w:pPr>
            <w:r w:rsidRPr="00617045">
              <w:rPr>
                <w:rFonts w:cs="Arial"/>
                <w:color w:val="000000"/>
              </w:rPr>
              <w:t>1,930</w:t>
            </w:r>
          </w:p>
        </w:tc>
        <w:tc>
          <w:tcPr>
            <w:tcW w:w="1764" w:type="dxa"/>
            <w:tcBorders>
              <w:top w:val="nil"/>
              <w:left w:val="single" w:sz="4" w:space="0" w:color="auto"/>
              <w:bottom w:val="nil"/>
              <w:right w:val="single" w:sz="4" w:space="0" w:color="auto"/>
            </w:tcBorders>
            <w:shd w:val="clear" w:color="auto" w:fill="auto"/>
            <w:noWrap/>
            <w:vAlign w:val="center"/>
            <w:hideMark/>
          </w:tcPr>
          <w:p w14:paraId="5EC9992F" w14:textId="77777777" w:rsidR="003C6B3F" w:rsidRPr="00617045" w:rsidRDefault="003C6B3F" w:rsidP="003C6B3F">
            <w:pPr>
              <w:ind w:firstLineChars="100" w:firstLine="240"/>
              <w:jc w:val="right"/>
              <w:rPr>
                <w:rFonts w:cs="Arial"/>
                <w:color w:val="000000"/>
              </w:rPr>
            </w:pPr>
            <w:r w:rsidRPr="00617045">
              <w:rPr>
                <w:rFonts w:cs="Arial"/>
                <w:color w:val="000000"/>
              </w:rPr>
              <w:t>(494)</w:t>
            </w:r>
          </w:p>
        </w:tc>
        <w:tc>
          <w:tcPr>
            <w:tcW w:w="1765" w:type="dxa"/>
            <w:tcBorders>
              <w:top w:val="nil"/>
              <w:left w:val="single" w:sz="4" w:space="0" w:color="auto"/>
              <w:bottom w:val="nil"/>
              <w:right w:val="single" w:sz="4" w:space="0" w:color="auto"/>
            </w:tcBorders>
            <w:shd w:val="clear" w:color="auto" w:fill="auto"/>
            <w:noWrap/>
            <w:vAlign w:val="center"/>
            <w:hideMark/>
          </w:tcPr>
          <w:p w14:paraId="77067723" w14:textId="77777777" w:rsidR="003C6B3F" w:rsidRPr="00617045" w:rsidRDefault="003C6B3F" w:rsidP="003C6B3F">
            <w:pPr>
              <w:ind w:firstLineChars="100" w:firstLine="240"/>
              <w:jc w:val="right"/>
              <w:rPr>
                <w:rFonts w:cs="Arial"/>
                <w:color w:val="000000"/>
              </w:rPr>
            </w:pPr>
            <w:r w:rsidRPr="00617045">
              <w:rPr>
                <w:rFonts w:cs="Arial"/>
                <w:color w:val="000000"/>
              </w:rPr>
              <w:t>1,436</w:t>
            </w:r>
          </w:p>
        </w:tc>
        <w:tc>
          <w:tcPr>
            <w:tcW w:w="1764" w:type="dxa"/>
            <w:tcBorders>
              <w:top w:val="nil"/>
              <w:left w:val="single" w:sz="4" w:space="0" w:color="auto"/>
              <w:bottom w:val="nil"/>
              <w:right w:val="single" w:sz="4" w:space="0" w:color="auto"/>
            </w:tcBorders>
            <w:shd w:val="clear" w:color="auto" w:fill="auto"/>
            <w:noWrap/>
            <w:vAlign w:val="center"/>
            <w:hideMark/>
          </w:tcPr>
          <w:p w14:paraId="4E157C77" w14:textId="77777777" w:rsidR="003C6B3F" w:rsidRPr="00617045" w:rsidRDefault="003C6B3F" w:rsidP="003C6B3F">
            <w:pPr>
              <w:ind w:firstLineChars="100" w:firstLine="240"/>
              <w:jc w:val="right"/>
              <w:rPr>
                <w:rFonts w:cs="Arial"/>
                <w:color w:val="000000"/>
              </w:rPr>
            </w:pPr>
            <w:r w:rsidRPr="00617045">
              <w:rPr>
                <w:rFonts w:cs="Arial"/>
                <w:color w:val="000000"/>
              </w:rPr>
              <w:t>1,901</w:t>
            </w:r>
          </w:p>
        </w:tc>
        <w:tc>
          <w:tcPr>
            <w:tcW w:w="1764" w:type="dxa"/>
            <w:tcBorders>
              <w:top w:val="nil"/>
              <w:left w:val="single" w:sz="4" w:space="0" w:color="auto"/>
              <w:bottom w:val="nil"/>
              <w:right w:val="single" w:sz="4" w:space="0" w:color="auto"/>
            </w:tcBorders>
            <w:shd w:val="clear" w:color="auto" w:fill="auto"/>
            <w:noWrap/>
            <w:vAlign w:val="center"/>
            <w:hideMark/>
          </w:tcPr>
          <w:p w14:paraId="2954B9B9" w14:textId="77777777" w:rsidR="003C6B3F" w:rsidRPr="00617045" w:rsidRDefault="003C6B3F" w:rsidP="003C6B3F">
            <w:pPr>
              <w:ind w:firstLineChars="100" w:firstLine="240"/>
              <w:jc w:val="right"/>
              <w:rPr>
                <w:rFonts w:cs="Arial"/>
                <w:color w:val="000000"/>
              </w:rPr>
            </w:pPr>
            <w:r w:rsidRPr="00617045">
              <w:rPr>
                <w:rFonts w:cs="Arial"/>
                <w:color w:val="000000"/>
              </w:rPr>
              <w:t>(451)</w:t>
            </w:r>
          </w:p>
        </w:tc>
        <w:tc>
          <w:tcPr>
            <w:tcW w:w="1801" w:type="dxa"/>
            <w:tcBorders>
              <w:top w:val="nil"/>
              <w:left w:val="single" w:sz="4" w:space="0" w:color="auto"/>
              <w:bottom w:val="nil"/>
              <w:right w:val="single" w:sz="4" w:space="0" w:color="auto"/>
            </w:tcBorders>
            <w:shd w:val="clear" w:color="auto" w:fill="auto"/>
            <w:noWrap/>
            <w:vAlign w:val="center"/>
            <w:hideMark/>
          </w:tcPr>
          <w:p w14:paraId="3265B58A" w14:textId="77777777" w:rsidR="003C6B3F" w:rsidRPr="00617045" w:rsidRDefault="003C6B3F" w:rsidP="003C6B3F">
            <w:pPr>
              <w:ind w:firstLineChars="100" w:firstLine="240"/>
              <w:jc w:val="right"/>
              <w:rPr>
                <w:rFonts w:cs="Arial"/>
                <w:color w:val="000000"/>
              </w:rPr>
            </w:pPr>
            <w:r w:rsidRPr="00617045">
              <w:rPr>
                <w:rFonts w:cs="Arial"/>
                <w:color w:val="000000"/>
              </w:rPr>
              <w:t>1,450</w:t>
            </w:r>
          </w:p>
        </w:tc>
        <w:tc>
          <w:tcPr>
            <w:tcW w:w="1728" w:type="dxa"/>
            <w:tcBorders>
              <w:top w:val="nil"/>
              <w:left w:val="single" w:sz="4" w:space="0" w:color="auto"/>
              <w:bottom w:val="nil"/>
              <w:right w:val="single" w:sz="4" w:space="0" w:color="auto"/>
            </w:tcBorders>
            <w:shd w:val="clear" w:color="auto" w:fill="auto"/>
            <w:noWrap/>
            <w:vAlign w:val="center"/>
            <w:hideMark/>
          </w:tcPr>
          <w:p w14:paraId="02F245FB" w14:textId="66225A76" w:rsidR="003C6B3F" w:rsidRPr="00617045" w:rsidRDefault="003C6B3F" w:rsidP="003C6B3F">
            <w:pPr>
              <w:ind w:firstLineChars="100" w:firstLine="240"/>
              <w:jc w:val="right"/>
              <w:rPr>
                <w:rFonts w:cs="Arial"/>
                <w:color w:val="000000"/>
              </w:rPr>
            </w:pPr>
            <w:r>
              <w:rPr>
                <w:rFonts w:cs="Arial"/>
                <w:color w:val="000000"/>
              </w:rPr>
              <w:t>2,060</w:t>
            </w:r>
          </w:p>
        </w:tc>
        <w:tc>
          <w:tcPr>
            <w:tcW w:w="1764" w:type="dxa"/>
            <w:tcBorders>
              <w:top w:val="nil"/>
              <w:left w:val="single" w:sz="4" w:space="0" w:color="auto"/>
              <w:bottom w:val="nil"/>
              <w:right w:val="single" w:sz="4" w:space="0" w:color="auto"/>
            </w:tcBorders>
            <w:shd w:val="clear" w:color="auto" w:fill="auto"/>
            <w:noWrap/>
            <w:vAlign w:val="center"/>
            <w:hideMark/>
          </w:tcPr>
          <w:p w14:paraId="23734F4E" w14:textId="34637AB0" w:rsidR="003C6B3F" w:rsidRPr="00617045" w:rsidRDefault="003C6B3F" w:rsidP="003C6B3F">
            <w:pPr>
              <w:ind w:firstLineChars="100" w:firstLine="240"/>
              <w:jc w:val="right"/>
              <w:rPr>
                <w:rFonts w:cs="Arial"/>
                <w:color w:val="000000"/>
              </w:rPr>
            </w:pPr>
            <w:r>
              <w:rPr>
                <w:rFonts w:cs="Arial"/>
                <w:color w:val="000000"/>
              </w:rPr>
              <w:t>(494)</w:t>
            </w:r>
          </w:p>
        </w:tc>
        <w:tc>
          <w:tcPr>
            <w:tcW w:w="1765" w:type="dxa"/>
            <w:tcBorders>
              <w:top w:val="nil"/>
              <w:left w:val="single" w:sz="4" w:space="0" w:color="auto"/>
              <w:bottom w:val="nil"/>
              <w:right w:val="single" w:sz="4" w:space="0" w:color="auto"/>
            </w:tcBorders>
            <w:shd w:val="clear" w:color="auto" w:fill="auto"/>
            <w:noWrap/>
            <w:vAlign w:val="center"/>
            <w:hideMark/>
          </w:tcPr>
          <w:p w14:paraId="19B621C2" w14:textId="64EA7901" w:rsidR="003C6B3F" w:rsidRPr="00617045" w:rsidRDefault="003C6B3F" w:rsidP="003C6B3F">
            <w:pPr>
              <w:ind w:firstLineChars="100" w:firstLine="240"/>
              <w:jc w:val="right"/>
              <w:rPr>
                <w:rFonts w:cs="Arial"/>
                <w:color w:val="000000"/>
              </w:rPr>
            </w:pPr>
            <w:r>
              <w:rPr>
                <w:rFonts w:cs="Arial"/>
                <w:color w:val="000000"/>
              </w:rPr>
              <w:t>1,566</w:t>
            </w:r>
          </w:p>
        </w:tc>
      </w:tr>
      <w:tr w:rsidR="003C6B3F" w:rsidRPr="00617045" w14:paraId="384E1C23" w14:textId="77777777" w:rsidTr="003C6B3F">
        <w:trPr>
          <w:trHeight w:val="340"/>
        </w:trPr>
        <w:tc>
          <w:tcPr>
            <w:tcW w:w="5108" w:type="dxa"/>
            <w:tcBorders>
              <w:top w:val="nil"/>
              <w:left w:val="single" w:sz="4" w:space="0" w:color="auto"/>
              <w:bottom w:val="nil"/>
              <w:right w:val="single" w:sz="4" w:space="0" w:color="auto"/>
            </w:tcBorders>
            <w:shd w:val="clear" w:color="auto" w:fill="auto"/>
            <w:vAlign w:val="center"/>
            <w:hideMark/>
          </w:tcPr>
          <w:p w14:paraId="716EE284" w14:textId="77777777" w:rsidR="003C6B3F" w:rsidRPr="00617045" w:rsidRDefault="003C6B3F" w:rsidP="003C6B3F">
            <w:pPr>
              <w:ind w:left="164" w:firstLineChars="9" w:firstLine="22"/>
              <w:rPr>
                <w:rFonts w:cs="Arial"/>
                <w:color w:val="000000"/>
              </w:rPr>
            </w:pPr>
            <w:r w:rsidRPr="00617045">
              <w:rPr>
                <w:rFonts w:cs="Arial"/>
                <w:color w:val="000000"/>
              </w:rPr>
              <w:t>Youth Service</w:t>
            </w:r>
          </w:p>
        </w:tc>
        <w:tc>
          <w:tcPr>
            <w:tcW w:w="1764" w:type="dxa"/>
            <w:tcBorders>
              <w:top w:val="nil"/>
              <w:left w:val="single" w:sz="4" w:space="0" w:color="auto"/>
              <w:bottom w:val="nil"/>
              <w:right w:val="single" w:sz="4" w:space="0" w:color="auto"/>
            </w:tcBorders>
            <w:shd w:val="clear" w:color="auto" w:fill="auto"/>
            <w:noWrap/>
            <w:vAlign w:val="center"/>
            <w:hideMark/>
          </w:tcPr>
          <w:p w14:paraId="45F4E7DA" w14:textId="77777777" w:rsidR="003C6B3F" w:rsidRPr="00617045" w:rsidRDefault="003C6B3F" w:rsidP="003C6B3F">
            <w:pPr>
              <w:ind w:firstLineChars="100" w:firstLine="240"/>
              <w:jc w:val="right"/>
              <w:rPr>
                <w:rFonts w:cs="Arial"/>
                <w:color w:val="000000"/>
              </w:rPr>
            </w:pPr>
            <w:r w:rsidRPr="00617045">
              <w:rPr>
                <w:rFonts w:cs="Arial"/>
                <w:color w:val="000000"/>
              </w:rPr>
              <w:t>550</w:t>
            </w:r>
          </w:p>
        </w:tc>
        <w:tc>
          <w:tcPr>
            <w:tcW w:w="1764" w:type="dxa"/>
            <w:tcBorders>
              <w:top w:val="nil"/>
              <w:left w:val="single" w:sz="4" w:space="0" w:color="auto"/>
              <w:bottom w:val="nil"/>
              <w:right w:val="single" w:sz="4" w:space="0" w:color="auto"/>
            </w:tcBorders>
            <w:shd w:val="clear" w:color="auto" w:fill="auto"/>
            <w:noWrap/>
            <w:vAlign w:val="center"/>
            <w:hideMark/>
          </w:tcPr>
          <w:p w14:paraId="5F6F6073" w14:textId="77777777" w:rsidR="003C6B3F" w:rsidRPr="00617045" w:rsidRDefault="003C6B3F" w:rsidP="003C6B3F">
            <w:pPr>
              <w:ind w:firstLineChars="100" w:firstLine="240"/>
              <w:jc w:val="right"/>
              <w:rPr>
                <w:rFonts w:cs="Arial"/>
                <w:color w:val="000000"/>
              </w:rPr>
            </w:pPr>
            <w:r w:rsidRPr="00617045">
              <w:rPr>
                <w:rFonts w:cs="Arial"/>
                <w:color w:val="000000"/>
              </w:rPr>
              <w:t>(46)</w:t>
            </w:r>
          </w:p>
        </w:tc>
        <w:tc>
          <w:tcPr>
            <w:tcW w:w="1765" w:type="dxa"/>
            <w:tcBorders>
              <w:top w:val="nil"/>
              <w:left w:val="single" w:sz="4" w:space="0" w:color="auto"/>
              <w:bottom w:val="nil"/>
              <w:right w:val="single" w:sz="4" w:space="0" w:color="auto"/>
            </w:tcBorders>
            <w:shd w:val="clear" w:color="auto" w:fill="auto"/>
            <w:noWrap/>
            <w:vAlign w:val="center"/>
            <w:hideMark/>
          </w:tcPr>
          <w:p w14:paraId="4ED3F5D7" w14:textId="77777777" w:rsidR="003C6B3F" w:rsidRPr="00617045" w:rsidRDefault="003C6B3F" w:rsidP="003C6B3F">
            <w:pPr>
              <w:ind w:firstLineChars="100" w:firstLine="240"/>
              <w:jc w:val="right"/>
              <w:rPr>
                <w:rFonts w:cs="Arial"/>
                <w:color w:val="000000"/>
              </w:rPr>
            </w:pPr>
            <w:r w:rsidRPr="00617045">
              <w:rPr>
                <w:rFonts w:cs="Arial"/>
                <w:color w:val="000000"/>
              </w:rPr>
              <w:t>504</w:t>
            </w:r>
          </w:p>
        </w:tc>
        <w:tc>
          <w:tcPr>
            <w:tcW w:w="1764" w:type="dxa"/>
            <w:tcBorders>
              <w:top w:val="nil"/>
              <w:left w:val="single" w:sz="4" w:space="0" w:color="auto"/>
              <w:bottom w:val="nil"/>
              <w:right w:val="single" w:sz="4" w:space="0" w:color="auto"/>
            </w:tcBorders>
            <w:shd w:val="clear" w:color="auto" w:fill="auto"/>
            <w:noWrap/>
            <w:vAlign w:val="center"/>
            <w:hideMark/>
          </w:tcPr>
          <w:p w14:paraId="348B1FAF" w14:textId="77777777" w:rsidR="003C6B3F" w:rsidRPr="00617045" w:rsidRDefault="003C6B3F" w:rsidP="003C6B3F">
            <w:pPr>
              <w:ind w:firstLineChars="100" w:firstLine="240"/>
              <w:jc w:val="right"/>
              <w:rPr>
                <w:rFonts w:cs="Arial"/>
                <w:color w:val="000000"/>
              </w:rPr>
            </w:pPr>
            <w:r w:rsidRPr="00617045">
              <w:rPr>
                <w:rFonts w:cs="Arial"/>
                <w:color w:val="000000"/>
              </w:rPr>
              <w:t>486</w:t>
            </w:r>
          </w:p>
        </w:tc>
        <w:tc>
          <w:tcPr>
            <w:tcW w:w="1764" w:type="dxa"/>
            <w:tcBorders>
              <w:top w:val="nil"/>
              <w:left w:val="single" w:sz="4" w:space="0" w:color="auto"/>
              <w:bottom w:val="nil"/>
              <w:right w:val="single" w:sz="4" w:space="0" w:color="auto"/>
            </w:tcBorders>
            <w:shd w:val="clear" w:color="auto" w:fill="auto"/>
            <w:noWrap/>
            <w:vAlign w:val="center"/>
            <w:hideMark/>
          </w:tcPr>
          <w:p w14:paraId="584B4999" w14:textId="77777777" w:rsidR="003C6B3F" w:rsidRPr="00617045" w:rsidRDefault="003C6B3F" w:rsidP="003C6B3F">
            <w:pPr>
              <w:ind w:firstLineChars="100" w:firstLine="240"/>
              <w:jc w:val="right"/>
              <w:rPr>
                <w:rFonts w:cs="Arial"/>
                <w:color w:val="000000"/>
              </w:rPr>
            </w:pPr>
            <w:r w:rsidRPr="00617045">
              <w:rPr>
                <w:rFonts w:cs="Arial"/>
                <w:color w:val="000000"/>
              </w:rPr>
              <w:t>(23)</w:t>
            </w:r>
          </w:p>
        </w:tc>
        <w:tc>
          <w:tcPr>
            <w:tcW w:w="1801" w:type="dxa"/>
            <w:tcBorders>
              <w:top w:val="nil"/>
              <w:left w:val="single" w:sz="4" w:space="0" w:color="auto"/>
              <w:bottom w:val="nil"/>
              <w:right w:val="single" w:sz="4" w:space="0" w:color="auto"/>
            </w:tcBorders>
            <w:shd w:val="clear" w:color="auto" w:fill="auto"/>
            <w:noWrap/>
            <w:vAlign w:val="center"/>
            <w:hideMark/>
          </w:tcPr>
          <w:p w14:paraId="5B53684B" w14:textId="77777777" w:rsidR="003C6B3F" w:rsidRPr="00617045" w:rsidRDefault="003C6B3F" w:rsidP="003C6B3F">
            <w:pPr>
              <w:ind w:firstLineChars="100" w:firstLine="240"/>
              <w:jc w:val="right"/>
              <w:rPr>
                <w:rFonts w:cs="Arial"/>
                <w:color w:val="000000"/>
              </w:rPr>
            </w:pPr>
            <w:r w:rsidRPr="00617045">
              <w:rPr>
                <w:rFonts w:cs="Arial"/>
                <w:color w:val="000000"/>
              </w:rPr>
              <w:t>463</w:t>
            </w:r>
          </w:p>
        </w:tc>
        <w:tc>
          <w:tcPr>
            <w:tcW w:w="1728" w:type="dxa"/>
            <w:tcBorders>
              <w:top w:val="nil"/>
              <w:left w:val="single" w:sz="4" w:space="0" w:color="auto"/>
              <w:bottom w:val="nil"/>
              <w:right w:val="single" w:sz="4" w:space="0" w:color="auto"/>
            </w:tcBorders>
            <w:shd w:val="clear" w:color="auto" w:fill="auto"/>
            <w:noWrap/>
            <w:vAlign w:val="center"/>
            <w:hideMark/>
          </w:tcPr>
          <w:p w14:paraId="29D4ECCC" w14:textId="7F5A8E19" w:rsidR="003C6B3F" w:rsidRPr="00617045" w:rsidRDefault="003C6B3F" w:rsidP="003C6B3F">
            <w:pPr>
              <w:ind w:firstLineChars="100" w:firstLine="240"/>
              <w:jc w:val="right"/>
              <w:rPr>
                <w:rFonts w:cs="Arial"/>
                <w:color w:val="000000"/>
              </w:rPr>
            </w:pPr>
            <w:r>
              <w:rPr>
                <w:rFonts w:cs="Arial"/>
                <w:color w:val="000000"/>
              </w:rPr>
              <w:t>575</w:t>
            </w:r>
          </w:p>
        </w:tc>
        <w:tc>
          <w:tcPr>
            <w:tcW w:w="1764" w:type="dxa"/>
            <w:tcBorders>
              <w:top w:val="nil"/>
              <w:left w:val="single" w:sz="4" w:space="0" w:color="auto"/>
              <w:bottom w:val="nil"/>
              <w:right w:val="single" w:sz="4" w:space="0" w:color="auto"/>
            </w:tcBorders>
            <w:shd w:val="clear" w:color="auto" w:fill="auto"/>
            <w:noWrap/>
            <w:vAlign w:val="center"/>
            <w:hideMark/>
          </w:tcPr>
          <w:p w14:paraId="688D28FF" w14:textId="34F5A008" w:rsidR="003C6B3F" w:rsidRPr="00617045" w:rsidRDefault="003C6B3F" w:rsidP="003C6B3F">
            <w:pPr>
              <w:ind w:firstLineChars="100" w:firstLine="240"/>
              <w:jc w:val="right"/>
              <w:rPr>
                <w:rFonts w:cs="Arial"/>
                <w:color w:val="000000"/>
              </w:rPr>
            </w:pPr>
            <w:r>
              <w:rPr>
                <w:rFonts w:cs="Arial"/>
                <w:color w:val="000000"/>
              </w:rPr>
              <w:t>(46)</w:t>
            </w:r>
          </w:p>
        </w:tc>
        <w:tc>
          <w:tcPr>
            <w:tcW w:w="1765" w:type="dxa"/>
            <w:tcBorders>
              <w:top w:val="nil"/>
              <w:left w:val="single" w:sz="4" w:space="0" w:color="auto"/>
              <w:bottom w:val="nil"/>
              <w:right w:val="single" w:sz="4" w:space="0" w:color="auto"/>
            </w:tcBorders>
            <w:shd w:val="clear" w:color="auto" w:fill="auto"/>
            <w:noWrap/>
            <w:vAlign w:val="center"/>
            <w:hideMark/>
          </w:tcPr>
          <w:p w14:paraId="0A6AA524" w14:textId="50B310CF" w:rsidR="003C6B3F" w:rsidRPr="00617045" w:rsidRDefault="003C6B3F" w:rsidP="003C6B3F">
            <w:pPr>
              <w:ind w:firstLineChars="100" w:firstLine="240"/>
              <w:jc w:val="right"/>
              <w:rPr>
                <w:rFonts w:cs="Arial"/>
                <w:color w:val="000000"/>
              </w:rPr>
            </w:pPr>
            <w:r>
              <w:rPr>
                <w:rFonts w:cs="Arial"/>
                <w:color w:val="000000"/>
              </w:rPr>
              <w:t>529</w:t>
            </w:r>
          </w:p>
        </w:tc>
      </w:tr>
      <w:tr w:rsidR="003C6B3F" w:rsidRPr="00617045" w14:paraId="462CCD21" w14:textId="77777777" w:rsidTr="003C6B3F">
        <w:trPr>
          <w:trHeight w:val="340"/>
        </w:trPr>
        <w:tc>
          <w:tcPr>
            <w:tcW w:w="5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A3E30" w14:textId="77777777" w:rsidR="003C6B3F" w:rsidRPr="00617045" w:rsidRDefault="003C6B3F" w:rsidP="003C6B3F">
            <w:pPr>
              <w:ind w:firstLineChars="9" w:firstLine="22"/>
              <w:rPr>
                <w:rFonts w:cs="Arial"/>
                <w:b/>
                <w:bCs/>
                <w:color w:val="000000"/>
              </w:rPr>
            </w:pPr>
            <w:r w:rsidRPr="00617045">
              <w:rPr>
                <w:rFonts w:cs="Arial"/>
                <w:b/>
                <w:bCs/>
                <w:color w:val="000000"/>
              </w:rPr>
              <w:t>Children and Learning Total</w:t>
            </w:r>
          </w:p>
        </w:tc>
        <w:tc>
          <w:tcPr>
            <w:tcW w:w="1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07840" w14:textId="77777777" w:rsidR="003C6B3F" w:rsidRPr="00617045" w:rsidRDefault="003C6B3F" w:rsidP="003C6B3F">
            <w:pPr>
              <w:ind w:firstLineChars="100" w:firstLine="241"/>
              <w:jc w:val="right"/>
              <w:rPr>
                <w:rFonts w:cs="Arial"/>
                <w:b/>
                <w:bCs/>
                <w:color w:val="000000"/>
              </w:rPr>
            </w:pPr>
            <w:r w:rsidRPr="00617045">
              <w:rPr>
                <w:rFonts w:cs="Arial"/>
                <w:b/>
                <w:bCs/>
                <w:color w:val="000000"/>
              </w:rPr>
              <w:t>82,230</w:t>
            </w:r>
          </w:p>
        </w:tc>
        <w:tc>
          <w:tcPr>
            <w:tcW w:w="1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20DA9" w14:textId="77777777" w:rsidR="003C6B3F" w:rsidRPr="00617045" w:rsidRDefault="003C6B3F" w:rsidP="003C6B3F">
            <w:pPr>
              <w:ind w:firstLineChars="100" w:firstLine="241"/>
              <w:jc w:val="right"/>
              <w:rPr>
                <w:rFonts w:cs="Arial"/>
                <w:b/>
                <w:bCs/>
                <w:color w:val="000000"/>
              </w:rPr>
            </w:pPr>
            <w:r w:rsidRPr="00617045">
              <w:rPr>
                <w:rFonts w:cs="Arial"/>
                <w:b/>
                <w:bCs/>
                <w:color w:val="000000"/>
              </w:rPr>
              <w:t>(51,360)</w:t>
            </w:r>
          </w:p>
        </w:tc>
        <w:tc>
          <w:tcPr>
            <w:tcW w:w="1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2E124" w14:textId="77777777" w:rsidR="003C6B3F" w:rsidRPr="00617045" w:rsidRDefault="003C6B3F" w:rsidP="003C6B3F">
            <w:pPr>
              <w:ind w:firstLineChars="100" w:firstLine="241"/>
              <w:jc w:val="right"/>
              <w:rPr>
                <w:rFonts w:cs="Arial"/>
                <w:b/>
                <w:bCs/>
                <w:color w:val="000000"/>
              </w:rPr>
            </w:pPr>
            <w:r w:rsidRPr="00617045">
              <w:rPr>
                <w:rFonts w:cs="Arial"/>
                <w:b/>
                <w:bCs/>
                <w:color w:val="000000"/>
              </w:rPr>
              <w:t>30,871</w:t>
            </w:r>
          </w:p>
        </w:tc>
        <w:tc>
          <w:tcPr>
            <w:tcW w:w="1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3E642" w14:textId="77777777" w:rsidR="003C6B3F" w:rsidRPr="00617045" w:rsidRDefault="003C6B3F" w:rsidP="003C6B3F">
            <w:pPr>
              <w:ind w:firstLineChars="100" w:firstLine="241"/>
              <w:jc w:val="right"/>
              <w:rPr>
                <w:rFonts w:cs="Arial"/>
                <w:b/>
                <w:bCs/>
                <w:color w:val="000000"/>
              </w:rPr>
            </w:pPr>
            <w:r w:rsidRPr="00617045">
              <w:rPr>
                <w:rFonts w:cs="Arial"/>
                <w:b/>
                <w:bCs/>
                <w:color w:val="000000"/>
              </w:rPr>
              <w:t>84,985</w:t>
            </w:r>
          </w:p>
        </w:tc>
        <w:tc>
          <w:tcPr>
            <w:tcW w:w="1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57D6A" w14:textId="77777777" w:rsidR="003C6B3F" w:rsidRPr="00617045" w:rsidRDefault="003C6B3F" w:rsidP="003C6B3F">
            <w:pPr>
              <w:ind w:firstLineChars="100" w:firstLine="241"/>
              <w:jc w:val="right"/>
              <w:rPr>
                <w:rFonts w:cs="Arial"/>
                <w:b/>
                <w:bCs/>
                <w:color w:val="000000"/>
              </w:rPr>
            </w:pPr>
            <w:r w:rsidRPr="00617045">
              <w:rPr>
                <w:rFonts w:cs="Arial"/>
                <w:b/>
                <w:bCs/>
                <w:color w:val="000000"/>
              </w:rPr>
              <w:t>(50,865)</w:t>
            </w:r>
          </w:p>
        </w:tc>
        <w:tc>
          <w:tcPr>
            <w:tcW w:w="1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94D0F" w14:textId="77777777" w:rsidR="003C6B3F" w:rsidRPr="00617045" w:rsidRDefault="003C6B3F" w:rsidP="003C6B3F">
            <w:pPr>
              <w:ind w:firstLineChars="100" w:firstLine="241"/>
              <w:jc w:val="right"/>
              <w:rPr>
                <w:rFonts w:cs="Arial"/>
                <w:b/>
                <w:bCs/>
                <w:color w:val="000000"/>
              </w:rPr>
            </w:pPr>
            <w:r w:rsidRPr="00617045">
              <w:rPr>
                <w:rFonts w:cs="Arial"/>
                <w:b/>
                <w:bCs/>
                <w:color w:val="000000"/>
              </w:rPr>
              <w:t>34,120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E1489" w14:textId="7D183D72" w:rsidR="003C6B3F" w:rsidRPr="00141557" w:rsidRDefault="003C6B3F" w:rsidP="003C6B3F">
            <w:pPr>
              <w:ind w:firstLineChars="100" w:firstLine="241"/>
              <w:jc w:val="right"/>
              <w:rPr>
                <w:rFonts w:cs="Arial"/>
                <w:b/>
                <w:bCs/>
                <w:color w:val="000000"/>
              </w:rPr>
            </w:pPr>
            <w:r>
              <w:rPr>
                <w:rFonts w:cs="Arial"/>
                <w:b/>
                <w:bCs/>
                <w:color w:val="000000"/>
              </w:rPr>
              <w:t>83,937</w:t>
            </w:r>
          </w:p>
        </w:tc>
        <w:tc>
          <w:tcPr>
            <w:tcW w:w="1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6AEAC" w14:textId="0DF31D16" w:rsidR="003C6B3F" w:rsidRPr="00141557" w:rsidRDefault="003C6B3F" w:rsidP="003C6B3F">
            <w:pPr>
              <w:ind w:firstLineChars="100" w:firstLine="241"/>
              <w:jc w:val="right"/>
              <w:rPr>
                <w:rFonts w:cs="Arial"/>
                <w:b/>
                <w:bCs/>
                <w:color w:val="000000"/>
              </w:rPr>
            </w:pPr>
            <w:r>
              <w:rPr>
                <w:rFonts w:cs="Arial"/>
                <w:b/>
                <w:bCs/>
                <w:color w:val="000000"/>
              </w:rPr>
              <w:t>(51,212)</w:t>
            </w:r>
          </w:p>
        </w:tc>
        <w:tc>
          <w:tcPr>
            <w:tcW w:w="1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7F3B3" w14:textId="6194E677" w:rsidR="003C6B3F" w:rsidRPr="00141557" w:rsidRDefault="003C6B3F" w:rsidP="003C6B3F">
            <w:pPr>
              <w:ind w:firstLineChars="100" w:firstLine="241"/>
              <w:jc w:val="right"/>
              <w:rPr>
                <w:rFonts w:cs="Arial"/>
                <w:b/>
                <w:bCs/>
                <w:color w:val="000000"/>
              </w:rPr>
            </w:pPr>
            <w:r>
              <w:rPr>
                <w:rFonts w:cs="Arial"/>
                <w:b/>
                <w:bCs/>
                <w:color w:val="000000"/>
              </w:rPr>
              <w:t>32,725</w:t>
            </w:r>
          </w:p>
        </w:tc>
      </w:tr>
    </w:tbl>
    <w:p w14:paraId="4DDE41A5" w14:textId="62893234" w:rsidR="00920623" w:rsidRDefault="00920623"/>
    <w:p w14:paraId="49C3E91A" w14:textId="77777777" w:rsidR="00920623" w:rsidRDefault="00920623" w:rsidP="00920623">
      <w:pPr>
        <w:pStyle w:val="Heading3"/>
      </w:pPr>
      <w:r>
        <w:t>Subjective Summary</w:t>
      </w:r>
    </w:p>
    <w:tbl>
      <w:tblPr>
        <w:tblW w:w="0" w:type="auto"/>
        <w:tblInd w:w="-3" w:type="dxa"/>
        <w:tblLook w:val="04A0" w:firstRow="1" w:lastRow="0" w:firstColumn="1" w:lastColumn="0" w:noHBand="0" w:noVBand="1"/>
      </w:tblPr>
      <w:tblGrid>
        <w:gridCol w:w="4184"/>
        <w:gridCol w:w="1611"/>
        <w:gridCol w:w="1612"/>
        <w:gridCol w:w="1612"/>
      </w:tblGrid>
      <w:tr w:rsidR="00D80675" w:rsidRPr="00903A19" w14:paraId="38B8E6EC" w14:textId="77777777" w:rsidTr="008312DC">
        <w:trPr>
          <w:trHeight w:val="340"/>
        </w:trPr>
        <w:tc>
          <w:tcPr>
            <w:tcW w:w="0" w:type="auto"/>
            <w:tcBorders>
              <w:top w:val="single" w:sz="4" w:space="0" w:color="auto"/>
              <w:left w:val="single" w:sz="4" w:space="0" w:color="auto"/>
              <w:bottom w:val="nil"/>
              <w:right w:val="single" w:sz="4" w:space="0" w:color="auto"/>
            </w:tcBorders>
            <w:shd w:val="clear" w:color="000000" w:fill="F2F2F2"/>
            <w:noWrap/>
            <w:vAlign w:val="center"/>
            <w:hideMark/>
          </w:tcPr>
          <w:p w14:paraId="4257DEDB" w14:textId="77777777" w:rsidR="000B5CCF" w:rsidRPr="00903A19" w:rsidRDefault="000B5CCF" w:rsidP="00F44E35">
            <w:pPr>
              <w:rPr>
                <w:rFonts w:cs="Arial"/>
                <w:color w:val="000000"/>
              </w:rPr>
            </w:pPr>
            <w:r w:rsidRPr="00903A19">
              <w:rPr>
                <w:rFonts w:cs="Arial"/>
                <w:color w:val="000000"/>
              </w:rPr>
              <w:t> </w:t>
            </w:r>
          </w:p>
        </w:tc>
        <w:tc>
          <w:tcPr>
            <w:tcW w:w="0" w:type="auto"/>
            <w:gridSpan w:val="2"/>
            <w:tcBorders>
              <w:top w:val="single" w:sz="4" w:space="0" w:color="auto"/>
              <w:left w:val="nil"/>
              <w:bottom w:val="single" w:sz="4" w:space="0" w:color="auto"/>
              <w:right w:val="single" w:sz="4" w:space="0" w:color="auto"/>
            </w:tcBorders>
            <w:shd w:val="clear" w:color="000000" w:fill="F2F2F2"/>
            <w:noWrap/>
            <w:vAlign w:val="center"/>
            <w:hideMark/>
          </w:tcPr>
          <w:p w14:paraId="400D41AA" w14:textId="77777777" w:rsidR="000B5CCF" w:rsidRPr="00903A19" w:rsidRDefault="000B5CCF" w:rsidP="00F44E35">
            <w:pPr>
              <w:jc w:val="center"/>
              <w:rPr>
                <w:rFonts w:cs="Arial"/>
                <w:b/>
                <w:bCs/>
                <w:color w:val="000000"/>
              </w:rPr>
            </w:pPr>
            <w:r w:rsidRPr="00903A19">
              <w:rPr>
                <w:rFonts w:cs="Arial"/>
                <w:b/>
                <w:bCs/>
                <w:color w:val="000000"/>
              </w:rPr>
              <w:t>2021/22</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14:paraId="579CE2E2" w14:textId="77777777" w:rsidR="000B5CCF" w:rsidRPr="00903A19" w:rsidRDefault="000B5CCF" w:rsidP="00F44E35">
            <w:pPr>
              <w:jc w:val="center"/>
              <w:rPr>
                <w:rFonts w:cs="Arial"/>
                <w:b/>
                <w:bCs/>
                <w:color w:val="000000"/>
              </w:rPr>
            </w:pPr>
            <w:r w:rsidRPr="00903A19">
              <w:rPr>
                <w:rFonts w:cs="Arial"/>
                <w:b/>
                <w:bCs/>
                <w:color w:val="000000"/>
              </w:rPr>
              <w:t>2022/23</w:t>
            </w:r>
          </w:p>
        </w:tc>
      </w:tr>
      <w:tr w:rsidR="00D80675" w:rsidRPr="00903A19" w14:paraId="2D4A7AEC" w14:textId="77777777" w:rsidTr="008312DC">
        <w:trPr>
          <w:trHeight w:val="340"/>
        </w:trPr>
        <w:tc>
          <w:tcPr>
            <w:tcW w:w="0" w:type="auto"/>
            <w:tcBorders>
              <w:top w:val="nil"/>
              <w:left w:val="single" w:sz="4" w:space="0" w:color="auto"/>
              <w:bottom w:val="single" w:sz="4" w:space="0" w:color="auto"/>
              <w:right w:val="nil"/>
            </w:tcBorders>
            <w:shd w:val="clear" w:color="000000" w:fill="F2F2F2"/>
            <w:noWrap/>
            <w:vAlign w:val="center"/>
            <w:hideMark/>
          </w:tcPr>
          <w:p w14:paraId="287FB803" w14:textId="3F96C2C5" w:rsidR="000B5CCF" w:rsidRPr="00903A19" w:rsidRDefault="000B5CCF" w:rsidP="00F44E35">
            <w:pPr>
              <w:rPr>
                <w:rFonts w:cs="Arial"/>
                <w:b/>
                <w:bCs/>
                <w:color w:val="000000"/>
              </w:rPr>
            </w:pPr>
          </w:p>
        </w:tc>
        <w:tc>
          <w:tcPr>
            <w:tcW w:w="1633" w:type="dxa"/>
            <w:tcBorders>
              <w:top w:val="nil"/>
              <w:left w:val="single" w:sz="4" w:space="0" w:color="auto"/>
              <w:bottom w:val="single" w:sz="4" w:space="0" w:color="auto"/>
              <w:right w:val="single" w:sz="4" w:space="0" w:color="auto"/>
            </w:tcBorders>
            <w:shd w:val="clear" w:color="000000" w:fill="F2F2F2"/>
            <w:vAlign w:val="center"/>
            <w:hideMark/>
          </w:tcPr>
          <w:p w14:paraId="46C3217B" w14:textId="77777777" w:rsidR="000B5CCF" w:rsidRPr="00903A19" w:rsidRDefault="000B5CCF" w:rsidP="00F44E35">
            <w:pPr>
              <w:jc w:val="center"/>
              <w:rPr>
                <w:rFonts w:cs="Arial"/>
                <w:b/>
                <w:bCs/>
                <w:color w:val="000000"/>
              </w:rPr>
            </w:pPr>
            <w:r w:rsidRPr="00903A19">
              <w:rPr>
                <w:rFonts w:cs="Arial"/>
                <w:b/>
                <w:bCs/>
                <w:color w:val="000000"/>
              </w:rPr>
              <w:t>Original</w:t>
            </w:r>
            <w:r w:rsidRPr="00903A19">
              <w:rPr>
                <w:rFonts w:cs="Arial"/>
                <w:b/>
                <w:bCs/>
                <w:color w:val="000000"/>
              </w:rPr>
              <w:br/>
              <w:t>£000s</w:t>
            </w:r>
          </w:p>
        </w:tc>
        <w:tc>
          <w:tcPr>
            <w:tcW w:w="1634" w:type="dxa"/>
            <w:tcBorders>
              <w:top w:val="nil"/>
              <w:left w:val="nil"/>
              <w:bottom w:val="single" w:sz="4" w:space="0" w:color="auto"/>
              <w:right w:val="single" w:sz="4" w:space="0" w:color="auto"/>
            </w:tcBorders>
            <w:shd w:val="clear" w:color="000000" w:fill="F2F2F2"/>
            <w:vAlign w:val="center"/>
            <w:hideMark/>
          </w:tcPr>
          <w:p w14:paraId="46E85615" w14:textId="77777777" w:rsidR="000B5CCF" w:rsidRPr="00903A19" w:rsidRDefault="000B5CCF" w:rsidP="00F44E35">
            <w:pPr>
              <w:jc w:val="center"/>
              <w:rPr>
                <w:rFonts w:cs="Arial"/>
                <w:b/>
                <w:bCs/>
                <w:color w:val="000000"/>
              </w:rPr>
            </w:pPr>
            <w:r w:rsidRPr="00903A19">
              <w:rPr>
                <w:rFonts w:cs="Arial"/>
                <w:b/>
                <w:bCs/>
                <w:color w:val="000000"/>
              </w:rPr>
              <w:t>Probable Outturn</w:t>
            </w:r>
            <w:r w:rsidRPr="00903A19">
              <w:rPr>
                <w:rFonts w:cs="Arial"/>
                <w:b/>
                <w:bCs/>
                <w:color w:val="000000"/>
              </w:rPr>
              <w:br/>
              <w:t>£000s</w:t>
            </w:r>
          </w:p>
        </w:tc>
        <w:tc>
          <w:tcPr>
            <w:tcW w:w="1634" w:type="dxa"/>
            <w:tcBorders>
              <w:top w:val="nil"/>
              <w:left w:val="nil"/>
              <w:bottom w:val="single" w:sz="4" w:space="0" w:color="auto"/>
              <w:right w:val="single" w:sz="4" w:space="0" w:color="auto"/>
            </w:tcBorders>
            <w:shd w:val="clear" w:color="000000" w:fill="F2F2F2"/>
            <w:vAlign w:val="center"/>
            <w:hideMark/>
          </w:tcPr>
          <w:p w14:paraId="5A3B3AC5" w14:textId="77777777" w:rsidR="000B5CCF" w:rsidRPr="00903A19" w:rsidRDefault="000B5CCF" w:rsidP="00F44E35">
            <w:pPr>
              <w:jc w:val="center"/>
              <w:rPr>
                <w:rFonts w:cs="Arial"/>
                <w:b/>
                <w:bCs/>
                <w:color w:val="000000"/>
              </w:rPr>
            </w:pPr>
            <w:r w:rsidRPr="00903A19">
              <w:rPr>
                <w:rFonts w:cs="Arial"/>
                <w:b/>
                <w:bCs/>
                <w:color w:val="000000"/>
              </w:rPr>
              <w:t>Budget</w:t>
            </w:r>
            <w:r w:rsidRPr="00903A19">
              <w:rPr>
                <w:rFonts w:cs="Arial"/>
                <w:b/>
                <w:bCs/>
                <w:color w:val="000000"/>
              </w:rPr>
              <w:br/>
              <w:t>£000s</w:t>
            </w:r>
          </w:p>
        </w:tc>
      </w:tr>
      <w:tr w:rsidR="000B5CCF" w:rsidRPr="00903A19" w14:paraId="5DF0A9D5" w14:textId="77777777" w:rsidTr="008312DC">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14DDA595" w14:textId="77777777" w:rsidR="000B5CCF" w:rsidRPr="00903A19" w:rsidRDefault="000B5CCF" w:rsidP="00F44E35">
            <w:pPr>
              <w:ind w:firstLineChars="100" w:firstLine="241"/>
              <w:rPr>
                <w:rFonts w:cs="Arial"/>
                <w:b/>
                <w:bCs/>
                <w:color w:val="000000"/>
              </w:rPr>
            </w:pPr>
            <w:r w:rsidRPr="00903A19">
              <w:rPr>
                <w:rFonts w:cs="Arial"/>
                <w:b/>
                <w:bCs/>
                <w:color w:val="000000"/>
              </w:rPr>
              <w:t>Expenditure</w:t>
            </w:r>
          </w:p>
        </w:tc>
        <w:tc>
          <w:tcPr>
            <w:tcW w:w="1633" w:type="dxa"/>
            <w:tcBorders>
              <w:top w:val="nil"/>
              <w:left w:val="single" w:sz="4" w:space="0" w:color="auto"/>
              <w:bottom w:val="nil"/>
              <w:right w:val="single" w:sz="4" w:space="0" w:color="auto"/>
            </w:tcBorders>
            <w:shd w:val="clear" w:color="auto" w:fill="auto"/>
            <w:noWrap/>
            <w:vAlign w:val="center"/>
            <w:hideMark/>
          </w:tcPr>
          <w:p w14:paraId="16260E7D" w14:textId="77777777" w:rsidR="000B5CCF" w:rsidRPr="00903A19" w:rsidRDefault="000B5CCF" w:rsidP="00F44E35">
            <w:pPr>
              <w:ind w:firstLineChars="100" w:firstLine="241"/>
              <w:rPr>
                <w:rFonts w:cs="Arial"/>
                <w:b/>
                <w:bCs/>
                <w:color w:val="000000"/>
              </w:rPr>
            </w:pPr>
          </w:p>
        </w:tc>
        <w:tc>
          <w:tcPr>
            <w:tcW w:w="1634" w:type="dxa"/>
            <w:tcBorders>
              <w:top w:val="nil"/>
              <w:left w:val="single" w:sz="4" w:space="0" w:color="auto"/>
              <w:bottom w:val="nil"/>
              <w:right w:val="single" w:sz="4" w:space="0" w:color="auto"/>
            </w:tcBorders>
            <w:shd w:val="clear" w:color="auto" w:fill="auto"/>
            <w:noWrap/>
            <w:vAlign w:val="center"/>
            <w:hideMark/>
          </w:tcPr>
          <w:p w14:paraId="4D067E38" w14:textId="77777777" w:rsidR="000B5CCF" w:rsidRPr="00903A19" w:rsidRDefault="000B5CCF" w:rsidP="00F44E35">
            <w:pPr>
              <w:ind w:firstLineChars="100" w:firstLine="200"/>
              <w:jc w:val="right"/>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0D24F5A6" w14:textId="77777777" w:rsidR="000B5CCF" w:rsidRPr="00903A19" w:rsidRDefault="000B5CCF" w:rsidP="00F44E35">
            <w:pPr>
              <w:ind w:firstLineChars="100" w:firstLine="200"/>
              <w:jc w:val="right"/>
              <w:rPr>
                <w:sz w:val="20"/>
                <w:szCs w:val="20"/>
              </w:rPr>
            </w:pPr>
          </w:p>
        </w:tc>
      </w:tr>
      <w:tr w:rsidR="003B75C3" w:rsidRPr="00903A19" w14:paraId="3F14D6A7" w14:textId="77777777" w:rsidTr="008312DC">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74B049FC" w14:textId="77777777" w:rsidR="003B75C3" w:rsidRPr="00903A19" w:rsidRDefault="003B75C3" w:rsidP="003B75C3">
            <w:pPr>
              <w:ind w:firstLineChars="200" w:firstLine="480"/>
              <w:rPr>
                <w:rFonts w:cs="Arial"/>
                <w:color w:val="000000"/>
              </w:rPr>
            </w:pPr>
            <w:r w:rsidRPr="00903A19">
              <w:rPr>
                <w:rFonts w:cs="Arial"/>
                <w:color w:val="000000"/>
              </w:rPr>
              <w:t>Employees</w:t>
            </w:r>
          </w:p>
        </w:tc>
        <w:tc>
          <w:tcPr>
            <w:tcW w:w="1633" w:type="dxa"/>
            <w:tcBorders>
              <w:top w:val="nil"/>
              <w:left w:val="single" w:sz="4" w:space="0" w:color="auto"/>
              <w:bottom w:val="nil"/>
              <w:right w:val="single" w:sz="4" w:space="0" w:color="auto"/>
            </w:tcBorders>
            <w:shd w:val="clear" w:color="auto" w:fill="auto"/>
            <w:noWrap/>
            <w:vAlign w:val="center"/>
            <w:hideMark/>
          </w:tcPr>
          <w:p w14:paraId="2A13412F" w14:textId="77777777" w:rsidR="003B75C3" w:rsidRPr="00903A19" w:rsidRDefault="003B75C3" w:rsidP="003B75C3">
            <w:pPr>
              <w:ind w:firstLineChars="100" w:firstLine="240"/>
              <w:jc w:val="right"/>
              <w:rPr>
                <w:rFonts w:cs="Arial"/>
                <w:color w:val="000000"/>
              </w:rPr>
            </w:pPr>
            <w:r w:rsidRPr="00903A19">
              <w:rPr>
                <w:rFonts w:cs="Arial"/>
                <w:color w:val="000000"/>
              </w:rPr>
              <w:t>17,766</w:t>
            </w:r>
          </w:p>
        </w:tc>
        <w:tc>
          <w:tcPr>
            <w:tcW w:w="1634" w:type="dxa"/>
            <w:tcBorders>
              <w:top w:val="nil"/>
              <w:left w:val="single" w:sz="4" w:space="0" w:color="auto"/>
              <w:bottom w:val="nil"/>
              <w:right w:val="single" w:sz="4" w:space="0" w:color="auto"/>
            </w:tcBorders>
            <w:shd w:val="clear" w:color="auto" w:fill="auto"/>
            <w:noWrap/>
            <w:vAlign w:val="center"/>
            <w:hideMark/>
          </w:tcPr>
          <w:p w14:paraId="3FB86CA2" w14:textId="77777777" w:rsidR="003B75C3" w:rsidRPr="00903A19" w:rsidRDefault="003B75C3" w:rsidP="003B75C3">
            <w:pPr>
              <w:ind w:firstLineChars="100" w:firstLine="240"/>
              <w:jc w:val="right"/>
              <w:rPr>
                <w:rFonts w:cs="Arial"/>
                <w:color w:val="000000"/>
              </w:rPr>
            </w:pPr>
            <w:r w:rsidRPr="00903A19">
              <w:rPr>
                <w:rFonts w:cs="Arial"/>
                <w:color w:val="000000"/>
              </w:rPr>
              <w:t>18,973</w:t>
            </w:r>
          </w:p>
        </w:tc>
        <w:tc>
          <w:tcPr>
            <w:tcW w:w="1634" w:type="dxa"/>
            <w:tcBorders>
              <w:top w:val="nil"/>
              <w:left w:val="single" w:sz="4" w:space="0" w:color="auto"/>
              <w:bottom w:val="nil"/>
              <w:right w:val="single" w:sz="4" w:space="0" w:color="auto"/>
            </w:tcBorders>
            <w:shd w:val="clear" w:color="auto" w:fill="auto"/>
            <w:noWrap/>
            <w:vAlign w:val="center"/>
            <w:hideMark/>
          </w:tcPr>
          <w:p w14:paraId="212C6469" w14:textId="5006CB4F" w:rsidR="003B75C3" w:rsidRPr="00903A19" w:rsidRDefault="003B75C3" w:rsidP="003B75C3">
            <w:pPr>
              <w:ind w:firstLineChars="100" w:firstLine="240"/>
              <w:jc w:val="right"/>
              <w:rPr>
                <w:rFonts w:cs="Arial"/>
                <w:color w:val="000000"/>
              </w:rPr>
            </w:pPr>
            <w:r>
              <w:rPr>
                <w:rFonts w:cs="Arial"/>
                <w:color w:val="000000"/>
              </w:rPr>
              <w:t>20,021</w:t>
            </w:r>
          </w:p>
        </w:tc>
      </w:tr>
      <w:tr w:rsidR="003B75C3" w:rsidRPr="00903A19" w14:paraId="2DC63571" w14:textId="77777777" w:rsidTr="008312DC">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1D7B9B96" w14:textId="77777777" w:rsidR="003B75C3" w:rsidRPr="00903A19" w:rsidRDefault="003B75C3" w:rsidP="003B75C3">
            <w:pPr>
              <w:ind w:firstLineChars="200" w:firstLine="480"/>
              <w:rPr>
                <w:rFonts w:cs="Arial"/>
                <w:color w:val="000000"/>
              </w:rPr>
            </w:pPr>
            <w:r w:rsidRPr="00903A19">
              <w:rPr>
                <w:rFonts w:cs="Arial"/>
                <w:color w:val="000000"/>
              </w:rPr>
              <w:t>Premises</w:t>
            </w:r>
          </w:p>
        </w:tc>
        <w:tc>
          <w:tcPr>
            <w:tcW w:w="1633" w:type="dxa"/>
            <w:tcBorders>
              <w:top w:val="nil"/>
              <w:left w:val="single" w:sz="4" w:space="0" w:color="auto"/>
              <w:bottom w:val="nil"/>
              <w:right w:val="single" w:sz="4" w:space="0" w:color="auto"/>
            </w:tcBorders>
            <w:shd w:val="clear" w:color="auto" w:fill="auto"/>
            <w:noWrap/>
            <w:vAlign w:val="center"/>
            <w:hideMark/>
          </w:tcPr>
          <w:p w14:paraId="2A0C97F2" w14:textId="77777777" w:rsidR="003B75C3" w:rsidRPr="00903A19" w:rsidRDefault="003B75C3" w:rsidP="003B75C3">
            <w:pPr>
              <w:ind w:firstLineChars="100" w:firstLine="240"/>
              <w:jc w:val="right"/>
              <w:rPr>
                <w:rFonts w:cs="Arial"/>
                <w:color w:val="000000"/>
              </w:rPr>
            </w:pPr>
            <w:r w:rsidRPr="00903A19">
              <w:rPr>
                <w:rFonts w:cs="Arial"/>
                <w:color w:val="000000"/>
              </w:rPr>
              <w:t>298</w:t>
            </w:r>
          </w:p>
        </w:tc>
        <w:tc>
          <w:tcPr>
            <w:tcW w:w="1634" w:type="dxa"/>
            <w:tcBorders>
              <w:top w:val="nil"/>
              <w:left w:val="single" w:sz="4" w:space="0" w:color="auto"/>
              <w:bottom w:val="nil"/>
              <w:right w:val="single" w:sz="4" w:space="0" w:color="auto"/>
            </w:tcBorders>
            <w:shd w:val="clear" w:color="auto" w:fill="auto"/>
            <w:noWrap/>
            <w:vAlign w:val="center"/>
            <w:hideMark/>
          </w:tcPr>
          <w:p w14:paraId="402DD935" w14:textId="77777777" w:rsidR="003B75C3" w:rsidRPr="00903A19" w:rsidRDefault="003B75C3" w:rsidP="003B75C3">
            <w:pPr>
              <w:ind w:firstLineChars="100" w:firstLine="240"/>
              <w:jc w:val="right"/>
              <w:rPr>
                <w:rFonts w:cs="Arial"/>
                <w:color w:val="000000"/>
              </w:rPr>
            </w:pPr>
            <w:r w:rsidRPr="00903A19">
              <w:rPr>
                <w:rFonts w:cs="Arial"/>
                <w:color w:val="000000"/>
              </w:rPr>
              <w:t>299</w:t>
            </w:r>
          </w:p>
        </w:tc>
        <w:tc>
          <w:tcPr>
            <w:tcW w:w="1634" w:type="dxa"/>
            <w:tcBorders>
              <w:top w:val="nil"/>
              <w:left w:val="single" w:sz="4" w:space="0" w:color="auto"/>
              <w:bottom w:val="nil"/>
              <w:right w:val="single" w:sz="4" w:space="0" w:color="auto"/>
            </w:tcBorders>
            <w:shd w:val="clear" w:color="auto" w:fill="auto"/>
            <w:noWrap/>
            <w:vAlign w:val="center"/>
            <w:hideMark/>
          </w:tcPr>
          <w:p w14:paraId="39F2AC3B" w14:textId="6B48747C" w:rsidR="003B75C3" w:rsidRPr="00903A19" w:rsidRDefault="003B75C3" w:rsidP="003B75C3">
            <w:pPr>
              <w:ind w:firstLineChars="100" w:firstLine="240"/>
              <w:jc w:val="right"/>
              <w:rPr>
                <w:rFonts w:cs="Arial"/>
                <w:color w:val="000000"/>
              </w:rPr>
            </w:pPr>
            <w:r>
              <w:rPr>
                <w:rFonts w:cs="Arial"/>
                <w:color w:val="000000"/>
              </w:rPr>
              <w:t>297</w:t>
            </w:r>
          </w:p>
        </w:tc>
      </w:tr>
      <w:tr w:rsidR="003B75C3" w:rsidRPr="00903A19" w14:paraId="2631C39D" w14:textId="77777777" w:rsidTr="008312DC">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27FCFA02" w14:textId="77777777" w:rsidR="003B75C3" w:rsidRPr="00903A19" w:rsidRDefault="003B75C3" w:rsidP="003B75C3">
            <w:pPr>
              <w:ind w:firstLineChars="200" w:firstLine="480"/>
              <w:rPr>
                <w:rFonts w:cs="Arial"/>
                <w:color w:val="000000"/>
              </w:rPr>
            </w:pPr>
            <w:r w:rsidRPr="00903A19">
              <w:rPr>
                <w:rFonts w:cs="Arial"/>
                <w:color w:val="000000"/>
              </w:rPr>
              <w:t>Transport</w:t>
            </w:r>
          </w:p>
        </w:tc>
        <w:tc>
          <w:tcPr>
            <w:tcW w:w="1633" w:type="dxa"/>
            <w:tcBorders>
              <w:top w:val="nil"/>
              <w:left w:val="single" w:sz="4" w:space="0" w:color="auto"/>
              <w:bottom w:val="nil"/>
              <w:right w:val="single" w:sz="4" w:space="0" w:color="auto"/>
            </w:tcBorders>
            <w:shd w:val="clear" w:color="auto" w:fill="auto"/>
            <w:noWrap/>
            <w:vAlign w:val="center"/>
            <w:hideMark/>
          </w:tcPr>
          <w:p w14:paraId="2F0FDCEB" w14:textId="77777777" w:rsidR="003B75C3" w:rsidRPr="00903A19" w:rsidRDefault="003B75C3" w:rsidP="003B75C3">
            <w:pPr>
              <w:ind w:firstLineChars="100" w:firstLine="240"/>
              <w:jc w:val="right"/>
              <w:rPr>
                <w:rFonts w:cs="Arial"/>
                <w:color w:val="000000"/>
              </w:rPr>
            </w:pPr>
            <w:r w:rsidRPr="00903A19">
              <w:rPr>
                <w:rFonts w:cs="Arial"/>
                <w:color w:val="000000"/>
              </w:rPr>
              <w:t>1,924</w:t>
            </w:r>
          </w:p>
        </w:tc>
        <w:tc>
          <w:tcPr>
            <w:tcW w:w="1634" w:type="dxa"/>
            <w:tcBorders>
              <w:top w:val="nil"/>
              <w:left w:val="single" w:sz="4" w:space="0" w:color="auto"/>
              <w:bottom w:val="nil"/>
              <w:right w:val="single" w:sz="4" w:space="0" w:color="auto"/>
            </w:tcBorders>
            <w:shd w:val="clear" w:color="auto" w:fill="auto"/>
            <w:noWrap/>
            <w:vAlign w:val="center"/>
            <w:hideMark/>
          </w:tcPr>
          <w:p w14:paraId="0E9AF412" w14:textId="77777777" w:rsidR="003B75C3" w:rsidRPr="00903A19" w:rsidRDefault="003B75C3" w:rsidP="003B75C3">
            <w:pPr>
              <w:ind w:firstLineChars="100" w:firstLine="240"/>
              <w:jc w:val="right"/>
              <w:rPr>
                <w:rFonts w:cs="Arial"/>
                <w:color w:val="000000"/>
              </w:rPr>
            </w:pPr>
            <w:r w:rsidRPr="00903A19">
              <w:rPr>
                <w:rFonts w:cs="Arial"/>
                <w:color w:val="000000"/>
              </w:rPr>
              <w:t>2,113</w:t>
            </w:r>
          </w:p>
        </w:tc>
        <w:tc>
          <w:tcPr>
            <w:tcW w:w="1634" w:type="dxa"/>
            <w:tcBorders>
              <w:top w:val="nil"/>
              <w:left w:val="single" w:sz="4" w:space="0" w:color="auto"/>
              <w:bottom w:val="nil"/>
              <w:right w:val="single" w:sz="4" w:space="0" w:color="auto"/>
            </w:tcBorders>
            <w:shd w:val="clear" w:color="auto" w:fill="auto"/>
            <w:noWrap/>
            <w:vAlign w:val="center"/>
            <w:hideMark/>
          </w:tcPr>
          <w:p w14:paraId="69922211" w14:textId="67AB26A8" w:rsidR="003B75C3" w:rsidRPr="00903A19" w:rsidRDefault="003B75C3" w:rsidP="003B75C3">
            <w:pPr>
              <w:ind w:firstLineChars="100" w:firstLine="240"/>
              <w:jc w:val="right"/>
              <w:rPr>
                <w:rFonts w:cs="Arial"/>
                <w:color w:val="000000"/>
              </w:rPr>
            </w:pPr>
            <w:r>
              <w:rPr>
                <w:rFonts w:cs="Arial"/>
                <w:color w:val="000000"/>
              </w:rPr>
              <w:t>1,908</w:t>
            </w:r>
          </w:p>
        </w:tc>
      </w:tr>
      <w:tr w:rsidR="003B75C3" w:rsidRPr="00903A19" w14:paraId="5C523437" w14:textId="77777777" w:rsidTr="008312DC">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5E2A24EA" w14:textId="77777777" w:rsidR="003B75C3" w:rsidRPr="00903A19" w:rsidRDefault="003B75C3" w:rsidP="003B75C3">
            <w:pPr>
              <w:ind w:firstLineChars="200" w:firstLine="480"/>
              <w:rPr>
                <w:rFonts w:cs="Arial"/>
                <w:color w:val="000000"/>
              </w:rPr>
            </w:pPr>
            <w:r w:rsidRPr="00903A19">
              <w:rPr>
                <w:rFonts w:cs="Arial"/>
                <w:color w:val="000000"/>
              </w:rPr>
              <w:t>Supplies &amp; Services</w:t>
            </w:r>
          </w:p>
        </w:tc>
        <w:tc>
          <w:tcPr>
            <w:tcW w:w="1633" w:type="dxa"/>
            <w:tcBorders>
              <w:top w:val="nil"/>
              <w:left w:val="single" w:sz="4" w:space="0" w:color="auto"/>
              <w:bottom w:val="nil"/>
              <w:right w:val="single" w:sz="4" w:space="0" w:color="auto"/>
            </w:tcBorders>
            <w:shd w:val="clear" w:color="auto" w:fill="auto"/>
            <w:noWrap/>
            <w:vAlign w:val="center"/>
            <w:hideMark/>
          </w:tcPr>
          <w:p w14:paraId="11D71EC5" w14:textId="77777777" w:rsidR="003B75C3" w:rsidRPr="00903A19" w:rsidRDefault="003B75C3" w:rsidP="003B75C3">
            <w:pPr>
              <w:ind w:firstLineChars="100" w:firstLine="240"/>
              <w:jc w:val="right"/>
              <w:rPr>
                <w:rFonts w:cs="Arial"/>
                <w:color w:val="000000"/>
              </w:rPr>
            </w:pPr>
            <w:r w:rsidRPr="00903A19">
              <w:rPr>
                <w:rFonts w:cs="Arial"/>
                <w:color w:val="000000"/>
              </w:rPr>
              <w:t>7,492</w:t>
            </w:r>
          </w:p>
        </w:tc>
        <w:tc>
          <w:tcPr>
            <w:tcW w:w="1634" w:type="dxa"/>
            <w:tcBorders>
              <w:top w:val="nil"/>
              <w:left w:val="single" w:sz="4" w:space="0" w:color="auto"/>
              <w:bottom w:val="nil"/>
              <w:right w:val="single" w:sz="4" w:space="0" w:color="auto"/>
            </w:tcBorders>
            <w:shd w:val="clear" w:color="auto" w:fill="auto"/>
            <w:noWrap/>
            <w:vAlign w:val="center"/>
            <w:hideMark/>
          </w:tcPr>
          <w:p w14:paraId="04C4256A" w14:textId="77777777" w:rsidR="003B75C3" w:rsidRPr="00903A19" w:rsidRDefault="003B75C3" w:rsidP="003B75C3">
            <w:pPr>
              <w:ind w:firstLineChars="100" w:firstLine="240"/>
              <w:jc w:val="right"/>
              <w:rPr>
                <w:rFonts w:cs="Arial"/>
                <w:color w:val="000000"/>
              </w:rPr>
            </w:pPr>
            <w:r w:rsidRPr="00903A19">
              <w:rPr>
                <w:rFonts w:cs="Arial"/>
                <w:color w:val="000000"/>
              </w:rPr>
              <w:t>8,866</w:t>
            </w:r>
          </w:p>
        </w:tc>
        <w:tc>
          <w:tcPr>
            <w:tcW w:w="1634" w:type="dxa"/>
            <w:tcBorders>
              <w:top w:val="nil"/>
              <w:left w:val="single" w:sz="4" w:space="0" w:color="auto"/>
              <w:bottom w:val="nil"/>
              <w:right w:val="single" w:sz="4" w:space="0" w:color="auto"/>
            </w:tcBorders>
            <w:shd w:val="clear" w:color="auto" w:fill="auto"/>
            <w:noWrap/>
            <w:vAlign w:val="center"/>
            <w:hideMark/>
          </w:tcPr>
          <w:p w14:paraId="73DC0FAC" w14:textId="3C1129FB" w:rsidR="003B75C3" w:rsidRPr="00903A19" w:rsidRDefault="003B75C3" w:rsidP="003B75C3">
            <w:pPr>
              <w:ind w:firstLineChars="100" w:firstLine="240"/>
              <w:jc w:val="right"/>
              <w:rPr>
                <w:rFonts w:cs="Arial"/>
                <w:color w:val="000000"/>
              </w:rPr>
            </w:pPr>
            <w:r>
              <w:rPr>
                <w:rFonts w:cs="Arial"/>
                <w:color w:val="000000"/>
              </w:rPr>
              <w:t>7,495</w:t>
            </w:r>
          </w:p>
        </w:tc>
      </w:tr>
      <w:tr w:rsidR="003B75C3" w:rsidRPr="00903A19" w14:paraId="05913784" w14:textId="77777777" w:rsidTr="008312DC">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58AA1033" w14:textId="77777777" w:rsidR="003B75C3" w:rsidRPr="00903A19" w:rsidRDefault="003B75C3" w:rsidP="003B75C3">
            <w:pPr>
              <w:ind w:firstLineChars="200" w:firstLine="480"/>
              <w:rPr>
                <w:rFonts w:cs="Arial"/>
                <w:color w:val="000000"/>
              </w:rPr>
            </w:pPr>
            <w:r w:rsidRPr="00903A19">
              <w:rPr>
                <w:rFonts w:cs="Arial"/>
                <w:color w:val="000000"/>
              </w:rPr>
              <w:t>Third Party Payments</w:t>
            </w:r>
          </w:p>
        </w:tc>
        <w:tc>
          <w:tcPr>
            <w:tcW w:w="1633" w:type="dxa"/>
            <w:tcBorders>
              <w:top w:val="nil"/>
              <w:left w:val="single" w:sz="4" w:space="0" w:color="auto"/>
              <w:bottom w:val="nil"/>
              <w:right w:val="single" w:sz="4" w:space="0" w:color="auto"/>
            </w:tcBorders>
            <w:shd w:val="clear" w:color="auto" w:fill="auto"/>
            <w:noWrap/>
            <w:vAlign w:val="center"/>
            <w:hideMark/>
          </w:tcPr>
          <w:p w14:paraId="0F3C55CA" w14:textId="77777777" w:rsidR="003B75C3" w:rsidRPr="00903A19" w:rsidRDefault="003B75C3" w:rsidP="003B75C3">
            <w:pPr>
              <w:ind w:firstLineChars="100" w:firstLine="240"/>
              <w:jc w:val="right"/>
              <w:rPr>
                <w:rFonts w:cs="Arial"/>
                <w:color w:val="000000"/>
              </w:rPr>
            </w:pPr>
            <w:r w:rsidRPr="00903A19">
              <w:rPr>
                <w:rFonts w:cs="Arial"/>
                <w:color w:val="000000"/>
              </w:rPr>
              <w:t>24,734</w:t>
            </w:r>
          </w:p>
        </w:tc>
        <w:tc>
          <w:tcPr>
            <w:tcW w:w="1634" w:type="dxa"/>
            <w:tcBorders>
              <w:top w:val="nil"/>
              <w:left w:val="single" w:sz="4" w:space="0" w:color="auto"/>
              <w:bottom w:val="nil"/>
              <w:right w:val="single" w:sz="4" w:space="0" w:color="auto"/>
            </w:tcBorders>
            <w:shd w:val="clear" w:color="auto" w:fill="auto"/>
            <w:noWrap/>
            <w:vAlign w:val="center"/>
            <w:hideMark/>
          </w:tcPr>
          <w:p w14:paraId="18B3D105" w14:textId="77777777" w:rsidR="003B75C3" w:rsidRPr="00903A19" w:rsidRDefault="003B75C3" w:rsidP="003B75C3">
            <w:pPr>
              <w:ind w:firstLineChars="100" w:firstLine="240"/>
              <w:jc w:val="right"/>
              <w:rPr>
                <w:rFonts w:cs="Arial"/>
                <w:color w:val="000000"/>
              </w:rPr>
            </w:pPr>
            <w:r w:rsidRPr="00903A19">
              <w:rPr>
                <w:rFonts w:cs="Arial"/>
                <w:color w:val="000000"/>
              </w:rPr>
              <w:t>26,258</w:t>
            </w:r>
          </w:p>
        </w:tc>
        <w:tc>
          <w:tcPr>
            <w:tcW w:w="1634" w:type="dxa"/>
            <w:tcBorders>
              <w:top w:val="nil"/>
              <w:left w:val="single" w:sz="4" w:space="0" w:color="auto"/>
              <w:bottom w:val="nil"/>
              <w:right w:val="single" w:sz="4" w:space="0" w:color="auto"/>
            </w:tcBorders>
            <w:shd w:val="clear" w:color="auto" w:fill="auto"/>
            <w:noWrap/>
            <w:vAlign w:val="center"/>
            <w:hideMark/>
          </w:tcPr>
          <w:p w14:paraId="45666DDB" w14:textId="633321B9" w:rsidR="003B75C3" w:rsidRPr="00903A19" w:rsidRDefault="003B75C3" w:rsidP="003B75C3">
            <w:pPr>
              <w:ind w:firstLineChars="100" w:firstLine="240"/>
              <w:jc w:val="right"/>
              <w:rPr>
                <w:rFonts w:cs="Arial"/>
                <w:color w:val="000000"/>
              </w:rPr>
            </w:pPr>
            <w:r>
              <w:rPr>
                <w:rFonts w:cs="Arial"/>
                <w:color w:val="000000"/>
              </w:rPr>
              <w:t>25,533</w:t>
            </w:r>
          </w:p>
        </w:tc>
      </w:tr>
      <w:tr w:rsidR="003B75C3" w:rsidRPr="00903A19" w14:paraId="71B23B86" w14:textId="77777777" w:rsidTr="008312DC">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2F0B64F9" w14:textId="77777777" w:rsidR="003B75C3" w:rsidRPr="00903A19" w:rsidRDefault="003B75C3" w:rsidP="003B75C3">
            <w:pPr>
              <w:ind w:firstLineChars="200" w:firstLine="480"/>
              <w:rPr>
                <w:rFonts w:cs="Arial"/>
                <w:color w:val="000000"/>
              </w:rPr>
            </w:pPr>
            <w:r w:rsidRPr="00903A19">
              <w:rPr>
                <w:rFonts w:cs="Arial"/>
                <w:color w:val="000000"/>
              </w:rPr>
              <w:t>Transfer Payments</w:t>
            </w:r>
          </w:p>
        </w:tc>
        <w:tc>
          <w:tcPr>
            <w:tcW w:w="1633" w:type="dxa"/>
            <w:tcBorders>
              <w:top w:val="nil"/>
              <w:left w:val="single" w:sz="4" w:space="0" w:color="auto"/>
              <w:bottom w:val="nil"/>
              <w:right w:val="single" w:sz="4" w:space="0" w:color="auto"/>
            </w:tcBorders>
            <w:shd w:val="clear" w:color="auto" w:fill="auto"/>
            <w:noWrap/>
            <w:vAlign w:val="center"/>
            <w:hideMark/>
          </w:tcPr>
          <w:p w14:paraId="632D69C4" w14:textId="77777777" w:rsidR="003B75C3" w:rsidRPr="00903A19" w:rsidRDefault="003B75C3" w:rsidP="003B75C3">
            <w:pPr>
              <w:ind w:firstLineChars="100" w:firstLine="240"/>
              <w:jc w:val="right"/>
              <w:rPr>
                <w:rFonts w:cs="Arial"/>
                <w:color w:val="000000"/>
              </w:rPr>
            </w:pPr>
            <w:r w:rsidRPr="00903A19">
              <w:rPr>
                <w:rFonts w:cs="Arial"/>
                <w:color w:val="000000"/>
              </w:rPr>
              <w:t>30,017</w:t>
            </w:r>
          </w:p>
        </w:tc>
        <w:tc>
          <w:tcPr>
            <w:tcW w:w="1634" w:type="dxa"/>
            <w:tcBorders>
              <w:top w:val="nil"/>
              <w:left w:val="single" w:sz="4" w:space="0" w:color="auto"/>
              <w:bottom w:val="nil"/>
              <w:right w:val="single" w:sz="4" w:space="0" w:color="auto"/>
            </w:tcBorders>
            <w:shd w:val="clear" w:color="auto" w:fill="auto"/>
            <w:noWrap/>
            <w:vAlign w:val="center"/>
            <w:hideMark/>
          </w:tcPr>
          <w:p w14:paraId="603F5EB7" w14:textId="77777777" w:rsidR="003B75C3" w:rsidRPr="00903A19" w:rsidRDefault="003B75C3" w:rsidP="003B75C3">
            <w:pPr>
              <w:ind w:firstLineChars="100" w:firstLine="240"/>
              <w:jc w:val="right"/>
              <w:rPr>
                <w:rFonts w:cs="Arial"/>
                <w:color w:val="000000"/>
              </w:rPr>
            </w:pPr>
            <w:r w:rsidRPr="00903A19">
              <w:rPr>
                <w:rFonts w:cs="Arial"/>
                <w:color w:val="000000"/>
              </w:rPr>
              <w:t>28,476</w:t>
            </w:r>
          </w:p>
        </w:tc>
        <w:tc>
          <w:tcPr>
            <w:tcW w:w="1634" w:type="dxa"/>
            <w:tcBorders>
              <w:top w:val="nil"/>
              <w:left w:val="single" w:sz="4" w:space="0" w:color="auto"/>
              <w:bottom w:val="nil"/>
              <w:right w:val="single" w:sz="4" w:space="0" w:color="auto"/>
            </w:tcBorders>
            <w:shd w:val="clear" w:color="auto" w:fill="auto"/>
            <w:noWrap/>
            <w:vAlign w:val="center"/>
            <w:hideMark/>
          </w:tcPr>
          <w:p w14:paraId="7A217C80" w14:textId="44C038C0" w:rsidR="003B75C3" w:rsidRPr="00903A19" w:rsidRDefault="003B75C3" w:rsidP="003B75C3">
            <w:pPr>
              <w:ind w:firstLineChars="100" w:firstLine="240"/>
              <w:jc w:val="right"/>
              <w:rPr>
                <w:rFonts w:cs="Arial"/>
                <w:color w:val="000000"/>
              </w:rPr>
            </w:pPr>
            <w:r>
              <w:rPr>
                <w:rFonts w:cs="Arial"/>
                <w:color w:val="000000"/>
              </w:rPr>
              <w:t>28,684</w:t>
            </w:r>
          </w:p>
        </w:tc>
      </w:tr>
      <w:tr w:rsidR="003B75C3" w:rsidRPr="00903A19" w14:paraId="49C35C8E" w14:textId="77777777" w:rsidTr="008312DC">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5DA27BCA" w14:textId="77777777" w:rsidR="003B75C3" w:rsidRPr="00903A19" w:rsidRDefault="003B75C3" w:rsidP="003B75C3">
            <w:pPr>
              <w:ind w:firstLineChars="100" w:firstLine="241"/>
              <w:rPr>
                <w:rFonts w:cs="Arial"/>
                <w:b/>
                <w:bCs/>
                <w:color w:val="000000"/>
              </w:rPr>
            </w:pPr>
            <w:r w:rsidRPr="00903A19">
              <w:rPr>
                <w:rFonts w:cs="Arial"/>
                <w:b/>
                <w:bCs/>
                <w:color w:val="000000"/>
              </w:rPr>
              <w:t>Expenditure Total</w:t>
            </w:r>
          </w:p>
        </w:tc>
        <w:tc>
          <w:tcPr>
            <w:tcW w:w="1633" w:type="dxa"/>
            <w:tcBorders>
              <w:top w:val="nil"/>
              <w:left w:val="single" w:sz="4" w:space="0" w:color="auto"/>
              <w:bottom w:val="nil"/>
              <w:right w:val="single" w:sz="4" w:space="0" w:color="auto"/>
            </w:tcBorders>
            <w:shd w:val="clear" w:color="auto" w:fill="auto"/>
            <w:noWrap/>
            <w:vAlign w:val="center"/>
            <w:hideMark/>
          </w:tcPr>
          <w:p w14:paraId="3D73D4D1" w14:textId="77777777" w:rsidR="003B75C3" w:rsidRPr="00903A19" w:rsidRDefault="003B75C3" w:rsidP="003B75C3">
            <w:pPr>
              <w:ind w:firstLineChars="100" w:firstLine="241"/>
              <w:jc w:val="right"/>
              <w:rPr>
                <w:rFonts w:cs="Arial"/>
                <w:b/>
                <w:bCs/>
                <w:color w:val="000000"/>
              </w:rPr>
            </w:pPr>
            <w:r w:rsidRPr="00903A19">
              <w:rPr>
                <w:rFonts w:cs="Arial"/>
                <w:b/>
                <w:bCs/>
                <w:color w:val="000000"/>
              </w:rPr>
              <w:t>82,230</w:t>
            </w:r>
          </w:p>
        </w:tc>
        <w:tc>
          <w:tcPr>
            <w:tcW w:w="1634" w:type="dxa"/>
            <w:tcBorders>
              <w:top w:val="nil"/>
              <w:left w:val="single" w:sz="4" w:space="0" w:color="auto"/>
              <w:bottom w:val="nil"/>
              <w:right w:val="single" w:sz="4" w:space="0" w:color="auto"/>
            </w:tcBorders>
            <w:shd w:val="clear" w:color="auto" w:fill="auto"/>
            <w:noWrap/>
            <w:vAlign w:val="center"/>
            <w:hideMark/>
          </w:tcPr>
          <w:p w14:paraId="1FB82700" w14:textId="77777777" w:rsidR="003B75C3" w:rsidRPr="00903A19" w:rsidRDefault="003B75C3" w:rsidP="003B75C3">
            <w:pPr>
              <w:ind w:firstLineChars="100" w:firstLine="241"/>
              <w:jc w:val="right"/>
              <w:rPr>
                <w:rFonts w:cs="Arial"/>
                <w:b/>
                <w:bCs/>
                <w:color w:val="000000"/>
              </w:rPr>
            </w:pPr>
            <w:r w:rsidRPr="00903A19">
              <w:rPr>
                <w:rFonts w:cs="Arial"/>
                <w:b/>
                <w:bCs/>
                <w:color w:val="000000"/>
              </w:rPr>
              <w:t>84,985</w:t>
            </w:r>
          </w:p>
        </w:tc>
        <w:tc>
          <w:tcPr>
            <w:tcW w:w="1634" w:type="dxa"/>
            <w:tcBorders>
              <w:top w:val="nil"/>
              <w:left w:val="single" w:sz="4" w:space="0" w:color="auto"/>
              <w:bottom w:val="nil"/>
              <w:right w:val="single" w:sz="4" w:space="0" w:color="auto"/>
            </w:tcBorders>
            <w:shd w:val="clear" w:color="auto" w:fill="auto"/>
            <w:noWrap/>
            <w:vAlign w:val="center"/>
            <w:hideMark/>
          </w:tcPr>
          <w:p w14:paraId="76BCF301" w14:textId="51937F60" w:rsidR="003B75C3" w:rsidRPr="00E555A4" w:rsidRDefault="003B75C3" w:rsidP="003B75C3">
            <w:pPr>
              <w:ind w:firstLineChars="100" w:firstLine="241"/>
              <w:jc w:val="right"/>
              <w:rPr>
                <w:rFonts w:cs="Arial"/>
                <w:b/>
                <w:bCs/>
                <w:color w:val="000000"/>
              </w:rPr>
            </w:pPr>
            <w:r>
              <w:rPr>
                <w:rFonts w:cs="Arial"/>
                <w:b/>
                <w:bCs/>
                <w:color w:val="000000"/>
              </w:rPr>
              <w:t>83,937</w:t>
            </w:r>
          </w:p>
        </w:tc>
      </w:tr>
      <w:tr w:rsidR="000B5CCF" w:rsidRPr="00903A19" w14:paraId="429F8C7B" w14:textId="77777777" w:rsidTr="008312DC">
        <w:trPr>
          <w:trHeight w:val="340"/>
        </w:trPr>
        <w:tc>
          <w:tcPr>
            <w:tcW w:w="0" w:type="auto"/>
            <w:tcBorders>
              <w:top w:val="nil"/>
              <w:left w:val="single" w:sz="4" w:space="0" w:color="auto"/>
              <w:bottom w:val="nil"/>
              <w:right w:val="single" w:sz="4" w:space="0" w:color="auto"/>
            </w:tcBorders>
            <w:shd w:val="clear" w:color="auto" w:fill="auto"/>
            <w:noWrap/>
            <w:vAlign w:val="bottom"/>
            <w:hideMark/>
          </w:tcPr>
          <w:p w14:paraId="66C2A2B4" w14:textId="77777777" w:rsidR="000B5CCF" w:rsidRPr="00903A19" w:rsidRDefault="000B5CCF" w:rsidP="00F44E35">
            <w:pPr>
              <w:ind w:firstLineChars="100" w:firstLine="241"/>
              <w:jc w:val="right"/>
              <w:rPr>
                <w:rFonts w:cs="Arial"/>
                <w:b/>
                <w:bCs/>
                <w:color w:val="000000"/>
              </w:rPr>
            </w:pPr>
          </w:p>
        </w:tc>
        <w:tc>
          <w:tcPr>
            <w:tcW w:w="1633" w:type="dxa"/>
            <w:tcBorders>
              <w:top w:val="nil"/>
              <w:left w:val="single" w:sz="4" w:space="0" w:color="auto"/>
              <w:bottom w:val="nil"/>
              <w:right w:val="single" w:sz="4" w:space="0" w:color="auto"/>
            </w:tcBorders>
            <w:shd w:val="clear" w:color="auto" w:fill="auto"/>
            <w:noWrap/>
            <w:vAlign w:val="center"/>
            <w:hideMark/>
          </w:tcPr>
          <w:p w14:paraId="53E8BB8A" w14:textId="77777777" w:rsidR="000B5CCF" w:rsidRPr="00903A19" w:rsidRDefault="000B5CCF" w:rsidP="00F44E35">
            <w:pPr>
              <w:ind w:firstLineChars="100" w:firstLine="200"/>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226F8968" w14:textId="77777777" w:rsidR="000B5CCF" w:rsidRPr="00903A19" w:rsidRDefault="000B5CCF" w:rsidP="00F44E35">
            <w:pPr>
              <w:ind w:firstLineChars="100" w:firstLine="200"/>
              <w:jc w:val="right"/>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2BF72051" w14:textId="77777777" w:rsidR="000B5CCF" w:rsidRPr="00903A19" w:rsidRDefault="000B5CCF" w:rsidP="00E555A4">
            <w:pPr>
              <w:ind w:firstLineChars="100" w:firstLine="200"/>
              <w:jc w:val="right"/>
              <w:rPr>
                <w:sz w:val="20"/>
                <w:szCs w:val="20"/>
              </w:rPr>
            </w:pPr>
          </w:p>
        </w:tc>
      </w:tr>
      <w:tr w:rsidR="000B5CCF" w:rsidRPr="00903A19" w14:paraId="7FA25BCD" w14:textId="77777777" w:rsidTr="008312DC">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7DDD2857" w14:textId="77777777" w:rsidR="000B5CCF" w:rsidRPr="00903A19" w:rsidRDefault="000B5CCF" w:rsidP="00F44E35">
            <w:pPr>
              <w:ind w:firstLineChars="100" w:firstLine="241"/>
              <w:rPr>
                <w:rFonts w:cs="Arial"/>
                <w:b/>
                <w:bCs/>
                <w:color w:val="000000"/>
              </w:rPr>
            </w:pPr>
            <w:r w:rsidRPr="00903A19">
              <w:rPr>
                <w:rFonts w:cs="Arial"/>
                <w:b/>
                <w:bCs/>
                <w:color w:val="000000"/>
              </w:rPr>
              <w:t>Income</w:t>
            </w:r>
          </w:p>
        </w:tc>
        <w:tc>
          <w:tcPr>
            <w:tcW w:w="1633" w:type="dxa"/>
            <w:tcBorders>
              <w:top w:val="nil"/>
              <w:left w:val="single" w:sz="4" w:space="0" w:color="auto"/>
              <w:bottom w:val="nil"/>
              <w:right w:val="single" w:sz="4" w:space="0" w:color="auto"/>
            </w:tcBorders>
            <w:shd w:val="clear" w:color="auto" w:fill="auto"/>
            <w:noWrap/>
            <w:vAlign w:val="center"/>
            <w:hideMark/>
          </w:tcPr>
          <w:p w14:paraId="286193C2" w14:textId="77777777" w:rsidR="000B5CCF" w:rsidRPr="00903A19" w:rsidRDefault="000B5CCF" w:rsidP="00F44E35">
            <w:pPr>
              <w:ind w:firstLineChars="100" w:firstLine="241"/>
              <w:rPr>
                <w:rFonts w:cs="Arial"/>
                <w:b/>
                <w:bCs/>
                <w:color w:val="000000"/>
              </w:rPr>
            </w:pPr>
          </w:p>
        </w:tc>
        <w:tc>
          <w:tcPr>
            <w:tcW w:w="1634" w:type="dxa"/>
            <w:tcBorders>
              <w:top w:val="nil"/>
              <w:left w:val="single" w:sz="4" w:space="0" w:color="auto"/>
              <w:bottom w:val="nil"/>
              <w:right w:val="single" w:sz="4" w:space="0" w:color="auto"/>
            </w:tcBorders>
            <w:shd w:val="clear" w:color="auto" w:fill="auto"/>
            <w:noWrap/>
            <w:vAlign w:val="center"/>
            <w:hideMark/>
          </w:tcPr>
          <w:p w14:paraId="426E4095" w14:textId="77777777" w:rsidR="000B5CCF" w:rsidRPr="00903A19" w:rsidRDefault="000B5CCF" w:rsidP="00F44E35">
            <w:pPr>
              <w:ind w:firstLineChars="100" w:firstLine="200"/>
              <w:jc w:val="right"/>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1AB07C6F" w14:textId="77777777" w:rsidR="000B5CCF" w:rsidRPr="00903A19" w:rsidRDefault="000B5CCF" w:rsidP="00E555A4">
            <w:pPr>
              <w:ind w:firstLineChars="100" w:firstLine="200"/>
              <w:jc w:val="right"/>
              <w:rPr>
                <w:sz w:val="20"/>
                <w:szCs w:val="20"/>
              </w:rPr>
            </w:pPr>
          </w:p>
        </w:tc>
      </w:tr>
      <w:tr w:rsidR="008312DC" w:rsidRPr="00903A19" w14:paraId="3382836C" w14:textId="77777777" w:rsidTr="008312DC">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12A8D17E" w14:textId="77777777" w:rsidR="008312DC" w:rsidRPr="00903A19" w:rsidRDefault="008312DC" w:rsidP="008312DC">
            <w:pPr>
              <w:ind w:firstLineChars="200" w:firstLine="480"/>
              <w:rPr>
                <w:rFonts w:cs="Arial"/>
                <w:color w:val="000000"/>
              </w:rPr>
            </w:pPr>
            <w:r w:rsidRPr="00903A19">
              <w:rPr>
                <w:rFonts w:cs="Arial"/>
                <w:color w:val="000000"/>
              </w:rPr>
              <w:t>Government Grants</w:t>
            </w:r>
          </w:p>
        </w:tc>
        <w:tc>
          <w:tcPr>
            <w:tcW w:w="1633" w:type="dxa"/>
            <w:tcBorders>
              <w:top w:val="nil"/>
              <w:left w:val="single" w:sz="4" w:space="0" w:color="auto"/>
              <w:bottom w:val="nil"/>
              <w:right w:val="single" w:sz="4" w:space="0" w:color="auto"/>
            </w:tcBorders>
            <w:shd w:val="clear" w:color="auto" w:fill="auto"/>
            <w:noWrap/>
            <w:vAlign w:val="center"/>
            <w:hideMark/>
          </w:tcPr>
          <w:p w14:paraId="717998BA" w14:textId="77777777" w:rsidR="008312DC" w:rsidRPr="00903A19" w:rsidRDefault="008312DC" w:rsidP="008312DC">
            <w:pPr>
              <w:ind w:firstLineChars="100" w:firstLine="240"/>
              <w:jc w:val="right"/>
              <w:rPr>
                <w:rFonts w:cs="Arial"/>
                <w:color w:val="000000"/>
              </w:rPr>
            </w:pPr>
            <w:r w:rsidRPr="00903A19">
              <w:rPr>
                <w:rFonts w:cs="Arial"/>
                <w:color w:val="000000"/>
              </w:rPr>
              <w:t>(49,517)</w:t>
            </w:r>
          </w:p>
        </w:tc>
        <w:tc>
          <w:tcPr>
            <w:tcW w:w="1634" w:type="dxa"/>
            <w:tcBorders>
              <w:top w:val="nil"/>
              <w:left w:val="single" w:sz="4" w:space="0" w:color="auto"/>
              <w:bottom w:val="nil"/>
              <w:right w:val="single" w:sz="4" w:space="0" w:color="auto"/>
            </w:tcBorders>
            <w:shd w:val="clear" w:color="auto" w:fill="auto"/>
            <w:noWrap/>
            <w:vAlign w:val="center"/>
            <w:hideMark/>
          </w:tcPr>
          <w:p w14:paraId="60E4FC1F" w14:textId="77777777" w:rsidR="008312DC" w:rsidRPr="00903A19" w:rsidRDefault="008312DC" w:rsidP="008312DC">
            <w:pPr>
              <w:ind w:firstLineChars="100" w:firstLine="240"/>
              <w:jc w:val="right"/>
              <w:rPr>
                <w:rFonts w:cs="Arial"/>
                <w:color w:val="000000"/>
              </w:rPr>
            </w:pPr>
            <w:r w:rsidRPr="00903A19">
              <w:rPr>
                <w:rFonts w:cs="Arial"/>
                <w:color w:val="000000"/>
              </w:rPr>
              <w:t>(48,971)</w:t>
            </w:r>
          </w:p>
        </w:tc>
        <w:tc>
          <w:tcPr>
            <w:tcW w:w="1634" w:type="dxa"/>
            <w:tcBorders>
              <w:top w:val="nil"/>
              <w:left w:val="single" w:sz="4" w:space="0" w:color="auto"/>
              <w:bottom w:val="nil"/>
              <w:right w:val="single" w:sz="4" w:space="0" w:color="auto"/>
            </w:tcBorders>
            <w:shd w:val="clear" w:color="auto" w:fill="auto"/>
            <w:noWrap/>
            <w:vAlign w:val="center"/>
            <w:hideMark/>
          </w:tcPr>
          <w:p w14:paraId="4BA92879" w14:textId="4831BC4E" w:rsidR="008312DC" w:rsidRPr="00903A19" w:rsidRDefault="008312DC" w:rsidP="008312DC">
            <w:pPr>
              <w:ind w:firstLineChars="100" w:firstLine="240"/>
              <w:jc w:val="right"/>
              <w:rPr>
                <w:rFonts w:cs="Arial"/>
                <w:color w:val="000000"/>
              </w:rPr>
            </w:pPr>
            <w:r>
              <w:rPr>
                <w:rFonts w:cs="Arial"/>
                <w:color w:val="000000"/>
              </w:rPr>
              <w:t>(49,365)</w:t>
            </w:r>
          </w:p>
        </w:tc>
      </w:tr>
      <w:tr w:rsidR="008312DC" w:rsidRPr="00903A19" w14:paraId="5CA27A7B" w14:textId="77777777" w:rsidTr="008312DC">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30F89B6E" w14:textId="77777777" w:rsidR="008312DC" w:rsidRPr="00903A19" w:rsidRDefault="008312DC" w:rsidP="008312DC">
            <w:pPr>
              <w:ind w:firstLineChars="200" w:firstLine="480"/>
              <w:rPr>
                <w:rFonts w:cs="Arial"/>
                <w:color w:val="000000"/>
              </w:rPr>
            </w:pPr>
            <w:r w:rsidRPr="00903A19">
              <w:rPr>
                <w:rFonts w:cs="Arial"/>
                <w:color w:val="000000"/>
              </w:rPr>
              <w:t>Other Grants &amp; Reimbursements</w:t>
            </w:r>
          </w:p>
        </w:tc>
        <w:tc>
          <w:tcPr>
            <w:tcW w:w="1633" w:type="dxa"/>
            <w:tcBorders>
              <w:top w:val="nil"/>
              <w:left w:val="single" w:sz="4" w:space="0" w:color="auto"/>
              <w:bottom w:val="nil"/>
              <w:right w:val="single" w:sz="4" w:space="0" w:color="auto"/>
            </w:tcBorders>
            <w:shd w:val="clear" w:color="auto" w:fill="auto"/>
            <w:noWrap/>
            <w:vAlign w:val="center"/>
            <w:hideMark/>
          </w:tcPr>
          <w:p w14:paraId="4C6F9298" w14:textId="77777777" w:rsidR="008312DC" w:rsidRPr="00903A19" w:rsidRDefault="008312DC" w:rsidP="008312DC">
            <w:pPr>
              <w:ind w:firstLineChars="100" w:firstLine="240"/>
              <w:jc w:val="right"/>
              <w:rPr>
                <w:rFonts w:cs="Arial"/>
                <w:color w:val="000000"/>
              </w:rPr>
            </w:pPr>
            <w:r w:rsidRPr="00903A19">
              <w:rPr>
                <w:rFonts w:cs="Arial"/>
                <w:color w:val="000000"/>
              </w:rPr>
              <w:t>(799)</w:t>
            </w:r>
          </w:p>
        </w:tc>
        <w:tc>
          <w:tcPr>
            <w:tcW w:w="1634" w:type="dxa"/>
            <w:tcBorders>
              <w:top w:val="nil"/>
              <w:left w:val="single" w:sz="4" w:space="0" w:color="auto"/>
              <w:bottom w:val="nil"/>
              <w:right w:val="single" w:sz="4" w:space="0" w:color="auto"/>
            </w:tcBorders>
            <w:shd w:val="clear" w:color="auto" w:fill="auto"/>
            <w:noWrap/>
            <w:vAlign w:val="center"/>
            <w:hideMark/>
          </w:tcPr>
          <w:p w14:paraId="6F579D91" w14:textId="77777777" w:rsidR="008312DC" w:rsidRPr="00903A19" w:rsidRDefault="008312DC" w:rsidP="008312DC">
            <w:pPr>
              <w:ind w:firstLineChars="100" w:firstLine="240"/>
              <w:jc w:val="right"/>
              <w:rPr>
                <w:rFonts w:cs="Arial"/>
                <w:color w:val="000000"/>
              </w:rPr>
            </w:pPr>
            <w:r w:rsidRPr="00903A19">
              <w:rPr>
                <w:rFonts w:cs="Arial"/>
                <w:color w:val="000000"/>
              </w:rPr>
              <w:t>(948)</w:t>
            </w:r>
          </w:p>
        </w:tc>
        <w:tc>
          <w:tcPr>
            <w:tcW w:w="1634" w:type="dxa"/>
            <w:tcBorders>
              <w:top w:val="nil"/>
              <w:left w:val="single" w:sz="4" w:space="0" w:color="auto"/>
              <w:bottom w:val="nil"/>
              <w:right w:val="single" w:sz="4" w:space="0" w:color="auto"/>
            </w:tcBorders>
            <w:shd w:val="clear" w:color="auto" w:fill="auto"/>
            <w:noWrap/>
            <w:vAlign w:val="center"/>
            <w:hideMark/>
          </w:tcPr>
          <w:p w14:paraId="0F44C767" w14:textId="41891713" w:rsidR="008312DC" w:rsidRPr="00903A19" w:rsidRDefault="008312DC" w:rsidP="008312DC">
            <w:pPr>
              <w:ind w:firstLineChars="100" w:firstLine="240"/>
              <w:jc w:val="right"/>
              <w:rPr>
                <w:rFonts w:cs="Arial"/>
                <w:color w:val="000000"/>
              </w:rPr>
            </w:pPr>
            <w:r>
              <w:rPr>
                <w:rFonts w:cs="Arial"/>
                <w:color w:val="000000"/>
              </w:rPr>
              <w:t>(858)</w:t>
            </w:r>
          </w:p>
        </w:tc>
      </w:tr>
      <w:tr w:rsidR="008312DC" w:rsidRPr="00903A19" w14:paraId="4231C64A" w14:textId="77777777" w:rsidTr="008312DC">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6041A623" w14:textId="77777777" w:rsidR="008312DC" w:rsidRPr="00903A19" w:rsidRDefault="008312DC" w:rsidP="008312DC">
            <w:pPr>
              <w:ind w:firstLineChars="200" w:firstLine="480"/>
              <w:rPr>
                <w:rFonts w:cs="Arial"/>
                <w:color w:val="000000"/>
              </w:rPr>
            </w:pPr>
            <w:r w:rsidRPr="00903A19">
              <w:rPr>
                <w:rFonts w:cs="Arial"/>
                <w:color w:val="000000"/>
              </w:rPr>
              <w:t>Fees &amp; Charges</w:t>
            </w:r>
          </w:p>
        </w:tc>
        <w:tc>
          <w:tcPr>
            <w:tcW w:w="1633" w:type="dxa"/>
            <w:tcBorders>
              <w:top w:val="nil"/>
              <w:left w:val="single" w:sz="4" w:space="0" w:color="auto"/>
              <w:bottom w:val="nil"/>
              <w:right w:val="single" w:sz="4" w:space="0" w:color="auto"/>
            </w:tcBorders>
            <w:shd w:val="clear" w:color="auto" w:fill="auto"/>
            <w:noWrap/>
            <w:vAlign w:val="center"/>
            <w:hideMark/>
          </w:tcPr>
          <w:p w14:paraId="518F644E" w14:textId="77777777" w:rsidR="008312DC" w:rsidRPr="00903A19" w:rsidRDefault="008312DC" w:rsidP="008312DC">
            <w:pPr>
              <w:ind w:firstLineChars="100" w:firstLine="240"/>
              <w:jc w:val="right"/>
              <w:rPr>
                <w:rFonts w:cs="Arial"/>
                <w:color w:val="000000"/>
              </w:rPr>
            </w:pPr>
            <w:r w:rsidRPr="00903A19">
              <w:rPr>
                <w:rFonts w:cs="Arial"/>
                <w:color w:val="000000"/>
              </w:rPr>
              <w:t>(802)</w:t>
            </w:r>
          </w:p>
        </w:tc>
        <w:tc>
          <w:tcPr>
            <w:tcW w:w="1634" w:type="dxa"/>
            <w:tcBorders>
              <w:top w:val="nil"/>
              <w:left w:val="single" w:sz="4" w:space="0" w:color="auto"/>
              <w:bottom w:val="nil"/>
              <w:right w:val="single" w:sz="4" w:space="0" w:color="auto"/>
            </w:tcBorders>
            <w:shd w:val="clear" w:color="auto" w:fill="auto"/>
            <w:noWrap/>
            <w:vAlign w:val="center"/>
            <w:hideMark/>
          </w:tcPr>
          <w:p w14:paraId="0507EB24" w14:textId="77777777" w:rsidR="008312DC" w:rsidRPr="00903A19" w:rsidRDefault="008312DC" w:rsidP="008312DC">
            <w:pPr>
              <w:ind w:firstLineChars="100" w:firstLine="240"/>
              <w:jc w:val="right"/>
              <w:rPr>
                <w:rFonts w:cs="Arial"/>
                <w:color w:val="000000"/>
              </w:rPr>
            </w:pPr>
            <w:r w:rsidRPr="00903A19">
              <w:rPr>
                <w:rFonts w:cs="Arial"/>
                <w:color w:val="000000"/>
              </w:rPr>
              <w:t>(728)</w:t>
            </w:r>
          </w:p>
        </w:tc>
        <w:tc>
          <w:tcPr>
            <w:tcW w:w="1634" w:type="dxa"/>
            <w:tcBorders>
              <w:top w:val="nil"/>
              <w:left w:val="single" w:sz="4" w:space="0" w:color="auto"/>
              <w:bottom w:val="nil"/>
              <w:right w:val="single" w:sz="4" w:space="0" w:color="auto"/>
            </w:tcBorders>
            <w:shd w:val="clear" w:color="auto" w:fill="auto"/>
            <w:noWrap/>
            <w:vAlign w:val="center"/>
            <w:hideMark/>
          </w:tcPr>
          <w:p w14:paraId="1BD47FA6" w14:textId="1512A44A" w:rsidR="008312DC" w:rsidRPr="00903A19" w:rsidRDefault="008312DC" w:rsidP="008312DC">
            <w:pPr>
              <w:ind w:firstLineChars="100" w:firstLine="240"/>
              <w:jc w:val="right"/>
              <w:rPr>
                <w:rFonts w:cs="Arial"/>
                <w:color w:val="000000"/>
              </w:rPr>
            </w:pPr>
            <w:r>
              <w:rPr>
                <w:rFonts w:cs="Arial"/>
                <w:color w:val="000000"/>
              </w:rPr>
              <w:t>(748)</w:t>
            </w:r>
          </w:p>
        </w:tc>
      </w:tr>
      <w:tr w:rsidR="008312DC" w:rsidRPr="00903A19" w14:paraId="364005AA" w14:textId="77777777" w:rsidTr="008312DC">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0A90ED90" w14:textId="77777777" w:rsidR="008312DC" w:rsidRPr="00903A19" w:rsidRDefault="008312DC" w:rsidP="008312DC">
            <w:pPr>
              <w:ind w:firstLineChars="200" w:firstLine="480"/>
              <w:rPr>
                <w:rFonts w:cs="Arial"/>
                <w:color w:val="000000"/>
              </w:rPr>
            </w:pPr>
            <w:r w:rsidRPr="00903A19">
              <w:rPr>
                <w:rFonts w:cs="Arial"/>
                <w:color w:val="000000"/>
              </w:rPr>
              <w:t>Rents</w:t>
            </w:r>
          </w:p>
        </w:tc>
        <w:tc>
          <w:tcPr>
            <w:tcW w:w="1633" w:type="dxa"/>
            <w:tcBorders>
              <w:top w:val="nil"/>
              <w:left w:val="single" w:sz="4" w:space="0" w:color="auto"/>
              <w:bottom w:val="nil"/>
              <w:right w:val="single" w:sz="4" w:space="0" w:color="auto"/>
            </w:tcBorders>
            <w:shd w:val="clear" w:color="auto" w:fill="auto"/>
            <w:noWrap/>
            <w:vAlign w:val="center"/>
            <w:hideMark/>
          </w:tcPr>
          <w:p w14:paraId="74F65745" w14:textId="77777777" w:rsidR="008312DC" w:rsidRPr="00903A19" w:rsidRDefault="008312DC" w:rsidP="008312DC">
            <w:pPr>
              <w:ind w:firstLineChars="100" w:firstLine="240"/>
              <w:jc w:val="right"/>
              <w:rPr>
                <w:rFonts w:cs="Arial"/>
                <w:color w:val="000000"/>
              </w:rPr>
            </w:pPr>
            <w:r w:rsidRPr="00903A19">
              <w:rPr>
                <w:rFonts w:cs="Arial"/>
                <w:color w:val="000000"/>
              </w:rPr>
              <w:t>(58)</w:t>
            </w:r>
          </w:p>
        </w:tc>
        <w:tc>
          <w:tcPr>
            <w:tcW w:w="1634" w:type="dxa"/>
            <w:tcBorders>
              <w:top w:val="nil"/>
              <w:left w:val="single" w:sz="4" w:space="0" w:color="auto"/>
              <w:bottom w:val="nil"/>
              <w:right w:val="single" w:sz="4" w:space="0" w:color="auto"/>
            </w:tcBorders>
            <w:shd w:val="clear" w:color="auto" w:fill="auto"/>
            <w:noWrap/>
            <w:vAlign w:val="center"/>
            <w:hideMark/>
          </w:tcPr>
          <w:p w14:paraId="297EE77B" w14:textId="77777777" w:rsidR="008312DC" w:rsidRPr="00903A19" w:rsidRDefault="008312DC" w:rsidP="008312DC">
            <w:pPr>
              <w:ind w:firstLineChars="100" w:firstLine="240"/>
              <w:jc w:val="right"/>
              <w:rPr>
                <w:rFonts w:cs="Arial"/>
                <w:color w:val="000000"/>
              </w:rPr>
            </w:pPr>
            <w:r w:rsidRPr="00903A19">
              <w:rPr>
                <w:rFonts w:cs="Arial"/>
                <w:color w:val="000000"/>
              </w:rPr>
              <w:t>(71)</w:t>
            </w:r>
          </w:p>
        </w:tc>
        <w:tc>
          <w:tcPr>
            <w:tcW w:w="1634" w:type="dxa"/>
            <w:tcBorders>
              <w:top w:val="nil"/>
              <w:left w:val="single" w:sz="4" w:space="0" w:color="auto"/>
              <w:bottom w:val="nil"/>
              <w:right w:val="single" w:sz="4" w:space="0" w:color="auto"/>
            </w:tcBorders>
            <w:shd w:val="clear" w:color="auto" w:fill="auto"/>
            <w:noWrap/>
            <w:vAlign w:val="center"/>
            <w:hideMark/>
          </w:tcPr>
          <w:p w14:paraId="04832571" w14:textId="25C7FD37" w:rsidR="008312DC" w:rsidRPr="00903A19" w:rsidRDefault="008312DC" w:rsidP="008312DC">
            <w:pPr>
              <w:ind w:firstLineChars="100" w:firstLine="240"/>
              <w:jc w:val="right"/>
              <w:rPr>
                <w:rFonts w:cs="Arial"/>
                <w:color w:val="000000"/>
              </w:rPr>
            </w:pPr>
            <w:r>
              <w:rPr>
                <w:rFonts w:cs="Arial"/>
                <w:color w:val="000000"/>
              </w:rPr>
              <w:t>(58)</w:t>
            </w:r>
          </w:p>
        </w:tc>
      </w:tr>
      <w:tr w:rsidR="008312DC" w:rsidRPr="00903A19" w14:paraId="5FE0D371" w14:textId="77777777" w:rsidTr="008312DC">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51262BA4" w14:textId="77777777" w:rsidR="008312DC" w:rsidRPr="00903A19" w:rsidRDefault="008312DC" w:rsidP="008312DC">
            <w:pPr>
              <w:ind w:firstLineChars="200" w:firstLine="480"/>
              <w:rPr>
                <w:rFonts w:cs="Arial"/>
                <w:color w:val="000000"/>
              </w:rPr>
            </w:pPr>
            <w:r w:rsidRPr="00903A19">
              <w:rPr>
                <w:rFonts w:cs="Arial"/>
                <w:color w:val="000000"/>
              </w:rPr>
              <w:t>Sales</w:t>
            </w:r>
          </w:p>
        </w:tc>
        <w:tc>
          <w:tcPr>
            <w:tcW w:w="1633" w:type="dxa"/>
            <w:tcBorders>
              <w:top w:val="nil"/>
              <w:left w:val="single" w:sz="4" w:space="0" w:color="auto"/>
              <w:bottom w:val="nil"/>
              <w:right w:val="single" w:sz="4" w:space="0" w:color="auto"/>
            </w:tcBorders>
            <w:shd w:val="clear" w:color="auto" w:fill="auto"/>
            <w:noWrap/>
            <w:vAlign w:val="center"/>
            <w:hideMark/>
          </w:tcPr>
          <w:p w14:paraId="40650719" w14:textId="77777777" w:rsidR="008312DC" w:rsidRPr="00903A19" w:rsidRDefault="008312DC" w:rsidP="008312DC">
            <w:pPr>
              <w:ind w:firstLineChars="100" w:firstLine="240"/>
              <w:jc w:val="right"/>
              <w:rPr>
                <w:rFonts w:cs="Arial"/>
                <w:color w:val="000000"/>
              </w:rPr>
            </w:pPr>
            <w:r w:rsidRPr="00903A19">
              <w:rPr>
                <w:rFonts w:cs="Arial"/>
                <w:color w:val="000000"/>
              </w:rPr>
              <w:t>(144)</w:t>
            </w:r>
          </w:p>
        </w:tc>
        <w:tc>
          <w:tcPr>
            <w:tcW w:w="1634" w:type="dxa"/>
            <w:tcBorders>
              <w:top w:val="nil"/>
              <w:left w:val="single" w:sz="4" w:space="0" w:color="auto"/>
              <w:bottom w:val="nil"/>
              <w:right w:val="single" w:sz="4" w:space="0" w:color="auto"/>
            </w:tcBorders>
            <w:shd w:val="clear" w:color="auto" w:fill="auto"/>
            <w:noWrap/>
            <w:vAlign w:val="center"/>
            <w:hideMark/>
          </w:tcPr>
          <w:p w14:paraId="7ECE1FB9" w14:textId="77777777" w:rsidR="008312DC" w:rsidRPr="00903A19" w:rsidRDefault="008312DC" w:rsidP="008312DC">
            <w:pPr>
              <w:ind w:firstLineChars="100" w:firstLine="240"/>
              <w:jc w:val="right"/>
              <w:rPr>
                <w:rFonts w:cs="Arial"/>
                <w:color w:val="000000"/>
              </w:rPr>
            </w:pPr>
            <w:r w:rsidRPr="00903A19">
              <w:rPr>
                <w:rFonts w:cs="Arial"/>
                <w:color w:val="000000"/>
              </w:rPr>
              <w:t>(107)</w:t>
            </w:r>
          </w:p>
        </w:tc>
        <w:tc>
          <w:tcPr>
            <w:tcW w:w="1634" w:type="dxa"/>
            <w:tcBorders>
              <w:top w:val="nil"/>
              <w:left w:val="single" w:sz="4" w:space="0" w:color="auto"/>
              <w:bottom w:val="nil"/>
              <w:right w:val="single" w:sz="4" w:space="0" w:color="auto"/>
            </w:tcBorders>
            <w:shd w:val="clear" w:color="auto" w:fill="auto"/>
            <w:noWrap/>
            <w:vAlign w:val="center"/>
            <w:hideMark/>
          </w:tcPr>
          <w:p w14:paraId="44A3EDA6" w14:textId="24B5597B" w:rsidR="008312DC" w:rsidRPr="00903A19" w:rsidRDefault="008312DC" w:rsidP="008312DC">
            <w:pPr>
              <w:ind w:firstLineChars="100" w:firstLine="240"/>
              <w:jc w:val="right"/>
              <w:rPr>
                <w:rFonts w:cs="Arial"/>
                <w:color w:val="000000"/>
              </w:rPr>
            </w:pPr>
            <w:r>
              <w:rPr>
                <w:rFonts w:cs="Arial"/>
                <w:color w:val="000000"/>
              </w:rPr>
              <w:t>(144)</w:t>
            </w:r>
          </w:p>
        </w:tc>
      </w:tr>
      <w:tr w:rsidR="008312DC" w:rsidRPr="00903A19" w14:paraId="454DA5E2" w14:textId="77777777" w:rsidTr="008312DC">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4F1C8398" w14:textId="77777777" w:rsidR="008312DC" w:rsidRPr="00903A19" w:rsidRDefault="008312DC" w:rsidP="008312DC">
            <w:pPr>
              <w:ind w:firstLineChars="200" w:firstLine="480"/>
              <w:rPr>
                <w:rFonts w:cs="Arial"/>
                <w:color w:val="000000"/>
              </w:rPr>
            </w:pPr>
            <w:r w:rsidRPr="00903A19">
              <w:rPr>
                <w:rFonts w:cs="Arial"/>
                <w:color w:val="000000"/>
              </w:rPr>
              <w:t>Other Internal Charges</w:t>
            </w:r>
          </w:p>
        </w:tc>
        <w:tc>
          <w:tcPr>
            <w:tcW w:w="1633" w:type="dxa"/>
            <w:tcBorders>
              <w:top w:val="nil"/>
              <w:left w:val="single" w:sz="4" w:space="0" w:color="auto"/>
              <w:bottom w:val="nil"/>
              <w:right w:val="single" w:sz="4" w:space="0" w:color="auto"/>
            </w:tcBorders>
            <w:shd w:val="clear" w:color="auto" w:fill="auto"/>
            <w:noWrap/>
            <w:vAlign w:val="center"/>
            <w:hideMark/>
          </w:tcPr>
          <w:p w14:paraId="13F14D7E" w14:textId="77777777" w:rsidR="008312DC" w:rsidRPr="00903A19" w:rsidRDefault="008312DC" w:rsidP="008312DC">
            <w:pPr>
              <w:ind w:firstLineChars="100" w:firstLine="240"/>
              <w:jc w:val="right"/>
              <w:rPr>
                <w:rFonts w:cs="Arial"/>
                <w:color w:val="000000"/>
              </w:rPr>
            </w:pPr>
            <w:r w:rsidRPr="00903A19">
              <w:rPr>
                <w:rFonts w:cs="Arial"/>
                <w:color w:val="000000"/>
              </w:rPr>
              <w:t>(40)</w:t>
            </w:r>
          </w:p>
        </w:tc>
        <w:tc>
          <w:tcPr>
            <w:tcW w:w="1634" w:type="dxa"/>
            <w:tcBorders>
              <w:top w:val="nil"/>
              <w:left w:val="single" w:sz="4" w:space="0" w:color="auto"/>
              <w:bottom w:val="nil"/>
              <w:right w:val="single" w:sz="4" w:space="0" w:color="auto"/>
            </w:tcBorders>
            <w:shd w:val="clear" w:color="auto" w:fill="auto"/>
            <w:noWrap/>
            <w:vAlign w:val="center"/>
            <w:hideMark/>
          </w:tcPr>
          <w:p w14:paraId="2B368423" w14:textId="77777777" w:rsidR="008312DC" w:rsidRPr="00903A19" w:rsidRDefault="008312DC" w:rsidP="008312DC">
            <w:pPr>
              <w:ind w:firstLineChars="100" w:firstLine="240"/>
              <w:jc w:val="right"/>
              <w:rPr>
                <w:rFonts w:cs="Arial"/>
                <w:color w:val="000000"/>
              </w:rPr>
            </w:pPr>
            <w:r w:rsidRPr="00903A19">
              <w:rPr>
                <w:rFonts w:cs="Arial"/>
                <w:color w:val="000000"/>
              </w:rPr>
              <w:t>(40)</w:t>
            </w:r>
          </w:p>
        </w:tc>
        <w:tc>
          <w:tcPr>
            <w:tcW w:w="1634" w:type="dxa"/>
            <w:tcBorders>
              <w:top w:val="nil"/>
              <w:left w:val="single" w:sz="4" w:space="0" w:color="auto"/>
              <w:bottom w:val="nil"/>
              <w:right w:val="single" w:sz="4" w:space="0" w:color="auto"/>
            </w:tcBorders>
            <w:shd w:val="clear" w:color="auto" w:fill="auto"/>
            <w:noWrap/>
            <w:vAlign w:val="center"/>
            <w:hideMark/>
          </w:tcPr>
          <w:p w14:paraId="6577F061" w14:textId="3593B75F" w:rsidR="008312DC" w:rsidRPr="00903A19" w:rsidRDefault="008312DC" w:rsidP="008312DC">
            <w:pPr>
              <w:ind w:firstLineChars="100" w:firstLine="240"/>
              <w:jc w:val="right"/>
              <w:rPr>
                <w:rFonts w:cs="Arial"/>
                <w:color w:val="000000"/>
              </w:rPr>
            </w:pPr>
            <w:r>
              <w:rPr>
                <w:rFonts w:cs="Arial"/>
                <w:color w:val="000000"/>
              </w:rPr>
              <w:t>(40)</w:t>
            </w:r>
          </w:p>
        </w:tc>
      </w:tr>
      <w:tr w:rsidR="008312DC" w:rsidRPr="00903A19" w14:paraId="060B680A" w14:textId="77777777" w:rsidTr="008312DC">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4EE1B77A" w14:textId="77777777" w:rsidR="008312DC" w:rsidRPr="00903A19" w:rsidRDefault="008312DC" w:rsidP="008312DC">
            <w:pPr>
              <w:ind w:firstLineChars="100" w:firstLine="241"/>
              <w:rPr>
                <w:rFonts w:cs="Arial"/>
                <w:b/>
                <w:bCs/>
                <w:color w:val="000000"/>
              </w:rPr>
            </w:pPr>
            <w:r w:rsidRPr="00903A19">
              <w:rPr>
                <w:rFonts w:cs="Arial"/>
                <w:b/>
                <w:bCs/>
                <w:color w:val="000000"/>
              </w:rPr>
              <w:t>Income Total</w:t>
            </w:r>
          </w:p>
        </w:tc>
        <w:tc>
          <w:tcPr>
            <w:tcW w:w="1633" w:type="dxa"/>
            <w:tcBorders>
              <w:top w:val="nil"/>
              <w:left w:val="single" w:sz="4" w:space="0" w:color="auto"/>
              <w:bottom w:val="nil"/>
              <w:right w:val="single" w:sz="4" w:space="0" w:color="auto"/>
            </w:tcBorders>
            <w:shd w:val="clear" w:color="auto" w:fill="auto"/>
            <w:noWrap/>
            <w:vAlign w:val="center"/>
            <w:hideMark/>
          </w:tcPr>
          <w:p w14:paraId="44489E22" w14:textId="77777777" w:rsidR="008312DC" w:rsidRPr="00903A19" w:rsidRDefault="008312DC" w:rsidP="008312DC">
            <w:pPr>
              <w:ind w:firstLineChars="100" w:firstLine="241"/>
              <w:jc w:val="right"/>
              <w:rPr>
                <w:rFonts w:cs="Arial"/>
                <w:b/>
                <w:bCs/>
                <w:color w:val="000000"/>
              </w:rPr>
            </w:pPr>
            <w:r w:rsidRPr="00903A19">
              <w:rPr>
                <w:rFonts w:cs="Arial"/>
                <w:b/>
                <w:bCs/>
                <w:color w:val="000000"/>
              </w:rPr>
              <w:t>(51,360)</w:t>
            </w:r>
          </w:p>
        </w:tc>
        <w:tc>
          <w:tcPr>
            <w:tcW w:w="1634" w:type="dxa"/>
            <w:tcBorders>
              <w:top w:val="nil"/>
              <w:left w:val="single" w:sz="4" w:space="0" w:color="auto"/>
              <w:bottom w:val="nil"/>
              <w:right w:val="single" w:sz="4" w:space="0" w:color="auto"/>
            </w:tcBorders>
            <w:shd w:val="clear" w:color="auto" w:fill="auto"/>
            <w:noWrap/>
            <w:vAlign w:val="center"/>
            <w:hideMark/>
          </w:tcPr>
          <w:p w14:paraId="30E75DE3" w14:textId="77777777" w:rsidR="008312DC" w:rsidRPr="00903A19" w:rsidRDefault="008312DC" w:rsidP="008312DC">
            <w:pPr>
              <w:ind w:firstLineChars="100" w:firstLine="241"/>
              <w:jc w:val="right"/>
              <w:rPr>
                <w:rFonts w:cs="Arial"/>
                <w:b/>
                <w:bCs/>
                <w:color w:val="000000"/>
              </w:rPr>
            </w:pPr>
            <w:r w:rsidRPr="00903A19">
              <w:rPr>
                <w:rFonts w:cs="Arial"/>
                <w:b/>
                <w:bCs/>
                <w:color w:val="000000"/>
              </w:rPr>
              <w:t>(50,865)</w:t>
            </w:r>
          </w:p>
        </w:tc>
        <w:tc>
          <w:tcPr>
            <w:tcW w:w="1634" w:type="dxa"/>
            <w:tcBorders>
              <w:top w:val="nil"/>
              <w:left w:val="single" w:sz="4" w:space="0" w:color="auto"/>
              <w:bottom w:val="nil"/>
              <w:right w:val="single" w:sz="4" w:space="0" w:color="auto"/>
            </w:tcBorders>
            <w:shd w:val="clear" w:color="auto" w:fill="auto"/>
            <w:noWrap/>
            <w:vAlign w:val="center"/>
            <w:hideMark/>
          </w:tcPr>
          <w:p w14:paraId="370997A5" w14:textId="1F4592A6" w:rsidR="008312DC" w:rsidRPr="00E555A4" w:rsidRDefault="008312DC" w:rsidP="008312DC">
            <w:pPr>
              <w:ind w:firstLineChars="100" w:firstLine="241"/>
              <w:jc w:val="right"/>
              <w:rPr>
                <w:rFonts w:cs="Arial"/>
                <w:b/>
                <w:bCs/>
                <w:color w:val="000000"/>
              </w:rPr>
            </w:pPr>
            <w:r>
              <w:rPr>
                <w:rFonts w:cs="Arial"/>
                <w:b/>
                <w:bCs/>
                <w:color w:val="000000"/>
              </w:rPr>
              <w:t>(51,212)</w:t>
            </w:r>
          </w:p>
        </w:tc>
      </w:tr>
      <w:tr w:rsidR="000B5CCF" w:rsidRPr="00903A19" w14:paraId="698F4878" w14:textId="77777777" w:rsidTr="008312DC">
        <w:trPr>
          <w:trHeight w:val="340"/>
        </w:trPr>
        <w:tc>
          <w:tcPr>
            <w:tcW w:w="0" w:type="auto"/>
            <w:tcBorders>
              <w:top w:val="nil"/>
              <w:left w:val="single" w:sz="4" w:space="0" w:color="auto"/>
              <w:bottom w:val="nil"/>
              <w:right w:val="single" w:sz="4" w:space="0" w:color="auto"/>
            </w:tcBorders>
            <w:shd w:val="clear" w:color="auto" w:fill="auto"/>
            <w:noWrap/>
            <w:vAlign w:val="bottom"/>
            <w:hideMark/>
          </w:tcPr>
          <w:p w14:paraId="7EA30BF7" w14:textId="77777777" w:rsidR="000B5CCF" w:rsidRPr="00903A19" w:rsidRDefault="000B5CCF" w:rsidP="00F44E35">
            <w:pPr>
              <w:ind w:firstLineChars="100" w:firstLine="241"/>
              <w:jc w:val="right"/>
              <w:rPr>
                <w:rFonts w:cs="Arial"/>
                <w:b/>
                <w:bCs/>
                <w:color w:val="000000"/>
              </w:rPr>
            </w:pPr>
          </w:p>
        </w:tc>
        <w:tc>
          <w:tcPr>
            <w:tcW w:w="1633" w:type="dxa"/>
            <w:tcBorders>
              <w:top w:val="nil"/>
              <w:left w:val="single" w:sz="4" w:space="0" w:color="auto"/>
              <w:bottom w:val="nil"/>
              <w:right w:val="single" w:sz="4" w:space="0" w:color="auto"/>
            </w:tcBorders>
            <w:shd w:val="clear" w:color="auto" w:fill="auto"/>
            <w:noWrap/>
            <w:vAlign w:val="center"/>
            <w:hideMark/>
          </w:tcPr>
          <w:p w14:paraId="500EF5BF" w14:textId="77777777" w:rsidR="000B5CCF" w:rsidRPr="00903A19" w:rsidRDefault="000B5CCF" w:rsidP="00F44E35">
            <w:pPr>
              <w:ind w:firstLineChars="100" w:firstLine="200"/>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68F67355" w14:textId="77777777" w:rsidR="000B5CCF" w:rsidRPr="00903A19" w:rsidRDefault="000B5CCF" w:rsidP="00F44E35">
            <w:pPr>
              <w:ind w:firstLineChars="100" w:firstLine="200"/>
              <w:jc w:val="right"/>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51B360A4" w14:textId="77777777" w:rsidR="000B5CCF" w:rsidRPr="00903A19" w:rsidRDefault="000B5CCF" w:rsidP="00E555A4">
            <w:pPr>
              <w:ind w:firstLineChars="100" w:firstLine="200"/>
              <w:jc w:val="right"/>
              <w:rPr>
                <w:sz w:val="20"/>
                <w:szCs w:val="20"/>
              </w:rPr>
            </w:pPr>
          </w:p>
        </w:tc>
      </w:tr>
      <w:tr w:rsidR="000B5CCF" w:rsidRPr="00903A19" w14:paraId="7343B4FA" w14:textId="77777777" w:rsidTr="008312DC">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C1C14" w14:textId="77777777" w:rsidR="000B5CCF" w:rsidRPr="00903A19" w:rsidRDefault="000B5CCF" w:rsidP="00F44E35">
            <w:pPr>
              <w:ind w:firstLineChars="100" w:firstLine="241"/>
              <w:rPr>
                <w:rFonts w:cs="Arial"/>
                <w:b/>
                <w:bCs/>
                <w:color w:val="000000"/>
              </w:rPr>
            </w:pPr>
            <w:r w:rsidRPr="00903A19">
              <w:rPr>
                <w:rFonts w:cs="Arial"/>
                <w:b/>
                <w:bCs/>
                <w:color w:val="000000"/>
              </w:rPr>
              <w:t>Net Expenditure/(Income)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E0819" w14:textId="77777777" w:rsidR="000B5CCF" w:rsidRPr="00903A19" w:rsidRDefault="000B5CCF" w:rsidP="00F44E35">
            <w:pPr>
              <w:ind w:firstLineChars="100" w:firstLine="241"/>
              <w:jc w:val="right"/>
              <w:rPr>
                <w:rFonts w:cs="Arial"/>
                <w:b/>
                <w:bCs/>
                <w:color w:val="000000"/>
              </w:rPr>
            </w:pPr>
            <w:r w:rsidRPr="00903A19">
              <w:rPr>
                <w:rFonts w:cs="Arial"/>
                <w:b/>
                <w:bCs/>
                <w:color w:val="000000"/>
              </w:rPr>
              <w:t>30,871</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9A94E" w14:textId="77777777" w:rsidR="000B5CCF" w:rsidRPr="00903A19" w:rsidRDefault="000B5CCF" w:rsidP="00F44E35">
            <w:pPr>
              <w:ind w:firstLineChars="100" w:firstLine="241"/>
              <w:jc w:val="right"/>
              <w:rPr>
                <w:rFonts w:cs="Arial"/>
                <w:b/>
                <w:bCs/>
                <w:color w:val="000000"/>
              </w:rPr>
            </w:pPr>
            <w:r w:rsidRPr="00903A19">
              <w:rPr>
                <w:rFonts w:cs="Arial"/>
                <w:b/>
                <w:bCs/>
                <w:color w:val="000000"/>
              </w:rPr>
              <w:t>34,120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109DA" w14:textId="00993109" w:rsidR="000B5CCF" w:rsidRPr="00903A19" w:rsidRDefault="000B5CCF" w:rsidP="00E555A4">
            <w:pPr>
              <w:ind w:firstLineChars="100" w:firstLine="241"/>
              <w:jc w:val="right"/>
              <w:rPr>
                <w:rFonts w:cs="Arial"/>
                <w:b/>
                <w:bCs/>
                <w:color w:val="000000"/>
              </w:rPr>
            </w:pPr>
            <w:r w:rsidRPr="00903A19">
              <w:rPr>
                <w:rFonts w:cs="Arial"/>
                <w:b/>
                <w:bCs/>
                <w:color w:val="000000"/>
              </w:rPr>
              <w:t>32,</w:t>
            </w:r>
            <w:r w:rsidR="001B0764">
              <w:rPr>
                <w:rFonts w:cs="Arial"/>
                <w:b/>
                <w:bCs/>
                <w:color w:val="000000"/>
              </w:rPr>
              <w:t>7</w:t>
            </w:r>
            <w:r w:rsidR="008312DC">
              <w:rPr>
                <w:rFonts w:cs="Arial"/>
                <w:b/>
                <w:bCs/>
                <w:color w:val="000000"/>
              </w:rPr>
              <w:t>25</w:t>
            </w:r>
          </w:p>
        </w:tc>
      </w:tr>
      <w:tr w:rsidR="00D80675" w:rsidRPr="00903A19" w14:paraId="10C864D2" w14:textId="77777777" w:rsidTr="008312DC">
        <w:trPr>
          <w:trHeight w:val="340"/>
        </w:trPr>
        <w:tc>
          <w:tcPr>
            <w:tcW w:w="0" w:type="auto"/>
            <w:tcBorders>
              <w:top w:val="single" w:sz="4" w:space="0" w:color="auto"/>
              <w:left w:val="single" w:sz="4" w:space="0" w:color="auto"/>
              <w:bottom w:val="single" w:sz="4" w:space="0" w:color="auto"/>
            </w:tcBorders>
            <w:shd w:val="clear" w:color="auto" w:fill="auto"/>
            <w:noWrap/>
            <w:vAlign w:val="center"/>
            <w:hideMark/>
          </w:tcPr>
          <w:p w14:paraId="111FFF18" w14:textId="77777777" w:rsidR="000B5CCF" w:rsidRPr="00903A19" w:rsidRDefault="000B5CCF" w:rsidP="00F44E35">
            <w:pPr>
              <w:ind w:firstLineChars="100" w:firstLine="241"/>
              <w:rPr>
                <w:rFonts w:cs="Arial"/>
                <w:b/>
                <w:bCs/>
                <w:color w:val="000000"/>
              </w:rPr>
            </w:pPr>
            <w:r w:rsidRPr="00903A19">
              <w:rPr>
                <w:rFonts w:cs="Arial"/>
                <w:b/>
                <w:bCs/>
                <w:color w:val="000000"/>
              </w:rPr>
              <w:t>Memorandum Items</w:t>
            </w:r>
          </w:p>
        </w:tc>
        <w:tc>
          <w:tcPr>
            <w:tcW w:w="1633" w:type="dxa"/>
            <w:tcBorders>
              <w:top w:val="single" w:sz="4" w:space="0" w:color="auto"/>
              <w:left w:val="nil"/>
              <w:bottom w:val="single" w:sz="4" w:space="0" w:color="auto"/>
              <w:right w:val="single" w:sz="4" w:space="0" w:color="FFFFFF"/>
            </w:tcBorders>
            <w:shd w:val="clear" w:color="auto" w:fill="auto"/>
            <w:noWrap/>
            <w:vAlign w:val="center"/>
            <w:hideMark/>
          </w:tcPr>
          <w:p w14:paraId="1389FAAA" w14:textId="77777777" w:rsidR="000B5CCF" w:rsidRPr="00903A19" w:rsidRDefault="000B5CCF" w:rsidP="00F44E35">
            <w:pPr>
              <w:ind w:firstLineChars="100" w:firstLine="241"/>
              <w:jc w:val="right"/>
              <w:rPr>
                <w:rFonts w:cs="Arial"/>
                <w:b/>
                <w:bCs/>
                <w:color w:val="000000"/>
              </w:rPr>
            </w:pPr>
            <w:r w:rsidRPr="00903A19">
              <w:rPr>
                <w:rFonts w:cs="Arial"/>
                <w:b/>
                <w:bCs/>
                <w:color w:val="000000"/>
              </w:rPr>
              <w:t> </w:t>
            </w:r>
          </w:p>
        </w:tc>
        <w:tc>
          <w:tcPr>
            <w:tcW w:w="1634"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14:paraId="2F61FA8D" w14:textId="77777777" w:rsidR="000B5CCF" w:rsidRPr="00903A19" w:rsidRDefault="000B5CCF" w:rsidP="00F44E35">
            <w:pPr>
              <w:ind w:firstLineChars="100" w:firstLine="241"/>
              <w:jc w:val="right"/>
              <w:rPr>
                <w:rFonts w:cs="Arial"/>
                <w:b/>
                <w:bCs/>
                <w:color w:val="000000"/>
              </w:rPr>
            </w:pPr>
            <w:r w:rsidRPr="00903A19">
              <w:rPr>
                <w:rFonts w:cs="Arial"/>
                <w:b/>
                <w:bCs/>
                <w:color w:val="000000"/>
              </w:rPr>
              <w:t> </w:t>
            </w:r>
          </w:p>
        </w:tc>
        <w:tc>
          <w:tcPr>
            <w:tcW w:w="1634" w:type="dxa"/>
            <w:tcBorders>
              <w:top w:val="single" w:sz="4" w:space="0" w:color="auto"/>
              <w:left w:val="single" w:sz="4" w:space="0" w:color="FFFFFF"/>
              <w:bottom w:val="single" w:sz="4" w:space="0" w:color="auto"/>
              <w:right w:val="single" w:sz="4" w:space="0" w:color="auto"/>
            </w:tcBorders>
            <w:shd w:val="clear" w:color="auto" w:fill="auto"/>
            <w:noWrap/>
            <w:vAlign w:val="center"/>
            <w:hideMark/>
          </w:tcPr>
          <w:p w14:paraId="5CD5CA8D" w14:textId="77777777" w:rsidR="000B5CCF" w:rsidRPr="00903A19" w:rsidRDefault="000B5CCF" w:rsidP="00E555A4">
            <w:pPr>
              <w:ind w:firstLineChars="100" w:firstLine="241"/>
              <w:jc w:val="right"/>
              <w:rPr>
                <w:rFonts w:cs="Arial"/>
                <w:b/>
                <w:bCs/>
                <w:color w:val="000000"/>
              </w:rPr>
            </w:pPr>
            <w:r w:rsidRPr="00903A19">
              <w:rPr>
                <w:rFonts w:cs="Arial"/>
                <w:b/>
                <w:bCs/>
                <w:color w:val="000000"/>
              </w:rPr>
              <w:t> </w:t>
            </w:r>
          </w:p>
        </w:tc>
      </w:tr>
      <w:tr w:rsidR="00E555A4" w:rsidRPr="00903A19" w14:paraId="1300BF5D" w14:textId="77777777" w:rsidTr="008312DC">
        <w:trPr>
          <w:trHeight w:val="340"/>
        </w:trPr>
        <w:tc>
          <w:tcPr>
            <w:tcW w:w="0" w:type="auto"/>
            <w:tcBorders>
              <w:top w:val="nil"/>
              <w:left w:val="single" w:sz="4" w:space="0" w:color="auto"/>
              <w:bottom w:val="nil"/>
              <w:right w:val="single" w:sz="4" w:space="0" w:color="auto"/>
            </w:tcBorders>
            <w:shd w:val="clear" w:color="auto" w:fill="auto"/>
            <w:noWrap/>
            <w:hideMark/>
          </w:tcPr>
          <w:p w14:paraId="72D08322" w14:textId="75012AF9" w:rsidR="00E555A4" w:rsidRPr="00903A19" w:rsidRDefault="00E555A4" w:rsidP="00E555A4">
            <w:pPr>
              <w:ind w:firstLineChars="200" w:firstLine="480"/>
              <w:rPr>
                <w:rFonts w:cs="Arial"/>
                <w:color w:val="000000"/>
              </w:rPr>
            </w:pPr>
            <w:r w:rsidRPr="00DF5B4A">
              <w:t>Government Capital Grants</w:t>
            </w:r>
          </w:p>
        </w:tc>
        <w:tc>
          <w:tcPr>
            <w:tcW w:w="1633" w:type="dxa"/>
            <w:tcBorders>
              <w:top w:val="nil"/>
              <w:left w:val="single" w:sz="4" w:space="0" w:color="auto"/>
              <w:bottom w:val="nil"/>
              <w:right w:val="single" w:sz="4" w:space="0" w:color="auto"/>
            </w:tcBorders>
            <w:shd w:val="clear" w:color="auto" w:fill="auto"/>
            <w:noWrap/>
            <w:hideMark/>
          </w:tcPr>
          <w:p w14:paraId="4443AE0E" w14:textId="01A12CF2" w:rsidR="00E555A4" w:rsidRPr="00903A19" w:rsidRDefault="00E555A4" w:rsidP="00E555A4">
            <w:pPr>
              <w:ind w:firstLineChars="100" w:firstLine="240"/>
              <w:jc w:val="right"/>
              <w:rPr>
                <w:rFonts w:cs="Arial"/>
                <w:color w:val="000000"/>
              </w:rPr>
            </w:pPr>
            <w:r w:rsidRPr="00DF5B4A">
              <w:t>(1,163)</w:t>
            </w:r>
          </w:p>
        </w:tc>
        <w:tc>
          <w:tcPr>
            <w:tcW w:w="1634" w:type="dxa"/>
            <w:tcBorders>
              <w:top w:val="nil"/>
              <w:left w:val="single" w:sz="4" w:space="0" w:color="auto"/>
              <w:bottom w:val="nil"/>
              <w:right w:val="single" w:sz="4" w:space="0" w:color="auto"/>
            </w:tcBorders>
            <w:shd w:val="clear" w:color="auto" w:fill="auto"/>
            <w:noWrap/>
            <w:hideMark/>
          </w:tcPr>
          <w:p w14:paraId="73792EEB" w14:textId="7F16685D" w:rsidR="00E555A4" w:rsidRPr="00903A19" w:rsidRDefault="00E555A4" w:rsidP="00E555A4">
            <w:pPr>
              <w:ind w:firstLineChars="100" w:firstLine="240"/>
              <w:jc w:val="right"/>
              <w:rPr>
                <w:rFonts w:cs="Arial"/>
                <w:color w:val="000000"/>
              </w:rPr>
            </w:pPr>
            <w:r w:rsidRPr="00F34E76">
              <w:t>(1,163)</w:t>
            </w:r>
          </w:p>
        </w:tc>
        <w:tc>
          <w:tcPr>
            <w:tcW w:w="1634" w:type="dxa"/>
            <w:tcBorders>
              <w:top w:val="nil"/>
              <w:left w:val="single" w:sz="4" w:space="0" w:color="auto"/>
              <w:bottom w:val="nil"/>
              <w:right w:val="single" w:sz="4" w:space="0" w:color="auto"/>
            </w:tcBorders>
            <w:shd w:val="clear" w:color="auto" w:fill="auto"/>
            <w:noWrap/>
            <w:vAlign w:val="center"/>
            <w:hideMark/>
          </w:tcPr>
          <w:p w14:paraId="0B09D36D" w14:textId="5FDFE8A1" w:rsidR="00E555A4" w:rsidRPr="00903A19" w:rsidRDefault="00E555A4" w:rsidP="00E555A4">
            <w:pPr>
              <w:ind w:firstLineChars="100" w:firstLine="240"/>
              <w:jc w:val="right"/>
              <w:rPr>
                <w:rFonts w:cs="Arial"/>
                <w:color w:val="000000"/>
              </w:rPr>
            </w:pPr>
            <w:r w:rsidRPr="00281304">
              <w:t>(1,685)</w:t>
            </w:r>
          </w:p>
        </w:tc>
      </w:tr>
      <w:tr w:rsidR="00E555A4" w:rsidRPr="00903A19" w14:paraId="27B43B83" w14:textId="77777777" w:rsidTr="008312DC">
        <w:trPr>
          <w:trHeight w:val="340"/>
        </w:trPr>
        <w:tc>
          <w:tcPr>
            <w:tcW w:w="0" w:type="auto"/>
            <w:tcBorders>
              <w:top w:val="nil"/>
              <w:left w:val="single" w:sz="4" w:space="0" w:color="auto"/>
              <w:bottom w:val="nil"/>
              <w:right w:val="single" w:sz="4" w:space="0" w:color="auto"/>
            </w:tcBorders>
            <w:shd w:val="clear" w:color="auto" w:fill="auto"/>
            <w:noWrap/>
            <w:hideMark/>
          </w:tcPr>
          <w:p w14:paraId="1EBA0032" w14:textId="5874C210" w:rsidR="00E555A4" w:rsidRPr="00903A19" w:rsidRDefault="00E555A4" w:rsidP="00E555A4">
            <w:pPr>
              <w:ind w:firstLineChars="200" w:firstLine="480"/>
              <w:rPr>
                <w:rFonts w:cs="Arial"/>
                <w:color w:val="000000"/>
              </w:rPr>
            </w:pPr>
            <w:r w:rsidRPr="00DF5B4A">
              <w:t>Depreciation</w:t>
            </w:r>
          </w:p>
        </w:tc>
        <w:tc>
          <w:tcPr>
            <w:tcW w:w="1633" w:type="dxa"/>
            <w:tcBorders>
              <w:top w:val="nil"/>
              <w:left w:val="single" w:sz="4" w:space="0" w:color="auto"/>
              <w:bottom w:val="nil"/>
              <w:right w:val="single" w:sz="4" w:space="0" w:color="auto"/>
            </w:tcBorders>
            <w:shd w:val="clear" w:color="auto" w:fill="auto"/>
            <w:noWrap/>
            <w:hideMark/>
          </w:tcPr>
          <w:p w14:paraId="60A6347C" w14:textId="18BAB430" w:rsidR="00E555A4" w:rsidRPr="00903A19" w:rsidRDefault="00E555A4" w:rsidP="00E555A4">
            <w:pPr>
              <w:ind w:firstLineChars="100" w:firstLine="240"/>
              <w:jc w:val="right"/>
              <w:rPr>
                <w:rFonts w:cs="Arial"/>
                <w:color w:val="000000"/>
              </w:rPr>
            </w:pPr>
            <w:r w:rsidRPr="00DF5B4A">
              <w:t>1,962</w:t>
            </w:r>
          </w:p>
        </w:tc>
        <w:tc>
          <w:tcPr>
            <w:tcW w:w="1634" w:type="dxa"/>
            <w:tcBorders>
              <w:top w:val="nil"/>
              <w:left w:val="single" w:sz="4" w:space="0" w:color="auto"/>
              <w:bottom w:val="nil"/>
              <w:right w:val="single" w:sz="4" w:space="0" w:color="auto"/>
            </w:tcBorders>
            <w:shd w:val="clear" w:color="auto" w:fill="auto"/>
            <w:noWrap/>
            <w:hideMark/>
          </w:tcPr>
          <w:p w14:paraId="63386D55" w14:textId="5B9C3BB2" w:rsidR="00E555A4" w:rsidRPr="00903A19" w:rsidRDefault="00E555A4" w:rsidP="00E555A4">
            <w:pPr>
              <w:ind w:firstLineChars="100" w:firstLine="240"/>
              <w:jc w:val="right"/>
              <w:rPr>
                <w:rFonts w:cs="Arial"/>
                <w:color w:val="000000"/>
              </w:rPr>
            </w:pPr>
            <w:r w:rsidRPr="00F34E76">
              <w:t>1,962</w:t>
            </w:r>
          </w:p>
        </w:tc>
        <w:tc>
          <w:tcPr>
            <w:tcW w:w="1634" w:type="dxa"/>
            <w:tcBorders>
              <w:top w:val="nil"/>
              <w:left w:val="single" w:sz="4" w:space="0" w:color="auto"/>
              <w:bottom w:val="nil"/>
              <w:right w:val="single" w:sz="4" w:space="0" w:color="auto"/>
            </w:tcBorders>
            <w:shd w:val="clear" w:color="auto" w:fill="auto"/>
            <w:noWrap/>
            <w:vAlign w:val="center"/>
            <w:hideMark/>
          </w:tcPr>
          <w:p w14:paraId="06C7527D" w14:textId="220CBE70" w:rsidR="00E555A4" w:rsidRPr="00903A19" w:rsidRDefault="00E555A4" w:rsidP="00E555A4">
            <w:pPr>
              <w:ind w:firstLineChars="100" w:firstLine="240"/>
              <w:jc w:val="right"/>
              <w:rPr>
                <w:rFonts w:cs="Arial"/>
                <w:color w:val="000000"/>
              </w:rPr>
            </w:pPr>
            <w:r w:rsidRPr="00281304">
              <w:t>3,146</w:t>
            </w:r>
          </w:p>
        </w:tc>
      </w:tr>
      <w:tr w:rsidR="00E555A4" w:rsidRPr="00903A19" w14:paraId="2C4078E2" w14:textId="77777777" w:rsidTr="008312DC">
        <w:trPr>
          <w:trHeight w:val="340"/>
        </w:trPr>
        <w:tc>
          <w:tcPr>
            <w:tcW w:w="0" w:type="auto"/>
            <w:tcBorders>
              <w:top w:val="nil"/>
              <w:left w:val="single" w:sz="4" w:space="0" w:color="auto"/>
              <w:bottom w:val="nil"/>
              <w:right w:val="single" w:sz="4" w:space="0" w:color="auto"/>
            </w:tcBorders>
            <w:shd w:val="clear" w:color="auto" w:fill="auto"/>
            <w:noWrap/>
            <w:hideMark/>
          </w:tcPr>
          <w:p w14:paraId="485BC99C" w14:textId="749A3535" w:rsidR="00E555A4" w:rsidRPr="00903A19" w:rsidRDefault="00E555A4" w:rsidP="00E555A4">
            <w:pPr>
              <w:ind w:firstLineChars="200" w:firstLine="480"/>
              <w:rPr>
                <w:rFonts w:cs="Arial"/>
                <w:color w:val="000000"/>
              </w:rPr>
            </w:pPr>
            <w:r w:rsidRPr="00DF5B4A">
              <w:t>Accommodation Charges</w:t>
            </w:r>
          </w:p>
        </w:tc>
        <w:tc>
          <w:tcPr>
            <w:tcW w:w="1633" w:type="dxa"/>
            <w:tcBorders>
              <w:top w:val="nil"/>
              <w:left w:val="single" w:sz="4" w:space="0" w:color="auto"/>
              <w:bottom w:val="nil"/>
              <w:right w:val="single" w:sz="4" w:space="0" w:color="auto"/>
            </w:tcBorders>
            <w:shd w:val="clear" w:color="auto" w:fill="auto"/>
            <w:noWrap/>
            <w:hideMark/>
          </w:tcPr>
          <w:p w14:paraId="04524848" w14:textId="7F9A79E7" w:rsidR="00E555A4" w:rsidRPr="00903A19" w:rsidRDefault="00E555A4" w:rsidP="00E555A4">
            <w:pPr>
              <w:ind w:firstLineChars="100" w:firstLine="240"/>
              <w:jc w:val="right"/>
              <w:rPr>
                <w:rFonts w:cs="Arial"/>
                <w:color w:val="000000"/>
              </w:rPr>
            </w:pPr>
            <w:r w:rsidRPr="00DF5B4A">
              <w:t>622</w:t>
            </w:r>
          </w:p>
        </w:tc>
        <w:tc>
          <w:tcPr>
            <w:tcW w:w="1634" w:type="dxa"/>
            <w:tcBorders>
              <w:top w:val="nil"/>
              <w:left w:val="single" w:sz="4" w:space="0" w:color="auto"/>
              <w:bottom w:val="nil"/>
              <w:right w:val="single" w:sz="4" w:space="0" w:color="auto"/>
            </w:tcBorders>
            <w:shd w:val="clear" w:color="auto" w:fill="auto"/>
            <w:noWrap/>
            <w:hideMark/>
          </w:tcPr>
          <w:p w14:paraId="63ABA721" w14:textId="254D9159" w:rsidR="00E555A4" w:rsidRPr="00903A19" w:rsidRDefault="00E555A4" w:rsidP="00E555A4">
            <w:pPr>
              <w:ind w:firstLineChars="100" w:firstLine="240"/>
              <w:jc w:val="right"/>
              <w:rPr>
                <w:rFonts w:cs="Arial"/>
                <w:color w:val="000000"/>
              </w:rPr>
            </w:pPr>
            <w:r w:rsidRPr="00F34E76">
              <w:t>622</w:t>
            </w:r>
          </w:p>
        </w:tc>
        <w:tc>
          <w:tcPr>
            <w:tcW w:w="1634" w:type="dxa"/>
            <w:tcBorders>
              <w:top w:val="nil"/>
              <w:left w:val="single" w:sz="4" w:space="0" w:color="auto"/>
              <w:bottom w:val="nil"/>
              <w:right w:val="single" w:sz="4" w:space="0" w:color="auto"/>
            </w:tcBorders>
            <w:shd w:val="clear" w:color="auto" w:fill="auto"/>
            <w:noWrap/>
            <w:vAlign w:val="center"/>
            <w:hideMark/>
          </w:tcPr>
          <w:p w14:paraId="4B3786F0" w14:textId="407D3D1F" w:rsidR="00E555A4" w:rsidRPr="00903A19" w:rsidRDefault="00E555A4" w:rsidP="00E555A4">
            <w:pPr>
              <w:ind w:firstLineChars="100" w:firstLine="240"/>
              <w:jc w:val="right"/>
              <w:rPr>
                <w:rFonts w:cs="Arial"/>
                <w:color w:val="000000"/>
              </w:rPr>
            </w:pPr>
            <w:r w:rsidRPr="00281304">
              <w:t>590</w:t>
            </w:r>
          </w:p>
        </w:tc>
      </w:tr>
      <w:tr w:rsidR="00E555A4" w:rsidRPr="00903A19" w14:paraId="1F5B4429" w14:textId="77777777" w:rsidTr="008312DC">
        <w:trPr>
          <w:trHeight w:val="340"/>
        </w:trPr>
        <w:tc>
          <w:tcPr>
            <w:tcW w:w="0" w:type="auto"/>
            <w:tcBorders>
              <w:top w:val="nil"/>
              <w:left w:val="single" w:sz="4" w:space="0" w:color="auto"/>
              <w:bottom w:val="nil"/>
              <w:right w:val="single" w:sz="4" w:space="0" w:color="auto"/>
            </w:tcBorders>
            <w:shd w:val="clear" w:color="auto" w:fill="auto"/>
            <w:noWrap/>
            <w:hideMark/>
          </w:tcPr>
          <w:p w14:paraId="406A4BD2" w14:textId="0D001A27" w:rsidR="00E555A4" w:rsidRPr="00903A19" w:rsidRDefault="00E555A4" w:rsidP="00E555A4">
            <w:pPr>
              <w:ind w:firstLineChars="200" w:firstLine="480"/>
              <w:rPr>
                <w:rFonts w:cs="Arial"/>
                <w:color w:val="000000"/>
              </w:rPr>
            </w:pPr>
            <w:r w:rsidRPr="00DF5B4A">
              <w:t>Departmental Support</w:t>
            </w:r>
          </w:p>
        </w:tc>
        <w:tc>
          <w:tcPr>
            <w:tcW w:w="1633" w:type="dxa"/>
            <w:tcBorders>
              <w:top w:val="nil"/>
              <w:left w:val="single" w:sz="4" w:space="0" w:color="auto"/>
              <w:bottom w:val="nil"/>
              <w:right w:val="single" w:sz="4" w:space="0" w:color="auto"/>
            </w:tcBorders>
            <w:shd w:val="clear" w:color="auto" w:fill="auto"/>
            <w:noWrap/>
            <w:hideMark/>
          </w:tcPr>
          <w:p w14:paraId="48EB8956" w14:textId="5DD92AFC" w:rsidR="00E555A4" w:rsidRPr="00903A19" w:rsidRDefault="00E555A4" w:rsidP="00E555A4">
            <w:pPr>
              <w:ind w:firstLineChars="100" w:firstLine="240"/>
              <w:jc w:val="right"/>
              <w:rPr>
                <w:rFonts w:cs="Arial"/>
                <w:color w:val="000000"/>
              </w:rPr>
            </w:pPr>
            <w:r w:rsidRPr="00DF5B4A">
              <w:t>1,343</w:t>
            </w:r>
          </w:p>
        </w:tc>
        <w:tc>
          <w:tcPr>
            <w:tcW w:w="1634" w:type="dxa"/>
            <w:tcBorders>
              <w:top w:val="nil"/>
              <w:left w:val="single" w:sz="4" w:space="0" w:color="auto"/>
              <w:bottom w:val="nil"/>
              <w:right w:val="single" w:sz="4" w:space="0" w:color="auto"/>
            </w:tcBorders>
            <w:shd w:val="clear" w:color="auto" w:fill="auto"/>
            <w:noWrap/>
            <w:hideMark/>
          </w:tcPr>
          <w:p w14:paraId="0F007E1D" w14:textId="138B1415" w:rsidR="00E555A4" w:rsidRPr="00903A19" w:rsidRDefault="00E555A4" w:rsidP="00E555A4">
            <w:pPr>
              <w:ind w:firstLineChars="100" w:firstLine="240"/>
              <w:jc w:val="right"/>
              <w:rPr>
                <w:rFonts w:cs="Arial"/>
                <w:color w:val="000000"/>
              </w:rPr>
            </w:pPr>
            <w:r w:rsidRPr="00F34E76">
              <w:t>1,343</w:t>
            </w:r>
          </w:p>
        </w:tc>
        <w:tc>
          <w:tcPr>
            <w:tcW w:w="1634" w:type="dxa"/>
            <w:tcBorders>
              <w:top w:val="nil"/>
              <w:left w:val="single" w:sz="4" w:space="0" w:color="auto"/>
              <w:bottom w:val="nil"/>
              <w:right w:val="single" w:sz="4" w:space="0" w:color="auto"/>
            </w:tcBorders>
            <w:shd w:val="clear" w:color="auto" w:fill="auto"/>
            <w:noWrap/>
            <w:vAlign w:val="center"/>
            <w:hideMark/>
          </w:tcPr>
          <w:p w14:paraId="20F2D828" w14:textId="2478A10F" w:rsidR="00E555A4" w:rsidRPr="00903A19" w:rsidRDefault="00E555A4" w:rsidP="00E555A4">
            <w:pPr>
              <w:ind w:firstLineChars="100" w:firstLine="240"/>
              <w:jc w:val="right"/>
              <w:rPr>
                <w:rFonts w:cs="Arial"/>
                <w:color w:val="000000"/>
              </w:rPr>
            </w:pPr>
            <w:r w:rsidRPr="00281304">
              <w:t>1,446</w:t>
            </w:r>
          </w:p>
        </w:tc>
      </w:tr>
      <w:tr w:rsidR="00E555A4" w:rsidRPr="00903A19" w14:paraId="1A636714" w14:textId="77777777" w:rsidTr="008312DC">
        <w:trPr>
          <w:trHeight w:val="340"/>
        </w:trPr>
        <w:tc>
          <w:tcPr>
            <w:tcW w:w="0" w:type="auto"/>
            <w:tcBorders>
              <w:top w:val="nil"/>
              <w:left w:val="single" w:sz="4" w:space="0" w:color="auto"/>
              <w:bottom w:val="nil"/>
              <w:right w:val="single" w:sz="4" w:space="0" w:color="auto"/>
            </w:tcBorders>
            <w:shd w:val="clear" w:color="auto" w:fill="auto"/>
            <w:noWrap/>
            <w:hideMark/>
          </w:tcPr>
          <w:p w14:paraId="0B529344" w14:textId="5C9AE4BE" w:rsidR="00E555A4" w:rsidRPr="00903A19" w:rsidRDefault="00E555A4" w:rsidP="00E555A4">
            <w:pPr>
              <w:ind w:firstLineChars="200" w:firstLine="480"/>
              <w:rPr>
                <w:rFonts w:cs="Arial"/>
                <w:color w:val="000000"/>
              </w:rPr>
            </w:pPr>
            <w:r w:rsidRPr="00DF5B4A">
              <w:t>MATS</w:t>
            </w:r>
          </w:p>
        </w:tc>
        <w:tc>
          <w:tcPr>
            <w:tcW w:w="1633" w:type="dxa"/>
            <w:tcBorders>
              <w:top w:val="nil"/>
              <w:left w:val="single" w:sz="4" w:space="0" w:color="auto"/>
              <w:bottom w:val="nil"/>
              <w:right w:val="single" w:sz="4" w:space="0" w:color="auto"/>
            </w:tcBorders>
            <w:shd w:val="clear" w:color="auto" w:fill="auto"/>
            <w:noWrap/>
            <w:hideMark/>
          </w:tcPr>
          <w:p w14:paraId="79E85E48" w14:textId="4A449BD1" w:rsidR="00E555A4" w:rsidRPr="00903A19" w:rsidRDefault="00E555A4" w:rsidP="00E555A4">
            <w:pPr>
              <w:ind w:firstLineChars="100" w:firstLine="240"/>
              <w:jc w:val="right"/>
              <w:rPr>
                <w:rFonts w:cs="Arial"/>
                <w:color w:val="000000"/>
              </w:rPr>
            </w:pPr>
            <w:r w:rsidRPr="00DF5B4A">
              <w:t>4,693</w:t>
            </w:r>
          </w:p>
        </w:tc>
        <w:tc>
          <w:tcPr>
            <w:tcW w:w="1634" w:type="dxa"/>
            <w:tcBorders>
              <w:top w:val="nil"/>
              <w:left w:val="single" w:sz="4" w:space="0" w:color="auto"/>
              <w:bottom w:val="nil"/>
              <w:right w:val="single" w:sz="4" w:space="0" w:color="auto"/>
            </w:tcBorders>
            <w:shd w:val="clear" w:color="auto" w:fill="auto"/>
            <w:noWrap/>
            <w:hideMark/>
          </w:tcPr>
          <w:p w14:paraId="6275F467" w14:textId="3CF97B3B" w:rsidR="00E555A4" w:rsidRPr="00903A19" w:rsidRDefault="00E555A4" w:rsidP="00E555A4">
            <w:pPr>
              <w:ind w:firstLineChars="100" w:firstLine="240"/>
              <w:jc w:val="right"/>
              <w:rPr>
                <w:rFonts w:cs="Arial"/>
                <w:color w:val="000000"/>
              </w:rPr>
            </w:pPr>
            <w:r w:rsidRPr="00F34E76">
              <w:t>4,693</w:t>
            </w:r>
          </w:p>
        </w:tc>
        <w:tc>
          <w:tcPr>
            <w:tcW w:w="1634" w:type="dxa"/>
            <w:tcBorders>
              <w:top w:val="nil"/>
              <w:left w:val="single" w:sz="4" w:space="0" w:color="auto"/>
              <w:bottom w:val="nil"/>
              <w:right w:val="single" w:sz="4" w:space="0" w:color="auto"/>
            </w:tcBorders>
            <w:shd w:val="clear" w:color="auto" w:fill="auto"/>
            <w:noWrap/>
            <w:vAlign w:val="center"/>
            <w:hideMark/>
          </w:tcPr>
          <w:p w14:paraId="622E042F" w14:textId="7B902110" w:rsidR="00E555A4" w:rsidRPr="00903A19" w:rsidRDefault="00E555A4" w:rsidP="00E555A4">
            <w:pPr>
              <w:ind w:firstLineChars="100" w:firstLine="240"/>
              <w:jc w:val="right"/>
              <w:rPr>
                <w:rFonts w:cs="Arial"/>
                <w:color w:val="000000"/>
              </w:rPr>
            </w:pPr>
            <w:r w:rsidRPr="00281304">
              <w:t>5,937</w:t>
            </w:r>
          </w:p>
        </w:tc>
      </w:tr>
      <w:tr w:rsidR="00D80675" w:rsidRPr="00903A19" w14:paraId="69B956BC" w14:textId="77777777" w:rsidTr="008312DC">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6223C" w14:textId="77777777" w:rsidR="00D80675" w:rsidRPr="00903A19" w:rsidRDefault="00D80675" w:rsidP="00D80675">
            <w:pPr>
              <w:ind w:firstLineChars="100" w:firstLine="241"/>
              <w:rPr>
                <w:rFonts w:cs="Arial"/>
                <w:b/>
                <w:bCs/>
                <w:color w:val="000000"/>
              </w:rPr>
            </w:pPr>
            <w:r w:rsidRPr="00903A19">
              <w:rPr>
                <w:rFonts w:cs="Arial"/>
                <w:b/>
                <w:bCs/>
                <w:color w:val="000000"/>
              </w:rPr>
              <w:t>Memorandum Items Total</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C4BF0" w14:textId="77777777" w:rsidR="00D80675" w:rsidRPr="00903A19" w:rsidRDefault="00D80675" w:rsidP="00D80675">
            <w:pPr>
              <w:ind w:firstLineChars="100" w:firstLine="241"/>
              <w:jc w:val="right"/>
              <w:rPr>
                <w:rFonts w:cs="Arial"/>
                <w:b/>
                <w:bCs/>
                <w:color w:val="000000"/>
              </w:rPr>
            </w:pPr>
            <w:r w:rsidRPr="00903A19">
              <w:rPr>
                <w:rFonts w:cs="Arial"/>
                <w:b/>
                <w:bCs/>
                <w:color w:val="000000"/>
              </w:rPr>
              <w:t>7,457</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9FEA5" w14:textId="78A217CD" w:rsidR="00D80675" w:rsidRPr="00903A19" w:rsidRDefault="00D80675" w:rsidP="00D80675">
            <w:pPr>
              <w:ind w:firstLineChars="100" w:firstLine="241"/>
              <w:jc w:val="right"/>
              <w:rPr>
                <w:rFonts w:cs="Arial"/>
                <w:b/>
                <w:bCs/>
                <w:color w:val="000000"/>
              </w:rPr>
            </w:pPr>
            <w:r w:rsidRPr="00903A19">
              <w:rPr>
                <w:rFonts w:cs="Arial"/>
                <w:b/>
                <w:bCs/>
                <w:color w:val="000000"/>
              </w:rPr>
              <w:t>7,457</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ACC39" w14:textId="77777777" w:rsidR="00D80675" w:rsidRPr="00903A19" w:rsidRDefault="00D80675" w:rsidP="00E555A4">
            <w:pPr>
              <w:ind w:firstLineChars="100" w:firstLine="241"/>
              <w:jc w:val="right"/>
              <w:rPr>
                <w:rFonts w:cs="Arial"/>
                <w:b/>
                <w:bCs/>
                <w:color w:val="000000"/>
              </w:rPr>
            </w:pPr>
            <w:r w:rsidRPr="00903A19">
              <w:rPr>
                <w:rFonts w:cs="Arial"/>
                <w:b/>
                <w:bCs/>
                <w:color w:val="000000"/>
              </w:rPr>
              <w:t>9,434</w:t>
            </w:r>
          </w:p>
        </w:tc>
      </w:tr>
      <w:tr w:rsidR="00D80675" w:rsidRPr="00903A19" w14:paraId="14C0F0D3" w14:textId="77777777" w:rsidTr="008312DC">
        <w:trPr>
          <w:trHeight w:val="340"/>
        </w:trPr>
        <w:tc>
          <w:tcPr>
            <w:tcW w:w="0" w:type="auto"/>
            <w:tcBorders>
              <w:top w:val="single" w:sz="4" w:space="0" w:color="auto"/>
              <w:left w:val="single" w:sz="4" w:space="0" w:color="auto"/>
              <w:bottom w:val="single" w:sz="4" w:space="0" w:color="auto"/>
            </w:tcBorders>
            <w:shd w:val="clear" w:color="auto" w:fill="auto"/>
            <w:noWrap/>
            <w:vAlign w:val="bottom"/>
            <w:hideMark/>
          </w:tcPr>
          <w:p w14:paraId="064154B3" w14:textId="77777777" w:rsidR="000B5CCF" w:rsidRPr="00903A19" w:rsidRDefault="000B5CCF" w:rsidP="00F44E35">
            <w:pPr>
              <w:ind w:firstLineChars="100" w:firstLine="240"/>
              <w:rPr>
                <w:rFonts w:cs="Arial"/>
                <w:color w:val="000000"/>
              </w:rPr>
            </w:pPr>
            <w:r w:rsidRPr="00903A19">
              <w:rPr>
                <w:rFonts w:cs="Arial"/>
                <w:color w:val="000000"/>
              </w:rPr>
              <w:t> </w:t>
            </w:r>
          </w:p>
        </w:tc>
        <w:tc>
          <w:tcPr>
            <w:tcW w:w="1633" w:type="dxa"/>
            <w:tcBorders>
              <w:top w:val="nil"/>
              <w:left w:val="nil"/>
              <w:bottom w:val="nil"/>
              <w:right w:val="single" w:sz="4" w:space="0" w:color="FFFFFF"/>
            </w:tcBorders>
            <w:shd w:val="clear" w:color="auto" w:fill="auto"/>
            <w:noWrap/>
            <w:vAlign w:val="center"/>
            <w:hideMark/>
          </w:tcPr>
          <w:p w14:paraId="135B07CF" w14:textId="77777777" w:rsidR="000B5CCF" w:rsidRPr="00903A19" w:rsidRDefault="000B5CCF" w:rsidP="00F44E35">
            <w:pPr>
              <w:ind w:firstLineChars="100" w:firstLine="240"/>
              <w:jc w:val="right"/>
              <w:rPr>
                <w:rFonts w:cs="Arial"/>
                <w:color w:val="000000"/>
              </w:rPr>
            </w:pPr>
            <w:r w:rsidRPr="00903A19">
              <w:rPr>
                <w:rFonts w:cs="Arial"/>
                <w:color w:val="000000"/>
              </w:rPr>
              <w:t> </w:t>
            </w:r>
          </w:p>
        </w:tc>
        <w:tc>
          <w:tcPr>
            <w:tcW w:w="1634" w:type="dxa"/>
            <w:tcBorders>
              <w:top w:val="nil"/>
              <w:left w:val="single" w:sz="4" w:space="0" w:color="FFFFFF"/>
              <w:bottom w:val="nil"/>
              <w:right w:val="single" w:sz="4" w:space="0" w:color="FFFFFF"/>
            </w:tcBorders>
            <w:shd w:val="clear" w:color="auto" w:fill="auto"/>
            <w:noWrap/>
            <w:vAlign w:val="center"/>
            <w:hideMark/>
          </w:tcPr>
          <w:p w14:paraId="26474D31" w14:textId="77777777" w:rsidR="000B5CCF" w:rsidRPr="00903A19" w:rsidRDefault="000B5CCF" w:rsidP="00F44E35">
            <w:pPr>
              <w:ind w:firstLineChars="100" w:firstLine="240"/>
              <w:jc w:val="right"/>
              <w:rPr>
                <w:rFonts w:cs="Arial"/>
                <w:color w:val="000000"/>
              </w:rPr>
            </w:pPr>
            <w:r w:rsidRPr="00903A19">
              <w:rPr>
                <w:rFonts w:cs="Arial"/>
                <w:color w:val="000000"/>
              </w:rPr>
              <w:t> </w:t>
            </w:r>
          </w:p>
        </w:tc>
        <w:tc>
          <w:tcPr>
            <w:tcW w:w="1634" w:type="dxa"/>
            <w:tcBorders>
              <w:top w:val="nil"/>
              <w:left w:val="single" w:sz="4" w:space="0" w:color="FFFFFF"/>
              <w:bottom w:val="nil"/>
              <w:right w:val="single" w:sz="4" w:space="0" w:color="auto"/>
            </w:tcBorders>
            <w:shd w:val="clear" w:color="auto" w:fill="auto"/>
            <w:noWrap/>
            <w:vAlign w:val="center"/>
            <w:hideMark/>
          </w:tcPr>
          <w:p w14:paraId="18692519" w14:textId="77777777" w:rsidR="000B5CCF" w:rsidRPr="00903A19" w:rsidRDefault="000B5CCF" w:rsidP="00E555A4">
            <w:pPr>
              <w:ind w:firstLineChars="100" w:firstLine="240"/>
              <w:jc w:val="right"/>
              <w:rPr>
                <w:rFonts w:cs="Arial"/>
                <w:color w:val="000000"/>
              </w:rPr>
            </w:pPr>
            <w:r w:rsidRPr="00903A19">
              <w:rPr>
                <w:rFonts w:cs="Arial"/>
                <w:color w:val="000000"/>
              </w:rPr>
              <w:t> </w:t>
            </w:r>
          </w:p>
        </w:tc>
      </w:tr>
      <w:tr w:rsidR="000B5CCF" w:rsidRPr="00903A19" w14:paraId="43F1E6D5" w14:textId="77777777" w:rsidTr="008312DC">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37FBB" w14:textId="76876884" w:rsidR="000B5CCF" w:rsidRPr="00903A19" w:rsidRDefault="000B5CCF" w:rsidP="00F44E35">
            <w:pPr>
              <w:ind w:firstLineChars="100" w:firstLine="241"/>
              <w:rPr>
                <w:rFonts w:cs="Arial"/>
                <w:b/>
                <w:bCs/>
                <w:color w:val="000000"/>
              </w:rPr>
            </w:pPr>
            <w:r w:rsidRPr="00903A19">
              <w:rPr>
                <w:rFonts w:cs="Arial"/>
                <w:b/>
                <w:bCs/>
                <w:color w:val="000000"/>
              </w:rPr>
              <w:t>Total Cost</w:t>
            </w:r>
            <w:r w:rsidR="008D6D4E">
              <w:rPr>
                <w:rFonts w:cs="Arial"/>
                <w:b/>
                <w:bCs/>
                <w:color w:val="000000"/>
              </w:rPr>
              <w:t xml:space="preserve"> Children and Learning</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801CC" w14:textId="77777777" w:rsidR="000B5CCF" w:rsidRPr="00903A19" w:rsidRDefault="000B5CCF" w:rsidP="00F44E35">
            <w:pPr>
              <w:ind w:firstLineChars="100" w:firstLine="241"/>
              <w:jc w:val="right"/>
              <w:rPr>
                <w:rFonts w:cs="Arial"/>
                <w:b/>
                <w:bCs/>
                <w:color w:val="000000"/>
              </w:rPr>
            </w:pPr>
            <w:r w:rsidRPr="00903A19">
              <w:rPr>
                <w:rFonts w:cs="Arial"/>
                <w:b/>
                <w:bCs/>
                <w:color w:val="000000"/>
              </w:rPr>
              <w:t>38,328</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9D948" w14:textId="7D02DC32" w:rsidR="000B5CCF" w:rsidRPr="00903A19" w:rsidRDefault="00D80675" w:rsidP="00F44E35">
            <w:pPr>
              <w:ind w:firstLineChars="100" w:firstLine="241"/>
              <w:jc w:val="right"/>
              <w:rPr>
                <w:rFonts w:cs="Arial"/>
                <w:b/>
                <w:bCs/>
                <w:color w:val="000000"/>
              </w:rPr>
            </w:pPr>
            <w:r>
              <w:rPr>
                <w:rFonts w:cs="Arial"/>
                <w:b/>
                <w:bCs/>
                <w:color w:val="000000"/>
              </w:rPr>
              <w:t>41,577</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187C1" w14:textId="378C88ED" w:rsidR="000B5CCF" w:rsidRPr="00903A19" w:rsidRDefault="008312DC" w:rsidP="008312DC">
            <w:pPr>
              <w:ind w:firstLineChars="100" w:firstLine="241"/>
              <w:jc w:val="right"/>
              <w:rPr>
                <w:rFonts w:cs="Arial"/>
                <w:b/>
                <w:bCs/>
                <w:color w:val="000000"/>
              </w:rPr>
            </w:pPr>
            <w:r>
              <w:rPr>
                <w:rFonts w:cs="Arial"/>
                <w:b/>
                <w:bCs/>
                <w:color w:val="000000"/>
              </w:rPr>
              <w:t>42,159</w:t>
            </w:r>
          </w:p>
        </w:tc>
      </w:tr>
    </w:tbl>
    <w:p w14:paraId="4457D7DF" w14:textId="79015DD3" w:rsidR="00920623" w:rsidRDefault="00920623"/>
    <w:p w14:paraId="7D2278CD" w14:textId="12B961E6" w:rsidR="00DA0D38" w:rsidRDefault="00DA0D38" w:rsidP="00DA0D38">
      <w:pPr>
        <w:pStyle w:val="Heading3"/>
      </w:pPr>
      <w:r>
        <w:t>Detailed Budget</w:t>
      </w:r>
    </w:p>
    <w:tbl>
      <w:tblPr>
        <w:tblW w:w="26713" w:type="dxa"/>
        <w:tblInd w:w="-3" w:type="dxa"/>
        <w:tblLook w:val="04A0" w:firstRow="1" w:lastRow="0" w:firstColumn="1" w:lastColumn="0" w:noHBand="0" w:noVBand="1"/>
      </w:tblPr>
      <w:tblGrid>
        <w:gridCol w:w="4191"/>
        <w:gridCol w:w="1338"/>
        <w:gridCol w:w="1485"/>
        <w:gridCol w:w="2021"/>
        <w:gridCol w:w="1139"/>
        <w:gridCol w:w="1579"/>
        <w:gridCol w:w="1313"/>
        <w:gridCol w:w="1554"/>
        <w:gridCol w:w="1473"/>
        <w:gridCol w:w="1151"/>
        <w:gridCol w:w="1647"/>
        <w:gridCol w:w="1245"/>
        <w:gridCol w:w="1380"/>
        <w:gridCol w:w="1168"/>
        <w:gridCol w:w="1352"/>
        <w:gridCol w:w="1072"/>
        <w:gridCol w:w="1605"/>
      </w:tblGrid>
      <w:tr w:rsidR="003A3338" w:rsidRPr="003A3338" w14:paraId="59219CF9" w14:textId="77777777" w:rsidTr="002003B3">
        <w:trPr>
          <w:trHeight w:val="157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574D1" w14:textId="77777777" w:rsidR="003A3338" w:rsidRPr="003A3338" w:rsidRDefault="003A3338" w:rsidP="003A3338">
            <w:pP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3F4128" w14:textId="77777777" w:rsidR="003A3338" w:rsidRPr="003A3338" w:rsidRDefault="003A3338" w:rsidP="003A3338">
            <w:pPr>
              <w:jc w:val="center"/>
              <w:rPr>
                <w:rFonts w:cs="Arial"/>
                <w:b/>
                <w:bCs/>
                <w:color w:val="000000"/>
              </w:rPr>
            </w:pPr>
            <w:r w:rsidRPr="003A3338">
              <w:rPr>
                <w:rFonts w:cs="Arial"/>
                <w:b/>
                <w:bCs/>
                <w:color w:val="000000"/>
              </w:rPr>
              <w:t>Children Fieldwork Services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B35D19" w14:textId="583FB70A" w:rsidR="003A3338" w:rsidRPr="003A3338" w:rsidRDefault="003A3338" w:rsidP="003A3338">
            <w:pPr>
              <w:jc w:val="center"/>
              <w:rPr>
                <w:rFonts w:cs="Arial"/>
                <w:b/>
                <w:bCs/>
                <w:color w:val="000000"/>
              </w:rPr>
            </w:pPr>
            <w:r w:rsidRPr="003A3338">
              <w:rPr>
                <w:rFonts w:cs="Arial"/>
                <w:b/>
                <w:bCs/>
                <w:color w:val="000000"/>
              </w:rPr>
              <w:t xml:space="preserve">Children with </w:t>
            </w:r>
            <w:r w:rsidR="00B61979" w:rsidRPr="003A3338">
              <w:rPr>
                <w:rFonts w:cs="Arial"/>
                <w:b/>
                <w:bCs/>
                <w:color w:val="000000"/>
              </w:rPr>
              <w:t>Disabilities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073916" w14:textId="5A54E74D" w:rsidR="003A3338" w:rsidRPr="003A3338" w:rsidRDefault="003A3338" w:rsidP="003A3338">
            <w:pPr>
              <w:jc w:val="center"/>
              <w:rPr>
                <w:rFonts w:cs="Arial"/>
                <w:b/>
                <w:bCs/>
                <w:color w:val="000000"/>
              </w:rPr>
            </w:pPr>
            <w:r w:rsidRPr="003A3338">
              <w:rPr>
                <w:rFonts w:cs="Arial"/>
                <w:b/>
                <w:bCs/>
                <w:color w:val="000000"/>
              </w:rPr>
              <w:t>Children’s Specialist Support and Commissioning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25D2E4" w14:textId="77777777" w:rsidR="003A3338" w:rsidRPr="003A3338" w:rsidRDefault="003A3338" w:rsidP="003A3338">
            <w:pPr>
              <w:jc w:val="center"/>
              <w:rPr>
                <w:rFonts w:cs="Arial"/>
                <w:b/>
                <w:bCs/>
                <w:color w:val="000000"/>
              </w:rPr>
            </w:pPr>
            <w:r w:rsidRPr="003A3338">
              <w:rPr>
                <w:rFonts w:cs="Arial"/>
                <w:b/>
                <w:bCs/>
                <w:color w:val="000000"/>
              </w:rPr>
              <w:t>Early Help and Family Support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183CC3" w14:textId="77777777" w:rsidR="003A3338" w:rsidRPr="003A3338" w:rsidRDefault="003A3338" w:rsidP="003A3338">
            <w:pPr>
              <w:jc w:val="center"/>
              <w:rPr>
                <w:rFonts w:cs="Arial"/>
                <w:b/>
                <w:bCs/>
                <w:color w:val="000000"/>
              </w:rPr>
            </w:pPr>
            <w:r w:rsidRPr="003A3338">
              <w:rPr>
                <w:rFonts w:cs="Arial"/>
                <w:b/>
                <w:bCs/>
                <w:color w:val="000000"/>
              </w:rPr>
              <w:t>High Needs Educational Funding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DFC6B4" w14:textId="77777777" w:rsidR="003A3338" w:rsidRPr="003A3338" w:rsidRDefault="003A3338" w:rsidP="003A3338">
            <w:pPr>
              <w:jc w:val="center"/>
              <w:rPr>
                <w:rFonts w:cs="Arial"/>
                <w:b/>
                <w:bCs/>
                <w:color w:val="000000"/>
              </w:rPr>
            </w:pPr>
            <w:r w:rsidRPr="003A3338">
              <w:rPr>
                <w:rFonts w:cs="Arial"/>
                <w:b/>
                <w:bCs/>
                <w:color w:val="000000"/>
              </w:rPr>
              <w:t>Inhouse Fostering and Adoption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6B443" w14:textId="77777777" w:rsidR="003A3338" w:rsidRPr="003A3338" w:rsidRDefault="003A3338" w:rsidP="003A3338">
            <w:pPr>
              <w:jc w:val="center"/>
              <w:rPr>
                <w:rFonts w:cs="Arial"/>
                <w:b/>
                <w:bCs/>
                <w:color w:val="000000"/>
              </w:rPr>
            </w:pPr>
            <w:r w:rsidRPr="003A3338">
              <w:rPr>
                <w:rFonts w:cs="Arial"/>
                <w:b/>
                <w:bCs/>
                <w:color w:val="000000"/>
              </w:rPr>
              <w:t>Leaving Care Placements and Resources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CE7C7B" w14:textId="77777777" w:rsidR="003A3338" w:rsidRPr="003A3338" w:rsidRDefault="003A3338" w:rsidP="003A3338">
            <w:pPr>
              <w:jc w:val="center"/>
              <w:rPr>
                <w:rFonts w:cs="Arial"/>
                <w:b/>
                <w:bCs/>
                <w:color w:val="000000"/>
              </w:rPr>
            </w:pPr>
            <w:r w:rsidRPr="003A3338">
              <w:rPr>
                <w:rFonts w:cs="Arial"/>
                <w:b/>
                <w:bCs/>
                <w:color w:val="000000"/>
              </w:rPr>
              <w:t>Maintained Schools Delegated Budgets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8A442F" w14:textId="77777777" w:rsidR="003A3338" w:rsidRPr="003A3338" w:rsidRDefault="003A3338" w:rsidP="003A3338">
            <w:pPr>
              <w:jc w:val="center"/>
              <w:rPr>
                <w:rFonts w:cs="Arial"/>
                <w:b/>
                <w:bCs/>
                <w:color w:val="000000"/>
              </w:rPr>
            </w:pPr>
            <w:r w:rsidRPr="003A3338">
              <w:rPr>
                <w:rFonts w:cs="Arial"/>
                <w:b/>
                <w:bCs/>
                <w:color w:val="000000"/>
              </w:rPr>
              <w:t>Practice Unit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66C68B" w14:textId="77777777" w:rsidR="003A3338" w:rsidRPr="003A3338" w:rsidRDefault="003A3338" w:rsidP="003A3338">
            <w:pPr>
              <w:jc w:val="center"/>
              <w:rPr>
                <w:rFonts w:cs="Arial"/>
                <w:b/>
                <w:bCs/>
                <w:color w:val="000000"/>
              </w:rPr>
            </w:pPr>
            <w:r w:rsidRPr="003A3338">
              <w:rPr>
                <w:rFonts w:cs="Arial"/>
                <w:b/>
                <w:bCs/>
                <w:color w:val="000000"/>
              </w:rPr>
              <w:t>Private Voluntary Independent Provider Placements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DBABED" w14:textId="77777777" w:rsidR="003A3338" w:rsidRPr="003A3338" w:rsidRDefault="003A3338" w:rsidP="003A3338">
            <w:pPr>
              <w:jc w:val="center"/>
              <w:rPr>
                <w:rFonts w:cs="Arial"/>
                <w:b/>
                <w:bCs/>
                <w:color w:val="000000"/>
              </w:rPr>
            </w:pPr>
            <w:r w:rsidRPr="003A3338">
              <w:rPr>
                <w:rFonts w:cs="Arial"/>
                <w:b/>
                <w:bCs/>
                <w:color w:val="000000"/>
              </w:rPr>
              <w:t>Pupil Premium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5F4603" w14:textId="77777777" w:rsidR="003A3338" w:rsidRPr="003A3338" w:rsidRDefault="003A3338" w:rsidP="003A3338">
            <w:pPr>
              <w:jc w:val="center"/>
              <w:rPr>
                <w:rFonts w:cs="Arial"/>
                <w:b/>
                <w:bCs/>
                <w:color w:val="000000"/>
              </w:rPr>
            </w:pPr>
            <w:r w:rsidRPr="003A3338">
              <w:rPr>
                <w:rFonts w:cs="Arial"/>
                <w:b/>
                <w:bCs/>
                <w:color w:val="000000"/>
              </w:rPr>
              <w:t>School Support and Education Transport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0DD3A8" w14:textId="77777777" w:rsidR="003A3338" w:rsidRPr="003A3338" w:rsidRDefault="003A3338" w:rsidP="003A3338">
            <w:pPr>
              <w:jc w:val="center"/>
              <w:rPr>
                <w:rFonts w:cs="Arial"/>
                <w:b/>
                <w:bCs/>
                <w:color w:val="000000"/>
              </w:rPr>
            </w:pPr>
            <w:r w:rsidRPr="003A3338">
              <w:rPr>
                <w:rFonts w:cs="Arial"/>
                <w:b/>
                <w:bCs/>
                <w:color w:val="000000"/>
              </w:rPr>
              <w:t>Young Persons Drug and Alcohol Team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7DA389" w14:textId="77777777" w:rsidR="003A3338" w:rsidRPr="003A3338" w:rsidRDefault="003A3338" w:rsidP="003A3338">
            <w:pPr>
              <w:jc w:val="center"/>
              <w:rPr>
                <w:rFonts w:cs="Arial"/>
                <w:b/>
                <w:bCs/>
                <w:color w:val="000000"/>
              </w:rPr>
            </w:pPr>
            <w:r w:rsidRPr="003A3338">
              <w:rPr>
                <w:rFonts w:cs="Arial"/>
                <w:b/>
                <w:bCs/>
                <w:color w:val="000000"/>
              </w:rPr>
              <w:t>Youth Offending Service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F76788" w14:textId="77777777" w:rsidR="003A3338" w:rsidRPr="003A3338" w:rsidRDefault="003A3338" w:rsidP="003A3338">
            <w:pPr>
              <w:jc w:val="center"/>
              <w:rPr>
                <w:rFonts w:cs="Arial"/>
                <w:b/>
                <w:bCs/>
                <w:color w:val="000000"/>
              </w:rPr>
            </w:pPr>
            <w:r w:rsidRPr="003A3338">
              <w:rPr>
                <w:rFonts w:cs="Arial"/>
                <w:b/>
                <w:bCs/>
                <w:color w:val="000000"/>
              </w:rPr>
              <w:t>Youth Service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4B9F0C" w14:textId="77777777" w:rsidR="003A3338" w:rsidRPr="003A3338" w:rsidRDefault="003A3338" w:rsidP="003A3338">
            <w:pPr>
              <w:jc w:val="center"/>
              <w:rPr>
                <w:rFonts w:cs="Arial"/>
                <w:b/>
                <w:bCs/>
                <w:color w:val="000000"/>
              </w:rPr>
            </w:pPr>
            <w:r w:rsidRPr="003A3338">
              <w:rPr>
                <w:rFonts w:cs="Arial"/>
                <w:b/>
                <w:bCs/>
                <w:color w:val="000000"/>
              </w:rPr>
              <w:t>Net Expenditure / (Income)</w:t>
            </w:r>
          </w:p>
        </w:tc>
      </w:tr>
      <w:tr w:rsidR="003A3338" w:rsidRPr="003A3338" w14:paraId="45A83F1B" w14:textId="77777777" w:rsidTr="002003B3">
        <w:trPr>
          <w:trHeight w:val="405"/>
        </w:trPr>
        <w:tc>
          <w:tcPr>
            <w:tcW w:w="0" w:type="auto"/>
            <w:tcBorders>
              <w:top w:val="nil"/>
              <w:left w:val="single" w:sz="4" w:space="0" w:color="auto"/>
              <w:bottom w:val="nil"/>
              <w:right w:val="single" w:sz="4" w:space="0" w:color="auto"/>
            </w:tcBorders>
            <w:shd w:val="clear" w:color="auto" w:fill="auto"/>
            <w:noWrap/>
            <w:vAlign w:val="center"/>
            <w:hideMark/>
          </w:tcPr>
          <w:p w14:paraId="798FE1FB" w14:textId="77777777" w:rsidR="003A3338" w:rsidRPr="003A3338" w:rsidRDefault="003A3338" w:rsidP="003A3338">
            <w:pPr>
              <w:ind w:firstLineChars="100" w:firstLine="241"/>
              <w:rPr>
                <w:rFonts w:cs="Arial"/>
                <w:b/>
                <w:bCs/>
                <w:color w:val="000000"/>
              </w:rPr>
            </w:pPr>
            <w:r w:rsidRPr="003A3338">
              <w:rPr>
                <w:rFonts w:cs="Arial"/>
                <w:b/>
                <w:bCs/>
                <w:color w:val="000000"/>
              </w:rPr>
              <w:t>Expenditure</w:t>
            </w:r>
          </w:p>
        </w:tc>
        <w:tc>
          <w:tcPr>
            <w:tcW w:w="0" w:type="auto"/>
            <w:tcBorders>
              <w:top w:val="nil"/>
              <w:left w:val="single" w:sz="4" w:space="0" w:color="auto"/>
              <w:bottom w:val="nil"/>
              <w:right w:val="single" w:sz="4" w:space="0" w:color="auto"/>
            </w:tcBorders>
            <w:shd w:val="clear" w:color="auto" w:fill="auto"/>
            <w:noWrap/>
            <w:vAlign w:val="bottom"/>
            <w:hideMark/>
          </w:tcPr>
          <w:p w14:paraId="1FDD5F1C" w14:textId="77777777" w:rsidR="003A3338" w:rsidRPr="003A3338" w:rsidRDefault="003A3338" w:rsidP="003A3338">
            <w:pPr>
              <w:ind w:firstLineChars="100" w:firstLine="241"/>
              <w:rPr>
                <w:rFonts w:cs="Arial"/>
                <w:b/>
                <w:bCs/>
                <w:color w:val="000000"/>
              </w:rPr>
            </w:pPr>
          </w:p>
        </w:tc>
        <w:tc>
          <w:tcPr>
            <w:tcW w:w="0" w:type="auto"/>
            <w:tcBorders>
              <w:top w:val="nil"/>
              <w:left w:val="single" w:sz="4" w:space="0" w:color="auto"/>
              <w:bottom w:val="nil"/>
              <w:right w:val="single" w:sz="4" w:space="0" w:color="auto"/>
            </w:tcBorders>
            <w:shd w:val="clear" w:color="auto" w:fill="auto"/>
            <w:noWrap/>
            <w:vAlign w:val="bottom"/>
            <w:hideMark/>
          </w:tcPr>
          <w:p w14:paraId="0A9671A5" w14:textId="77777777" w:rsidR="003A3338" w:rsidRPr="003A3338" w:rsidRDefault="003A3338" w:rsidP="003A333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48926A75" w14:textId="77777777" w:rsidR="003A3338" w:rsidRPr="003A3338" w:rsidRDefault="003A3338" w:rsidP="003A333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40AE817" w14:textId="77777777" w:rsidR="003A3338" w:rsidRPr="003A3338" w:rsidRDefault="003A3338" w:rsidP="003A333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21768F2D" w14:textId="77777777" w:rsidR="003A3338" w:rsidRPr="003A3338" w:rsidRDefault="003A3338" w:rsidP="003A333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5C5F7C80" w14:textId="77777777" w:rsidR="003A3338" w:rsidRPr="003A3338" w:rsidRDefault="003A3338" w:rsidP="003A333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56381B75" w14:textId="77777777" w:rsidR="003A3338" w:rsidRPr="003A3338" w:rsidRDefault="003A3338" w:rsidP="003A333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418232FE" w14:textId="77777777" w:rsidR="003A3338" w:rsidRPr="003A3338" w:rsidRDefault="003A3338" w:rsidP="003A333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AEB0BCC" w14:textId="77777777" w:rsidR="003A3338" w:rsidRPr="003A3338" w:rsidRDefault="003A3338" w:rsidP="003A333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66305C8F" w14:textId="77777777" w:rsidR="003A3338" w:rsidRPr="003A3338" w:rsidRDefault="003A3338" w:rsidP="003A333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685BD6C7" w14:textId="77777777" w:rsidR="003A3338" w:rsidRPr="003A3338" w:rsidRDefault="003A3338" w:rsidP="003A333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264B81A9" w14:textId="77777777" w:rsidR="003A3338" w:rsidRPr="003A3338" w:rsidRDefault="003A3338" w:rsidP="003A333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9BA036A" w14:textId="77777777" w:rsidR="003A3338" w:rsidRPr="003A3338" w:rsidRDefault="003A3338" w:rsidP="003A333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021DD3D" w14:textId="77777777" w:rsidR="003A3338" w:rsidRPr="003A3338" w:rsidRDefault="003A3338" w:rsidP="003A333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1E313DEF" w14:textId="77777777" w:rsidR="003A3338" w:rsidRPr="003A3338" w:rsidRDefault="003A3338" w:rsidP="003A3338">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6221CC52" w14:textId="77777777" w:rsidR="003A3338" w:rsidRPr="003A3338" w:rsidRDefault="003A3338" w:rsidP="003A3338">
            <w:pPr>
              <w:ind w:firstLineChars="100" w:firstLine="200"/>
              <w:jc w:val="right"/>
              <w:rPr>
                <w:rFonts w:ascii="Times New Roman" w:hAnsi="Times New Roman"/>
                <w:sz w:val="20"/>
                <w:szCs w:val="20"/>
              </w:rPr>
            </w:pPr>
          </w:p>
        </w:tc>
      </w:tr>
      <w:tr w:rsidR="002003B3" w:rsidRPr="003A3338" w14:paraId="1B3BADD6" w14:textId="77777777" w:rsidTr="002003B3">
        <w:trPr>
          <w:trHeight w:val="330"/>
        </w:trPr>
        <w:tc>
          <w:tcPr>
            <w:tcW w:w="0" w:type="auto"/>
            <w:tcBorders>
              <w:top w:val="nil"/>
              <w:left w:val="single" w:sz="4" w:space="0" w:color="auto"/>
              <w:bottom w:val="nil"/>
              <w:right w:val="single" w:sz="4" w:space="0" w:color="auto"/>
            </w:tcBorders>
            <w:shd w:val="clear" w:color="auto" w:fill="auto"/>
            <w:noWrap/>
            <w:hideMark/>
          </w:tcPr>
          <w:p w14:paraId="6289B610" w14:textId="77777777" w:rsidR="002003B3" w:rsidRPr="003A3338" w:rsidRDefault="002003B3" w:rsidP="002003B3">
            <w:pPr>
              <w:ind w:firstLineChars="200" w:firstLine="480"/>
              <w:rPr>
                <w:rFonts w:cs="Arial"/>
                <w:color w:val="000000"/>
              </w:rPr>
            </w:pPr>
            <w:r w:rsidRPr="003A3338">
              <w:rPr>
                <w:rFonts w:cs="Arial"/>
                <w:color w:val="000000"/>
              </w:rPr>
              <w:t>Employees</w:t>
            </w:r>
          </w:p>
        </w:tc>
        <w:tc>
          <w:tcPr>
            <w:tcW w:w="0" w:type="auto"/>
            <w:tcBorders>
              <w:top w:val="nil"/>
              <w:left w:val="single" w:sz="4" w:space="0" w:color="auto"/>
              <w:bottom w:val="nil"/>
              <w:right w:val="single" w:sz="4" w:space="0" w:color="auto"/>
            </w:tcBorders>
            <w:shd w:val="clear" w:color="auto" w:fill="auto"/>
            <w:noWrap/>
            <w:hideMark/>
          </w:tcPr>
          <w:p w14:paraId="581A7A0C" w14:textId="1B0C074F" w:rsidR="002003B3" w:rsidRPr="003A3338" w:rsidRDefault="002003B3" w:rsidP="002003B3">
            <w:pPr>
              <w:ind w:firstLineChars="100" w:firstLine="240"/>
              <w:jc w:val="right"/>
              <w:rPr>
                <w:rFonts w:cs="Arial"/>
                <w:color w:val="000000"/>
              </w:rPr>
            </w:pPr>
            <w:r>
              <w:rPr>
                <w:rFonts w:cs="Arial"/>
                <w:color w:val="000000"/>
              </w:rPr>
              <w:t>5,759</w:t>
            </w:r>
          </w:p>
        </w:tc>
        <w:tc>
          <w:tcPr>
            <w:tcW w:w="0" w:type="auto"/>
            <w:tcBorders>
              <w:top w:val="nil"/>
              <w:left w:val="single" w:sz="4" w:space="0" w:color="auto"/>
              <w:bottom w:val="nil"/>
              <w:right w:val="single" w:sz="4" w:space="0" w:color="auto"/>
            </w:tcBorders>
            <w:shd w:val="clear" w:color="auto" w:fill="auto"/>
            <w:noWrap/>
            <w:hideMark/>
          </w:tcPr>
          <w:p w14:paraId="0AC91054" w14:textId="6EE80793" w:rsidR="002003B3" w:rsidRPr="003A3338" w:rsidRDefault="002003B3" w:rsidP="002003B3">
            <w:pPr>
              <w:ind w:firstLineChars="100" w:firstLine="240"/>
              <w:jc w:val="right"/>
              <w:rPr>
                <w:rFonts w:cs="Arial"/>
                <w:color w:val="000000"/>
              </w:rPr>
            </w:pPr>
            <w:r>
              <w:rPr>
                <w:rFonts w:cs="Arial"/>
                <w:color w:val="000000"/>
              </w:rPr>
              <w:t>473</w:t>
            </w:r>
          </w:p>
        </w:tc>
        <w:tc>
          <w:tcPr>
            <w:tcW w:w="0" w:type="auto"/>
            <w:tcBorders>
              <w:top w:val="nil"/>
              <w:left w:val="single" w:sz="4" w:space="0" w:color="auto"/>
              <w:bottom w:val="nil"/>
              <w:right w:val="single" w:sz="4" w:space="0" w:color="auto"/>
            </w:tcBorders>
            <w:shd w:val="clear" w:color="auto" w:fill="auto"/>
            <w:noWrap/>
            <w:hideMark/>
          </w:tcPr>
          <w:p w14:paraId="5E84248E" w14:textId="4517AC6E" w:rsidR="002003B3" w:rsidRPr="003A3338" w:rsidRDefault="002003B3" w:rsidP="002003B3">
            <w:pPr>
              <w:ind w:firstLineChars="100" w:firstLine="240"/>
              <w:jc w:val="right"/>
              <w:rPr>
                <w:rFonts w:cs="Arial"/>
                <w:color w:val="000000"/>
              </w:rPr>
            </w:pPr>
            <w:r>
              <w:rPr>
                <w:rFonts w:cs="Arial"/>
                <w:color w:val="000000"/>
              </w:rPr>
              <w:t>2,152</w:t>
            </w:r>
          </w:p>
        </w:tc>
        <w:tc>
          <w:tcPr>
            <w:tcW w:w="0" w:type="auto"/>
            <w:tcBorders>
              <w:top w:val="nil"/>
              <w:left w:val="single" w:sz="4" w:space="0" w:color="auto"/>
              <w:bottom w:val="nil"/>
              <w:right w:val="single" w:sz="4" w:space="0" w:color="auto"/>
            </w:tcBorders>
            <w:shd w:val="clear" w:color="auto" w:fill="auto"/>
            <w:noWrap/>
            <w:hideMark/>
          </w:tcPr>
          <w:p w14:paraId="0E7B44B7" w14:textId="5EB5839D" w:rsidR="002003B3" w:rsidRPr="003A3338" w:rsidRDefault="002003B3" w:rsidP="002003B3">
            <w:pPr>
              <w:ind w:firstLineChars="100" w:firstLine="240"/>
              <w:jc w:val="right"/>
              <w:rPr>
                <w:rFonts w:cs="Arial"/>
                <w:color w:val="000000"/>
              </w:rPr>
            </w:pPr>
            <w:r>
              <w:rPr>
                <w:rFonts w:cs="Arial"/>
                <w:color w:val="000000"/>
              </w:rPr>
              <w:t>1,943</w:t>
            </w:r>
          </w:p>
        </w:tc>
        <w:tc>
          <w:tcPr>
            <w:tcW w:w="0" w:type="auto"/>
            <w:tcBorders>
              <w:top w:val="nil"/>
              <w:left w:val="single" w:sz="4" w:space="0" w:color="auto"/>
              <w:bottom w:val="nil"/>
              <w:right w:val="single" w:sz="4" w:space="0" w:color="auto"/>
            </w:tcBorders>
            <w:shd w:val="clear" w:color="auto" w:fill="auto"/>
            <w:noWrap/>
            <w:hideMark/>
          </w:tcPr>
          <w:p w14:paraId="2A07CDE4" w14:textId="7D49CB38" w:rsidR="002003B3" w:rsidRPr="003A3338" w:rsidRDefault="002003B3" w:rsidP="002003B3">
            <w:pPr>
              <w:ind w:firstLineChars="100" w:firstLine="240"/>
              <w:jc w:val="right"/>
              <w:rPr>
                <w:rFonts w:cs="Arial"/>
                <w:color w:val="000000"/>
              </w:rPr>
            </w:pPr>
            <w:r>
              <w:rPr>
                <w:rFonts w:cs="Arial"/>
                <w:color w:val="000000"/>
              </w:rPr>
              <w:t>2,072</w:t>
            </w:r>
          </w:p>
        </w:tc>
        <w:tc>
          <w:tcPr>
            <w:tcW w:w="0" w:type="auto"/>
            <w:tcBorders>
              <w:top w:val="nil"/>
              <w:left w:val="single" w:sz="4" w:space="0" w:color="auto"/>
              <w:bottom w:val="nil"/>
              <w:right w:val="single" w:sz="4" w:space="0" w:color="auto"/>
            </w:tcBorders>
            <w:shd w:val="clear" w:color="auto" w:fill="auto"/>
            <w:noWrap/>
            <w:hideMark/>
          </w:tcPr>
          <w:p w14:paraId="08725A28" w14:textId="6C41129B" w:rsidR="002003B3" w:rsidRPr="003A3338" w:rsidRDefault="002003B3" w:rsidP="002003B3">
            <w:pPr>
              <w:ind w:firstLineChars="100" w:firstLine="240"/>
              <w:jc w:val="right"/>
              <w:rPr>
                <w:rFonts w:cs="Arial"/>
                <w:color w:val="000000"/>
              </w:rPr>
            </w:pPr>
            <w:r>
              <w:rPr>
                <w:rFonts w:cs="Arial"/>
                <w:color w:val="000000"/>
              </w:rPr>
              <w:t>1,445</w:t>
            </w:r>
          </w:p>
        </w:tc>
        <w:tc>
          <w:tcPr>
            <w:tcW w:w="0" w:type="auto"/>
            <w:tcBorders>
              <w:top w:val="nil"/>
              <w:left w:val="single" w:sz="4" w:space="0" w:color="auto"/>
              <w:bottom w:val="nil"/>
              <w:right w:val="single" w:sz="4" w:space="0" w:color="auto"/>
            </w:tcBorders>
            <w:shd w:val="clear" w:color="auto" w:fill="auto"/>
            <w:noWrap/>
            <w:hideMark/>
          </w:tcPr>
          <w:p w14:paraId="25F95818" w14:textId="4D275FDB" w:rsidR="002003B3" w:rsidRPr="003A3338" w:rsidRDefault="002003B3" w:rsidP="002003B3">
            <w:pPr>
              <w:ind w:firstLineChars="100" w:firstLine="240"/>
              <w:jc w:val="right"/>
              <w:rPr>
                <w:rFonts w:cs="Arial"/>
                <w:color w:val="000000"/>
              </w:rPr>
            </w:pPr>
            <w:r>
              <w:rPr>
                <w:rFonts w:cs="Arial"/>
                <w:color w:val="000000"/>
              </w:rPr>
              <w:t>557</w:t>
            </w:r>
          </w:p>
        </w:tc>
        <w:tc>
          <w:tcPr>
            <w:tcW w:w="0" w:type="auto"/>
            <w:tcBorders>
              <w:top w:val="nil"/>
              <w:left w:val="single" w:sz="4" w:space="0" w:color="auto"/>
              <w:bottom w:val="nil"/>
              <w:right w:val="single" w:sz="4" w:space="0" w:color="auto"/>
            </w:tcBorders>
            <w:shd w:val="clear" w:color="auto" w:fill="auto"/>
            <w:noWrap/>
            <w:hideMark/>
          </w:tcPr>
          <w:p w14:paraId="69B566F6" w14:textId="4625079E"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F3BC7D3" w14:textId="05A83F94" w:rsidR="002003B3" w:rsidRPr="003A3338" w:rsidRDefault="002003B3" w:rsidP="002003B3">
            <w:pPr>
              <w:ind w:firstLineChars="100" w:firstLine="240"/>
              <w:jc w:val="right"/>
              <w:rPr>
                <w:rFonts w:cs="Arial"/>
                <w:color w:val="000000"/>
              </w:rPr>
            </w:pPr>
            <w:r>
              <w:rPr>
                <w:rFonts w:cs="Arial"/>
                <w:color w:val="000000"/>
              </w:rPr>
              <w:t>216</w:t>
            </w:r>
          </w:p>
        </w:tc>
        <w:tc>
          <w:tcPr>
            <w:tcW w:w="0" w:type="auto"/>
            <w:tcBorders>
              <w:top w:val="nil"/>
              <w:left w:val="single" w:sz="4" w:space="0" w:color="auto"/>
              <w:bottom w:val="nil"/>
              <w:right w:val="single" w:sz="4" w:space="0" w:color="auto"/>
            </w:tcBorders>
            <w:shd w:val="clear" w:color="auto" w:fill="auto"/>
            <w:noWrap/>
            <w:hideMark/>
          </w:tcPr>
          <w:p w14:paraId="636DEF66" w14:textId="4B76DF32"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B85FEBD" w14:textId="5D0E294A" w:rsidR="002003B3" w:rsidRPr="003A3338" w:rsidRDefault="002003B3" w:rsidP="002003B3">
            <w:pPr>
              <w:ind w:firstLineChars="100" w:firstLine="240"/>
              <w:jc w:val="right"/>
              <w:rPr>
                <w:rFonts w:cs="Arial"/>
                <w:color w:val="000000"/>
              </w:rPr>
            </w:pPr>
            <w:r>
              <w:rPr>
                <w:rFonts w:cs="Arial"/>
                <w:color w:val="000000"/>
              </w:rPr>
              <w:t>131</w:t>
            </w:r>
          </w:p>
        </w:tc>
        <w:tc>
          <w:tcPr>
            <w:tcW w:w="0" w:type="auto"/>
            <w:tcBorders>
              <w:top w:val="nil"/>
              <w:left w:val="single" w:sz="4" w:space="0" w:color="auto"/>
              <w:bottom w:val="nil"/>
              <w:right w:val="single" w:sz="4" w:space="0" w:color="auto"/>
            </w:tcBorders>
            <w:shd w:val="clear" w:color="auto" w:fill="auto"/>
            <w:noWrap/>
            <w:hideMark/>
          </w:tcPr>
          <w:p w14:paraId="2E8A549B" w14:textId="1D7BD942" w:rsidR="002003B3" w:rsidRPr="003A3338" w:rsidRDefault="002003B3" w:rsidP="002003B3">
            <w:pPr>
              <w:ind w:firstLineChars="100" w:firstLine="240"/>
              <w:jc w:val="right"/>
              <w:rPr>
                <w:rFonts w:cs="Arial"/>
                <w:color w:val="000000"/>
              </w:rPr>
            </w:pPr>
            <w:r>
              <w:rPr>
                <w:rFonts w:cs="Arial"/>
                <w:color w:val="000000"/>
              </w:rPr>
              <w:t>2,643</w:t>
            </w:r>
          </w:p>
        </w:tc>
        <w:tc>
          <w:tcPr>
            <w:tcW w:w="0" w:type="auto"/>
            <w:tcBorders>
              <w:top w:val="nil"/>
              <w:left w:val="single" w:sz="4" w:space="0" w:color="auto"/>
              <w:bottom w:val="nil"/>
              <w:right w:val="single" w:sz="4" w:space="0" w:color="auto"/>
            </w:tcBorders>
            <w:shd w:val="clear" w:color="auto" w:fill="auto"/>
            <w:noWrap/>
            <w:hideMark/>
          </w:tcPr>
          <w:p w14:paraId="0BDC7DC7" w14:textId="4C2C246A" w:rsidR="002003B3" w:rsidRPr="003A3338" w:rsidRDefault="002003B3" w:rsidP="002003B3">
            <w:pPr>
              <w:ind w:firstLineChars="100" w:firstLine="240"/>
              <w:jc w:val="right"/>
              <w:rPr>
                <w:rFonts w:cs="Arial"/>
                <w:color w:val="000000"/>
              </w:rPr>
            </w:pPr>
            <w:r>
              <w:rPr>
                <w:rFonts w:cs="Arial"/>
                <w:color w:val="000000"/>
              </w:rPr>
              <w:t>244</w:t>
            </w:r>
          </w:p>
        </w:tc>
        <w:tc>
          <w:tcPr>
            <w:tcW w:w="0" w:type="auto"/>
            <w:tcBorders>
              <w:top w:val="nil"/>
              <w:left w:val="single" w:sz="4" w:space="0" w:color="auto"/>
              <w:bottom w:val="nil"/>
              <w:right w:val="single" w:sz="4" w:space="0" w:color="auto"/>
            </w:tcBorders>
            <w:shd w:val="clear" w:color="auto" w:fill="auto"/>
            <w:noWrap/>
            <w:hideMark/>
          </w:tcPr>
          <w:p w14:paraId="24D1E900" w14:textId="7AB44C3B" w:rsidR="002003B3" w:rsidRPr="003A3338" w:rsidRDefault="002003B3" w:rsidP="002003B3">
            <w:pPr>
              <w:ind w:firstLineChars="100" w:firstLine="240"/>
              <w:jc w:val="right"/>
              <w:rPr>
                <w:rFonts w:cs="Arial"/>
                <w:color w:val="000000"/>
              </w:rPr>
            </w:pPr>
            <w:r>
              <w:rPr>
                <w:rFonts w:cs="Arial"/>
                <w:color w:val="000000"/>
              </w:rPr>
              <w:t>1,957</w:t>
            </w:r>
          </w:p>
        </w:tc>
        <w:tc>
          <w:tcPr>
            <w:tcW w:w="0" w:type="auto"/>
            <w:tcBorders>
              <w:top w:val="nil"/>
              <w:left w:val="single" w:sz="4" w:space="0" w:color="auto"/>
              <w:bottom w:val="nil"/>
              <w:right w:val="single" w:sz="4" w:space="0" w:color="auto"/>
            </w:tcBorders>
            <w:shd w:val="clear" w:color="auto" w:fill="auto"/>
            <w:noWrap/>
            <w:hideMark/>
          </w:tcPr>
          <w:p w14:paraId="23E47733" w14:textId="58E357CA" w:rsidR="002003B3" w:rsidRPr="003A3338" w:rsidRDefault="002003B3" w:rsidP="002003B3">
            <w:pPr>
              <w:ind w:firstLineChars="100" w:firstLine="240"/>
              <w:jc w:val="right"/>
              <w:rPr>
                <w:rFonts w:cs="Arial"/>
                <w:color w:val="000000"/>
              </w:rPr>
            </w:pPr>
            <w:r>
              <w:rPr>
                <w:rFonts w:cs="Arial"/>
                <w:color w:val="000000"/>
              </w:rPr>
              <w:t>428</w:t>
            </w:r>
          </w:p>
        </w:tc>
        <w:tc>
          <w:tcPr>
            <w:tcW w:w="0" w:type="auto"/>
            <w:tcBorders>
              <w:top w:val="nil"/>
              <w:left w:val="single" w:sz="4" w:space="0" w:color="auto"/>
              <w:bottom w:val="nil"/>
              <w:right w:val="single" w:sz="4" w:space="0" w:color="auto"/>
            </w:tcBorders>
            <w:shd w:val="clear" w:color="auto" w:fill="auto"/>
            <w:noWrap/>
            <w:hideMark/>
          </w:tcPr>
          <w:p w14:paraId="0EBD9CF9" w14:textId="6CB1DBC1" w:rsidR="002003B3" w:rsidRPr="003A3338" w:rsidRDefault="002003B3" w:rsidP="002003B3">
            <w:pPr>
              <w:ind w:firstLineChars="100" w:firstLine="240"/>
              <w:jc w:val="right"/>
              <w:rPr>
                <w:rFonts w:cs="Arial"/>
                <w:color w:val="000000"/>
              </w:rPr>
            </w:pPr>
            <w:r>
              <w:rPr>
                <w:rFonts w:cs="Arial"/>
                <w:color w:val="000000"/>
              </w:rPr>
              <w:t>20,021</w:t>
            </w:r>
          </w:p>
        </w:tc>
      </w:tr>
      <w:tr w:rsidR="002003B3" w:rsidRPr="003A3338" w14:paraId="6776285C" w14:textId="77777777" w:rsidTr="002003B3">
        <w:trPr>
          <w:trHeight w:val="330"/>
        </w:trPr>
        <w:tc>
          <w:tcPr>
            <w:tcW w:w="0" w:type="auto"/>
            <w:tcBorders>
              <w:top w:val="nil"/>
              <w:left w:val="single" w:sz="4" w:space="0" w:color="auto"/>
              <w:bottom w:val="nil"/>
              <w:right w:val="single" w:sz="4" w:space="0" w:color="auto"/>
            </w:tcBorders>
            <w:shd w:val="clear" w:color="auto" w:fill="auto"/>
            <w:noWrap/>
            <w:hideMark/>
          </w:tcPr>
          <w:p w14:paraId="5B88B91E" w14:textId="77777777" w:rsidR="002003B3" w:rsidRPr="003A3338" w:rsidRDefault="002003B3" w:rsidP="002003B3">
            <w:pPr>
              <w:ind w:firstLineChars="200" w:firstLine="480"/>
              <w:rPr>
                <w:rFonts w:cs="Arial"/>
                <w:color w:val="000000"/>
              </w:rPr>
            </w:pPr>
            <w:r w:rsidRPr="003A3338">
              <w:rPr>
                <w:rFonts w:cs="Arial"/>
                <w:color w:val="000000"/>
              </w:rPr>
              <w:t>Premises</w:t>
            </w:r>
          </w:p>
        </w:tc>
        <w:tc>
          <w:tcPr>
            <w:tcW w:w="0" w:type="auto"/>
            <w:tcBorders>
              <w:top w:val="nil"/>
              <w:left w:val="single" w:sz="4" w:space="0" w:color="auto"/>
              <w:bottom w:val="nil"/>
              <w:right w:val="single" w:sz="4" w:space="0" w:color="auto"/>
            </w:tcBorders>
            <w:shd w:val="clear" w:color="auto" w:fill="auto"/>
            <w:noWrap/>
            <w:hideMark/>
          </w:tcPr>
          <w:p w14:paraId="27328D97" w14:textId="3AEC83FD" w:rsidR="002003B3" w:rsidRPr="003A3338" w:rsidRDefault="002003B3" w:rsidP="002003B3">
            <w:pPr>
              <w:ind w:firstLineChars="100" w:firstLine="240"/>
              <w:jc w:val="right"/>
              <w:rPr>
                <w:rFonts w:cs="Arial"/>
                <w:color w:val="000000"/>
              </w:rPr>
            </w:pPr>
            <w:r>
              <w:rPr>
                <w:rFonts w:cs="Arial"/>
                <w:color w:val="000000"/>
              </w:rPr>
              <w:t>63</w:t>
            </w:r>
          </w:p>
        </w:tc>
        <w:tc>
          <w:tcPr>
            <w:tcW w:w="0" w:type="auto"/>
            <w:tcBorders>
              <w:top w:val="nil"/>
              <w:left w:val="single" w:sz="4" w:space="0" w:color="auto"/>
              <w:bottom w:val="nil"/>
              <w:right w:val="single" w:sz="4" w:space="0" w:color="auto"/>
            </w:tcBorders>
            <w:shd w:val="clear" w:color="auto" w:fill="auto"/>
            <w:noWrap/>
            <w:hideMark/>
          </w:tcPr>
          <w:p w14:paraId="596E9D97" w14:textId="20A62411" w:rsidR="002003B3" w:rsidRPr="003A3338" w:rsidRDefault="002003B3" w:rsidP="002003B3">
            <w:pPr>
              <w:ind w:firstLineChars="100" w:firstLine="240"/>
              <w:jc w:val="right"/>
              <w:rPr>
                <w:rFonts w:cs="Arial"/>
                <w:color w:val="000000"/>
              </w:rPr>
            </w:pPr>
            <w:r>
              <w:rPr>
                <w:rFonts w:cs="Arial"/>
                <w:color w:val="000000"/>
              </w:rPr>
              <w:t>26</w:t>
            </w:r>
          </w:p>
        </w:tc>
        <w:tc>
          <w:tcPr>
            <w:tcW w:w="0" w:type="auto"/>
            <w:tcBorders>
              <w:top w:val="nil"/>
              <w:left w:val="single" w:sz="4" w:space="0" w:color="auto"/>
              <w:bottom w:val="nil"/>
              <w:right w:val="single" w:sz="4" w:space="0" w:color="auto"/>
            </w:tcBorders>
            <w:shd w:val="clear" w:color="auto" w:fill="auto"/>
            <w:noWrap/>
            <w:hideMark/>
          </w:tcPr>
          <w:p w14:paraId="03A08B7E" w14:textId="5ABC7794" w:rsidR="002003B3" w:rsidRPr="003A3338" w:rsidRDefault="002003B3" w:rsidP="002003B3">
            <w:pPr>
              <w:ind w:firstLineChars="100" w:firstLine="240"/>
              <w:jc w:val="right"/>
              <w:rPr>
                <w:rFonts w:cs="Arial"/>
                <w:color w:val="000000"/>
              </w:rPr>
            </w:pPr>
            <w:r>
              <w:rPr>
                <w:rFonts w:cs="Arial"/>
                <w:color w:val="000000"/>
              </w:rPr>
              <w:t>3</w:t>
            </w:r>
          </w:p>
        </w:tc>
        <w:tc>
          <w:tcPr>
            <w:tcW w:w="0" w:type="auto"/>
            <w:tcBorders>
              <w:top w:val="nil"/>
              <w:left w:val="single" w:sz="4" w:space="0" w:color="auto"/>
              <w:bottom w:val="nil"/>
              <w:right w:val="single" w:sz="4" w:space="0" w:color="auto"/>
            </w:tcBorders>
            <w:shd w:val="clear" w:color="auto" w:fill="auto"/>
            <w:noWrap/>
            <w:hideMark/>
          </w:tcPr>
          <w:p w14:paraId="411407E3" w14:textId="57DB2207" w:rsidR="002003B3" w:rsidRPr="003A3338" w:rsidRDefault="002003B3" w:rsidP="002003B3">
            <w:pPr>
              <w:ind w:firstLineChars="100" w:firstLine="240"/>
              <w:jc w:val="right"/>
              <w:rPr>
                <w:rFonts w:cs="Arial"/>
                <w:color w:val="000000"/>
              </w:rPr>
            </w:pPr>
            <w:r>
              <w:rPr>
                <w:rFonts w:cs="Arial"/>
                <w:color w:val="000000"/>
              </w:rPr>
              <w:t>2</w:t>
            </w:r>
          </w:p>
        </w:tc>
        <w:tc>
          <w:tcPr>
            <w:tcW w:w="0" w:type="auto"/>
            <w:tcBorders>
              <w:top w:val="nil"/>
              <w:left w:val="single" w:sz="4" w:space="0" w:color="auto"/>
              <w:bottom w:val="nil"/>
              <w:right w:val="single" w:sz="4" w:space="0" w:color="auto"/>
            </w:tcBorders>
            <w:shd w:val="clear" w:color="auto" w:fill="auto"/>
            <w:noWrap/>
            <w:hideMark/>
          </w:tcPr>
          <w:p w14:paraId="387F6243" w14:textId="212BB900"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9E9732B" w14:textId="2BDE1A7E"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BF3EF64" w14:textId="7A9D41BD" w:rsidR="002003B3" w:rsidRPr="003A3338" w:rsidRDefault="002003B3" w:rsidP="002003B3">
            <w:pPr>
              <w:ind w:firstLineChars="100" w:firstLine="240"/>
              <w:jc w:val="right"/>
              <w:rPr>
                <w:rFonts w:cs="Arial"/>
                <w:color w:val="000000"/>
              </w:rPr>
            </w:pPr>
            <w:r>
              <w:rPr>
                <w:rFonts w:cs="Arial"/>
                <w:color w:val="000000"/>
              </w:rPr>
              <w:t>4</w:t>
            </w:r>
          </w:p>
        </w:tc>
        <w:tc>
          <w:tcPr>
            <w:tcW w:w="0" w:type="auto"/>
            <w:tcBorders>
              <w:top w:val="nil"/>
              <w:left w:val="single" w:sz="4" w:space="0" w:color="auto"/>
              <w:bottom w:val="nil"/>
              <w:right w:val="single" w:sz="4" w:space="0" w:color="auto"/>
            </w:tcBorders>
            <w:shd w:val="clear" w:color="auto" w:fill="auto"/>
            <w:noWrap/>
            <w:hideMark/>
          </w:tcPr>
          <w:p w14:paraId="3833C710" w14:textId="7A980586"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356894B1" w14:textId="15F5EF56"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81D2904" w14:textId="616B9C31"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1BB2258" w14:textId="49BA5114"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3216408" w14:textId="2B27BF96" w:rsidR="002003B3" w:rsidRPr="003A3338" w:rsidRDefault="002003B3" w:rsidP="002003B3">
            <w:pPr>
              <w:ind w:firstLineChars="100" w:firstLine="240"/>
              <w:jc w:val="right"/>
              <w:rPr>
                <w:rFonts w:cs="Arial"/>
                <w:color w:val="000000"/>
              </w:rPr>
            </w:pPr>
            <w:r>
              <w:rPr>
                <w:rFonts w:cs="Arial"/>
                <w:color w:val="000000"/>
              </w:rPr>
              <w:t>104</w:t>
            </w:r>
          </w:p>
        </w:tc>
        <w:tc>
          <w:tcPr>
            <w:tcW w:w="0" w:type="auto"/>
            <w:tcBorders>
              <w:top w:val="nil"/>
              <w:left w:val="single" w:sz="4" w:space="0" w:color="auto"/>
              <w:bottom w:val="nil"/>
              <w:right w:val="single" w:sz="4" w:space="0" w:color="auto"/>
            </w:tcBorders>
            <w:shd w:val="clear" w:color="auto" w:fill="auto"/>
            <w:noWrap/>
            <w:hideMark/>
          </w:tcPr>
          <w:p w14:paraId="13076D7C" w14:textId="6B7A84C8"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EFFFB13" w14:textId="2893BB78"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D4FD740" w14:textId="7A29D16F" w:rsidR="002003B3" w:rsidRPr="003A3338" w:rsidRDefault="002003B3" w:rsidP="002003B3">
            <w:pPr>
              <w:ind w:firstLineChars="100" w:firstLine="240"/>
              <w:jc w:val="right"/>
              <w:rPr>
                <w:rFonts w:cs="Arial"/>
                <w:color w:val="000000"/>
              </w:rPr>
            </w:pPr>
            <w:r>
              <w:rPr>
                <w:rFonts w:cs="Arial"/>
                <w:color w:val="000000"/>
              </w:rPr>
              <w:t>93</w:t>
            </w:r>
          </w:p>
        </w:tc>
        <w:tc>
          <w:tcPr>
            <w:tcW w:w="0" w:type="auto"/>
            <w:tcBorders>
              <w:top w:val="nil"/>
              <w:left w:val="single" w:sz="4" w:space="0" w:color="auto"/>
              <w:bottom w:val="nil"/>
              <w:right w:val="single" w:sz="4" w:space="0" w:color="auto"/>
            </w:tcBorders>
            <w:shd w:val="clear" w:color="auto" w:fill="auto"/>
            <w:noWrap/>
            <w:hideMark/>
          </w:tcPr>
          <w:p w14:paraId="5B0199CD" w14:textId="1318EAF8" w:rsidR="002003B3" w:rsidRPr="003A3338" w:rsidRDefault="002003B3" w:rsidP="002003B3">
            <w:pPr>
              <w:ind w:firstLineChars="100" w:firstLine="240"/>
              <w:jc w:val="right"/>
              <w:rPr>
                <w:rFonts w:cs="Arial"/>
                <w:color w:val="000000"/>
              </w:rPr>
            </w:pPr>
            <w:r>
              <w:rPr>
                <w:rFonts w:cs="Arial"/>
                <w:color w:val="000000"/>
              </w:rPr>
              <w:t>297</w:t>
            </w:r>
          </w:p>
        </w:tc>
      </w:tr>
      <w:tr w:rsidR="002003B3" w:rsidRPr="003A3338" w14:paraId="72777AE0" w14:textId="77777777" w:rsidTr="002003B3">
        <w:trPr>
          <w:trHeight w:val="330"/>
        </w:trPr>
        <w:tc>
          <w:tcPr>
            <w:tcW w:w="0" w:type="auto"/>
            <w:tcBorders>
              <w:top w:val="nil"/>
              <w:left w:val="single" w:sz="4" w:space="0" w:color="auto"/>
              <w:bottom w:val="nil"/>
              <w:right w:val="single" w:sz="4" w:space="0" w:color="auto"/>
            </w:tcBorders>
            <w:shd w:val="clear" w:color="auto" w:fill="auto"/>
            <w:noWrap/>
            <w:hideMark/>
          </w:tcPr>
          <w:p w14:paraId="3AF737ED" w14:textId="77777777" w:rsidR="002003B3" w:rsidRPr="003A3338" w:rsidRDefault="002003B3" w:rsidP="002003B3">
            <w:pPr>
              <w:ind w:firstLineChars="200" w:firstLine="480"/>
              <w:rPr>
                <w:rFonts w:cs="Arial"/>
                <w:color w:val="000000"/>
              </w:rPr>
            </w:pPr>
            <w:r w:rsidRPr="003A3338">
              <w:rPr>
                <w:rFonts w:cs="Arial"/>
                <w:color w:val="000000"/>
              </w:rPr>
              <w:t>Transport</w:t>
            </w:r>
          </w:p>
        </w:tc>
        <w:tc>
          <w:tcPr>
            <w:tcW w:w="0" w:type="auto"/>
            <w:tcBorders>
              <w:top w:val="nil"/>
              <w:left w:val="single" w:sz="4" w:space="0" w:color="auto"/>
              <w:bottom w:val="nil"/>
              <w:right w:val="single" w:sz="4" w:space="0" w:color="auto"/>
            </w:tcBorders>
            <w:shd w:val="clear" w:color="auto" w:fill="auto"/>
            <w:noWrap/>
            <w:hideMark/>
          </w:tcPr>
          <w:p w14:paraId="39294528" w14:textId="5E4B3F98" w:rsidR="002003B3" w:rsidRPr="003A3338" w:rsidRDefault="002003B3" w:rsidP="002003B3">
            <w:pPr>
              <w:ind w:firstLineChars="100" w:firstLine="240"/>
              <w:jc w:val="right"/>
              <w:rPr>
                <w:rFonts w:cs="Arial"/>
                <w:color w:val="000000"/>
              </w:rPr>
            </w:pPr>
            <w:r>
              <w:rPr>
                <w:rFonts w:cs="Arial"/>
                <w:color w:val="000000"/>
              </w:rPr>
              <w:t>390</w:t>
            </w:r>
          </w:p>
        </w:tc>
        <w:tc>
          <w:tcPr>
            <w:tcW w:w="0" w:type="auto"/>
            <w:tcBorders>
              <w:top w:val="nil"/>
              <w:left w:val="single" w:sz="4" w:space="0" w:color="auto"/>
              <w:bottom w:val="nil"/>
              <w:right w:val="single" w:sz="4" w:space="0" w:color="auto"/>
            </w:tcBorders>
            <w:shd w:val="clear" w:color="auto" w:fill="auto"/>
            <w:noWrap/>
            <w:hideMark/>
          </w:tcPr>
          <w:p w14:paraId="7F4EE2FF" w14:textId="5C0D3C20" w:rsidR="002003B3" w:rsidRPr="003A3338" w:rsidRDefault="002003B3" w:rsidP="002003B3">
            <w:pPr>
              <w:ind w:firstLineChars="100" w:firstLine="240"/>
              <w:jc w:val="right"/>
              <w:rPr>
                <w:rFonts w:cs="Arial"/>
                <w:color w:val="000000"/>
              </w:rPr>
            </w:pPr>
            <w:r>
              <w:rPr>
                <w:rFonts w:cs="Arial"/>
                <w:color w:val="000000"/>
              </w:rPr>
              <w:t>33</w:t>
            </w:r>
          </w:p>
        </w:tc>
        <w:tc>
          <w:tcPr>
            <w:tcW w:w="0" w:type="auto"/>
            <w:tcBorders>
              <w:top w:val="nil"/>
              <w:left w:val="single" w:sz="4" w:space="0" w:color="auto"/>
              <w:bottom w:val="nil"/>
              <w:right w:val="single" w:sz="4" w:space="0" w:color="auto"/>
            </w:tcBorders>
            <w:shd w:val="clear" w:color="auto" w:fill="auto"/>
            <w:noWrap/>
            <w:hideMark/>
          </w:tcPr>
          <w:p w14:paraId="10675E2E" w14:textId="5E56D82B" w:rsidR="002003B3" w:rsidRPr="003A3338" w:rsidRDefault="002003B3" w:rsidP="002003B3">
            <w:pPr>
              <w:ind w:firstLineChars="100" w:firstLine="240"/>
              <w:jc w:val="right"/>
              <w:rPr>
                <w:rFonts w:cs="Arial"/>
                <w:color w:val="000000"/>
              </w:rPr>
            </w:pPr>
            <w:r>
              <w:rPr>
                <w:rFonts w:cs="Arial"/>
                <w:color w:val="000000"/>
              </w:rPr>
              <w:t>14</w:t>
            </w:r>
          </w:p>
        </w:tc>
        <w:tc>
          <w:tcPr>
            <w:tcW w:w="0" w:type="auto"/>
            <w:tcBorders>
              <w:top w:val="nil"/>
              <w:left w:val="single" w:sz="4" w:space="0" w:color="auto"/>
              <w:bottom w:val="nil"/>
              <w:right w:val="single" w:sz="4" w:space="0" w:color="auto"/>
            </w:tcBorders>
            <w:shd w:val="clear" w:color="auto" w:fill="auto"/>
            <w:noWrap/>
            <w:hideMark/>
          </w:tcPr>
          <w:p w14:paraId="6894C2D5" w14:textId="28FB2B3D" w:rsidR="002003B3" w:rsidRPr="003A3338" w:rsidRDefault="002003B3" w:rsidP="002003B3">
            <w:pPr>
              <w:ind w:firstLineChars="100" w:firstLine="240"/>
              <w:jc w:val="right"/>
              <w:rPr>
                <w:rFonts w:cs="Arial"/>
                <w:color w:val="000000"/>
              </w:rPr>
            </w:pPr>
            <w:r>
              <w:rPr>
                <w:rFonts w:cs="Arial"/>
                <w:color w:val="000000"/>
              </w:rPr>
              <w:t>27</w:t>
            </w:r>
          </w:p>
        </w:tc>
        <w:tc>
          <w:tcPr>
            <w:tcW w:w="0" w:type="auto"/>
            <w:tcBorders>
              <w:top w:val="nil"/>
              <w:left w:val="single" w:sz="4" w:space="0" w:color="auto"/>
              <w:bottom w:val="nil"/>
              <w:right w:val="single" w:sz="4" w:space="0" w:color="auto"/>
            </w:tcBorders>
            <w:shd w:val="clear" w:color="auto" w:fill="auto"/>
            <w:noWrap/>
            <w:hideMark/>
          </w:tcPr>
          <w:p w14:paraId="2E034118" w14:textId="6364C0B1" w:rsidR="002003B3" w:rsidRPr="003A3338" w:rsidRDefault="002003B3" w:rsidP="002003B3">
            <w:pPr>
              <w:ind w:firstLineChars="100" w:firstLine="240"/>
              <w:jc w:val="right"/>
              <w:rPr>
                <w:rFonts w:cs="Arial"/>
                <w:color w:val="000000"/>
              </w:rPr>
            </w:pPr>
            <w:r>
              <w:rPr>
                <w:rFonts w:cs="Arial"/>
                <w:color w:val="000000"/>
              </w:rPr>
              <w:t>14</w:t>
            </w:r>
          </w:p>
        </w:tc>
        <w:tc>
          <w:tcPr>
            <w:tcW w:w="0" w:type="auto"/>
            <w:tcBorders>
              <w:top w:val="nil"/>
              <w:left w:val="single" w:sz="4" w:space="0" w:color="auto"/>
              <w:bottom w:val="nil"/>
              <w:right w:val="single" w:sz="4" w:space="0" w:color="auto"/>
            </w:tcBorders>
            <w:shd w:val="clear" w:color="auto" w:fill="auto"/>
            <w:noWrap/>
            <w:hideMark/>
          </w:tcPr>
          <w:p w14:paraId="4DE4F5C8" w14:textId="7FC230FC" w:rsidR="002003B3" w:rsidRPr="003A3338" w:rsidRDefault="002003B3" w:rsidP="002003B3">
            <w:pPr>
              <w:ind w:firstLineChars="100" w:firstLine="240"/>
              <w:jc w:val="right"/>
              <w:rPr>
                <w:rFonts w:cs="Arial"/>
                <w:color w:val="000000"/>
              </w:rPr>
            </w:pPr>
            <w:r>
              <w:rPr>
                <w:rFonts w:cs="Arial"/>
                <w:color w:val="000000"/>
              </w:rPr>
              <w:t>46</w:t>
            </w:r>
          </w:p>
        </w:tc>
        <w:tc>
          <w:tcPr>
            <w:tcW w:w="0" w:type="auto"/>
            <w:tcBorders>
              <w:top w:val="nil"/>
              <w:left w:val="single" w:sz="4" w:space="0" w:color="auto"/>
              <w:bottom w:val="nil"/>
              <w:right w:val="single" w:sz="4" w:space="0" w:color="auto"/>
            </w:tcBorders>
            <w:shd w:val="clear" w:color="auto" w:fill="auto"/>
            <w:noWrap/>
            <w:hideMark/>
          </w:tcPr>
          <w:p w14:paraId="63B5DF1B" w14:textId="00467797" w:rsidR="002003B3" w:rsidRPr="003A3338" w:rsidRDefault="002003B3" w:rsidP="002003B3">
            <w:pPr>
              <w:ind w:firstLineChars="100" w:firstLine="240"/>
              <w:jc w:val="right"/>
              <w:rPr>
                <w:rFonts w:cs="Arial"/>
                <w:color w:val="000000"/>
              </w:rPr>
            </w:pPr>
            <w:r>
              <w:rPr>
                <w:rFonts w:cs="Arial"/>
                <w:color w:val="000000"/>
              </w:rPr>
              <w:t>14</w:t>
            </w:r>
          </w:p>
        </w:tc>
        <w:tc>
          <w:tcPr>
            <w:tcW w:w="0" w:type="auto"/>
            <w:tcBorders>
              <w:top w:val="nil"/>
              <w:left w:val="single" w:sz="4" w:space="0" w:color="auto"/>
              <w:bottom w:val="nil"/>
              <w:right w:val="single" w:sz="4" w:space="0" w:color="auto"/>
            </w:tcBorders>
            <w:shd w:val="clear" w:color="auto" w:fill="auto"/>
            <w:noWrap/>
            <w:hideMark/>
          </w:tcPr>
          <w:p w14:paraId="533D0CC3" w14:textId="3BA3E0E8"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81F7BA4" w14:textId="7BDCE871"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AD72483" w14:textId="53928829"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AA07893" w14:textId="0615B909"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93E8815" w14:textId="5BC078CB" w:rsidR="002003B3" w:rsidRPr="003A3338" w:rsidRDefault="002003B3" w:rsidP="002003B3">
            <w:pPr>
              <w:ind w:firstLineChars="100" w:firstLine="240"/>
              <w:jc w:val="right"/>
              <w:rPr>
                <w:rFonts w:cs="Arial"/>
                <w:color w:val="000000"/>
              </w:rPr>
            </w:pPr>
            <w:r>
              <w:rPr>
                <w:rFonts w:cs="Arial"/>
                <w:color w:val="000000"/>
              </w:rPr>
              <w:t>1,322</w:t>
            </w:r>
          </w:p>
        </w:tc>
        <w:tc>
          <w:tcPr>
            <w:tcW w:w="0" w:type="auto"/>
            <w:tcBorders>
              <w:top w:val="nil"/>
              <w:left w:val="single" w:sz="4" w:space="0" w:color="auto"/>
              <w:bottom w:val="nil"/>
              <w:right w:val="single" w:sz="4" w:space="0" w:color="auto"/>
            </w:tcBorders>
            <w:shd w:val="clear" w:color="auto" w:fill="auto"/>
            <w:noWrap/>
            <w:hideMark/>
          </w:tcPr>
          <w:p w14:paraId="3EF73797" w14:textId="1042BB81" w:rsidR="002003B3" w:rsidRPr="003A3338" w:rsidRDefault="002003B3" w:rsidP="002003B3">
            <w:pPr>
              <w:ind w:firstLineChars="100" w:firstLine="240"/>
              <w:jc w:val="right"/>
              <w:rPr>
                <w:rFonts w:cs="Arial"/>
                <w:color w:val="000000"/>
              </w:rPr>
            </w:pPr>
            <w:r>
              <w:rPr>
                <w:rFonts w:cs="Arial"/>
                <w:color w:val="000000"/>
              </w:rPr>
              <w:t>1</w:t>
            </w:r>
          </w:p>
        </w:tc>
        <w:tc>
          <w:tcPr>
            <w:tcW w:w="0" w:type="auto"/>
            <w:tcBorders>
              <w:top w:val="nil"/>
              <w:left w:val="single" w:sz="4" w:space="0" w:color="auto"/>
              <w:bottom w:val="nil"/>
              <w:right w:val="single" w:sz="4" w:space="0" w:color="auto"/>
            </w:tcBorders>
            <w:shd w:val="clear" w:color="auto" w:fill="auto"/>
            <w:noWrap/>
            <w:hideMark/>
          </w:tcPr>
          <w:p w14:paraId="2D1C6AE8" w14:textId="45D37C99" w:rsidR="002003B3" w:rsidRPr="003A3338" w:rsidRDefault="002003B3" w:rsidP="002003B3">
            <w:pPr>
              <w:ind w:firstLineChars="100" w:firstLine="240"/>
              <w:jc w:val="right"/>
              <w:rPr>
                <w:rFonts w:cs="Arial"/>
                <w:color w:val="000000"/>
              </w:rPr>
            </w:pPr>
            <w:r>
              <w:rPr>
                <w:rFonts w:cs="Arial"/>
                <w:color w:val="000000"/>
              </w:rPr>
              <w:t>29</w:t>
            </w:r>
          </w:p>
        </w:tc>
        <w:tc>
          <w:tcPr>
            <w:tcW w:w="0" w:type="auto"/>
            <w:tcBorders>
              <w:top w:val="nil"/>
              <w:left w:val="single" w:sz="4" w:space="0" w:color="auto"/>
              <w:bottom w:val="nil"/>
              <w:right w:val="single" w:sz="4" w:space="0" w:color="auto"/>
            </w:tcBorders>
            <w:shd w:val="clear" w:color="auto" w:fill="auto"/>
            <w:noWrap/>
            <w:hideMark/>
          </w:tcPr>
          <w:p w14:paraId="363E11F6" w14:textId="3FA92EA2" w:rsidR="002003B3" w:rsidRPr="003A3338" w:rsidRDefault="002003B3" w:rsidP="002003B3">
            <w:pPr>
              <w:ind w:firstLineChars="100" w:firstLine="240"/>
              <w:jc w:val="right"/>
              <w:rPr>
                <w:rFonts w:cs="Arial"/>
                <w:color w:val="000000"/>
              </w:rPr>
            </w:pPr>
            <w:r>
              <w:rPr>
                <w:rFonts w:cs="Arial"/>
                <w:color w:val="000000"/>
              </w:rPr>
              <w:t>18</w:t>
            </w:r>
          </w:p>
        </w:tc>
        <w:tc>
          <w:tcPr>
            <w:tcW w:w="0" w:type="auto"/>
            <w:tcBorders>
              <w:top w:val="nil"/>
              <w:left w:val="single" w:sz="4" w:space="0" w:color="auto"/>
              <w:bottom w:val="nil"/>
              <w:right w:val="single" w:sz="4" w:space="0" w:color="auto"/>
            </w:tcBorders>
            <w:shd w:val="clear" w:color="auto" w:fill="auto"/>
            <w:noWrap/>
            <w:hideMark/>
          </w:tcPr>
          <w:p w14:paraId="0643CF61" w14:textId="2CBC722B" w:rsidR="002003B3" w:rsidRPr="003A3338" w:rsidRDefault="002003B3" w:rsidP="002003B3">
            <w:pPr>
              <w:ind w:firstLineChars="100" w:firstLine="240"/>
              <w:jc w:val="right"/>
              <w:rPr>
                <w:rFonts w:cs="Arial"/>
                <w:color w:val="000000"/>
              </w:rPr>
            </w:pPr>
            <w:r>
              <w:rPr>
                <w:rFonts w:cs="Arial"/>
                <w:color w:val="000000"/>
              </w:rPr>
              <w:t>1,908</w:t>
            </w:r>
          </w:p>
        </w:tc>
      </w:tr>
      <w:tr w:rsidR="002003B3" w:rsidRPr="003A3338" w14:paraId="598E64B5" w14:textId="77777777" w:rsidTr="002003B3">
        <w:trPr>
          <w:trHeight w:val="330"/>
        </w:trPr>
        <w:tc>
          <w:tcPr>
            <w:tcW w:w="0" w:type="auto"/>
            <w:tcBorders>
              <w:top w:val="nil"/>
              <w:left w:val="single" w:sz="4" w:space="0" w:color="auto"/>
              <w:bottom w:val="nil"/>
              <w:right w:val="single" w:sz="4" w:space="0" w:color="auto"/>
            </w:tcBorders>
            <w:shd w:val="clear" w:color="auto" w:fill="auto"/>
            <w:noWrap/>
            <w:hideMark/>
          </w:tcPr>
          <w:p w14:paraId="6CB1DDE1" w14:textId="77777777" w:rsidR="002003B3" w:rsidRPr="003A3338" w:rsidRDefault="002003B3" w:rsidP="002003B3">
            <w:pPr>
              <w:ind w:firstLineChars="200" w:firstLine="480"/>
              <w:rPr>
                <w:rFonts w:cs="Arial"/>
                <w:color w:val="000000"/>
              </w:rPr>
            </w:pPr>
            <w:r w:rsidRPr="003A3338">
              <w:rPr>
                <w:rFonts w:cs="Arial"/>
                <w:color w:val="000000"/>
              </w:rPr>
              <w:t>Supplies &amp; Services</w:t>
            </w:r>
          </w:p>
        </w:tc>
        <w:tc>
          <w:tcPr>
            <w:tcW w:w="0" w:type="auto"/>
            <w:tcBorders>
              <w:top w:val="nil"/>
              <w:left w:val="single" w:sz="4" w:space="0" w:color="auto"/>
              <w:bottom w:val="nil"/>
              <w:right w:val="single" w:sz="4" w:space="0" w:color="auto"/>
            </w:tcBorders>
            <w:shd w:val="clear" w:color="auto" w:fill="auto"/>
            <w:noWrap/>
            <w:hideMark/>
          </w:tcPr>
          <w:p w14:paraId="7E9A0056" w14:textId="18F868DB" w:rsidR="002003B3" w:rsidRPr="003A3338" w:rsidRDefault="002003B3" w:rsidP="002003B3">
            <w:pPr>
              <w:ind w:firstLineChars="100" w:firstLine="240"/>
              <w:jc w:val="right"/>
              <w:rPr>
                <w:rFonts w:cs="Arial"/>
                <w:color w:val="000000"/>
              </w:rPr>
            </w:pPr>
            <w:r>
              <w:rPr>
                <w:rFonts w:cs="Arial"/>
                <w:color w:val="000000"/>
              </w:rPr>
              <w:t>572</w:t>
            </w:r>
          </w:p>
        </w:tc>
        <w:tc>
          <w:tcPr>
            <w:tcW w:w="0" w:type="auto"/>
            <w:tcBorders>
              <w:top w:val="nil"/>
              <w:left w:val="single" w:sz="4" w:space="0" w:color="auto"/>
              <w:bottom w:val="nil"/>
              <w:right w:val="single" w:sz="4" w:space="0" w:color="auto"/>
            </w:tcBorders>
            <w:shd w:val="clear" w:color="auto" w:fill="auto"/>
            <w:noWrap/>
            <w:hideMark/>
          </w:tcPr>
          <w:p w14:paraId="750BF054" w14:textId="57DBB943" w:rsidR="002003B3" w:rsidRPr="003A3338" w:rsidRDefault="002003B3" w:rsidP="002003B3">
            <w:pPr>
              <w:ind w:firstLineChars="100" w:firstLine="240"/>
              <w:jc w:val="right"/>
              <w:rPr>
                <w:rFonts w:cs="Arial"/>
                <w:color w:val="000000"/>
              </w:rPr>
            </w:pPr>
            <w:r>
              <w:rPr>
                <w:rFonts w:cs="Arial"/>
                <w:color w:val="000000"/>
              </w:rPr>
              <w:t>116</w:t>
            </w:r>
          </w:p>
        </w:tc>
        <w:tc>
          <w:tcPr>
            <w:tcW w:w="0" w:type="auto"/>
            <w:tcBorders>
              <w:top w:val="nil"/>
              <w:left w:val="single" w:sz="4" w:space="0" w:color="auto"/>
              <w:bottom w:val="nil"/>
              <w:right w:val="single" w:sz="4" w:space="0" w:color="auto"/>
            </w:tcBorders>
            <w:shd w:val="clear" w:color="auto" w:fill="auto"/>
            <w:noWrap/>
            <w:hideMark/>
          </w:tcPr>
          <w:p w14:paraId="660FC7EA" w14:textId="156F27B1" w:rsidR="002003B3" w:rsidRPr="003A3338" w:rsidRDefault="002003B3" w:rsidP="002003B3">
            <w:pPr>
              <w:ind w:firstLineChars="100" w:firstLine="240"/>
              <w:jc w:val="right"/>
              <w:rPr>
                <w:rFonts w:cs="Arial"/>
                <w:color w:val="000000"/>
              </w:rPr>
            </w:pPr>
            <w:r>
              <w:rPr>
                <w:rFonts w:cs="Arial"/>
                <w:color w:val="000000"/>
              </w:rPr>
              <w:t>105</w:t>
            </w:r>
          </w:p>
        </w:tc>
        <w:tc>
          <w:tcPr>
            <w:tcW w:w="0" w:type="auto"/>
            <w:tcBorders>
              <w:top w:val="nil"/>
              <w:left w:val="single" w:sz="4" w:space="0" w:color="auto"/>
              <w:bottom w:val="nil"/>
              <w:right w:val="single" w:sz="4" w:space="0" w:color="auto"/>
            </w:tcBorders>
            <w:shd w:val="clear" w:color="auto" w:fill="auto"/>
            <w:noWrap/>
            <w:hideMark/>
          </w:tcPr>
          <w:p w14:paraId="06755086" w14:textId="49E52176" w:rsidR="002003B3" w:rsidRPr="003A3338" w:rsidRDefault="002003B3" w:rsidP="002003B3">
            <w:pPr>
              <w:ind w:firstLineChars="100" w:firstLine="240"/>
              <w:jc w:val="right"/>
              <w:rPr>
                <w:rFonts w:cs="Arial"/>
                <w:color w:val="000000"/>
              </w:rPr>
            </w:pPr>
            <w:r>
              <w:rPr>
                <w:rFonts w:cs="Arial"/>
                <w:color w:val="000000"/>
              </w:rPr>
              <w:t>48</w:t>
            </w:r>
          </w:p>
        </w:tc>
        <w:tc>
          <w:tcPr>
            <w:tcW w:w="0" w:type="auto"/>
            <w:tcBorders>
              <w:top w:val="nil"/>
              <w:left w:val="single" w:sz="4" w:space="0" w:color="auto"/>
              <w:bottom w:val="nil"/>
              <w:right w:val="single" w:sz="4" w:space="0" w:color="auto"/>
            </w:tcBorders>
            <w:shd w:val="clear" w:color="auto" w:fill="auto"/>
            <w:noWrap/>
            <w:hideMark/>
          </w:tcPr>
          <w:p w14:paraId="5D9EE976" w14:textId="4C682EC5" w:rsidR="002003B3" w:rsidRPr="003A3338" w:rsidRDefault="002003B3" w:rsidP="002003B3">
            <w:pPr>
              <w:ind w:firstLineChars="100" w:firstLine="240"/>
              <w:jc w:val="right"/>
              <w:rPr>
                <w:rFonts w:cs="Arial"/>
                <w:color w:val="000000"/>
              </w:rPr>
            </w:pPr>
            <w:r>
              <w:rPr>
                <w:rFonts w:cs="Arial"/>
                <w:color w:val="000000"/>
              </w:rPr>
              <w:t>3,457</w:t>
            </w:r>
          </w:p>
        </w:tc>
        <w:tc>
          <w:tcPr>
            <w:tcW w:w="0" w:type="auto"/>
            <w:tcBorders>
              <w:top w:val="nil"/>
              <w:left w:val="single" w:sz="4" w:space="0" w:color="auto"/>
              <w:bottom w:val="nil"/>
              <w:right w:val="single" w:sz="4" w:space="0" w:color="auto"/>
            </w:tcBorders>
            <w:shd w:val="clear" w:color="auto" w:fill="auto"/>
            <w:noWrap/>
            <w:hideMark/>
          </w:tcPr>
          <w:p w14:paraId="346F4A54" w14:textId="7B6E9EB2" w:rsidR="002003B3" w:rsidRPr="003A3338" w:rsidRDefault="002003B3" w:rsidP="002003B3">
            <w:pPr>
              <w:ind w:firstLineChars="100" w:firstLine="240"/>
              <w:jc w:val="right"/>
              <w:rPr>
                <w:rFonts w:cs="Arial"/>
                <w:color w:val="000000"/>
              </w:rPr>
            </w:pPr>
            <w:r>
              <w:rPr>
                <w:rFonts w:cs="Arial"/>
                <w:color w:val="000000"/>
              </w:rPr>
              <w:t>208</w:t>
            </w:r>
          </w:p>
        </w:tc>
        <w:tc>
          <w:tcPr>
            <w:tcW w:w="0" w:type="auto"/>
            <w:tcBorders>
              <w:top w:val="nil"/>
              <w:left w:val="single" w:sz="4" w:space="0" w:color="auto"/>
              <w:bottom w:val="nil"/>
              <w:right w:val="single" w:sz="4" w:space="0" w:color="auto"/>
            </w:tcBorders>
            <w:shd w:val="clear" w:color="auto" w:fill="auto"/>
            <w:noWrap/>
            <w:hideMark/>
          </w:tcPr>
          <w:p w14:paraId="2C835906" w14:textId="4F8C03D4" w:rsidR="002003B3" w:rsidRPr="003A3338" w:rsidRDefault="002003B3" w:rsidP="002003B3">
            <w:pPr>
              <w:ind w:firstLineChars="100" w:firstLine="240"/>
              <w:jc w:val="right"/>
              <w:rPr>
                <w:rFonts w:cs="Arial"/>
                <w:color w:val="000000"/>
              </w:rPr>
            </w:pPr>
            <w:r>
              <w:rPr>
                <w:rFonts w:cs="Arial"/>
                <w:color w:val="000000"/>
              </w:rPr>
              <w:t>1,994</w:t>
            </w:r>
          </w:p>
        </w:tc>
        <w:tc>
          <w:tcPr>
            <w:tcW w:w="0" w:type="auto"/>
            <w:tcBorders>
              <w:top w:val="nil"/>
              <w:left w:val="single" w:sz="4" w:space="0" w:color="auto"/>
              <w:bottom w:val="nil"/>
              <w:right w:val="single" w:sz="4" w:space="0" w:color="auto"/>
            </w:tcBorders>
            <w:shd w:val="clear" w:color="auto" w:fill="auto"/>
            <w:noWrap/>
            <w:hideMark/>
          </w:tcPr>
          <w:p w14:paraId="45FB1338" w14:textId="2D749C45"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C1D3597" w14:textId="0E48AF89"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79DD16D" w14:textId="57BBC6B6"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C7807D5" w14:textId="2BECB6D0" w:rsidR="002003B3" w:rsidRPr="003A3338" w:rsidRDefault="002003B3" w:rsidP="002003B3">
            <w:pPr>
              <w:ind w:firstLineChars="100" w:firstLine="240"/>
              <w:jc w:val="right"/>
              <w:rPr>
                <w:rFonts w:cs="Arial"/>
                <w:color w:val="000000"/>
              </w:rPr>
            </w:pPr>
            <w:r>
              <w:rPr>
                <w:rFonts w:cs="Arial"/>
                <w:color w:val="000000"/>
              </w:rPr>
              <w:t>150</w:t>
            </w:r>
          </w:p>
        </w:tc>
        <w:tc>
          <w:tcPr>
            <w:tcW w:w="0" w:type="auto"/>
            <w:tcBorders>
              <w:top w:val="nil"/>
              <w:left w:val="single" w:sz="4" w:space="0" w:color="auto"/>
              <w:bottom w:val="nil"/>
              <w:right w:val="single" w:sz="4" w:space="0" w:color="auto"/>
            </w:tcBorders>
            <w:shd w:val="clear" w:color="auto" w:fill="auto"/>
            <w:noWrap/>
            <w:hideMark/>
          </w:tcPr>
          <w:p w14:paraId="43D149ED" w14:textId="0BDD3A6C" w:rsidR="002003B3" w:rsidRPr="003A3338" w:rsidRDefault="002003B3" w:rsidP="002003B3">
            <w:pPr>
              <w:ind w:firstLineChars="100" w:firstLine="240"/>
              <w:jc w:val="right"/>
              <w:rPr>
                <w:rFonts w:cs="Arial"/>
                <w:color w:val="000000"/>
              </w:rPr>
            </w:pPr>
            <w:r>
              <w:rPr>
                <w:rFonts w:cs="Arial"/>
                <w:color w:val="000000"/>
              </w:rPr>
              <w:t>768</w:t>
            </w:r>
          </w:p>
        </w:tc>
        <w:tc>
          <w:tcPr>
            <w:tcW w:w="0" w:type="auto"/>
            <w:tcBorders>
              <w:top w:val="nil"/>
              <w:left w:val="single" w:sz="4" w:space="0" w:color="auto"/>
              <w:bottom w:val="nil"/>
              <w:right w:val="single" w:sz="4" w:space="0" w:color="auto"/>
            </w:tcBorders>
            <w:shd w:val="clear" w:color="auto" w:fill="auto"/>
            <w:noWrap/>
            <w:hideMark/>
          </w:tcPr>
          <w:p w14:paraId="4F0DD0E1" w14:textId="2843C0F7" w:rsidR="002003B3" w:rsidRPr="003A3338" w:rsidRDefault="002003B3" w:rsidP="002003B3">
            <w:pPr>
              <w:ind w:firstLineChars="100" w:firstLine="240"/>
              <w:jc w:val="right"/>
              <w:rPr>
                <w:rFonts w:cs="Arial"/>
                <w:color w:val="000000"/>
              </w:rPr>
            </w:pPr>
            <w:r>
              <w:rPr>
                <w:rFonts w:cs="Arial"/>
                <w:color w:val="000000"/>
              </w:rPr>
              <w:t>7</w:t>
            </w:r>
          </w:p>
        </w:tc>
        <w:tc>
          <w:tcPr>
            <w:tcW w:w="0" w:type="auto"/>
            <w:tcBorders>
              <w:top w:val="nil"/>
              <w:left w:val="single" w:sz="4" w:space="0" w:color="auto"/>
              <w:bottom w:val="nil"/>
              <w:right w:val="single" w:sz="4" w:space="0" w:color="auto"/>
            </w:tcBorders>
            <w:shd w:val="clear" w:color="auto" w:fill="auto"/>
            <w:noWrap/>
            <w:hideMark/>
          </w:tcPr>
          <w:p w14:paraId="60132206" w14:textId="40E3AB0B" w:rsidR="002003B3" w:rsidRPr="003A3338" w:rsidRDefault="002003B3" w:rsidP="002003B3">
            <w:pPr>
              <w:ind w:firstLineChars="100" w:firstLine="240"/>
              <w:jc w:val="right"/>
              <w:rPr>
                <w:rFonts w:cs="Arial"/>
                <w:color w:val="000000"/>
              </w:rPr>
            </w:pPr>
            <w:r>
              <w:rPr>
                <w:rFonts w:cs="Arial"/>
                <w:color w:val="000000"/>
              </w:rPr>
              <w:t>35</w:t>
            </w:r>
          </w:p>
        </w:tc>
        <w:tc>
          <w:tcPr>
            <w:tcW w:w="0" w:type="auto"/>
            <w:tcBorders>
              <w:top w:val="nil"/>
              <w:left w:val="single" w:sz="4" w:space="0" w:color="auto"/>
              <w:bottom w:val="nil"/>
              <w:right w:val="single" w:sz="4" w:space="0" w:color="auto"/>
            </w:tcBorders>
            <w:shd w:val="clear" w:color="auto" w:fill="auto"/>
            <w:noWrap/>
            <w:hideMark/>
          </w:tcPr>
          <w:p w14:paraId="590D3BA9" w14:textId="350BB53D" w:rsidR="002003B3" w:rsidRPr="003A3338" w:rsidRDefault="002003B3" w:rsidP="002003B3">
            <w:pPr>
              <w:ind w:firstLineChars="100" w:firstLine="240"/>
              <w:jc w:val="right"/>
              <w:rPr>
                <w:rFonts w:cs="Arial"/>
                <w:color w:val="000000"/>
              </w:rPr>
            </w:pPr>
            <w:r>
              <w:rPr>
                <w:rFonts w:cs="Arial"/>
                <w:color w:val="000000"/>
              </w:rPr>
              <w:t>36</w:t>
            </w:r>
          </w:p>
        </w:tc>
        <w:tc>
          <w:tcPr>
            <w:tcW w:w="0" w:type="auto"/>
            <w:tcBorders>
              <w:top w:val="nil"/>
              <w:left w:val="single" w:sz="4" w:space="0" w:color="auto"/>
              <w:bottom w:val="nil"/>
              <w:right w:val="single" w:sz="4" w:space="0" w:color="auto"/>
            </w:tcBorders>
            <w:shd w:val="clear" w:color="auto" w:fill="auto"/>
            <w:noWrap/>
            <w:hideMark/>
          </w:tcPr>
          <w:p w14:paraId="6BB6A96B" w14:textId="0CE92528" w:rsidR="002003B3" w:rsidRPr="003A3338" w:rsidRDefault="002003B3" w:rsidP="002003B3">
            <w:pPr>
              <w:ind w:firstLineChars="100" w:firstLine="240"/>
              <w:jc w:val="right"/>
              <w:rPr>
                <w:rFonts w:cs="Arial"/>
                <w:color w:val="000000"/>
              </w:rPr>
            </w:pPr>
            <w:r>
              <w:rPr>
                <w:rFonts w:cs="Arial"/>
                <w:color w:val="000000"/>
              </w:rPr>
              <w:t>7,495</w:t>
            </w:r>
          </w:p>
        </w:tc>
      </w:tr>
      <w:tr w:rsidR="002003B3" w:rsidRPr="003A3338" w14:paraId="139EBF0F" w14:textId="77777777" w:rsidTr="002003B3">
        <w:trPr>
          <w:trHeight w:val="330"/>
        </w:trPr>
        <w:tc>
          <w:tcPr>
            <w:tcW w:w="0" w:type="auto"/>
            <w:tcBorders>
              <w:top w:val="nil"/>
              <w:left w:val="single" w:sz="4" w:space="0" w:color="auto"/>
              <w:bottom w:val="nil"/>
              <w:right w:val="single" w:sz="4" w:space="0" w:color="auto"/>
            </w:tcBorders>
            <w:shd w:val="clear" w:color="auto" w:fill="auto"/>
            <w:noWrap/>
            <w:hideMark/>
          </w:tcPr>
          <w:p w14:paraId="46BA50E4" w14:textId="77777777" w:rsidR="002003B3" w:rsidRPr="003A3338" w:rsidRDefault="002003B3" w:rsidP="002003B3">
            <w:pPr>
              <w:ind w:firstLineChars="200" w:firstLine="480"/>
              <w:rPr>
                <w:rFonts w:cs="Arial"/>
                <w:color w:val="000000"/>
              </w:rPr>
            </w:pPr>
            <w:r w:rsidRPr="003A3338">
              <w:rPr>
                <w:rFonts w:cs="Arial"/>
                <w:color w:val="000000"/>
              </w:rPr>
              <w:t>Third Party Payments</w:t>
            </w:r>
          </w:p>
        </w:tc>
        <w:tc>
          <w:tcPr>
            <w:tcW w:w="0" w:type="auto"/>
            <w:tcBorders>
              <w:top w:val="nil"/>
              <w:left w:val="single" w:sz="4" w:space="0" w:color="auto"/>
              <w:bottom w:val="nil"/>
              <w:right w:val="single" w:sz="4" w:space="0" w:color="auto"/>
            </w:tcBorders>
            <w:shd w:val="clear" w:color="auto" w:fill="auto"/>
            <w:noWrap/>
            <w:hideMark/>
          </w:tcPr>
          <w:p w14:paraId="74BE0C33" w14:textId="16328EEF" w:rsidR="002003B3" w:rsidRPr="003A3338" w:rsidRDefault="002003B3" w:rsidP="002003B3">
            <w:pPr>
              <w:ind w:firstLineChars="100" w:firstLine="240"/>
              <w:jc w:val="right"/>
              <w:rPr>
                <w:rFonts w:cs="Arial"/>
                <w:color w:val="000000"/>
              </w:rPr>
            </w:pPr>
            <w:r>
              <w:rPr>
                <w:rFonts w:cs="Arial"/>
                <w:color w:val="000000"/>
              </w:rPr>
              <w:t>196</w:t>
            </w:r>
          </w:p>
        </w:tc>
        <w:tc>
          <w:tcPr>
            <w:tcW w:w="0" w:type="auto"/>
            <w:tcBorders>
              <w:top w:val="nil"/>
              <w:left w:val="single" w:sz="4" w:space="0" w:color="auto"/>
              <w:bottom w:val="nil"/>
              <w:right w:val="single" w:sz="4" w:space="0" w:color="auto"/>
            </w:tcBorders>
            <w:shd w:val="clear" w:color="auto" w:fill="auto"/>
            <w:noWrap/>
            <w:hideMark/>
          </w:tcPr>
          <w:p w14:paraId="39E6E468" w14:textId="656424C7" w:rsidR="002003B3" w:rsidRPr="003A3338" w:rsidRDefault="002003B3" w:rsidP="002003B3">
            <w:pPr>
              <w:ind w:firstLineChars="100" w:firstLine="240"/>
              <w:jc w:val="right"/>
              <w:rPr>
                <w:rFonts w:cs="Arial"/>
                <w:color w:val="000000"/>
              </w:rPr>
            </w:pPr>
            <w:r>
              <w:rPr>
                <w:rFonts w:cs="Arial"/>
                <w:color w:val="000000"/>
              </w:rPr>
              <w:t>177</w:t>
            </w:r>
          </w:p>
        </w:tc>
        <w:tc>
          <w:tcPr>
            <w:tcW w:w="0" w:type="auto"/>
            <w:tcBorders>
              <w:top w:val="nil"/>
              <w:left w:val="single" w:sz="4" w:space="0" w:color="auto"/>
              <w:bottom w:val="nil"/>
              <w:right w:val="single" w:sz="4" w:space="0" w:color="auto"/>
            </w:tcBorders>
            <w:shd w:val="clear" w:color="auto" w:fill="auto"/>
            <w:noWrap/>
            <w:hideMark/>
          </w:tcPr>
          <w:p w14:paraId="69D54890" w14:textId="358DE72E" w:rsidR="002003B3" w:rsidRPr="003A3338" w:rsidRDefault="002003B3" w:rsidP="002003B3">
            <w:pPr>
              <w:ind w:firstLineChars="100" w:firstLine="240"/>
              <w:jc w:val="right"/>
              <w:rPr>
                <w:rFonts w:cs="Arial"/>
                <w:color w:val="000000"/>
              </w:rPr>
            </w:pPr>
            <w:r>
              <w:rPr>
                <w:rFonts w:cs="Arial"/>
                <w:color w:val="000000"/>
              </w:rPr>
              <w:t>101</w:t>
            </w:r>
          </w:p>
        </w:tc>
        <w:tc>
          <w:tcPr>
            <w:tcW w:w="0" w:type="auto"/>
            <w:tcBorders>
              <w:top w:val="nil"/>
              <w:left w:val="single" w:sz="4" w:space="0" w:color="auto"/>
              <w:bottom w:val="nil"/>
              <w:right w:val="single" w:sz="4" w:space="0" w:color="auto"/>
            </w:tcBorders>
            <w:shd w:val="clear" w:color="auto" w:fill="auto"/>
            <w:noWrap/>
            <w:hideMark/>
          </w:tcPr>
          <w:p w14:paraId="364DB3E6" w14:textId="064F70BB" w:rsidR="002003B3" w:rsidRPr="003A3338" w:rsidRDefault="002003B3" w:rsidP="002003B3">
            <w:pPr>
              <w:ind w:firstLineChars="100" w:firstLine="240"/>
              <w:jc w:val="right"/>
              <w:rPr>
                <w:rFonts w:cs="Arial"/>
                <w:color w:val="000000"/>
              </w:rPr>
            </w:pPr>
            <w:r>
              <w:rPr>
                <w:rFonts w:cs="Arial"/>
                <w:color w:val="000000"/>
              </w:rPr>
              <w:t>32</w:t>
            </w:r>
          </w:p>
        </w:tc>
        <w:tc>
          <w:tcPr>
            <w:tcW w:w="0" w:type="auto"/>
            <w:tcBorders>
              <w:top w:val="nil"/>
              <w:left w:val="single" w:sz="4" w:space="0" w:color="auto"/>
              <w:bottom w:val="nil"/>
              <w:right w:val="single" w:sz="4" w:space="0" w:color="auto"/>
            </w:tcBorders>
            <w:shd w:val="clear" w:color="auto" w:fill="auto"/>
            <w:noWrap/>
            <w:hideMark/>
          </w:tcPr>
          <w:p w14:paraId="5DFB547F" w14:textId="2C338C6D" w:rsidR="002003B3" w:rsidRPr="003A3338" w:rsidRDefault="002003B3" w:rsidP="002003B3">
            <w:pPr>
              <w:ind w:firstLineChars="100" w:firstLine="240"/>
              <w:jc w:val="right"/>
              <w:rPr>
                <w:rFonts w:cs="Arial"/>
                <w:color w:val="000000"/>
              </w:rPr>
            </w:pPr>
            <w:r>
              <w:rPr>
                <w:rFonts w:cs="Arial"/>
                <w:color w:val="000000"/>
              </w:rPr>
              <w:t>10,047</w:t>
            </w:r>
          </w:p>
        </w:tc>
        <w:tc>
          <w:tcPr>
            <w:tcW w:w="0" w:type="auto"/>
            <w:tcBorders>
              <w:top w:val="nil"/>
              <w:left w:val="single" w:sz="4" w:space="0" w:color="auto"/>
              <w:bottom w:val="nil"/>
              <w:right w:val="single" w:sz="4" w:space="0" w:color="auto"/>
            </w:tcBorders>
            <w:shd w:val="clear" w:color="auto" w:fill="auto"/>
            <w:noWrap/>
            <w:hideMark/>
          </w:tcPr>
          <w:p w14:paraId="0DE57317" w14:textId="7C424A80" w:rsidR="002003B3" w:rsidRPr="003A3338" w:rsidRDefault="002003B3" w:rsidP="002003B3">
            <w:pPr>
              <w:ind w:firstLineChars="100" w:firstLine="240"/>
              <w:jc w:val="right"/>
              <w:rPr>
                <w:rFonts w:cs="Arial"/>
                <w:color w:val="000000"/>
              </w:rPr>
            </w:pPr>
            <w:r>
              <w:rPr>
                <w:rFonts w:cs="Arial"/>
                <w:color w:val="000000"/>
              </w:rPr>
              <w:t>4,553</w:t>
            </w:r>
          </w:p>
        </w:tc>
        <w:tc>
          <w:tcPr>
            <w:tcW w:w="0" w:type="auto"/>
            <w:tcBorders>
              <w:top w:val="nil"/>
              <w:left w:val="single" w:sz="4" w:space="0" w:color="auto"/>
              <w:bottom w:val="nil"/>
              <w:right w:val="single" w:sz="4" w:space="0" w:color="auto"/>
            </w:tcBorders>
            <w:shd w:val="clear" w:color="auto" w:fill="auto"/>
            <w:noWrap/>
            <w:hideMark/>
          </w:tcPr>
          <w:p w14:paraId="367D02DC" w14:textId="7240E7CF" w:rsidR="002003B3" w:rsidRPr="003A3338" w:rsidRDefault="002003B3" w:rsidP="002003B3">
            <w:pPr>
              <w:ind w:firstLineChars="100" w:firstLine="240"/>
              <w:jc w:val="right"/>
              <w:rPr>
                <w:rFonts w:cs="Arial"/>
                <w:color w:val="000000"/>
              </w:rPr>
            </w:pPr>
            <w:r>
              <w:rPr>
                <w:rFonts w:cs="Arial"/>
                <w:color w:val="000000"/>
              </w:rPr>
              <w:t>77</w:t>
            </w:r>
          </w:p>
        </w:tc>
        <w:tc>
          <w:tcPr>
            <w:tcW w:w="0" w:type="auto"/>
            <w:tcBorders>
              <w:top w:val="nil"/>
              <w:left w:val="single" w:sz="4" w:space="0" w:color="auto"/>
              <w:bottom w:val="nil"/>
              <w:right w:val="single" w:sz="4" w:space="0" w:color="auto"/>
            </w:tcBorders>
            <w:shd w:val="clear" w:color="auto" w:fill="auto"/>
            <w:noWrap/>
            <w:hideMark/>
          </w:tcPr>
          <w:p w14:paraId="74E39307" w14:textId="799AE522"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98C5CF7" w14:textId="4EDFD655"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8D75F72" w14:textId="19BF79A5" w:rsidR="002003B3" w:rsidRPr="003A3338" w:rsidRDefault="002003B3" w:rsidP="002003B3">
            <w:pPr>
              <w:ind w:firstLineChars="100" w:firstLine="240"/>
              <w:jc w:val="right"/>
              <w:rPr>
                <w:rFonts w:cs="Arial"/>
                <w:color w:val="000000"/>
              </w:rPr>
            </w:pPr>
            <w:r>
              <w:rPr>
                <w:rFonts w:cs="Arial"/>
                <w:color w:val="000000"/>
              </w:rPr>
              <w:t>6,790</w:t>
            </w:r>
          </w:p>
        </w:tc>
        <w:tc>
          <w:tcPr>
            <w:tcW w:w="0" w:type="auto"/>
            <w:tcBorders>
              <w:top w:val="nil"/>
              <w:left w:val="single" w:sz="4" w:space="0" w:color="auto"/>
              <w:bottom w:val="nil"/>
              <w:right w:val="single" w:sz="4" w:space="0" w:color="auto"/>
            </w:tcBorders>
            <w:shd w:val="clear" w:color="auto" w:fill="auto"/>
            <w:noWrap/>
            <w:hideMark/>
          </w:tcPr>
          <w:p w14:paraId="797591F2" w14:textId="64378A61" w:rsidR="002003B3" w:rsidRPr="003A3338" w:rsidRDefault="002003B3" w:rsidP="002003B3">
            <w:pPr>
              <w:ind w:firstLineChars="100" w:firstLine="240"/>
              <w:jc w:val="right"/>
              <w:rPr>
                <w:rFonts w:cs="Arial"/>
                <w:color w:val="000000"/>
              </w:rPr>
            </w:pPr>
            <w:r>
              <w:rPr>
                <w:rFonts w:cs="Arial"/>
                <w:color w:val="000000"/>
              </w:rPr>
              <w:t>230</w:t>
            </w:r>
          </w:p>
        </w:tc>
        <w:tc>
          <w:tcPr>
            <w:tcW w:w="0" w:type="auto"/>
            <w:tcBorders>
              <w:top w:val="nil"/>
              <w:left w:val="single" w:sz="4" w:space="0" w:color="auto"/>
              <w:bottom w:val="nil"/>
              <w:right w:val="single" w:sz="4" w:space="0" w:color="auto"/>
            </w:tcBorders>
            <w:shd w:val="clear" w:color="auto" w:fill="auto"/>
            <w:noWrap/>
            <w:hideMark/>
          </w:tcPr>
          <w:p w14:paraId="2E6CE2BB" w14:textId="30C3E1CB" w:rsidR="002003B3" w:rsidRPr="003A3338" w:rsidRDefault="002003B3" w:rsidP="002003B3">
            <w:pPr>
              <w:ind w:firstLineChars="100" w:firstLine="240"/>
              <w:jc w:val="right"/>
              <w:rPr>
                <w:rFonts w:cs="Arial"/>
                <w:color w:val="000000"/>
              </w:rPr>
            </w:pPr>
            <w:r>
              <w:rPr>
                <w:rFonts w:cs="Arial"/>
                <w:color w:val="000000"/>
              </w:rPr>
              <w:t>3,293</w:t>
            </w:r>
          </w:p>
        </w:tc>
        <w:tc>
          <w:tcPr>
            <w:tcW w:w="0" w:type="auto"/>
            <w:tcBorders>
              <w:top w:val="nil"/>
              <w:left w:val="single" w:sz="4" w:space="0" w:color="auto"/>
              <w:bottom w:val="nil"/>
              <w:right w:val="single" w:sz="4" w:space="0" w:color="auto"/>
            </w:tcBorders>
            <w:shd w:val="clear" w:color="auto" w:fill="auto"/>
            <w:noWrap/>
            <w:hideMark/>
          </w:tcPr>
          <w:p w14:paraId="2242F67A" w14:textId="2A52D991"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DF6784A" w14:textId="5FBF7A1D" w:rsidR="002003B3" w:rsidRPr="003A3338" w:rsidRDefault="002003B3" w:rsidP="002003B3">
            <w:pPr>
              <w:ind w:firstLineChars="100" w:firstLine="240"/>
              <w:jc w:val="right"/>
              <w:rPr>
                <w:rFonts w:cs="Arial"/>
                <w:color w:val="000000"/>
              </w:rPr>
            </w:pPr>
            <w:r>
              <w:rPr>
                <w:rFonts w:cs="Arial"/>
                <w:color w:val="000000"/>
              </w:rPr>
              <w:t>38</w:t>
            </w:r>
          </w:p>
        </w:tc>
        <w:tc>
          <w:tcPr>
            <w:tcW w:w="0" w:type="auto"/>
            <w:tcBorders>
              <w:top w:val="nil"/>
              <w:left w:val="single" w:sz="4" w:space="0" w:color="auto"/>
              <w:bottom w:val="nil"/>
              <w:right w:val="single" w:sz="4" w:space="0" w:color="auto"/>
            </w:tcBorders>
            <w:shd w:val="clear" w:color="auto" w:fill="auto"/>
            <w:noWrap/>
            <w:hideMark/>
          </w:tcPr>
          <w:p w14:paraId="7371A425" w14:textId="107F4DE9"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9B3039E" w14:textId="6ECF5B3E" w:rsidR="002003B3" w:rsidRPr="003A3338" w:rsidRDefault="002003B3" w:rsidP="002003B3">
            <w:pPr>
              <w:ind w:firstLineChars="100" w:firstLine="240"/>
              <w:jc w:val="right"/>
              <w:rPr>
                <w:rFonts w:cs="Arial"/>
                <w:color w:val="000000"/>
              </w:rPr>
            </w:pPr>
            <w:r>
              <w:rPr>
                <w:rFonts w:cs="Arial"/>
                <w:color w:val="000000"/>
              </w:rPr>
              <w:t>25,533</w:t>
            </w:r>
          </w:p>
        </w:tc>
      </w:tr>
      <w:tr w:rsidR="002003B3" w:rsidRPr="003A3338" w14:paraId="7961BBFC" w14:textId="77777777" w:rsidTr="002003B3">
        <w:trPr>
          <w:trHeight w:val="405"/>
        </w:trPr>
        <w:tc>
          <w:tcPr>
            <w:tcW w:w="0" w:type="auto"/>
            <w:tcBorders>
              <w:top w:val="nil"/>
              <w:left w:val="single" w:sz="4" w:space="0" w:color="auto"/>
              <w:bottom w:val="nil"/>
              <w:right w:val="single" w:sz="4" w:space="0" w:color="auto"/>
            </w:tcBorders>
            <w:shd w:val="clear" w:color="auto" w:fill="auto"/>
            <w:noWrap/>
            <w:hideMark/>
          </w:tcPr>
          <w:p w14:paraId="4C146330" w14:textId="77777777" w:rsidR="002003B3" w:rsidRPr="003A3338" w:rsidRDefault="002003B3" w:rsidP="002003B3">
            <w:pPr>
              <w:ind w:firstLineChars="200" w:firstLine="480"/>
              <w:rPr>
                <w:rFonts w:cs="Arial"/>
                <w:color w:val="000000"/>
              </w:rPr>
            </w:pPr>
            <w:r w:rsidRPr="003A3338">
              <w:rPr>
                <w:rFonts w:cs="Arial"/>
                <w:color w:val="000000"/>
              </w:rPr>
              <w:t>Transfer Payments</w:t>
            </w:r>
          </w:p>
        </w:tc>
        <w:tc>
          <w:tcPr>
            <w:tcW w:w="0" w:type="auto"/>
            <w:tcBorders>
              <w:top w:val="nil"/>
              <w:left w:val="single" w:sz="4" w:space="0" w:color="auto"/>
              <w:bottom w:val="nil"/>
              <w:right w:val="single" w:sz="4" w:space="0" w:color="auto"/>
            </w:tcBorders>
            <w:shd w:val="clear" w:color="auto" w:fill="auto"/>
            <w:noWrap/>
            <w:vAlign w:val="bottom"/>
            <w:hideMark/>
          </w:tcPr>
          <w:p w14:paraId="452DFFE1" w14:textId="3BA8986C"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10BE339B" w14:textId="7CBCD9BC" w:rsidR="002003B3" w:rsidRPr="003A3338" w:rsidRDefault="002003B3" w:rsidP="002003B3">
            <w:pPr>
              <w:ind w:firstLineChars="100" w:firstLine="240"/>
              <w:jc w:val="right"/>
              <w:rPr>
                <w:rFonts w:cs="Arial"/>
                <w:color w:val="000000"/>
              </w:rPr>
            </w:pPr>
            <w:r>
              <w:rPr>
                <w:rFonts w:cs="Arial"/>
                <w:color w:val="000000"/>
              </w:rPr>
              <w:t>436</w:t>
            </w:r>
          </w:p>
        </w:tc>
        <w:tc>
          <w:tcPr>
            <w:tcW w:w="0" w:type="auto"/>
            <w:tcBorders>
              <w:top w:val="nil"/>
              <w:left w:val="single" w:sz="4" w:space="0" w:color="auto"/>
              <w:bottom w:val="nil"/>
              <w:right w:val="single" w:sz="4" w:space="0" w:color="auto"/>
            </w:tcBorders>
            <w:shd w:val="clear" w:color="auto" w:fill="auto"/>
            <w:noWrap/>
            <w:vAlign w:val="bottom"/>
            <w:hideMark/>
          </w:tcPr>
          <w:p w14:paraId="6BCE851E" w14:textId="562FDEAB" w:rsidR="002003B3" w:rsidRPr="003A3338" w:rsidRDefault="002003B3" w:rsidP="002003B3">
            <w:pPr>
              <w:ind w:firstLineChars="100" w:firstLine="240"/>
              <w:jc w:val="right"/>
              <w:rPr>
                <w:rFonts w:cs="Arial"/>
                <w:color w:val="000000"/>
              </w:rPr>
            </w:pPr>
            <w:r>
              <w:rPr>
                <w:rFonts w:cs="Arial"/>
                <w:color w:val="000000"/>
              </w:rPr>
              <w:t>255</w:t>
            </w:r>
          </w:p>
        </w:tc>
        <w:tc>
          <w:tcPr>
            <w:tcW w:w="0" w:type="auto"/>
            <w:tcBorders>
              <w:top w:val="nil"/>
              <w:left w:val="single" w:sz="4" w:space="0" w:color="auto"/>
              <w:bottom w:val="nil"/>
              <w:right w:val="single" w:sz="4" w:space="0" w:color="auto"/>
            </w:tcBorders>
            <w:shd w:val="clear" w:color="auto" w:fill="auto"/>
            <w:noWrap/>
            <w:vAlign w:val="bottom"/>
            <w:hideMark/>
          </w:tcPr>
          <w:p w14:paraId="6CD5B87F" w14:textId="5188FE74"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5E13CFDA" w14:textId="1DBFF7F1" w:rsidR="002003B3" w:rsidRPr="003A3338" w:rsidRDefault="002003B3" w:rsidP="002003B3">
            <w:pPr>
              <w:ind w:firstLineChars="100" w:firstLine="240"/>
              <w:jc w:val="right"/>
              <w:rPr>
                <w:rFonts w:cs="Arial"/>
                <w:color w:val="000000"/>
              </w:rPr>
            </w:pPr>
            <w:r>
              <w:rPr>
                <w:rFonts w:cs="Arial"/>
                <w:color w:val="000000"/>
              </w:rPr>
              <w:t>551</w:t>
            </w:r>
          </w:p>
        </w:tc>
        <w:tc>
          <w:tcPr>
            <w:tcW w:w="0" w:type="auto"/>
            <w:tcBorders>
              <w:top w:val="nil"/>
              <w:left w:val="single" w:sz="4" w:space="0" w:color="auto"/>
              <w:bottom w:val="nil"/>
              <w:right w:val="single" w:sz="4" w:space="0" w:color="auto"/>
            </w:tcBorders>
            <w:shd w:val="clear" w:color="auto" w:fill="auto"/>
            <w:noWrap/>
            <w:vAlign w:val="bottom"/>
            <w:hideMark/>
          </w:tcPr>
          <w:p w14:paraId="3919D7CE" w14:textId="1B731CBB"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2F78CC1C" w14:textId="7444DDF7"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483B1295" w14:textId="6B53523A" w:rsidR="002003B3" w:rsidRPr="003A3338" w:rsidRDefault="002003B3" w:rsidP="002003B3">
            <w:pPr>
              <w:ind w:firstLineChars="100" w:firstLine="240"/>
              <w:jc w:val="right"/>
              <w:rPr>
                <w:rFonts w:cs="Arial"/>
                <w:color w:val="000000"/>
              </w:rPr>
            </w:pPr>
            <w:r>
              <w:rPr>
                <w:rFonts w:cs="Arial"/>
                <w:color w:val="000000"/>
              </w:rPr>
              <w:t>24,528</w:t>
            </w:r>
          </w:p>
        </w:tc>
        <w:tc>
          <w:tcPr>
            <w:tcW w:w="0" w:type="auto"/>
            <w:tcBorders>
              <w:top w:val="nil"/>
              <w:left w:val="single" w:sz="4" w:space="0" w:color="auto"/>
              <w:bottom w:val="nil"/>
              <w:right w:val="single" w:sz="4" w:space="0" w:color="auto"/>
            </w:tcBorders>
            <w:shd w:val="clear" w:color="auto" w:fill="auto"/>
            <w:noWrap/>
            <w:vAlign w:val="bottom"/>
            <w:hideMark/>
          </w:tcPr>
          <w:p w14:paraId="1D44B1C0" w14:textId="1D513F7E"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6F63E17F" w14:textId="26C18383"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65CEC1AA" w14:textId="4BDC50CB" w:rsidR="002003B3" w:rsidRPr="003A3338" w:rsidRDefault="002003B3" w:rsidP="002003B3">
            <w:pPr>
              <w:ind w:firstLineChars="100" w:firstLine="240"/>
              <w:jc w:val="right"/>
              <w:rPr>
                <w:rFonts w:cs="Arial"/>
                <w:color w:val="000000"/>
              </w:rPr>
            </w:pPr>
            <w:r>
              <w:rPr>
                <w:rFonts w:cs="Arial"/>
                <w:color w:val="000000"/>
              </w:rPr>
              <w:t>2,000</w:t>
            </w:r>
          </w:p>
        </w:tc>
        <w:tc>
          <w:tcPr>
            <w:tcW w:w="0" w:type="auto"/>
            <w:tcBorders>
              <w:top w:val="nil"/>
              <w:left w:val="single" w:sz="4" w:space="0" w:color="auto"/>
              <w:bottom w:val="nil"/>
              <w:right w:val="single" w:sz="4" w:space="0" w:color="auto"/>
            </w:tcBorders>
            <w:shd w:val="clear" w:color="auto" w:fill="auto"/>
            <w:noWrap/>
            <w:vAlign w:val="bottom"/>
            <w:hideMark/>
          </w:tcPr>
          <w:p w14:paraId="47E892C4" w14:textId="4FD60E20" w:rsidR="002003B3" w:rsidRPr="003A3338" w:rsidRDefault="002003B3" w:rsidP="002003B3">
            <w:pPr>
              <w:ind w:firstLineChars="100" w:firstLine="240"/>
              <w:jc w:val="right"/>
              <w:rPr>
                <w:rFonts w:cs="Arial"/>
                <w:color w:val="000000"/>
              </w:rPr>
            </w:pPr>
            <w:r>
              <w:rPr>
                <w:rFonts w:cs="Arial"/>
                <w:color w:val="000000"/>
              </w:rPr>
              <w:t>914</w:t>
            </w:r>
          </w:p>
        </w:tc>
        <w:tc>
          <w:tcPr>
            <w:tcW w:w="0" w:type="auto"/>
            <w:tcBorders>
              <w:top w:val="nil"/>
              <w:left w:val="single" w:sz="4" w:space="0" w:color="auto"/>
              <w:bottom w:val="nil"/>
              <w:right w:val="single" w:sz="4" w:space="0" w:color="auto"/>
            </w:tcBorders>
            <w:shd w:val="clear" w:color="auto" w:fill="auto"/>
            <w:noWrap/>
            <w:vAlign w:val="bottom"/>
            <w:hideMark/>
          </w:tcPr>
          <w:p w14:paraId="40533448" w14:textId="399D4832"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53098825" w14:textId="06DC126C"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2FB8D30D" w14:textId="07B69A42"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60856ADE" w14:textId="12DEE105" w:rsidR="002003B3" w:rsidRPr="003A3338" w:rsidRDefault="002003B3" w:rsidP="002003B3">
            <w:pPr>
              <w:ind w:firstLineChars="100" w:firstLine="240"/>
              <w:jc w:val="right"/>
              <w:rPr>
                <w:rFonts w:cs="Arial"/>
                <w:color w:val="000000"/>
              </w:rPr>
            </w:pPr>
            <w:r>
              <w:rPr>
                <w:rFonts w:cs="Arial"/>
                <w:color w:val="000000"/>
              </w:rPr>
              <w:t>28,684</w:t>
            </w:r>
          </w:p>
        </w:tc>
      </w:tr>
      <w:tr w:rsidR="002003B3" w:rsidRPr="003A3338" w14:paraId="6E6C949A" w14:textId="77777777" w:rsidTr="002003B3">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59D9F" w14:textId="77777777" w:rsidR="002003B3" w:rsidRPr="003A3338" w:rsidRDefault="002003B3" w:rsidP="002003B3">
            <w:pPr>
              <w:ind w:firstLineChars="100" w:firstLine="241"/>
              <w:rPr>
                <w:rFonts w:cs="Arial"/>
                <w:b/>
                <w:bCs/>
                <w:color w:val="000000"/>
              </w:rPr>
            </w:pPr>
            <w:r w:rsidRPr="003A3338">
              <w:rPr>
                <w:rFonts w:cs="Arial"/>
                <w:b/>
                <w:bCs/>
                <w:color w:val="000000"/>
              </w:rPr>
              <w:t>Total Expenditure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CA5F7" w14:textId="2B70472E" w:rsidR="002003B3" w:rsidRPr="005B2CCD" w:rsidRDefault="002003B3" w:rsidP="002003B3">
            <w:pPr>
              <w:ind w:firstLineChars="100" w:firstLine="241"/>
              <w:jc w:val="right"/>
              <w:rPr>
                <w:rFonts w:cs="Arial"/>
                <w:b/>
                <w:bCs/>
                <w:color w:val="000000"/>
              </w:rPr>
            </w:pPr>
            <w:r>
              <w:rPr>
                <w:rFonts w:cs="Arial"/>
                <w:b/>
                <w:bCs/>
                <w:color w:val="000000"/>
              </w:rPr>
              <w:t>6,981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7E054" w14:textId="553D789D" w:rsidR="002003B3" w:rsidRPr="005B2CCD" w:rsidRDefault="002003B3" w:rsidP="002003B3">
            <w:pPr>
              <w:ind w:firstLineChars="100" w:firstLine="241"/>
              <w:jc w:val="right"/>
              <w:rPr>
                <w:rFonts w:cs="Arial"/>
                <w:b/>
                <w:bCs/>
                <w:color w:val="000000"/>
              </w:rPr>
            </w:pPr>
            <w:r>
              <w:rPr>
                <w:rFonts w:cs="Arial"/>
                <w:b/>
                <w:bCs/>
                <w:color w:val="000000"/>
              </w:rPr>
              <w:t>1,261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5CA0F" w14:textId="3574D00E" w:rsidR="002003B3" w:rsidRPr="005B2CCD" w:rsidRDefault="002003B3" w:rsidP="002003B3">
            <w:pPr>
              <w:ind w:firstLineChars="100" w:firstLine="241"/>
              <w:jc w:val="right"/>
              <w:rPr>
                <w:rFonts w:cs="Arial"/>
                <w:b/>
                <w:bCs/>
                <w:color w:val="000000"/>
              </w:rPr>
            </w:pPr>
            <w:r>
              <w:rPr>
                <w:rFonts w:cs="Arial"/>
                <w:b/>
                <w:bCs/>
                <w:color w:val="000000"/>
              </w:rPr>
              <w:t>2,629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58F99" w14:textId="0CFFB937" w:rsidR="002003B3" w:rsidRPr="005B2CCD" w:rsidRDefault="002003B3" w:rsidP="002003B3">
            <w:pPr>
              <w:ind w:firstLineChars="100" w:firstLine="241"/>
              <w:jc w:val="right"/>
              <w:rPr>
                <w:rFonts w:cs="Arial"/>
                <w:b/>
                <w:bCs/>
                <w:color w:val="000000"/>
              </w:rPr>
            </w:pPr>
            <w:r>
              <w:rPr>
                <w:rFonts w:cs="Arial"/>
                <w:b/>
                <w:bCs/>
                <w:color w:val="000000"/>
              </w:rPr>
              <w:t>2,052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294A8" w14:textId="13E3136E" w:rsidR="002003B3" w:rsidRPr="005B2CCD" w:rsidRDefault="002003B3" w:rsidP="002003B3">
            <w:pPr>
              <w:ind w:firstLineChars="100" w:firstLine="241"/>
              <w:jc w:val="right"/>
              <w:rPr>
                <w:rFonts w:cs="Arial"/>
                <w:b/>
                <w:bCs/>
                <w:color w:val="000000"/>
              </w:rPr>
            </w:pPr>
            <w:r>
              <w:rPr>
                <w:rFonts w:cs="Arial"/>
                <w:b/>
                <w:bCs/>
                <w:color w:val="000000"/>
              </w:rPr>
              <w:t>16,142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DD417" w14:textId="3AEE223F" w:rsidR="002003B3" w:rsidRPr="005B2CCD" w:rsidRDefault="002003B3" w:rsidP="002003B3">
            <w:pPr>
              <w:ind w:firstLineChars="100" w:firstLine="241"/>
              <w:jc w:val="right"/>
              <w:rPr>
                <w:rFonts w:cs="Arial"/>
                <w:b/>
                <w:bCs/>
                <w:color w:val="000000"/>
              </w:rPr>
            </w:pPr>
            <w:r>
              <w:rPr>
                <w:rFonts w:cs="Arial"/>
                <w:b/>
                <w:bCs/>
                <w:color w:val="000000"/>
              </w:rPr>
              <w:t>6,252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E2EC7" w14:textId="311FBE76" w:rsidR="002003B3" w:rsidRPr="005B2CCD" w:rsidRDefault="002003B3" w:rsidP="002003B3">
            <w:pPr>
              <w:ind w:firstLineChars="100" w:firstLine="241"/>
              <w:jc w:val="right"/>
              <w:rPr>
                <w:rFonts w:cs="Arial"/>
                <w:b/>
                <w:bCs/>
                <w:color w:val="000000"/>
              </w:rPr>
            </w:pPr>
            <w:r>
              <w:rPr>
                <w:rFonts w:cs="Arial"/>
                <w:b/>
                <w:bCs/>
                <w:color w:val="000000"/>
              </w:rPr>
              <w:t>2,647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55984" w14:textId="4042ABB2" w:rsidR="002003B3" w:rsidRPr="005B2CCD" w:rsidRDefault="002003B3" w:rsidP="002003B3">
            <w:pPr>
              <w:ind w:firstLineChars="100" w:firstLine="241"/>
              <w:jc w:val="right"/>
              <w:rPr>
                <w:rFonts w:cs="Arial"/>
                <w:b/>
                <w:bCs/>
                <w:color w:val="000000"/>
              </w:rPr>
            </w:pPr>
            <w:r>
              <w:rPr>
                <w:rFonts w:cs="Arial"/>
                <w:b/>
                <w:bCs/>
                <w:color w:val="000000"/>
              </w:rPr>
              <w:t>24,528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7F2E5" w14:textId="15481672" w:rsidR="002003B3" w:rsidRPr="005B2CCD" w:rsidRDefault="002003B3" w:rsidP="002003B3">
            <w:pPr>
              <w:ind w:firstLineChars="100" w:firstLine="241"/>
              <w:jc w:val="right"/>
              <w:rPr>
                <w:rFonts w:cs="Arial"/>
                <w:b/>
                <w:bCs/>
                <w:color w:val="000000"/>
              </w:rPr>
            </w:pPr>
            <w:r>
              <w:rPr>
                <w:rFonts w:cs="Arial"/>
                <w:b/>
                <w:bCs/>
                <w:color w:val="000000"/>
              </w:rPr>
              <w:t>216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E2224" w14:textId="3C565EA9" w:rsidR="002003B3" w:rsidRPr="005B2CCD" w:rsidRDefault="002003B3" w:rsidP="002003B3">
            <w:pPr>
              <w:ind w:firstLineChars="100" w:firstLine="241"/>
              <w:jc w:val="right"/>
              <w:rPr>
                <w:rFonts w:cs="Arial"/>
                <w:b/>
                <w:bCs/>
                <w:color w:val="000000"/>
              </w:rPr>
            </w:pPr>
            <w:r>
              <w:rPr>
                <w:rFonts w:cs="Arial"/>
                <w:b/>
                <w:bCs/>
                <w:color w:val="000000"/>
              </w:rPr>
              <w:t>6,790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0AEF2" w14:textId="656272CA" w:rsidR="002003B3" w:rsidRPr="005B2CCD" w:rsidRDefault="002003B3" w:rsidP="002003B3">
            <w:pPr>
              <w:ind w:firstLineChars="100" w:firstLine="241"/>
              <w:jc w:val="right"/>
              <w:rPr>
                <w:rFonts w:cs="Arial"/>
                <w:b/>
                <w:bCs/>
                <w:color w:val="000000"/>
              </w:rPr>
            </w:pPr>
            <w:r>
              <w:rPr>
                <w:rFonts w:cs="Arial"/>
                <w:b/>
                <w:bCs/>
                <w:color w:val="000000"/>
              </w:rPr>
              <w:t>2,511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45B05" w14:textId="39C31F5E" w:rsidR="002003B3" w:rsidRPr="005B2CCD" w:rsidRDefault="002003B3" w:rsidP="002003B3">
            <w:pPr>
              <w:ind w:firstLineChars="100" w:firstLine="241"/>
              <w:jc w:val="right"/>
              <w:rPr>
                <w:rFonts w:cs="Arial"/>
                <w:b/>
                <w:bCs/>
                <w:color w:val="000000"/>
              </w:rPr>
            </w:pPr>
            <w:r>
              <w:rPr>
                <w:rFonts w:cs="Arial"/>
                <w:b/>
                <w:bCs/>
                <w:color w:val="000000"/>
              </w:rPr>
              <w:t>9,043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4B83D" w14:textId="7B07D70A" w:rsidR="002003B3" w:rsidRPr="005B2CCD" w:rsidRDefault="002003B3" w:rsidP="002003B3">
            <w:pPr>
              <w:ind w:firstLineChars="100" w:firstLine="241"/>
              <w:jc w:val="right"/>
              <w:rPr>
                <w:rFonts w:cs="Arial"/>
                <w:b/>
                <w:bCs/>
                <w:color w:val="000000"/>
              </w:rPr>
            </w:pPr>
            <w:r>
              <w:rPr>
                <w:rFonts w:cs="Arial"/>
                <w:b/>
                <w:bCs/>
                <w:color w:val="000000"/>
              </w:rPr>
              <w:t>252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CEBCE" w14:textId="5F3F9751" w:rsidR="002003B3" w:rsidRPr="005B2CCD" w:rsidRDefault="002003B3" w:rsidP="002003B3">
            <w:pPr>
              <w:ind w:firstLineChars="100" w:firstLine="241"/>
              <w:jc w:val="right"/>
              <w:rPr>
                <w:rFonts w:cs="Arial"/>
                <w:b/>
                <w:bCs/>
                <w:color w:val="000000"/>
              </w:rPr>
            </w:pPr>
            <w:r>
              <w:rPr>
                <w:rFonts w:cs="Arial"/>
                <w:b/>
                <w:bCs/>
                <w:color w:val="000000"/>
              </w:rPr>
              <w:t>2,060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F0A0A" w14:textId="0F606083" w:rsidR="002003B3" w:rsidRPr="005B2CCD" w:rsidRDefault="002003B3" w:rsidP="002003B3">
            <w:pPr>
              <w:ind w:firstLineChars="100" w:firstLine="241"/>
              <w:jc w:val="right"/>
              <w:rPr>
                <w:rFonts w:cs="Arial"/>
                <w:b/>
                <w:bCs/>
                <w:color w:val="000000"/>
              </w:rPr>
            </w:pPr>
            <w:r>
              <w:rPr>
                <w:rFonts w:cs="Arial"/>
                <w:b/>
                <w:bCs/>
                <w:color w:val="000000"/>
              </w:rPr>
              <w:t>575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0F10E" w14:textId="1EDD3D7C" w:rsidR="002003B3" w:rsidRPr="005B2CCD" w:rsidRDefault="002003B3" w:rsidP="002003B3">
            <w:pPr>
              <w:ind w:firstLineChars="100" w:firstLine="241"/>
              <w:jc w:val="right"/>
              <w:rPr>
                <w:rFonts w:cs="Arial"/>
                <w:b/>
                <w:bCs/>
                <w:color w:val="000000"/>
              </w:rPr>
            </w:pPr>
            <w:r>
              <w:rPr>
                <w:rFonts w:cs="Arial"/>
                <w:b/>
                <w:bCs/>
                <w:color w:val="000000"/>
              </w:rPr>
              <w:t>83,937</w:t>
            </w:r>
          </w:p>
        </w:tc>
      </w:tr>
      <w:tr w:rsidR="002003B3" w:rsidRPr="003A3338" w14:paraId="6D765DD1" w14:textId="77777777" w:rsidTr="002003B3">
        <w:trPr>
          <w:trHeight w:val="405"/>
        </w:trPr>
        <w:tc>
          <w:tcPr>
            <w:tcW w:w="0" w:type="auto"/>
            <w:tcBorders>
              <w:top w:val="nil"/>
              <w:left w:val="single" w:sz="4" w:space="0" w:color="auto"/>
              <w:bottom w:val="nil"/>
              <w:right w:val="single" w:sz="4" w:space="0" w:color="auto"/>
            </w:tcBorders>
            <w:shd w:val="clear" w:color="auto" w:fill="auto"/>
            <w:noWrap/>
            <w:vAlign w:val="center"/>
            <w:hideMark/>
          </w:tcPr>
          <w:p w14:paraId="568DD526" w14:textId="77777777" w:rsidR="002003B3" w:rsidRPr="003A3338" w:rsidRDefault="002003B3" w:rsidP="002003B3">
            <w:pPr>
              <w:ind w:firstLineChars="100" w:firstLine="241"/>
              <w:rPr>
                <w:rFonts w:cs="Arial"/>
                <w:b/>
                <w:bCs/>
                <w:color w:val="000000"/>
              </w:rPr>
            </w:pPr>
            <w:r w:rsidRPr="003A3338">
              <w:rPr>
                <w:rFonts w:cs="Arial"/>
                <w:b/>
                <w:bCs/>
                <w:color w:val="000000"/>
              </w:rPr>
              <w:t>Income</w:t>
            </w:r>
          </w:p>
        </w:tc>
        <w:tc>
          <w:tcPr>
            <w:tcW w:w="0" w:type="auto"/>
            <w:tcBorders>
              <w:top w:val="nil"/>
              <w:left w:val="single" w:sz="4" w:space="0" w:color="auto"/>
              <w:bottom w:val="nil"/>
              <w:right w:val="single" w:sz="4" w:space="0" w:color="auto"/>
            </w:tcBorders>
            <w:shd w:val="clear" w:color="auto" w:fill="auto"/>
            <w:noWrap/>
            <w:vAlign w:val="bottom"/>
            <w:hideMark/>
          </w:tcPr>
          <w:p w14:paraId="1A3700BA" w14:textId="77777777" w:rsidR="002003B3" w:rsidRPr="003A3338" w:rsidRDefault="002003B3" w:rsidP="002003B3">
            <w:pPr>
              <w:ind w:firstLineChars="100" w:firstLine="241"/>
              <w:jc w:val="right"/>
              <w:rPr>
                <w:rFonts w:cs="Arial"/>
                <w:b/>
                <w:bCs/>
                <w:color w:val="000000"/>
              </w:rPr>
            </w:pPr>
          </w:p>
        </w:tc>
        <w:tc>
          <w:tcPr>
            <w:tcW w:w="0" w:type="auto"/>
            <w:tcBorders>
              <w:top w:val="nil"/>
              <w:left w:val="single" w:sz="4" w:space="0" w:color="auto"/>
              <w:bottom w:val="nil"/>
              <w:right w:val="single" w:sz="4" w:space="0" w:color="auto"/>
            </w:tcBorders>
            <w:shd w:val="clear" w:color="auto" w:fill="auto"/>
            <w:noWrap/>
            <w:vAlign w:val="bottom"/>
            <w:hideMark/>
          </w:tcPr>
          <w:p w14:paraId="4B23A4F4"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17C0620"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7E03B929"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6FE35B4B"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003240C4"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22EB3DB3"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5AAD319"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75712A7D"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1177F766"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425AAC71"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2B964138"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E50D6D6"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E4EB33F"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6C3F5A1E"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55710FC2" w14:textId="77777777" w:rsidR="002003B3" w:rsidRPr="003A3338" w:rsidRDefault="002003B3" w:rsidP="002003B3">
            <w:pPr>
              <w:ind w:firstLineChars="100" w:firstLine="200"/>
              <w:jc w:val="right"/>
              <w:rPr>
                <w:rFonts w:ascii="Times New Roman" w:hAnsi="Times New Roman"/>
                <w:sz w:val="20"/>
                <w:szCs w:val="20"/>
              </w:rPr>
            </w:pPr>
          </w:p>
        </w:tc>
      </w:tr>
      <w:tr w:rsidR="002003B3" w:rsidRPr="003A3338" w14:paraId="102D1DCE" w14:textId="77777777" w:rsidTr="002003B3">
        <w:trPr>
          <w:trHeight w:val="330"/>
        </w:trPr>
        <w:tc>
          <w:tcPr>
            <w:tcW w:w="0" w:type="auto"/>
            <w:tcBorders>
              <w:top w:val="nil"/>
              <w:left w:val="single" w:sz="4" w:space="0" w:color="auto"/>
              <w:bottom w:val="nil"/>
              <w:right w:val="single" w:sz="4" w:space="0" w:color="auto"/>
            </w:tcBorders>
            <w:shd w:val="clear" w:color="auto" w:fill="auto"/>
            <w:noWrap/>
            <w:hideMark/>
          </w:tcPr>
          <w:p w14:paraId="70F9FAAE" w14:textId="77777777" w:rsidR="002003B3" w:rsidRPr="003A3338" w:rsidRDefault="002003B3" w:rsidP="002003B3">
            <w:pPr>
              <w:ind w:firstLineChars="200" w:firstLine="480"/>
              <w:rPr>
                <w:rFonts w:cs="Arial"/>
                <w:color w:val="000000"/>
              </w:rPr>
            </w:pPr>
            <w:r w:rsidRPr="003A3338">
              <w:rPr>
                <w:rFonts w:cs="Arial"/>
                <w:color w:val="000000"/>
              </w:rPr>
              <w:t>Government Grants</w:t>
            </w:r>
          </w:p>
        </w:tc>
        <w:tc>
          <w:tcPr>
            <w:tcW w:w="0" w:type="auto"/>
            <w:tcBorders>
              <w:top w:val="nil"/>
              <w:left w:val="single" w:sz="4" w:space="0" w:color="auto"/>
              <w:bottom w:val="nil"/>
              <w:right w:val="single" w:sz="4" w:space="0" w:color="auto"/>
            </w:tcBorders>
            <w:shd w:val="clear" w:color="auto" w:fill="auto"/>
            <w:noWrap/>
            <w:hideMark/>
          </w:tcPr>
          <w:p w14:paraId="4112EACF" w14:textId="307E613F"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DC6DBF2" w14:textId="00C9FF9C"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0F0971A" w14:textId="51C00CF6" w:rsidR="002003B3" w:rsidRPr="003A3338" w:rsidRDefault="002003B3" w:rsidP="002003B3">
            <w:pPr>
              <w:ind w:firstLineChars="100" w:firstLine="240"/>
              <w:jc w:val="right"/>
              <w:rPr>
                <w:rFonts w:cs="Arial"/>
                <w:color w:val="000000"/>
              </w:rPr>
            </w:pPr>
            <w:r>
              <w:rPr>
                <w:rFonts w:cs="Arial"/>
                <w:color w:val="000000"/>
              </w:rPr>
              <w:t>(33)</w:t>
            </w:r>
          </w:p>
        </w:tc>
        <w:tc>
          <w:tcPr>
            <w:tcW w:w="0" w:type="auto"/>
            <w:tcBorders>
              <w:top w:val="nil"/>
              <w:left w:val="single" w:sz="4" w:space="0" w:color="auto"/>
              <w:bottom w:val="nil"/>
              <w:right w:val="single" w:sz="4" w:space="0" w:color="auto"/>
            </w:tcBorders>
            <w:shd w:val="clear" w:color="auto" w:fill="auto"/>
            <w:noWrap/>
            <w:hideMark/>
          </w:tcPr>
          <w:p w14:paraId="48E17F29" w14:textId="4BC834D8" w:rsidR="002003B3" w:rsidRPr="003A3338" w:rsidRDefault="002003B3" w:rsidP="002003B3">
            <w:pPr>
              <w:ind w:firstLineChars="100" w:firstLine="240"/>
              <w:jc w:val="right"/>
              <w:rPr>
                <w:rFonts w:cs="Arial"/>
                <w:color w:val="000000"/>
              </w:rPr>
            </w:pPr>
            <w:r>
              <w:rPr>
                <w:rFonts w:cs="Arial"/>
                <w:color w:val="000000"/>
              </w:rPr>
              <w:t>(990)</w:t>
            </w:r>
          </w:p>
        </w:tc>
        <w:tc>
          <w:tcPr>
            <w:tcW w:w="0" w:type="auto"/>
            <w:tcBorders>
              <w:top w:val="nil"/>
              <w:left w:val="single" w:sz="4" w:space="0" w:color="auto"/>
              <w:bottom w:val="nil"/>
              <w:right w:val="single" w:sz="4" w:space="0" w:color="auto"/>
            </w:tcBorders>
            <w:shd w:val="clear" w:color="auto" w:fill="auto"/>
            <w:noWrap/>
            <w:hideMark/>
          </w:tcPr>
          <w:p w14:paraId="0DD82303" w14:textId="4E2B14B0" w:rsidR="002003B3" w:rsidRPr="003A3338" w:rsidRDefault="002003B3" w:rsidP="002003B3">
            <w:pPr>
              <w:ind w:firstLineChars="100" w:firstLine="240"/>
              <w:jc w:val="right"/>
              <w:rPr>
                <w:rFonts w:cs="Arial"/>
                <w:color w:val="000000"/>
              </w:rPr>
            </w:pPr>
            <w:r>
              <w:rPr>
                <w:rFonts w:cs="Arial"/>
                <w:color w:val="000000"/>
              </w:rPr>
              <w:t>(14,842)</w:t>
            </w:r>
          </w:p>
        </w:tc>
        <w:tc>
          <w:tcPr>
            <w:tcW w:w="0" w:type="auto"/>
            <w:tcBorders>
              <w:top w:val="nil"/>
              <w:left w:val="single" w:sz="4" w:space="0" w:color="auto"/>
              <w:bottom w:val="nil"/>
              <w:right w:val="single" w:sz="4" w:space="0" w:color="auto"/>
            </w:tcBorders>
            <w:shd w:val="clear" w:color="auto" w:fill="auto"/>
            <w:noWrap/>
            <w:hideMark/>
          </w:tcPr>
          <w:p w14:paraId="37C3D8C5" w14:textId="629142D2"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F5FDD9F" w14:textId="6EF03638" w:rsidR="002003B3" w:rsidRPr="003A3338" w:rsidRDefault="002003B3" w:rsidP="002003B3">
            <w:pPr>
              <w:ind w:firstLineChars="100" w:firstLine="240"/>
              <w:jc w:val="right"/>
              <w:rPr>
                <w:rFonts w:cs="Arial"/>
                <w:color w:val="000000"/>
              </w:rPr>
            </w:pPr>
            <w:r>
              <w:rPr>
                <w:rFonts w:cs="Arial"/>
                <w:color w:val="000000"/>
              </w:rPr>
              <w:t>(835)</w:t>
            </w:r>
          </w:p>
        </w:tc>
        <w:tc>
          <w:tcPr>
            <w:tcW w:w="0" w:type="auto"/>
            <w:tcBorders>
              <w:top w:val="nil"/>
              <w:left w:val="single" w:sz="4" w:space="0" w:color="auto"/>
              <w:bottom w:val="nil"/>
              <w:right w:val="single" w:sz="4" w:space="0" w:color="auto"/>
            </w:tcBorders>
            <w:shd w:val="clear" w:color="auto" w:fill="auto"/>
            <w:noWrap/>
            <w:hideMark/>
          </w:tcPr>
          <w:p w14:paraId="4BC617B8" w14:textId="56523EFE" w:rsidR="002003B3" w:rsidRPr="003A3338" w:rsidRDefault="002003B3" w:rsidP="002003B3">
            <w:pPr>
              <w:ind w:firstLineChars="100" w:firstLine="240"/>
              <w:jc w:val="right"/>
              <w:rPr>
                <w:rFonts w:cs="Arial"/>
                <w:color w:val="000000"/>
              </w:rPr>
            </w:pPr>
            <w:r>
              <w:rPr>
                <w:rFonts w:cs="Arial"/>
                <w:color w:val="000000"/>
              </w:rPr>
              <w:t>(24,528)</w:t>
            </w:r>
          </w:p>
        </w:tc>
        <w:tc>
          <w:tcPr>
            <w:tcW w:w="0" w:type="auto"/>
            <w:tcBorders>
              <w:top w:val="nil"/>
              <w:left w:val="single" w:sz="4" w:space="0" w:color="auto"/>
              <w:bottom w:val="nil"/>
              <w:right w:val="single" w:sz="4" w:space="0" w:color="auto"/>
            </w:tcBorders>
            <w:shd w:val="clear" w:color="auto" w:fill="auto"/>
            <w:noWrap/>
            <w:hideMark/>
          </w:tcPr>
          <w:p w14:paraId="0988CA89" w14:textId="4BAD79D2"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FCE9154" w14:textId="50F504C6"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2AA4020" w14:textId="3BBCD492" w:rsidR="002003B3" w:rsidRPr="003A3338" w:rsidRDefault="002003B3" w:rsidP="002003B3">
            <w:pPr>
              <w:ind w:firstLineChars="100" w:firstLine="240"/>
              <w:jc w:val="right"/>
              <w:rPr>
                <w:rFonts w:cs="Arial"/>
                <w:color w:val="000000"/>
              </w:rPr>
            </w:pPr>
            <w:r>
              <w:rPr>
                <w:rFonts w:cs="Arial"/>
                <w:color w:val="000000"/>
              </w:rPr>
              <w:t>(2,503)</w:t>
            </w:r>
          </w:p>
        </w:tc>
        <w:tc>
          <w:tcPr>
            <w:tcW w:w="0" w:type="auto"/>
            <w:tcBorders>
              <w:top w:val="nil"/>
              <w:left w:val="single" w:sz="4" w:space="0" w:color="auto"/>
              <w:bottom w:val="nil"/>
              <w:right w:val="single" w:sz="4" w:space="0" w:color="auto"/>
            </w:tcBorders>
            <w:shd w:val="clear" w:color="auto" w:fill="auto"/>
            <w:noWrap/>
            <w:hideMark/>
          </w:tcPr>
          <w:p w14:paraId="286AC1BA" w14:textId="1C14598E" w:rsidR="002003B3" w:rsidRPr="003A3338" w:rsidRDefault="002003B3" w:rsidP="002003B3">
            <w:pPr>
              <w:ind w:firstLineChars="100" w:firstLine="240"/>
              <w:jc w:val="right"/>
              <w:rPr>
                <w:rFonts w:cs="Arial"/>
                <w:color w:val="000000"/>
              </w:rPr>
            </w:pPr>
            <w:r>
              <w:rPr>
                <w:rFonts w:cs="Arial"/>
                <w:color w:val="000000"/>
              </w:rPr>
              <w:t>(5,086)</w:t>
            </w:r>
          </w:p>
        </w:tc>
        <w:tc>
          <w:tcPr>
            <w:tcW w:w="0" w:type="auto"/>
            <w:tcBorders>
              <w:top w:val="nil"/>
              <w:left w:val="single" w:sz="4" w:space="0" w:color="auto"/>
              <w:bottom w:val="nil"/>
              <w:right w:val="single" w:sz="4" w:space="0" w:color="auto"/>
            </w:tcBorders>
            <w:shd w:val="clear" w:color="auto" w:fill="auto"/>
            <w:noWrap/>
            <w:hideMark/>
          </w:tcPr>
          <w:p w14:paraId="2296B598" w14:textId="7F23B042" w:rsidR="002003B3" w:rsidRPr="003A3338" w:rsidRDefault="002003B3" w:rsidP="002003B3">
            <w:pPr>
              <w:ind w:firstLineChars="100" w:firstLine="240"/>
              <w:jc w:val="right"/>
              <w:rPr>
                <w:rFonts w:cs="Arial"/>
                <w:color w:val="000000"/>
              </w:rPr>
            </w:pPr>
            <w:r>
              <w:rPr>
                <w:rFonts w:cs="Arial"/>
                <w:color w:val="000000"/>
              </w:rPr>
              <w:t>(212)</w:t>
            </w:r>
          </w:p>
        </w:tc>
        <w:tc>
          <w:tcPr>
            <w:tcW w:w="0" w:type="auto"/>
            <w:tcBorders>
              <w:top w:val="nil"/>
              <w:left w:val="single" w:sz="4" w:space="0" w:color="auto"/>
              <w:bottom w:val="nil"/>
              <w:right w:val="single" w:sz="4" w:space="0" w:color="auto"/>
            </w:tcBorders>
            <w:shd w:val="clear" w:color="auto" w:fill="auto"/>
            <w:noWrap/>
            <w:hideMark/>
          </w:tcPr>
          <w:p w14:paraId="0AC14477" w14:textId="54E1127E" w:rsidR="002003B3" w:rsidRPr="003A3338" w:rsidRDefault="002003B3" w:rsidP="002003B3">
            <w:pPr>
              <w:ind w:firstLineChars="100" w:firstLine="240"/>
              <w:jc w:val="right"/>
              <w:rPr>
                <w:rFonts w:cs="Arial"/>
                <w:color w:val="000000"/>
              </w:rPr>
            </w:pPr>
            <w:r>
              <w:rPr>
                <w:rFonts w:cs="Arial"/>
                <w:color w:val="000000"/>
              </w:rPr>
              <w:t>(336)</w:t>
            </w:r>
          </w:p>
        </w:tc>
        <w:tc>
          <w:tcPr>
            <w:tcW w:w="0" w:type="auto"/>
            <w:tcBorders>
              <w:top w:val="nil"/>
              <w:left w:val="single" w:sz="4" w:space="0" w:color="auto"/>
              <w:bottom w:val="nil"/>
              <w:right w:val="single" w:sz="4" w:space="0" w:color="auto"/>
            </w:tcBorders>
            <w:shd w:val="clear" w:color="auto" w:fill="auto"/>
            <w:noWrap/>
            <w:hideMark/>
          </w:tcPr>
          <w:p w14:paraId="336C3E35" w14:textId="6AEF6CDD"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A9B3AD7" w14:textId="203D1CE3" w:rsidR="002003B3" w:rsidRPr="003A3338" w:rsidRDefault="002003B3" w:rsidP="002003B3">
            <w:pPr>
              <w:ind w:firstLineChars="100" w:firstLine="240"/>
              <w:jc w:val="right"/>
              <w:rPr>
                <w:rFonts w:cs="Arial"/>
                <w:color w:val="000000"/>
              </w:rPr>
            </w:pPr>
            <w:r>
              <w:rPr>
                <w:rFonts w:cs="Arial"/>
                <w:color w:val="000000"/>
              </w:rPr>
              <w:t>(49,365)</w:t>
            </w:r>
          </w:p>
        </w:tc>
      </w:tr>
      <w:tr w:rsidR="002003B3" w:rsidRPr="003A3338" w14:paraId="0535E65F" w14:textId="77777777" w:rsidTr="002003B3">
        <w:trPr>
          <w:trHeight w:val="330"/>
        </w:trPr>
        <w:tc>
          <w:tcPr>
            <w:tcW w:w="0" w:type="auto"/>
            <w:tcBorders>
              <w:top w:val="nil"/>
              <w:left w:val="single" w:sz="4" w:space="0" w:color="auto"/>
              <w:bottom w:val="nil"/>
              <w:right w:val="single" w:sz="4" w:space="0" w:color="auto"/>
            </w:tcBorders>
            <w:shd w:val="clear" w:color="auto" w:fill="auto"/>
            <w:noWrap/>
            <w:hideMark/>
          </w:tcPr>
          <w:p w14:paraId="2DDD1731" w14:textId="77777777" w:rsidR="002003B3" w:rsidRPr="003A3338" w:rsidRDefault="002003B3" w:rsidP="002003B3">
            <w:pPr>
              <w:ind w:firstLineChars="200" w:firstLine="480"/>
              <w:rPr>
                <w:rFonts w:cs="Arial"/>
                <w:color w:val="000000"/>
              </w:rPr>
            </w:pPr>
            <w:r w:rsidRPr="003A3338">
              <w:rPr>
                <w:rFonts w:cs="Arial"/>
                <w:color w:val="000000"/>
              </w:rPr>
              <w:t>Other Grants &amp; Reimbursements</w:t>
            </w:r>
          </w:p>
        </w:tc>
        <w:tc>
          <w:tcPr>
            <w:tcW w:w="0" w:type="auto"/>
            <w:tcBorders>
              <w:top w:val="nil"/>
              <w:left w:val="single" w:sz="4" w:space="0" w:color="auto"/>
              <w:bottom w:val="nil"/>
              <w:right w:val="single" w:sz="4" w:space="0" w:color="auto"/>
            </w:tcBorders>
            <w:shd w:val="clear" w:color="auto" w:fill="auto"/>
            <w:noWrap/>
            <w:hideMark/>
          </w:tcPr>
          <w:p w14:paraId="15CF84DA" w14:textId="3CEBDB5C" w:rsidR="002003B3" w:rsidRPr="003A3338" w:rsidRDefault="002003B3" w:rsidP="002003B3">
            <w:pPr>
              <w:ind w:firstLineChars="100" w:firstLine="240"/>
              <w:jc w:val="right"/>
              <w:rPr>
                <w:rFonts w:cs="Arial"/>
                <w:color w:val="000000"/>
              </w:rPr>
            </w:pPr>
            <w:r>
              <w:rPr>
                <w:rFonts w:cs="Arial"/>
                <w:color w:val="000000"/>
              </w:rPr>
              <w:t>(5)</w:t>
            </w:r>
          </w:p>
        </w:tc>
        <w:tc>
          <w:tcPr>
            <w:tcW w:w="0" w:type="auto"/>
            <w:tcBorders>
              <w:top w:val="nil"/>
              <w:left w:val="single" w:sz="4" w:space="0" w:color="auto"/>
              <w:bottom w:val="nil"/>
              <w:right w:val="single" w:sz="4" w:space="0" w:color="auto"/>
            </w:tcBorders>
            <w:shd w:val="clear" w:color="auto" w:fill="auto"/>
            <w:noWrap/>
            <w:hideMark/>
          </w:tcPr>
          <w:p w14:paraId="55284EB3" w14:textId="42A04857" w:rsidR="002003B3" w:rsidRPr="003A3338" w:rsidRDefault="002003B3" w:rsidP="002003B3">
            <w:pPr>
              <w:ind w:firstLineChars="100" w:firstLine="240"/>
              <w:jc w:val="right"/>
              <w:rPr>
                <w:rFonts w:cs="Arial"/>
                <w:color w:val="000000"/>
              </w:rPr>
            </w:pPr>
            <w:r>
              <w:rPr>
                <w:rFonts w:cs="Arial"/>
                <w:color w:val="000000"/>
              </w:rPr>
              <w:t>(117)</w:t>
            </w:r>
          </w:p>
        </w:tc>
        <w:tc>
          <w:tcPr>
            <w:tcW w:w="0" w:type="auto"/>
            <w:tcBorders>
              <w:top w:val="nil"/>
              <w:left w:val="single" w:sz="4" w:space="0" w:color="auto"/>
              <w:bottom w:val="nil"/>
              <w:right w:val="single" w:sz="4" w:space="0" w:color="auto"/>
            </w:tcBorders>
            <w:shd w:val="clear" w:color="auto" w:fill="auto"/>
            <w:noWrap/>
            <w:hideMark/>
          </w:tcPr>
          <w:p w14:paraId="06600904" w14:textId="27C4EB43" w:rsidR="002003B3" w:rsidRPr="003A3338" w:rsidRDefault="002003B3" w:rsidP="002003B3">
            <w:pPr>
              <w:ind w:firstLineChars="100" w:firstLine="240"/>
              <w:jc w:val="right"/>
              <w:rPr>
                <w:rFonts w:cs="Arial"/>
                <w:color w:val="000000"/>
              </w:rPr>
            </w:pPr>
            <w:r>
              <w:rPr>
                <w:rFonts w:cs="Arial"/>
                <w:color w:val="000000"/>
              </w:rPr>
              <w:t>(57)</w:t>
            </w:r>
          </w:p>
        </w:tc>
        <w:tc>
          <w:tcPr>
            <w:tcW w:w="0" w:type="auto"/>
            <w:tcBorders>
              <w:top w:val="nil"/>
              <w:left w:val="single" w:sz="4" w:space="0" w:color="auto"/>
              <w:bottom w:val="nil"/>
              <w:right w:val="single" w:sz="4" w:space="0" w:color="auto"/>
            </w:tcBorders>
            <w:shd w:val="clear" w:color="auto" w:fill="auto"/>
            <w:noWrap/>
            <w:hideMark/>
          </w:tcPr>
          <w:p w14:paraId="2D4685B8" w14:textId="443BFCB7"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5849E37" w14:textId="5503D149" w:rsidR="002003B3" w:rsidRPr="003A3338" w:rsidRDefault="002003B3" w:rsidP="002003B3">
            <w:pPr>
              <w:ind w:firstLineChars="100" w:firstLine="240"/>
              <w:jc w:val="right"/>
              <w:rPr>
                <w:rFonts w:cs="Arial"/>
                <w:color w:val="000000"/>
              </w:rPr>
            </w:pPr>
            <w:r>
              <w:rPr>
                <w:rFonts w:cs="Arial"/>
                <w:color w:val="000000"/>
              </w:rPr>
              <w:t>(10)</w:t>
            </w:r>
          </w:p>
        </w:tc>
        <w:tc>
          <w:tcPr>
            <w:tcW w:w="0" w:type="auto"/>
            <w:tcBorders>
              <w:top w:val="nil"/>
              <w:left w:val="single" w:sz="4" w:space="0" w:color="auto"/>
              <w:bottom w:val="nil"/>
              <w:right w:val="single" w:sz="4" w:space="0" w:color="auto"/>
            </w:tcBorders>
            <w:shd w:val="clear" w:color="auto" w:fill="auto"/>
            <w:noWrap/>
            <w:hideMark/>
          </w:tcPr>
          <w:p w14:paraId="4BB66A90" w14:textId="7C5A46D4" w:rsidR="002003B3" w:rsidRPr="003A3338" w:rsidRDefault="002003B3" w:rsidP="002003B3">
            <w:pPr>
              <w:ind w:firstLineChars="100" w:firstLine="240"/>
              <w:jc w:val="right"/>
              <w:rPr>
                <w:rFonts w:cs="Arial"/>
                <w:color w:val="000000"/>
              </w:rPr>
            </w:pPr>
            <w:r>
              <w:rPr>
                <w:rFonts w:cs="Arial"/>
                <w:color w:val="000000"/>
              </w:rPr>
              <w:t>(211)</w:t>
            </w:r>
          </w:p>
        </w:tc>
        <w:tc>
          <w:tcPr>
            <w:tcW w:w="0" w:type="auto"/>
            <w:tcBorders>
              <w:top w:val="nil"/>
              <w:left w:val="single" w:sz="4" w:space="0" w:color="auto"/>
              <w:bottom w:val="nil"/>
              <w:right w:val="single" w:sz="4" w:space="0" w:color="auto"/>
            </w:tcBorders>
            <w:shd w:val="clear" w:color="auto" w:fill="auto"/>
            <w:noWrap/>
            <w:hideMark/>
          </w:tcPr>
          <w:p w14:paraId="3022F433" w14:textId="23F1A867"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7FF12DB" w14:textId="1B1E8608"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F833C98" w14:textId="4CEF283F"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8B84F51" w14:textId="14325CB9" w:rsidR="002003B3" w:rsidRPr="003A3338" w:rsidRDefault="002003B3" w:rsidP="002003B3">
            <w:pPr>
              <w:ind w:firstLineChars="100" w:firstLine="240"/>
              <w:jc w:val="right"/>
              <w:rPr>
                <w:rFonts w:cs="Arial"/>
                <w:color w:val="000000"/>
              </w:rPr>
            </w:pPr>
            <w:r>
              <w:rPr>
                <w:rFonts w:cs="Arial"/>
                <w:color w:val="000000"/>
              </w:rPr>
              <w:t>(120)</w:t>
            </w:r>
          </w:p>
        </w:tc>
        <w:tc>
          <w:tcPr>
            <w:tcW w:w="0" w:type="auto"/>
            <w:tcBorders>
              <w:top w:val="nil"/>
              <w:left w:val="single" w:sz="4" w:space="0" w:color="auto"/>
              <w:bottom w:val="nil"/>
              <w:right w:val="single" w:sz="4" w:space="0" w:color="auto"/>
            </w:tcBorders>
            <w:shd w:val="clear" w:color="auto" w:fill="auto"/>
            <w:noWrap/>
            <w:hideMark/>
          </w:tcPr>
          <w:p w14:paraId="21C77D77" w14:textId="29FD9916"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D250A0E" w14:textId="2E6C511F" w:rsidR="002003B3" w:rsidRPr="003A3338" w:rsidRDefault="002003B3" w:rsidP="002003B3">
            <w:pPr>
              <w:ind w:firstLineChars="100" w:firstLine="240"/>
              <w:jc w:val="right"/>
              <w:rPr>
                <w:rFonts w:cs="Arial"/>
                <w:color w:val="000000"/>
              </w:rPr>
            </w:pPr>
            <w:r>
              <w:rPr>
                <w:rFonts w:cs="Arial"/>
                <w:color w:val="000000"/>
              </w:rPr>
              <w:t>(179)</w:t>
            </w:r>
          </w:p>
        </w:tc>
        <w:tc>
          <w:tcPr>
            <w:tcW w:w="0" w:type="auto"/>
            <w:tcBorders>
              <w:top w:val="nil"/>
              <w:left w:val="single" w:sz="4" w:space="0" w:color="auto"/>
              <w:bottom w:val="nil"/>
              <w:right w:val="single" w:sz="4" w:space="0" w:color="auto"/>
            </w:tcBorders>
            <w:shd w:val="clear" w:color="auto" w:fill="auto"/>
            <w:noWrap/>
            <w:hideMark/>
          </w:tcPr>
          <w:p w14:paraId="10FFB466" w14:textId="616F5204"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3CB86387" w14:textId="4EC5A7F2" w:rsidR="002003B3" w:rsidRPr="003A3338" w:rsidRDefault="002003B3" w:rsidP="002003B3">
            <w:pPr>
              <w:ind w:firstLineChars="100" w:firstLine="240"/>
              <w:jc w:val="right"/>
              <w:rPr>
                <w:rFonts w:cs="Arial"/>
                <w:color w:val="000000"/>
              </w:rPr>
            </w:pPr>
            <w:r>
              <w:rPr>
                <w:rFonts w:cs="Arial"/>
                <w:color w:val="000000"/>
              </w:rPr>
              <w:t>(158)</w:t>
            </w:r>
          </w:p>
        </w:tc>
        <w:tc>
          <w:tcPr>
            <w:tcW w:w="0" w:type="auto"/>
            <w:tcBorders>
              <w:top w:val="nil"/>
              <w:left w:val="single" w:sz="4" w:space="0" w:color="auto"/>
              <w:bottom w:val="nil"/>
              <w:right w:val="single" w:sz="4" w:space="0" w:color="auto"/>
            </w:tcBorders>
            <w:shd w:val="clear" w:color="auto" w:fill="auto"/>
            <w:noWrap/>
            <w:hideMark/>
          </w:tcPr>
          <w:p w14:paraId="08CF0DE9" w14:textId="279EC532"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A554B49" w14:textId="4421E278" w:rsidR="002003B3" w:rsidRPr="003A3338" w:rsidRDefault="002003B3" w:rsidP="002003B3">
            <w:pPr>
              <w:ind w:firstLineChars="100" w:firstLine="240"/>
              <w:jc w:val="right"/>
              <w:rPr>
                <w:rFonts w:cs="Arial"/>
                <w:color w:val="000000"/>
              </w:rPr>
            </w:pPr>
            <w:r>
              <w:rPr>
                <w:rFonts w:cs="Arial"/>
                <w:color w:val="000000"/>
              </w:rPr>
              <w:t>(858)</w:t>
            </w:r>
          </w:p>
        </w:tc>
      </w:tr>
      <w:tr w:rsidR="002003B3" w:rsidRPr="003A3338" w14:paraId="28776303" w14:textId="77777777" w:rsidTr="002003B3">
        <w:trPr>
          <w:trHeight w:val="330"/>
        </w:trPr>
        <w:tc>
          <w:tcPr>
            <w:tcW w:w="0" w:type="auto"/>
            <w:tcBorders>
              <w:top w:val="nil"/>
              <w:left w:val="single" w:sz="4" w:space="0" w:color="auto"/>
              <w:bottom w:val="nil"/>
              <w:right w:val="single" w:sz="4" w:space="0" w:color="auto"/>
            </w:tcBorders>
            <w:shd w:val="clear" w:color="auto" w:fill="auto"/>
            <w:noWrap/>
            <w:hideMark/>
          </w:tcPr>
          <w:p w14:paraId="7FD37C7C" w14:textId="77777777" w:rsidR="002003B3" w:rsidRPr="003A3338" w:rsidRDefault="002003B3" w:rsidP="002003B3">
            <w:pPr>
              <w:ind w:firstLineChars="200" w:firstLine="480"/>
              <w:rPr>
                <w:rFonts w:cs="Arial"/>
                <w:color w:val="000000"/>
              </w:rPr>
            </w:pPr>
            <w:r w:rsidRPr="003A3338">
              <w:rPr>
                <w:rFonts w:cs="Arial"/>
                <w:color w:val="000000"/>
              </w:rPr>
              <w:t>Fees &amp; Charges</w:t>
            </w:r>
          </w:p>
        </w:tc>
        <w:tc>
          <w:tcPr>
            <w:tcW w:w="0" w:type="auto"/>
            <w:tcBorders>
              <w:top w:val="nil"/>
              <w:left w:val="single" w:sz="4" w:space="0" w:color="auto"/>
              <w:bottom w:val="nil"/>
              <w:right w:val="single" w:sz="4" w:space="0" w:color="auto"/>
            </w:tcBorders>
            <w:shd w:val="clear" w:color="auto" w:fill="auto"/>
            <w:noWrap/>
            <w:hideMark/>
          </w:tcPr>
          <w:p w14:paraId="6F5BA72A" w14:textId="2683681B"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A28FBDB" w14:textId="484A6CDC"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152D54F" w14:textId="10C33AB9"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1CDD585" w14:textId="08272633"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30853466" w14:textId="208AAC2C" w:rsidR="002003B3" w:rsidRPr="003A3338" w:rsidRDefault="002003B3" w:rsidP="002003B3">
            <w:pPr>
              <w:ind w:firstLineChars="100" w:firstLine="240"/>
              <w:jc w:val="right"/>
              <w:rPr>
                <w:rFonts w:cs="Arial"/>
                <w:color w:val="000000"/>
              </w:rPr>
            </w:pPr>
            <w:r>
              <w:rPr>
                <w:rFonts w:cs="Arial"/>
                <w:color w:val="000000"/>
              </w:rPr>
              <w:t>(167)</w:t>
            </w:r>
          </w:p>
        </w:tc>
        <w:tc>
          <w:tcPr>
            <w:tcW w:w="0" w:type="auto"/>
            <w:tcBorders>
              <w:top w:val="nil"/>
              <w:left w:val="single" w:sz="4" w:space="0" w:color="auto"/>
              <w:bottom w:val="nil"/>
              <w:right w:val="single" w:sz="4" w:space="0" w:color="auto"/>
            </w:tcBorders>
            <w:shd w:val="clear" w:color="auto" w:fill="auto"/>
            <w:noWrap/>
            <w:hideMark/>
          </w:tcPr>
          <w:p w14:paraId="0137ED46" w14:textId="13056A2D"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9963D17" w14:textId="5A173C38"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3B29111" w14:textId="44A2AF8B"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4742C31" w14:textId="04D38088"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7D026C0" w14:textId="4F754B5E"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76B4A26" w14:textId="63F51131"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A0868B2" w14:textId="0C8CBF27" w:rsidR="002003B3" w:rsidRPr="003A3338" w:rsidRDefault="002003B3" w:rsidP="002003B3">
            <w:pPr>
              <w:ind w:firstLineChars="100" w:firstLine="240"/>
              <w:jc w:val="right"/>
              <w:rPr>
                <w:rFonts w:cs="Arial"/>
                <w:color w:val="000000"/>
              </w:rPr>
            </w:pPr>
            <w:r>
              <w:rPr>
                <w:rFonts w:cs="Arial"/>
                <w:color w:val="000000"/>
              </w:rPr>
              <w:t>(581)</w:t>
            </w:r>
          </w:p>
        </w:tc>
        <w:tc>
          <w:tcPr>
            <w:tcW w:w="0" w:type="auto"/>
            <w:tcBorders>
              <w:top w:val="nil"/>
              <w:left w:val="single" w:sz="4" w:space="0" w:color="auto"/>
              <w:bottom w:val="nil"/>
              <w:right w:val="single" w:sz="4" w:space="0" w:color="auto"/>
            </w:tcBorders>
            <w:shd w:val="clear" w:color="auto" w:fill="auto"/>
            <w:noWrap/>
            <w:hideMark/>
          </w:tcPr>
          <w:p w14:paraId="0FA56D27" w14:textId="781709F2"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85927A4" w14:textId="4AF021EE"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F529A70" w14:textId="6C42E3A3"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EFBAF0D" w14:textId="3FF128D1" w:rsidR="002003B3" w:rsidRPr="003A3338" w:rsidRDefault="002003B3" w:rsidP="002003B3">
            <w:pPr>
              <w:ind w:firstLineChars="100" w:firstLine="240"/>
              <w:jc w:val="right"/>
              <w:rPr>
                <w:rFonts w:cs="Arial"/>
                <w:color w:val="000000"/>
              </w:rPr>
            </w:pPr>
            <w:r>
              <w:rPr>
                <w:rFonts w:cs="Arial"/>
                <w:color w:val="000000"/>
              </w:rPr>
              <w:t>(748)</w:t>
            </w:r>
          </w:p>
        </w:tc>
      </w:tr>
      <w:tr w:rsidR="002003B3" w:rsidRPr="003A3338" w14:paraId="42AA5FD8" w14:textId="77777777" w:rsidTr="002003B3">
        <w:trPr>
          <w:trHeight w:val="330"/>
        </w:trPr>
        <w:tc>
          <w:tcPr>
            <w:tcW w:w="0" w:type="auto"/>
            <w:tcBorders>
              <w:top w:val="nil"/>
              <w:left w:val="single" w:sz="4" w:space="0" w:color="auto"/>
              <w:bottom w:val="nil"/>
              <w:right w:val="single" w:sz="4" w:space="0" w:color="auto"/>
            </w:tcBorders>
            <w:shd w:val="clear" w:color="auto" w:fill="auto"/>
            <w:noWrap/>
            <w:hideMark/>
          </w:tcPr>
          <w:p w14:paraId="071E230A" w14:textId="77777777" w:rsidR="002003B3" w:rsidRPr="003A3338" w:rsidRDefault="002003B3" w:rsidP="002003B3">
            <w:pPr>
              <w:ind w:firstLineChars="200" w:firstLine="480"/>
              <w:rPr>
                <w:rFonts w:cs="Arial"/>
                <w:color w:val="000000"/>
              </w:rPr>
            </w:pPr>
            <w:r w:rsidRPr="003A3338">
              <w:rPr>
                <w:rFonts w:cs="Arial"/>
                <w:color w:val="000000"/>
              </w:rPr>
              <w:t>Sales</w:t>
            </w:r>
          </w:p>
        </w:tc>
        <w:tc>
          <w:tcPr>
            <w:tcW w:w="0" w:type="auto"/>
            <w:tcBorders>
              <w:top w:val="nil"/>
              <w:left w:val="single" w:sz="4" w:space="0" w:color="auto"/>
              <w:bottom w:val="nil"/>
              <w:right w:val="single" w:sz="4" w:space="0" w:color="auto"/>
            </w:tcBorders>
            <w:shd w:val="clear" w:color="auto" w:fill="auto"/>
            <w:noWrap/>
            <w:vAlign w:val="bottom"/>
            <w:hideMark/>
          </w:tcPr>
          <w:p w14:paraId="2A32EBE9" w14:textId="1CA6B857"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7E9102BD" w14:textId="21EE3B89"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1C22F63D" w14:textId="7365B7F0"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044D3318" w14:textId="7C1CDCEE"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20ADC449" w14:textId="1C04D3FC"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454FF092" w14:textId="78FF026E"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26CCF8E4" w14:textId="191FFB2B"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2075133A" w14:textId="653E659F"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466F6E17" w14:textId="551FEFAF"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3BDF2FEA" w14:textId="7E6A1067"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7C3DE963" w14:textId="2AEA1571"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6E2F82CF" w14:textId="0E7AC753" w:rsidR="002003B3" w:rsidRPr="003A3338" w:rsidRDefault="002003B3" w:rsidP="002003B3">
            <w:pPr>
              <w:ind w:firstLineChars="100" w:firstLine="240"/>
              <w:jc w:val="right"/>
              <w:rPr>
                <w:rFonts w:cs="Arial"/>
                <w:color w:val="000000"/>
              </w:rPr>
            </w:pPr>
            <w:r>
              <w:rPr>
                <w:rFonts w:cs="Arial"/>
                <w:color w:val="000000"/>
              </w:rPr>
              <w:t>(98)</w:t>
            </w:r>
          </w:p>
        </w:tc>
        <w:tc>
          <w:tcPr>
            <w:tcW w:w="0" w:type="auto"/>
            <w:tcBorders>
              <w:top w:val="nil"/>
              <w:left w:val="single" w:sz="4" w:space="0" w:color="auto"/>
              <w:bottom w:val="nil"/>
              <w:right w:val="single" w:sz="4" w:space="0" w:color="auto"/>
            </w:tcBorders>
            <w:shd w:val="clear" w:color="auto" w:fill="auto"/>
            <w:noWrap/>
            <w:vAlign w:val="bottom"/>
            <w:hideMark/>
          </w:tcPr>
          <w:p w14:paraId="2FBA252E" w14:textId="29C733CD"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1331116F" w14:textId="5AACFA7F"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5C7679E2" w14:textId="1CF4167A" w:rsidR="002003B3" w:rsidRPr="003A3338" w:rsidRDefault="002003B3" w:rsidP="002003B3">
            <w:pPr>
              <w:ind w:firstLineChars="100" w:firstLine="240"/>
              <w:jc w:val="right"/>
              <w:rPr>
                <w:rFonts w:cs="Arial"/>
                <w:color w:val="000000"/>
              </w:rPr>
            </w:pPr>
            <w:r>
              <w:rPr>
                <w:rFonts w:cs="Arial"/>
                <w:color w:val="000000"/>
              </w:rPr>
              <w:t>(46)</w:t>
            </w:r>
          </w:p>
        </w:tc>
        <w:tc>
          <w:tcPr>
            <w:tcW w:w="0" w:type="auto"/>
            <w:tcBorders>
              <w:top w:val="nil"/>
              <w:left w:val="single" w:sz="4" w:space="0" w:color="auto"/>
              <w:bottom w:val="nil"/>
              <w:right w:val="single" w:sz="4" w:space="0" w:color="auto"/>
            </w:tcBorders>
            <w:shd w:val="clear" w:color="auto" w:fill="auto"/>
            <w:noWrap/>
            <w:vAlign w:val="bottom"/>
            <w:hideMark/>
          </w:tcPr>
          <w:p w14:paraId="482EB389" w14:textId="6D1B2488" w:rsidR="002003B3" w:rsidRPr="003A3338" w:rsidRDefault="002003B3" w:rsidP="002003B3">
            <w:pPr>
              <w:ind w:firstLineChars="100" w:firstLine="240"/>
              <w:jc w:val="right"/>
              <w:rPr>
                <w:rFonts w:cs="Arial"/>
                <w:color w:val="000000"/>
              </w:rPr>
            </w:pPr>
            <w:r>
              <w:rPr>
                <w:rFonts w:cs="Arial"/>
                <w:color w:val="000000"/>
              </w:rPr>
              <w:t>(144)</w:t>
            </w:r>
          </w:p>
        </w:tc>
      </w:tr>
      <w:tr w:rsidR="002003B3" w:rsidRPr="003A3338" w14:paraId="4F319498" w14:textId="77777777" w:rsidTr="002003B3">
        <w:trPr>
          <w:trHeight w:val="330"/>
        </w:trPr>
        <w:tc>
          <w:tcPr>
            <w:tcW w:w="0" w:type="auto"/>
            <w:tcBorders>
              <w:top w:val="nil"/>
              <w:left w:val="single" w:sz="4" w:space="0" w:color="auto"/>
              <w:bottom w:val="nil"/>
              <w:right w:val="single" w:sz="4" w:space="0" w:color="auto"/>
            </w:tcBorders>
            <w:shd w:val="clear" w:color="auto" w:fill="auto"/>
            <w:noWrap/>
            <w:hideMark/>
          </w:tcPr>
          <w:p w14:paraId="1D2BA97A" w14:textId="77777777" w:rsidR="002003B3" w:rsidRPr="003A3338" w:rsidRDefault="002003B3" w:rsidP="002003B3">
            <w:pPr>
              <w:ind w:firstLineChars="200" w:firstLine="480"/>
              <w:rPr>
                <w:rFonts w:cs="Arial"/>
                <w:color w:val="000000"/>
              </w:rPr>
            </w:pPr>
            <w:r w:rsidRPr="003A3338">
              <w:rPr>
                <w:rFonts w:cs="Arial"/>
                <w:color w:val="000000"/>
              </w:rPr>
              <w:t>Rents</w:t>
            </w:r>
          </w:p>
        </w:tc>
        <w:tc>
          <w:tcPr>
            <w:tcW w:w="0" w:type="auto"/>
            <w:tcBorders>
              <w:top w:val="nil"/>
              <w:left w:val="single" w:sz="4" w:space="0" w:color="auto"/>
              <w:bottom w:val="nil"/>
              <w:right w:val="single" w:sz="4" w:space="0" w:color="auto"/>
            </w:tcBorders>
            <w:shd w:val="clear" w:color="auto" w:fill="auto"/>
            <w:noWrap/>
            <w:vAlign w:val="bottom"/>
            <w:hideMark/>
          </w:tcPr>
          <w:p w14:paraId="2F117627" w14:textId="78320E93"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4BEE7EEC" w14:textId="6DFB06F4"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17880BE3" w14:textId="7E9E5B97"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593CC95F" w14:textId="7803B16F"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0C062D69" w14:textId="5D3F0E7A"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6408DE33" w14:textId="4D17CE1B"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43412830" w14:textId="3F32FF4C"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35AF953A" w14:textId="0FEEA87B"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2BFC991B" w14:textId="235EFB78"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148A5BC8" w14:textId="31C59406"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1AEFB943" w14:textId="57D1E6E9"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79A2FC41" w14:textId="18274578" w:rsidR="002003B3" w:rsidRPr="003A3338" w:rsidRDefault="002003B3" w:rsidP="002003B3">
            <w:pPr>
              <w:ind w:firstLineChars="100" w:firstLine="240"/>
              <w:jc w:val="right"/>
              <w:rPr>
                <w:rFonts w:cs="Arial"/>
                <w:color w:val="000000"/>
              </w:rPr>
            </w:pPr>
            <w:r>
              <w:rPr>
                <w:rFonts w:cs="Arial"/>
                <w:color w:val="000000"/>
              </w:rPr>
              <w:t>(58)</w:t>
            </w:r>
          </w:p>
        </w:tc>
        <w:tc>
          <w:tcPr>
            <w:tcW w:w="0" w:type="auto"/>
            <w:tcBorders>
              <w:top w:val="nil"/>
              <w:left w:val="single" w:sz="4" w:space="0" w:color="auto"/>
              <w:bottom w:val="nil"/>
              <w:right w:val="single" w:sz="4" w:space="0" w:color="auto"/>
            </w:tcBorders>
            <w:shd w:val="clear" w:color="auto" w:fill="auto"/>
            <w:noWrap/>
            <w:vAlign w:val="bottom"/>
            <w:hideMark/>
          </w:tcPr>
          <w:p w14:paraId="7CB43D4D" w14:textId="76A6F9A9"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29A09E32" w14:textId="5C481ECF"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11E1BB4F" w14:textId="1672AD8B"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1BDB82B2" w14:textId="4E18B786" w:rsidR="002003B3" w:rsidRPr="003A3338" w:rsidRDefault="002003B3" w:rsidP="002003B3">
            <w:pPr>
              <w:ind w:firstLineChars="100" w:firstLine="240"/>
              <w:jc w:val="right"/>
              <w:rPr>
                <w:rFonts w:cs="Arial"/>
                <w:color w:val="000000"/>
              </w:rPr>
            </w:pPr>
            <w:r>
              <w:rPr>
                <w:rFonts w:cs="Arial"/>
                <w:color w:val="000000"/>
              </w:rPr>
              <w:t>(58)</w:t>
            </w:r>
          </w:p>
        </w:tc>
      </w:tr>
      <w:tr w:rsidR="002003B3" w:rsidRPr="003A3338" w14:paraId="41492129" w14:textId="77777777" w:rsidTr="002003B3">
        <w:trPr>
          <w:trHeight w:val="405"/>
        </w:trPr>
        <w:tc>
          <w:tcPr>
            <w:tcW w:w="0" w:type="auto"/>
            <w:tcBorders>
              <w:top w:val="nil"/>
              <w:left w:val="single" w:sz="4" w:space="0" w:color="auto"/>
              <w:bottom w:val="nil"/>
              <w:right w:val="single" w:sz="4" w:space="0" w:color="auto"/>
            </w:tcBorders>
            <w:shd w:val="clear" w:color="auto" w:fill="auto"/>
            <w:noWrap/>
            <w:hideMark/>
          </w:tcPr>
          <w:p w14:paraId="3C1E7252" w14:textId="77777777" w:rsidR="002003B3" w:rsidRPr="003A3338" w:rsidRDefault="002003B3" w:rsidP="002003B3">
            <w:pPr>
              <w:ind w:firstLineChars="200" w:firstLine="480"/>
              <w:rPr>
                <w:rFonts w:cs="Arial"/>
                <w:color w:val="000000"/>
              </w:rPr>
            </w:pPr>
            <w:r w:rsidRPr="003A3338">
              <w:rPr>
                <w:rFonts w:cs="Arial"/>
                <w:color w:val="000000"/>
              </w:rPr>
              <w:t>Other Internal Charges</w:t>
            </w:r>
          </w:p>
        </w:tc>
        <w:tc>
          <w:tcPr>
            <w:tcW w:w="0" w:type="auto"/>
            <w:tcBorders>
              <w:top w:val="nil"/>
              <w:left w:val="single" w:sz="4" w:space="0" w:color="auto"/>
              <w:bottom w:val="nil"/>
              <w:right w:val="single" w:sz="4" w:space="0" w:color="auto"/>
            </w:tcBorders>
            <w:shd w:val="clear" w:color="auto" w:fill="auto"/>
            <w:noWrap/>
            <w:vAlign w:val="bottom"/>
            <w:hideMark/>
          </w:tcPr>
          <w:p w14:paraId="77148B3A" w14:textId="73F65916"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6A2E2F4C" w14:textId="2F0405EE"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08D960F0" w14:textId="4888C66B"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16688100" w14:textId="63F4DC9C"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42299E1D" w14:textId="3F330E83"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51A39274" w14:textId="0736C190"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0B3656C4" w14:textId="247DB5B8"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3EAB62E3" w14:textId="74F6B500"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4FFD7575" w14:textId="5E2EBB93"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498FDEEC" w14:textId="1D493C4A"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2F67E046" w14:textId="52FC45C0"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3F139D6B" w14:textId="0AD66BE6" w:rsidR="002003B3" w:rsidRPr="003A3338" w:rsidRDefault="002003B3" w:rsidP="002003B3">
            <w:pPr>
              <w:ind w:firstLineChars="100" w:firstLine="240"/>
              <w:jc w:val="right"/>
              <w:rPr>
                <w:rFonts w:cs="Arial"/>
                <w:color w:val="000000"/>
              </w:rPr>
            </w:pPr>
            <w:r>
              <w:rPr>
                <w:rFonts w:cs="Arial"/>
                <w:color w:val="000000"/>
              </w:rPr>
              <w:t>(40)</w:t>
            </w:r>
          </w:p>
        </w:tc>
        <w:tc>
          <w:tcPr>
            <w:tcW w:w="0" w:type="auto"/>
            <w:tcBorders>
              <w:top w:val="nil"/>
              <w:left w:val="single" w:sz="4" w:space="0" w:color="auto"/>
              <w:bottom w:val="nil"/>
              <w:right w:val="single" w:sz="4" w:space="0" w:color="auto"/>
            </w:tcBorders>
            <w:shd w:val="clear" w:color="auto" w:fill="auto"/>
            <w:noWrap/>
            <w:vAlign w:val="bottom"/>
            <w:hideMark/>
          </w:tcPr>
          <w:p w14:paraId="6E8AF05A" w14:textId="21027A09"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6333AEC5" w14:textId="4D54116D"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50C4A1FE" w14:textId="3EB35835"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228772BA" w14:textId="51744DCE" w:rsidR="002003B3" w:rsidRPr="003A3338" w:rsidRDefault="002003B3" w:rsidP="002003B3">
            <w:pPr>
              <w:ind w:firstLineChars="100" w:firstLine="240"/>
              <w:jc w:val="right"/>
              <w:rPr>
                <w:rFonts w:cs="Arial"/>
                <w:color w:val="000000"/>
              </w:rPr>
            </w:pPr>
            <w:r>
              <w:rPr>
                <w:rFonts w:cs="Arial"/>
                <w:color w:val="000000"/>
              </w:rPr>
              <w:t>(40)</w:t>
            </w:r>
          </w:p>
        </w:tc>
      </w:tr>
      <w:tr w:rsidR="002003B3" w:rsidRPr="003A3338" w14:paraId="31DC8177" w14:textId="77777777" w:rsidTr="002003B3">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A08B3" w14:textId="77777777" w:rsidR="002003B3" w:rsidRPr="003A3338" w:rsidRDefault="002003B3" w:rsidP="002003B3">
            <w:pPr>
              <w:ind w:firstLineChars="100" w:firstLine="241"/>
              <w:rPr>
                <w:rFonts w:cs="Arial"/>
                <w:b/>
                <w:bCs/>
                <w:color w:val="000000"/>
              </w:rPr>
            </w:pPr>
            <w:r w:rsidRPr="003A3338">
              <w:rPr>
                <w:rFonts w:cs="Arial"/>
                <w:b/>
                <w:bCs/>
                <w:color w:val="000000"/>
              </w:rPr>
              <w:t>Total Income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C7699" w14:textId="3D3CC311" w:rsidR="002003B3" w:rsidRPr="005B2CCD" w:rsidRDefault="002003B3" w:rsidP="002003B3">
            <w:pPr>
              <w:ind w:firstLineChars="100" w:firstLine="241"/>
              <w:jc w:val="right"/>
              <w:rPr>
                <w:rFonts w:cs="Arial"/>
                <w:b/>
                <w:bCs/>
                <w:color w:val="000000"/>
              </w:rPr>
            </w:pPr>
            <w:r>
              <w:rPr>
                <w:rFonts w:cs="Arial"/>
                <w:b/>
                <w:bCs/>
                <w:color w:val="000000"/>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E8E91" w14:textId="27D44459" w:rsidR="002003B3" w:rsidRPr="005B2CCD" w:rsidRDefault="002003B3" w:rsidP="002003B3">
            <w:pPr>
              <w:ind w:firstLineChars="100" w:firstLine="241"/>
              <w:jc w:val="right"/>
              <w:rPr>
                <w:rFonts w:cs="Arial"/>
                <w:b/>
                <w:bCs/>
                <w:color w:val="000000"/>
              </w:rPr>
            </w:pPr>
            <w:r>
              <w:rPr>
                <w:rFonts w:cs="Arial"/>
                <w:b/>
                <w:bCs/>
                <w:color w:val="000000"/>
              </w:rPr>
              <w:t>(117)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0395B" w14:textId="0DE7C56B" w:rsidR="002003B3" w:rsidRPr="005B2CCD" w:rsidRDefault="002003B3" w:rsidP="002003B3">
            <w:pPr>
              <w:ind w:firstLineChars="100" w:firstLine="241"/>
              <w:jc w:val="right"/>
              <w:rPr>
                <w:rFonts w:cs="Arial"/>
                <w:b/>
                <w:bCs/>
                <w:color w:val="000000"/>
              </w:rPr>
            </w:pPr>
            <w:r>
              <w:rPr>
                <w:rFonts w:cs="Arial"/>
                <w:b/>
                <w:bCs/>
                <w:color w:val="000000"/>
              </w:rPr>
              <w:t>(90)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50218" w14:textId="3D5B444B" w:rsidR="002003B3" w:rsidRPr="005B2CCD" w:rsidRDefault="002003B3" w:rsidP="002003B3">
            <w:pPr>
              <w:ind w:firstLineChars="100" w:firstLine="241"/>
              <w:jc w:val="right"/>
              <w:rPr>
                <w:rFonts w:cs="Arial"/>
                <w:b/>
                <w:bCs/>
                <w:color w:val="000000"/>
              </w:rPr>
            </w:pPr>
            <w:r>
              <w:rPr>
                <w:rFonts w:cs="Arial"/>
                <w:b/>
                <w:bCs/>
                <w:color w:val="000000"/>
              </w:rPr>
              <w:t>(990)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E28BD" w14:textId="50E5D35A" w:rsidR="002003B3" w:rsidRPr="005B2CCD" w:rsidRDefault="002003B3" w:rsidP="002003B3">
            <w:pPr>
              <w:ind w:firstLineChars="100" w:firstLine="241"/>
              <w:jc w:val="right"/>
              <w:rPr>
                <w:rFonts w:cs="Arial"/>
                <w:b/>
                <w:bCs/>
                <w:color w:val="000000"/>
              </w:rPr>
            </w:pPr>
            <w:r>
              <w:rPr>
                <w:rFonts w:cs="Arial"/>
                <w:b/>
                <w:bCs/>
                <w:color w:val="000000"/>
              </w:rPr>
              <w:t>(15,019)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DA237" w14:textId="7C2BB15E" w:rsidR="002003B3" w:rsidRPr="005B2CCD" w:rsidRDefault="002003B3" w:rsidP="002003B3">
            <w:pPr>
              <w:ind w:firstLineChars="100" w:firstLine="241"/>
              <w:jc w:val="right"/>
              <w:rPr>
                <w:rFonts w:cs="Arial"/>
                <w:b/>
                <w:bCs/>
                <w:color w:val="000000"/>
              </w:rPr>
            </w:pPr>
            <w:r>
              <w:rPr>
                <w:rFonts w:cs="Arial"/>
                <w:b/>
                <w:bCs/>
                <w:color w:val="000000"/>
              </w:rPr>
              <w:t>(211)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503BA" w14:textId="4716921E" w:rsidR="002003B3" w:rsidRPr="005B2CCD" w:rsidRDefault="002003B3" w:rsidP="002003B3">
            <w:pPr>
              <w:ind w:firstLineChars="100" w:firstLine="241"/>
              <w:jc w:val="right"/>
              <w:rPr>
                <w:rFonts w:cs="Arial"/>
                <w:b/>
                <w:bCs/>
                <w:color w:val="000000"/>
              </w:rPr>
            </w:pPr>
            <w:r>
              <w:rPr>
                <w:rFonts w:cs="Arial"/>
                <w:b/>
                <w:bCs/>
                <w:color w:val="000000"/>
              </w:rPr>
              <w:t>(835)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CD834" w14:textId="6A4B3260" w:rsidR="002003B3" w:rsidRPr="005B2CCD" w:rsidRDefault="002003B3" w:rsidP="002003B3">
            <w:pPr>
              <w:ind w:firstLineChars="100" w:firstLine="241"/>
              <w:jc w:val="right"/>
              <w:rPr>
                <w:rFonts w:cs="Arial"/>
                <w:b/>
                <w:bCs/>
                <w:color w:val="000000"/>
              </w:rPr>
            </w:pPr>
            <w:r>
              <w:rPr>
                <w:rFonts w:cs="Arial"/>
                <w:b/>
                <w:bCs/>
                <w:color w:val="000000"/>
              </w:rPr>
              <w:t>(24,528)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F105E" w14:textId="499541DD" w:rsidR="002003B3" w:rsidRPr="005B2CCD" w:rsidRDefault="002003B3" w:rsidP="002003B3">
            <w:pPr>
              <w:ind w:firstLineChars="100" w:firstLine="241"/>
              <w:jc w:val="right"/>
              <w:rPr>
                <w:rFonts w:cs="Arial"/>
                <w:b/>
                <w:bCs/>
                <w:color w:val="000000"/>
              </w:rPr>
            </w:pPr>
            <w:r>
              <w:rPr>
                <w:rFonts w:cs="Arial"/>
                <w:b/>
                <w:bCs/>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3B8F2" w14:textId="42F5A77B" w:rsidR="002003B3" w:rsidRPr="005B2CCD" w:rsidRDefault="002003B3" w:rsidP="002003B3">
            <w:pPr>
              <w:ind w:firstLineChars="100" w:firstLine="241"/>
              <w:jc w:val="right"/>
              <w:rPr>
                <w:rFonts w:cs="Arial"/>
                <w:b/>
                <w:bCs/>
                <w:color w:val="000000"/>
              </w:rPr>
            </w:pPr>
            <w:r>
              <w:rPr>
                <w:rFonts w:cs="Arial"/>
                <w:b/>
                <w:bCs/>
                <w:color w:val="000000"/>
              </w:rPr>
              <w:t>(120)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AEABD" w14:textId="2025C6B4" w:rsidR="002003B3" w:rsidRPr="005B2CCD" w:rsidRDefault="002003B3" w:rsidP="002003B3">
            <w:pPr>
              <w:ind w:firstLineChars="100" w:firstLine="241"/>
              <w:jc w:val="right"/>
              <w:rPr>
                <w:rFonts w:cs="Arial"/>
                <w:b/>
                <w:bCs/>
                <w:color w:val="000000"/>
              </w:rPr>
            </w:pPr>
            <w:r>
              <w:rPr>
                <w:rFonts w:cs="Arial"/>
                <w:b/>
                <w:bCs/>
                <w:color w:val="000000"/>
              </w:rPr>
              <w:t>(2,503)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C31CC" w14:textId="3735457A" w:rsidR="002003B3" w:rsidRPr="005B2CCD" w:rsidRDefault="002003B3" w:rsidP="002003B3">
            <w:pPr>
              <w:ind w:firstLineChars="100" w:firstLine="241"/>
              <w:jc w:val="right"/>
              <w:rPr>
                <w:rFonts w:cs="Arial"/>
                <w:b/>
                <w:bCs/>
                <w:color w:val="000000"/>
              </w:rPr>
            </w:pPr>
            <w:r>
              <w:rPr>
                <w:rFonts w:cs="Arial"/>
                <w:b/>
                <w:bCs/>
                <w:color w:val="000000"/>
              </w:rPr>
              <w:t>(6,042)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F307C" w14:textId="3A0A9666" w:rsidR="002003B3" w:rsidRPr="005B2CCD" w:rsidRDefault="002003B3" w:rsidP="002003B3">
            <w:pPr>
              <w:ind w:firstLineChars="100" w:firstLine="241"/>
              <w:jc w:val="right"/>
              <w:rPr>
                <w:rFonts w:cs="Arial"/>
                <w:b/>
                <w:bCs/>
                <w:color w:val="000000"/>
              </w:rPr>
            </w:pPr>
            <w:r>
              <w:rPr>
                <w:rFonts w:cs="Arial"/>
                <w:b/>
                <w:bCs/>
                <w:color w:val="000000"/>
              </w:rPr>
              <w:t>(212)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3C291" w14:textId="6C481C78" w:rsidR="002003B3" w:rsidRPr="005B2CCD" w:rsidRDefault="002003B3" w:rsidP="002003B3">
            <w:pPr>
              <w:ind w:firstLineChars="100" w:firstLine="241"/>
              <w:jc w:val="right"/>
              <w:rPr>
                <w:rFonts w:cs="Arial"/>
                <w:b/>
                <w:bCs/>
                <w:color w:val="000000"/>
              </w:rPr>
            </w:pPr>
            <w:r>
              <w:rPr>
                <w:rFonts w:cs="Arial"/>
                <w:b/>
                <w:bCs/>
                <w:color w:val="000000"/>
              </w:rPr>
              <w:t>(494)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BED05" w14:textId="2FB44000" w:rsidR="002003B3" w:rsidRPr="005B2CCD" w:rsidRDefault="002003B3" w:rsidP="002003B3">
            <w:pPr>
              <w:ind w:firstLineChars="100" w:firstLine="241"/>
              <w:jc w:val="right"/>
              <w:rPr>
                <w:rFonts w:cs="Arial"/>
                <w:b/>
                <w:bCs/>
                <w:color w:val="000000"/>
              </w:rPr>
            </w:pPr>
            <w:r>
              <w:rPr>
                <w:rFonts w:cs="Arial"/>
                <w:b/>
                <w:bCs/>
                <w:color w:val="000000"/>
              </w:rPr>
              <w:t>(46)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0C970" w14:textId="1EC5BF6D" w:rsidR="002003B3" w:rsidRPr="005B2CCD" w:rsidRDefault="002003B3" w:rsidP="002003B3">
            <w:pPr>
              <w:ind w:firstLineChars="100" w:firstLine="241"/>
              <w:jc w:val="right"/>
              <w:rPr>
                <w:rFonts w:cs="Arial"/>
                <w:b/>
                <w:bCs/>
                <w:color w:val="000000"/>
              </w:rPr>
            </w:pPr>
            <w:r>
              <w:rPr>
                <w:rFonts w:cs="Arial"/>
                <w:b/>
                <w:bCs/>
                <w:color w:val="000000"/>
              </w:rPr>
              <w:t>(51,212)</w:t>
            </w:r>
          </w:p>
        </w:tc>
      </w:tr>
      <w:tr w:rsidR="002003B3" w:rsidRPr="003A3338" w14:paraId="74DA2800" w14:textId="77777777" w:rsidTr="002003B3">
        <w:trPr>
          <w:trHeight w:val="405"/>
        </w:trPr>
        <w:tc>
          <w:tcPr>
            <w:tcW w:w="0" w:type="auto"/>
            <w:tcBorders>
              <w:top w:val="nil"/>
              <w:left w:val="single" w:sz="4" w:space="0" w:color="auto"/>
              <w:bottom w:val="nil"/>
              <w:right w:val="single" w:sz="4" w:space="0" w:color="auto"/>
            </w:tcBorders>
            <w:shd w:val="clear" w:color="auto" w:fill="auto"/>
            <w:noWrap/>
            <w:vAlign w:val="center"/>
            <w:hideMark/>
          </w:tcPr>
          <w:p w14:paraId="735F7969" w14:textId="77777777" w:rsidR="002003B3" w:rsidRPr="003A3338" w:rsidRDefault="002003B3" w:rsidP="002003B3">
            <w:pPr>
              <w:ind w:firstLineChars="100" w:firstLine="241"/>
              <w:rPr>
                <w:rFonts w:cs="Arial"/>
                <w:b/>
                <w:bCs/>
                <w:color w:val="000000"/>
              </w:rPr>
            </w:pPr>
            <w:r w:rsidRPr="003A3338">
              <w:rPr>
                <w:rFonts w:cs="Arial"/>
                <w:b/>
                <w:bCs/>
                <w:color w:val="000000"/>
              </w:rPr>
              <w:t>Memorandum Items</w:t>
            </w:r>
          </w:p>
        </w:tc>
        <w:tc>
          <w:tcPr>
            <w:tcW w:w="0" w:type="auto"/>
            <w:tcBorders>
              <w:top w:val="nil"/>
              <w:left w:val="single" w:sz="4" w:space="0" w:color="auto"/>
              <w:bottom w:val="nil"/>
              <w:right w:val="single" w:sz="4" w:space="0" w:color="auto"/>
            </w:tcBorders>
            <w:shd w:val="clear" w:color="auto" w:fill="auto"/>
            <w:noWrap/>
            <w:vAlign w:val="bottom"/>
            <w:hideMark/>
          </w:tcPr>
          <w:p w14:paraId="30C1A06A" w14:textId="77777777" w:rsidR="002003B3" w:rsidRPr="003A3338" w:rsidRDefault="002003B3" w:rsidP="002003B3">
            <w:pPr>
              <w:ind w:firstLineChars="100" w:firstLine="241"/>
              <w:jc w:val="right"/>
              <w:rPr>
                <w:rFonts w:cs="Arial"/>
                <w:b/>
                <w:bCs/>
                <w:color w:val="000000"/>
              </w:rPr>
            </w:pPr>
          </w:p>
        </w:tc>
        <w:tc>
          <w:tcPr>
            <w:tcW w:w="0" w:type="auto"/>
            <w:tcBorders>
              <w:top w:val="nil"/>
              <w:left w:val="single" w:sz="4" w:space="0" w:color="auto"/>
              <w:bottom w:val="nil"/>
              <w:right w:val="single" w:sz="4" w:space="0" w:color="auto"/>
            </w:tcBorders>
            <w:shd w:val="clear" w:color="auto" w:fill="auto"/>
            <w:noWrap/>
            <w:vAlign w:val="bottom"/>
            <w:hideMark/>
          </w:tcPr>
          <w:p w14:paraId="0F33D24F"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5217E555"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79C5D667"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5BF162B"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7EC2470F"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7E2D09AD"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20D91C2C"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441A943C"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4AB589E1"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1774C8A"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48C00EC4"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0B035DBB"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1B2F9153"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0AE6CE16" w14:textId="77777777" w:rsidR="002003B3" w:rsidRPr="003A3338" w:rsidRDefault="002003B3" w:rsidP="002003B3">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537CC68E" w14:textId="77777777" w:rsidR="002003B3" w:rsidRPr="003A3338" w:rsidRDefault="002003B3" w:rsidP="002003B3">
            <w:pPr>
              <w:ind w:firstLineChars="100" w:firstLine="200"/>
              <w:jc w:val="right"/>
              <w:rPr>
                <w:rFonts w:ascii="Times New Roman" w:hAnsi="Times New Roman"/>
                <w:sz w:val="20"/>
                <w:szCs w:val="20"/>
              </w:rPr>
            </w:pPr>
          </w:p>
        </w:tc>
      </w:tr>
      <w:tr w:rsidR="002003B3" w:rsidRPr="003A3338" w14:paraId="174A952B" w14:textId="77777777" w:rsidTr="002003B3">
        <w:trPr>
          <w:trHeight w:val="330"/>
        </w:trPr>
        <w:tc>
          <w:tcPr>
            <w:tcW w:w="0" w:type="auto"/>
            <w:tcBorders>
              <w:top w:val="nil"/>
              <w:left w:val="single" w:sz="4" w:space="0" w:color="auto"/>
              <w:bottom w:val="nil"/>
              <w:right w:val="single" w:sz="4" w:space="0" w:color="auto"/>
            </w:tcBorders>
            <w:shd w:val="clear" w:color="auto" w:fill="auto"/>
            <w:noWrap/>
            <w:hideMark/>
          </w:tcPr>
          <w:p w14:paraId="703D6FD9" w14:textId="77777777" w:rsidR="002003B3" w:rsidRPr="003A3338" w:rsidRDefault="002003B3" w:rsidP="002003B3">
            <w:pPr>
              <w:ind w:firstLineChars="200" w:firstLine="480"/>
              <w:rPr>
                <w:rFonts w:cs="Arial"/>
                <w:color w:val="000000"/>
              </w:rPr>
            </w:pPr>
            <w:r w:rsidRPr="003A3338">
              <w:rPr>
                <w:rFonts w:cs="Arial"/>
                <w:color w:val="000000"/>
              </w:rPr>
              <w:t>Government Capital Grants</w:t>
            </w:r>
          </w:p>
        </w:tc>
        <w:tc>
          <w:tcPr>
            <w:tcW w:w="0" w:type="auto"/>
            <w:tcBorders>
              <w:top w:val="nil"/>
              <w:left w:val="single" w:sz="4" w:space="0" w:color="auto"/>
              <w:bottom w:val="nil"/>
              <w:right w:val="single" w:sz="4" w:space="0" w:color="auto"/>
            </w:tcBorders>
            <w:shd w:val="clear" w:color="auto" w:fill="auto"/>
            <w:noWrap/>
            <w:hideMark/>
          </w:tcPr>
          <w:p w14:paraId="7FF8CEBD" w14:textId="6F3D23C8"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720330E" w14:textId="71F876AA"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9536671" w14:textId="1F52185C"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F8DEC66" w14:textId="016B1ECD"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2B2B588" w14:textId="02896CE4"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CEB1041" w14:textId="7693B781"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0DB4C07" w14:textId="7006D603"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8008E26" w14:textId="165DDEF8"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85A06F9" w14:textId="6239E31D"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0CA36A7" w14:textId="39BED7CB"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89F8758" w14:textId="0A634F67"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B1843A4" w14:textId="09DF7977" w:rsidR="002003B3" w:rsidRPr="003A3338" w:rsidRDefault="002003B3" w:rsidP="002003B3">
            <w:pPr>
              <w:ind w:firstLineChars="100" w:firstLine="240"/>
              <w:jc w:val="right"/>
              <w:rPr>
                <w:rFonts w:cs="Arial"/>
                <w:color w:val="000000"/>
              </w:rPr>
            </w:pPr>
            <w:r>
              <w:rPr>
                <w:rFonts w:cs="Arial"/>
                <w:color w:val="000000"/>
              </w:rPr>
              <w:t>(1,685)</w:t>
            </w:r>
          </w:p>
        </w:tc>
        <w:tc>
          <w:tcPr>
            <w:tcW w:w="0" w:type="auto"/>
            <w:tcBorders>
              <w:top w:val="nil"/>
              <w:left w:val="single" w:sz="4" w:space="0" w:color="auto"/>
              <w:bottom w:val="nil"/>
              <w:right w:val="single" w:sz="4" w:space="0" w:color="auto"/>
            </w:tcBorders>
            <w:shd w:val="clear" w:color="auto" w:fill="auto"/>
            <w:noWrap/>
            <w:hideMark/>
          </w:tcPr>
          <w:p w14:paraId="0CE7AA0C" w14:textId="00CFFF37"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E733C11" w14:textId="00DB80A3"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5D42A60" w14:textId="361E623F"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76A6252" w14:textId="4CD6F535" w:rsidR="002003B3" w:rsidRPr="003A3338" w:rsidRDefault="002003B3" w:rsidP="002003B3">
            <w:pPr>
              <w:ind w:firstLineChars="100" w:firstLine="240"/>
              <w:jc w:val="right"/>
              <w:rPr>
                <w:rFonts w:cs="Arial"/>
                <w:color w:val="000000"/>
              </w:rPr>
            </w:pPr>
            <w:r>
              <w:rPr>
                <w:rFonts w:cs="Arial"/>
                <w:color w:val="000000"/>
              </w:rPr>
              <w:t>(1,685)</w:t>
            </w:r>
          </w:p>
        </w:tc>
      </w:tr>
      <w:tr w:rsidR="002003B3" w:rsidRPr="003A3338" w14:paraId="6B2D2AC4" w14:textId="77777777" w:rsidTr="002003B3">
        <w:trPr>
          <w:trHeight w:val="330"/>
        </w:trPr>
        <w:tc>
          <w:tcPr>
            <w:tcW w:w="0" w:type="auto"/>
            <w:tcBorders>
              <w:top w:val="nil"/>
              <w:left w:val="single" w:sz="4" w:space="0" w:color="auto"/>
              <w:bottom w:val="nil"/>
              <w:right w:val="single" w:sz="4" w:space="0" w:color="auto"/>
            </w:tcBorders>
            <w:shd w:val="clear" w:color="auto" w:fill="auto"/>
            <w:noWrap/>
            <w:hideMark/>
          </w:tcPr>
          <w:p w14:paraId="23496100" w14:textId="77777777" w:rsidR="002003B3" w:rsidRPr="003A3338" w:rsidRDefault="002003B3" w:rsidP="002003B3">
            <w:pPr>
              <w:ind w:firstLineChars="200" w:firstLine="480"/>
              <w:rPr>
                <w:rFonts w:cs="Arial"/>
                <w:color w:val="000000"/>
              </w:rPr>
            </w:pPr>
            <w:r w:rsidRPr="003A3338">
              <w:rPr>
                <w:rFonts w:cs="Arial"/>
                <w:color w:val="000000"/>
              </w:rPr>
              <w:t>Depreciation</w:t>
            </w:r>
          </w:p>
        </w:tc>
        <w:tc>
          <w:tcPr>
            <w:tcW w:w="0" w:type="auto"/>
            <w:tcBorders>
              <w:top w:val="nil"/>
              <w:left w:val="single" w:sz="4" w:space="0" w:color="auto"/>
              <w:bottom w:val="nil"/>
              <w:right w:val="single" w:sz="4" w:space="0" w:color="auto"/>
            </w:tcBorders>
            <w:shd w:val="clear" w:color="auto" w:fill="auto"/>
            <w:noWrap/>
            <w:hideMark/>
          </w:tcPr>
          <w:p w14:paraId="511AF053" w14:textId="587EDC60" w:rsidR="002003B3" w:rsidRPr="003A3338" w:rsidRDefault="002003B3" w:rsidP="002003B3">
            <w:pPr>
              <w:ind w:firstLineChars="100" w:firstLine="240"/>
              <w:jc w:val="right"/>
              <w:rPr>
                <w:rFonts w:cs="Arial"/>
                <w:color w:val="000000"/>
              </w:rPr>
            </w:pPr>
            <w:r>
              <w:rPr>
                <w:rFonts w:cs="Arial"/>
                <w:color w:val="000000"/>
              </w:rPr>
              <w:t>6</w:t>
            </w:r>
          </w:p>
        </w:tc>
        <w:tc>
          <w:tcPr>
            <w:tcW w:w="0" w:type="auto"/>
            <w:tcBorders>
              <w:top w:val="nil"/>
              <w:left w:val="single" w:sz="4" w:space="0" w:color="auto"/>
              <w:bottom w:val="nil"/>
              <w:right w:val="single" w:sz="4" w:space="0" w:color="auto"/>
            </w:tcBorders>
            <w:shd w:val="clear" w:color="auto" w:fill="auto"/>
            <w:noWrap/>
            <w:hideMark/>
          </w:tcPr>
          <w:p w14:paraId="11828A41" w14:textId="486BB599"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7FE9AE1" w14:textId="34371921"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D889D93" w14:textId="67D07E72"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D12098F" w14:textId="5AA77393"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805A824" w14:textId="3F571AE2"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C1023DA" w14:textId="5B5E8369"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23C3392" w14:textId="73C10FAA"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A93258E" w14:textId="480EBF08"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A14974C" w14:textId="7AFC3711"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2FD1FDD" w14:textId="0AE97479"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3BC58A6" w14:textId="0206FBAE" w:rsidR="002003B3" w:rsidRPr="003A3338" w:rsidRDefault="002003B3" w:rsidP="002003B3">
            <w:pPr>
              <w:ind w:firstLineChars="100" w:firstLine="240"/>
              <w:jc w:val="right"/>
              <w:rPr>
                <w:rFonts w:cs="Arial"/>
                <w:color w:val="000000"/>
              </w:rPr>
            </w:pPr>
            <w:r>
              <w:rPr>
                <w:rFonts w:cs="Arial"/>
                <w:color w:val="000000"/>
              </w:rPr>
              <w:t>3,140</w:t>
            </w:r>
          </w:p>
        </w:tc>
        <w:tc>
          <w:tcPr>
            <w:tcW w:w="0" w:type="auto"/>
            <w:tcBorders>
              <w:top w:val="nil"/>
              <w:left w:val="single" w:sz="4" w:space="0" w:color="auto"/>
              <w:bottom w:val="nil"/>
              <w:right w:val="single" w:sz="4" w:space="0" w:color="auto"/>
            </w:tcBorders>
            <w:shd w:val="clear" w:color="auto" w:fill="auto"/>
            <w:noWrap/>
            <w:hideMark/>
          </w:tcPr>
          <w:p w14:paraId="0BA19959" w14:textId="3CFB17A8"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18491EB" w14:textId="05BAC86E"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5DED31D" w14:textId="6859A5D7"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3055EB35" w14:textId="63D9891E" w:rsidR="002003B3" w:rsidRPr="003A3338" w:rsidRDefault="002003B3" w:rsidP="002003B3">
            <w:pPr>
              <w:ind w:firstLineChars="100" w:firstLine="240"/>
              <w:jc w:val="right"/>
              <w:rPr>
                <w:rFonts w:cs="Arial"/>
                <w:color w:val="000000"/>
              </w:rPr>
            </w:pPr>
            <w:r>
              <w:rPr>
                <w:rFonts w:cs="Arial"/>
                <w:color w:val="000000"/>
              </w:rPr>
              <w:t>3,146</w:t>
            </w:r>
          </w:p>
        </w:tc>
      </w:tr>
      <w:tr w:rsidR="002003B3" w:rsidRPr="003A3338" w14:paraId="3B664CFE" w14:textId="77777777" w:rsidTr="002003B3">
        <w:trPr>
          <w:trHeight w:val="330"/>
        </w:trPr>
        <w:tc>
          <w:tcPr>
            <w:tcW w:w="0" w:type="auto"/>
            <w:tcBorders>
              <w:top w:val="nil"/>
              <w:left w:val="single" w:sz="4" w:space="0" w:color="auto"/>
              <w:bottom w:val="nil"/>
              <w:right w:val="single" w:sz="4" w:space="0" w:color="auto"/>
            </w:tcBorders>
            <w:shd w:val="clear" w:color="auto" w:fill="auto"/>
            <w:noWrap/>
            <w:hideMark/>
          </w:tcPr>
          <w:p w14:paraId="3ECE8B3A" w14:textId="77777777" w:rsidR="002003B3" w:rsidRPr="003A3338" w:rsidRDefault="002003B3" w:rsidP="002003B3">
            <w:pPr>
              <w:ind w:firstLineChars="200" w:firstLine="480"/>
              <w:rPr>
                <w:rFonts w:cs="Arial"/>
                <w:color w:val="000000"/>
              </w:rPr>
            </w:pPr>
            <w:r w:rsidRPr="003A3338">
              <w:rPr>
                <w:rFonts w:cs="Arial"/>
                <w:color w:val="000000"/>
              </w:rPr>
              <w:t>Accommodation Charges</w:t>
            </w:r>
          </w:p>
        </w:tc>
        <w:tc>
          <w:tcPr>
            <w:tcW w:w="0" w:type="auto"/>
            <w:tcBorders>
              <w:top w:val="nil"/>
              <w:left w:val="single" w:sz="4" w:space="0" w:color="auto"/>
              <w:bottom w:val="nil"/>
              <w:right w:val="single" w:sz="4" w:space="0" w:color="auto"/>
            </w:tcBorders>
            <w:shd w:val="clear" w:color="auto" w:fill="auto"/>
            <w:noWrap/>
            <w:vAlign w:val="bottom"/>
            <w:hideMark/>
          </w:tcPr>
          <w:p w14:paraId="14C00AD0" w14:textId="3E040477" w:rsidR="002003B3" w:rsidRPr="003A3338" w:rsidRDefault="002003B3" w:rsidP="002003B3">
            <w:pPr>
              <w:ind w:firstLineChars="100" w:firstLine="240"/>
              <w:jc w:val="right"/>
              <w:rPr>
                <w:rFonts w:cs="Arial"/>
                <w:color w:val="000000"/>
              </w:rPr>
            </w:pPr>
            <w:r>
              <w:rPr>
                <w:rFonts w:cs="Arial"/>
                <w:color w:val="000000"/>
              </w:rPr>
              <w:t>108</w:t>
            </w:r>
          </w:p>
        </w:tc>
        <w:tc>
          <w:tcPr>
            <w:tcW w:w="0" w:type="auto"/>
            <w:tcBorders>
              <w:top w:val="nil"/>
              <w:left w:val="single" w:sz="4" w:space="0" w:color="auto"/>
              <w:bottom w:val="nil"/>
              <w:right w:val="single" w:sz="4" w:space="0" w:color="auto"/>
            </w:tcBorders>
            <w:shd w:val="clear" w:color="auto" w:fill="auto"/>
            <w:noWrap/>
            <w:vAlign w:val="bottom"/>
            <w:hideMark/>
          </w:tcPr>
          <w:p w14:paraId="266B7FC4" w14:textId="2789785E"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05115082" w14:textId="01D4DF6B" w:rsidR="002003B3" w:rsidRPr="003A3338" w:rsidRDefault="002003B3" w:rsidP="002003B3">
            <w:pPr>
              <w:ind w:firstLineChars="100" w:firstLine="240"/>
              <w:jc w:val="right"/>
              <w:rPr>
                <w:rFonts w:cs="Arial"/>
                <w:color w:val="000000"/>
              </w:rPr>
            </w:pPr>
            <w:r>
              <w:rPr>
                <w:rFonts w:cs="Arial"/>
                <w:color w:val="000000"/>
              </w:rPr>
              <w:t>58</w:t>
            </w:r>
          </w:p>
        </w:tc>
        <w:tc>
          <w:tcPr>
            <w:tcW w:w="0" w:type="auto"/>
            <w:tcBorders>
              <w:top w:val="nil"/>
              <w:left w:val="single" w:sz="4" w:space="0" w:color="auto"/>
              <w:bottom w:val="nil"/>
              <w:right w:val="single" w:sz="4" w:space="0" w:color="auto"/>
            </w:tcBorders>
            <w:shd w:val="clear" w:color="auto" w:fill="auto"/>
            <w:noWrap/>
            <w:vAlign w:val="bottom"/>
            <w:hideMark/>
          </w:tcPr>
          <w:p w14:paraId="044A3797" w14:textId="2FFF649D" w:rsidR="002003B3" w:rsidRPr="003A3338" w:rsidRDefault="002003B3" w:rsidP="002003B3">
            <w:pPr>
              <w:ind w:firstLineChars="100" w:firstLine="240"/>
              <w:jc w:val="right"/>
              <w:rPr>
                <w:rFonts w:cs="Arial"/>
                <w:color w:val="000000"/>
              </w:rPr>
            </w:pPr>
            <w:r>
              <w:rPr>
                <w:rFonts w:cs="Arial"/>
                <w:color w:val="000000"/>
              </w:rPr>
              <w:t>86</w:t>
            </w:r>
          </w:p>
        </w:tc>
        <w:tc>
          <w:tcPr>
            <w:tcW w:w="0" w:type="auto"/>
            <w:tcBorders>
              <w:top w:val="nil"/>
              <w:left w:val="single" w:sz="4" w:space="0" w:color="auto"/>
              <w:bottom w:val="nil"/>
              <w:right w:val="single" w:sz="4" w:space="0" w:color="auto"/>
            </w:tcBorders>
            <w:shd w:val="clear" w:color="auto" w:fill="auto"/>
            <w:noWrap/>
            <w:vAlign w:val="bottom"/>
            <w:hideMark/>
          </w:tcPr>
          <w:p w14:paraId="2E433D5A" w14:textId="352CF07D" w:rsidR="002003B3" w:rsidRPr="003A3338" w:rsidRDefault="002003B3" w:rsidP="002003B3">
            <w:pPr>
              <w:ind w:firstLineChars="100" w:firstLine="240"/>
              <w:jc w:val="right"/>
              <w:rPr>
                <w:rFonts w:cs="Arial"/>
                <w:color w:val="000000"/>
              </w:rPr>
            </w:pPr>
            <w:r>
              <w:rPr>
                <w:rFonts w:cs="Arial"/>
                <w:color w:val="000000"/>
              </w:rPr>
              <w:t>58</w:t>
            </w:r>
          </w:p>
        </w:tc>
        <w:tc>
          <w:tcPr>
            <w:tcW w:w="0" w:type="auto"/>
            <w:tcBorders>
              <w:top w:val="nil"/>
              <w:left w:val="single" w:sz="4" w:space="0" w:color="auto"/>
              <w:bottom w:val="nil"/>
              <w:right w:val="single" w:sz="4" w:space="0" w:color="auto"/>
            </w:tcBorders>
            <w:shd w:val="clear" w:color="auto" w:fill="auto"/>
            <w:noWrap/>
            <w:vAlign w:val="bottom"/>
            <w:hideMark/>
          </w:tcPr>
          <w:p w14:paraId="64956096" w14:textId="222EC50C" w:rsidR="002003B3" w:rsidRPr="003A3338" w:rsidRDefault="002003B3" w:rsidP="002003B3">
            <w:pPr>
              <w:ind w:firstLineChars="100" w:firstLine="240"/>
              <w:jc w:val="right"/>
              <w:rPr>
                <w:rFonts w:cs="Arial"/>
                <w:color w:val="000000"/>
              </w:rPr>
            </w:pPr>
            <w:r>
              <w:rPr>
                <w:rFonts w:cs="Arial"/>
                <w:color w:val="000000"/>
              </w:rPr>
              <w:t>56</w:t>
            </w:r>
          </w:p>
        </w:tc>
        <w:tc>
          <w:tcPr>
            <w:tcW w:w="0" w:type="auto"/>
            <w:tcBorders>
              <w:top w:val="nil"/>
              <w:left w:val="single" w:sz="4" w:space="0" w:color="auto"/>
              <w:bottom w:val="nil"/>
              <w:right w:val="single" w:sz="4" w:space="0" w:color="auto"/>
            </w:tcBorders>
            <w:shd w:val="clear" w:color="auto" w:fill="auto"/>
            <w:noWrap/>
            <w:vAlign w:val="bottom"/>
            <w:hideMark/>
          </w:tcPr>
          <w:p w14:paraId="51A751DA" w14:textId="70C22469" w:rsidR="002003B3" w:rsidRPr="003A3338" w:rsidRDefault="002003B3" w:rsidP="002003B3">
            <w:pPr>
              <w:ind w:firstLineChars="100" w:firstLine="240"/>
              <w:jc w:val="right"/>
              <w:rPr>
                <w:rFonts w:cs="Arial"/>
                <w:color w:val="000000"/>
              </w:rPr>
            </w:pPr>
            <w:r>
              <w:rPr>
                <w:rFonts w:cs="Arial"/>
                <w:color w:val="000000"/>
              </w:rPr>
              <w:t>20</w:t>
            </w:r>
          </w:p>
        </w:tc>
        <w:tc>
          <w:tcPr>
            <w:tcW w:w="0" w:type="auto"/>
            <w:tcBorders>
              <w:top w:val="nil"/>
              <w:left w:val="single" w:sz="4" w:space="0" w:color="auto"/>
              <w:bottom w:val="nil"/>
              <w:right w:val="single" w:sz="4" w:space="0" w:color="auto"/>
            </w:tcBorders>
            <w:shd w:val="clear" w:color="auto" w:fill="auto"/>
            <w:noWrap/>
            <w:vAlign w:val="bottom"/>
            <w:hideMark/>
          </w:tcPr>
          <w:p w14:paraId="1AFBFF99" w14:textId="6EC2D71D"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50895D88" w14:textId="3BF40EB7"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40D61927" w14:textId="264A2501"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708FB279" w14:textId="45080D0E"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53BECCD5" w14:textId="7ED19C23" w:rsidR="002003B3" w:rsidRPr="003A3338" w:rsidRDefault="002003B3" w:rsidP="002003B3">
            <w:pPr>
              <w:ind w:firstLineChars="100" w:firstLine="240"/>
              <w:jc w:val="right"/>
              <w:rPr>
                <w:rFonts w:cs="Arial"/>
                <w:color w:val="000000"/>
              </w:rPr>
            </w:pPr>
            <w:r>
              <w:rPr>
                <w:rFonts w:cs="Arial"/>
                <w:color w:val="000000"/>
              </w:rPr>
              <w:t>64</w:t>
            </w:r>
          </w:p>
        </w:tc>
        <w:tc>
          <w:tcPr>
            <w:tcW w:w="0" w:type="auto"/>
            <w:tcBorders>
              <w:top w:val="nil"/>
              <w:left w:val="single" w:sz="4" w:space="0" w:color="auto"/>
              <w:bottom w:val="nil"/>
              <w:right w:val="single" w:sz="4" w:space="0" w:color="auto"/>
            </w:tcBorders>
            <w:shd w:val="clear" w:color="auto" w:fill="auto"/>
            <w:noWrap/>
            <w:vAlign w:val="bottom"/>
            <w:hideMark/>
          </w:tcPr>
          <w:p w14:paraId="59C4F167" w14:textId="5D67E3AB" w:rsidR="002003B3" w:rsidRPr="003A3338" w:rsidRDefault="002003B3" w:rsidP="002003B3">
            <w:pPr>
              <w:ind w:firstLineChars="100" w:firstLine="240"/>
              <w:jc w:val="right"/>
              <w:rPr>
                <w:rFonts w:cs="Arial"/>
                <w:color w:val="000000"/>
              </w:rPr>
            </w:pPr>
            <w:r>
              <w:rPr>
                <w:rFonts w:cs="Arial"/>
                <w:color w:val="000000"/>
              </w:rPr>
              <w:t>14</w:t>
            </w:r>
          </w:p>
        </w:tc>
        <w:tc>
          <w:tcPr>
            <w:tcW w:w="0" w:type="auto"/>
            <w:tcBorders>
              <w:top w:val="nil"/>
              <w:left w:val="single" w:sz="4" w:space="0" w:color="auto"/>
              <w:bottom w:val="nil"/>
              <w:right w:val="single" w:sz="4" w:space="0" w:color="auto"/>
            </w:tcBorders>
            <w:shd w:val="clear" w:color="auto" w:fill="auto"/>
            <w:noWrap/>
            <w:vAlign w:val="bottom"/>
            <w:hideMark/>
          </w:tcPr>
          <w:p w14:paraId="736DD714" w14:textId="194345C0" w:rsidR="002003B3" w:rsidRPr="003A3338" w:rsidRDefault="002003B3" w:rsidP="002003B3">
            <w:pPr>
              <w:ind w:firstLineChars="100" w:firstLine="240"/>
              <w:jc w:val="right"/>
              <w:rPr>
                <w:rFonts w:cs="Arial"/>
                <w:color w:val="000000"/>
              </w:rPr>
            </w:pPr>
            <w:r>
              <w:rPr>
                <w:rFonts w:cs="Arial"/>
                <w:color w:val="000000"/>
              </w:rPr>
              <w:t>126</w:t>
            </w:r>
          </w:p>
        </w:tc>
        <w:tc>
          <w:tcPr>
            <w:tcW w:w="0" w:type="auto"/>
            <w:tcBorders>
              <w:top w:val="nil"/>
              <w:left w:val="single" w:sz="4" w:space="0" w:color="auto"/>
              <w:bottom w:val="nil"/>
              <w:right w:val="single" w:sz="4" w:space="0" w:color="auto"/>
            </w:tcBorders>
            <w:shd w:val="clear" w:color="auto" w:fill="auto"/>
            <w:noWrap/>
            <w:vAlign w:val="bottom"/>
            <w:hideMark/>
          </w:tcPr>
          <w:p w14:paraId="57E1123A" w14:textId="1E2ECA1A"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70850D90" w14:textId="5F96C880" w:rsidR="002003B3" w:rsidRPr="003A3338" w:rsidRDefault="002003B3" w:rsidP="002003B3">
            <w:pPr>
              <w:ind w:firstLineChars="100" w:firstLine="240"/>
              <w:jc w:val="right"/>
              <w:rPr>
                <w:rFonts w:cs="Arial"/>
                <w:color w:val="000000"/>
              </w:rPr>
            </w:pPr>
            <w:r>
              <w:rPr>
                <w:rFonts w:cs="Arial"/>
                <w:color w:val="000000"/>
              </w:rPr>
              <w:t>590</w:t>
            </w:r>
          </w:p>
        </w:tc>
      </w:tr>
      <w:tr w:rsidR="002003B3" w:rsidRPr="003A3338" w14:paraId="7E3DAA8D" w14:textId="77777777" w:rsidTr="002003B3">
        <w:trPr>
          <w:trHeight w:val="330"/>
        </w:trPr>
        <w:tc>
          <w:tcPr>
            <w:tcW w:w="0" w:type="auto"/>
            <w:tcBorders>
              <w:top w:val="nil"/>
              <w:left w:val="single" w:sz="4" w:space="0" w:color="auto"/>
              <w:bottom w:val="nil"/>
              <w:right w:val="single" w:sz="4" w:space="0" w:color="auto"/>
            </w:tcBorders>
            <w:shd w:val="clear" w:color="auto" w:fill="auto"/>
            <w:noWrap/>
            <w:hideMark/>
          </w:tcPr>
          <w:p w14:paraId="5EA47387" w14:textId="77777777" w:rsidR="002003B3" w:rsidRPr="003A3338" w:rsidRDefault="002003B3" w:rsidP="002003B3">
            <w:pPr>
              <w:ind w:firstLineChars="200" w:firstLine="480"/>
              <w:rPr>
                <w:rFonts w:cs="Arial"/>
                <w:color w:val="000000"/>
              </w:rPr>
            </w:pPr>
            <w:r w:rsidRPr="003A3338">
              <w:rPr>
                <w:rFonts w:cs="Arial"/>
                <w:color w:val="000000"/>
              </w:rPr>
              <w:t>Departmental Support</w:t>
            </w:r>
          </w:p>
        </w:tc>
        <w:tc>
          <w:tcPr>
            <w:tcW w:w="0" w:type="auto"/>
            <w:tcBorders>
              <w:top w:val="nil"/>
              <w:left w:val="single" w:sz="4" w:space="0" w:color="auto"/>
              <w:bottom w:val="nil"/>
              <w:right w:val="single" w:sz="4" w:space="0" w:color="auto"/>
            </w:tcBorders>
            <w:shd w:val="clear" w:color="auto" w:fill="auto"/>
            <w:noWrap/>
            <w:hideMark/>
          </w:tcPr>
          <w:p w14:paraId="65F0F847" w14:textId="521F5B6D" w:rsidR="002003B3" w:rsidRPr="003A3338" w:rsidRDefault="002003B3" w:rsidP="002003B3">
            <w:pPr>
              <w:ind w:firstLineChars="100" w:firstLine="240"/>
              <w:jc w:val="right"/>
              <w:rPr>
                <w:rFonts w:cs="Arial"/>
                <w:color w:val="000000"/>
              </w:rPr>
            </w:pPr>
            <w:r>
              <w:rPr>
                <w:rFonts w:cs="Arial"/>
                <w:color w:val="000000"/>
              </w:rPr>
              <w:t>436</w:t>
            </w:r>
          </w:p>
        </w:tc>
        <w:tc>
          <w:tcPr>
            <w:tcW w:w="0" w:type="auto"/>
            <w:tcBorders>
              <w:top w:val="nil"/>
              <w:left w:val="single" w:sz="4" w:space="0" w:color="auto"/>
              <w:bottom w:val="nil"/>
              <w:right w:val="single" w:sz="4" w:space="0" w:color="auto"/>
            </w:tcBorders>
            <w:shd w:val="clear" w:color="auto" w:fill="auto"/>
            <w:noWrap/>
            <w:hideMark/>
          </w:tcPr>
          <w:p w14:paraId="6871ADC2" w14:textId="50E39052" w:rsidR="002003B3" w:rsidRPr="003A3338" w:rsidRDefault="002003B3" w:rsidP="002003B3">
            <w:pPr>
              <w:ind w:firstLineChars="100" w:firstLine="240"/>
              <w:jc w:val="right"/>
              <w:rPr>
                <w:rFonts w:cs="Arial"/>
                <w:color w:val="000000"/>
              </w:rPr>
            </w:pPr>
            <w:r>
              <w:rPr>
                <w:rFonts w:cs="Arial"/>
                <w:color w:val="000000"/>
              </w:rPr>
              <w:t>36</w:t>
            </w:r>
          </w:p>
        </w:tc>
        <w:tc>
          <w:tcPr>
            <w:tcW w:w="0" w:type="auto"/>
            <w:tcBorders>
              <w:top w:val="nil"/>
              <w:left w:val="single" w:sz="4" w:space="0" w:color="auto"/>
              <w:bottom w:val="nil"/>
              <w:right w:val="single" w:sz="4" w:space="0" w:color="auto"/>
            </w:tcBorders>
            <w:shd w:val="clear" w:color="auto" w:fill="auto"/>
            <w:noWrap/>
            <w:hideMark/>
          </w:tcPr>
          <w:p w14:paraId="6C23CFE1" w14:textId="264BCCEF" w:rsidR="002003B3" w:rsidRPr="003A3338" w:rsidRDefault="002003B3" w:rsidP="002003B3">
            <w:pPr>
              <w:ind w:firstLineChars="100" w:firstLine="240"/>
              <w:jc w:val="right"/>
              <w:rPr>
                <w:rFonts w:cs="Arial"/>
                <w:color w:val="000000"/>
              </w:rPr>
            </w:pPr>
            <w:r>
              <w:rPr>
                <w:rFonts w:cs="Arial"/>
                <w:color w:val="000000"/>
              </w:rPr>
              <w:t>888</w:t>
            </w:r>
          </w:p>
        </w:tc>
        <w:tc>
          <w:tcPr>
            <w:tcW w:w="0" w:type="auto"/>
            <w:tcBorders>
              <w:top w:val="nil"/>
              <w:left w:val="single" w:sz="4" w:space="0" w:color="auto"/>
              <w:bottom w:val="nil"/>
              <w:right w:val="single" w:sz="4" w:space="0" w:color="auto"/>
            </w:tcBorders>
            <w:shd w:val="clear" w:color="auto" w:fill="auto"/>
            <w:noWrap/>
            <w:hideMark/>
          </w:tcPr>
          <w:p w14:paraId="34EAD3DD" w14:textId="6BDF6B17"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FCE9922" w14:textId="56109F22"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3D56AA5" w14:textId="1456A614" w:rsidR="002003B3" w:rsidRPr="003A3338" w:rsidRDefault="002003B3" w:rsidP="002003B3">
            <w:pPr>
              <w:ind w:firstLineChars="100" w:firstLine="240"/>
              <w:jc w:val="right"/>
              <w:rPr>
                <w:rFonts w:cs="Arial"/>
                <w:color w:val="000000"/>
              </w:rPr>
            </w:pPr>
            <w:r>
              <w:rPr>
                <w:rFonts w:cs="Arial"/>
                <w:color w:val="000000"/>
              </w:rPr>
              <w:t>49</w:t>
            </w:r>
          </w:p>
        </w:tc>
        <w:tc>
          <w:tcPr>
            <w:tcW w:w="0" w:type="auto"/>
            <w:tcBorders>
              <w:top w:val="nil"/>
              <w:left w:val="single" w:sz="4" w:space="0" w:color="auto"/>
              <w:bottom w:val="nil"/>
              <w:right w:val="single" w:sz="4" w:space="0" w:color="auto"/>
            </w:tcBorders>
            <w:shd w:val="clear" w:color="auto" w:fill="auto"/>
            <w:noWrap/>
            <w:hideMark/>
          </w:tcPr>
          <w:p w14:paraId="4D6905BF" w14:textId="10CDB474"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10E4701" w14:textId="4A879230"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BC6CA4E" w14:textId="735720CF"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44BDD1E" w14:textId="42790DD7" w:rsidR="002003B3" w:rsidRPr="003A3338" w:rsidRDefault="002003B3" w:rsidP="002003B3">
            <w:pPr>
              <w:ind w:firstLineChars="100" w:firstLine="240"/>
              <w:jc w:val="right"/>
              <w:rPr>
                <w:rFonts w:cs="Arial"/>
                <w:color w:val="000000"/>
              </w:rPr>
            </w:pPr>
            <w:r>
              <w:rPr>
                <w:rFonts w:cs="Arial"/>
                <w:color w:val="000000"/>
              </w:rPr>
              <w:t>37</w:t>
            </w:r>
          </w:p>
        </w:tc>
        <w:tc>
          <w:tcPr>
            <w:tcW w:w="0" w:type="auto"/>
            <w:tcBorders>
              <w:top w:val="nil"/>
              <w:left w:val="single" w:sz="4" w:space="0" w:color="auto"/>
              <w:bottom w:val="nil"/>
              <w:right w:val="single" w:sz="4" w:space="0" w:color="auto"/>
            </w:tcBorders>
            <w:shd w:val="clear" w:color="auto" w:fill="auto"/>
            <w:noWrap/>
            <w:hideMark/>
          </w:tcPr>
          <w:p w14:paraId="6D6E8603" w14:textId="6EA62CFB"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418112F" w14:textId="5E09F307"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A5807B9" w14:textId="7C2C4721"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E2D2144" w14:textId="43380C99"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34621E79" w14:textId="63D408C6"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3337C998" w14:textId="2F26F46F" w:rsidR="002003B3" w:rsidRPr="003A3338" w:rsidRDefault="002003B3" w:rsidP="002003B3">
            <w:pPr>
              <w:ind w:firstLineChars="100" w:firstLine="240"/>
              <w:jc w:val="right"/>
              <w:rPr>
                <w:rFonts w:cs="Arial"/>
                <w:color w:val="000000"/>
              </w:rPr>
            </w:pPr>
            <w:r>
              <w:rPr>
                <w:rFonts w:cs="Arial"/>
                <w:color w:val="000000"/>
              </w:rPr>
              <w:t>1,446</w:t>
            </w:r>
          </w:p>
        </w:tc>
      </w:tr>
      <w:tr w:rsidR="002003B3" w:rsidRPr="003A3338" w14:paraId="7929C42C" w14:textId="77777777" w:rsidTr="002003B3">
        <w:trPr>
          <w:trHeight w:val="405"/>
        </w:trPr>
        <w:tc>
          <w:tcPr>
            <w:tcW w:w="0" w:type="auto"/>
            <w:tcBorders>
              <w:top w:val="nil"/>
              <w:left w:val="single" w:sz="4" w:space="0" w:color="auto"/>
              <w:bottom w:val="nil"/>
              <w:right w:val="single" w:sz="4" w:space="0" w:color="auto"/>
            </w:tcBorders>
            <w:shd w:val="clear" w:color="auto" w:fill="auto"/>
            <w:noWrap/>
            <w:hideMark/>
          </w:tcPr>
          <w:p w14:paraId="1EC4D75D" w14:textId="77777777" w:rsidR="002003B3" w:rsidRPr="003A3338" w:rsidRDefault="002003B3" w:rsidP="002003B3">
            <w:pPr>
              <w:ind w:firstLineChars="200" w:firstLine="480"/>
              <w:rPr>
                <w:rFonts w:cs="Arial"/>
                <w:color w:val="000000"/>
              </w:rPr>
            </w:pPr>
            <w:r w:rsidRPr="003A3338">
              <w:rPr>
                <w:rFonts w:cs="Arial"/>
                <w:color w:val="000000"/>
              </w:rPr>
              <w:t>MATS</w:t>
            </w:r>
          </w:p>
        </w:tc>
        <w:tc>
          <w:tcPr>
            <w:tcW w:w="0" w:type="auto"/>
            <w:tcBorders>
              <w:top w:val="nil"/>
              <w:left w:val="single" w:sz="4" w:space="0" w:color="auto"/>
              <w:bottom w:val="nil"/>
              <w:right w:val="single" w:sz="4" w:space="0" w:color="auto"/>
            </w:tcBorders>
            <w:shd w:val="clear" w:color="auto" w:fill="auto"/>
            <w:noWrap/>
            <w:hideMark/>
          </w:tcPr>
          <w:p w14:paraId="0086D33F" w14:textId="284CA40B" w:rsidR="002003B3" w:rsidRPr="003A3338" w:rsidRDefault="002003B3" w:rsidP="002003B3">
            <w:pPr>
              <w:ind w:firstLineChars="100" w:firstLine="240"/>
              <w:jc w:val="right"/>
              <w:rPr>
                <w:rFonts w:cs="Arial"/>
                <w:color w:val="000000"/>
              </w:rPr>
            </w:pPr>
            <w:r>
              <w:rPr>
                <w:rFonts w:cs="Arial"/>
                <w:color w:val="000000"/>
              </w:rPr>
              <w:t>1,455</w:t>
            </w:r>
          </w:p>
        </w:tc>
        <w:tc>
          <w:tcPr>
            <w:tcW w:w="0" w:type="auto"/>
            <w:tcBorders>
              <w:top w:val="nil"/>
              <w:left w:val="single" w:sz="4" w:space="0" w:color="auto"/>
              <w:bottom w:val="nil"/>
              <w:right w:val="single" w:sz="4" w:space="0" w:color="auto"/>
            </w:tcBorders>
            <w:shd w:val="clear" w:color="auto" w:fill="auto"/>
            <w:noWrap/>
            <w:hideMark/>
          </w:tcPr>
          <w:p w14:paraId="4F62BDCD" w14:textId="2AF37145" w:rsidR="002003B3" w:rsidRPr="003A3338" w:rsidRDefault="002003B3" w:rsidP="002003B3">
            <w:pPr>
              <w:ind w:firstLineChars="100" w:firstLine="240"/>
              <w:jc w:val="right"/>
              <w:rPr>
                <w:rFonts w:cs="Arial"/>
                <w:color w:val="000000"/>
              </w:rPr>
            </w:pPr>
            <w:r>
              <w:rPr>
                <w:rFonts w:cs="Arial"/>
                <w:color w:val="000000"/>
              </w:rPr>
              <w:t>111</w:t>
            </w:r>
          </w:p>
        </w:tc>
        <w:tc>
          <w:tcPr>
            <w:tcW w:w="0" w:type="auto"/>
            <w:tcBorders>
              <w:top w:val="nil"/>
              <w:left w:val="single" w:sz="4" w:space="0" w:color="auto"/>
              <w:bottom w:val="nil"/>
              <w:right w:val="single" w:sz="4" w:space="0" w:color="auto"/>
            </w:tcBorders>
            <w:shd w:val="clear" w:color="auto" w:fill="auto"/>
            <w:noWrap/>
            <w:hideMark/>
          </w:tcPr>
          <w:p w14:paraId="1A1837DE" w14:textId="24783409" w:rsidR="002003B3" w:rsidRPr="003A3338" w:rsidRDefault="002003B3" w:rsidP="002003B3">
            <w:pPr>
              <w:ind w:firstLineChars="100" w:firstLine="240"/>
              <w:jc w:val="right"/>
              <w:rPr>
                <w:rFonts w:cs="Arial"/>
                <w:color w:val="000000"/>
              </w:rPr>
            </w:pPr>
            <w:r>
              <w:rPr>
                <w:rFonts w:cs="Arial"/>
                <w:color w:val="000000"/>
              </w:rPr>
              <w:t>527</w:t>
            </w:r>
          </w:p>
        </w:tc>
        <w:tc>
          <w:tcPr>
            <w:tcW w:w="0" w:type="auto"/>
            <w:tcBorders>
              <w:top w:val="nil"/>
              <w:left w:val="single" w:sz="4" w:space="0" w:color="auto"/>
              <w:bottom w:val="nil"/>
              <w:right w:val="single" w:sz="4" w:space="0" w:color="auto"/>
            </w:tcBorders>
            <w:shd w:val="clear" w:color="auto" w:fill="auto"/>
            <w:noWrap/>
            <w:hideMark/>
          </w:tcPr>
          <w:p w14:paraId="2E240F26" w14:textId="34ADA015" w:rsidR="002003B3" w:rsidRPr="003A3338" w:rsidRDefault="002003B3" w:rsidP="002003B3">
            <w:pPr>
              <w:ind w:firstLineChars="100" w:firstLine="240"/>
              <w:jc w:val="right"/>
              <w:rPr>
                <w:rFonts w:cs="Arial"/>
                <w:color w:val="000000"/>
              </w:rPr>
            </w:pPr>
            <w:r>
              <w:rPr>
                <w:rFonts w:cs="Arial"/>
                <w:color w:val="000000"/>
              </w:rPr>
              <w:t>1,264</w:t>
            </w:r>
          </w:p>
        </w:tc>
        <w:tc>
          <w:tcPr>
            <w:tcW w:w="0" w:type="auto"/>
            <w:tcBorders>
              <w:top w:val="nil"/>
              <w:left w:val="single" w:sz="4" w:space="0" w:color="auto"/>
              <w:bottom w:val="nil"/>
              <w:right w:val="single" w:sz="4" w:space="0" w:color="auto"/>
            </w:tcBorders>
            <w:shd w:val="clear" w:color="auto" w:fill="auto"/>
            <w:noWrap/>
            <w:hideMark/>
          </w:tcPr>
          <w:p w14:paraId="3865F3EE" w14:textId="38E80B09" w:rsidR="002003B3" w:rsidRPr="003A3338" w:rsidRDefault="002003B3" w:rsidP="002003B3">
            <w:pPr>
              <w:ind w:firstLineChars="100" w:firstLine="240"/>
              <w:jc w:val="right"/>
              <w:rPr>
                <w:rFonts w:cs="Arial"/>
                <w:color w:val="000000"/>
              </w:rPr>
            </w:pPr>
            <w:r>
              <w:rPr>
                <w:rFonts w:cs="Arial"/>
                <w:color w:val="000000"/>
              </w:rPr>
              <w:t>419</w:t>
            </w:r>
          </w:p>
        </w:tc>
        <w:tc>
          <w:tcPr>
            <w:tcW w:w="0" w:type="auto"/>
            <w:tcBorders>
              <w:top w:val="nil"/>
              <w:left w:val="single" w:sz="4" w:space="0" w:color="auto"/>
              <w:bottom w:val="nil"/>
              <w:right w:val="single" w:sz="4" w:space="0" w:color="auto"/>
            </w:tcBorders>
            <w:shd w:val="clear" w:color="auto" w:fill="auto"/>
            <w:noWrap/>
            <w:hideMark/>
          </w:tcPr>
          <w:p w14:paraId="3A4BC41C" w14:textId="3F65BEF9" w:rsidR="002003B3" w:rsidRPr="003A3338" w:rsidRDefault="002003B3" w:rsidP="002003B3">
            <w:pPr>
              <w:ind w:firstLineChars="100" w:firstLine="240"/>
              <w:jc w:val="right"/>
              <w:rPr>
                <w:rFonts w:cs="Arial"/>
                <w:color w:val="000000"/>
              </w:rPr>
            </w:pPr>
            <w:r>
              <w:rPr>
                <w:rFonts w:cs="Arial"/>
                <w:color w:val="000000"/>
              </w:rPr>
              <w:t>289</w:t>
            </w:r>
          </w:p>
        </w:tc>
        <w:tc>
          <w:tcPr>
            <w:tcW w:w="0" w:type="auto"/>
            <w:tcBorders>
              <w:top w:val="nil"/>
              <w:left w:val="single" w:sz="4" w:space="0" w:color="auto"/>
              <w:bottom w:val="nil"/>
              <w:right w:val="single" w:sz="4" w:space="0" w:color="auto"/>
            </w:tcBorders>
            <w:shd w:val="clear" w:color="auto" w:fill="auto"/>
            <w:noWrap/>
            <w:hideMark/>
          </w:tcPr>
          <w:p w14:paraId="07AF2710" w14:textId="129C1D78" w:rsidR="002003B3" w:rsidRPr="003A3338" w:rsidRDefault="002003B3" w:rsidP="002003B3">
            <w:pPr>
              <w:ind w:firstLineChars="100" w:firstLine="240"/>
              <w:jc w:val="right"/>
              <w:rPr>
                <w:rFonts w:cs="Arial"/>
                <w:color w:val="000000"/>
              </w:rPr>
            </w:pPr>
            <w:r>
              <w:rPr>
                <w:rFonts w:cs="Arial"/>
                <w:color w:val="000000"/>
              </w:rPr>
              <w:t>124</w:t>
            </w:r>
          </w:p>
        </w:tc>
        <w:tc>
          <w:tcPr>
            <w:tcW w:w="0" w:type="auto"/>
            <w:tcBorders>
              <w:top w:val="nil"/>
              <w:left w:val="single" w:sz="4" w:space="0" w:color="auto"/>
              <w:bottom w:val="nil"/>
              <w:right w:val="single" w:sz="4" w:space="0" w:color="auto"/>
            </w:tcBorders>
            <w:shd w:val="clear" w:color="auto" w:fill="auto"/>
            <w:noWrap/>
            <w:hideMark/>
          </w:tcPr>
          <w:p w14:paraId="657A4FD3" w14:textId="049AF72C"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05548A4" w14:textId="1C219BDD" w:rsidR="002003B3" w:rsidRPr="003A3338" w:rsidRDefault="002003B3" w:rsidP="002003B3">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2D08024" w14:textId="52F44705" w:rsidR="002003B3" w:rsidRPr="003A3338" w:rsidRDefault="002003B3" w:rsidP="002003B3">
            <w:pPr>
              <w:ind w:firstLineChars="100" w:firstLine="240"/>
              <w:jc w:val="right"/>
              <w:rPr>
                <w:rFonts w:cs="Arial"/>
                <w:color w:val="000000"/>
              </w:rPr>
            </w:pPr>
            <w:r>
              <w:rPr>
                <w:rFonts w:cs="Arial"/>
                <w:color w:val="000000"/>
              </w:rPr>
              <w:t>8</w:t>
            </w:r>
          </w:p>
        </w:tc>
        <w:tc>
          <w:tcPr>
            <w:tcW w:w="0" w:type="auto"/>
            <w:tcBorders>
              <w:top w:val="nil"/>
              <w:left w:val="single" w:sz="4" w:space="0" w:color="auto"/>
              <w:bottom w:val="nil"/>
              <w:right w:val="single" w:sz="4" w:space="0" w:color="auto"/>
            </w:tcBorders>
            <w:shd w:val="clear" w:color="auto" w:fill="auto"/>
            <w:noWrap/>
            <w:hideMark/>
          </w:tcPr>
          <w:p w14:paraId="13D0A046" w14:textId="6784ACE2" w:rsidR="002003B3" w:rsidRPr="003A3338" w:rsidRDefault="002003B3" w:rsidP="002003B3">
            <w:pPr>
              <w:ind w:firstLineChars="100" w:firstLine="240"/>
              <w:jc w:val="right"/>
              <w:rPr>
                <w:rFonts w:cs="Arial"/>
                <w:color w:val="000000"/>
              </w:rPr>
            </w:pPr>
            <w:r>
              <w:rPr>
                <w:rFonts w:cs="Arial"/>
                <w:color w:val="000000"/>
              </w:rPr>
              <w:t>32</w:t>
            </w:r>
          </w:p>
        </w:tc>
        <w:tc>
          <w:tcPr>
            <w:tcW w:w="0" w:type="auto"/>
            <w:tcBorders>
              <w:top w:val="nil"/>
              <w:left w:val="single" w:sz="4" w:space="0" w:color="auto"/>
              <w:bottom w:val="nil"/>
              <w:right w:val="single" w:sz="4" w:space="0" w:color="auto"/>
            </w:tcBorders>
            <w:shd w:val="clear" w:color="auto" w:fill="auto"/>
            <w:noWrap/>
            <w:hideMark/>
          </w:tcPr>
          <w:p w14:paraId="45A163F1" w14:textId="795D9A64" w:rsidR="002003B3" w:rsidRPr="003A3338" w:rsidRDefault="002003B3" w:rsidP="002003B3">
            <w:pPr>
              <w:ind w:firstLineChars="100" w:firstLine="240"/>
              <w:jc w:val="right"/>
              <w:rPr>
                <w:rFonts w:cs="Arial"/>
                <w:color w:val="000000"/>
              </w:rPr>
            </w:pPr>
            <w:r>
              <w:rPr>
                <w:rFonts w:cs="Arial"/>
                <w:color w:val="000000"/>
              </w:rPr>
              <w:t>996</w:t>
            </w:r>
          </w:p>
        </w:tc>
        <w:tc>
          <w:tcPr>
            <w:tcW w:w="0" w:type="auto"/>
            <w:tcBorders>
              <w:top w:val="nil"/>
              <w:left w:val="single" w:sz="4" w:space="0" w:color="auto"/>
              <w:bottom w:val="nil"/>
              <w:right w:val="single" w:sz="4" w:space="0" w:color="auto"/>
            </w:tcBorders>
            <w:shd w:val="clear" w:color="auto" w:fill="auto"/>
            <w:noWrap/>
            <w:hideMark/>
          </w:tcPr>
          <w:p w14:paraId="5B83DC1B" w14:textId="634EB255" w:rsidR="002003B3" w:rsidRPr="003A3338" w:rsidRDefault="002003B3" w:rsidP="002003B3">
            <w:pPr>
              <w:ind w:firstLineChars="100" w:firstLine="240"/>
              <w:jc w:val="right"/>
              <w:rPr>
                <w:rFonts w:cs="Arial"/>
                <w:color w:val="000000"/>
              </w:rPr>
            </w:pPr>
            <w:r>
              <w:rPr>
                <w:rFonts w:cs="Arial"/>
                <w:color w:val="000000"/>
              </w:rPr>
              <w:t>83</w:t>
            </w:r>
          </w:p>
        </w:tc>
        <w:tc>
          <w:tcPr>
            <w:tcW w:w="0" w:type="auto"/>
            <w:tcBorders>
              <w:top w:val="nil"/>
              <w:left w:val="single" w:sz="4" w:space="0" w:color="auto"/>
              <w:bottom w:val="nil"/>
              <w:right w:val="single" w:sz="4" w:space="0" w:color="auto"/>
            </w:tcBorders>
            <w:shd w:val="clear" w:color="auto" w:fill="auto"/>
            <w:noWrap/>
            <w:hideMark/>
          </w:tcPr>
          <w:p w14:paraId="6C9FE38E" w14:textId="21643393" w:rsidR="002003B3" w:rsidRPr="003A3338" w:rsidRDefault="002003B3" w:rsidP="002003B3">
            <w:pPr>
              <w:ind w:firstLineChars="100" w:firstLine="240"/>
              <w:jc w:val="right"/>
              <w:rPr>
                <w:rFonts w:cs="Arial"/>
                <w:color w:val="000000"/>
              </w:rPr>
            </w:pPr>
            <w:r>
              <w:rPr>
                <w:rFonts w:cs="Arial"/>
                <w:color w:val="000000"/>
              </w:rPr>
              <w:t>529</w:t>
            </w:r>
          </w:p>
        </w:tc>
        <w:tc>
          <w:tcPr>
            <w:tcW w:w="0" w:type="auto"/>
            <w:tcBorders>
              <w:top w:val="nil"/>
              <w:left w:val="single" w:sz="4" w:space="0" w:color="auto"/>
              <w:bottom w:val="nil"/>
              <w:right w:val="single" w:sz="4" w:space="0" w:color="auto"/>
            </w:tcBorders>
            <w:shd w:val="clear" w:color="auto" w:fill="auto"/>
            <w:noWrap/>
            <w:hideMark/>
          </w:tcPr>
          <w:p w14:paraId="4CE9A011" w14:textId="61FF49C1" w:rsidR="002003B3" w:rsidRPr="003A3338" w:rsidRDefault="002003B3" w:rsidP="002003B3">
            <w:pPr>
              <w:ind w:firstLineChars="100" w:firstLine="240"/>
              <w:jc w:val="right"/>
              <w:rPr>
                <w:rFonts w:cs="Arial"/>
                <w:color w:val="000000"/>
              </w:rPr>
            </w:pPr>
            <w:r>
              <w:rPr>
                <w:rFonts w:cs="Arial"/>
                <w:color w:val="000000"/>
              </w:rPr>
              <w:t>100</w:t>
            </w:r>
          </w:p>
        </w:tc>
        <w:tc>
          <w:tcPr>
            <w:tcW w:w="0" w:type="auto"/>
            <w:tcBorders>
              <w:top w:val="nil"/>
              <w:left w:val="single" w:sz="4" w:space="0" w:color="auto"/>
              <w:bottom w:val="nil"/>
              <w:right w:val="single" w:sz="4" w:space="0" w:color="auto"/>
            </w:tcBorders>
            <w:shd w:val="clear" w:color="auto" w:fill="auto"/>
            <w:noWrap/>
            <w:hideMark/>
          </w:tcPr>
          <w:p w14:paraId="39AE9227" w14:textId="116F3C18" w:rsidR="002003B3" w:rsidRPr="003A3338" w:rsidRDefault="002003B3" w:rsidP="002003B3">
            <w:pPr>
              <w:ind w:firstLineChars="100" w:firstLine="240"/>
              <w:jc w:val="right"/>
              <w:rPr>
                <w:rFonts w:cs="Arial"/>
                <w:color w:val="000000"/>
              </w:rPr>
            </w:pPr>
            <w:r>
              <w:rPr>
                <w:rFonts w:cs="Arial"/>
                <w:color w:val="000000"/>
              </w:rPr>
              <w:t>5,937</w:t>
            </w:r>
          </w:p>
        </w:tc>
      </w:tr>
      <w:tr w:rsidR="002003B3" w:rsidRPr="003A3338" w14:paraId="08340A0A" w14:textId="77777777" w:rsidTr="002003B3">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7BC4D" w14:textId="77777777" w:rsidR="002003B3" w:rsidRPr="003A3338" w:rsidRDefault="002003B3" w:rsidP="002003B3">
            <w:pPr>
              <w:ind w:firstLineChars="100" w:firstLine="241"/>
              <w:rPr>
                <w:rFonts w:cs="Arial"/>
                <w:b/>
                <w:bCs/>
                <w:color w:val="000000"/>
              </w:rPr>
            </w:pPr>
            <w:r w:rsidRPr="003A3338">
              <w:rPr>
                <w:rFonts w:cs="Arial"/>
                <w:b/>
                <w:bCs/>
                <w:color w:val="000000"/>
              </w:rPr>
              <w:t>Total Memorandum Items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FBA9B" w14:textId="723FC16C" w:rsidR="002003B3" w:rsidRPr="005B2CCD" w:rsidRDefault="002003B3" w:rsidP="002003B3">
            <w:pPr>
              <w:ind w:firstLineChars="100" w:firstLine="241"/>
              <w:jc w:val="right"/>
              <w:rPr>
                <w:rFonts w:cs="Arial"/>
                <w:b/>
                <w:bCs/>
                <w:color w:val="000000"/>
              </w:rPr>
            </w:pPr>
            <w:r>
              <w:rPr>
                <w:rFonts w:cs="Arial"/>
                <w:b/>
                <w:bCs/>
                <w:color w:val="000000"/>
              </w:rPr>
              <w:t>2,005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67D9D" w14:textId="0EBBB0BF" w:rsidR="002003B3" w:rsidRPr="005B2CCD" w:rsidRDefault="002003B3" w:rsidP="002003B3">
            <w:pPr>
              <w:ind w:firstLineChars="100" w:firstLine="241"/>
              <w:jc w:val="right"/>
              <w:rPr>
                <w:rFonts w:cs="Arial"/>
                <w:b/>
                <w:bCs/>
                <w:color w:val="000000"/>
              </w:rPr>
            </w:pPr>
            <w:r>
              <w:rPr>
                <w:rFonts w:cs="Arial"/>
                <w:b/>
                <w:bCs/>
                <w:color w:val="000000"/>
              </w:rPr>
              <w:t>147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DB771" w14:textId="10366C9A" w:rsidR="002003B3" w:rsidRPr="005B2CCD" w:rsidRDefault="002003B3" w:rsidP="002003B3">
            <w:pPr>
              <w:ind w:firstLineChars="100" w:firstLine="241"/>
              <w:jc w:val="right"/>
              <w:rPr>
                <w:rFonts w:cs="Arial"/>
                <w:b/>
                <w:bCs/>
                <w:color w:val="000000"/>
              </w:rPr>
            </w:pPr>
            <w:r>
              <w:rPr>
                <w:rFonts w:cs="Arial"/>
                <w:b/>
                <w:bCs/>
                <w:color w:val="000000"/>
              </w:rPr>
              <w:t>1,473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347DC" w14:textId="46954FF2" w:rsidR="002003B3" w:rsidRPr="005B2CCD" w:rsidRDefault="002003B3" w:rsidP="002003B3">
            <w:pPr>
              <w:ind w:firstLineChars="100" w:firstLine="241"/>
              <w:jc w:val="right"/>
              <w:rPr>
                <w:rFonts w:cs="Arial"/>
                <w:b/>
                <w:bCs/>
                <w:color w:val="000000"/>
              </w:rPr>
            </w:pPr>
            <w:r>
              <w:rPr>
                <w:rFonts w:cs="Arial"/>
                <w:b/>
                <w:bCs/>
                <w:color w:val="000000"/>
              </w:rPr>
              <w:t>1,350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8ACA6" w14:textId="5CAF7B5D" w:rsidR="002003B3" w:rsidRPr="005B2CCD" w:rsidRDefault="002003B3" w:rsidP="002003B3">
            <w:pPr>
              <w:ind w:firstLineChars="100" w:firstLine="241"/>
              <w:jc w:val="right"/>
              <w:rPr>
                <w:rFonts w:cs="Arial"/>
                <w:b/>
                <w:bCs/>
                <w:color w:val="000000"/>
              </w:rPr>
            </w:pPr>
            <w:r>
              <w:rPr>
                <w:rFonts w:cs="Arial"/>
                <w:b/>
                <w:bCs/>
                <w:color w:val="000000"/>
              </w:rPr>
              <w:t>477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41B18" w14:textId="07D63215" w:rsidR="002003B3" w:rsidRPr="005B2CCD" w:rsidRDefault="002003B3" w:rsidP="002003B3">
            <w:pPr>
              <w:ind w:firstLineChars="100" w:firstLine="241"/>
              <w:jc w:val="right"/>
              <w:rPr>
                <w:rFonts w:cs="Arial"/>
                <w:b/>
                <w:bCs/>
                <w:color w:val="000000"/>
              </w:rPr>
            </w:pPr>
            <w:r>
              <w:rPr>
                <w:rFonts w:cs="Arial"/>
                <w:b/>
                <w:bCs/>
                <w:color w:val="000000"/>
              </w:rPr>
              <w:t>394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049CD" w14:textId="63AF8281" w:rsidR="002003B3" w:rsidRPr="005B2CCD" w:rsidRDefault="002003B3" w:rsidP="002003B3">
            <w:pPr>
              <w:ind w:firstLineChars="100" w:firstLine="241"/>
              <w:jc w:val="right"/>
              <w:rPr>
                <w:rFonts w:cs="Arial"/>
                <w:b/>
                <w:bCs/>
                <w:color w:val="000000"/>
              </w:rPr>
            </w:pPr>
            <w:r>
              <w:rPr>
                <w:rFonts w:cs="Arial"/>
                <w:b/>
                <w:bCs/>
                <w:color w:val="000000"/>
              </w:rPr>
              <w:t>144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C0E65" w14:textId="12C6EF51" w:rsidR="002003B3" w:rsidRPr="005B2CCD" w:rsidRDefault="002003B3" w:rsidP="002003B3">
            <w:pPr>
              <w:ind w:firstLineChars="100" w:firstLine="241"/>
              <w:jc w:val="right"/>
              <w:rPr>
                <w:rFonts w:cs="Arial"/>
                <w:b/>
                <w:bCs/>
                <w:color w:val="000000"/>
              </w:rPr>
            </w:pPr>
            <w:r>
              <w:rPr>
                <w:rFonts w:cs="Arial"/>
                <w:b/>
                <w:bCs/>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11921" w14:textId="0FE2FD00" w:rsidR="002003B3" w:rsidRPr="005B2CCD" w:rsidRDefault="002003B3" w:rsidP="002003B3">
            <w:pPr>
              <w:ind w:firstLineChars="100" w:firstLine="241"/>
              <w:jc w:val="right"/>
              <w:rPr>
                <w:rFonts w:cs="Arial"/>
                <w:b/>
                <w:bCs/>
                <w:color w:val="000000"/>
              </w:rPr>
            </w:pPr>
            <w:r>
              <w:rPr>
                <w:rFonts w:cs="Arial"/>
                <w:b/>
                <w:bCs/>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DB1B3" w14:textId="222787CE" w:rsidR="002003B3" w:rsidRPr="005B2CCD" w:rsidRDefault="002003B3" w:rsidP="002003B3">
            <w:pPr>
              <w:ind w:firstLineChars="100" w:firstLine="241"/>
              <w:jc w:val="right"/>
              <w:rPr>
                <w:rFonts w:cs="Arial"/>
                <w:b/>
                <w:bCs/>
                <w:color w:val="000000"/>
              </w:rPr>
            </w:pPr>
            <w:r>
              <w:rPr>
                <w:rFonts w:cs="Arial"/>
                <w:b/>
                <w:bCs/>
                <w:color w:val="000000"/>
              </w:rPr>
              <w:t>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6E809" w14:textId="2D213725" w:rsidR="002003B3" w:rsidRPr="005B2CCD" w:rsidRDefault="002003B3" w:rsidP="002003B3">
            <w:pPr>
              <w:ind w:firstLineChars="100" w:firstLine="241"/>
              <w:jc w:val="right"/>
              <w:rPr>
                <w:rFonts w:cs="Arial"/>
                <w:b/>
                <w:bCs/>
                <w:color w:val="000000"/>
              </w:rPr>
            </w:pPr>
            <w:r>
              <w:rPr>
                <w:rFonts w:cs="Arial"/>
                <w:b/>
                <w:bCs/>
                <w:color w:val="000000"/>
              </w:rPr>
              <w:t>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06A1A" w14:textId="28FAC143" w:rsidR="002003B3" w:rsidRPr="005B2CCD" w:rsidRDefault="002003B3" w:rsidP="002003B3">
            <w:pPr>
              <w:ind w:firstLineChars="100" w:firstLine="241"/>
              <w:jc w:val="right"/>
              <w:rPr>
                <w:rFonts w:cs="Arial"/>
                <w:b/>
                <w:bCs/>
                <w:color w:val="000000"/>
              </w:rPr>
            </w:pPr>
            <w:r>
              <w:rPr>
                <w:rFonts w:cs="Arial"/>
                <w:b/>
                <w:bCs/>
                <w:color w:val="000000"/>
              </w:rPr>
              <w:t>2,515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3033" w14:textId="21BB347E" w:rsidR="002003B3" w:rsidRPr="005B2CCD" w:rsidRDefault="002003B3" w:rsidP="002003B3">
            <w:pPr>
              <w:ind w:firstLineChars="100" w:firstLine="241"/>
              <w:jc w:val="right"/>
              <w:rPr>
                <w:rFonts w:cs="Arial"/>
                <w:b/>
                <w:bCs/>
                <w:color w:val="000000"/>
              </w:rPr>
            </w:pPr>
            <w:r>
              <w:rPr>
                <w:rFonts w:cs="Arial"/>
                <w:b/>
                <w:bCs/>
                <w:color w:val="000000"/>
              </w:rPr>
              <w:t>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CFCAD" w14:textId="25DBFD98" w:rsidR="002003B3" w:rsidRPr="005B2CCD" w:rsidRDefault="002003B3" w:rsidP="002003B3">
            <w:pPr>
              <w:ind w:firstLineChars="100" w:firstLine="241"/>
              <w:jc w:val="right"/>
              <w:rPr>
                <w:rFonts w:cs="Arial"/>
                <w:b/>
                <w:bCs/>
                <w:color w:val="000000"/>
              </w:rPr>
            </w:pPr>
            <w:r>
              <w:rPr>
                <w:rFonts w:cs="Arial"/>
                <w:b/>
                <w:bCs/>
                <w:color w:val="000000"/>
              </w:rPr>
              <w:t>655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6651E" w14:textId="226CEC8B" w:rsidR="002003B3" w:rsidRPr="005B2CCD" w:rsidRDefault="002003B3" w:rsidP="002003B3">
            <w:pPr>
              <w:ind w:firstLineChars="100" w:firstLine="241"/>
              <w:jc w:val="right"/>
              <w:rPr>
                <w:rFonts w:cs="Arial"/>
                <w:b/>
                <w:bCs/>
                <w:color w:val="000000"/>
              </w:rPr>
            </w:pPr>
            <w:r>
              <w:rPr>
                <w:rFonts w:cs="Arial"/>
                <w:b/>
                <w:bCs/>
                <w:color w:val="000000"/>
              </w:rPr>
              <w:t>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21BDF" w14:textId="7A198BDD" w:rsidR="002003B3" w:rsidRPr="005B2CCD" w:rsidRDefault="002003B3" w:rsidP="002003B3">
            <w:pPr>
              <w:ind w:firstLineChars="100" w:firstLine="241"/>
              <w:jc w:val="right"/>
              <w:rPr>
                <w:rFonts w:cs="Arial"/>
                <w:b/>
                <w:bCs/>
                <w:color w:val="000000"/>
              </w:rPr>
            </w:pPr>
            <w:r>
              <w:rPr>
                <w:rFonts w:cs="Arial"/>
                <w:b/>
                <w:bCs/>
                <w:color w:val="000000"/>
              </w:rPr>
              <w:t>9,434</w:t>
            </w:r>
          </w:p>
        </w:tc>
      </w:tr>
      <w:tr w:rsidR="002003B3" w:rsidRPr="003A3338" w14:paraId="6D77155C" w14:textId="77777777" w:rsidTr="002003B3">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1D4CF" w14:textId="77777777" w:rsidR="002003B3" w:rsidRPr="003A3338" w:rsidRDefault="002003B3" w:rsidP="002003B3">
            <w:pPr>
              <w:ind w:firstLineChars="100" w:firstLine="241"/>
              <w:rPr>
                <w:rFonts w:cs="Arial"/>
                <w:b/>
                <w:bCs/>
                <w:color w:val="000000"/>
              </w:rPr>
            </w:pPr>
            <w:r w:rsidRPr="003A3338">
              <w:rPr>
                <w:rFonts w:cs="Arial"/>
                <w:b/>
                <w:bCs/>
                <w:color w:val="000000"/>
              </w:rPr>
              <w:t>Net Expenditure / (Income)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DE55C" w14:textId="3E80BE82" w:rsidR="002003B3" w:rsidRPr="005B2CCD" w:rsidRDefault="002003B3" w:rsidP="002003B3">
            <w:pPr>
              <w:ind w:firstLineChars="100" w:firstLine="241"/>
              <w:jc w:val="right"/>
              <w:rPr>
                <w:rFonts w:cs="Arial"/>
                <w:b/>
                <w:bCs/>
                <w:color w:val="000000"/>
              </w:rPr>
            </w:pPr>
            <w:r>
              <w:rPr>
                <w:rFonts w:cs="Arial"/>
                <w:b/>
                <w:bCs/>
                <w:color w:val="000000"/>
              </w:rPr>
              <w:t>8,981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4E44C" w14:textId="21F8A1AC" w:rsidR="002003B3" w:rsidRPr="005B2CCD" w:rsidRDefault="002003B3" w:rsidP="002003B3">
            <w:pPr>
              <w:ind w:firstLineChars="100" w:firstLine="241"/>
              <w:jc w:val="right"/>
              <w:rPr>
                <w:rFonts w:cs="Arial"/>
                <w:b/>
                <w:bCs/>
                <w:color w:val="000000"/>
              </w:rPr>
            </w:pPr>
            <w:r>
              <w:rPr>
                <w:rFonts w:cs="Arial"/>
                <w:b/>
                <w:bCs/>
                <w:color w:val="000000"/>
              </w:rPr>
              <w:t>1,291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70456" w14:textId="09D8BA29" w:rsidR="002003B3" w:rsidRPr="005B2CCD" w:rsidRDefault="002003B3" w:rsidP="002003B3">
            <w:pPr>
              <w:ind w:firstLineChars="100" w:firstLine="241"/>
              <w:jc w:val="right"/>
              <w:rPr>
                <w:rFonts w:cs="Arial"/>
                <w:b/>
                <w:bCs/>
                <w:color w:val="000000"/>
              </w:rPr>
            </w:pPr>
            <w:r>
              <w:rPr>
                <w:rFonts w:cs="Arial"/>
                <w:b/>
                <w:bCs/>
                <w:color w:val="000000"/>
              </w:rPr>
              <w:t>4,012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E3114" w14:textId="413FFC02" w:rsidR="002003B3" w:rsidRPr="005B2CCD" w:rsidRDefault="002003B3" w:rsidP="002003B3">
            <w:pPr>
              <w:ind w:firstLineChars="100" w:firstLine="241"/>
              <w:jc w:val="right"/>
              <w:rPr>
                <w:rFonts w:cs="Arial"/>
                <w:b/>
                <w:bCs/>
                <w:color w:val="000000"/>
              </w:rPr>
            </w:pPr>
            <w:r>
              <w:rPr>
                <w:rFonts w:cs="Arial"/>
                <w:b/>
                <w:bCs/>
                <w:color w:val="000000"/>
              </w:rPr>
              <w:t>2,412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DC44D" w14:textId="60296716" w:rsidR="002003B3" w:rsidRPr="005B2CCD" w:rsidRDefault="002003B3" w:rsidP="002003B3">
            <w:pPr>
              <w:ind w:firstLineChars="100" w:firstLine="241"/>
              <w:jc w:val="right"/>
              <w:rPr>
                <w:rFonts w:cs="Arial"/>
                <w:b/>
                <w:bCs/>
                <w:color w:val="000000"/>
              </w:rPr>
            </w:pPr>
            <w:r>
              <w:rPr>
                <w:rFonts w:cs="Arial"/>
                <w:b/>
                <w:bCs/>
                <w:color w:val="000000"/>
              </w:rPr>
              <w:t>1,600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09784" w14:textId="41E0F85C" w:rsidR="002003B3" w:rsidRPr="005B2CCD" w:rsidRDefault="002003B3" w:rsidP="002003B3">
            <w:pPr>
              <w:ind w:firstLineChars="100" w:firstLine="241"/>
              <w:jc w:val="right"/>
              <w:rPr>
                <w:rFonts w:cs="Arial"/>
                <w:b/>
                <w:bCs/>
                <w:color w:val="000000"/>
              </w:rPr>
            </w:pPr>
            <w:r>
              <w:rPr>
                <w:rFonts w:cs="Arial"/>
                <w:b/>
                <w:bCs/>
                <w:color w:val="000000"/>
              </w:rPr>
              <w:t>6,435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158C0" w14:textId="3F8B9834" w:rsidR="002003B3" w:rsidRPr="005B2CCD" w:rsidRDefault="002003B3" w:rsidP="002003B3">
            <w:pPr>
              <w:ind w:firstLineChars="100" w:firstLine="241"/>
              <w:jc w:val="right"/>
              <w:rPr>
                <w:rFonts w:cs="Arial"/>
                <w:b/>
                <w:bCs/>
                <w:color w:val="000000"/>
              </w:rPr>
            </w:pPr>
            <w:r>
              <w:rPr>
                <w:rFonts w:cs="Arial"/>
                <w:b/>
                <w:bCs/>
                <w:color w:val="000000"/>
              </w:rPr>
              <w:t>1,956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6A79F" w14:textId="5D82473A" w:rsidR="002003B3" w:rsidRPr="005B2CCD" w:rsidRDefault="002003B3" w:rsidP="002003B3">
            <w:pPr>
              <w:ind w:firstLineChars="100" w:firstLine="241"/>
              <w:jc w:val="right"/>
              <w:rPr>
                <w:rFonts w:cs="Arial"/>
                <w:b/>
                <w:bCs/>
                <w:color w:val="000000"/>
              </w:rPr>
            </w:pPr>
            <w:r>
              <w:rPr>
                <w:rFonts w:cs="Arial"/>
                <w:b/>
                <w:bCs/>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971DA" w14:textId="372DDD93" w:rsidR="002003B3" w:rsidRPr="005B2CCD" w:rsidRDefault="002003B3" w:rsidP="002003B3">
            <w:pPr>
              <w:ind w:firstLineChars="100" w:firstLine="241"/>
              <w:jc w:val="right"/>
              <w:rPr>
                <w:rFonts w:cs="Arial"/>
                <w:b/>
                <w:bCs/>
                <w:color w:val="000000"/>
              </w:rPr>
            </w:pPr>
            <w:r>
              <w:rPr>
                <w:rFonts w:cs="Arial"/>
                <w:b/>
                <w:bCs/>
                <w:color w:val="000000"/>
              </w:rPr>
              <w:t>216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19208" w14:textId="377E50BF" w:rsidR="002003B3" w:rsidRPr="005B2CCD" w:rsidRDefault="002003B3" w:rsidP="002003B3">
            <w:pPr>
              <w:ind w:firstLineChars="100" w:firstLine="241"/>
              <w:jc w:val="right"/>
              <w:rPr>
                <w:rFonts w:cs="Arial"/>
                <w:b/>
                <w:bCs/>
                <w:color w:val="000000"/>
              </w:rPr>
            </w:pPr>
            <w:r>
              <w:rPr>
                <w:rFonts w:cs="Arial"/>
                <w:b/>
                <w:bCs/>
                <w:color w:val="000000"/>
              </w:rPr>
              <w:t>6,715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C34F1" w14:textId="2350D3A4" w:rsidR="002003B3" w:rsidRPr="005B2CCD" w:rsidRDefault="002003B3" w:rsidP="002003B3">
            <w:pPr>
              <w:ind w:firstLineChars="100" w:firstLine="241"/>
              <w:jc w:val="right"/>
              <w:rPr>
                <w:rFonts w:cs="Arial"/>
                <w:b/>
                <w:bCs/>
                <w:color w:val="000000"/>
              </w:rPr>
            </w:pPr>
            <w:r>
              <w:rPr>
                <w:rFonts w:cs="Arial"/>
                <w:b/>
                <w:bCs/>
                <w:color w:val="000000"/>
              </w:rPr>
              <w:t>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7DB16" w14:textId="58626714" w:rsidR="002003B3" w:rsidRPr="005B2CCD" w:rsidRDefault="002003B3" w:rsidP="002003B3">
            <w:pPr>
              <w:ind w:firstLineChars="100" w:firstLine="241"/>
              <w:jc w:val="right"/>
              <w:rPr>
                <w:rFonts w:cs="Arial"/>
                <w:b/>
                <w:bCs/>
                <w:color w:val="000000"/>
              </w:rPr>
            </w:pPr>
            <w:r>
              <w:rPr>
                <w:rFonts w:cs="Arial"/>
                <w:b/>
                <w:bCs/>
                <w:color w:val="000000"/>
              </w:rPr>
              <w:t>5,516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CDD84" w14:textId="2EC98C4F" w:rsidR="002003B3" w:rsidRPr="005B2CCD" w:rsidRDefault="002003B3" w:rsidP="002003B3">
            <w:pPr>
              <w:ind w:firstLineChars="100" w:firstLine="241"/>
              <w:jc w:val="right"/>
              <w:rPr>
                <w:rFonts w:cs="Arial"/>
                <w:b/>
                <w:bCs/>
                <w:color w:val="000000"/>
              </w:rPr>
            </w:pPr>
            <w:r>
              <w:rPr>
                <w:rFonts w:cs="Arial"/>
                <w:b/>
                <w:bCs/>
                <w:color w:val="000000"/>
              </w:rPr>
              <w:t>137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AFAFA" w14:textId="180E303E" w:rsidR="002003B3" w:rsidRPr="005B2CCD" w:rsidRDefault="002003B3" w:rsidP="002003B3">
            <w:pPr>
              <w:ind w:firstLineChars="100" w:firstLine="241"/>
              <w:jc w:val="right"/>
              <w:rPr>
                <w:rFonts w:cs="Arial"/>
                <w:b/>
                <w:bCs/>
                <w:color w:val="000000"/>
              </w:rPr>
            </w:pPr>
            <w:r>
              <w:rPr>
                <w:rFonts w:cs="Arial"/>
                <w:b/>
                <w:bCs/>
                <w:color w:val="000000"/>
              </w:rPr>
              <w:t>2,221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B237C" w14:textId="62184A42" w:rsidR="002003B3" w:rsidRPr="005B2CCD" w:rsidRDefault="002003B3" w:rsidP="002003B3">
            <w:pPr>
              <w:ind w:firstLineChars="100" w:firstLine="241"/>
              <w:jc w:val="right"/>
              <w:rPr>
                <w:rFonts w:cs="Arial"/>
                <w:b/>
                <w:bCs/>
                <w:color w:val="000000"/>
              </w:rPr>
            </w:pPr>
            <w:r>
              <w:rPr>
                <w:rFonts w:cs="Arial"/>
                <w:b/>
                <w:bCs/>
                <w:color w:val="000000"/>
              </w:rPr>
              <w:t>629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D1DA6" w14:textId="7CFFDD48" w:rsidR="002003B3" w:rsidRPr="005B2CCD" w:rsidRDefault="002003B3" w:rsidP="002003B3">
            <w:pPr>
              <w:ind w:firstLineChars="100" w:firstLine="241"/>
              <w:jc w:val="right"/>
              <w:rPr>
                <w:rFonts w:cs="Arial"/>
                <w:b/>
                <w:bCs/>
                <w:color w:val="000000"/>
              </w:rPr>
            </w:pPr>
            <w:r>
              <w:rPr>
                <w:rFonts w:cs="Arial"/>
                <w:b/>
                <w:bCs/>
                <w:color w:val="000000"/>
              </w:rPr>
              <w:t>42,159</w:t>
            </w:r>
          </w:p>
        </w:tc>
      </w:tr>
    </w:tbl>
    <w:p w14:paraId="06097C6A" w14:textId="77777777" w:rsidR="00DA0D38" w:rsidRDefault="00DA0D38"/>
    <w:p w14:paraId="31C19171" w14:textId="77777777" w:rsidR="00DA0D38" w:rsidRDefault="00DA0D38"/>
    <w:p w14:paraId="4479635C" w14:textId="57BFC4C1" w:rsidR="00920623" w:rsidRDefault="00920623" w:rsidP="00920623">
      <w:pPr>
        <w:pStyle w:val="Heading2"/>
      </w:pPr>
      <w:r>
        <w:t>Communities and Housing</w:t>
      </w:r>
    </w:p>
    <w:p w14:paraId="5A481102" w14:textId="77777777" w:rsidR="00920623" w:rsidRDefault="00920623" w:rsidP="00920623">
      <w:pPr>
        <w:pStyle w:val="Heading3"/>
      </w:pPr>
      <w:r>
        <w:t>Objective Summary</w:t>
      </w:r>
    </w:p>
    <w:tbl>
      <w:tblPr>
        <w:tblW w:w="0" w:type="auto"/>
        <w:tblInd w:w="-3" w:type="dxa"/>
        <w:tblLook w:val="04A0" w:firstRow="1" w:lastRow="0" w:firstColumn="1" w:lastColumn="0" w:noHBand="0" w:noVBand="1"/>
      </w:tblPr>
      <w:tblGrid>
        <w:gridCol w:w="1017"/>
        <w:gridCol w:w="890"/>
        <w:gridCol w:w="889"/>
        <w:gridCol w:w="889"/>
        <w:gridCol w:w="889"/>
        <w:gridCol w:w="889"/>
        <w:gridCol w:w="889"/>
        <w:gridCol w:w="889"/>
        <w:gridCol w:w="889"/>
        <w:gridCol w:w="889"/>
      </w:tblGrid>
      <w:tr w:rsidR="005A78C5" w:rsidRPr="008E0A75" w14:paraId="7FF255F8" w14:textId="77777777" w:rsidTr="00E5664E">
        <w:trPr>
          <w:trHeight w:val="340"/>
        </w:trPr>
        <w:tc>
          <w:tcPr>
            <w:tcW w:w="5382" w:type="dxa"/>
            <w:tcBorders>
              <w:top w:val="single" w:sz="4" w:space="0" w:color="auto"/>
              <w:left w:val="single" w:sz="4" w:space="0" w:color="auto"/>
              <w:bottom w:val="nil"/>
              <w:right w:val="single" w:sz="4" w:space="0" w:color="auto"/>
            </w:tcBorders>
            <w:shd w:val="clear" w:color="000000" w:fill="F2F2F2"/>
            <w:vAlign w:val="center"/>
            <w:hideMark/>
          </w:tcPr>
          <w:p w14:paraId="431E9FC7" w14:textId="77777777" w:rsidR="008E0A75" w:rsidRPr="008E0A75" w:rsidRDefault="008E0A75" w:rsidP="008E0A75">
            <w:pPr>
              <w:ind w:firstLineChars="100" w:firstLine="240"/>
              <w:rPr>
                <w:rFonts w:cs="Arial"/>
                <w:color w:val="000000"/>
              </w:rPr>
            </w:pPr>
            <w:r w:rsidRPr="008E0A75">
              <w:rPr>
                <w:rFonts w:cs="Arial"/>
                <w:color w:val="000000"/>
              </w:rPr>
              <w:t> </w:t>
            </w:r>
          </w:p>
        </w:tc>
        <w:tc>
          <w:tcPr>
            <w:tcW w:w="10403" w:type="dxa"/>
            <w:gridSpan w:val="6"/>
            <w:tcBorders>
              <w:top w:val="single" w:sz="4" w:space="0" w:color="auto"/>
              <w:left w:val="nil"/>
              <w:bottom w:val="single" w:sz="4" w:space="0" w:color="auto"/>
              <w:right w:val="single" w:sz="4" w:space="0" w:color="auto"/>
            </w:tcBorders>
            <w:shd w:val="clear" w:color="000000" w:fill="F2F2F2"/>
            <w:noWrap/>
            <w:vAlign w:val="center"/>
            <w:hideMark/>
          </w:tcPr>
          <w:p w14:paraId="08E468B1" w14:textId="77777777" w:rsidR="008E0A75" w:rsidRPr="008E0A75" w:rsidRDefault="008E0A75" w:rsidP="008E0A75">
            <w:pPr>
              <w:jc w:val="center"/>
              <w:rPr>
                <w:rFonts w:cs="Arial"/>
                <w:b/>
                <w:bCs/>
                <w:color w:val="000000"/>
              </w:rPr>
            </w:pPr>
            <w:r w:rsidRPr="008E0A75">
              <w:rPr>
                <w:rFonts w:cs="Arial"/>
                <w:b/>
                <w:bCs/>
                <w:color w:val="000000"/>
              </w:rPr>
              <w:t>2021/22</w:t>
            </w:r>
          </w:p>
        </w:tc>
        <w:tc>
          <w:tcPr>
            <w:tcW w:w="520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3D910825" w14:textId="77777777" w:rsidR="008E0A75" w:rsidRPr="008E0A75" w:rsidRDefault="008E0A75" w:rsidP="008E0A75">
            <w:pPr>
              <w:jc w:val="center"/>
              <w:rPr>
                <w:rFonts w:cs="Arial"/>
                <w:b/>
                <w:bCs/>
                <w:color w:val="000000"/>
              </w:rPr>
            </w:pPr>
            <w:r w:rsidRPr="008E0A75">
              <w:rPr>
                <w:rFonts w:cs="Arial"/>
                <w:b/>
                <w:bCs/>
                <w:color w:val="000000"/>
              </w:rPr>
              <w:t>2022/23</w:t>
            </w:r>
          </w:p>
        </w:tc>
      </w:tr>
      <w:tr w:rsidR="005A78C5" w:rsidRPr="008E0A75" w14:paraId="654D5236" w14:textId="77777777" w:rsidTr="00E5664E">
        <w:trPr>
          <w:trHeight w:val="340"/>
        </w:trPr>
        <w:tc>
          <w:tcPr>
            <w:tcW w:w="5382" w:type="dxa"/>
            <w:tcBorders>
              <w:top w:val="nil"/>
              <w:left w:val="single" w:sz="4" w:space="0" w:color="auto"/>
              <w:bottom w:val="nil"/>
              <w:right w:val="single" w:sz="4" w:space="0" w:color="auto"/>
            </w:tcBorders>
            <w:shd w:val="clear" w:color="000000" w:fill="F2F2F2"/>
            <w:vAlign w:val="center"/>
            <w:hideMark/>
          </w:tcPr>
          <w:p w14:paraId="0ED905D4" w14:textId="77777777" w:rsidR="008E0A75" w:rsidRPr="008E0A75" w:rsidRDefault="008E0A75" w:rsidP="008E0A75">
            <w:pPr>
              <w:ind w:firstLineChars="100" w:firstLine="240"/>
              <w:rPr>
                <w:rFonts w:cs="Arial"/>
                <w:color w:val="000000"/>
              </w:rPr>
            </w:pPr>
            <w:r w:rsidRPr="008E0A75">
              <w:rPr>
                <w:rFonts w:cs="Arial"/>
                <w:color w:val="000000"/>
              </w:rPr>
              <w:t> </w:t>
            </w:r>
          </w:p>
        </w:tc>
        <w:tc>
          <w:tcPr>
            <w:tcW w:w="5201"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36C15DDF" w14:textId="77777777" w:rsidR="008E0A75" w:rsidRPr="008E0A75" w:rsidRDefault="008E0A75" w:rsidP="008E0A75">
            <w:pPr>
              <w:jc w:val="center"/>
              <w:rPr>
                <w:rFonts w:cs="Arial"/>
                <w:b/>
                <w:bCs/>
                <w:color w:val="000000"/>
              </w:rPr>
            </w:pPr>
            <w:r w:rsidRPr="008E0A75">
              <w:rPr>
                <w:rFonts w:cs="Arial"/>
                <w:b/>
                <w:bCs/>
                <w:color w:val="000000"/>
              </w:rPr>
              <w:t>Original</w:t>
            </w:r>
          </w:p>
        </w:tc>
        <w:tc>
          <w:tcPr>
            <w:tcW w:w="520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333B1545" w14:textId="77777777" w:rsidR="008E0A75" w:rsidRPr="008E0A75" w:rsidRDefault="008E0A75" w:rsidP="008E0A75">
            <w:pPr>
              <w:jc w:val="center"/>
              <w:rPr>
                <w:rFonts w:cs="Arial"/>
                <w:b/>
                <w:bCs/>
                <w:color w:val="000000"/>
              </w:rPr>
            </w:pPr>
            <w:r w:rsidRPr="008E0A75">
              <w:rPr>
                <w:rFonts w:cs="Arial"/>
                <w:b/>
                <w:bCs/>
                <w:color w:val="000000"/>
              </w:rPr>
              <w:t>Probable Outturn</w:t>
            </w:r>
          </w:p>
        </w:tc>
        <w:tc>
          <w:tcPr>
            <w:tcW w:w="520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7CABC90F" w14:textId="77777777" w:rsidR="008E0A75" w:rsidRPr="008E0A75" w:rsidRDefault="008E0A75" w:rsidP="008E0A75">
            <w:pPr>
              <w:jc w:val="center"/>
              <w:rPr>
                <w:rFonts w:cs="Arial"/>
                <w:b/>
                <w:bCs/>
                <w:color w:val="000000"/>
              </w:rPr>
            </w:pPr>
            <w:r w:rsidRPr="008E0A75">
              <w:rPr>
                <w:rFonts w:cs="Arial"/>
                <w:b/>
                <w:bCs/>
                <w:color w:val="000000"/>
              </w:rPr>
              <w:t>Budget</w:t>
            </w:r>
          </w:p>
        </w:tc>
      </w:tr>
      <w:tr w:rsidR="005A78C5" w:rsidRPr="008E0A75" w14:paraId="7A39730F" w14:textId="77777777" w:rsidTr="00E5664E">
        <w:trPr>
          <w:trHeight w:val="340"/>
        </w:trPr>
        <w:tc>
          <w:tcPr>
            <w:tcW w:w="5382" w:type="dxa"/>
            <w:tcBorders>
              <w:top w:val="nil"/>
              <w:left w:val="single" w:sz="4" w:space="0" w:color="auto"/>
              <w:bottom w:val="single" w:sz="4" w:space="0" w:color="auto"/>
              <w:right w:val="nil"/>
            </w:tcBorders>
            <w:shd w:val="clear" w:color="000000" w:fill="F2F2F2"/>
            <w:vAlign w:val="center"/>
            <w:hideMark/>
          </w:tcPr>
          <w:p w14:paraId="6449BF78" w14:textId="77777777" w:rsidR="003C26BE" w:rsidRDefault="003C26BE" w:rsidP="005A78C5">
            <w:pPr>
              <w:ind w:left="22"/>
              <w:rPr>
                <w:rFonts w:cs="Arial"/>
                <w:b/>
                <w:bCs/>
                <w:color w:val="000000"/>
              </w:rPr>
            </w:pPr>
            <w:r>
              <w:rPr>
                <w:rFonts w:cs="Arial"/>
                <w:b/>
                <w:bCs/>
                <w:color w:val="000000"/>
              </w:rPr>
              <w:t>Portfolio Service</w:t>
            </w:r>
          </w:p>
          <w:p w14:paraId="6257D4EE" w14:textId="7C43434B" w:rsidR="008E0A75" w:rsidRPr="008E0A75" w:rsidRDefault="003C26BE" w:rsidP="005A78C5">
            <w:pPr>
              <w:ind w:left="22"/>
              <w:rPr>
                <w:rFonts w:cs="Arial"/>
                <w:b/>
                <w:bCs/>
                <w:color w:val="000000"/>
              </w:rPr>
            </w:pPr>
            <w:r>
              <w:rPr>
                <w:rFonts w:cs="Arial"/>
                <w:color w:val="000000"/>
              </w:rPr>
              <w:t xml:space="preserve">   </w:t>
            </w:r>
            <w:r w:rsidRPr="0098531A">
              <w:rPr>
                <w:rFonts w:cs="Arial"/>
                <w:color w:val="000000"/>
              </w:rPr>
              <w:t>Portfolio Sub-Service</w:t>
            </w:r>
          </w:p>
        </w:tc>
        <w:tc>
          <w:tcPr>
            <w:tcW w:w="1733" w:type="dxa"/>
            <w:tcBorders>
              <w:top w:val="nil"/>
              <w:left w:val="single" w:sz="4" w:space="0" w:color="auto"/>
              <w:bottom w:val="single" w:sz="4" w:space="0" w:color="auto"/>
              <w:right w:val="single" w:sz="4" w:space="0" w:color="auto"/>
            </w:tcBorders>
            <w:shd w:val="clear" w:color="000000" w:fill="F2F2F2"/>
            <w:vAlign w:val="center"/>
            <w:hideMark/>
          </w:tcPr>
          <w:p w14:paraId="5E909D34" w14:textId="77777777" w:rsidR="008E0A75" w:rsidRPr="008E0A75" w:rsidRDefault="008E0A75" w:rsidP="008E0A75">
            <w:pPr>
              <w:jc w:val="center"/>
              <w:rPr>
                <w:rFonts w:cs="Arial"/>
                <w:b/>
                <w:bCs/>
                <w:color w:val="000000"/>
              </w:rPr>
            </w:pPr>
            <w:r w:rsidRPr="008E0A75">
              <w:rPr>
                <w:rFonts w:cs="Arial"/>
                <w:b/>
                <w:bCs/>
                <w:color w:val="000000"/>
              </w:rPr>
              <w:t>Gross Expenditure</w:t>
            </w:r>
          </w:p>
        </w:tc>
        <w:tc>
          <w:tcPr>
            <w:tcW w:w="1734" w:type="dxa"/>
            <w:tcBorders>
              <w:top w:val="nil"/>
              <w:left w:val="nil"/>
              <w:bottom w:val="single" w:sz="4" w:space="0" w:color="auto"/>
              <w:right w:val="single" w:sz="4" w:space="0" w:color="auto"/>
            </w:tcBorders>
            <w:shd w:val="clear" w:color="000000" w:fill="F2F2F2"/>
            <w:vAlign w:val="center"/>
            <w:hideMark/>
          </w:tcPr>
          <w:p w14:paraId="6CEBBF8F" w14:textId="77777777" w:rsidR="008E0A75" w:rsidRPr="008E0A75" w:rsidRDefault="008E0A75" w:rsidP="008E0A75">
            <w:pPr>
              <w:jc w:val="center"/>
              <w:rPr>
                <w:rFonts w:cs="Arial"/>
                <w:b/>
                <w:bCs/>
                <w:color w:val="000000"/>
              </w:rPr>
            </w:pPr>
            <w:r w:rsidRPr="008E0A75">
              <w:rPr>
                <w:rFonts w:cs="Arial"/>
                <w:b/>
                <w:bCs/>
                <w:color w:val="000000"/>
              </w:rPr>
              <w:t>Total</w:t>
            </w:r>
            <w:r w:rsidRPr="008E0A75">
              <w:rPr>
                <w:rFonts w:cs="Arial"/>
                <w:b/>
                <w:bCs/>
                <w:color w:val="000000"/>
              </w:rPr>
              <w:br/>
              <w:t>Income</w:t>
            </w:r>
          </w:p>
        </w:tc>
        <w:tc>
          <w:tcPr>
            <w:tcW w:w="1734" w:type="dxa"/>
            <w:tcBorders>
              <w:top w:val="nil"/>
              <w:left w:val="nil"/>
              <w:bottom w:val="single" w:sz="4" w:space="0" w:color="auto"/>
              <w:right w:val="single" w:sz="4" w:space="0" w:color="auto"/>
            </w:tcBorders>
            <w:shd w:val="clear" w:color="000000" w:fill="F2F2F2"/>
            <w:vAlign w:val="center"/>
            <w:hideMark/>
          </w:tcPr>
          <w:p w14:paraId="2B20D1D4" w14:textId="77777777" w:rsidR="008E0A75" w:rsidRPr="008E0A75" w:rsidRDefault="008E0A75" w:rsidP="008E0A75">
            <w:pPr>
              <w:jc w:val="center"/>
              <w:rPr>
                <w:rFonts w:cs="Arial"/>
                <w:b/>
                <w:bCs/>
                <w:color w:val="000000"/>
              </w:rPr>
            </w:pPr>
            <w:r w:rsidRPr="008E0A75">
              <w:rPr>
                <w:rFonts w:cs="Arial"/>
                <w:b/>
                <w:bCs/>
                <w:color w:val="000000"/>
              </w:rPr>
              <w:t>Net Expenditure</w:t>
            </w:r>
            <w:r w:rsidRPr="008E0A75">
              <w:rPr>
                <w:rFonts w:cs="Arial"/>
                <w:b/>
                <w:bCs/>
                <w:color w:val="000000"/>
              </w:rPr>
              <w:br/>
              <w:t>/ (Income)</w:t>
            </w:r>
          </w:p>
        </w:tc>
        <w:tc>
          <w:tcPr>
            <w:tcW w:w="1734" w:type="dxa"/>
            <w:tcBorders>
              <w:top w:val="nil"/>
              <w:left w:val="nil"/>
              <w:bottom w:val="single" w:sz="4" w:space="0" w:color="auto"/>
              <w:right w:val="single" w:sz="4" w:space="0" w:color="auto"/>
            </w:tcBorders>
            <w:shd w:val="clear" w:color="000000" w:fill="F2F2F2"/>
            <w:vAlign w:val="center"/>
            <w:hideMark/>
          </w:tcPr>
          <w:p w14:paraId="251E75AE" w14:textId="77777777" w:rsidR="008E0A75" w:rsidRPr="008E0A75" w:rsidRDefault="008E0A75" w:rsidP="008E0A75">
            <w:pPr>
              <w:jc w:val="center"/>
              <w:rPr>
                <w:rFonts w:cs="Arial"/>
                <w:b/>
                <w:bCs/>
                <w:color w:val="000000"/>
              </w:rPr>
            </w:pPr>
            <w:r w:rsidRPr="008E0A75">
              <w:rPr>
                <w:rFonts w:cs="Arial"/>
                <w:b/>
                <w:bCs/>
                <w:color w:val="000000"/>
              </w:rPr>
              <w:t>Gross Expenditure</w:t>
            </w:r>
          </w:p>
        </w:tc>
        <w:tc>
          <w:tcPr>
            <w:tcW w:w="1734" w:type="dxa"/>
            <w:tcBorders>
              <w:top w:val="nil"/>
              <w:left w:val="nil"/>
              <w:bottom w:val="single" w:sz="4" w:space="0" w:color="auto"/>
              <w:right w:val="single" w:sz="4" w:space="0" w:color="auto"/>
            </w:tcBorders>
            <w:shd w:val="clear" w:color="000000" w:fill="F2F2F2"/>
            <w:vAlign w:val="center"/>
            <w:hideMark/>
          </w:tcPr>
          <w:p w14:paraId="1C954883" w14:textId="77777777" w:rsidR="008E0A75" w:rsidRPr="008E0A75" w:rsidRDefault="008E0A75" w:rsidP="008E0A75">
            <w:pPr>
              <w:jc w:val="center"/>
              <w:rPr>
                <w:rFonts w:cs="Arial"/>
                <w:b/>
                <w:bCs/>
                <w:color w:val="000000"/>
              </w:rPr>
            </w:pPr>
            <w:r w:rsidRPr="008E0A75">
              <w:rPr>
                <w:rFonts w:cs="Arial"/>
                <w:b/>
                <w:bCs/>
                <w:color w:val="000000"/>
              </w:rPr>
              <w:t>Total</w:t>
            </w:r>
            <w:r w:rsidRPr="008E0A75">
              <w:rPr>
                <w:rFonts w:cs="Arial"/>
                <w:b/>
                <w:bCs/>
                <w:color w:val="000000"/>
              </w:rPr>
              <w:br/>
              <w:t>Income</w:t>
            </w:r>
          </w:p>
        </w:tc>
        <w:tc>
          <w:tcPr>
            <w:tcW w:w="1734" w:type="dxa"/>
            <w:tcBorders>
              <w:top w:val="nil"/>
              <w:left w:val="nil"/>
              <w:bottom w:val="single" w:sz="4" w:space="0" w:color="auto"/>
              <w:right w:val="single" w:sz="4" w:space="0" w:color="auto"/>
            </w:tcBorders>
            <w:shd w:val="clear" w:color="000000" w:fill="F2F2F2"/>
            <w:vAlign w:val="center"/>
            <w:hideMark/>
          </w:tcPr>
          <w:p w14:paraId="260B9B30" w14:textId="77777777" w:rsidR="008E0A75" w:rsidRPr="008E0A75" w:rsidRDefault="008E0A75" w:rsidP="008E0A75">
            <w:pPr>
              <w:jc w:val="center"/>
              <w:rPr>
                <w:rFonts w:cs="Arial"/>
                <w:b/>
                <w:bCs/>
                <w:color w:val="000000"/>
              </w:rPr>
            </w:pPr>
            <w:r w:rsidRPr="008E0A75">
              <w:rPr>
                <w:rFonts w:cs="Arial"/>
                <w:b/>
                <w:bCs/>
                <w:color w:val="000000"/>
              </w:rPr>
              <w:t>Net Expenditure</w:t>
            </w:r>
            <w:r w:rsidRPr="008E0A75">
              <w:rPr>
                <w:rFonts w:cs="Arial"/>
                <w:b/>
                <w:bCs/>
                <w:color w:val="000000"/>
              </w:rPr>
              <w:br/>
              <w:t>/ (Income)</w:t>
            </w:r>
          </w:p>
        </w:tc>
        <w:tc>
          <w:tcPr>
            <w:tcW w:w="1734" w:type="dxa"/>
            <w:tcBorders>
              <w:top w:val="nil"/>
              <w:left w:val="nil"/>
              <w:bottom w:val="single" w:sz="4" w:space="0" w:color="auto"/>
              <w:right w:val="single" w:sz="4" w:space="0" w:color="auto"/>
            </w:tcBorders>
            <w:shd w:val="clear" w:color="000000" w:fill="F2F2F2"/>
            <w:vAlign w:val="center"/>
            <w:hideMark/>
          </w:tcPr>
          <w:p w14:paraId="264D52DC" w14:textId="77777777" w:rsidR="008E0A75" w:rsidRPr="008E0A75" w:rsidRDefault="008E0A75" w:rsidP="008E0A75">
            <w:pPr>
              <w:jc w:val="center"/>
              <w:rPr>
                <w:rFonts w:cs="Arial"/>
                <w:b/>
                <w:bCs/>
                <w:color w:val="000000"/>
              </w:rPr>
            </w:pPr>
            <w:r w:rsidRPr="008E0A75">
              <w:rPr>
                <w:rFonts w:cs="Arial"/>
                <w:b/>
                <w:bCs/>
                <w:color w:val="000000"/>
              </w:rPr>
              <w:t>Gross Expenditure</w:t>
            </w:r>
          </w:p>
        </w:tc>
        <w:tc>
          <w:tcPr>
            <w:tcW w:w="1734" w:type="dxa"/>
            <w:tcBorders>
              <w:top w:val="nil"/>
              <w:left w:val="nil"/>
              <w:bottom w:val="single" w:sz="4" w:space="0" w:color="auto"/>
              <w:right w:val="single" w:sz="4" w:space="0" w:color="auto"/>
            </w:tcBorders>
            <w:shd w:val="clear" w:color="000000" w:fill="F2F2F2"/>
            <w:vAlign w:val="center"/>
            <w:hideMark/>
          </w:tcPr>
          <w:p w14:paraId="7F709444" w14:textId="77777777" w:rsidR="008E0A75" w:rsidRPr="008E0A75" w:rsidRDefault="008E0A75" w:rsidP="008E0A75">
            <w:pPr>
              <w:jc w:val="center"/>
              <w:rPr>
                <w:rFonts w:cs="Arial"/>
                <w:b/>
                <w:bCs/>
                <w:color w:val="000000"/>
              </w:rPr>
            </w:pPr>
            <w:r w:rsidRPr="008E0A75">
              <w:rPr>
                <w:rFonts w:cs="Arial"/>
                <w:b/>
                <w:bCs/>
                <w:color w:val="000000"/>
              </w:rPr>
              <w:t>Total</w:t>
            </w:r>
            <w:r w:rsidRPr="008E0A75">
              <w:rPr>
                <w:rFonts w:cs="Arial"/>
                <w:b/>
                <w:bCs/>
                <w:color w:val="000000"/>
              </w:rPr>
              <w:br/>
              <w:t>Income</w:t>
            </w:r>
          </w:p>
        </w:tc>
        <w:tc>
          <w:tcPr>
            <w:tcW w:w="1734" w:type="dxa"/>
            <w:tcBorders>
              <w:top w:val="nil"/>
              <w:left w:val="nil"/>
              <w:bottom w:val="single" w:sz="4" w:space="0" w:color="auto"/>
              <w:right w:val="single" w:sz="4" w:space="0" w:color="auto"/>
            </w:tcBorders>
            <w:shd w:val="clear" w:color="000000" w:fill="F2F2F2"/>
            <w:vAlign w:val="center"/>
            <w:hideMark/>
          </w:tcPr>
          <w:p w14:paraId="1CF4E672" w14:textId="77777777" w:rsidR="008E0A75" w:rsidRPr="008E0A75" w:rsidRDefault="008E0A75" w:rsidP="008E0A75">
            <w:pPr>
              <w:jc w:val="center"/>
              <w:rPr>
                <w:rFonts w:cs="Arial"/>
                <w:b/>
                <w:bCs/>
                <w:color w:val="000000"/>
              </w:rPr>
            </w:pPr>
            <w:r w:rsidRPr="008E0A75">
              <w:rPr>
                <w:rFonts w:cs="Arial"/>
                <w:b/>
                <w:bCs/>
                <w:color w:val="000000"/>
              </w:rPr>
              <w:t>Net Expenditure</w:t>
            </w:r>
            <w:r w:rsidRPr="008E0A75">
              <w:rPr>
                <w:rFonts w:cs="Arial"/>
                <w:b/>
                <w:bCs/>
                <w:color w:val="000000"/>
              </w:rPr>
              <w:br/>
              <w:t>/ (Income)</w:t>
            </w:r>
          </w:p>
        </w:tc>
      </w:tr>
      <w:tr w:rsidR="005A78C5" w:rsidRPr="008E0A75" w14:paraId="6B851A01" w14:textId="77777777" w:rsidTr="00E5664E">
        <w:trPr>
          <w:trHeight w:val="340"/>
        </w:trPr>
        <w:tc>
          <w:tcPr>
            <w:tcW w:w="5382" w:type="dxa"/>
            <w:tcBorders>
              <w:top w:val="nil"/>
              <w:left w:val="single" w:sz="4" w:space="0" w:color="auto"/>
              <w:bottom w:val="nil"/>
              <w:right w:val="single" w:sz="4" w:space="0" w:color="auto"/>
            </w:tcBorders>
            <w:shd w:val="clear" w:color="auto" w:fill="auto"/>
            <w:vAlign w:val="bottom"/>
            <w:hideMark/>
          </w:tcPr>
          <w:p w14:paraId="0A287096" w14:textId="77777777" w:rsidR="008E0A75" w:rsidRPr="008E0A75" w:rsidRDefault="008E0A75" w:rsidP="005A78C5">
            <w:pPr>
              <w:ind w:left="22"/>
              <w:rPr>
                <w:rFonts w:cs="Arial"/>
                <w:b/>
                <w:bCs/>
                <w:color w:val="000000"/>
              </w:rPr>
            </w:pPr>
            <w:r w:rsidRPr="008E0A75">
              <w:rPr>
                <w:rFonts w:cs="Arial"/>
                <w:b/>
                <w:bCs/>
                <w:color w:val="000000"/>
              </w:rPr>
              <w:t>Better Start and Early Years</w:t>
            </w:r>
          </w:p>
        </w:tc>
        <w:tc>
          <w:tcPr>
            <w:tcW w:w="1733" w:type="dxa"/>
            <w:tcBorders>
              <w:top w:val="nil"/>
              <w:left w:val="single" w:sz="4" w:space="0" w:color="auto"/>
              <w:bottom w:val="nil"/>
              <w:right w:val="single" w:sz="4" w:space="0" w:color="auto"/>
            </w:tcBorders>
            <w:shd w:val="clear" w:color="auto" w:fill="auto"/>
            <w:noWrap/>
            <w:vAlign w:val="center"/>
            <w:hideMark/>
          </w:tcPr>
          <w:p w14:paraId="4C73D846" w14:textId="77777777" w:rsidR="008E0A75" w:rsidRPr="008E0A75" w:rsidRDefault="008E0A75" w:rsidP="008E0A75">
            <w:pPr>
              <w:ind w:firstLineChars="200" w:firstLine="482"/>
              <w:rPr>
                <w:rFonts w:cs="Arial"/>
                <w:b/>
                <w:bCs/>
                <w:color w:val="000000"/>
              </w:rPr>
            </w:pPr>
          </w:p>
        </w:tc>
        <w:tc>
          <w:tcPr>
            <w:tcW w:w="1734" w:type="dxa"/>
            <w:tcBorders>
              <w:top w:val="nil"/>
              <w:left w:val="single" w:sz="4" w:space="0" w:color="auto"/>
              <w:bottom w:val="nil"/>
              <w:right w:val="single" w:sz="4" w:space="0" w:color="auto"/>
            </w:tcBorders>
            <w:shd w:val="clear" w:color="auto" w:fill="auto"/>
            <w:noWrap/>
            <w:vAlign w:val="center"/>
            <w:hideMark/>
          </w:tcPr>
          <w:p w14:paraId="133CCE99" w14:textId="77777777" w:rsidR="008E0A75" w:rsidRPr="008E0A75" w:rsidRDefault="008E0A75" w:rsidP="008E0A75">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1ECE7CE8" w14:textId="77777777" w:rsidR="008E0A75" w:rsidRPr="008E0A75" w:rsidRDefault="008E0A75" w:rsidP="008E0A75">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729A8208" w14:textId="77777777" w:rsidR="008E0A75" w:rsidRPr="008E0A75" w:rsidRDefault="008E0A75" w:rsidP="008E0A75">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2C7B5E20" w14:textId="77777777" w:rsidR="008E0A75" w:rsidRPr="008E0A75" w:rsidRDefault="008E0A75" w:rsidP="008E0A75">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13D6B6C9" w14:textId="77777777" w:rsidR="008E0A75" w:rsidRPr="008E0A75" w:rsidRDefault="008E0A75" w:rsidP="008E0A75">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2F2F0999" w14:textId="77777777" w:rsidR="008E0A75" w:rsidRPr="008E0A75" w:rsidRDefault="008E0A75" w:rsidP="008E0A75">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3A8FFE7C" w14:textId="77777777" w:rsidR="008E0A75" w:rsidRPr="008E0A75" w:rsidRDefault="008E0A75" w:rsidP="008E0A75">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4122B4F6" w14:textId="77777777" w:rsidR="008E0A75" w:rsidRPr="008E0A75" w:rsidRDefault="008E0A75" w:rsidP="008E0A75">
            <w:pPr>
              <w:ind w:firstLineChars="100" w:firstLine="200"/>
              <w:jc w:val="right"/>
              <w:rPr>
                <w:sz w:val="20"/>
                <w:szCs w:val="20"/>
              </w:rPr>
            </w:pPr>
          </w:p>
        </w:tc>
      </w:tr>
      <w:tr w:rsidR="00E5664E" w:rsidRPr="008E0A75" w14:paraId="7F343758" w14:textId="77777777" w:rsidTr="00E5664E">
        <w:trPr>
          <w:trHeight w:val="340"/>
        </w:trPr>
        <w:tc>
          <w:tcPr>
            <w:tcW w:w="5382" w:type="dxa"/>
            <w:tcBorders>
              <w:top w:val="nil"/>
              <w:left w:val="single" w:sz="4" w:space="0" w:color="auto"/>
              <w:bottom w:val="nil"/>
              <w:right w:val="single" w:sz="4" w:space="0" w:color="auto"/>
            </w:tcBorders>
            <w:shd w:val="clear" w:color="auto" w:fill="auto"/>
            <w:vAlign w:val="center"/>
            <w:hideMark/>
          </w:tcPr>
          <w:p w14:paraId="6C4393FE" w14:textId="77777777" w:rsidR="00E5664E" w:rsidRPr="008E0A75" w:rsidRDefault="00E5664E" w:rsidP="00E5664E">
            <w:pPr>
              <w:ind w:left="164"/>
              <w:rPr>
                <w:rFonts w:cs="Arial"/>
                <w:color w:val="000000"/>
              </w:rPr>
            </w:pPr>
            <w:r w:rsidRPr="008E0A75">
              <w:rPr>
                <w:rFonts w:cs="Arial"/>
                <w:color w:val="000000"/>
              </w:rPr>
              <w:t>Early Years Development</w:t>
            </w:r>
          </w:p>
        </w:tc>
        <w:tc>
          <w:tcPr>
            <w:tcW w:w="1733" w:type="dxa"/>
            <w:tcBorders>
              <w:top w:val="nil"/>
              <w:left w:val="single" w:sz="4" w:space="0" w:color="auto"/>
              <w:bottom w:val="nil"/>
              <w:right w:val="single" w:sz="4" w:space="0" w:color="auto"/>
            </w:tcBorders>
            <w:shd w:val="clear" w:color="auto" w:fill="auto"/>
            <w:noWrap/>
            <w:vAlign w:val="center"/>
            <w:hideMark/>
          </w:tcPr>
          <w:p w14:paraId="77916C62" w14:textId="77777777" w:rsidR="00E5664E" w:rsidRPr="008E0A75" w:rsidRDefault="00E5664E" w:rsidP="00E5664E">
            <w:pPr>
              <w:ind w:firstLineChars="100" w:firstLine="240"/>
              <w:jc w:val="right"/>
              <w:rPr>
                <w:rFonts w:cs="Arial"/>
                <w:color w:val="000000"/>
              </w:rPr>
            </w:pPr>
            <w:r w:rsidRPr="008E0A75">
              <w:rPr>
                <w:rFonts w:cs="Arial"/>
                <w:color w:val="000000"/>
              </w:rPr>
              <w:t>3,305</w:t>
            </w:r>
          </w:p>
        </w:tc>
        <w:tc>
          <w:tcPr>
            <w:tcW w:w="1734" w:type="dxa"/>
            <w:tcBorders>
              <w:top w:val="nil"/>
              <w:left w:val="single" w:sz="4" w:space="0" w:color="auto"/>
              <w:bottom w:val="nil"/>
              <w:right w:val="single" w:sz="4" w:space="0" w:color="auto"/>
            </w:tcBorders>
            <w:shd w:val="clear" w:color="auto" w:fill="auto"/>
            <w:noWrap/>
            <w:vAlign w:val="center"/>
            <w:hideMark/>
          </w:tcPr>
          <w:p w14:paraId="20F7E836" w14:textId="77777777" w:rsidR="00E5664E" w:rsidRPr="008E0A75" w:rsidRDefault="00E5664E" w:rsidP="00E5664E">
            <w:pPr>
              <w:ind w:firstLineChars="100" w:firstLine="240"/>
              <w:jc w:val="right"/>
              <w:rPr>
                <w:rFonts w:cs="Arial"/>
                <w:color w:val="000000"/>
              </w:rPr>
            </w:pPr>
            <w:r w:rsidRPr="008E0A75">
              <w:rPr>
                <w:rFonts w:cs="Arial"/>
                <w:color w:val="000000"/>
              </w:rPr>
              <w:t>(2,698)</w:t>
            </w:r>
          </w:p>
        </w:tc>
        <w:tc>
          <w:tcPr>
            <w:tcW w:w="1734" w:type="dxa"/>
            <w:tcBorders>
              <w:top w:val="nil"/>
              <w:left w:val="single" w:sz="4" w:space="0" w:color="auto"/>
              <w:bottom w:val="nil"/>
              <w:right w:val="single" w:sz="4" w:space="0" w:color="auto"/>
            </w:tcBorders>
            <w:shd w:val="clear" w:color="auto" w:fill="auto"/>
            <w:noWrap/>
            <w:vAlign w:val="center"/>
            <w:hideMark/>
          </w:tcPr>
          <w:p w14:paraId="619415CA" w14:textId="77777777" w:rsidR="00E5664E" w:rsidRPr="008E0A75" w:rsidRDefault="00E5664E" w:rsidP="00E5664E">
            <w:pPr>
              <w:ind w:firstLineChars="100" w:firstLine="240"/>
              <w:jc w:val="right"/>
              <w:rPr>
                <w:rFonts w:cs="Arial"/>
                <w:color w:val="000000"/>
              </w:rPr>
            </w:pPr>
            <w:r w:rsidRPr="008E0A75">
              <w:rPr>
                <w:rFonts w:cs="Arial"/>
                <w:color w:val="000000"/>
              </w:rPr>
              <w:t>607</w:t>
            </w:r>
          </w:p>
        </w:tc>
        <w:tc>
          <w:tcPr>
            <w:tcW w:w="1734" w:type="dxa"/>
            <w:tcBorders>
              <w:top w:val="nil"/>
              <w:left w:val="single" w:sz="4" w:space="0" w:color="auto"/>
              <w:bottom w:val="nil"/>
              <w:right w:val="single" w:sz="4" w:space="0" w:color="auto"/>
            </w:tcBorders>
            <w:shd w:val="clear" w:color="auto" w:fill="auto"/>
            <w:noWrap/>
            <w:vAlign w:val="center"/>
            <w:hideMark/>
          </w:tcPr>
          <w:p w14:paraId="0914CCBD" w14:textId="77777777" w:rsidR="00E5664E" w:rsidRPr="008E0A75" w:rsidRDefault="00E5664E" w:rsidP="00E5664E">
            <w:pPr>
              <w:ind w:firstLineChars="100" w:firstLine="240"/>
              <w:jc w:val="right"/>
              <w:rPr>
                <w:rFonts w:cs="Arial"/>
                <w:color w:val="000000"/>
              </w:rPr>
            </w:pPr>
            <w:r w:rsidRPr="008E0A75">
              <w:rPr>
                <w:rFonts w:cs="Arial"/>
                <w:color w:val="000000"/>
              </w:rPr>
              <w:t>3,991</w:t>
            </w:r>
          </w:p>
        </w:tc>
        <w:tc>
          <w:tcPr>
            <w:tcW w:w="1734" w:type="dxa"/>
            <w:tcBorders>
              <w:top w:val="nil"/>
              <w:left w:val="single" w:sz="4" w:space="0" w:color="auto"/>
              <w:bottom w:val="nil"/>
              <w:right w:val="single" w:sz="4" w:space="0" w:color="auto"/>
            </w:tcBorders>
            <w:shd w:val="clear" w:color="auto" w:fill="auto"/>
            <w:noWrap/>
            <w:vAlign w:val="center"/>
            <w:hideMark/>
          </w:tcPr>
          <w:p w14:paraId="7DFF26C7" w14:textId="77777777" w:rsidR="00E5664E" w:rsidRPr="008E0A75" w:rsidRDefault="00E5664E" w:rsidP="00E5664E">
            <w:pPr>
              <w:ind w:firstLineChars="100" w:firstLine="240"/>
              <w:jc w:val="right"/>
              <w:rPr>
                <w:rFonts w:cs="Arial"/>
                <w:color w:val="000000"/>
              </w:rPr>
            </w:pPr>
            <w:r w:rsidRPr="008E0A75">
              <w:rPr>
                <w:rFonts w:cs="Arial"/>
                <w:color w:val="000000"/>
              </w:rPr>
              <w:t>(3,379)</w:t>
            </w:r>
          </w:p>
        </w:tc>
        <w:tc>
          <w:tcPr>
            <w:tcW w:w="1734" w:type="dxa"/>
            <w:tcBorders>
              <w:top w:val="nil"/>
              <w:left w:val="single" w:sz="4" w:space="0" w:color="auto"/>
              <w:bottom w:val="nil"/>
              <w:right w:val="single" w:sz="4" w:space="0" w:color="auto"/>
            </w:tcBorders>
            <w:shd w:val="clear" w:color="auto" w:fill="auto"/>
            <w:noWrap/>
            <w:vAlign w:val="center"/>
            <w:hideMark/>
          </w:tcPr>
          <w:p w14:paraId="407FA25E" w14:textId="77777777" w:rsidR="00E5664E" w:rsidRPr="008E0A75" w:rsidRDefault="00E5664E" w:rsidP="00E5664E">
            <w:pPr>
              <w:ind w:firstLineChars="100" w:firstLine="240"/>
              <w:jc w:val="right"/>
              <w:rPr>
                <w:rFonts w:cs="Arial"/>
                <w:color w:val="000000"/>
              </w:rPr>
            </w:pPr>
            <w:r w:rsidRPr="008E0A75">
              <w:rPr>
                <w:rFonts w:cs="Arial"/>
                <w:color w:val="000000"/>
              </w:rPr>
              <w:t>612</w:t>
            </w:r>
          </w:p>
        </w:tc>
        <w:tc>
          <w:tcPr>
            <w:tcW w:w="1734" w:type="dxa"/>
            <w:tcBorders>
              <w:top w:val="nil"/>
              <w:left w:val="single" w:sz="4" w:space="0" w:color="auto"/>
              <w:bottom w:val="nil"/>
              <w:right w:val="single" w:sz="4" w:space="0" w:color="auto"/>
            </w:tcBorders>
            <w:shd w:val="clear" w:color="auto" w:fill="auto"/>
            <w:noWrap/>
            <w:vAlign w:val="center"/>
            <w:hideMark/>
          </w:tcPr>
          <w:p w14:paraId="7B84D692" w14:textId="7A29EFE1" w:rsidR="00E5664E" w:rsidRPr="008E0A75" w:rsidRDefault="00E5664E" w:rsidP="00E5664E">
            <w:pPr>
              <w:ind w:firstLineChars="100" w:firstLine="240"/>
              <w:jc w:val="right"/>
              <w:rPr>
                <w:rFonts w:cs="Arial"/>
                <w:color w:val="000000"/>
              </w:rPr>
            </w:pPr>
            <w:r>
              <w:rPr>
                <w:rFonts w:cs="Arial"/>
                <w:color w:val="000000"/>
              </w:rPr>
              <w:t>3,378</w:t>
            </w:r>
          </w:p>
        </w:tc>
        <w:tc>
          <w:tcPr>
            <w:tcW w:w="1734" w:type="dxa"/>
            <w:tcBorders>
              <w:top w:val="nil"/>
              <w:left w:val="single" w:sz="4" w:space="0" w:color="auto"/>
              <w:bottom w:val="nil"/>
              <w:right w:val="single" w:sz="4" w:space="0" w:color="auto"/>
            </w:tcBorders>
            <w:shd w:val="clear" w:color="auto" w:fill="auto"/>
            <w:noWrap/>
            <w:vAlign w:val="center"/>
            <w:hideMark/>
          </w:tcPr>
          <w:p w14:paraId="3228AADB" w14:textId="1B7F53A1" w:rsidR="00E5664E" w:rsidRPr="008E0A75" w:rsidRDefault="00E5664E" w:rsidP="00E5664E">
            <w:pPr>
              <w:ind w:firstLineChars="100" w:firstLine="240"/>
              <w:jc w:val="right"/>
              <w:rPr>
                <w:rFonts w:cs="Arial"/>
                <w:color w:val="000000"/>
              </w:rPr>
            </w:pPr>
            <w:r>
              <w:rPr>
                <w:rFonts w:cs="Arial"/>
                <w:color w:val="000000"/>
              </w:rPr>
              <w:t>(2,737)</w:t>
            </w:r>
          </w:p>
        </w:tc>
        <w:tc>
          <w:tcPr>
            <w:tcW w:w="1734" w:type="dxa"/>
            <w:tcBorders>
              <w:top w:val="nil"/>
              <w:left w:val="single" w:sz="4" w:space="0" w:color="auto"/>
              <w:bottom w:val="nil"/>
              <w:right w:val="single" w:sz="4" w:space="0" w:color="auto"/>
            </w:tcBorders>
            <w:shd w:val="clear" w:color="auto" w:fill="auto"/>
            <w:noWrap/>
            <w:vAlign w:val="center"/>
            <w:hideMark/>
          </w:tcPr>
          <w:p w14:paraId="5D2F6B4C" w14:textId="73BC008C" w:rsidR="00E5664E" w:rsidRPr="008E0A75" w:rsidRDefault="00E5664E" w:rsidP="00E5664E">
            <w:pPr>
              <w:ind w:firstLineChars="100" w:firstLine="240"/>
              <w:jc w:val="right"/>
              <w:rPr>
                <w:rFonts w:cs="Arial"/>
                <w:color w:val="000000"/>
              </w:rPr>
            </w:pPr>
            <w:r>
              <w:rPr>
                <w:rFonts w:cs="Arial"/>
                <w:color w:val="000000"/>
              </w:rPr>
              <w:t>641</w:t>
            </w:r>
          </w:p>
        </w:tc>
      </w:tr>
      <w:tr w:rsidR="00E5664E" w:rsidRPr="008E0A75" w14:paraId="70CA0754" w14:textId="77777777" w:rsidTr="00E5664E">
        <w:trPr>
          <w:trHeight w:val="340"/>
        </w:trPr>
        <w:tc>
          <w:tcPr>
            <w:tcW w:w="5382" w:type="dxa"/>
            <w:tcBorders>
              <w:top w:val="nil"/>
              <w:left w:val="single" w:sz="4" w:space="0" w:color="auto"/>
              <w:bottom w:val="nil"/>
              <w:right w:val="single" w:sz="4" w:space="0" w:color="auto"/>
            </w:tcBorders>
            <w:shd w:val="clear" w:color="auto" w:fill="auto"/>
            <w:vAlign w:val="center"/>
            <w:hideMark/>
          </w:tcPr>
          <w:p w14:paraId="113C2B06" w14:textId="77777777" w:rsidR="00E5664E" w:rsidRPr="008E0A75" w:rsidRDefault="00E5664E" w:rsidP="00E5664E">
            <w:pPr>
              <w:ind w:left="164"/>
              <w:rPr>
                <w:rFonts w:cs="Arial"/>
                <w:color w:val="000000"/>
              </w:rPr>
            </w:pPr>
            <w:r w:rsidRPr="008E0A75">
              <w:rPr>
                <w:rFonts w:cs="Arial"/>
                <w:color w:val="000000"/>
              </w:rPr>
              <w:t>Better Start</w:t>
            </w:r>
          </w:p>
        </w:tc>
        <w:tc>
          <w:tcPr>
            <w:tcW w:w="1733" w:type="dxa"/>
            <w:tcBorders>
              <w:top w:val="nil"/>
              <w:left w:val="single" w:sz="4" w:space="0" w:color="auto"/>
              <w:bottom w:val="nil"/>
              <w:right w:val="single" w:sz="4" w:space="0" w:color="auto"/>
            </w:tcBorders>
            <w:shd w:val="clear" w:color="auto" w:fill="auto"/>
            <w:noWrap/>
            <w:vAlign w:val="center"/>
            <w:hideMark/>
          </w:tcPr>
          <w:p w14:paraId="4C4B48FD" w14:textId="77777777" w:rsidR="00E5664E" w:rsidRPr="008E0A75" w:rsidRDefault="00E5664E" w:rsidP="00E5664E">
            <w:pPr>
              <w:ind w:firstLineChars="100" w:firstLine="240"/>
              <w:jc w:val="right"/>
              <w:rPr>
                <w:rFonts w:cs="Arial"/>
                <w:color w:val="000000"/>
              </w:rPr>
            </w:pPr>
            <w:r w:rsidRPr="008E0A75">
              <w:rPr>
                <w:rFonts w:cs="Arial"/>
                <w:color w:val="000000"/>
              </w:rPr>
              <w:t>0</w:t>
            </w:r>
          </w:p>
        </w:tc>
        <w:tc>
          <w:tcPr>
            <w:tcW w:w="1734" w:type="dxa"/>
            <w:tcBorders>
              <w:top w:val="nil"/>
              <w:left w:val="single" w:sz="4" w:space="0" w:color="auto"/>
              <w:bottom w:val="nil"/>
              <w:right w:val="single" w:sz="4" w:space="0" w:color="auto"/>
            </w:tcBorders>
            <w:shd w:val="clear" w:color="auto" w:fill="auto"/>
            <w:noWrap/>
            <w:vAlign w:val="center"/>
            <w:hideMark/>
          </w:tcPr>
          <w:p w14:paraId="7F3BFA82" w14:textId="77777777" w:rsidR="00E5664E" w:rsidRPr="008E0A75" w:rsidRDefault="00E5664E" w:rsidP="00E5664E">
            <w:pPr>
              <w:ind w:firstLineChars="100" w:firstLine="240"/>
              <w:jc w:val="right"/>
              <w:rPr>
                <w:rFonts w:cs="Arial"/>
                <w:color w:val="000000"/>
              </w:rPr>
            </w:pPr>
            <w:r w:rsidRPr="008E0A75">
              <w:rPr>
                <w:rFonts w:cs="Arial"/>
                <w:color w:val="000000"/>
              </w:rPr>
              <w:t>0</w:t>
            </w:r>
          </w:p>
        </w:tc>
        <w:tc>
          <w:tcPr>
            <w:tcW w:w="1734" w:type="dxa"/>
            <w:tcBorders>
              <w:top w:val="nil"/>
              <w:left w:val="single" w:sz="4" w:space="0" w:color="auto"/>
              <w:bottom w:val="nil"/>
              <w:right w:val="single" w:sz="4" w:space="0" w:color="auto"/>
            </w:tcBorders>
            <w:shd w:val="clear" w:color="auto" w:fill="auto"/>
            <w:noWrap/>
            <w:vAlign w:val="center"/>
            <w:hideMark/>
          </w:tcPr>
          <w:p w14:paraId="3B063CF2" w14:textId="77777777" w:rsidR="00E5664E" w:rsidRPr="008E0A75" w:rsidRDefault="00E5664E" w:rsidP="00E5664E">
            <w:pPr>
              <w:ind w:firstLineChars="100" w:firstLine="240"/>
              <w:jc w:val="right"/>
              <w:rPr>
                <w:rFonts w:cs="Arial"/>
                <w:color w:val="000000"/>
              </w:rPr>
            </w:pPr>
            <w:r w:rsidRPr="008E0A75">
              <w:rPr>
                <w:rFonts w:cs="Arial"/>
                <w:color w:val="000000"/>
              </w:rPr>
              <w:t>0</w:t>
            </w:r>
          </w:p>
        </w:tc>
        <w:tc>
          <w:tcPr>
            <w:tcW w:w="1734" w:type="dxa"/>
            <w:tcBorders>
              <w:top w:val="nil"/>
              <w:left w:val="single" w:sz="4" w:space="0" w:color="auto"/>
              <w:bottom w:val="nil"/>
              <w:right w:val="single" w:sz="4" w:space="0" w:color="auto"/>
            </w:tcBorders>
            <w:shd w:val="clear" w:color="auto" w:fill="auto"/>
            <w:noWrap/>
            <w:vAlign w:val="center"/>
            <w:hideMark/>
          </w:tcPr>
          <w:p w14:paraId="795CE328" w14:textId="77777777" w:rsidR="00E5664E" w:rsidRPr="008E0A75" w:rsidRDefault="00E5664E" w:rsidP="00E5664E">
            <w:pPr>
              <w:ind w:firstLineChars="100" w:firstLine="240"/>
              <w:jc w:val="right"/>
              <w:rPr>
                <w:rFonts w:cs="Arial"/>
                <w:color w:val="000000"/>
              </w:rPr>
            </w:pPr>
            <w:r w:rsidRPr="008E0A75">
              <w:rPr>
                <w:rFonts w:cs="Arial"/>
                <w:color w:val="000000"/>
              </w:rPr>
              <w:t>0</w:t>
            </w:r>
          </w:p>
        </w:tc>
        <w:tc>
          <w:tcPr>
            <w:tcW w:w="1734" w:type="dxa"/>
            <w:tcBorders>
              <w:top w:val="nil"/>
              <w:left w:val="single" w:sz="4" w:space="0" w:color="auto"/>
              <w:bottom w:val="nil"/>
              <w:right w:val="single" w:sz="4" w:space="0" w:color="auto"/>
            </w:tcBorders>
            <w:shd w:val="clear" w:color="auto" w:fill="auto"/>
            <w:noWrap/>
            <w:vAlign w:val="center"/>
            <w:hideMark/>
          </w:tcPr>
          <w:p w14:paraId="7B836E2A" w14:textId="77777777" w:rsidR="00E5664E" w:rsidRPr="008E0A75" w:rsidRDefault="00E5664E" w:rsidP="00E5664E">
            <w:pPr>
              <w:ind w:firstLineChars="100" w:firstLine="240"/>
              <w:jc w:val="right"/>
              <w:rPr>
                <w:rFonts w:cs="Arial"/>
                <w:color w:val="000000"/>
              </w:rPr>
            </w:pPr>
            <w:r w:rsidRPr="008E0A75">
              <w:rPr>
                <w:rFonts w:cs="Arial"/>
                <w:color w:val="000000"/>
              </w:rPr>
              <w:t>0</w:t>
            </w:r>
          </w:p>
        </w:tc>
        <w:tc>
          <w:tcPr>
            <w:tcW w:w="1734" w:type="dxa"/>
            <w:tcBorders>
              <w:top w:val="nil"/>
              <w:left w:val="single" w:sz="4" w:space="0" w:color="auto"/>
              <w:bottom w:val="nil"/>
              <w:right w:val="single" w:sz="4" w:space="0" w:color="auto"/>
            </w:tcBorders>
            <w:shd w:val="clear" w:color="auto" w:fill="auto"/>
            <w:noWrap/>
            <w:vAlign w:val="center"/>
            <w:hideMark/>
          </w:tcPr>
          <w:p w14:paraId="7C262C2D" w14:textId="77777777" w:rsidR="00E5664E" w:rsidRPr="008E0A75" w:rsidRDefault="00E5664E" w:rsidP="00E5664E">
            <w:pPr>
              <w:ind w:firstLineChars="100" w:firstLine="240"/>
              <w:jc w:val="right"/>
              <w:rPr>
                <w:rFonts w:cs="Arial"/>
                <w:color w:val="000000"/>
              </w:rPr>
            </w:pPr>
            <w:r w:rsidRPr="008E0A75">
              <w:rPr>
                <w:rFonts w:cs="Arial"/>
                <w:color w:val="000000"/>
              </w:rPr>
              <w:t>0</w:t>
            </w:r>
          </w:p>
        </w:tc>
        <w:tc>
          <w:tcPr>
            <w:tcW w:w="1734" w:type="dxa"/>
            <w:tcBorders>
              <w:top w:val="nil"/>
              <w:left w:val="single" w:sz="4" w:space="0" w:color="auto"/>
              <w:bottom w:val="nil"/>
              <w:right w:val="single" w:sz="4" w:space="0" w:color="auto"/>
            </w:tcBorders>
            <w:shd w:val="clear" w:color="auto" w:fill="auto"/>
            <w:noWrap/>
            <w:vAlign w:val="center"/>
            <w:hideMark/>
          </w:tcPr>
          <w:p w14:paraId="5F79C257" w14:textId="283A951E" w:rsidR="00E5664E" w:rsidRPr="008E0A75" w:rsidRDefault="00E5664E" w:rsidP="00E5664E">
            <w:pPr>
              <w:ind w:firstLineChars="100" w:firstLine="240"/>
              <w:jc w:val="right"/>
              <w:rPr>
                <w:rFonts w:cs="Arial"/>
                <w:color w:val="000000"/>
              </w:rPr>
            </w:pPr>
            <w:r>
              <w:rPr>
                <w:rFonts w:cs="Arial"/>
                <w:color w:val="000000"/>
              </w:rPr>
              <w:t>171</w:t>
            </w:r>
          </w:p>
        </w:tc>
        <w:tc>
          <w:tcPr>
            <w:tcW w:w="1734" w:type="dxa"/>
            <w:tcBorders>
              <w:top w:val="nil"/>
              <w:left w:val="single" w:sz="4" w:space="0" w:color="auto"/>
              <w:bottom w:val="nil"/>
              <w:right w:val="single" w:sz="4" w:space="0" w:color="auto"/>
            </w:tcBorders>
            <w:shd w:val="clear" w:color="auto" w:fill="auto"/>
            <w:noWrap/>
            <w:vAlign w:val="center"/>
            <w:hideMark/>
          </w:tcPr>
          <w:p w14:paraId="5D217785" w14:textId="039D43D0" w:rsidR="00E5664E" w:rsidRPr="008E0A75" w:rsidRDefault="00E5664E" w:rsidP="00E5664E">
            <w:pPr>
              <w:ind w:firstLineChars="100" w:firstLine="240"/>
              <w:jc w:val="right"/>
              <w:rPr>
                <w:rFonts w:cs="Arial"/>
                <w:color w:val="000000"/>
              </w:rPr>
            </w:pPr>
            <w:r>
              <w:rPr>
                <w:rFonts w:cs="Arial"/>
                <w:color w:val="000000"/>
              </w:rPr>
              <w:t>(171)</w:t>
            </w:r>
          </w:p>
        </w:tc>
        <w:tc>
          <w:tcPr>
            <w:tcW w:w="1734" w:type="dxa"/>
            <w:tcBorders>
              <w:top w:val="nil"/>
              <w:left w:val="single" w:sz="4" w:space="0" w:color="auto"/>
              <w:bottom w:val="nil"/>
              <w:right w:val="single" w:sz="4" w:space="0" w:color="auto"/>
            </w:tcBorders>
            <w:shd w:val="clear" w:color="auto" w:fill="auto"/>
            <w:noWrap/>
            <w:vAlign w:val="center"/>
            <w:hideMark/>
          </w:tcPr>
          <w:p w14:paraId="67F30314" w14:textId="693FE3DE" w:rsidR="00E5664E" w:rsidRPr="008E0A75" w:rsidRDefault="00E5664E" w:rsidP="00E5664E">
            <w:pPr>
              <w:ind w:firstLineChars="100" w:firstLine="240"/>
              <w:jc w:val="right"/>
              <w:rPr>
                <w:rFonts w:cs="Arial"/>
                <w:color w:val="000000"/>
              </w:rPr>
            </w:pPr>
            <w:r>
              <w:rPr>
                <w:rFonts w:cs="Arial"/>
                <w:color w:val="000000"/>
              </w:rPr>
              <w:t>0</w:t>
            </w:r>
          </w:p>
        </w:tc>
      </w:tr>
      <w:tr w:rsidR="00E5664E" w:rsidRPr="008E0A75" w14:paraId="4EA3A7C2" w14:textId="77777777" w:rsidTr="00E5664E">
        <w:trPr>
          <w:trHeight w:val="340"/>
        </w:trPr>
        <w:tc>
          <w:tcPr>
            <w:tcW w:w="5382" w:type="dxa"/>
            <w:tcBorders>
              <w:top w:val="nil"/>
              <w:left w:val="single" w:sz="4" w:space="0" w:color="auto"/>
              <w:bottom w:val="nil"/>
              <w:right w:val="single" w:sz="4" w:space="0" w:color="auto"/>
            </w:tcBorders>
            <w:shd w:val="clear" w:color="auto" w:fill="auto"/>
            <w:vAlign w:val="bottom"/>
            <w:hideMark/>
          </w:tcPr>
          <w:p w14:paraId="11882564" w14:textId="77777777" w:rsidR="00E5664E" w:rsidRPr="008E0A75" w:rsidRDefault="00E5664E" w:rsidP="00E5664E">
            <w:pPr>
              <w:ind w:left="22"/>
              <w:rPr>
                <w:rFonts w:cs="Arial"/>
                <w:b/>
                <w:bCs/>
                <w:color w:val="000000"/>
              </w:rPr>
            </w:pPr>
            <w:r w:rsidRPr="008E0A75">
              <w:rPr>
                <w:rFonts w:cs="Arial"/>
                <w:b/>
                <w:bCs/>
                <w:color w:val="000000"/>
              </w:rPr>
              <w:t>Children’s Centres, Nurseries, Child Care</w:t>
            </w:r>
          </w:p>
        </w:tc>
        <w:tc>
          <w:tcPr>
            <w:tcW w:w="1733" w:type="dxa"/>
            <w:tcBorders>
              <w:top w:val="nil"/>
              <w:left w:val="single" w:sz="4" w:space="0" w:color="auto"/>
              <w:bottom w:val="nil"/>
              <w:right w:val="single" w:sz="4" w:space="0" w:color="auto"/>
            </w:tcBorders>
            <w:shd w:val="clear" w:color="auto" w:fill="auto"/>
            <w:noWrap/>
            <w:vAlign w:val="center"/>
            <w:hideMark/>
          </w:tcPr>
          <w:p w14:paraId="2F0F3B2E" w14:textId="77777777" w:rsidR="00E5664E" w:rsidRPr="008E0A75" w:rsidRDefault="00E5664E" w:rsidP="00E5664E">
            <w:pPr>
              <w:ind w:firstLineChars="200" w:firstLine="482"/>
              <w:rPr>
                <w:rFonts w:cs="Arial"/>
                <w:b/>
                <w:bCs/>
                <w:color w:val="000000"/>
              </w:rPr>
            </w:pPr>
          </w:p>
        </w:tc>
        <w:tc>
          <w:tcPr>
            <w:tcW w:w="1734" w:type="dxa"/>
            <w:tcBorders>
              <w:top w:val="nil"/>
              <w:left w:val="single" w:sz="4" w:space="0" w:color="auto"/>
              <w:bottom w:val="nil"/>
              <w:right w:val="single" w:sz="4" w:space="0" w:color="auto"/>
            </w:tcBorders>
            <w:shd w:val="clear" w:color="auto" w:fill="auto"/>
            <w:noWrap/>
            <w:vAlign w:val="center"/>
            <w:hideMark/>
          </w:tcPr>
          <w:p w14:paraId="765E22FB"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1470FE22"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4DD21712"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0FCBFAA3"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1F5B04AD"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01CF22F0"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027C0C9C"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6BFC71B9" w14:textId="77777777" w:rsidR="00E5664E" w:rsidRPr="008E0A75" w:rsidRDefault="00E5664E" w:rsidP="00E5664E">
            <w:pPr>
              <w:ind w:firstLineChars="100" w:firstLine="200"/>
              <w:jc w:val="right"/>
              <w:rPr>
                <w:sz w:val="20"/>
                <w:szCs w:val="20"/>
              </w:rPr>
            </w:pPr>
          </w:p>
        </w:tc>
      </w:tr>
      <w:tr w:rsidR="00E5664E" w:rsidRPr="008E0A75" w14:paraId="020A1949" w14:textId="77777777" w:rsidTr="00E5664E">
        <w:trPr>
          <w:trHeight w:val="340"/>
        </w:trPr>
        <w:tc>
          <w:tcPr>
            <w:tcW w:w="5382" w:type="dxa"/>
            <w:tcBorders>
              <w:top w:val="nil"/>
              <w:left w:val="single" w:sz="4" w:space="0" w:color="auto"/>
              <w:bottom w:val="nil"/>
              <w:right w:val="single" w:sz="4" w:space="0" w:color="auto"/>
            </w:tcBorders>
            <w:shd w:val="clear" w:color="auto" w:fill="auto"/>
            <w:vAlign w:val="center"/>
            <w:hideMark/>
          </w:tcPr>
          <w:p w14:paraId="7767A2DA" w14:textId="45D29863" w:rsidR="00E5664E" w:rsidRPr="008E0A75" w:rsidRDefault="00E5664E" w:rsidP="00E5664E">
            <w:pPr>
              <w:ind w:left="164"/>
              <w:rPr>
                <w:rFonts w:cs="Arial"/>
                <w:color w:val="000000"/>
              </w:rPr>
            </w:pPr>
            <w:r w:rsidRPr="008E0A75">
              <w:rPr>
                <w:rFonts w:cs="Arial"/>
                <w:color w:val="000000"/>
              </w:rPr>
              <w:t>Children’s Specialist Support and Commissioning</w:t>
            </w:r>
          </w:p>
        </w:tc>
        <w:tc>
          <w:tcPr>
            <w:tcW w:w="1733" w:type="dxa"/>
            <w:tcBorders>
              <w:top w:val="nil"/>
              <w:left w:val="single" w:sz="4" w:space="0" w:color="auto"/>
              <w:bottom w:val="nil"/>
              <w:right w:val="single" w:sz="4" w:space="0" w:color="auto"/>
            </w:tcBorders>
            <w:shd w:val="clear" w:color="auto" w:fill="auto"/>
            <w:noWrap/>
            <w:vAlign w:val="center"/>
            <w:hideMark/>
          </w:tcPr>
          <w:p w14:paraId="5DDF7C2E" w14:textId="77777777" w:rsidR="00E5664E" w:rsidRPr="008E0A75" w:rsidRDefault="00E5664E" w:rsidP="00E5664E">
            <w:pPr>
              <w:ind w:firstLineChars="100" w:firstLine="240"/>
              <w:jc w:val="right"/>
              <w:rPr>
                <w:rFonts w:cs="Arial"/>
                <w:color w:val="000000"/>
              </w:rPr>
            </w:pPr>
            <w:r w:rsidRPr="008E0A75">
              <w:rPr>
                <w:rFonts w:cs="Arial"/>
                <w:color w:val="000000"/>
              </w:rPr>
              <w:t>186</w:t>
            </w:r>
          </w:p>
        </w:tc>
        <w:tc>
          <w:tcPr>
            <w:tcW w:w="1734" w:type="dxa"/>
            <w:tcBorders>
              <w:top w:val="nil"/>
              <w:left w:val="single" w:sz="4" w:space="0" w:color="auto"/>
              <w:bottom w:val="nil"/>
              <w:right w:val="single" w:sz="4" w:space="0" w:color="auto"/>
            </w:tcBorders>
            <w:shd w:val="clear" w:color="auto" w:fill="auto"/>
            <w:noWrap/>
            <w:vAlign w:val="center"/>
            <w:hideMark/>
          </w:tcPr>
          <w:p w14:paraId="61ABDBA2" w14:textId="77777777" w:rsidR="00E5664E" w:rsidRPr="008E0A75" w:rsidRDefault="00E5664E" w:rsidP="00E5664E">
            <w:pPr>
              <w:ind w:firstLineChars="100" w:firstLine="240"/>
              <w:jc w:val="right"/>
              <w:rPr>
                <w:rFonts w:cs="Arial"/>
                <w:color w:val="000000"/>
              </w:rPr>
            </w:pPr>
            <w:r w:rsidRPr="008E0A75">
              <w:rPr>
                <w:rFonts w:cs="Arial"/>
                <w:color w:val="000000"/>
              </w:rPr>
              <w:t>(64)</w:t>
            </w:r>
          </w:p>
        </w:tc>
        <w:tc>
          <w:tcPr>
            <w:tcW w:w="1734" w:type="dxa"/>
            <w:tcBorders>
              <w:top w:val="nil"/>
              <w:left w:val="single" w:sz="4" w:space="0" w:color="auto"/>
              <w:bottom w:val="nil"/>
              <w:right w:val="single" w:sz="4" w:space="0" w:color="auto"/>
            </w:tcBorders>
            <w:shd w:val="clear" w:color="auto" w:fill="auto"/>
            <w:noWrap/>
            <w:vAlign w:val="center"/>
            <w:hideMark/>
          </w:tcPr>
          <w:p w14:paraId="1915B769" w14:textId="77777777" w:rsidR="00E5664E" w:rsidRPr="008E0A75" w:rsidRDefault="00E5664E" w:rsidP="00E5664E">
            <w:pPr>
              <w:ind w:firstLineChars="100" w:firstLine="240"/>
              <w:jc w:val="right"/>
              <w:rPr>
                <w:rFonts w:cs="Arial"/>
                <w:color w:val="000000"/>
              </w:rPr>
            </w:pPr>
            <w:r w:rsidRPr="008E0A75">
              <w:rPr>
                <w:rFonts w:cs="Arial"/>
                <w:color w:val="000000"/>
              </w:rPr>
              <w:t>122</w:t>
            </w:r>
          </w:p>
        </w:tc>
        <w:tc>
          <w:tcPr>
            <w:tcW w:w="1734" w:type="dxa"/>
            <w:tcBorders>
              <w:top w:val="nil"/>
              <w:left w:val="single" w:sz="4" w:space="0" w:color="auto"/>
              <w:bottom w:val="nil"/>
              <w:right w:val="single" w:sz="4" w:space="0" w:color="auto"/>
            </w:tcBorders>
            <w:shd w:val="clear" w:color="auto" w:fill="auto"/>
            <w:noWrap/>
            <w:vAlign w:val="center"/>
            <w:hideMark/>
          </w:tcPr>
          <w:p w14:paraId="7129FDA6" w14:textId="77777777" w:rsidR="00E5664E" w:rsidRPr="008E0A75" w:rsidRDefault="00E5664E" w:rsidP="00E5664E">
            <w:pPr>
              <w:ind w:firstLineChars="100" w:firstLine="240"/>
              <w:jc w:val="right"/>
              <w:rPr>
                <w:rFonts w:cs="Arial"/>
                <w:color w:val="000000"/>
              </w:rPr>
            </w:pPr>
            <w:r w:rsidRPr="008E0A75">
              <w:rPr>
                <w:rFonts w:cs="Arial"/>
                <w:color w:val="000000"/>
              </w:rPr>
              <w:t>161</w:t>
            </w:r>
          </w:p>
        </w:tc>
        <w:tc>
          <w:tcPr>
            <w:tcW w:w="1734" w:type="dxa"/>
            <w:tcBorders>
              <w:top w:val="nil"/>
              <w:left w:val="single" w:sz="4" w:space="0" w:color="auto"/>
              <w:bottom w:val="nil"/>
              <w:right w:val="single" w:sz="4" w:space="0" w:color="auto"/>
            </w:tcBorders>
            <w:shd w:val="clear" w:color="auto" w:fill="auto"/>
            <w:noWrap/>
            <w:vAlign w:val="center"/>
            <w:hideMark/>
          </w:tcPr>
          <w:p w14:paraId="72F4C695" w14:textId="77777777" w:rsidR="00E5664E" w:rsidRPr="008E0A75" w:rsidRDefault="00E5664E" w:rsidP="00E5664E">
            <w:pPr>
              <w:ind w:firstLineChars="100" w:firstLine="240"/>
              <w:jc w:val="right"/>
              <w:rPr>
                <w:rFonts w:cs="Arial"/>
                <w:color w:val="000000"/>
              </w:rPr>
            </w:pPr>
            <w:r w:rsidRPr="008E0A75">
              <w:rPr>
                <w:rFonts w:cs="Arial"/>
                <w:color w:val="000000"/>
              </w:rPr>
              <w:t>(64)</w:t>
            </w:r>
          </w:p>
        </w:tc>
        <w:tc>
          <w:tcPr>
            <w:tcW w:w="1734" w:type="dxa"/>
            <w:tcBorders>
              <w:top w:val="nil"/>
              <w:left w:val="single" w:sz="4" w:space="0" w:color="auto"/>
              <w:bottom w:val="nil"/>
              <w:right w:val="single" w:sz="4" w:space="0" w:color="auto"/>
            </w:tcBorders>
            <w:shd w:val="clear" w:color="auto" w:fill="auto"/>
            <w:noWrap/>
            <w:vAlign w:val="center"/>
            <w:hideMark/>
          </w:tcPr>
          <w:p w14:paraId="337336F1" w14:textId="77777777" w:rsidR="00E5664E" w:rsidRPr="008E0A75" w:rsidRDefault="00E5664E" w:rsidP="00E5664E">
            <w:pPr>
              <w:ind w:firstLineChars="100" w:firstLine="240"/>
              <w:jc w:val="right"/>
              <w:rPr>
                <w:rFonts w:cs="Arial"/>
                <w:color w:val="000000"/>
              </w:rPr>
            </w:pPr>
            <w:r w:rsidRPr="008E0A75">
              <w:rPr>
                <w:rFonts w:cs="Arial"/>
                <w:color w:val="000000"/>
              </w:rPr>
              <w:t>97</w:t>
            </w:r>
          </w:p>
        </w:tc>
        <w:tc>
          <w:tcPr>
            <w:tcW w:w="1734" w:type="dxa"/>
            <w:tcBorders>
              <w:top w:val="nil"/>
              <w:left w:val="single" w:sz="4" w:space="0" w:color="auto"/>
              <w:bottom w:val="nil"/>
              <w:right w:val="single" w:sz="4" w:space="0" w:color="auto"/>
            </w:tcBorders>
            <w:shd w:val="clear" w:color="auto" w:fill="auto"/>
            <w:noWrap/>
            <w:vAlign w:val="center"/>
            <w:hideMark/>
          </w:tcPr>
          <w:p w14:paraId="660F9C48" w14:textId="7E79498D" w:rsidR="00E5664E" w:rsidRPr="008E0A75" w:rsidRDefault="00E5664E" w:rsidP="00E5664E">
            <w:pPr>
              <w:ind w:firstLineChars="100" w:firstLine="240"/>
              <w:jc w:val="right"/>
              <w:rPr>
                <w:rFonts w:cs="Arial"/>
                <w:color w:val="000000"/>
              </w:rPr>
            </w:pPr>
            <w:r>
              <w:rPr>
                <w:rFonts w:cs="Arial"/>
                <w:color w:val="000000"/>
              </w:rPr>
              <w:t>197</w:t>
            </w:r>
          </w:p>
        </w:tc>
        <w:tc>
          <w:tcPr>
            <w:tcW w:w="1734" w:type="dxa"/>
            <w:tcBorders>
              <w:top w:val="nil"/>
              <w:left w:val="single" w:sz="4" w:space="0" w:color="auto"/>
              <w:bottom w:val="nil"/>
              <w:right w:val="single" w:sz="4" w:space="0" w:color="auto"/>
            </w:tcBorders>
            <w:shd w:val="clear" w:color="auto" w:fill="auto"/>
            <w:noWrap/>
            <w:vAlign w:val="center"/>
            <w:hideMark/>
          </w:tcPr>
          <w:p w14:paraId="7FEB6319" w14:textId="57D8C623" w:rsidR="00E5664E" w:rsidRPr="008E0A75" w:rsidRDefault="00E5664E" w:rsidP="00E5664E">
            <w:pPr>
              <w:ind w:firstLineChars="100" w:firstLine="240"/>
              <w:jc w:val="right"/>
              <w:rPr>
                <w:rFonts w:cs="Arial"/>
                <w:color w:val="000000"/>
              </w:rPr>
            </w:pPr>
            <w:r>
              <w:rPr>
                <w:rFonts w:cs="Arial"/>
                <w:color w:val="000000"/>
              </w:rPr>
              <w:t>(64)</w:t>
            </w:r>
          </w:p>
        </w:tc>
        <w:tc>
          <w:tcPr>
            <w:tcW w:w="1734" w:type="dxa"/>
            <w:tcBorders>
              <w:top w:val="nil"/>
              <w:left w:val="single" w:sz="4" w:space="0" w:color="auto"/>
              <w:bottom w:val="nil"/>
              <w:right w:val="single" w:sz="4" w:space="0" w:color="auto"/>
            </w:tcBorders>
            <w:shd w:val="clear" w:color="auto" w:fill="auto"/>
            <w:noWrap/>
            <w:vAlign w:val="center"/>
            <w:hideMark/>
          </w:tcPr>
          <w:p w14:paraId="0445BA56" w14:textId="60104B73" w:rsidR="00E5664E" w:rsidRPr="008E0A75" w:rsidRDefault="00E5664E" w:rsidP="00E5664E">
            <w:pPr>
              <w:ind w:firstLineChars="100" w:firstLine="240"/>
              <w:jc w:val="right"/>
              <w:rPr>
                <w:rFonts w:cs="Arial"/>
                <w:color w:val="000000"/>
              </w:rPr>
            </w:pPr>
            <w:r>
              <w:rPr>
                <w:rFonts w:cs="Arial"/>
                <w:color w:val="000000"/>
              </w:rPr>
              <w:t>133</w:t>
            </w:r>
          </w:p>
        </w:tc>
      </w:tr>
      <w:tr w:rsidR="00E5664E" w:rsidRPr="008E0A75" w14:paraId="067C6265" w14:textId="77777777" w:rsidTr="00E5664E">
        <w:trPr>
          <w:trHeight w:val="340"/>
        </w:trPr>
        <w:tc>
          <w:tcPr>
            <w:tcW w:w="5382" w:type="dxa"/>
            <w:tcBorders>
              <w:top w:val="nil"/>
              <w:left w:val="single" w:sz="4" w:space="0" w:color="auto"/>
              <w:bottom w:val="nil"/>
              <w:right w:val="single" w:sz="4" w:space="0" w:color="auto"/>
            </w:tcBorders>
            <w:shd w:val="clear" w:color="auto" w:fill="auto"/>
            <w:vAlign w:val="center"/>
            <w:hideMark/>
          </w:tcPr>
          <w:p w14:paraId="5878C728" w14:textId="77777777" w:rsidR="00E5664E" w:rsidRPr="008E0A75" w:rsidRDefault="00E5664E" w:rsidP="00E5664E">
            <w:pPr>
              <w:ind w:left="164"/>
              <w:rPr>
                <w:rFonts w:cs="Arial"/>
                <w:color w:val="000000"/>
              </w:rPr>
            </w:pPr>
            <w:r w:rsidRPr="008E0A75">
              <w:rPr>
                <w:rFonts w:cs="Arial"/>
                <w:color w:val="000000"/>
              </w:rPr>
              <w:t>Nurseries</w:t>
            </w:r>
          </w:p>
        </w:tc>
        <w:tc>
          <w:tcPr>
            <w:tcW w:w="1733" w:type="dxa"/>
            <w:tcBorders>
              <w:top w:val="nil"/>
              <w:left w:val="single" w:sz="4" w:space="0" w:color="auto"/>
              <w:bottom w:val="nil"/>
              <w:right w:val="single" w:sz="4" w:space="0" w:color="auto"/>
            </w:tcBorders>
            <w:shd w:val="clear" w:color="auto" w:fill="auto"/>
            <w:noWrap/>
            <w:vAlign w:val="center"/>
            <w:hideMark/>
          </w:tcPr>
          <w:p w14:paraId="2C7D27DF" w14:textId="77777777" w:rsidR="00E5664E" w:rsidRPr="008E0A75" w:rsidRDefault="00E5664E" w:rsidP="00E5664E">
            <w:pPr>
              <w:ind w:firstLineChars="100" w:firstLine="240"/>
              <w:jc w:val="right"/>
              <w:rPr>
                <w:rFonts w:cs="Arial"/>
                <w:color w:val="000000"/>
              </w:rPr>
            </w:pPr>
            <w:r w:rsidRPr="008E0A75">
              <w:rPr>
                <w:rFonts w:cs="Arial"/>
                <w:color w:val="000000"/>
              </w:rPr>
              <w:t>8,332</w:t>
            </w:r>
          </w:p>
        </w:tc>
        <w:tc>
          <w:tcPr>
            <w:tcW w:w="1734" w:type="dxa"/>
            <w:tcBorders>
              <w:top w:val="nil"/>
              <w:left w:val="single" w:sz="4" w:space="0" w:color="auto"/>
              <w:bottom w:val="nil"/>
              <w:right w:val="single" w:sz="4" w:space="0" w:color="auto"/>
            </w:tcBorders>
            <w:shd w:val="clear" w:color="auto" w:fill="auto"/>
            <w:noWrap/>
            <w:vAlign w:val="center"/>
            <w:hideMark/>
          </w:tcPr>
          <w:p w14:paraId="586F546D" w14:textId="77777777" w:rsidR="00E5664E" w:rsidRPr="008E0A75" w:rsidRDefault="00E5664E" w:rsidP="00E5664E">
            <w:pPr>
              <w:ind w:firstLineChars="100" w:firstLine="240"/>
              <w:jc w:val="right"/>
              <w:rPr>
                <w:rFonts w:cs="Arial"/>
                <w:color w:val="000000"/>
              </w:rPr>
            </w:pPr>
            <w:r w:rsidRPr="008E0A75">
              <w:rPr>
                <w:rFonts w:cs="Arial"/>
                <w:color w:val="000000"/>
              </w:rPr>
              <w:t>(8,332)</w:t>
            </w:r>
          </w:p>
        </w:tc>
        <w:tc>
          <w:tcPr>
            <w:tcW w:w="1734" w:type="dxa"/>
            <w:tcBorders>
              <w:top w:val="nil"/>
              <w:left w:val="single" w:sz="4" w:space="0" w:color="auto"/>
              <w:bottom w:val="nil"/>
              <w:right w:val="single" w:sz="4" w:space="0" w:color="auto"/>
            </w:tcBorders>
            <w:shd w:val="clear" w:color="auto" w:fill="auto"/>
            <w:noWrap/>
            <w:vAlign w:val="center"/>
            <w:hideMark/>
          </w:tcPr>
          <w:p w14:paraId="4206BF33" w14:textId="77777777" w:rsidR="00E5664E" w:rsidRPr="008E0A75" w:rsidRDefault="00E5664E" w:rsidP="00E5664E">
            <w:pPr>
              <w:ind w:firstLineChars="100" w:firstLine="240"/>
              <w:jc w:val="right"/>
              <w:rPr>
                <w:rFonts w:cs="Arial"/>
                <w:color w:val="000000"/>
              </w:rPr>
            </w:pPr>
            <w:r w:rsidRPr="008E0A75">
              <w:rPr>
                <w:rFonts w:cs="Arial"/>
                <w:color w:val="000000"/>
              </w:rPr>
              <w:t>0</w:t>
            </w:r>
          </w:p>
        </w:tc>
        <w:tc>
          <w:tcPr>
            <w:tcW w:w="1734" w:type="dxa"/>
            <w:tcBorders>
              <w:top w:val="nil"/>
              <w:left w:val="single" w:sz="4" w:space="0" w:color="auto"/>
              <w:bottom w:val="nil"/>
              <w:right w:val="single" w:sz="4" w:space="0" w:color="auto"/>
            </w:tcBorders>
            <w:shd w:val="clear" w:color="auto" w:fill="auto"/>
            <w:noWrap/>
            <w:vAlign w:val="center"/>
            <w:hideMark/>
          </w:tcPr>
          <w:p w14:paraId="17E1ED0F" w14:textId="77777777" w:rsidR="00E5664E" w:rsidRPr="008E0A75" w:rsidRDefault="00E5664E" w:rsidP="00E5664E">
            <w:pPr>
              <w:ind w:firstLineChars="100" w:firstLine="240"/>
              <w:jc w:val="right"/>
              <w:rPr>
                <w:rFonts w:cs="Arial"/>
                <w:color w:val="000000"/>
              </w:rPr>
            </w:pPr>
            <w:r w:rsidRPr="008E0A75">
              <w:rPr>
                <w:rFonts w:cs="Arial"/>
                <w:color w:val="000000"/>
              </w:rPr>
              <w:t>8,332</w:t>
            </w:r>
          </w:p>
        </w:tc>
        <w:tc>
          <w:tcPr>
            <w:tcW w:w="1734" w:type="dxa"/>
            <w:tcBorders>
              <w:top w:val="nil"/>
              <w:left w:val="single" w:sz="4" w:space="0" w:color="auto"/>
              <w:bottom w:val="nil"/>
              <w:right w:val="single" w:sz="4" w:space="0" w:color="auto"/>
            </w:tcBorders>
            <w:shd w:val="clear" w:color="auto" w:fill="auto"/>
            <w:noWrap/>
            <w:vAlign w:val="center"/>
            <w:hideMark/>
          </w:tcPr>
          <w:p w14:paraId="515010A5" w14:textId="77777777" w:rsidR="00E5664E" w:rsidRPr="008E0A75" w:rsidRDefault="00E5664E" w:rsidP="00E5664E">
            <w:pPr>
              <w:ind w:firstLineChars="100" w:firstLine="240"/>
              <w:jc w:val="right"/>
              <w:rPr>
                <w:rFonts w:cs="Arial"/>
                <w:color w:val="000000"/>
              </w:rPr>
            </w:pPr>
            <w:r w:rsidRPr="008E0A75">
              <w:rPr>
                <w:rFonts w:cs="Arial"/>
                <w:color w:val="000000"/>
              </w:rPr>
              <w:t>(8,332)</w:t>
            </w:r>
          </w:p>
        </w:tc>
        <w:tc>
          <w:tcPr>
            <w:tcW w:w="1734" w:type="dxa"/>
            <w:tcBorders>
              <w:top w:val="nil"/>
              <w:left w:val="single" w:sz="4" w:space="0" w:color="auto"/>
              <w:bottom w:val="nil"/>
              <w:right w:val="single" w:sz="4" w:space="0" w:color="auto"/>
            </w:tcBorders>
            <w:shd w:val="clear" w:color="auto" w:fill="auto"/>
            <w:noWrap/>
            <w:vAlign w:val="center"/>
            <w:hideMark/>
          </w:tcPr>
          <w:p w14:paraId="079B6CA0" w14:textId="77777777" w:rsidR="00E5664E" w:rsidRPr="008E0A75" w:rsidRDefault="00E5664E" w:rsidP="00E5664E">
            <w:pPr>
              <w:ind w:firstLineChars="100" w:firstLine="240"/>
              <w:jc w:val="right"/>
              <w:rPr>
                <w:rFonts w:cs="Arial"/>
                <w:color w:val="000000"/>
              </w:rPr>
            </w:pPr>
            <w:r w:rsidRPr="008E0A75">
              <w:rPr>
                <w:rFonts w:cs="Arial"/>
                <w:color w:val="000000"/>
              </w:rPr>
              <w:t>0</w:t>
            </w:r>
          </w:p>
        </w:tc>
        <w:tc>
          <w:tcPr>
            <w:tcW w:w="1734" w:type="dxa"/>
            <w:tcBorders>
              <w:top w:val="nil"/>
              <w:left w:val="single" w:sz="4" w:space="0" w:color="auto"/>
              <w:bottom w:val="nil"/>
              <w:right w:val="single" w:sz="4" w:space="0" w:color="auto"/>
            </w:tcBorders>
            <w:shd w:val="clear" w:color="auto" w:fill="auto"/>
            <w:noWrap/>
            <w:vAlign w:val="center"/>
            <w:hideMark/>
          </w:tcPr>
          <w:p w14:paraId="70A2F211" w14:textId="5A7BA7F8" w:rsidR="00E5664E" w:rsidRPr="008E0A75" w:rsidRDefault="00E5664E" w:rsidP="00E5664E">
            <w:pPr>
              <w:ind w:firstLineChars="100" w:firstLine="240"/>
              <w:jc w:val="right"/>
              <w:rPr>
                <w:rFonts w:cs="Arial"/>
                <w:color w:val="000000"/>
              </w:rPr>
            </w:pPr>
            <w:r>
              <w:rPr>
                <w:rFonts w:cs="Arial"/>
                <w:color w:val="000000"/>
              </w:rPr>
              <w:t>8,332</w:t>
            </w:r>
          </w:p>
        </w:tc>
        <w:tc>
          <w:tcPr>
            <w:tcW w:w="1734" w:type="dxa"/>
            <w:tcBorders>
              <w:top w:val="nil"/>
              <w:left w:val="single" w:sz="4" w:space="0" w:color="auto"/>
              <w:bottom w:val="nil"/>
              <w:right w:val="single" w:sz="4" w:space="0" w:color="auto"/>
            </w:tcBorders>
            <w:shd w:val="clear" w:color="auto" w:fill="auto"/>
            <w:noWrap/>
            <w:vAlign w:val="center"/>
            <w:hideMark/>
          </w:tcPr>
          <w:p w14:paraId="362D5C01" w14:textId="56995F38" w:rsidR="00E5664E" w:rsidRPr="008E0A75" w:rsidRDefault="00E5664E" w:rsidP="00E5664E">
            <w:pPr>
              <w:ind w:firstLineChars="100" w:firstLine="240"/>
              <w:jc w:val="right"/>
              <w:rPr>
                <w:rFonts w:cs="Arial"/>
                <w:color w:val="000000"/>
              </w:rPr>
            </w:pPr>
            <w:r>
              <w:rPr>
                <w:rFonts w:cs="Arial"/>
                <w:color w:val="000000"/>
              </w:rPr>
              <w:t>(8,332)</w:t>
            </w:r>
          </w:p>
        </w:tc>
        <w:tc>
          <w:tcPr>
            <w:tcW w:w="1734" w:type="dxa"/>
            <w:tcBorders>
              <w:top w:val="nil"/>
              <w:left w:val="single" w:sz="4" w:space="0" w:color="auto"/>
              <w:bottom w:val="nil"/>
              <w:right w:val="single" w:sz="4" w:space="0" w:color="auto"/>
            </w:tcBorders>
            <w:shd w:val="clear" w:color="auto" w:fill="auto"/>
            <w:noWrap/>
            <w:vAlign w:val="center"/>
            <w:hideMark/>
          </w:tcPr>
          <w:p w14:paraId="052F6683" w14:textId="36DB13BA" w:rsidR="00E5664E" w:rsidRPr="008E0A75" w:rsidRDefault="00E5664E" w:rsidP="00E5664E">
            <w:pPr>
              <w:ind w:firstLineChars="100" w:firstLine="240"/>
              <w:jc w:val="right"/>
              <w:rPr>
                <w:rFonts w:cs="Arial"/>
                <w:color w:val="000000"/>
              </w:rPr>
            </w:pPr>
            <w:r>
              <w:rPr>
                <w:rFonts w:cs="Arial"/>
                <w:color w:val="000000"/>
              </w:rPr>
              <w:t>0</w:t>
            </w:r>
          </w:p>
        </w:tc>
      </w:tr>
      <w:tr w:rsidR="00E5664E" w:rsidRPr="008E0A75" w14:paraId="3ECFBC43" w14:textId="77777777" w:rsidTr="00E5664E">
        <w:trPr>
          <w:trHeight w:val="340"/>
        </w:trPr>
        <w:tc>
          <w:tcPr>
            <w:tcW w:w="5382" w:type="dxa"/>
            <w:tcBorders>
              <w:top w:val="nil"/>
              <w:left w:val="single" w:sz="4" w:space="0" w:color="auto"/>
              <w:bottom w:val="nil"/>
              <w:right w:val="single" w:sz="4" w:space="0" w:color="auto"/>
            </w:tcBorders>
            <w:shd w:val="clear" w:color="auto" w:fill="auto"/>
            <w:vAlign w:val="center"/>
            <w:hideMark/>
          </w:tcPr>
          <w:p w14:paraId="6CD77602" w14:textId="77777777" w:rsidR="00E5664E" w:rsidRPr="008E0A75" w:rsidRDefault="00E5664E" w:rsidP="00E5664E">
            <w:pPr>
              <w:ind w:left="164"/>
              <w:rPr>
                <w:rFonts w:cs="Arial"/>
                <w:color w:val="000000"/>
              </w:rPr>
            </w:pPr>
            <w:r w:rsidRPr="008E0A75">
              <w:rPr>
                <w:rFonts w:cs="Arial"/>
                <w:color w:val="000000"/>
              </w:rPr>
              <w:t>Children's Centres</w:t>
            </w:r>
          </w:p>
        </w:tc>
        <w:tc>
          <w:tcPr>
            <w:tcW w:w="1733" w:type="dxa"/>
            <w:tcBorders>
              <w:top w:val="nil"/>
              <w:left w:val="single" w:sz="4" w:space="0" w:color="auto"/>
              <w:bottom w:val="nil"/>
              <w:right w:val="single" w:sz="4" w:space="0" w:color="auto"/>
            </w:tcBorders>
            <w:shd w:val="clear" w:color="auto" w:fill="auto"/>
            <w:noWrap/>
            <w:vAlign w:val="center"/>
            <w:hideMark/>
          </w:tcPr>
          <w:p w14:paraId="20D72935" w14:textId="77777777" w:rsidR="00E5664E" w:rsidRPr="008E0A75" w:rsidRDefault="00E5664E" w:rsidP="00E5664E">
            <w:pPr>
              <w:ind w:firstLineChars="100" w:firstLine="240"/>
              <w:jc w:val="right"/>
              <w:rPr>
                <w:rFonts w:cs="Arial"/>
                <w:color w:val="000000"/>
              </w:rPr>
            </w:pPr>
            <w:r w:rsidRPr="008E0A75">
              <w:rPr>
                <w:rFonts w:cs="Arial"/>
                <w:color w:val="000000"/>
              </w:rPr>
              <w:t>998</w:t>
            </w:r>
          </w:p>
        </w:tc>
        <w:tc>
          <w:tcPr>
            <w:tcW w:w="1734" w:type="dxa"/>
            <w:tcBorders>
              <w:top w:val="nil"/>
              <w:left w:val="single" w:sz="4" w:space="0" w:color="auto"/>
              <w:bottom w:val="nil"/>
              <w:right w:val="single" w:sz="4" w:space="0" w:color="auto"/>
            </w:tcBorders>
            <w:shd w:val="clear" w:color="auto" w:fill="auto"/>
            <w:noWrap/>
            <w:vAlign w:val="center"/>
            <w:hideMark/>
          </w:tcPr>
          <w:p w14:paraId="7954A11B" w14:textId="77777777" w:rsidR="00E5664E" w:rsidRPr="008E0A75" w:rsidRDefault="00E5664E" w:rsidP="00E5664E">
            <w:pPr>
              <w:ind w:firstLineChars="100" w:firstLine="240"/>
              <w:jc w:val="right"/>
              <w:rPr>
                <w:rFonts w:cs="Arial"/>
                <w:color w:val="000000"/>
              </w:rPr>
            </w:pPr>
            <w:r w:rsidRPr="008E0A75">
              <w:rPr>
                <w:rFonts w:cs="Arial"/>
                <w:color w:val="000000"/>
              </w:rPr>
              <w:t>(105)</w:t>
            </w:r>
          </w:p>
        </w:tc>
        <w:tc>
          <w:tcPr>
            <w:tcW w:w="1734" w:type="dxa"/>
            <w:tcBorders>
              <w:top w:val="nil"/>
              <w:left w:val="single" w:sz="4" w:space="0" w:color="auto"/>
              <w:bottom w:val="nil"/>
              <w:right w:val="single" w:sz="4" w:space="0" w:color="auto"/>
            </w:tcBorders>
            <w:shd w:val="clear" w:color="auto" w:fill="auto"/>
            <w:noWrap/>
            <w:vAlign w:val="center"/>
            <w:hideMark/>
          </w:tcPr>
          <w:p w14:paraId="3EB57442" w14:textId="77777777" w:rsidR="00E5664E" w:rsidRPr="008E0A75" w:rsidRDefault="00E5664E" w:rsidP="00E5664E">
            <w:pPr>
              <w:ind w:firstLineChars="100" w:firstLine="240"/>
              <w:jc w:val="right"/>
              <w:rPr>
                <w:rFonts w:cs="Arial"/>
                <w:color w:val="000000"/>
              </w:rPr>
            </w:pPr>
            <w:r w:rsidRPr="008E0A75">
              <w:rPr>
                <w:rFonts w:cs="Arial"/>
                <w:color w:val="000000"/>
              </w:rPr>
              <w:t>893</w:t>
            </w:r>
          </w:p>
        </w:tc>
        <w:tc>
          <w:tcPr>
            <w:tcW w:w="1734" w:type="dxa"/>
            <w:tcBorders>
              <w:top w:val="nil"/>
              <w:left w:val="single" w:sz="4" w:space="0" w:color="auto"/>
              <w:bottom w:val="nil"/>
              <w:right w:val="single" w:sz="4" w:space="0" w:color="auto"/>
            </w:tcBorders>
            <w:shd w:val="clear" w:color="auto" w:fill="auto"/>
            <w:noWrap/>
            <w:vAlign w:val="center"/>
            <w:hideMark/>
          </w:tcPr>
          <w:p w14:paraId="5239CDBC" w14:textId="77777777" w:rsidR="00E5664E" w:rsidRPr="008E0A75" w:rsidRDefault="00E5664E" w:rsidP="00E5664E">
            <w:pPr>
              <w:ind w:firstLineChars="100" w:firstLine="240"/>
              <w:jc w:val="right"/>
              <w:rPr>
                <w:rFonts w:cs="Arial"/>
                <w:color w:val="000000"/>
              </w:rPr>
            </w:pPr>
            <w:r w:rsidRPr="008E0A75">
              <w:rPr>
                <w:rFonts w:cs="Arial"/>
                <w:color w:val="000000"/>
              </w:rPr>
              <w:t>998</w:t>
            </w:r>
          </w:p>
        </w:tc>
        <w:tc>
          <w:tcPr>
            <w:tcW w:w="1734" w:type="dxa"/>
            <w:tcBorders>
              <w:top w:val="nil"/>
              <w:left w:val="single" w:sz="4" w:space="0" w:color="auto"/>
              <w:bottom w:val="nil"/>
              <w:right w:val="single" w:sz="4" w:space="0" w:color="auto"/>
            </w:tcBorders>
            <w:shd w:val="clear" w:color="auto" w:fill="auto"/>
            <w:noWrap/>
            <w:vAlign w:val="center"/>
            <w:hideMark/>
          </w:tcPr>
          <w:p w14:paraId="0E968343" w14:textId="77777777" w:rsidR="00E5664E" w:rsidRPr="008E0A75" w:rsidRDefault="00E5664E" w:rsidP="00E5664E">
            <w:pPr>
              <w:ind w:firstLineChars="100" w:firstLine="240"/>
              <w:jc w:val="right"/>
              <w:rPr>
                <w:rFonts w:cs="Arial"/>
                <w:color w:val="000000"/>
              </w:rPr>
            </w:pPr>
            <w:r w:rsidRPr="008E0A75">
              <w:rPr>
                <w:rFonts w:cs="Arial"/>
                <w:color w:val="000000"/>
              </w:rPr>
              <w:t>(214)</w:t>
            </w:r>
          </w:p>
        </w:tc>
        <w:tc>
          <w:tcPr>
            <w:tcW w:w="1734" w:type="dxa"/>
            <w:tcBorders>
              <w:top w:val="nil"/>
              <w:left w:val="single" w:sz="4" w:space="0" w:color="auto"/>
              <w:bottom w:val="nil"/>
              <w:right w:val="single" w:sz="4" w:space="0" w:color="auto"/>
            </w:tcBorders>
            <w:shd w:val="clear" w:color="auto" w:fill="auto"/>
            <w:noWrap/>
            <w:vAlign w:val="center"/>
            <w:hideMark/>
          </w:tcPr>
          <w:p w14:paraId="3F364C46" w14:textId="77777777" w:rsidR="00E5664E" w:rsidRPr="008E0A75" w:rsidRDefault="00E5664E" w:rsidP="00E5664E">
            <w:pPr>
              <w:ind w:firstLineChars="100" w:firstLine="240"/>
              <w:jc w:val="right"/>
              <w:rPr>
                <w:rFonts w:cs="Arial"/>
                <w:color w:val="000000"/>
              </w:rPr>
            </w:pPr>
            <w:r w:rsidRPr="008E0A75">
              <w:rPr>
                <w:rFonts w:cs="Arial"/>
                <w:color w:val="000000"/>
              </w:rPr>
              <w:t>784</w:t>
            </w:r>
          </w:p>
        </w:tc>
        <w:tc>
          <w:tcPr>
            <w:tcW w:w="1734" w:type="dxa"/>
            <w:tcBorders>
              <w:top w:val="nil"/>
              <w:left w:val="single" w:sz="4" w:space="0" w:color="auto"/>
              <w:bottom w:val="nil"/>
              <w:right w:val="single" w:sz="4" w:space="0" w:color="auto"/>
            </w:tcBorders>
            <w:shd w:val="clear" w:color="auto" w:fill="auto"/>
            <w:noWrap/>
            <w:vAlign w:val="center"/>
            <w:hideMark/>
          </w:tcPr>
          <w:p w14:paraId="2118F658" w14:textId="7CFCD521" w:rsidR="00E5664E" w:rsidRPr="008E0A75" w:rsidRDefault="00E5664E" w:rsidP="00E5664E">
            <w:pPr>
              <w:ind w:firstLineChars="100" w:firstLine="240"/>
              <w:jc w:val="right"/>
              <w:rPr>
                <w:rFonts w:cs="Arial"/>
                <w:color w:val="000000"/>
              </w:rPr>
            </w:pPr>
            <w:r>
              <w:rPr>
                <w:rFonts w:cs="Arial"/>
                <w:color w:val="000000"/>
              </w:rPr>
              <w:t>1,020</w:t>
            </w:r>
          </w:p>
        </w:tc>
        <w:tc>
          <w:tcPr>
            <w:tcW w:w="1734" w:type="dxa"/>
            <w:tcBorders>
              <w:top w:val="nil"/>
              <w:left w:val="single" w:sz="4" w:space="0" w:color="auto"/>
              <w:bottom w:val="nil"/>
              <w:right w:val="single" w:sz="4" w:space="0" w:color="auto"/>
            </w:tcBorders>
            <w:shd w:val="clear" w:color="auto" w:fill="auto"/>
            <w:noWrap/>
            <w:vAlign w:val="center"/>
            <w:hideMark/>
          </w:tcPr>
          <w:p w14:paraId="55AF4A6F" w14:textId="4F3E2816" w:rsidR="00E5664E" w:rsidRPr="008E0A75" w:rsidRDefault="00E5664E" w:rsidP="00E5664E">
            <w:pPr>
              <w:ind w:firstLineChars="100" w:firstLine="240"/>
              <w:jc w:val="right"/>
              <w:rPr>
                <w:rFonts w:cs="Arial"/>
                <w:color w:val="000000"/>
              </w:rPr>
            </w:pPr>
            <w:r>
              <w:rPr>
                <w:rFonts w:cs="Arial"/>
                <w:color w:val="000000"/>
              </w:rPr>
              <w:t>(364)</w:t>
            </w:r>
          </w:p>
        </w:tc>
        <w:tc>
          <w:tcPr>
            <w:tcW w:w="1734" w:type="dxa"/>
            <w:tcBorders>
              <w:top w:val="nil"/>
              <w:left w:val="single" w:sz="4" w:space="0" w:color="auto"/>
              <w:bottom w:val="nil"/>
              <w:right w:val="single" w:sz="4" w:space="0" w:color="auto"/>
            </w:tcBorders>
            <w:shd w:val="clear" w:color="auto" w:fill="auto"/>
            <w:noWrap/>
            <w:vAlign w:val="center"/>
            <w:hideMark/>
          </w:tcPr>
          <w:p w14:paraId="40C77491" w14:textId="4742888B" w:rsidR="00E5664E" w:rsidRPr="008E0A75" w:rsidRDefault="00E5664E" w:rsidP="00E5664E">
            <w:pPr>
              <w:ind w:firstLineChars="100" w:firstLine="240"/>
              <w:jc w:val="right"/>
              <w:rPr>
                <w:rFonts w:cs="Arial"/>
                <w:color w:val="000000"/>
              </w:rPr>
            </w:pPr>
            <w:r>
              <w:rPr>
                <w:rFonts w:cs="Arial"/>
                <w:color w:val="000000"/>
              </w:rPr>
              <w:t>657</w:t>
            </w:r>
          </w:p>
        </w:tc>
      </w:tr>
      <w:tr w:rsidR="00E5664E" w:rsidRPr="008E0A75" w14:paraId="09B86C4C" w14:textId="77777777" w:rsidTr="00E5664E">
        <w:trPr>
          <w:trHeight w:val="340"/>
        </w:trPr>
        <w:tc>
          <w:tcPr>
            <w:tcW w:w="5382" w:type="dxa"/>
            <w:tcBorders>
              <w:top w:val="nil"/>
              <w:left w:val="single" w:sz="4" w:space="0" w:color="auto"/>
              <w:bottom w:val="nil"/>
              <w:right w:val="single" w:sz="4" w:space="0" w:color="auto"/>
            </w:tcBorders>
            <w:shd w:val="clear" w:color="auto" w:fill="auto"/>
            <w:vAlign w:val="bottom"/>
            <w:hideMark/>
          </w:tcPr>
          <w:p w14:paraId="42762B29" w14:textId="77777777" w:rsidR="00E5664E" w:rsidRPr="008E0A75" w:rsidRDefault="00E5664E" w:rsidP="00E5664E">
            <w:pPr>
              <w:ind w:left="22"/>
              <w:rPr>
                <w:rFonts w:cs="Arial"/>
                <w:b/>
                <w:bCs/>
                <w:color w:val="000000"/>
              </w:rPr>
            </w:pPr>
            <w:r w:rsidRPr="008E0A75">
              <w:rPr>
                <w:rFonts w:cs="Arial"/>
                <w:b/>
                <w:bCs/>
                <w:color w:val="000000"/>
              </w:rPr>
              <w:t>Community Cohesion and community assets</w:t>
            </w:r>
          </w:p>
        </w:tc>
        <w:tc>
          <w:tcPr>
            <w:tcW w:w="1733" w:type="dxa"/>
            <w:tcBorders>
              <w:top w:val="nil"/>
              <w:left w:val="single" w:sz="4" w:space="0" w:color="auto"/>
              <w:bottom w:val="nil"/>
              <w:right w:val="single" w:sz="4" w:space="0" w:color="auto"/>
            </w:tcBorders>
            <w:shd w:val="clear" w:color="auto" w:fill="auto"/>
            <w:noWrap/>
            <w:vAlign w:val="center"/>
            <w:hideMark/>
          </w:tcPr>
          <w:p w14:paraId="4A628F0C" w14:textId="77777777" w:rsidR="00E5664E" w:rsidRPr="008E0A75" w:rsidRDefault="00E5664E" w:rsidP="00E5664E">
            <w:pPr>
              <w:ind w:firstLineChars="200" w:firstLine="482"/>
              <w:rPr>
                <w:rFonts w:cs="Arial"/>
                <w:b/>
                <w:bCs/>
                <w:color w:val="000000"/>
              </w:rPr>
            </w:pPr>
          </w:p>
        </w:tc>
        <w:tc>
          <w:tcPr>
            <w:tcW w:w="1734" w:type="dxa"/>
            <w:tcBorders>
              <w:top w:val="nil"/>
              <w:left w:val="single" w:sz="4" w:space="0" w:color="auto"/>
              <w:bottom w:val="nil"/>
              <w:right w:val="single" w:sz="4" w:space="0" w:color="auto"/>
            </w:tcBorders>
            <w:shd w:val="clear" w:color="auto" w:fill="auto"/>
            <w:noWrap/>
            <w:vAlign w:val="center"/>
            <w:hideMark/>
          </w:tcPr>
          <w:p w14:paraId="4216A051"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79111EE9"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20DBC888"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2AA8D4DC"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29FAD264"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16661156"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64B3BCE6"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5E62A748" w14:textId="77777777" w:rsidR="00E5664E" w:rsidRPr="008E0A75" w:rsidRDefault="00E5664E" w:rsidP="00E5664E">
            <w:pPr>
              <w:ind w:firstLineChars="100" w:firstLine="200"/>
              <w:jc w:val="right"/>
              <w:rPr>
                <w:sz w:val="20"/>
                <w:szCs w:val="20"/>
              </w:rPr>
            </w:pPr>
          </w:p>
        </w:tc>
      </w:tr>
      <w:tr w:rsidR="00E5664E" w:rsidRPr="008E0A75" w14:paraId="5FD4F78A" w14:textId="77777777" w:rsidTr="00E5664E">
        <w:trPr>
          <w:trHeight w:val="340"/>
        </w:trPr>
        <w:tc>
          <w:tcPr>
            <w:tcW w:w="5382" w:type="dxa"/>
            <w:tcBorders>
              <w:top w:val="nil"/>
              <w:left w:val="single" w:sz="4" w:space="0" w:color="auto"/>
              <w:bottom w:val="nil"/>
              <w:right w:val="single" w:sz="4" w:space="0" w:color="auto"/>
            </w:tcBorders>
            <w:shd w:val="clear" w:color="auto" w:fill="auto"/>
            <w:vAlign w:val="center"/>
            <w:hideMark/>
          </w:tcPr>
          <w:p w14:paraId="031F4BBF" w14:textId="77777777" w:rsidR="00E5664E" w:rsidRPr="008E0A75" w:rsidRDefault="00E5664E" w:rsidP="00E5664E">
            <w:pPr>
              <w:ind w:left="164"/>
              <w:rPr>
                <w:rFonts w:cs="Arial"/>
                <w:color w:val="000000"/>
              </w:rPr>
            </w:pPr>
            <w:r w:rsidRPr="008E0A75">
              <w:rPr>
                <w:rFonts w:cs="Arial"/>
                <w:color w:val="000000"/>
              </w:rPr>
              <w:t>Community Centres and Club 60</w:t>
            </w:r>
          </w:p>
        </w:tc>
        <w:tc>
          <w:tcPr>
            <w:tcW w:w="1733" w:type="dxa"/>
            <w:tcBorders>
              <w:top w:val="nil"/>
              <w:left w:val="single" w:sz="4" w:space="0" w:color="auto"/>
              <w:bottom w:val="nil"/>
              <w:right w:val="single" w:sz="4" w:space="0" w:color="auto"/>
            </w:tcBorders>
            <w:shd w:val="clear" w:color="auto" w:fill="auto"/>
            <w:noWrap/>
            <w:vAlign w:val="center"/>
            <w:hideMark/>
          </w:tcPr>
          <w:p w14:paraId="62A99156" w14:textId="77777777" w:rsidR="00E5664E" w:rsidRPr="008E0A75" w:rsidRDefault="00E5664E" w:rsidP="00E5664E">
            <w:pPr>
              <w:ind w:firstLineChars="100" w:firstLine="240"/>
              <w:jc w:val="right"/>
              <w:rPr>
                <w:rFonts w:cs="Arial"/>
                <w:color w:val="000000"/>
              </w:rPr>
            </w:pPr>
            <w:r w:rsidRPr="008E0A75">
              <w:rPr>
                <w:rFonts w:cs="Arial"/>
                <w:color w:val="000000"/>
              </w:rPr>
              <w:t>17</w:t>
            </w:r>
          </w:p>
        </w:tc>
        <w:tc>
          <w:tcPr>
            <w:tcW w:w="1734" w:type="dxa"/>
            <w:tcBorders>
              <w:top w:val="nil"/>
              <w:left w:val="single" w:sz="4" w:space="0" w:color="auto"/>
              <w:bottom w:val="nil"/>
              <w:right w:val="single" w:sz="4" w:space="0" w:color="auto"/>
            </w:tcBorders>
            <w:shd w:val="clear" w:color="auto" w:fill="auto"/>
            <w:noWrap/>
            <w:vAlign w:val="center"/>
            <w:hideMark/>
          </w:tcPr>
          <w:p w14:paraId="1E397DDE" w14:textId="77777777" w:rsidR="00E5664E" w:rsidRPr="008E0A75" w:rsidRDefault="00E5664E" w:rsidP="00E5664E">
            <w:pPr>
              <w:ind w:firstLineChars="100" w:firstLine="240"/>
              <w:jc w:val="right"/>
              <w:rPr>
                <w:rFonts w:cs="Arial"/>
                <w:color w:val="000000"/>
              </w:rPr>
            </w:pPr>
            <w:r w:rsidRPr="008E0A75">
              <w:rPr>
                <w:rFonts w:cs="Arial"/>
                <w:color w:val="000000"/>
              </w:rPr>
              <w:t>(1)</w:t>
            </w:r>
          </w:p>
        </w:tc>
        <w:tc>
          <w:tcPr>
            <w:tcW w:w="1734" w:type="dxa"/>
            <w:tcBorders>
              <w:top w:val="nil"/>
              <w:left w:val="single" w:sz="4" w:space="0" w:color="auto"/>
              <w:bottom w:val="nil"/>
              <w:right w:val="single" w:sz="4" w:space="0" w:color="auto"/>
            </w:tcBorders>
            <w:shd w:val="clear" w:color="auto" w:fill="auto"/>
            <w:noWrap/>
            <w:vAlign w:val="center"/>
            <w:hideMark/>
          </w:tcPr>
          <w:p w14:paraId="1E9E6E2A" w14:textId="77777777" w:rsidR="00E5664E" w:rsidRPr="008E0A75" w:rsidRDefault="00E5664E" w:rsidP="00E5664E">
            <w:pPr>
              <w:ind w:firstLineChars="100" w:firstLine="240"/>
              <w:jc w:val="right"/>
              <w:rPr>
                <w:rFonts w:cs="Arial"/>
                <w:color w:val="000000"/>
              </w:rPr>
            </w:pPr>
            <w:r w:rsidRPr="008E0A75">
              <w:rPr>
                <w:rFonts w:cs="Arial"/>
                <w:color w:val="000000"/>
              </w:rPr>
              <w:t>16</w:t>
            </w:r>
          </w:p>
        </w:tc>
        <w:tc>
          <w:tcPr>
            <w:tcW w:w="1734" w:type="dxa"/>
            <w:tcBorders>
              <w:top w:val="nil"/>
              <w:left w:val="single" w:sz="4" w:space="0" w:color="auto"/>
              <w:bottom w:val="nil"/>
              <w:right w:val="single" w:sz="4" w:space="0" w:color="auto"/>
            </w:tcBorders>
            <w:shd w:val="clear" w:color="auto" w:fill="auto"/>
            <w:noWrap/>
            <w:vAlign w:val="center"/>
            <w:hideMark/>
          </w:tcPr>
          <w:p w14:paraId="3EF503CB" w14:textId="77777777" w:rsidR="00E5664E" w:rsidRPr="008E0A75" w:rsidRDefault="00E5664E" w:rsidP="00E5664E">
            <w:pPr>
              <w:ind w:firstLineChars="100" w:firstLine="240"/>
              <w:jc w:val="right"/>
              <w:rPr>
                <w:rFonts w:cs="Arial"/>
                <w:color w:val="000000"/>
              </w:rPr>
            </w:pPr>
            <w:r w:rsidRPr="008E0A75">
              <w:rPr>
                <w:rFonts w:cs="Arial"/>
                <w:color w:val="000000"/>
              </w:rPr>
              <w:t>17</w:t>
            </w:r>
          </w:p>
        </w:tc>
        <w:tc>
          <w:tcPr>
            <w:tcW w:w="1734" w:type="dxa"/>
            <w:tcBorders>
              <w:top w:val="nil"/>
              <w:left w:val="single" w:sz="4" w:space="0" w:color="auto"/>
              <w:bottom w:val="nil"/>
              <w:right w:val="single" w:sz="4" w:space="0" w:color="auto"/>
            </w:tcBorders>
            <w:shd w:val="clear" w:color="auto" w:fill="auto"/>
            <w:noWrap/>
            <w:vAlign w:val="center"/>
            <w:hideMark/>
          </w:tcPr>
          <w:p w14:paraId="589F67F9" w14:textId="77777777" w:rsidR="00E5664E" w:rsidRPr="008E0A75" w:rsidRDefault="00E5664E" w:rsidP="00E5664E">
            <w:pPr>
              <w:ind w:firstLineChars="100" w:firstLine="240"/>
              <w:jc w:val="right"/>
              <w:rPr>
                <w:rFonts w:cs="Arial"/>
                <w:color w:val="000000"/>
              </w:rPr>
            </w:pPr>
            <w:r w:rsidRPr="008E0A75">
              <w:rPr>
                <w:rFonts w:cs="Arial"/>
                <w:color w:val="000000"/>
              </w:rPr>
              <w:t>(1)</w:t>
            </w:r>
          </w:p>
        </w:tc>
        <w:tc>
          <w:tcPr>
            <w:tcW w:w="1734" w:type="dxa"/>
            <w:tcBorders>
              <w:top w:val="nil"/>
              <w:left w:val="single" w:sz="4" w:space="0" w:color="auto"/>
              <w:bottom w:val="nil"/>
              <w:right w:val="single" w:sz="4" w:space="0" w:color="auto"/>
            </w:tcBorders>
            <w:shd w:val="clear" w:color="auto" w:fill="auto"/>
            <w:noWrap/>
            <w:vAlign w:val="center"/>
            <w:hideMark/>
          </w:tcPr>
          <w:p w14:paraId="7664A481" w14:textId="77777777" w:rsidR="00E5664E" w:rsidRPr="008E0A75" w:rsidRDefault="00E5664E" w:rsidP="00E5664E">
            <w:pPr>
              <w:ind w:firstLineChars="100" w:firstLine="240"/>
              <w:jc w:val="right"/>
              <w:rPr>
                <w:rFonts w:cs="Arial"/>
                <w:color w:val="000000"/>
              </w:rPr>
            </w:pPr>
            <w:r w:rsidRPr="008E0A75">
              <w:rPr>
                <w:rFonts w:cs="Arial"/>
                <w:color w:val="000000"/>
              </w:rPr>
              <w:t>16</w:t>
            </w:r>
          </w:p>
        </w:tc>
        <w:tc>
          <w:tcPr>
            <w:tcW w:w="1734" w:type="dxa"/>
            <w:tcBorders>
              <w:top w:val="nil"/>
              <w:left w:val="single" w:sz="4" w:space="0" w:color="auto"/>
              <w:bottom w:val="nil"/>
              <w:right w:val="single" w:sz="4" w:space="0" w:color="auto"/>
            </w:tcBorders>
            <w:shd w:val="clear" w:color="auto" w:fill="auto"/>
            <w:noWrap/>
            <w:vAlign w:val="center"/>
            <w:hideMark/>
          </w:tcPr>
          <w:p w14:paraId="0E07DC08" w14:textId="01D13BC5" w:rsidR="00E5664E" w:rsidRPr="008E0A75" w:rsidRDefault="00E5664E" w:rsidP="00E5664E">
            <w:pPr>
              <w:ind w:firstLineChars="100" w:firstLine="240"/>
              <w:jc w:val="right"/>
              <w:rPr>
                <w:rFonts w:cs="Arial"/>
                <w:color w:val="000000"/>
              </w:rPr>
            </w:pPr>
            <w:r>
              <w:rPr>
                <w:rFonts w:cs="Arial"/>
                <w:color w:val="000000"/>
              </w:rPr>
              <w:t>17</w:t>
            </w:r>
          </w:p>
        </w:tc>
        <w:tc>
          <w:tcPr>
            <w:tcW w:w="1734" w:type="dxa"/>
            <w:tcBorders>
              <w:top w:val="nil"/>
              <w:left w:val="single" w:sz="4" w:space="0" w:color="auto"/>
              <w:bottom w:val="nil"/>
              <w:right w:val="single" w:sz="4" w:space="0" w:color="auto"/>
            </w:tcBorders>
            <w:shd w:val="clear" w:color="auto" w:fill="auto"/>
            <w:noWrap/>
            <w:vAlign w:val="center"/>
            <w:hideMark/>
          </w:tcPr>
          <w:p w14:paraId="5E90D96C" w14:textId="274FEF94" w:rsidR="00E5664E" w:rsidRPr="008E0A75" w:rsidRDefault="00E5664E" w:rsidP="00E5664E">
            <w:pPr>
              <w:ind w:firstLineChars="100" w:firstLine="240"/>
              <w:jc w:val="right"/>
              <w:rPr>
                <w:rFonts w:cs="Arial"/>
                <w:color w:val="000000"/>
              </w:rPr>
            </w:pPr>
            <w:r>
              <w:rPr>
                <w:rFonts w:cs="Arial"/>
                <w:color w:val="000000"/>
              </w:rPr>
              <w:t>(1)</w:t>
            </w:r>
          </w:p>
        </w:tc>
        <w:tc>
          <w:tcPr>
            <w:tcW w:w="1734" w:type="dxa"/>
            <w:tcBorders>
              <w:top w:val="nil"/>
              <w:left w:val="single" w:sz="4" w:space="0" w:color="auto"/>
              <w:bottom w:val="nil"/>
              <w:right w:val="single" w:sz="4" w:space="0" w:color="auto"/>
            </w:tcBorders>
            <w:shd w:val="clear" w:color="auto" w:fill="auto"/>
            <w:noWrap/>
            <w:vAlign w:val="center"/>
            <w:hideMark/>
          </w:tcPr>
          <w:p w14:paraId="75F1FF1D" w14:textId="5AF80B2C" w:rsidR="00E5664E" w:rsidRPr="008E0A75" w:rsidRDefault="00E5664E" w:rsidP="00E5664E">
            <w:pPr>
              <w:ind w:firstLineChars="100" w:firstLine="240"/>
              <w:jc w:val="right"/>
              <w:rPr>
                <w:rFonts w:cs="Arial"/>
                <w:color w:val="000000"/>
              </w:rPr>
            </w:pPr>
            <w:r>
              <w:rPr>
                <w:rFonts w:cs="Arial"/>
                <w:color w:val="000000"/>
              </w:rPr>
              <w:t>16</w:t>
            </w:r>
          </w:p>
        </w:tc>
      </w:tr>
      <w:tr w:rsidR="00E5664E" w:rsidRPr="008E0A75" w14:paraId="065BFBE9" w14:textId="77777777" w:rsidTr="00E5664E">
        <w:trPr>
          <w:trHeight w:val="340"/>
        </w:trPr>
        <w:tc>
          <w:tcPr>
            <w:tcW w:w="5382" w:type="dxa"/>
            <w:tcBorders>
              <w:top w:val="nil"/>
              <w:left w:val="single" w:sz="4" w:space="0" w:color="auto"/>
              <w:bottom w:val="nil"/>
              <w:right w:val="single" w:sz="4" w:space="0" w:color="auto"/>
            </w:tcBorders>
            <w:shd w:val="clear" w:color="auto" w:fill="auto"/>
            <w:vAlign w:val="center"/>
            <w:hideMark/>
          </w:tcPr>
          <w:p w14:paraId="08295AA7" w14:textId="77777777" w:rsidR="00E5664E" w:rsidRPr="008E0A75" w:rsidRDefault="00E5664E" w:rsidP="00E5664E">
            <w:pPr>
              <w:ind w:left="164"/>
              <w:rPr>
                <w:rFonts w:cs="Arial"/>
                <w:color w:val="000000"/>
              </w:rPr>
            </w:pPr>
            <w:r w:rsidRPr="008E0A75">
              <w:rPr>
                <w:rFonts w:cs="Arial"/>
                <w:color w:val="000000"/>
              </w:rPr>
              <w:t>Library Service</w:t>
            </w:r>
          </w:p>
        </w:tc>
        <w:tc>
          <w:tcPr>
            <w:tcW w:w="1733" w:type="dxa"/>
            <w:tcBorders>
              <w:top w:val="nil"/>
              <w:left w:val="single" w:sz="4" w:space="0" w:color="auto"/>
              <w:bottom w:val="nil"/>
              <w:right w:val="single" w:sz="4" w:space="0" w:color="auto"/>
            </w:tcBorders>
            <w:shd w:val="clear" w:color="auto" w:fill="auto"/>
            <w:noWrap/>
            <w:vAlign w:val="center"/>
            <w:hideMark/>
          </w:tcPr>
          <w:p w14:paraId="35877343" w14:textId="77777777" w:rsidR="00E5664E" w:rsidRPr="008E0A75" w:rsidRDefault="00E5664E" w:rsidP="00E5664E">
            <w:pPr>
              <w:ind w:firstLineChars="100" w:firstLine="240"/>
              <w:jc w:val="right"/>
              <w:rPr>
                <w:rFonts w:cs="Arial"/>
                <w:color w:val="000000"/>
              </w:rPr>
            </w:pPr>
            <w:r w:rsidRPr="008E0A75">
              <w:rPr>
                <w:rFonts w:cs="Arial"/>
                <w:color w:val="000000"/>
              </w:rPr>
              <w:t>2,941</w:t>
            </w:r>
          </w:p>
        </w:tc>
        <w:tc>
          <w:tcPr>
            <w:tcW w:w="1734" w:type="dxa"/>
            <w:tcBorders>
              <w:top w:val="nil"/>
              <w:left w:val="single" w:sz="4" w:space="0" w:color="auto"/>
              <w:bottom w:val="nil"/>
              <w:right w:val="single" w:sz="4" w:space="0" w:color="auto"/>
            </w:tcBorders>
            <w:shd w:val="clear" w:color="auto" w:fill="auto"/>
            <w:noWrap/>
            <w:vAlign w:val="center"/>
            <w:hideMark/>
          </w:tcPr>
          <w:p w14:paraId="285DACD4" w14:textId="77777777" w:rsidR="00E5664E" w:rsidRPr="008E0A75" w:rsidRDefault="00E5664E" w:rsidP="00E5664E">
            <w:pPr>
              <w:ind w:firstLineChars="100" w:firstLine="240"/>
              <w:jc w:val="right"/>
              <w:rPr>
                <w:rFonts w:cs="Arial"/>
                <w:color w:val="000000"/>
              </w:rPr>
            </w:pPr>
            <w:r w:rsidRPr="008E0A75">
              <w:rPr>
                <w:rFonts w:cs="Arial"/>
                <w:color w:val="000000"/>
              </w:rPr>
              <w:t>(395)</w:t>
            </w:r>
          </w:p>
        </w:tc>
        <w:tc>
          <w:tcPr>
            <w:tcW w:w="1734" w:type="dxa"/>
            <w:tcBorders>
              <w:top w:val="nil"/>
              <w:left w:val="single" w:sz="4" w:space="0" w:color="auto"/>
              <w:bottom w:val="nil"/>
              <w:right w:val="single" w:sz="4" w:space="0" w:color="auto"/>
            </w:tcBorders>
            <w:shd w:val="clear" w:color="auto" w:fill="auto"/>
            <w:noWrap/>
            <w:vAlign w:val="center"/>
            <w:hideMark/>
          </w:tcPr>
          <w:p w14:paraId="2CBC128A" w14:textId="77777777" w:rsidR="00E5664E" w:rsidRPr="008E0A75" w:rsidRDefault="00E5664E" w:rsidP="00E5664E">
            <w:pPr>
              <w:ind w:firstLineChars="100" w:firstLine="240"/>
              <w:jc w:val="right"/>
              <w:rPr>
                <w:rFonts w:cs="Arial"/>
                <w:color w:val="000000"/>
              </w:rPr>
            </w:pPr>
            <w:r w:rsidRPr="008E0A75">
              <w:rPr>
                <w:rFonts w:cs="Arial"/>
                <w:color w:val="000000"/>
              </w:rPr>
              <w:t>2,547</w:t>
            </w:r>
          </w:p>
        </w:tc>
        <w:tc>
          <w:tcPr>
            <w:tcW w:w="1734" w:type="dxa"/>
            <w:tcBorders>
              <w:top w:val="nil"/>
              <w:left w:val="single" w:sz="4" w:space="0" w:color="auto"/>
              <w:bottom w:val="nil"/>
              <w:right w:val="single" w:sz="4" w:space="0" w:color="auto"/>
            </w:tcBorders>
            <w:shd w:val="clear" w:color="auto" w:fill="auto"/>
            <w:noWrap/>
            <w:vAlign w:val="center"/>
            <w:hideMark/>
          </w:tcPr>
          <w:p w14:paraId="46200396" w14:textId="77777777" w:rsidR="00E5664E" w:rsidRPr="008E0A75" w:rsidRDefault="00E5664E" w:rsidP="00E5664E">
            <w:pPr>
              <w:ind w:firstLineChars="100" w:firstLine="240"/>
              <w:jc w:val="right"/>
              <w:rPr>
                <w:rFonts w:cs="Arial"/>
                <w:color w:val="000000"/>
              </w:rPr>
            </w:pPr>
            <w:r w:rsidRPr="008E0A75">
              <w:rPr>
                <w:rFonts w:cs="Arial"/>
                <w:color w:val="000000"/>
              </w:rPr>
              <w:t>2,790</w:t>
            </w:r>
          </w:p>
        </w:tc>
        <w:tc>
          <w:tcPr>
            <w:tcW w:w="1734" w:type="dxa"/>
            <w:tcBorders>
              <w:top w:val="nil"/>
              <w:left w:val="single" w:sz="4" w:space="0" w:color="auto"/>
              <w:bottom w:val="nil"/>
              <w:right w:val="single" w:sz="4" w:space="0" w:color="auto"/>
            </w:tcBorders>
            <w:shd w:val="clear" w:color="auto" w:fill="auto"/>
            <w:noWrap/>
            <w:vAlign w:val="center"/>
            <w:hideMark/>
          </w:tcPr>
          <w:p w14:paraId="553667F5" w14:textId="77777777" w:rsidR="00E5664E" w:rsidRPr="008E0A75" w:rsidRDefault="00E5664E" w:rsidP="00E5664E">
            <w:pPr>
              <w:ind w:firstLineChars="100" w:firstLine="240"/>
              <w:jc w:val="right"/>
              <w:rPr>
                <w:rFonts w:cs="Arial"/>
                <w:color w:val="000000"/>
              </w:rPr>
            </w:pPr>
            <w:r w:rsidRPr="008E0A75">
              <w:rPr>
                <w:rFonts w:cs="Arial"/>
                <w:color w:val="000000"/>
              </w:rPr>
              <w:t>(250)</w:t>
            </w:r>
          </w:p>
        </w:tc>
        <w:tc>
          <w:tcPr>
            <w:tcW w:w="1734" w:type="dxa"/>
            <w:tcBorders>
              <w:top w:val="nil"/>
              <w:left w:val="single" w:sz="4" w:space="0" w:color="auto"/>
              <w:bottom w:val="nil"/>
              <w:right w:val="single" w:sz="4" w:space="0" w:color="auto"/>
            </w:tcBorders>
            <w:shd w:val="clear" w:color="auto" w:fill="auto"/>
            <w:noWrap/>
            <w:vAlign w:val="center"/>
            <w:hideMark/>
          </w:tcPr>
          <w:p w14:paraId="233F135F" w14:textId="77777777" w:rsidR="00E5664E" w:rsidRPr="008E0A75" w:rsidRDefault="00E5664E" w:rsidP="00E5664E">
            <w:pPr>
              <w:ind w:firstLineChars="100" w:firstLine="240"/>
              <w:jc w:val="right"/>
              <w:rPr>
                <w:rFonts w:cs="Arial"/>
                <w:color w:val="000000"/>
              </w:rPr>
            </w:pPr>
            <w:r w:rsidRPr="008E0A75">
              <w:rPr>
                <w:rFonts w:cs="Arial"/>
                <w:color w:val="000000"/>
              </w:rPr>
              <w:t>2,540</w:t>
            </w:r>
          </w:p>
        </w:tc>
        <w:tc>
          <w:tcPr>
            <w:tcW w:w="1734" w:type="dxa"/>
            <w:tcBorders>
              <w:top w:val="nil"/>
              <w:left w:val="single" w:sz="4" w:space="0" w:color="auto"/>
              <w:bottom w:val="nil"/>
              <w:right w:val="single" w:sz="4" w:space="0" w:color="auto"/>
            </w:tcBorders>
            <w:shd w:val="clear" w:color="auto" w:fill="auto"/>
            <w:noWrap/>
            <w:vAlign w:val="center"/>
            <w:hideMark/>
          </w:tcPr>
          <w:p w14:paraId="45D6F688" w14:textId="1591A3F3" w:rsidR="00E5664E" w:rsidRPr="008E0A75" w:rsidRDefault="00E5664E" w:rsidP="00E5664E">
            <w:pPr>
              <w:ind w:firstLineChars="100" w:firstLine="240"/>
              <w:jc w:val="right"/>
              <w:rPr>
                <w:rFonts w:cs="Arial"/>
                <w:color w:val="000000"/>
              </w:rPr>
            </w:pPr>
            <w:r>
              <w:rPr>
                <w:rFonts w:cs="Arial"/>
                <w:color w:val="000000"/>
              </w:rPr>
              <w:t>3,107</w:t>
            </w:r>
          </w:p>
        </w:tc>
        <w:tc>
          <w:tcPr>
            <w:tcW w:w="1734" w:type="dxa"/>
            <w:tcBorders>
              <w:top w:val="nil"/>
              <w:left w:val="single" w:sz="4" w:space="0" w:color="auto"/>
              <w:bottom w:val="nil"/>
              <w:right w:val="single" w:sz="4" w:space="0" w:color="auto"/>
            </w:tcBorders>
            <w:shd w:val="clear" w:color="auto" w:fill="auto"/>
            <w:noWrap/>
            <w:vAlign w:val="center"/>
            <w:hideMark/>
          </w:tcPr>
          <w:p w14:paraId="62BCA322" w14:textId="57FF41C9" w:rsidR="00E5664E" w:rsidRPr="008E0A75" w:rsidRDefault="00E5664E" w:rsidP="00E5664E">
            <w:pPr>
              <w:ind w:firstLineChars="100" w:firstLine="240"/>
              <w:jc w:val="right"/>
              <w:rPr>
                <w:rFonts w:cs="Arial"/>
                <w:color w:val="000000"/>
              </w:rPr>
            </w:pPr>
            <w:r>
              <w:rPr>
                <w:rFonts w:cs="Arial"/>
                <w:color w:val="000000"/>
              </w:rPr>
              <w:t>(399)</w:t>
            </w:r>
          </w:p>
        </w:tc>
        <w:tc>
          <w:tcPr>
            <w:tcW w:w="1734" w:type="dxa"/>
            <w:tcBorders>
              <w:top w:val="nil"/>
              <w:left w:val="single" w:sz="4" w:space="0" w:color="auto"/>
              <w:bottom w:val="nil"/>
              <w:right w:val="single" w:sz="4" w:space="0" w:color="auto"/>
            </w:tcBorders>
            <w:shd w:val="clear" w:color="auto" w:fill="auto"/>
            <w:noWrap/>
            <w:vAlign w:val="center"/>
            <w:hideMark/>
          </w:tcPr>
          <w:p w14:paraId="79CB467C" w14:textId="63EFAB5E" w:rsidR="00E5664E" w:rsidRPr="008E0A75" w:rsidRDefault="00E5664E" w:rsidP="00E5664E">
            <w:pPr>
              <w:ind w:firstLineChars="100" w:firstLine="240"/>
              <w:jc w:val="right"/>
              <w:rPr>
                <w:rFonts w:cs="Arial"/>
                <w:color w:val="000000"/>
              </w:rPr>
            </w:pPr>
            <w:r>
              <w:rPr>
                <w:rFonts w:cs="Arial"/>
                <w:color w:val="000000"/>
              </w:rPr>
              <w:t>2,708</w:t>
            </w:r>
          </w:p>
        </w:tc>
      </w:tr>
      <w:tr w:rsidR="00E5664E" w:rsidRPr="008E0A75" w14:paraId="5BB2C383" w14:textId="77777777" w:rsidTr="00E5664E">
        <w:trPr>
          <w:trHeight w:val="340"/>
        </w:trPr>
        <w:tc>
          <w:tcPr>
            <w:tcW w:w="5382" w:type="dxa"/>
            <w:tcBorders>
              <w:top w:val="nil"/>
              <w:left w:val="single" w:sz="4" w:space="0" w:color="auto"/>
              <w:bottom w:val="nil"/>
              <w:right w:val="single" w:sz="4" w:space="0" w:color="auto"/>
            </w:tcBorders>
            <w:shd w:val="clear" w:color="auto" w:fill="auto"/>
            <w:vAlign w:val="bottom"/>
            <w:hideMark/>
          </w:tcPr>
          <w:p w14:paraId="11DBCCAD" w14:textId="77777777" w:rsidR="00E5664E" w:rsidRPr="008E0A75" w:rsidRDefault="00E5664E" w:rsidP="00E5664E">
            <w:pPr>
              <w:ind w:left="22"/>
              <w:rPr>
                <w:rFonts w:cs="Arial"/>
                <w:b/>
                <w:bCs/>
                <w:color w:val="000000"/>
              </w:rPr>
            </w:pPr>
            <w:r w:rsidRPr="008E0A75">
              <w:rPr>
                <w:rFonts w:cs="Arial"/>
                <w:b/>
                <w:bCs/>
                <w:color w:val="000000"/>
              </w:rPr>
              <w:t>Public Health</w:t>
            </w:r>
          </w:p>
        </w:tc>
        <w:tc>
          <w:tcPr>
            <w:tcW w:w="1733" w:type="dxa"/>
            <w:tcBorders>
              <w:top w:val="nil"/>
              <w:left w:val="single" w:sz="4" w:space="0" w:color="auto"/>
              <w:bottom w:val="nil"/>
              <w:right w:val="single" w:sz="4" w:space="0" w:color="auto"/>
            </w:tcBorders>
            <w:shd w:val="clear" w:color="auto" w:fill="auto"/>
            <w:noWrap/>
            <w:vAlign w:val="center"/>
            <w:hideMark/>
          </w:tcPr>
          <w:p w14:paraId="3847B0B6" w14:textId="77777777" w:rsidR="00E5664E" w:rsidRPr="008E0A75" w:rsidRDefault="00E5664E" w:rsidP="00E5664E">
            <w:pPr>
              <w:ind w:firstLineChars="200" w:firstLine="482"/>
              <w:rPr>
                <w:rFonts w:cs="Arial"/>
                <w:b/>
                <w:bCs/>
                <w:color w:val="000000"/>
              </w:rPr>
            </w:pPr>
          </w:p>
        </w:tc>
        <w:tc>
          <w:tcPr>
            <w:tcW w:w="1734" w:type="dxa"/>
            <w:tcBorders>
              <w:top w:val="nil"/>
              <w:left w:val="single" w:sz="4" w:space="0" w:color="auto"/>
              <w:bottom w:val="nil"/>
              <w:right w:val="single" w:sz="4" w:space="0" w:color="auto"/>
            </w:tcBorders>
            <w:shd w:val="clear" w:color="auto" w:fill="auto"/>
            <w:noWrap/>
            <w:vAlign w:val="center"/>
            <w:hideMark/>
          </w:tcPr>
          <w:p w14:paraId="315301DF"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587B93FD"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17E931CC"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68280D43"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6391BF58"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69668468"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1CF28A23"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1FAA19F6" w14:textId="77777777" w:rsidR="00E5664E" w:rsidRPr="008E0A75" w:rsidRDefault="00E5664E" w:rsidP="00E5664E">
            <w:pPr>
              <w:ind w:firstLineChars="100" w:firstLine="200"/>
              <w:jc w:val="right"/>
              <w:rPr>
                <w:sz w:val="20"/>
                <w:szCs w:val="20"/>
              </w:rPr>
            </w:pPr>
          </w:p>
        </w:tc>
      </w:tr>
      <w:tr w:rsidR="00E5664E" w:rsidRPr="008E0A75" w14:paraId="08160206" w14:textId="77777777" w:rsidTr="00E5664E">
        <w:trPr>
          <w:trHeight w:val="340"/>
        </w:trPr>
        <w:tc>
          <w:tcPr>
            <w:tcW w:w="5382" w:type="dxa"/>
            <w:tcBorders>
              <w:top w:val="nil"/>
              <w:left w:val="single" w:sz="4" w:space="0" w:color="auto"/>
              <w:bottom w:val="nil"/>
              <w:right w:val="single" w:sz="4" w:space="0" w:color="auto"/>
            </w:tcBorders>
            <w:shd w:val="clear" w:color="auto" w:fill="auto"/>
            <w:vAlign w:val="center"/>
            <w:hideMark/>
          </w:tcPr>
          <w:p w14:paraId="74036DED" w14:textId="77777777" w:rsidR="00E5664E" w:rsidRPr="008E0A75" w:rsidRDefault="00E5664E" w:rsidP="00E5664E">
            <w:pPr>
              <w:ind w:left="164"/>
              <w:rPr>
                <w:rFonts w:cs="Arial"/>
                <w:color w:val="000000"/>
              </w:rPr>
            </w:pPr>
            <w:r w:rsidRPr="008E0A75">
              <w:rPr>
                <w:rFonts w:cs="Arial"/>
                <w:color w:val="000000"/>
              </w:rPr>
              <w:t>Domestic Abuse</w:t>
            </w:r>
          </w:p>
        </w:tc>
        <w:tc>
          <w:tcPr>
            <w:tcW w:w="1733" w:type="dxa"/>
            <w:tcBorders>
              <w:top w:val="nil"/>
              <w:left w:val="single" w:sz="4" w:space="0" w:color="auto"/>
              <w:bottom w:val="nil"/>
              <w:right w:val="single" w:sz="4" w:space="0" w:color="auto"/>
            </w:tcBorders>
            <w:shd w:val="clear" w:color="auto" w:fill="auto"/>
            <w:noWrap/>
            <w:vAlign w:val="center"/>
            <w:hideMark/>
          </w:tcPr>
          <w:p w14:paraId="429D082C" w14:textId="77777777" w:rsidR="00E5664E" w:rsidRPr="008E0A75" w:rsidRDefault="00E5664E" w:rsidP="00E5664E">
            <w:pPr>
              <w:ind w:firstLineChars="100" w:firstLine="240"/>
              <w:jc w:val="right"/>
              <w:rPr>
                <w:rFonts w:cs="Arial"/>
                <w:color w:val="000000"/>
              </w:rPr>
            </w:pPr>
            <w:r w:rsidRPr="008E0A75">
              <w:rPr>
                <w:rFonts w:cs="Arial"/>
                <w:color w:val="000000"/>
              </w:rPr>
              <w:t>77</w:t>
            </w:r>
          </w:p>
        </w:tc>
        <w:tc>
          <w:tcPr>
            <w:tcW w:w="1734" w:type="dxa"/>
            <w:tcBorders>
              <w:top w:val="nil"/>
              <w:left w:val="single" w:sz="4" w:space="0" w:color="auto"/>
              <w:bottom w:val="nil"/>
              <w:right w:val="single" w:sz="4" w:space="0" w:color="auto"/>
            </w:tcBorders>
            <w:shd w:val="clear" w:color="auto" w:fill="auto"/>
            <w:noWrap/>
            <w:vAlign w:val="center"/>
            <w:hideMark/>
          </w:tcPr>
          <w:p w14:paraId="1D4F4931" w14:textId="77777777" w:rsidR="00E5664E" w:rsidRPr="008E0A75" w:rsidRDefault="00E5664E" w:rsidP="00E5664E">
            <w:pPr>
              <w:ind w:firstLineChars="100" w:firstLine="240"/>
              <w:jc w:val="right"/>
              <w:rPr>
                <w:rFonts w:cs="Arial"/>
                <w:color w:val="000000"/>
              </w:rPr>
            </w:pPr>
            <w:r w:rsidRPr="008E0A75">
              <w:rPr>
                <w:rFonts w:cs="Arial"/>
                <w:color w:val="000000"/>
              </w:rPr>
              <w:t>0</w:t>
            </w:r>
          </w:p>
        </w:tc>
        <w:tc>
          <w:tcPr>
            <w:tcW w:w="1734" w:type="dxa"/>
            <w:tcBorders>
              <w:top w:val="nil"/>
              <w:left w:val="single" w:sz="4" w:space="0" w:color="auto"/>
              <w:bottom w:val="nil"/>
              <w:right w:val="single" w:sz="4" w:space="0" w:color="auto"/>
            </w:tcBorders>
            <w:shd w:val="clear" w:color="auto" w:fill="auto"/>
            <w:noWrap/>
            <w:vAlign w:val="center"/>
            <w:hideMark/>
          </w:tcPr>
          <w:p w14:paraId="05B7A20A" w14:textId="77777777" w:rsidR="00E5664E" w:rsidRPr="008E0A75" w:rsidRDefault="00E5664E" w:rsidP="00E5664E">
            <w:pPr>
              <w:ind w:firstLineChars="100" w:firstLine="240"/>
              <w:jc w:val="right"/>
              <w:rPr>
                <w:rFonts w:cs="Arial"/>
                <w:color w:val="000000"/>
              </w:rPr>
            </w:pPr>
            <w:r w:rsidRPr="008E0A75">
              <w:rPr>
                <w:rFonts w:cs="Arial"/>
                <w:color w:val="000000"/>
              </w:rPr>
              <w:t>77</w:t>
            </w:r>
          </w:p>
        </w:tc>
        <w:tc>
          <w:tcPr>
            <w:tcW w:w="1734" w:type="dxa"/>
            <w:tcBorders>
              <w:top w:val="nil"/>
              <w:left w:val="single" w:sz="4" w:space="0" w:color="auto"/>
              <w:bottom w:val="nil"/>
              <w:right w:val="single" w:sz="4" w:space="0" w:color="auto"/>
            </w:tcBorders>
            <w:shd w:val="clear" w:color="auto" w:fill="auto"/>
            <w:noWrap/>
            <w:vAlign w:val="center"/>
            <w:hideMark/>
          </w:tcPr>
          <w:p w14:paraId="70D006D0" w14:textId="77777777" w:rsidR="00E5664E" w:rsidRPr="008E0A75" w:rsidRDefault="00E5664E" w:rsidP="00E5664E">
            <w:pPr>
              <w:ind w:firstLineChars="100" w:firstLine="240"/>
              <w:jc w:val="right"/>
              <w:rPr>
                <w:rFonts w:cs="Arial"/>
                <w:color w:val="000000"/>
              </w:rPr>
            </w:pPr>
            <w:r w:rsidRPr="008E0A75">
              <w:rPr>
                <w:rFonts w:cs="Arial"/>
                <w:color w:val="000000"/>
              </w:rPr>
              <w:t>29</w:t>
            </w:r>
          </w:p>
        </w:tc>
        <w:tc>
          <w:tcPr>
            <w:tcW w:w="1734" w:type="dxa"/>
            <w:tcBorders>
              <w:top w:val="nil"/>
              <w:left w:val="single" w:sz="4" w:space="0" w:color="auto"/>
              <w:bottom w:val="nil"/>
              <w:right w:val="single" w:sz="4" w:space="0" w:color="auto"/>
            </w:tcBorders>
            <w:shd w:val="clear" w:color="auto" w:fill="auto"/>
            <w:noWrap/>
            <w:vAlign w:val="center"/>
            <w:hideMark/>
          </w:tcPr>
          <w:p w14:paraId="77A247B4" w14:textId="77777777" w:rsidR="00E5664E" w:rsidRPr="008E0A75" w:rsidRDefault="00E5664E" w:rsidP="00E5664E">
            <w:pPr>
              <w:ind w:firstLineChars="100" w:firstLine="240"/>
              <w:jc w:val="right"/>
              <w:rPr>
                <w:rFonts w:cs="Arial"/>
                <w:color w:val="000000"/>
              </w:rPr>
            </w:pPr>
            <w:r w:rsidRPr="008E0A75">
              <w:rPr>
                <w:rFonts w:cs="Arial"/>
                <w:color w:val="000000"/>
              </w:rPr>
              <w:t>0</w:t>
            </w:r>
          </w:p>
        </w:tc>
        <w:tc>
          <w:tcPr>
            <w:tcW w:w="1734" w:type="dxa"/>
            <w:tcBorders>
              <w:top w:val="nil"/>
              <w:left w:val="single" w:sz="4" w:space="0" w:color="auto"/>
              <w:bottom w:val="nil"/>
              <w:right w:val="single" w:sz="4" w:space="0" w:color="auto"/>
            </w:tcBorders>
            <w:shd w:val="clear" w:color="auto" w:fill="auto"/>
            <w:noWrap/>
            <w:vAlign w:val="center"/>
            <w:hideMark/>
          </w:tcPr>
          <w:p w14:paraId="27A5C532" w14:textId="77777777" w:rsidR="00E5664E" w:rsidRPr="008E0A75" w:rsidRDefault="00E5664E" w:rsidP="00E5664E">
            <w:pPr>
              <w:ind w:firstLineChars="100" w:firstLine="240"/>
              <w:jc w:val="right"/>
              <w:rPr>
                <w:rFonts w:cs="Arial"/>
                <w:color w:val="000000"/>
              </w:rPr>
            </w:pPr>
            <w:r w:rsidRPr="008E0A75">
              <w:rPr>
                <w:rFonts w:cs="Arial"/>
                <w:color w:val="000000"/>
              </w:rPr>
              <w:t>29</w:t>
            </w:r>
          </w:p>
        </w:tc>
        <w:tc>
          <w:tcPr>
            <w:tcW w:w="1734" w:type="dxa"/>
            <w:tcBorders>
              <w:top w:val="nil"/>
              <w:left w:val="single" w:sz="4" w:space="0" w:color="auto"/>
              <w:bottom w:val="nil"/>
              <w:right w:val="single" w:sz="4" w:space="0" w:color="auto"/>
            </w:tcBorders>
            <w:shd w:val="clear" w:color="auto" w:fill="auto"/>
            <w:noWrap/>
            <w:vAlign w:val="center"/>
            <w:hideMark/>
          </w:tcPr>
          <w:p w14:paraId="1D8ACBEF" w14:textId="748527AD" w:rsidR="00E5664E" w:rsidRPr="008E0A75" w:rsidRDefault="00E5664E" w:rsidP="00E5664E">
            <w:pPr>
              <w:ind w:firstLineChars="100" w:firstLine="240"/>
              <w:jc w:val="right"/>
              <w:rPr>
                <w:rFonts w:cs="Arial"/>
                <w:color w:val="000000"/>
              </w:rPr>
            </w:pPr>
            <w:r>
              <w:rPr>
                <w:rFonts w:cs="Arial"/>
                <w:color w:val="000000"/>
              </w:rPr>
              <w:t>29</w:t>
            </w:r>
          </w:p>
        </w:tc>
        <w:tc>
          <w:tcPr>
            <w:tcW w:w="1734" w:type="dxa"/>
            <w:tcBorders>
              <w:top w:val="nil"/>
              <w:left w:val="single" w:sz="4" w:space="0" w:color="auto"/>
              <w:bottom w:val="nil"/>
              <w:right w:val="single" w:sz="4" w:space="0" w:color="auto"/>
            </w:tcBorders>
            <w:shd w:val="clear" w:color="auto" w:fill="auto"/>
            <w:noWrap/>
            <w:vAlign w:val="center"/>
            <w:hideMark/>
          </w:tcPr>
          <w:p w14:paraId="70BE4F36" w14:textId="23CB700E" w:rsidR="00E5664E" w:rsidRPr="008E0A75" w:rsidRDefault="00E5664E" w:rsidP="00E5664E">
            <w:pPr>
              <w:ind w:firstLineChars="100" w:firstLine="240"/>
              <w:jc w:val="right"/>
              <w:rPr>
                <w:rFonts w:cs="Arial"/>
                <w:color w:val="000000"/>
              </w:rPr>
            </w:pPr>
            <w:r>
              <w:rPr>
                <w:rFonts w:cs="Arial"/>
                <w:color w:val="000000"/>
              </w:rPr>
              <w:t>0</w:t>
            </w:r>
          </w:p>
        </w:tc>
        <w:tc>
          <w:tcPr>
            <w:tcW w:w="1734" w:type="dxa"/>
            <w:tcBorders>
              <w:top w:val="nil"/>
              <w:left w:val="single" w:sz="4" w:space="0" w:color="auto"/>
              <w:bottom w:val="nil"/>
              <w:right w:val="single" w:sz="4" w:space="0" w:color="auto"/>
            </w:tcBorders>
            <w:shd w:val="clear" w:color="auto" w:fill="auto"/>
            <w:noWrap/>
            <w:vAlign w:val="center"/>
            <w:hideMark/>
          </w:tcPr>
          <w:p w14:paraId="4FF1BE15" w14:textId="03235937" w:rsidR="00E5664E" w:rsidRPr="008E0A75" w:rsidRDefault="00E5664E" w:rsidP="00E5664E">
            <w:pPr>
              <w:ind w:firstLineChars="100" w:firstLine="240"/>
              <w:jc w:val="right"/>
              <w:rPr>
                <w:rFonts w:cs="Arial"/>
                <w:color w:val="000000"/>
              </w:rPr>
            </w:pPr>
            <w:r>
              <w:rPr>
                <w:rFonts w:cs="Arial"/>
                <w:color w:val="000000"/>
              </w:rPr>
              <w:t>29</w:t>
            </w:r>
          </w:p>
        </w:tc>
      </w:tr>
      <w:tr w:rsidR="00E5664E" w:rsidRPr="008E0A75" w14:paraId="5A59E919" w14:textId="77777777" w:rsidTr="00E5664E">
        <w:trPr>
          <w:trHeight w:val="340"/>
        </w:trPr>
        <w:tc>
          <w:tcPr>
            <w:tcW w:w="5382" w:type="dxa"/>
            <w:tcBorders>
              <w:top w:val="nil"/>
              <w:left w:val="single" w:sz="4" w:space="0" w:color="auto"/>
              <w:bottom w:val="nil"/>
              <w:right w:val="single" w:sz="4" w:space="0" w:color="auto"/>
            </w:tcBorders>
            <w:shd w:val="clear" w:color="auto" w:fill="auto"/>
            <w:vAlign w:val="center"/>
            <w:hideMark/>
          </w:tcPr>
          <w:p w14:paraId="4F586437" w14:textId="77777777" w:rsidR="00E5664E" w:rsidRPr="008E0A75" w:rsidRDefault="00E5664E" w:rsidP="00E5664E">
            <w:pPr>
              <w:ind w:left="164"/>
              <w:rPr>
                <w:rFonts w:cs="Arial"/>
                <w:color w:val="000000"/>
              </w:rPr>
            </w:pPr>
            <w:r w:rsidRPr="008E0A75">
              <w:rPr>
                <w:rFonts w:cs="Arial"/>
                <w:color w:val="000000"/>
              </w:rPr>
              <w:t>Public Health</w:t>
            </w:r>
          </w:p>
        </w:tc>
        <w:tc>
          <w:tcPr>
            <w:tcW w:w="1733" w:type="dxa"/>
            <w:tcBorders>
              <w:top w:val="nil"/>
              <w:left w:val="single" w:sz="4" w:space="0" w:color="auto"/>
              <w:bottom w:val="nil"/>
              <w:right w:val="single" w:sz="4" w:space="0" w:color="auto"/>
            </w:tcBorders>
            <w:shd w:val="clear" w:color="auto" w:fill="auto"/>
            <w:noWrap/>
            <w:vAlign w:val="center"/>
            <w:hideMark/>
          </w:tcPr>
          <w:p w14:paraId="0D096920" w14:textId="77777777" w:rsidR="00E5664E" w:rsidRPr="008E0A75" w:rsidRDefault="00E5664E" w:rsidP="00E5664E">
            <w:pPr>
              <w:ind w:firstLineChars="100" w:firstLine="240"/>
              <w:jc w:val="right"/>
              <w:rPr>
                <w:rFonts w:cs="Arial"/>
                <w:color w:val="000000"/>
              </w:rPr>
            </w:pPr>
            <w:r w:rsidRPr="008E0A75">
              <w:rPr>
                <w:rFonts w:cs="Arial"/>
                <w:color w:val="000000"/>
              </w:rPr>
              <w:t>4,409</w:t>
            </w:r>
          </w:p>
        </w:tc>
        <w:tc>
          <w:tcPr>
            <w:tcW w:w="1734" w:type="dxa"/>
            <w:tcBorders>
              <w:top w:val="nil"/>
              <w:left w:val="single" w:sz="4" w:space="0" w:color="auto"/>
              <w:bottom w:val="nil"/>
              <w:right w:val="single" w:sz="4" w:space="0" w:color="auto"/>
            </w:tcBorders>
            <w:shd w:val="clear" w:color="auto" w:fill="auto"/>
            <w:noWrap/>
            <w:vAlign w:val="center"/>
            <w:hideMark/>
          </w:tcPr>
          <w:p w14:paraId="3D12AD9E" w14:textId="77777777" w:rsidR="00E5664E" w:rsidRPr="008E0A75" w:rsidRDefault="00E5664E" w:rsidP="00E5664E">
            <w:pPr>
              <w:ind w:firstLineChars="100" w:firstLine="240"/>
              <w:jc w:val="right"/>
              <w:rPr>
                <w:rFonts w:cs="Arial"/>
                <w:color w:val="000000"/>
              </w:rPr>
            </w:pPr>
            <w:r w:rsidRPr="008E0A75">
              <w:rPr>
                <w:rFonts w:cs="Arial"/>
                <w:color w:val="000000"/>
              </w:rPr>
              <w:t>(4,774)</w:t>
            </w:r>
          </w:p>
        </w:tc>
        <w:tc>
          <w:tcPr>
            <w:tcW w:w="1734" w:type="dxa"/>
            <w:tcBorders>
              <w:top w:val="nil"/>
              <w:left w:val="single" w:sz="4" w:space="0" w:color="auto"/>
              <w:bottom w:val="nil"/>
              <w:right w:val="single" w:sz="4" w:space="0" w:color="auto"/>
            </w:tcBorders>
            <w:shd w:val="clear" w:color="auto" w:fill="auto"/>
            <w:noWrap/>
            <w:vAlign w:val="center"/>
            <w:hideMark/>
          </w:tcPr>
          <w:p w14:paraId="109B5AB2" w14:textId="77777777" w:rsidR="00E5664E" w:rsidRPr="008E0A75" w:rsidRDefault="00E5664E" w:rsidP="00E5664E">
            <w:pPr>
              <w:ind w:firstLineChars="100" w:firstLine="240"/>
              <w:jc w:val="right"/>
              <w:rPr>
                <w:rFonts w:cs="Arial"/>
                <w:color w:val="000000"/>
              </w:rPr>
            </w:pPr>
            <w:r w:rsidRPr="008E0A75">
              <w:rPr>
                <w:rFonts w:cs="Arial"/>
                <w:color w:val="000000"/>
              </w:rPr>
              <w:t>(365)</w:t>
            </w:r>
          </w:p>
        </w:tc>
        <w:tc>
          <w:tcPr>
            <w:tcW w:w="1734" w:type="dxa"/>
            <w:tcBorders>
              <w:top w:val="nil"/>
              <w:left w:val="single" w:sz="4" w:space="0" w:color="auto"/>
              <w:bottom w:val="nil"/>
              <w:right w:val="single" w:sz="4" w:space="0" w:color="auto"/>
            </w:tcBorders>
            <w:shd w:val="clear" w:color="auto" w:fill="auto"/>
            <w:noWrap/>
            <w:vAlign w:val="center"/>
            <w:hideMark/>
          </w:tcPr>
          <w:p w14:paraId="32F31F67" w14:textId="77777777" w:rsidR="00E5664E" w:rsidRPr="008E0A75" w:rsidRDefault="00E5664E" w:rsidP="00E5664E">
            <w:pPr>
              <w:ind w:firstLineChars="100" w:firstLine="240"/>
              <w:jc w:val="right"/>
              <w:rPr>
                <w:rFonts w:cs="Arial"/>
                <w:color w:val="000000"/>
              </w:rPr>
            </w:pPr>
            <w:r w:rsidRPr="008E0A75">
              <w:rPr>
                <w:rFonts w:cs="Arial"/>
                <w:color w:val="000000"/>
              </w:rPr>
              <w:t>4,766</w:t>
            </w:r>
          </w:p>
        </w:tc>
        <w:tc>
          <w:tcPr>
            <w:tcW w:w="1734" w:type="dxa"/>
            <w:tcBorders>
              <w:top w:val="nil"/>
              <w:left w:val="single" w:sz="4" w:space="0" w:color="auto"/>
              <w:bottom w:val="nil"/>
              <w:right w:val="single" w:sz="4" w:space="0" w:color="auto"/>
            </w:tcBorders>
            <w:shd w:val="clear" w:color="auto" w:fill="auto"/>
            <w:noWrap/>
            <w:vAlign w:val="center"/>
            <w:hideMark/>
          </w:tcPr>
          <w:p w14:paraId="340889DC" w14:textId="77777777" w:rsidR="00E5664E" w:rsidRPr="008E0A75" w:rsidRDefault="00E5664E" w:rsidP="00E5664E">
            <w:pPr>
              <w:ind w:firstLineChars="100" w:firstLine="240"/>
              <w:jc w:val="right"/>
              <w:rPr>
                <w:rFonts w:cs="Arial"/>
                <w:color w:val="000000"/>
              </w:rPr>
            </w:pPr>
            <w:r w:rsidRPr="008E0A75">
              <w:rPr>
                <w:rFonts w:cs="Arial"/>
                <w:color w:val="000000"/>
              </w:rPr>
              <w:t>(4,814)</w:t>
            </w:r>
          </w:p>
        </w:tc>
        <w:tc>
          <w:tcPr>
            <w:tcW w:w="1734" w:type="dxa"/>
            <w:tcBorders>
              <w:top w:val="nil"/>
              <w:left w:val="single" w:sz="4" w:space="0" w:color="auto"/>
              <w:bottom w:val="nil"/>
              <w:right w:val="single" w:sz="4" w:space="0" w:color="auto"/>
            </w:tcBorders>
            <w:shd w:val="clear" w:color="auto" w:fill="auto"/>
            <w:noWrap/>
            <w:vAlign w:val="center"/>
            <w:hideMark/>
          </w:tcPr>
          <w:p w14:paraId="469D95C9" w14:textId="77777777" w:rsidR="00E5664E" w:rsidRPr="008E0A75" w:rsidRDefault="00E5664E" w:rsidP="00E5664E">
            <w:pPr>
              <w:ind w:firstLineChars="100" w:firstLine="240"/>
              <w:jc w:val="right"/>
              <w:rPr>
                <w:rFonts w:cs="Arial"/>
                <w:color w:val="000000"/>
              </w:rPr>
            </w:pPr>
            <w:r w:rsidRPr="008E0A75">
              <w:rPr>
                <w:rFonts w:cs="Arial"/>
                <w:color w:val="000000"/>
              </w:rPr>
              <w:t>(48)</w:t>
            </w:r>
          </w:p>
        </w:tc>
        <w:tc>
          <w:tcPr>
            <w:tcW w:w="1734" w:type="dxa"/>
            <w:tcBorders>
              <w:top w:val="nil"/>
              <w:left w:val="single" w:sz="4" w:space="0" w:color="auto"/>
              <w:bottom w:val="nil"/>
              <w:right w:val="single" w:sz="4" w:space="0" w:color="auto"/>
            </w:tcBorders>
            <w:shd w:val="clear" w:color="auto" w:fill="auto"/>
            <w:noWrap/>
            <w:vAlign w:val="center"/>
            <w:hideMark/>
          </w:tcPr>
          <w:p w14:paraId="26882A32" w14:textId="02FBB36F" w:rsidR="00E5664E" w:rsidRPr="008E0A75" w:rsidRDefault="00E5664E" w:rsidP="00E5664E">
            <w:pPr>
              <w:ind w:firstLineChars="100" w:firstLine="240"/>
              <w:jc w:val="right"/>
              <w:rPr>
                <w:rFonts w:cs="Arial"/>
                <w:color w:val="000000"/>
              </w:rPr>
            </w:pPr>
            <w:r>
              <w:rPr>
                <w:rFonts w:cs="Arial"/>
                <w:color w:val="000000"/>
              </w:rPr>
              <w:t>4,836</w:t>
            </w:r>
          </w:p>
        </w:tc>
        <w:tc>
          <w:tcPr>
            <w:tcW w:w="1734" w:type="dxa"/>
            <w:tcBorders>
              <w:top w:val="nil"/>
              <w:left w:val="single" w:sz="4" w:space="0" w:color="auto"/>
              <w:bottom w:val="nil"/>
              <w:right w:val="single" w:sz="4" w:space="0" w:color="auto"/>
            </w:tcBorders>
            <w:shd w:val="clear" w:color="auto" w:fill="auto"/>
            <w:noWrap/>
            <w:vAlign w:val="center"/>
            <w:hideMark/>
          </w:tcPr>
          <w:p w14:paraId="50C78266" w14:textId="06D63A8C" w:rsidR="00E5664E" w:rsidRPr="008E0A75" w:rsidRDefault="00E5664E" w:rsidP="00E5664E">
            <w:pPr>
              <w:ind w:firstLineChars="100" w:firstLine="240"/>
              <w:jc w:val="right"/>
              <w:rPr>
                <w:rFonts w:cs="Arial"/>
                <w:color w:val="000000"/>
              </w:rPr>
            </w:pPr>
            <w:r>
              <w:rPr>
                <w:rFonts w:cs="Arial"/>
                <w:color w:val="000000"/>
              </w:rPr>
              <w:t>(4,984)</w:t>
            </w:r>
          </w:p>
        </w:tc>
        <w:tc>
          <w:tcPr>
            <w:tcW w:w="1734" w:type="dxa"/>
            <w:tcBorders>
              <w:top w:val="nil"/>
              <w:left w:val="single" w:sz="4" w:space="0" w:color="auto"/>
              <w:bottom w:val="nil"/>
              <w:right w:val="single" w:sz="4" w:space="0" w:color="auto"/>
            </w:tcBorders>
            <w:shd w:val="clear" w:color="auto" w:fill="auto"/>
            <w:noWrap/>
            <w:vAlign w:val="center"/>
            <w:hideMark/>
          </w:tcPr>
          <w:p w14:paraId="10E272C7" w14:textId="4490A906" w:rsidR="00E5664E" w:rsidRPr="008E0A75" w:rsidRDefault="00E5664E" w:rsidP="00E5664E">
            <w:pPr>
              <w:ind w:firstLineChars="100" w:firstLine="240"/>
              <w:jc w:val="right"/>
              <w:rPr>
                <w:rFonts w:cs="Arial"/>
                <w:color w:val="000000"/>
              </w:rPr>
            </w:pPr>
            <w:r>
              <w:rPr>
                <w:rFonts w:cs="Arial"/>
                <w:color w:val="000000"/>
              </w:rPr>
              <w:t>(148)</w:t>
            </w:r>
          </w:p>
        </w:tc>
      </w:tr>
      <w:tr w:rsidR="00E5664E" w:rsidRPr="008E0A75" w14:paraId="083C4497" w14:textId="77777777" w:rsidTr="00E5664E">
        <w:trPr>
          <w:trHeight w:val="340"/>
        </w:trPr>
        <w:tc>
          <w:tcPr>
            <w:tcW w:w="5382" w:type="dxa"/>
            <w:tcBorders>
              <w:top w:val="nil"/>
              <w:left w:val="single" w:sz="4" w:space="0" w:color="auto"/>
              <w:bottom w:val="nil"/>
              <w:right w:val="single" w:sz="4" w:space="0" w:color="auto"/>
            </w:tcBorders>
            <w:shd w:val="clear" w:color="auto" w:fill="auto"/>
            <w:vAlign w:val="bottom"/>
            <w:hideMark/>
          </w:tcPr>
          <w:p w14:paraId="465055C0" w14:textId="77777777" w:rsidR="00E5664E" w:rsidRPr="008E0A75" w:rsidRDefault="00E5664E" w:rsidP="00E5664E">
            <w:pPr>
              <w:ind w:left="22"/>
              <w:rPr>
                <w:rFonts w:cs="Arial"/>
                <w:b/>
                <w:bCs/>
                <w:color w:val="000000"/>
              </w:rPr>
            </w:pPr>
            <w:r w:rsidRPr="008E0A75">
              <w:rPr>
                <w:rFonts w:cs="Arial"/>
                <w:b/>
                <w:bCs/>
                <w:color w:val="000000"/>
              </w:rPr>
              <w:t>Housing Needs and Homelessness</w:t>
            </w:r>
          </w:p>
        </w:tc>
        <w:tc>
          <w:tcPr>
            <w:tcW w:w="1733" w:type="dxa"/>
            <w:tcBorders>
              <w:top w:val="nil"/>
              <w:left w:val="single" w:sz="4" w:space="0" w:color="auto"/>
              <w:bottom w:val="nil"/>
              <w:right w:val="single" w:sz="4" w:space="0" w:color="auto"/>
            </w:tcBorders>
            <w:shd w:val="clear" w:color="auto" w:fill="auto"/>
            <w:noWrap/>
            <w:vAlign w:val="center"/>
            <w:hideMark/>
          </w:tcPr>
          <w:p w14:paraId="12F66F49" w14:textId="77777777" w:rsidR="00E5664E" w:rsidRPr="008E0A75" w:rsidRDefault="00E5664E" w:rsidP="00E5664E">
            <w:pPr>
              <w:ind w:firstLineChars="200" w:firstLine="482"/>
              <w:rPr>
                <w:rFonts w:cs="Arial"/>
                <w:b/>
                <w:bCs/>
                <w:color w:val="000000"/>
              </w:rPr>
            </w:pPr>
          </w:p>
        </w:tc>
        <w:tc>
          <w:tcPr>
            <w:tcW w:w="1734" w:type="dxa"/>
            <w:tcBorders>
              <w:top w:val="nil"/>
              <w:left w:val="single" w:sz="4" w:space="0" w:color="auto"/>
              <w:bottom w:val="nil"/>
              <w:right w:val="single" w:sz="4" w:space="0" w:color="auto"/>
            </w:tcBorders>
            <w:shd w:val="clear" w:color="auto" w:fill="auto"/>
            <w:noWrap/>
            <w:vAlign w:val="center"/>
            <w:hideMark/>
          </w:tcPr>
          <w:p w14:paraId="1317F068"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186E71B1"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600C57B5"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548DB4BC"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5B5B8569"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6119E34F"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3932498E" w14:textId="77777777" w:rsidR="00E5664E" w:rsidRPr="008E0A75" w:rsidRDefault="00E5664E" w:rsidP="00E5664E">
            <w:pPr>
              <w:ind w:firstLineChars="100" w:firstLine="200"/>
              <w:jc w:val="right"/>
              <w:rPr>
                <w:sz w:val="20"/>
                <w:szCs w:val="20"/>
              </w:rPr>
            </w:pPr>
          </w:p>
        </w:tc>
        <w:tc>
          <w:tcPr>
            <w:tcW w:w="1734" w:type="dxa"/>
            <w:tcBorders>
              <w:top w:val="nil"/>
              <w:left w:val="single" w:sz="4" w:space="0" w:color="auto"/>
              <w:bottom w:val="nil"/>
              <w:right w:val="single" w:sz="4" w:space="0" w:color="auto"/>
            </w:tcBorders>
            <w:shd w:val="clear" w:color="auto" w:fill="auto"/>
            <w:noWrap/>
            <w:vAlign w:val="center"/>
            <w:hideMark/>
          </w:tcPr>
          <w:p w14:paraId="593CB017" w14:textId="77777777" w:rsidR="00E5664E" w:rsidRPr="008E0A75" w:rsidRDefault="00E5664E" w:rsidP="00E5664E">
            <w:pPr>
              <w:ind w:firstLineChars="100" w:firstLine="200"/>
              <w:jc w:val="right"/>
              <w:rPr>
                <w:sz w:val="20"/>
                <w:szCs w:val="20"/>
              </w:rPr>
            </w:pPr>
          </w:p>
        </w:tc>
      </w:tr>
      <w:tr w:rsidR="00E5664E" w:rsidRPr="008E0A75" w14:paraId="2A770868" w14:textId="77777777" w:rsidTr="00E5664E">
        <w:trPr>
          <w:trHeight w:val="340"/>
        </w:trPr>
        <w:tc>
          <w:tcPr>
            <w:tcW w:w="5382" w:type="dxa"/>
            <w:tcBorders>
              <w:top w:val="nil"/>
              <w:left w:val="single" w:sz="4" w:space="0" w:color="auto"/>
              <w:bottom w:val="nil"/>
              <w:right w:val="single" w:sz="4" w:space="0" w:color="auto"/>
            </w:tcBorders>
            <w:shd w:val="clear" w:color="auto" w:fill="auto"/>
            <w:vAlign w:val="center"/>
            <w:hideMark/>
          </w:tcPr>
          <w:p w14:paraId="0B200D5B" w14:textId="77777777" w:rsidR="00E5664E" w:rsidRPr="008E0A75" w:rsidRDefault="00E5664E" w:rsidP="00E5664E">
            <w:pPr>
              <w:ind w:left="164"/>
              <w:rPr>
                <w:rFonts w:cs="Arial"/>
                <w:color w:val="000000"/>
              </w:rPr>
            </w:pPr>
            <w:r w:rsidRPr="008E0A75">
              <w:rPr>
                <w:rFonts w:cs="Arial"/>
                <w:color w:val="000000"/>
              </w:rPr>
              <w:t>Housing Needs and Homelessness</w:t>
            </w:r>
          </w:p>
        </w:tc>
        <w:tc>
          <w:tcPr>
            <w:tcW w:w="1733" w:type="dxa"/>
            <w:tcBorders>
              <w:top w:val="nil"/>
              <w:left w:val="single" w:sz="4" w:space="0" w:color="auto"/>
              <w:bottom w:val="nil"/>
              <w:right w:val="single" w:sz="4" w:space="0" w:color="auto"/>
            </w:tcBorders>
            <w:shd w:val="clear" w:color="auto" w:fill="auto"/>
            <w:noWrap/>
            <w:vAlign w:val="center"/>
            <w:hideMark/>
          </w:tcPr>
          <w:p w14:paraId="67AD0DE2" w14:textId="77777777" w:rsidR="00E5664E" w:rsidRPr="008E0A75" w:rsidRDefault="00E5664E" w:rsidP="00E5664E">
            <w:pPr>
              <w:ind w:firstLineChars="100" w:firstLine="240"/>
              <w:jc w:val="right"/>
              <w:rPr>
                <w:rFonts w:cs="Arial"/>
                <w:color w:val="000000"/>
              </w:rPr>
            </w:pPr>
            <w:r w:rsidRPr="008E0A75">
              <w:rPr>
                <w:rFonts w:cs="Arial"/>
                <w:color w:val="000000"/>
              </w:rPr>
              <w:t>1,721</w:t>
            </w:r>
          </w:p>
        </w:tc>
        <w:tc>
          <w:tcPr>
            <w:tcW w:w="1734" w:type="dxa"/>
            <w:tcBorders>
              <w:top w:val="nil"/>
              <w:left w:val="single" w:sz="4" w:space="0" w:color="auto"/>
              <w:bottom w:val="nil"/>
              <w:right w:val="single" w:sz="4" w:space="0" w:color="auto"/>
            </w:tcBorders>
            <w:shd w:val="clear" w:color="auto" w:fill="auto"/>
            <w:noWrap/>
            <w:vAlign w:val="center"/>
            <w:hideMark/>
          </w:tcPr>
          <w:p w14:paraId="74FA8F49" w14:textId="77777777" w:rsidR="00E5664E" w:rsidRPr="008E0A75" w:rsidRDefault="00E5664E" w:rsidP="00E5664E">
            <w:pPr>
              <w:ind w:firstLineChars="100" w:firstLine="240"/>
              <w:jc w:val="right"/>
              <w:rPr>
                <w:rFonts w:cs="Arial"/>
                <w:color w:val="000000"/>
              </w:rPr>
            </w:pPr>
            <w:r w:rsidRPr="008E0A75">
              <w:rPr>
                <w:rFonts w:cs="Arial"/>
                <w:color w:val="000000"/>
              </w:rPr>
              <w:t>(1,490)</w:t>
            </w:r>
          </w:p>
        </w:tc>
        <w:tc>
          <w:tcPr>
            <w:tcW w:w="1734" w:type="dxa"/>
            <w:tcBorders>
              <w:top w:val="nil"/>
              <w:left w:val="single" w:sz="4" w:space="0" w:color="auto"/>
              <w:bottom w:val="nil"/>
              <w:right w:val="single" w:sz="4" w:space="0" w:color="auto"/>
            </w:tcBorders>
            <w:shd w:val="clear" w:color="auto" w:fill="auto"/>
            <w:noWrap/>
            <w:vAlign w:val="center"/>
            <w:hideMark/>
          </w:tcPr>
          <w:p w14:paraId="4B57CAD8" w14:textId="77777777" w:rsidR="00E5664E" w:rsidRPr="008E0A75" w:rsidRDefault="00E5664E" w:rsidP="00E5664E">
            <w:pPr>
              <w:ind w:firstLineChars="100" w:firstLine="240"/>
              <w:jc w:val="right"/>
              <w:rPr>
                <w:rFonts w:cs="Arial"/>
                <w:color w:val="000000"/>
              </w:rPr>
            </w:pPr>
            <w:r w:rsidRPr="008E0A75">
              <w:rPr>
                <w:rFonts w:cs="Arial"/>
                <w:color w:val="000000"/>
              </w:rPr>
              <w:t>231</w:t>
            </w:r>
          </w:p>
        </w:tc>
        <w:tc>
          <w:tcPr>
            <w:tcW w:w="1734" w:type="dxa"/>
            <w:tcBorders>
              <w:top w:val="nil"/>
              <w:left w:val="single" w:sz="4" w:space="0" w:color="auto"/>
              <w:bottom w:val="nil"/>
              <w:right w:val="single" w:sz="4" w:space="0" w:color="auto"/>
            </w:tcBorders>
            <w:shd w:val="clear" w:color="auto" w:fill="auto"/>
            <w:noWrap/>
            <w:vAlign w:val="center"/>
            <w:hideMark/>
          </w:tcPr>
          <w:p w14:paraId="020DACE5" w14:textId="77777777" w:rsidR="00E5664E" w:rsidRPr="008E0A75" w:rsidRDefault="00E5664E" w:rsidP="00E5664E">
            <w:pPr>
              <w:ind w:firstLineChars="100" w:firstLine="240"/>
              <w:jc w:val="right"/>
              <w:rPr>
                <w:rFonts w:cs="Arial"/>
                <w:color w:val="000000"/>
              </w:rPr>
            </w:pPr>
            <w:r w:rsidRPr="008E0A75">
              <w:rPr>
                <w:rFonts w:cs="Arial"/>
                <w:color w:val="000000"/>
              </w:rPr>
              <w:t>2,606</w:t>
            </w:r>
          </w:p>
        </w:tc>
        <w:tc>
          <w:tcPr>
            <w:tcW w:w="1734" w:type="dxa"/>
            <w:tcBorders>
              <w:top w:val="nil"/>
              <w:left w:val="single" w:sz="4" w:space="0" w:color="auto"/>
              <w:bottom w:val="nil"/>
              <w:right w:val="single" w:sz="4" w:space="0" w:color="auto"/>
            </w:tcBorders>
            <w:shd w:val="clear" w:color="auto" w:fill="auto"/>
            <w:noWrap/>
            <w:vAlign w:val="center"/>
            <w:hideMark/>
          </w:tcPr>
          <w:p w14:paraId="61AE7A4C" w14:textId="77777777" w:rsidR="00E5664E" w:rsidRPr="008E0A75" w:rsidRDefault="00E5664E" w:rsidP="00E5664E">
            <w:pPr>
              <w:ind w:firstLineChars="100" w:firstLine="240"/>
              <w:jc w:val="right"/>
              <w:rPr>
                <w:rFonts w:cs="Arial"/>
                <w:color w:val="000000"/>
              </w:rPr>
            </w:pPr>
            <w:r w:rsidRPr="008E0A75">
              <w:rPr>
                <w:rFonts w:cs="Arial"/>
                <w:color w:val="000000"/>
              </w:rPr>
              <w:t>(2,280)</w:t>
            </w:r>
          </w:p>
        </w:tc>
        <w:tc>
          <w:tcPr>
            <w:tcW w:w="1734" w:type="dxa"/>
            <w:tcBorders>
              <w:top w:val="nil"/>
              <w:left w:val="single" w:sz="4" w:space="0" w:color="auto"/>
              <w:bottom w:val="nil"/>
              <w:right w:val="single" w:sz="4" w:space="0" w:color="auto"/>
            </w:tcBorders>
            <w:shd w:val="clear" w:color="auto" w:fill="auto"/>
            <w:noWrap/>
            <w:vAlign w:val="center"/>
            <w:hideMark/>
          </w:tcPr>
          <w:p w14:paraId="7D969CC9" w14:textId="77777777" w:rsidR="00E5664E" w:rsidRPr="008E0A75" w:rsidRDefault="00E5664E" w:rsidP="00E5664E">
            <w:pPr>
              <w:ind w:firstLineChars="100" w:firstLine="240"/>
              <w:jc w:val="right"/>
              <w:rPr>
                <w:rFonts w:cs="Arial"/>
                <w:color w:val="000000"/>
              </w:rPr>
            </w:pPr>
            <w:r w:rsidRPr="008E0A75">
              <w:rPr>
                <w:rFonts w:cs="Arial"/>
                <w:color w:val="000000"/>
              </w:rPr>
              <w:t>326</w:t>
            </w:r>
          </w:p>
        </w:tc>
        <w:tc>
          <w:tcPr>
            <w:tcW w:w="1734" w:type="dxa"/>
            <w:tcBorders>
              <w:top w:val="nil"/>
              <w:left w:val="single" w:sz="4" w:space="0" w:color="auto"/>
              <w:bottom w:val="nil"/>
              <w:right w:val="single" w:sz="4" w:space="0" w:color="auto"/>
            </w:tcBorders>
            <w:shd w:val="clear" w:color="auto" w:fill="auto"/>
            <w:noWrap/>
            <w:vAlign w:val="center"/>
            <w:hideMark/>
          </w:tcPr>
          <w:p w14:paraId="1609C06F" w14:textId="3267882E" w:rsidR="00E5664E" w:rsidRPr="008E0A75" w:rsidRDefault="00E5664E" w:rsidP="00E5664E">
            <w:pPr>
              <w:ind w:firstLineChars="100" w:firstLine="240"/>
              <w:jc w:val="right"/>
              <w:rPr>
                <w:rFonts w:cs="Arial"/>
                <w:color w:val="000000"/>
              </w:rPr>
            </w:pPr>
            <w:r>
              <w:rPr>
                <w:rFonts w:cs="Arial"/>
                <w:color w:val="000000"/>
              </w:rPr>
              <w:t>2,623</w:t>
            </w:r>
          </w:p>
        </w:tc>
        <w:tc>
          <w:tcPr>
            <w:tcW w:w="1734" w:type="dxa"/>
            <w:tcBorders>
              <w:top w:val="nil"/>
              <w:left w:val="single" w:sz="4" w:space="0" w:color="auto"/>
              <w:bottom w:val="nil"/>
              <w:right w:val="single" w:sz="4" w:space="0" w:color="auto"/>
            </w:tcBorders>
            <w:shd w:val="clear" w:color="auto" w:fill="auto"/>
            <w:noWrap/>
            <w:vAlign w:val="center"/>
            <w:hideMark/>
          </w:tcPr>
          <w:p w14:paraId="0F282E14" w14:textId="5895D384" w:rsidR="00E5664E" w:rsidRPr="008E0A75" w:rsidRDefault="00E5664E" w:rsidP="00E5664E">
            <w:pPr>
              <w:ind w:firstLineChars="100" w:firstLine="240"/>
              <w:jc w:val="right"/>
              <w:rPr>
                <w:rFonts w:cs="Arial"/>
                <w:color w:val="000000"/>
              </w:rPr>
            </w:pPr>
            <w:r>
              <w:rPr>
                <w:rFonts w:cs="Arial"/>
                <w:color w:val="000000"/>
              </w:rPr>
              <w:t>(2,208)</w:t>
            </w:r>
          </w:p>
        </w:tc>
        <w:tc>
          <w:tcPr>
            <w:tcW w:w="1734" w:type="dxa"/>
            <w:tcBorders>
              <w:top w:val="nil"/>
              <w:left w:val="single" w:sz="4" w:space="0" w:color="auto"/>
              <w:bottom w:val="nil"/>
              <w:right w:val="single" w:sz="4" w:space="0" w:color="auto"/>
            </w:tcBorders>
            <w:shd w:val="clear" w:color="auto" w:fill="auto"/>
            <w:noWrap/>
            <w:vAlign w:val="center"/>
            <w:hideMark/>
          </w:tcPr>
          <w:p w14:paraId="137C813F" w14:textId="67F60727" w:rsidR="00E5664E" w:rsidRPr="008E0A75" w:rsidRDefault="00E5664E" w:rsidP="00E5664E">
            <w:pPr>
              <w:ind w:firstLineChars="100" w:firstLine="240"/>
              <w:jc w:val="right"/>
              <w:rPr>
                <w:rFonts w:cs="Arial"/>
                <w:color w:val="000000"/>
              </w:rPr>
            </w:pPr>
            <w:r>
              <w:rPr>
                <w:rFonts w:cs="Arial"/>
                <w:color w:val="000000"/>
              </w:rPr>
              <w:t>415</w:t>
            </w:r>
          </w:p>
        </w:tc>
      </w:tr>
      <w:tr w:rsidR="00E5664E" w:rsidRPr="008E0A75" w14:paraId="21B7789E" w14:textId="77777777" w:rsidTr="00E5664E">
        <w:trPr>
          <w:trHeight w:val="340"/>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A524D" w14:textId="77777777" w:rsidR="00E5664E" w:rsidRPr="008E0A75" w:rsidRDefault="00E5664E" w:rsidP="00E5664E">
            <w:pPr>
              <w:ind w:left="22"/>
              <w:rPr>
                <w:rFonts w:cs="Arial"/>
                <w:b/>
                <w:bCs/>
                <w:color w:val="000000"/>
              </w:rPr>
            </w:pPr>
            <w:r w:rsidRPr="008E0A75">
              <w:rPr>
                <w:rFonts w:cs="Arial"/>
                <w:b/>
                <w:bCs/>
                <w:color w:val="000000"/>
              </w:rPr>
              <w:t>Communities &amp; Housing Total</w:t>
            </w:r>
          </w:p>
        </w:tc>
        <w:tc>
          <w:tcPr>
            <w:tcW w:w="1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4299D" w14:textId="77777777" w:rsidR="00E5664E" w:rsidRPr="008E0A75" w:rsidRDefault="00E5664E" w:rsidP="00E5664E">
            <w:pPr>
              <w:ind w:firstLineChars="100" w:firstLine="241"/>
              <w:jc w:val="right"/>
              <w:rPr>
                <w:rFonts w:cs="Arial"/>
                <w:b/>
                <w:bCs/>
                <w:color w:val="000000"/>
              </w:rPr>
            </w:pPr>
            <w:r w:rsidRPr="008E0A75">
              <w:rPr>
                <w:rFonts w:cs="Arial"/>
                <w:b/>
                <w:bCs/>
                <w:color w:val="000000"/>
              </w:rPr>
              <w:t>21,986</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D5D7A" w14:textId="77777777" w:rsidR="00E5664E" w:rsidRPr="008E0A75" w:rsidRDefault="00E5664E" w:rsidP="00E5664E">
            <w:pPr>
              <w:ind w:firstLineChars="100" w:firstLine="241"/>
              <w:jc w:val="right"/>
              <w:rPr>
                <w:rFonts w:cs="Arial"/>
                <w:b/>
                <w:bCs/>
                <w:color w:val="000000"/>
              </w:rPr>
            </w:pPr>
            <w:r w:rsidRPr="008E0A75">
              <w:rPr>
                <w:rFonts w:cs="Arial"/>
                <w:b/>
                <w:bCs/>
                <w:color w:val="000000"/>
              </w:rPr>
              <w:t>(17,858)</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7EB50" w14:textId="77777777" w:rsidR="00E5664E" w:rsidRPr="008E0A75" w:rsidRDefault="00E5664E" w:rsidP="00E5664E">
            <w:pPr>
              <w:ind w:firstLineChars="100" w:firstLine="241"/>
              <w:jc w:val="right"/>
              <w:rPr>
                <w:rFonts w:cs="Arial"/>
                <w:b/>
                <w:bCs/>
                <w:color w:val="000000"/>
              </w:rPr>
            </w:pPr>
            <w:r w:rsidRPr="008E0A75">
              <w:rPr>
                <w:rFonts w:cs="Arial"/>
                <w:b/>
                <w:bCs/>
                <w:color w:val="000000"/>
              </w:rPr>
              <w:t>4,127</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B154F" w14:textId="77777777" w:rsidR="00E5664E" w:rsidRPr="008E0A75" w:rsidRDefault="00E5664E" w:rsidP="00E5664E">
            <w:pPr>
              <w:ind w:firstLineChars="100" w:firstLine="241"/>
              <w:jc w:val="right"/>
              <w:rPr>
                <w:rFonts w:cs="Arial"/>
                <w:b/>
                <w:bCs/>
                <w:color w:val="000000"/>
              </w:rPr>
            </w:pPr>
            <w:r w:rsidRPr="008E0A75">
              <w:rPr>
                <w:rFonts w:cs="Arial"/>
                <w:b/>
                <w:bCs/>
                <w:color w:val="000000"/>
              </w:rPr>
              <w:t>23,690</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D48DA" w14:textId="77777777" w:rsidR="00E5664E" w:rsidRPr="008E0A75" w:rsidRDefault="00E5664E" w:rsidP="00E5664E">
            <w:pPr>
              <w:ind w:firstLineChars="100" w:firstLine="241"/>
              <w:jc w:val="right"/>
              <w:rPr>
                <w:rFonts w:cs="Arial"/>
                <w:b/>
                <w:bCs/>
                <w:color w:val="000000"/>
              </w:rPr>
            </w:pPr>
            <w:r w:rsidRPr="008E0A75">
              <w:rPr>
                <w:rFonts w:cs="Arial"/>
                <w:b/>
                <w:bCs/>
                <w:color w:val="000000"/>
              </w:rPr>
              <w:t>(19,334)</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07BCF" w14:textId="77777777" w:rsidR="00E5664E" w:rsidRPr="008E0A75" w:rsidRDefault="00E5664E" w:rsidP="00E5664E">
            <w:pPr>
              <w:ind w:firstLineChars="100" w:firstLine="241"/>
              <w:jc w:val="right"/>
              <w:rPr>
                <w:rFonts w:cs="Arial"/>
                <w:b/>
                <w:bCs/>
                <w:color w:val="000000"/>
              </w:rPr>
            </w:pPr>
            <w:r w:rsidRPr="008E0A75">
              <w:rPr>
                <w:rFonts w:cs="Arial"/>
                <w:b/>
                <w:bCs/>
                <w:color w:val="000000"/>
              </w:rPr>
              <w:t>4,356</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A78E9" w14:textId="387F8F03" w:rsidR="00E5664E" w:rsidRPr="00E2420C" w:rsidRDefault="00E5664E" w:rsidP="00E5664E">
            <w:pPr>
              <w:ind w:firstLineChars="100" w:firstLine="241"/>
              <w:jc w:val="right"/>
              <w:rPr>
                <w:rFonts w:cs="Arial"/>
                <w:b/>
                <w:bCs/>
                <w:color w:val="000000"/>
              </w:rPr>
            </w:pPr>
            <w:r>
              <w:rPr>
                <w:rFonts w:cs="Arial"/>
                <w:b/>
                <w:bCs/>
                <w:color w:val="000000"/>
              </w:rPr>
              <w:t>23,710</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D4BC7" w14:textId="22E7950C" w:rsidR="00E5664E" w:rsidRPr="00E2420C" w:rsidRDefault="00E5664E" w:rsidP="00E5664E">
            <w:pPr>
              <w:ind w:firstLineChars="100" w:firstLine="241"/>
              <w:jc w:val="right"/>
              <w:rPr>
                <w:rFonts w:cs="Arial"/>
                <w:b/>
                <w:bCs/>
                <w:color w:val="000000"/>
              </w:rPr>
            </w:pPr>
            <w:r>
              <w:rPr>
                <w:rFonts w:cs="Arial"/>
                <w:b/>
                <w:bCs/>
                <w:color w:val="000000"/>
              </w:rPr>
              <w:t>(19,260)</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0CF8E" w14:textId="25A0DB11" w:rsidR="00E5664E" w:rsidRPr="00E2420C" w:rsidRDefault="00E5664E" w:rsidP="00E5664E">
            <w:pPr>
              <w:ind w:firstLineChars="100" w:firstLine="241"/>
              <w:jc w:val="right"/>
              <w:rPr>
                <w:rFonts w:cs="Arial"/>
                <w:b/>
                <w:bCs/>
                <w:color w:val="000000"/>
              </w:rPr>
            </w:pPr>
            <w:r>
              <w:rPr>
                <w:rFonts w:cs="Arial"/>
                <w:b/>
                <w:bCs/>
                <w:color w:val="000000"/>
              </w:rPr>
              <w:t>4,450</w:t>
            </w:r>
          </w:p>
        </w:tc>
      </w:tr>
    </w:tbl>
    <w:p w14:paraId="72EBF827" w14:textId="619BDA6A" w:rsidR="00920623" w:rsidRDefault="00920623"/>
    <w:p w14:paraId="7BD260AF" w14:textId="77777777" w:rsidR="00920623" w:rsidRDefault="00920623" w:rsidP="00920623">
      <w:pPr>
        <w:pStyle w:val="Heading3"/>
      </w:pPr>
      <w:r>
        <w:t>Subjective Summary</w:t>
      </w:r>
    </w:p>
    <w:tbl>
      <w:tblPr>
        <w:tblW w:w="0" w:type="auto"/>
        <w:tblInd w:w="-3" w:type="dxa"/>
        <w:tblLook w:val="04A0" w:firstRow="1" w:lastRow="0" w:firstColumn="1" w:lastColumn="0" w:noHBand="0" w:noVBand="1"/>
      </w:tblPr>
      <w:tblGrid>
        <w:gridCol w:w="4547"/>
        <w:gridCol w:w="1490"/>
        <w:gridCol w:w="1491"/>
        <w:gridCol w:w="1491"/>
      </w:tblGrid>
      <w:tr w:rsidR="00D95083" w:rsidRPr="00903A19" w14:paraId="11476061" w14:textId="77777777" w:rsidTr="0069227B">
        <w:trPr>
          <w:trHeight w:val="340"/>
        </w:trPr>
        <w:tc>
          <w:tcPr>
            <w:tcW w:w="0" w:type="auto"/>
            <w:tcBorders>
              <w:top w:val="single" w:sz="4" w:space="0" w:color="auto"/>
              <w:left w:val="single" w:sz="4" w:space="0" w:color="auto"/>
              <w:bottom w:val="nil"/>
              <w:right w:val="single" w:sz="4" w:space="0" w:color="auto"/>
            </w:tcBorders>
            <w:shd w:val="clear" w:color="000000" w:fill="F2F2F2"/>
            <w:noWrap/>
            <w:vAlign w:val="center"/>
            <w:hideMark/>
          </w:tcPr>
          <w:p w14:paraId="581AE080" w14:textId="77777777" w:rsidR="000B5CCF" w:rsidRPr="00903A19" w:rsidRDefault="000B5CCF" w:rsidP="00F44E35">
            <w:pPr>
              <w:rPr>
                <w:rFonts w:cs="Arial"/>
                <w:color w:val="000000"/>
              </w:rPr>
            </w:pPr>
            <w:r w:rsidRPr="00903A19">
              <w:rPr>
                <w:rFonts w:cs="Arial"/>
                <w:color w:val="000000"/>
              </w:rPr>
              <w:t> </w:t>
            </w:r>
          </w:p>
        </w:tc>
        <w:tc>
          <w:tcPr>
            <w:tcW w:w="0" w:type="auto"/>
            <w:gridSpan w:val="2"/>
            <w:tcBorders>
              <w:top w:val="single" w:sz="4" w:space="0" w:color="auto"/>
              <w:left w:val="nil"/>
              <w:bottom w:val="single" w:sz="4" w:space="0" w:color="auto"/>
              <w:right w:val="single" w:sz="4" w:space="0" w:color="auto"/>
            </w:tcBorders>
            <w:shd w:val="clear" w:color="000000" w:fill="F2F2F2"/>
            <w:noWrap/>
            <w:vAlign w:val="center"/>
            <w:hideMark/>
          </w:tcPr>
          <w:p w14:paraId="1A23706F" w14:textId="77777777" w:rsidR="000B5CCF" w:rsidRPr="00903A19" w:rsidRDefault="000B5CCF" w:rsidP="00F44E35">
            <w:pPr>
              <w:jc w:val="center"/>
              <w:rPr>
                <w:rFonts w:cs="Arial"/>
                <w:b/>
                <w:bCs/>
                <w:color w:val="000000"/>
              </w:rPr>
            </w:pPr>
            <w:r w:rsidRPr="00903A19">
              <w:rPr>
                <w:rFonts w:cs="Arial"/>
                <w:b/>
                <w:bCs/>
                <w:color w:val="000000"/>
              </w:rPr>
              <w:t>2021/22</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14:paraId="5C9D154F" w14:textId="77777777" w:rsidR="000B5CCF" w:rsidRPr="00903A19" w:rsidRDefault="000B5CCF" w:rsidP="00F44E35">
            <w:pPr>
              <w:jc w:val="center"/>
              <w:rPr>
                <w:rFonts w:cs="Arial"/>
                <w:b/>
                <w:bCs/>
                <w:color w:val="000000"/>
              </w:rPr>
            </w:pPr>
            <w:r w:rsidRPr="00903A19">
              <w:rPr>
                <w:rFonts w:cs="Arial"/>
                <w:b/>
                <w:bCs/>
                <w:color w:val="000000"/>
              </w:rPr>
              <w:t>2022/23</w:t>
            </w:r>
          </w:p>
        </w:tc>
      </w:tr>
      <w:tr w:rsidR="00D95083" w:rsidRPr="00903A19" w14:paraId="1F6DF321" w14:textId="77777777" w:rsidTr="0069227B">
        <w:trPr>
          <w:trHeight w:val="340"/>
        </w:trPr>
        <w:tc>
          <w:tcPr>
            <w:tcW w:w="0" w:type="auto"/>
            <w:tcBorders>
              <w:top w:val="nil"/>
              <w:left w:val="single" w:sz="4" w:space="0" w:color="auto"/>
              <w:bottom w:val="single" w:sz="4" w:space="0" w:color="auto"/>
              <w:right w:val="nil"/>
            </w:tcBorders>
            <w:shd w:val="clear" w:color="000000" w:fill="F2F2F2"/>
            <w:noWrap/>
            <w:vAlign w:val="center"/>
            <w:hideMark/>
          </w:tcPr>
          <w:p w14:paraId="7A491332" w14:textId="4FE67FE5" w:rsidR="000B5CCF" w:rsidRPr="00903A19" w:rsidRDefault="000B5CCF" w:rsidP="00F44E35">
            <w:pPr>
              <w:rPr>
                <w:rFonts w:cs="Arial"/>
                <w:b/>
                <w:bCs/>
                <w:color w:val="000000"/>
              </w:rPr>
            </w:pPr>
          </w:p>
        </w:tc>
        <w:tc>
          <w:tcPr>
            <w:tcW w:w="1633" w:type="dxa"/>
            <w:tcBorders>
              <w:top w:val="nil"/>
              <w:left w:val="single" w:sz="4" w:space="0" w:color="auto"/>
              <w:bottom w:val="single" w:sz="4" w:space="0" w:color="auto"/>
              <w:right w:val="single" w:sz="4" w:space="0" w:color="auto"/>
            </w:tcBorders>
            <w:shd w:val="clear" w:color="000000" w:fill="F2F2F2"/>
            <w:vAlign w:val="center"/>
            <w:hideMark/>
          </w:tcPr>
          <w:p w14:paraId="60725A93" w14:textId="77777777" w:rsidR="000B5CCF" w:rsidRPr="00903A19" w:rsidRDefault="000B5CCF" w:rsidP="00F44E35">
            <w:pPr>
              <w:jc w:val="center"/>
              <w:rPr>
                <w:rFonts w:cs="Arial"/>
                <w:b/>
                <w:bCs/>
                <w:color w:val="000000"/>
              </w:rPr>
            </w:pPr>
            <w:r w:rsidRPr="00903A19">
              <w:rPr>
                <w:rFonts w:cs="Arial"/>
                <w:b/>
                <w:bCs/>
                <w:color w:val="000000"/>
              </w:rPr>
              <w:t>Original</w:t>
            </w:r>
            <w:r w:rsidRPr="00903A19">
              <w:rPr>
                <w:rFonts w:cs="Arial"/>
                <w:b/>
                <w:bCs/>
                <w:color w:val="000000"/>
              </w:rPr>
              <w:br/>
              <w:t>£000s</w:t>
            </w:r>
          </w:p>
        </w:tc>
        <w:tc>
          <w:tcPr>
            <w:tcW w:w="1634" w:type="dxa"/>
            <w:tcBorders>
              <w:top w:val="nil"/>
              <w:left w:val="nil"/>
              <w:bottom w:val="single" w:sz="4" w:space="0" w:color="auto"/>
              <w:right w:val="single" w:sz="4" w:space="0" w:color="auto"/>
            </w:tcBorders>
            <w:shd w:val="clear" w:color="000000" w:fill="F2F2F2"/>
            <w:vAlign w:val="center"/>
            <w:hideMark/>
          </w:tcPr>
          <w:p w14:paraId="1E09AB85" w14:textId="77777777" w:rsidR="000B5CCF" w:rsidRPr="00903A19" w:rsidRDefault="000B5CCF" w:rsidP="00F44E35">
            <w:pPr>
              <w:jc w:val="center"/>
              <w:rPr>
                <w:rFonts w:cs="Arial"/>
                <w:b/>
                <w:bCs/>
                <w:color w:val="000000"/>
              </w:rPr>
            </w:pPr>
            <w:r w:rsidRPr="00903A19">
              <w:rPr>
                <w:rFonts w:cs="Arial"/>
                <w:b/>
                <w:bCs/>
                <w:color w:val="000000"/>
              </w:rPr>
              <w:t>Probable Outturn</w:t>
            </w:r>
            <w:r w:rsidRPr="00903A19">
              <w:rPr>
                <w:rFonts w:cs="Arial"/>
                <w:b/>
                <w:bCs/>
                <w:color w:val="000000"/>
              </w:rPr>
              <w:br/>
              <w:t>£000s</w:t>
            </w:r>
          </w:p>
        </w:tc>
        <w:tc>
          <w:tcPr>
            <w:tcW w:w="1634" w:type="dxa"/>
            <w:tcBorders>
              <w:top w:val="nil"/>
              <w:left w:val="nil"/>
              <w:bottom w:val="single" w:sz="4" w:space="0" w:color="auto"/>
              <w:right w:val="single" w:sz="4" w:space="0" w:color="auto"/>
            </w:tcBorders>
            <w:shd w:val="clear" w:color="000000" w:fill="F2F2F2"/>
            <w:vAlign w:val="center"/>
            <w:hideMark/>
          </w:tcPr>
          <w:p w14:paraId="7405D94A" w14:textId="77777777" w:rsidR="000B5CCF" w:rsidRPr="00903A19" w:rsidRDefault="000B5CCF" w:rsidP="00F44E35">
            <w:pPr>
              <w:jc w:val="center"/>
              <w:rPr>
                <w:rFonts w:cs="Arial"/>
                <w:b/>
                <w:bCs/>
                <w:color w:val="000000"/>
              </w:rPr>
            </w:pPr>
            <w:r w:rsidRPr="00903A19">
              <w:rPr>
                <w:rFonts w:cs="Arial"/>
                <w:b/>
                <w:bCs/>
                <w:color w:val="000000"/>
              </w:rPr>
              <w:t>Budget</w:t>
            </w:r>
            <w:r w:rsidRPr="00903A19">
              <w:rPr>
                <w:rFonts w:cs="Arial"/>
                <w:b/>
                <w:bCs/>
                <w:color w:val="000000"/>
              </w:rPr>
              <w:br/>
              <w:t>£000s</w:t>
            </w:r>
          </w:p>
        </w:tc>
      </w:tr>
      <w:tr w:rsidR="000B5CCF" w:rsidRPr="00903A19" w14:paraId="255538AA" w14:textId="77777777" w:rsidTr="0069227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5A700C8D" w14:textId="77777777" w:rsidR="000B5CCF" w:rsidRPr="00903A19" w:rsidRDefault="000B5CCF" w:rsidP="00F44E35">
            <w:pPr>
              <w:ind w:firstLineChars="100" w:firstLine="241"/>
              <w:rPr>
                <w:rFonts w:cs="Arial"/>
                <w:b/>
                <w:bCs/>
                <w:color w:val="000000"/>
              </w:rPr>
            </w:pPr>
            <w:r w:rsidRPr="00903A19">
              <w:rPr>
                <w:rFonts w:cs="Arial"/>
                <w:b/>
                <w:bCs/>
                <w:color w:val="000000"/>
              </w:rPr>
              <w:t>Expenditure</w:t>
            </w:r>
          </w:p>
        </w:tc>
        <w:tc>
          <w:tcPr>
            <w:tcW w:w="1633" w:type="dxa"/>
            <w:tcBorders>
              <w:top w:val="nil"/>
              <w:left w:val="single" w:sz="4" w:space="0" w:color="auto"/>
              <w:bottom w:val="nil"/>
              <w:right w:val="single" w:sz="4" w:space="0" w:color="auto"/>
            </w:tcBorders>
            <w:shd w:val="clear" w:color="auto" w:fill="auto"/>
            <w:noWrap/>
            <w:vAlign w:val="center"/>
            <w:hideMark/>
          </w:tcPr>
          <w:p w14:paraId="179E6095" w14:textId="77777777" w:rsidR="000B5CCF" w:rsidRPr="00903A19" w:rsidRDefault="000B5CCF" w:rsidP="00F44E35">
            <w:pPr>
              <w:ind w:firstLineChars="100" w:firstLine="241"/>
              <w:rPr>
                <w:rFonts w:cs="Arial"/>
                <w:b/>
                <w:bCs/>
                <w:color w:val="000000"/>
              </w:rPr>
            </w:pPr>
          </w:p>
        </w:tc>
        <w:tc>
          <w:tcPr>
            <w:tcW w:w="1634" w:type="dxa"/>
            <w:tcBorders>
              <w:top w:val="nil"/>
              <w:left w:val="single" w:sz="4" w:space="0" w:color="auto"/>
              <w:bottom w:val="nil"/>
              <w:right w:val="single" w:sz="4" w:space="0" w:color="auto"/>
            </w:tcBorders>
            <w:shd w:val="clear" w:color="auto" w:fill="auto"/>
            <w:noWrap/>
            <w:vAlign w:val="center"/>
            <w:hideMark/>
          </w:tcPr>
          <w:p w14:paraId="31EBE210" w14:textId="77777777" w:rsidR="000B5CCF" w:rsidRPr="00903A19" w:rsidRDefault="000B5CCF" w:rsidP="00F44E35">
            <w:pPr>
              <w:ind w:firstLineChars="100" w:firstLine="200"/>
              <w:jc w:val="right"/>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414C408D" w14:textId="77777777" w:rsidR="000B5CCF" w:rsidRPr="00903A19" w:rsidRDefault="000B5CCF" w:rsidP="00F44E35">
            <w:pPr>
              <w:ind w:firstLineChars="100" w:firstLine="200"/>
              <w:jc w:val="right"/>
              <w:rPr>
                <w:sz w:val="20"/>
                <w:szCs w:val="20"/>
              </w:rPr>
            </w:pPr>
          </w:p>
        </w:tc>
      </w:tr>
      <w:tr w:rsidR="009A55FE" w:rsidRPr="00903A19" w14:paraId="3C0222D0" w14:textId="77777777" w:rsidTr="0069227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1DDAC805" w14:textId="77777777" w:rsidR="009A55FE" w:rsidRPr="00903A19" w:rsidRDefault="009A55FE" w:rsidP="009A55FE">
            <w:pPr>
              <w:ind w:firstLineChars="200" w:firstLine="480"/>
              <w:rPr>
                <w:rFonts w:cs="Arial"/>
                <w:color w:val="000000"/>
              </w:rPr>
            </w:pPr>
            <w:r w:rsidRPr="00903A19">
              <w:rPr>
                <w:rFonts w:cs="Arial"/>
                <w:color w:val="000000"/>
              </w:rPr>
              <w:t>Employees</w:t>
            </w:r>
          </w:p>
        </w:tc>
        <w:tc>
          <w:tcPr>
            <w:tcW w:w="1633" w:type="dxa"/>
            <w:tcBorders>
              <w:top w:val="nil"/>
              <w:left w:val="single" w:sz="4" w:space="0" w:color="auto"/>
              <w:bottom w:val="nil"/>
              <w:right w:val="single" w:sz="4" w:space="0" w:color="auto"/>
            </w:tcBorders>
            <w:shd w:val="clear" w:color="auto" w:fill="auto"/>
            <w:noWrap/>
            <w:vAlign w:val="center"/>
            <w:hideMark/>
          </w:tcPr>
          <w:p w14:paraId="6D3817EB" w14:textId="77777777" w:rsidR="009A55FE" w:rsidRPr="00903A19" w:rsidRDefault="009A55FE" w:rsidP="009A55FE">
            <w:pPr>
              <w:ind w:firstLineChars="100" w:firstLine="240"/>
              <w:jc w:val="right"/>
              <w:rPr>
                <w:rFonts w:cs="Arial"/>
                <w:color w:val="000000"/>
              </w:rPr>
            </w:pPr>
            <w:r w:rsidRPr="00903A19">
              <w:rPr>
                <w:rFonts w:cs="Arial"/>
                <w:color w:val="000000"/>
              </w:rPr>
              <w:t>6,596</w:t>
            </w:r>
          </w:p>
        </w:tc>
        <w:tc>
          <w:tcPr>
            <w:tcW w:w="1634" w:type="dxa"/>
            <w:tcBorders>
              <w:top w:val="nil"/>
              <w:left w:val="single" w:sz="4" w:space="0" w:color="auto"/>
              <w:bottom w:val="nil"/>
              <w:right w:val="single" w:sz="4" w:space="0" w:color="auto"/>
            </w:tcBorders>
            <w:shd w:val="clear" w:color="auto" w:fill="auto"/>
            <w:noWrap/>
            <w:vAlign w:val="center"/>
            <w:hideMark/>
          </w:tcPr>
          <w:p w14:paraId="1BFA83BD" w14:textId="77777777" w:rsidR="009A55FE" w:rsidRPr="00903A19" w:rsidRDefault="009A55FE" w:rsidP="009A55FE">
            <w:pPr>
              <w:ind w:firstLineChars="100" w:firstLine="240"/>
              <w:jc w:val="right"/>
              <w:rPr>
                <w:rFonts w:cs="Arial"/>
                <w:color w:val="000000"/>
              </w:rPr>
            </w:pPr>
            <w:r w:rsidRPr="00903A19">
              <w:rPr>
                <w:rFonts w:cs="Arial"/>
                <w:color w:val="000000"/>
              </w:rPr>
              <w:t>7,013</w:t>
            </w:r>
          </w:p>
        </w:tc>
        <w:tc>
          <w:tcPr>
            <w:tcW w:w="1634" w:type="dxa"/>
            <w:tcBorders>
              <w:top w:val="nil"/>
              <w:left w:val="single" w:sz="4" w:space="0" w:color="auto"/>
              <w:bottom w:val="nil"/>
              <w:right w:val="single" w:sz="4" w:space="0" w:color="auto"/>
            </w:tcBorders>
            <w:shd w:val="clear" w:color="auto" w:fill="auto"/>
            <w:noWrap/>
            <w:vAlign w:val="center"/>
            <w:hideMark/>
          </w:tcPr>
          <w:p w14:paraId="749CBCC1" w14:textId="7D9BAA61" w:rsidR="009A55FE" w:rsidRPr="00903A19" w:rsidRDefault="009A55FE" w:rsidP="009A55FE">
            <w:pPr>
              <w:ind w:firstLineChars="100" w:firstLine="240"/>
              <w:jc w:val="right"/>
              <w:rPr>
                <w:rFonts w:cs="Arial"/>
                <w:color w:val="000000"/>
              </w:rPr>
            </w:pPr>
            <w:r>
              <w:rPr>
                <w:rFonts w:cs="Arial"/>
                <w:color w:val="000000"/>
              </w:rPr>
              <w:t>8,745</w:t>
            </w:r>
          </w:p>
        </w:tc>
      </w:tr>
      <w:tr w:rsidR="009A55FE" w:rsidRPr="00903A19" w14:paraId="3A2E91D8" w14:textId="77777777" w:rsidTr="0069227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38FE5237" w14:textId="77777777" w:rsidR="009A55FE" w:rsidRPr="00903A19" w:rsidRDefault="009A55FE" w:rsidP="009A55FE">
            <w:pPr>
              <w:ind w:firstLineChars="200" w:firstLine="480"/>
              <w:rPr>
                <w:rFonts w:cs="Arial"/>
                <w:color w:val="000000"/>
              </w:rPr>
            </w:pPr>
            <w:r w:rsidRPr="00903A19">
              <w:rPr>
                <w:rFonts w:cs="Arial"/>
                <w:color w:val="000000"/>
              </w:rPr>
              <w:t>Premises</w:t>
            </w:r>
          </w:p>
        </w:tc>
        <w:tc>
          <w:tcPr>
            <w:tcW w:w="1633" w:type="dxa"/>
            <w:tcBorders>
              <w:top w:val="nil"/>
              <w:left w:val="single" w:sz="4" w:space="0" w:color="auto"/>
              <w:bottom w:val="nil"/>
              <w:right w:val="single" w:sz="4" w:space="0" w:color="auto"/>
            </w:tcBorders>
            <w:shd w:val="clear" w:color="auto" w:fill="auto"/>
            <w:noWrap/>
            <w:vAlign w:val="center"/>
            <w:hideMark/>
          </w:tcPr>
          <w:p w14:paraId="0FA4DADB" w14:textId="77777777" w:rsidR="009A55FE" w:rsidRPr="00903A19" w:rsidRDefault="009A55FE" w:rsidP="009A55FE">
            <w:pPr>
              <w:ind w:firstLineChars="100" w:firstLine="240"/>
              <w:jc w:val="right"/>
              <w:rPr>
                <w:rFonts w:cs="Arial"/>
                <w:color w:val="000000"/>
              </w:rPr>
            </w:pPr>
            <w:r w:rsidRPr="00903A19">
              <w:rPr>
                <w:rFonts w:cs="Arial"/>
                <w:color w:val="000000"/>
              </w:rPr>
              <w:t>539</w:t>
            </w:r>
          </w:p>
        </w:tc>
        <w:tc>
          <w:tcPr>
            <w:tcW w:w="1634" w:type="dxa"/>
            <w:tcBorders>
              <w:top w:val="nil"/>
              <w:left w:val="single" w:sz="4" w:space="0" w:color="auto"/>
              <w:bottom w:val="nil"/>
              <w:right w:val="single" w:sz="4" w:space="0" w:color="auto"/>
            </w:tcBorders>
            <w:shd w:val="clear" w:color="auto" w:fill="auto"/>
            <w:noWrap/>
            <w:vAlign w:val="center"/>
            <w:hideMark/>
          </w:tcPr>
          <w:p w14:paraId="426CB2FD" w14:textId="77777777" w:rsidR="009A55FE" w:rsidRPr="00903A19" w:rsidRDefault="009A55FE" w:rsidP="009A55FE">
            <w:pPr>
              <w:ind w:firstLineChars="100" w:firstLine="240"/>
              <w:jc w:val="right"/>
              <w:rPr>
                <w:rFonts w:cs="Arial"/>
                <w:color w:val="000000"/>
              </w:rPr>
            </w:pPr>
            <w:r w:rsidRPr="00903A19">
              <w:rPr>
                <w:rFonts w:cs="Arial"/>
                <w:color w:val="000000"/>
              </w:rPr>
              <w:t>528</w:t>
            </w:r>
          </w:p>
        </w:tc>
        <w:tc>
          <w:tcPr>
            <w:tcW w:w="1634" w:type="dxa"/>
            <w:tcBorders>
              <w:top w:val="nil"/>
              <w:left w:val="single" w:sz="4" w:space="0" w:color="auto"/>
              <w:bottom w:val="nil"/>
              <w:right w:val="single" w:sz="4" w:space="0" w:color="auto"/>
            </w:tcBorders>
            <w:shd w:val="clear" w:color="auto" w:fill="auto"/>
            <w:noWrap/>
            <w:vAlign w:val="center"/>
            <w:hideMark/>
          </w:tcPr>
          <w:p w14:paraId="5F1B6CEC" w14:textId="6CDB7809" w:rsidR="009A55FE" w:rsidRPr="00903A19" w:rsidRDefault="009A55FE" w:rsidP="009A55FE">
            <w:pPr>
              <w:ind w:firstLineChars="100" w:firstLine="240"/>
              <w:jc w:val="right"/>
              <w:rPr>
                <w:rFonts w:cs="Arial"/>
                <w:color w:val="000000"/>
              </w:rPr>
            </w:pPr>
            <w:r>
              <w:rPr>
                <w:rFonts w:cs="Arial"/>
                <w:color w:val="000000"/>
              </w:rPr>
              <w:t>539</w:t>
            </w:r>
          </w:p>
        </w:tc>
      </w:tr>
      <w:tr w:rsidR="009A55FE" w:rsidRPr="00903A19" w14:paraId="79887E4B" w14:textId="77777777" w:rsidTr="0069227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279DEBD4" w14:textId="77777777" w:rsidR="009A55FE" w:rsidRPr="00903A19" w:rsidRDefault="009A55FE" w:rsidP="009A55FE">
            <w:pPr>
              <w:ind w:firstLineChars="200" w:firstLine="480"/>
              <w:rPr>
                <w:rFonts w:cs="Arial"/>
                <w:color w:val="000000"/>
              </w:rPr>
            </w:pPr>
            <w:r w:rsidRPr="00903A19">
              <w:rPr>
                <w:rFonts w:cs="Arial"/>
                <w:color w:val="000000"/>
              </w:rPr>
              <w:t>Transport</w:t>
            </w:r>
          </w:p>
        </w:tc>
        <w:tc>
          <w:tcPr>
            <w:tcW w:w="1633" w:type="dxa"/>
            <w:tcBorders>
              <w:top w:val="nil"/>
              <w:left w:val="single" w:sz="4" w:space="0" w:color="auto"/>
              <w:bottom w:val="nil"/>
              <w:right w:val="single" w:sz="4" w:space="0" w:color="auto"/>
            </w:tcBorders>
            <w:shd w:val="clear" w:color="auto" w:fill="auto"/>
            <w:noWrap/>
            <w:vAlign w:val="center"/>
            <w:hideMark/>
          </w:tcPr>
          <w:p w14:paraId="706CEE1E" w14:textId="77777777" w:rsidR="009A55FE" w:rsidRPr="00903A19" w:rsidRDefault="009A55FE" w:rsidP="009A55FE">
            <w:pPr>
              <w:ind w:firstLineChars="100" w:firstLine="240"/>
              <w:jc w:val="right"/>
              <w:rPr>
                <w:rFonts w:cs="Arial"/>
                <w:color w:val="000000"/>
              </w:rPr>
            </w:pPr>
            <w:r w:rsidRPr="00903A19">
              <w:rPr>
                <w:rFonts w:cs="Arial"/>
                <w:color w:val="000000"/>
              </w:rPr>
              <w:t>55</w:t>
            </w:r>
          </w:p>
        </w:tc>
        <w:tc>
          <w:tcPr>
            <w:tcW w:w="1634" w:type="dxa"/>
            <w:tcBorders>
              <w:top w:val="nil"/>
              <w:left w:val="single" w:sz="4" w:space="0" w:color="auto"/>
              <w:bottom w:val="nil"/>
              <w:right w:val="single" w:sz="4" w:space="0" w:color="auto"/>
            </w:tcBorders>
            <w:shd w:val="clear" w:color="auto" w:fill="auto"/>
            <w:noWrap/>
            <w:vAlign w:val="center"/>
            <w:hideMark/>
          </w:tcPr>
          <w:p w14:paraId="1DF7E764" w14:textId="77777777" w:rsidR="009A55FE" w:rsidRPr="00903A19" w:rsidRDefault="009A55FE" w:rsidP="009A55FE">
            <w:pPr>
              <w:ind w:firstLineChars="100" w:firstLine="240"/>
              <w:jc w:val="right"/>
              <w:rPr>
                <w:rFonts w:cs="Arial"/>
                <w:color w:val="000000"/>
              </w:rPr>
            </w:pPr>
            <w:r w:rsidRPr="00903A19">
              <w:rPr>
                <w:rFonts w:cs="Arial"/>
                <w:color w:val="000000"/>
              </w:rPr>
              <w:t>55</w:t>
            </w:r>
          </w:p>
        </w:tc>
        <w:tc>
          <w:tcPr>
            <w:tcW w:w="1634" w:type="dxa"/>
            <w:tcBorders>
              <w:top w:val="nil"/>
              <w:left w:val="single" w:sz="4" w:space="0" w:color="auto"/>
              <w:bottom w:val="nil"/>
              <w:right w:val="single" w:sz="4" w:space="0" w:color="auto"/>
            </w:tcBorders>
            <w:shd w:val="clear" w:color="auto" w:fill="auto"/>
            <w:noWrap/>
            <w:vAlign w:val="center"/>
            <w:hideMark/>
          </w:tcPr>
          <w:p w14:paraId="4A74AFC9" w14:textId="16DF3304" w:rsidR="009A55FE" w:rsidRPr="00903A19" w:rsidRDefault="009A55FE" w:rsidP="009A55FE">
            <w:pPr>
              <w:ind w:firstLineChars="100" w:firstLine="240"/>
              <w:jc w:val="right"/>
              <w:rPr>
                <w:rFonts w:cs="Arial"/>
                <w:color w:val="000000"/>
              </w:rPr>
            </w:pPr>
            <w:r>
              <w:rPr>
                <w:rFonts w:cs="Arial"/>
                <w:color w:val="000000"/>
              </w:rPr>
              <w:t>55</w:t>
            </w:r>
          </w:p>
        </w:tc>
      </w:tr>
      <w:tr w:rsidR="009A55FE" w:rsidRPr="00903A19" w14:paraId="660201D0" w14:textId="77777777" w:rsidTr="0069227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04620001" w14:textId="77777777" w:rsidR="009A55FE" w:rsidRPr="00903A19" w:rsidRDefault="009A55FE" w:rsidP="009A55FE">
            <w:pPr>
              <w:ind w:firstLineChars="200" w:firstLine="480"/>
              <w:rPr>
                <w:rFonts w:cs="Arial"/>
                <w:color w:val="000000"/>
              </w:rPr>
            </w:pPr>
            <w:r w:rsidRPr="00903A19">
              <w:rPr>
                <w:rFonts w:cs="Arial"/>
                <w:color w:val="000000"/>
              </w:rPr>
              <w:t>Supplies &amp; Services</w:t>
            </w:r>
          </w:p>
        </w:tc>
        <w:tc>
          <w:tcPr>
            <w:tcW w:w="1633" w:type="dxa"/>
            <w:tcBorders>
              <w:top w:val="nil"/>
              <w:left w:val="single" w:sz="4" w:space="0" w:color="auto"/>
              <w:bottom w:val="nil"/>
              <w:right w:val="single" w:sz="4" w:space="0" w:color="auto"/>
            </w:tcBorders>
            <w:shd w:val="clear" w:color="auto" w:fill="auto"/>
            <w:noWrap/>
            <w:vAlign w:val="center"/>
            <w:hideMark/>
          </w:tcPr>
          <w:p w14:paraId="3EA6EA79" w14:textId="77777777" w:rsidR="009A55FE" w:rsidRPr="00903A19" w:rsidRDefault="009A55FE" w:rsidP="009A55FE">
            <w:pPr>
              <w:ind w:firstLineChars="100" w:firstLine="240"/>
              <w:jc w:val="right"/>
              <w:rPr>
                <w:rFonts w:cs="Arial"/>
                <w:color w:val="000000"/>
              </w:rPr>
            </w:pPr>
            <w:r w:rsidRPr="00903A19">
              <w:rPr>
                <w:rFonts w:cs="Arial"/>
                <w:color w:val="000000"/>
              </w:rPr>
              <w:t>13,122</w:t>
            </w:r>
          </w:p>
        </w:tc>
        <w:tc>
          <w:tcPr>
            <w:tcW w:w="1634" w:type="dxa"/>
            <w:tcBorders>
              <w:top w:val="nil"/>
              <w:left w:val="single" w:sz="4" w:space="0" w:color="auto"/>
              <w:bottom w:val="nil"/>
              <w:right w:val="single" w:sz="4" w:space="0" w:color="auto"/>
            </w:tcBorders>
            <w:shd w:val="clear" w:color="auto" w:fill="auto"/>
            <w:noWrap/>
            <w:vAlign w:val="center"/>
            <w:hideMark/>
          </w:tcPr>
          <w:p w14:paraId="247E0212" w14:textId="77777777" w:rsidR="009A55FE" w:rsidRPr="00903A19" w:rsidRDefault="009A55FE" w:rsidP="009A55FE">
            <w:pPr>
              <w:ind w:firstLineChars="100" w:firstLine="240"/>
              <w:jc w:val="right"/>
              <w:rPr>
                <w:rFonts w:cs="Arial"/>
                <w:color w:val="000000"/>
              </w:rPr>
            </w:pPr>
            <w:r w:rsidRPr="00903A19">
              <w:rPr>
                <w:rFonts w:cs="Arial"/>
                <w:color w:val="000000"/>
              </w:rPr>
              <w:t>13,975</w:t>
            </w:r>
          </w:p>
        </w:tc>
        <w:tc>
          <w:tcPr>
            <w:tcW w:w="1634" w:type="dxa"/>
            <w:tcBorders>
              <w:top w:val="nil"/>
              <w:left w:val="single" w:sz="4" w:space="0" w:color="auto"/>
              <w:bottom w:val="nil"/>
              <w:right w:val="single" w:sz="4" w:space="0" w:color="auto"/>
            </w:tcBorders>
            <w:shd w:val="clear" w:color="auto" w:fill="auto"/>
            <w:noWrap/>
            <w:vAlign w:val="center"/>
            <w:hideMark/>
          </w:tcPr>
          <w:p w14:paraId="1122256A" w14:textId="36102228" w:rsidR="009A55FE" w:rsidRPr="00903A19" w:rsidRDefault="009A55FE" w:rsidP="009A55FE">
            <w:pPr>
              <w:ind w:firstLineChars="100" w:firstLine="240"/>
              <w:jc w:val="right"/>
              <w:rPr>
                <w:rFonts w:cs="Arial"/>
                <w:color w:val="000000"/>
              </w:rPr>
            </w:pPr>
            <w:r>
              <w:rPr>
                <w:rFonts w:cs="Arial"/>
                <w:color w:val="000000"/>
              </w:rPr>
              <w:t>12,584</w:t>
            </w:r>
          </w:p>
        </w:tc>
      </w:tr>
      <w:tr w:rsidR="009A55FE" w:rsidRPr="00903A19" w14:paraId="021573C3" w14:textId="77777777" w:rsidTr="0069227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760C6C24" w14:textId="77777777" w:rsidR="009A55FE" w:rsidRPr="00903A19" w:rsidRDefault="009A55FE" w:rsidP="009A55FE">
            <w:pPr>
              <w:ind w:firstLineChars="200" w:firstLine="480"/>
              <w:rPr>
                <w:rFonts w:cs="Arial"/>
                <w:color w:val="000000"/>
              </w:rPr>
            </w:pPr>
            <w:r w:rsidRPr="00903A19">
              <w:rPr>
                <w:rFonts w:cs="Arial"/>
                <w:color w:val="000000"/>
              </w:rPr>
              <w:t>Third Party Payments</w:t>
            </w:r>
          </w:p>
        </w:tc>
        <w:tc>
          <w:tcPr>
            <w:tcW w:w="1633" w:type="dxa"/>
            <w:tcBorders>
              <w:top w:val="nil"/>
              <w:left w:val="single" w:sz="4" w:space="0" w:color="auto"/>
              <w:bottom w:val="nil"/>
              <w:right w:val="single" w:sz="4" w:space="0" w:color="auto"/>
            </w:tcBorders>
            <w:shd w:val="clear" w:color="auto" w:fill="auto"/>
            <w:noWrap/>
            <w:vAlign w:val="center"/>
            <w:hideMark/>
          </w:tcPr>
          <w:p w14:paraId="559D8A47" w14:textId="77777777" w:rsidR="009A55FE" w:rsidRPr="00903A19" w:rsidRDefault="009A55FE" w:rsidP="009A55FE">
            <w:pPr>
              <w:ind w:firstLineChars="100" w:firstLine="240"/>
              <w:jc w:val="right"/>
              <w:rPr>
                <w:rFonts w:cs="Arial"/>
                <w:color w:val="000000"/>
              </w:rPr>
            </w:pPr>
            <w:r w:rsidRPr="00903A19">
              <w:rPr>
                <w:rFonts w:cs="Arial"/>
                <w:color w:val="000000"/>
              </w:rPr>
              <w:t>1,543</w:t>
            </w:r>
          </w:p>
        </w:tc>
        <w:tc>
          <w:tcPr>
            <w:tcW w:w="1634" w:type="dxa"/>
            <w:tcBorders>
              <w:top w:val="nil"/>
              <w:left w:val="single" w:sz="4" w:space="0" w:color="auto"/>
              <w:bottom w:val="nil"/>
              <w:right w:val="single" w:sz="4" w:space="0" w:color="auto"/>
            </w:tcBorders>
            <w:shd w:val="clear" w:color="auto" w:fill="auto"/>
            <w:noWrap/>
            <w:vAlign w:val="center"/>
            <w:hideMark/>
          </w:tcPr>
          <w:p w14:paraId="17CEA089" w14:textId="77777777" w:rsidR="009A55FE" w:rsidRPr="00903A19" w:rsidRDefault="009A55FE" w:rsidP="009A55FE">
            <w:pPr>
              <w:ind w:firstLineChars="100" w:firstLine="240"/>
              <w:jc w:val="right"/>
              <w:rPr>
                <w:rFonts w:cs="Arial"/>
                <w:color w:val="000000"/>
              </w:rPr>
            </w:pPr>
            <w:r w:rsidRPr="00903A19">
              <w:rPr>
                <w:rFonts w:cs="Arial"/>
                <w:color w:val="000000"/>
              </w:rPr>
              <w:t>1,988</w:t>
            </w:r>
          </w:p>
        </w:tc>
        <w:tc>
          <w:tcPr>
            <w:tcW w:w="1634" w:type="dxa"/>
            <w:tcBorders>
              <w:top w:val="nil"/>
              <w:left w:val="single" w:sz="4" w:space="0" w:color="auto"/>
              <w:bottom w:val="nil"/>
              <w:right w:val="single" w:sz="4" w:space="0" w:color="auto"/>
            </w:tcBorders>
            <w:shd w:val="clear" w:color="auto" w:fill="auto"/>
            <w:noWrap/>
            <w:vAlign w:val="center"/>
            <w:hideMark/>
          </w:tcPr>
          <w:p w14:paraId="6CF159F8" w14:textId="747532F3" w:rsidR="009A55FE" w:rsidRPr="00903A19" w:rsidRDefault="009A55FE" w:rsidP="009A55FE">
            <w:pPr>
              <w:ind w:firstLineChars="100" w:firstLine="240"/>
              <w:jc w:val="right"/>
              <w:rPr>
                <w:rFonts w:cs="Arial"/>
                <w:color w:val="000000"/>
              </w:rPr>
            </w:pPr>
            <w:r>
              <w:rPr>
                <w:rFonts w:cs="Arial"/>
                <w:color w:val="000000"/>
              </w:rPr>
              <w:t>1,657</w:t>
            </w:r>
          </w:p>
        </w:tc>
      </w:tr>
      <w:tr w:rsidR="009A55FE" w:rsidRPr="00903A19" w14:paraId="10301122" w14:textId="77777777" w:rsidTr="0069227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0C06AC47" w14:textId="77777777" w:rsidR="009A55FE" w:rsidRPr="00903A19" w:rsidRDefault="009A55FE" w:rsidP="009A55FE">
            <w:pPr>
              <w:ind w:firstLineChars="200" w:firstLine="480"/>
              <w:rPr>
                <w:rFonts w:cs="Arial"/>
                <w:color w:val="000000"/>
              </w:rPr>
            </w:pPr>
            <w:r w:rsidRPr="00903A19">
              <w:rPr>
                <w:rFonts w:cs="Arial"/>
                <w:color w:val="000000"/>
              </w:rPr>
              <w:t>Transfer Payments</w:t>
            </w:r>
          </w:p>
        </w:tc>
        <w:tc>
          <w:tcPr>
            <w:tcW w:w="1633" w:type="dxa"/>
            <w:tcBorders>
              <w:top w:val="nil"/>
              <w:left w:val="single" w:sz="4" w:space="0" w:color="auto"/>
              <w:bottom w:val="nil"/>
              <w:right w:val="single" w:sz="4" w:space="0" w:color="auto"/>
            </w:tcBorders>
            <w:shd w:val="clear" w:color="auto" w:fill="auto"/>
            <w:noWrap/>
            <w:vAlign w:val="center"/>
            <w:hideMark/>
          </w:tcPr>
          <w:p w14:paraId="770BC841" w14:textId="77777777" w:rsidR="009A55FE" w:rsidRPr="00903A19" w:rsidRDefault="009A55FE" w:rsidP="009A55FE">
            <w:pPr>
              <w:ind w:firstLineChars="100" w:firstLine="240"/>
              <w:jc w:val="right"/>
              <w:rPr>
                <w:rFonts w:cs="Arial"/>
                <w:color w:val="000000"/>
              </w:rPr>
            </w:pPr>
            <w:r w:rsidRPr="00903A19">
              <w:rPr>
                <w:rFonts w:cs="Arial"/>
                <w:color w:val="000000"/>
              </w:rPr>
              <w:t>130</w:t>
            </w:r>
          </w:p>
        </w:tc>
        <w:tc>
          <w:tcPr>
            <w:tcW w:w="1634" w:type="dxa"/>
            <w:tcBorders>
              <w:top w:val="nil"/>
              <w:left w:val="single" w:sz="4" w:space="0" w:color="auto"/>
              <w:bottom w:val="nil"/>
              <w:right w:val="single" w:sz="4" w:space="0" w:color="auto"/>
            </w:tcBorders>
            <w:shd w:val="clear" w:color="auto" w:fill="auto"/>
            <w:noWrap/>
            <w:vAlign w:val="center"/>
            <w:hideMark/>
          </w:tcPr>
          <w:p w14:paraId="1A0E59BF" w14:textId="77777777" w:rsidR="009A55FE" w:rsidRPr="00903A19" w:rsidRDefault="009A55FE" w:rsidP="009A55FE">
            <w:pPr>
              <w:ind w:firstLineChars="100" w:firstLine="240"/>
              <w:jc w:val="right"/>
              <w:rPr>
                <w:rFonts w:cs="Arial"/>
                <w:color w:val="000000"/>
              </w:rPr>
            </w:pPr>
            <w:r w:rsidRPr="00903A19">
              <w:rPr>
                <w:rFonts w:cs="Arial"/>
                <w:color w:val="000000"/>
              </w:rPr>
              <w:t>130</w:t>
            </w:r>
          </w:p>
        </w:tc>
        <w:tc>
          <w:tcPr>
            <w:tcW w:w="1634" w:type="dxa"/>
            <w:tcBorders>
              <w:top w:val="nil"/>
              <w:left w:val="single" w:sz="4" w:space="0" w:color="auto"/>
              <w:bottom w:val="nil"/>
              <w:right w:val="single" w:sz="4" w:space="0" w:color="auto"/>
            </w:tcBorders>
            <w:shd w:val="clear" w:color="auto" w:fill="auto"/>
            <w:noWrap/>
            <w:vAlign w:val="center"/>
            <w:hideMark/>
          </w:tcPr>
          <w:p w14:paraId="3395AD8F" w14:textId="170795A3" w:rsidR="009A55FE" w:rsidRPr="00903A19" w:rsidRDefault="009A55FE" w:rsidP="009A55FE">
            <w:pPr>
              <w:ind w:firstLineChars="100" w:firstLine="240"/>
              <w:jc w:val="right"/>
              <w:rPr>
                <w:rFonts w:cs="Arial"/>
                <w:color w:val="000000"/>
              </w:rPr>
            </w:pPr>
            <w:r>
              <w:rPr>
                <w:rFonts w:cs="Arial"/>
                <w:color w:val="000000"/>
              </w:rPr>
              <w:t>130</w:t>
            </w:r>
          </w:p>
        </w:tc>
      </w:tr>
      <w:tr w:rsidR="009A55FE" w:rsidRPr="00903A19" w14:paraId="29D0E870" w14:textId="77777777" w:rsidTr="0069227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1F0DF216" w14:textId="77777777" w:rsidR="009A55FE" w:rsidRPr="00903A19" w:rsidRDefault="009A55FE" w:rsidP="009A55FE">
            <w:pPr>
              <w:ind w:firstLineChars="100" w:firstLine="241"/>
              <w:rPr>
                <w:rFonts w:cs="Arial"/>
                <w:b/>
                <w:bCs/>
                <w:color w:val="000000"/>
              </w:rPr>
            </w:pPr>
            <w:r w:rsidRPr="00903A19">
              <w:rPr>
                <w:rFonts w:cs="Arial"/>
                <w:b/>
                <w:bCs/>
                <w:color w:val="000000"/>
              </w:rPr>
              <w:t>Expenditure Total</w:t>
            </w:r>
          </w:p>
        </w:tc>
        <w:tc>
          <w:tcPr>
            <w:tcW w:w="1633" w:type="dxa"/>
            <w:tcBorders>
              <w:top w:val="nil"/>
              <w:left w:val="single" w:sz="4" w:space="0" w:color="auto"/>
              <w:bottom w:val="nil"/>
              <w:right w:val="single" w:sz="4" w:space="0" w:color="auto"/>
            </w:tcBorders>
            <w:shd w:val="clear" w:color="auto" w:fill="auto"/>
            <w:noWrap/>
            <w:vAlign w:val="center"/>
            <w:hideMark/>
          </w:tcPr>
          <w:p w14:paraId="750CFA53" w14:textId="77777777" w:rsidR="009A55FE" w:rsidRPr="00903A19" w:rsidRDefault="009A55FE" w:rsidP="009A55FE">
            <w:pPr>
              <w:ind w:firstLineChars="100" w:firstLine="241"/>
              <w:jc w:val="right"/>
              <w:rPr>
                <w:rFonts w:cs="Arial"/>
                <w:b/>
                <w:bCs/>
                <w:color w:val="000000"/>
              </w:rPr>
            </w:pPr>
            <w:r w:rsidRPr="00903A19">
              <w:rPr>
                <w:rFonts w:cs="Arial"/>
                <w:b/>
                <w:bCs/>
                <w:color w:val="000000"/>
              </w:rPr>
              <w:t>21,986</w:t>
            </w:r>
          </w:p>
        </w:tc>
        <w:tc>
          <w:tcPr>
            <w:tcW w:w="1634" w:type="dxa"/>
            <w:tcBorders>
              <w:top w:val="nil"/>
              <w:left w:val="single" w:sz="4" w:space="0" w:color="auto"/>
              <w:bottom w:val="nil"/>
              <w:right w:val="single" w:sz="4" w:space="0" w:color="auto"/>
            </w:tcBorders>
            <w:shd w:val="clear" w:color="auto" w:fill="auto"/>
            <w:noWrap/>
            <w:vAlign w:val="center"/>
            <w:hideMark/>
          </w:tcPr>
          <w:p w14:paraId="0DEC352C" w14:textId="77777777" w:rsidR="009A55FE" w:rsidRPr="00903A19" w:rsidRDefault="009A55FE" w:rsidP="009A55FE">
            <w:pPr>
              <w:ind w:firstLineChars="100" w:firstLine="241"/>
              <w:jc w:val="right"/>
              <w:rPr>
                <w:rFonts w:cs="Arial"/>
                <w:b/>
                <w:bCs/>
                <w:color w:val="000000"/>
              </w:rPr>
            </w:pPr>
            <w:r w:rsidRPr="00903A19">
              <w:rPr>
                <w:rFonts w:cs="Arial"/>
                <w:b/>
                <w:bCs/>
                <w:color w:val="000000"/>
              </w:rPr>
              <w:t>23,690</w:t>
            </w:r>
          </w:p>
        </w:tc>
        <w:tc>
          <w:tcPr>
            <w:tcW w:w="1634" w:type="dxa"/>
            <w:tcBorders>
              <w:top w:val="nil"/>
              <w:left w:val="single" w:sz="4" w:space="0" w:color="auto"/>
              <w:bottom w:val="nil"/>
              <w:right w:val="single" w:sz="4" w:space="0" w:color="auto"/>
            </w:tcBorders>
            <w:shd w:val="clear" w:color="auto" w:fill="auto"/>
            <w:noWrap/>
            <w:vAlign w:val="center"/>
            <w:hideMark/>
          </w:tcPr>
          <w:p w14:paraId="39C08591" w14:textId="5356151A" w:rsidR="009A55FE" w:rsidRPr="00903A19" w:rsidRDefault="009A55FE" w:rsidP="009A55FE">
            <w:pPr>
              <w:ind w:firstLineChars="100" w:firstLine="241"/>
              <w:jc w:val="right"/>
              <w:rPr>
                <w:rFonts w:cs="Arial"/>
                <w:b/>
                <w:bCs/>
                <w:color w:val="000000"/>
              </w:rPr>
            </w:pPr>
            <w:r>
              <w:rPr>
                <w:rFonts w:cs="Arial"/>
                <w:b/>
                <w:bCs/>
                <w:color w:val="000000"/>
              </w:rPr>
              <w:t>23,710</w:t>
            </w:r>
          </w:p>
        </w:tc>
      </w:tr>
      <w:tr w:rsidR="000B5CCF" w:rsidRPr="00903A19" w14:paraId="0799A891" w14:textId="77777777" w:rsidTr="0069227B">
        <w:trPr>
          <w:trHeight w:val="340"/>
        </w:trPr>
        <w:tc>
          <w:tcPr>
            <w:tcW w:w="0" w:type="auto"/>
            <w:tcBorders>
              <w:top w:val="nil"/>
              <w:left w:val="single" w:sz="4" w:space="0" w:color="auto"/>
              <w:bottom w:val="nil"/>
              <w:right w:val="single" w:sz="4" w:space="0" w:color="auto"/>
            </w:tcBorders>
            <w:shd w:val="clear" w:color="auto" w:fill="auto"/>
            <w:noWrap/>
            <w:vAlign w:val="bottom"/>
            <w:hideMark/>
          </w:tcPr>
          <w:p w14:paraId="4E71E595" w14:textId="77777777" w:rsidR="000B5CCF" w:rsidRPr="00903A19" w:rsidRDefault="000B5CCF" w:rsidP="00F44E35">
            <w:pPr>
              <w:ind w:firstLineChars="100" w:firstLine="241"/>
              <w:jc w:val="right"/>
              <w:rPr>
                <w:rFonts w:cs="Arial"/>
                <w:b/>
                <w:bCs/>
                <w:color w:val="000000"/>
              </w:rPr>
            </w:pPr>
          </w:p>
        </w:tc>
        <w:tc>
          <w:tcPr>
            <w:tcW w:w="1633" w:type="dxa"/>
            <w:tcBorders>
              <w:top w:val="nil"/>
              <w:left w:val="single" w:sz="4" w:space="0" w:color="auto"/>
              <w:bottom w:val="nil"/>
              <w:right w:val="single" w:sz="4" w:space="0" w:color="auto"/>
            </w:tcBorders>
            <w:shd w:val="clear" w:color="auto" w:fill="auto"/>
            <w:noWrap/>
            <w:vAlign w:val="center"/>
            <w:hideMark/>
          </w:tcPr>
          <w:p w14:paraId="02815741" w14:textId="77777777" w:rsidR="000B5CCF" w:rsidRPr="00903A19" w:rsidRDefault="000B5CCF" w:rsidP="00F44E35">
            <w:pPr>
              <w:ind w:firstLineChars="100" w:firstLine="200"/>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36FD0F16" w14:textId="77777777" w:rsidR="000B5CCF" w:rsidRPr="00903A19" w:rsidRDefault="000B5CCF" w:rsidP="00F44E35">
            <w:pPr>
              <w:ind w:firstLineChars="100" w:firstLine="200"/>
              <w:jc w:val="right"/>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25389ADC" w14:textId="77777777" w:rsidR="000B5CCF" w:rsidRPr="00903A19" w:rsidRDefault="000B5CCF" w:rsidP="00F44E35">
            <w:pPr>
              <w:ind w:firstLineChars="100" w:firstLine="200"/>
              <w:jc w:val="right"/>
              <w:rPr>
                <w:sz w:val="20"/>
                <w:szCs w:val="20"/>
              </w:rPr>
            </w:pPr>
          </w:p>
        </w:tc>
      </w:tr>
      <w:tr w:rsidR="000B5CCF" w:rsidRPr="00903A19" w14:paraId="3B02857F" w14:textId="77777777" w:rsidTr="0069227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2CE47075" w14:textId="77777777" w:rsidR="000B5CCF" w:rsidRPr="00903A19" w:rsidRDefault="000B5CCF" w:rsidP="00F44E35">
            <w:pPr>
              <w:ind w:firstLineChars="100" w:firstLine="241"/>
              <w:rPr>
                <w:rFonts w:cs="Arial"/>
                <w:b/>
                <w:bCs/>
                <w:color w:val="000000"/>
              </w:rPr>
            </w:pPr>
            <w:r w:rsidRPr="00903A19">
              <w:rPr>
                <w:rFonts w:cs="Arial"/>
                <w:b/>
                <w:bCs/>
                <w:color w:val="000000"/>
              </w:rPr>
              <w:t>Income</w:t>
            </w:r>
          </w:p>
        </w:tc>
        <w:tc>
          <w:tcPr>
            <w:tcW w:w="1633" w:type="dxa"/>
            <w:tcBorders>
              <w:top w:val="nil"/>
              <w:left w:val="single" w:sz="4" w:space="0" w:color="auto"/>
              <w:bottom w:val="nil"/>
              <w:right w:val="single" w:sz="4" w:space="0" w:color="auto"/>
            </w:tcBorders>
            <w:shd w:val="clear" w:color="auto" w:fill="auto"/>
            <w:noWrap/>
            <w:vAlign w:val="center"/>
            <w:hideMark/>
          </w:tcPr>
          <w:p w14:paraId="52BB11AB" w14:textId="77777777" w:rsidR="000B5CCF" w:rsidRPr="00903A19" w:rsidRDefault="000B5CCF" w:rsidP="00F44E35">
            <w:pPr>
              <w:ind w:firstLineChars="100" w:firstLine="241"/>
              <w:rPr>
                <w:rFonts w:cs="Arial"/>
                <w:b/>
                <w:bCs/>
                <w:color w:val="000000"/>
              </w:rPr>
            </w:pPr>
          </w:p>
        </w:tc>
        <w:tc>
          <w:tcPr>
            <w:tcW w:w="1634" w:type="dxa"/>
            <w:tcBorders>
              <w:top w:val="nil"/>
              <w:left w:val="single" w:sz="4" w:space="0" w:color="auto"/>
              <w:bottom w:val="nil"/>
              <w:right w:val="single" w:sz="4" w:space="0" w:color="auto"/>
            </w:tcBorders>
            <w:shd w:val="clear" w:color="auto" w:fill="auto"/>
            <w:noWrap/>
            <w:vAlign w:val="center"/>
            <w:hideMark/>
          </w:tcPr>
          <w:p w14:paraId="6DA1ACCD" w14:textId="77777777" w:rsidR="000B5CCF" w:rsidRPr="00903A19" w:rsidRDefault="000B5CCF" w:rsidP="00F44E35">
            <w:pPr>
              <w:ind w:firstLineChars="100" w:firstLine="200"/>
              <w:jc w:val="right"/>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6E6F32F3" w14:textId="77777777" w:rsidR="000B5CCF" w:rsidRPr="00903A19" w:rsidRDefault="000B5CCF" w:rsidP="00F44E35">
            <w:pPr>
              <w:ind w:firstLineChars="100" w:firstLine="200"/>
              <w:jc w:val="right"/>
              <w:rPr>
                <w:sz w:val="20"/>
                <w:szCs w:val="20"/>
              </w:rPr>
            </w:pPr>
          </w:p>
        </w:tc>
      </w:tr>
      <w:tr w:rsidR="0069227B" w:rsidRPr="00903A19" w14:paraId="5DAD24BD" w14:textId="77777777" w:rsidTr="0069227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6AC81E4B" w14:textId="77777777" w:rsidR="0069227B" w:rsidRPr="00903A19" w:rsidRDefault="0069227B" w:rsidP="0069227B">
            <w:pPr>
              <w:ind w:firstLineChars="200" w:firstLine="480"/>
              <w:rPr>
                <w:rFonts w:cs="Arial"/>
                <w:color w:val="000000"/>
              </w:rPr>
            </w:pPr>
            <w:r w:rsidRPr="00903A19">
              <w:rPr>
                <w:rFonts w:cs="Arial"/>
                <w:color w:val="000000"/>
              </w:rPr>
              <w:t>Government Grants</w:t>
            </w:r>
          </w:p>
        </w:tc>
        <w:tc>
          <w:tcPr>
            <w:tcW w:w="1633" w:type="dxa"/>
            <w:tcBorders>
              <w:top w:val="nil"/>
              <w:left w:val="single" w:sz="4" w:space="0" w:color="auto"/>
              <w:bottom w:val="nil"/>
              <w:right w:val="single" w:sz="4" w:space="0" w:color="auto"/>
            </w:tcBorders>
            <w:shd w:val="clear" w:color="auto" w:fill="auto"/>
            <w:noWrap/>
            <w:vAlign w:val="center"/>
            <w:hideMark/>
          </w:tcPr>
          <w:p w14:paraId="1A3F1630" w14:textId="77777777" w:rsidR="0069227B" w:rsidRPr="00903A19" w:rsidRDefault="0069227B" w:rsidP="0069227B">
            <w:pPr>
              <w:ind w:firstLineChars="100" w:firstLine="240"/>
              <w:jc w:val="right"/>
              <w:rPr>
                <w:rFonts w:cs="Arial"/>
                <w:color w:val="000000"/>
              </w:rPr>
            </w:pPr>
            <w:r w:rsidRPr="00903A19">
              <w:rPr>
                <w:rFonts w:cs="Arial"/>
                <w:color w:val="000000"/>
              </w:rPr>
              <w:t>(16,827)</w:t>
            </w:r>
          </w:p>
        </w:tc>
        <w:tc>
          <w:tcPr>
            <w:tcW w:w="1634" w:type="dxa"/>
            <w:tcBorders>
              <w:top w:val="nil"/>
              <w:left w:val="single" w:sz="4" w:space="0" w:color="auto"/>
              <w:bottom w:val="nil"/>
              <w:right w:val="single" w:sz="4" w:space="0" w:color="auto"/>
            </w:tcBorders>
            <w:shd w:val="clear" w:color="auto" w:fill="auto"/>
            <w:noWrap/>
            <w:vAlign w:val="center"/>
            <w:hideMark/>
          </w:tcPr>
          <w:p w14:paraId="0142FB7E" w14:textId="77777777" w:rsidR="0069227B" w:rsidRPr="00903A19" w:rsidRDefault="0069227B" w:rsidP="0069227B">
            <w:pPr>
              <w:ind w:firstLineChars="100" w:firstLine="240"/>
              <w:jc w:val="right"/>
              <w:rPr>
                <w:rFonts w:cs="Arial"/>
                <w:color w:val="000000"/>
              </w:rPr>
            </w:pPr>
            <w:r w:rsidRPr="00903A19">
              <w:rPr>
                <w:rFonts w:cs="Arial"/>
                <w:color w:val="000000"/>
              </w:rPr>
              <w:t>(18,609)</w:t>
            </w:r>
          </w:p>
        </w:tc>
        <w:tc>
          <w:tcPr>
            <w:tcW w:w="1634" w:type="dxa"/>
            <w:tcBorders>
              <w:top w:val="nil"/>
              <w:left w:val="single" w:sz="4" w:space="0" w:color="auto"/>
              <w:bottom w:val="nil"/>
              <w:right w:val="single" w:sz="4" w:space="0" w:color="auto"/>
            </w:tcBorders>
            <w:shd w:val="clear" w:color="auto" w:fill="auto"/>
            <w:noWrap/>
            <w:vAlign w:val="center"/>
            <w:hideMark/>
          </w:tcPr>
          <w:p w14:paraId="01B6D244" w14:textId="58E0BC96" w:rsidR="0069227B" w:rsidRPr="00903A19" w:rsidRDefault="0069227B" w:rsidP="0069227B">
            <w:pPr>
              <w:ind w:firstLineChars="100" w:firstLine="240"/>
              <w:jc w:val="right"/>
              <w:rPr>
                <w:rFonts w:cs="Arial"/>
                <w:color w:val="000000"/>
              </w:rPr>
            </w:pPr>
            <w:r>
              <w:rPr>
                <w:rFonts w:cs="Arial"/>
                <w:color w:val="000000"/>
              </w:rPr>
              <w:t>(18,047)</w:t>
            </w:r>
          </w:p>
        </w:tc>
      </w:tr>
      <w:tr w:rsidR="0069227B" w:rsidRPr="00903A19" w14:paraId="7A1BAC5E" w14:textId="77777777" w:rsidTr="0069227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5667482D" w14:textId="77777777" w:rsidR="0069227B" w:rsidRPr="00903A19" w:rsidRDefault="0069227B" w:rsidP="0069227B">
            <w:pPr>
              <w:ind w:firstLineChars="200" w:firstLine="480"/>
              <w:rPr>
                <w:rFonts w:cs="Arial"/>
                <w:color w:val="000000"/>
              </w:rPr>
            </w:pPr>
            <w:r w:rsidRPr="00903A19">
              <w:rPr>
                <w:rFonts w:cs="Arial"/>
                <w:color w:val="000000"/>
              </w:rPr>
              <w:t>Other Grants &amp; Reimbursements</w:t>
            </w:r>
          </w:p>
        </w:tc>
        <w:tc>
          <w:tcPr>
            <w:tcW w:w="1633" w:type="dxa"/>
            <w:tcBorders>
              <w:top w:val="nil"/>
              <w:left w:val="single" w:sz="4" w:space="0" w:color="auto"/>
              <w:bottom w:val="nil"/>
              <w:right w:val="single" w:sz="4" w:space="0" w:color="auto"/>
            </w:tcBorders>
            <w:shd w:val="clear" w:color="auto" w:fill="auto"/>
            <w:noWrap/>
            <w:vAlign w:val="center"/>
            <w:hideMark/>
          </w:tcPr>
          <w:p w14:paraId="5348CBF3" w14:textId="77777777" w:rsidR="0069227B" w:rsidRPr="00903A19" w:rsidRDefault="0069227B" w:rsidP="0069227B">
            <w:pPr>
              <w:ind w:firstLineChars="100" w:firstLine="240"/>
              <w:jc w:val="right"/>
              <w:rPr>
                <w:rFonts w:cs="Arial"/>
                <w:color w:val="000000"/>
              </w:rPr>
            </w:pPr>
            <w:r w:rsidRPr="00903A19">
              <w:rPr>
                <w:rFonts w:cs="Arial"/>
                <w:color w:val="000000"/>
              </w:rPr>
              <w:t>(399)</w:t>
            </w:r>
          </w:p>
        </w:tc>
        <w:tc>
          <w:tcPr>
            <w:tcW w:w="1634" w:type="dxa"/>
            <w:tcBorders>
              <w:top w:val="nil"/>
              <w:left w:val="single" w:sz="4" w:space="0" w:color="auto"/>
              <w:bottom w:val="nil"/>
              <w:right w:val="single" w:sz="4" w:space="0" w:color="auto"/>
            </w:tcBorders>
            <w:shd w:val="clear" w:color="auto" w:fill="auto"/>
            <w:noWrap/>
            <w:vAlign w:val="center"/>
            <w:hideMark/>
          </w:tcPr>
          <w:p w14:paraId="2AC50ECF" w14:textId="77777777" w:rsidR="0069227B" w:rsidRPr="00903A19" w:rsidRDefault="0069227B" w:rsidP="0069227B">
            <w:pPr>
              <w:ind w:firstLineChars="100" w:firstLine="240"/>
              <w:jc w:val="right"/>
              <w:rPr>
                <w:rFonts w:cs="Arial"/>
                <w:color w:val="000000"/>
              </w:rPr>
            </w:pPr>
            <w:r w:rsidRPr="00903A19">
              <w:rPr>
                <w:rFonts w:cs="Arial"/>
                <w:color w:val="000000"/>
              </w:rPr>
              <w:t>(249)</w:t>
            </w:r>
          </w:p>
        </w:tc>
        <w:tc>
          <w:tcPr>
            <w:tcW w:w="1634" w:type="dxa"/>
            <w:tcBorders>
              <w:top w:val="nil"/>
              <w:left w:val="single" w:sz="4" w:space="0" w:color="auto"/>
              <w:bottom w:val="nil"/>
              <w:right w:val="single" w:sz="4" w:space="0" w:color="auto"/>
            </w:tcBorders>
            <w:shd w:val="clear" w:color="auto" w:fill="auto"/>
            <w:noWrap/>
            <w:vAlign w:val="center"/>
            <w:hideMark/>
          </w:tcPr>
          <w:p w14:paraId="64D5D365" w14:textId="31247AD2" w:rsidR="0069227B" w:rsidRPr="00903A19" w:rsidRDefault="0069227B" w:rsidP="0069227B">
            <w:pPr>
              <w:ind w:firstLineChars="100" w:firstLine="240"/>
              <w:jc w:val="right"/>
              <w:rPr>
                <w:rFonts w:cs="Arial"/>
                <w:color w:val="000000"/>
              </w:rPr>
            </w:pPr>
            <w:r>
              <w:rPr>
                <w:rFonts w:cs="Arial"/>
                <w:color w:val="000000"/>
              </w:rPr>
              <w:t>(575)</w:t>
            </w:r>
          </w:p>
        </w:tc>
      </w:tr>
      <w:tr w:rsidR="0069227B" w:rsidRPr="00903A19" w14:paraId="429D10F2" w14:textId="77777777" w:rsidTr="0069227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12B09AD2" w14:textId="77777777" w:rsidR="0069227B" w:rsidRPr="00903A19" w:rsidRDefault="0069227B" w:rsidP="0069227B">
            <w:pPr>
              <w:ind w:firstLineChars="200" w:firstLine="480"/>
              <w:rPr>
                <w:rFonts w:cs="Arial"/>
                <w:color w:val="000000"/>
              </w:rPr>
            </w:pPr>
            <w:r w:rsidRPr="00903A19">
              <w:rPr>
                <w:rFonts w:cs="Arial"/>
                <w:color w:val="000000"/>
              </w:rPr>
              <w:t>Fees &amp; Charges</w:t>
            </w:r>
          </w:p>
        </w:tc>
        <w:tc>
          <w:tcPr>
            <w:tcW w:w="1633" w:type="dxa"/>
            <w:tcBorders>
              <w:top w:val="nil"/>
              <w:left w:val="single" w:sz="4" w:space="0" w:color="auto"/>
              <w:bottom w:val="nil"/>
              <w:right w:val="single" w:sz="4" w:space="0" w:color="auto"/>
            </w:tcBorders>
            <w:shd w:val="clear" w:color="auto" w:fill="auto"/>
            <w:noWrap/>
            <w:vAlign w:val="center"/>
            <w:hideMark/>
          </w:tcPr>
          <w:p w14:paraId="1C3029C1" w14:textId="77777777" w:rsidR="0069227B" w:rsidRPr="00903A19" w:rsidRDefault="0069227B" w:rsidP="0069227B">
            <w:pPr>
              <w:ind w:firstLineChars="100" w:firstLine="240"/>
              <w:jc w:val="right"/>
              <w:rPr>
                <w:rFonts w:cs="Arial"/>
                <w:color w:val="000000"/>
              </w:rPr>
            </w:pPr>
            <w:r w:rsidRPr="00903A19">
              <w:rPr>
                <w:rFonts w:cs="Arial"/>
                <w:color w:val="000000"/>
              </w:rPr>
              <w:t>(113)</w:t>
            </w:r>
          </w:p>
        </w:tc>
        <w:tc>
          <w:tcPr>
            <w:tcW w:w="1634" w:type="dxa"/>
            <w:tcBorders>
              <w:top w:val="nil"/>
              <w:left w:val="single" w:sz="4" w:space="0" w:color="auto"/>
              <w:bottom w:val="nil"/>
              <w:right w:val="single" w:sz="4" w:space="0" w:color="auto"/>
            </w:tcBorders>
            <w:shd w:val="clear" w:color="auto" w:fill="auto"/>
            <w:noWrap/>
            <w:vAlign w:val="center"/>
            <w:hideMark/>
          </w:tcPr>
          <w:p w14:paraId="7EBEA52E" w14:textId="77777777" w:rsidR="0069227B" w:rsidRPr="00903A19" w:rsidRDefault="0069227B" w:rsidP="0069227B">
            <w:pPr>
              <w:ind w:firstLineChars="100" w:firstLine="240"/>
              <w:jc w:val="right"/>
              <w:rPr>
                <w:rFonts w:cs="Arial"/>
                <w:color w:val="000000"/>
              </w:rPr>
            </w:pPr>
            <w:r w:rsidRPr="00903A19">
              <w:rPr>
                <w:rFonts w:cs="Arial"/>
                <w:color w:val="000000"/>
              </w:rPr>
              <w:t>(22)</w:t>
            </w:r>
          </w:p>
        </w:tc>
        <w:tc>
          <w:tcPr>
            <w:tcW w:w="1634" w:type="dxa"/>
            <w:tcBorders>
              <w:top w:val="nil"/>
              <w:left w:val="single" w:sz="4" w:space="0" w:color="auto"/>
              <w:bottom w:val="nil"/>
              <w:right w:val="single" w:sz="4" w:space="0" w:color="auto"/>
            </w:tcBorders>
            <w:shd w:val="clear" w:color="auto" w:fill="auto"/>
            <w:noWrap/>
            <w:vAlign w:val="center"/>
            <w:hideMark/>
          </w:tcPr>
          <w:p w14:paraId="72D3CE45" w14:textId="182A165F" w:rsidR="0069227B" w:rsidRPr="00903A19" w:rsidRDefault="0069227B" w:rsidP="0069227B">
            <w:pPr>
              <w:ind w:firstLineChars="100" w:firstLine="240"/>
              <w:jc w:val="right"/>
              <w:rPr>
                <w:rFonts w:cs="Arial"/>
                <w:color w:val="000000"/>
              </w:rPr>
            </w:pPr>
            <w:r>
              <w:rPr>
                <w:rFonts w:cs="Arial"/>
                <w:color w:val="000000"/>
              </w:rPr>
              <w:t>(117)</w:t>
            </w:r>
          </w:p>
        </w:tc>
      </w:tr>
      <w:tr w:rsidR="0069227B" w:rsidRPr="00903A19" w14:paraId="5FA8767D" w14:textId="77777777" w:rsidTr="0069227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1E9FF2B3" w14:textId="77777777" w:rsidR="0069227B" w:rsidRPr="00903A19" w:rsidRDefault="0069227B" w:rsidP="0069227B">
            <w:pPr>
              <w:ind w:firstLineChars="200" w:firstLine="480"/>
              <w:rPr>
                <w:rFonts w:cs="Arial"/>
                <w:color w:val="000000"/>
              </w:rPr>
            </w:pPr>
            <w:r w:rsidRPr="00903A19">
              <w:rPr>
                <w:rFonts w:cs="Arial"/>
                <w:color w:val="000000"/>
              </w:rPr>
              <w:t>Rents</w:t>
            </w:r>
          </w:p>
        </w:tc>
        <w:tc>
          <w:tcPr>
            <w:tcW w:w="1633" w:type="dxa"/>
            <w:tcBorders>
              <w:top w:val="nil"/>
              <w:left w:val="single" w:sz="4" w:space="0" w:color="auto"/>
              <w:bottom w:val="nil"/>
              <w:right w:val="single" w:sz="4" w:space="0" w:color="auto"/>
            </w:tcBorders>
            <w:shd w:val="clear" w:color="auto" w:fill="auto"/>
            <w:noWrap/>
            <w:vAlign w:val="center"/>
            <w:hideMark/>
          </w:tcPr>
          <w:p w14:paraId="792E8E3F" w14:textId="77777777" w:rsidR="0069227B" w:rsidRPr="00903A19" w:rsidRDefault="0069227B" w:rsidP="0069227B">
            <w:pPr>
              <w:ind w:firstLineChars="100" w:firstLine="240"/>
              <w:jc w:val="right"/>
              <w:rPr>
                <w:rFonts w:cs="Arial"/>
                <w:color w:val="000000"/>
              </w:rPr>
            </w:pPr>
            <w:r w:rsidRPr="00903A19">
              <w:rPr>
                <w:rFonts w:cs="Arial"/>
                <w:color w:val="000000"/>
              </w:rPr>
              <w:t>(75)</w:t>
            </w:r>
          </w:p>
        </w:tc>
        <w:tc>
          <w:tcPr>
            <w:tcW w:w="1634" w:type="dxa"/>
            <w:tcBorders>
              <w:top w:val="nil"/>
              <w:left w:val="single" w:sz="4" w:space="0" w:color="auto"/>
              <w:bottom w:val="nil"/>
              <w:right w:val="single" w:sz="4" w:space="0" w:color="auto"/>
            </w:tcBorders>
            <w:shd w:val="clear" w:color="auto" w:fill="auto"/>
            <w:noWrap/>
            <w:vAlign w:val="center"/>
            <w:hideMark/>
          </w:tcPr>
          <w:p w14:paraId="0A140332" w14:textId="77777777" w:rsidR="0069227B" w:rsidRPr="00903A19" w:rsidRDefault="0069227B" w:rsidP="0069227B">
            <w:pPr>
              <w:ind w:firstLineChars="100" w:firstLine="240"/>
              <w:jc w:val="right"/>
              <w:rPr>
                <w:rFonts w:cs="Arial"/>
                <w:color w:val="000000"/>
              </w:rPr>
            </w:pPr>
            <w:r w:rsidRPr="00903A19">
              <w:rPr>
                <w:rFonts w:cs="Arial"/>
                <w:color w:val="000000"/>
              </w:rPr>
              <w:t>(63)</w:t>
            </w:r>
          </w:p>
        </w:tc>
        <w:tc>
          <w:tcPr>
            <w:tcW w:w="1634" w:type="dxa"/>
            <w:tcBorders>
              <w:top w:val="nil"/>
              <w:left w:val="single" w:sz="4" w:space="0" w:color="auto"/>
              <w:bottom w:val="nil"/>
              <w:right w:val="single" w:sz="4" w:space="0" w:color="auto"/>
            </w:tcBorders>
            <w:shd w:val="clear" w:color="auto" w:fill="auto"/>
            <w:noWrap/>
            <w:vAlign w:val="center"/>
            <w:hideMark/>
          </w:tcPr>
          <w:p w14:paraId="3CCB55D4" w14:textId="68405A45" w:rsidR="0069227B" w:rsidRPr="00903A19" w:rsidRDefault="0069227B" w:rsidP="0069227B">
            <w:pPr>
              <w:ind w:firstLineChars="100" w:firstLine="240"/>
              <w:jc w:val="right"/>
              <w:rPr>
                <w:rFonts w:cs="Arial"/>
                <w:color w:val="000000"/>
              </w:rPr>
            </w:pPr>
            <w:r>
              <w:rPr>
                <w:rFonts w:cs="Arial"/>
                <w:color w:val="000000"/>
              </w:rPr>
              <w:t>(75)</w:t>
            </w:r>
          </w:p>
        </w:tc>
      </w:tr>
      <w:tr w:rsidR="0069227B" w:rsidRPr="00903A19" w14:paraId="522A7B72" w14:textId="77777777" w:rsidTr="0069227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5CD67665" w14:textId="77777777" w:rsidR="0069227B" w:rsidRPr="00903A19" w:rsidRDefault="0069227B" w:rsidP="0069227B">
            <w:pPr>
              <w:ind w:firstLineChars="200" w:firstLine="480"/>
              <w:rPr>
                <w:rFonts w:cs="Arial"/>
                <w:color w:val="000000"/>
              </w:rPr>
            </w:pPr>
            <w:r w:rsidRPr="00903A19">
              <w:rPr>
                <w:rFonts w:cs="Arial"/>
                <w:color w:val="000000"/>
              </w:rPr>
              <w:t>Sales</w:t>
            </w:r>
          </w:p>
        </w:tc>
        <w:tc>
          <w:tcPr>
            <w:tcW w:w="1633" w:type="dxa"/>
            <w:tcBorders>
              <w:top w:val="nil"/>
              <w:left w:val="single" w:sz="4" w:space="0" w:color="auto"/>
              <w:bottom w:val="nil"/>
              <w:right w:val="single" w:sz="4" w:space="0" w:color="auto"/>
            </w:tcBorders>
            <w:shd w:val="clear" w:color="auto" w:fill="auto"/>
            <w:noWrap/>
            <w:vAlign w:val="center"/>
            <w:hideMark/>
          </w:tcPr>
          <w:p w14:paraId="2A88EA7E" w14:textId="77777777" w:rsidR="0069227B" w:rsidRPr="00903A19" w:rsidRDefault="0069227B" w:rsidP="0069227B">
            <w:pPr>
              <w:ind w:firstLineChars="100" w:firstLine="240"/>
              <w:jc w:val="right"/>
              <w:rPr>
                <w:rFonts w:cs="Arial"/>
                <w:color w:val="000000"/>
              </w:rPr>
            </w:pPr>
            <w:r w:rsidRPr="00903A19">
              <w:rPr>
                <w:rFonts w:cs="Arial"/>
                <w:color w:val="000000"/>
              </w:rPr>
              <w:t>(69)</w:t>
            </w:r>
          </w:p>
        </w:tc>
        <w:tc>
          <w:tcPr>
            <w:tcW w:w="1634" w:type="dxa"/>
            <w:tcBorders>
              <w:top w:val="nil"/>
              <w:left w:val="single" w:sz="4" w:space="0" w:color="auto"/>
              <w:bottom w:val="nil"/>
              <w:right w:val="single" w:sz="4" w:space="0" w:color="auto"/>
            </w:tcBorders>
            <w:shd w:val="clear" w:color="auto" w:fill="auto"/>
            <w:noWrap/>
            <w:vAlign w:val="center"/>
            <w:hideMark/>
          </w:tcPr>
          <w:p w14:paraId="6198A988" w14:textId="77777777" w:rsidR="0069227B" w:rsidRPr="00903A19" w:rsidRDefault="0069227B" w:rsidP="0069227B">
            <w:pPr>
              <w:ind w:firstLineChars="100" w:firstLine="240"/>
              <w:jc w:val="right"/>
              <w:rPr>
                <w:rFonts w:cs="Arial"/>
                <w:color w:val="000000"/>
              </w:rPr>
            </w:pPr>
            <w:r w:rsidRPr="00903A19">
              <w:rPr>
                <w:rFonts w:cs="Arial"/>
                <w:color w:val="000000"/>
              </w:rPr>
              <w:t>(14)</w:t>
            </w:r>
          </w:p>
        </w:tc>
        <w:tc>
          <w:tcPr>
            <w:tcW w:w="1634" w:type="dxa"/>
            <w:tcBorders>
              <w:top w:val="nil"/>
              <w:left w:val="single" w:sz="4" w:space="0" w:color="auto"/>
              <w:bottom w:val="nil"/>
              <w:right w:val="single" w:sz="4" w:space="0" w:color="auto"/>
            </w:tcBorders>
            <w:shd w:val="clear" w:color="auto" w:fill="auto"/>
            <w:noWrap/>
            <w:vAlign w:val="center"/>
            <w:hideMark/>
          </w:tcPr>
          <w:p w14:paraId="38ACA45E" w14:textId="6AD0C09E" w:rsidR="0069227B" w:rsidRPr="00903A19" w:rsidRDefault="0069227B" w:rsidP="0069227B">
            <w:pPr>
              <w:ind w:firstLineChars="100" w:firstLine="240"/>
              <w:jc w:val="right"/>
              <w:rPr>
                <w:rFonts w:cs="Arial"/>
                <w:color w:val="000000"/>
              </w:rPr>
            </w:pPr>
            <w:r>
              <w:rPr>
                <w:rFonts w:cs="Arial"/>
                <w:color w:val="000000"/>
              </w:rPr>
              <w:t>(69)</w:t>
            </w:r>
          </w:p>
        </w:tc>
      </w:tr>
      <w:tr w:rsidR="0069227B" w:rsidRPr="00903A19" w14:paraId="5D1226E4" w14:textId="77777777" w:rsidTr="0069227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42CEA153" w14:textId="77777777" w:rsidR="0069227B" w:rsidRPr="00903A19" w:rsidRDefault="0069227B" w:rsidP="0069227B">
            <w:pPr>
              <w:ind w:firstLineChars="200" w:firstLine="480"/>
              <w:rPr>
                <w:rFonts w:cs="Arial"/>
                <w:color w:val="000000"/>
              </w:rPr>
            </w:pPr>
            <w:r w:rsidRPr="00903A19">
              <w:rPr>
                <w:rFonts w:cs="Arial"/>
                <w:color w:val="000000"/>
              </w:rPr>
              <w:t>Recharges to Housing Revenue Account</w:t>
            </w:r>
          </w:p>
        </w:tc>
        <w:tc>
          <w:tcPr>
            <w:tcW w:w="1633" w:type="dxa"/>
            <w:tcBorders>
              <w:top w:val="nil"/>
              <w:left w:val="single" w:sz="4" w:space="0" w:color="auto"/>
              <w:bottom w:val="nil"/>
              <w:right w:val="single" w:sz="4" w:space="0" w:color="auto"/>
            </w:tcBorders>
            <w:shd w:val="clear" w:color="auto" w:fill="auto"/>
            <w:noWrap/>
            <w:vAlign w:val="center"/>
            <w:hideMark/>
          </w:tcPr>
          <w:p w14:paraId="0C0FCFFC" w14:textId="77777777" w:rsidR="0069227B" w:rsidRPr="00903A19" w:rsidRDefault="0069227B" w:rsidP="0069227B">
            <w:pPr>
              <w:ind w:firstLineChars="100" w:firstLine="240"/>
              <w:jc w:val="right"/>
              <w:rPr>
                <w:rFonts w:cs="Arial"/>
                <w:color w:val="000000"/>
              </w:rPr>
            </w:pPr>
            <w:r w:rsidRPr="00903A19">
              <w:rPr>
                <w:rFonts w:cs="Arial"/>
                <w:color w:val="000000"/>
              </w:rPr>
              <w:t>(377)</w:t>
            </w:r>
          </w:p>
        </w:tc>
        <w:tc>
          <w:tcPr>
            <w:tcW w:w="1634" w:type="dxa"/>
            <w:tcBorders>
              <w:top w:val="nil"/>
              <w:left w:val="single" w:sz="4" w:space="0" w:color="auto"/>
              <w:bottom w:val="nil"/>
              <w:right w:val="single" w:sz="4" w:space="0" w:color="auto"/>
            </w:tcBorders>
            <w:shd w:val="clear" w:color="auto" w:fill="auto"/>
            <w:noWrap/>
            <w:vAlign w:val="center"/>
            <w:hideMark/>
          </w:tcPr>
          <w:p w14:paraId="55AAC06D" w14:textId="77777777" w:rsidR="0069227B" w:rsidRPr="00903A19" w:rsidRDefault="0069227B" w:rsidP="0069227B">
            <w:pPr>
              <w:ind w:firstLineChars="100" w:firstLine="240"/>
              <w:jc w:val="right"/>
              <w:rPr>
                <w:rFonts w:cs="Arial"/>
                <w:color w:val="000000"/>
              </w:rPr>
            </w:pPr>
            <w:r w:rsidRPr="00903A19">
              <w:rPr>
                <w:rFonts w:cs="Arial"/>
                <w:color w:val="000000"/>
              </w:rPr>
              <w:t>(377)</w:t>
            </w:r>
          </w:p>
        </w:tc>
        <w:tc>
          <w:tcPr>
            <w:tcW w:w="1634" w:type="dxa"/>
            <w:tcBorders>
              <w:top w:val="nil"/>
              <w:left w:val="single" w:sz="4" w:space="0" w:color="auto"/>
              <w:bottom w:val="nil"/>
              <w:right w:val="single" w:sz="4" w:space="0" w:color="auto"/>
            </w:tcBorders>
            <w:shd w:val="clear" w:color="auto" w:fill="auto"/>
            <w:noWrap/>
            <w:vAlign w:val="center"/>
            <w:hideMark/>
          </w:tcPr>
          <w:p w14:paraId="12A4F330" w14:textId="22E8946C" w:rsidR="0069227B" w:rsidRPr="00903A19" w:rsidRDefault="0069227B" w:rsidP="0069227B">
            <w:pPr>
              <w:ind w:firstLineChars="100" w:firstLine="240"/>
              <w:jc w:val="right"/>
              <w:rPr>
                <w:rFonts w:cs="Arial"/>
                <w:color w:val="000000"/>
              </w:rPr>
            </w:pPr>
            <w:r>
              <w:rPr>
                <w:rFonts w:cs="Arial"/>
                <w:color w:val="000000"/>
              </w:rPr>
              <w:t>(377)</w:t>
            </w:r>
          </w:p>
        </w:tc>
      </w:tr>
      <w:tr w:rsidR="0069227B" w:rsidRPr="00903A19" w14:paraId="2FB6F1E8" w14:textId="77777777" w:rsidTr="0069227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1C6AEA59" w14:textId="77777777" w:rsidR="0069227B" w:rsidRPr="00903A19" w:rsidRDefault="0069227B" w:rsidP="0069227B">
            <w:pPr>
              <w:ind w:firstLineChars="100" w:firstLine="241"/>
              <w:rPr>
                <w:rFonts w:cs="Arial"/>
                <w:b/>
                <w:bCs/>
                <w:color w:val="000000"/>
              </w:rPr>
            </w:pPr>
            <w:r w:rsidRPr="00903A19">
              <w:rPr>
                <w:rFonts w:cs="Arial"/>
                <w:b/>
                <w:bCs/>
                <w:color w:val="000000"/>
              </w:rPr>
              <w:t>Income Total</w:t>
            </w:r>
          </w:p>
        </w:tc>
        <w:tc>
          <w:tcPr>
            <w:tcW w:w="1633" w:type="dxa"/>
            <w:tcBorders>
              <w:top w:val="nil"/>
              <w:left w:val="single" w:sz="4" w:space="0" w:color="auto"/>
              <w:bottom w:val="nil"/>
              <w:right w:val="single" w:sz="4" w:space="0" w:color="auto"/>
            </w:tcBorders>
            <w:shd w:val="clear" w:color="auto" w:fill="auto"/>
            <w:noWrap/>
            <w:vAlign w:val="center"/>
            <w:hideMark/>
          </w:tcPr>
          <w:p w14:paraId="4CAD12ED" w14:textId="77777777" w:rsidR="0069227B" w:rsidRPr="00903A19" w:rsidRDefault="0069227B" w:rsidP="0069227B">
            <w:pPr>
              <w:ind w:firstLineChars="100" w:firstLine="241"/>
              <w:jc w:val="right"/>
              <w:rPr>
                <w:rFonts w:cs="Arial"/>
                <w:b/>
                <w:bCs/>
                <w:color w:val="000000"/>
              </w:rPr>
            </w:pPr>
            <w:r w:rsidRPr="00903A19">
              <w:rPr>
                <w:rFonts w:cs="Arial"/>
                <w:b/>
                <w:bCs/>
                <w:color w:val="000000"/>
              </w:rPr>
              <w:t>(17,858)</w:t>
            </w:r>
          </w:p>
        </w:tc>
        <w:tc>
          <w:tcPr>
            <w:tcW w:w="1634" w:type="dxa"/>
            <w:tcBorders>
              <w:top w:val="nil"/>
              <w:left w:val="single" w:sz="4" w:space="0" w:color="auto"/>
              <w:bottom w:val="nil"/>
              <w:right w:val="single" w:sz="4" w:space="0" w:color="auto"/>
            </w:tcBorders>
            <w:shd w:val="clear" w:color="auto" w:fill="auto"/>
            <w:noWrap/>
            <w:vAlign w:val="center"/>
            <w:hideMark/>
          </w:tcPr>
          <w:p w14:paraId="26BBE996" w14:textId="77777777" w:rsidR="0069227B" w:rsidRPr="00903A19" w:rsidRDefault="0069227B" w:rsidP="0069227B">
            <w:pPr>
              <w:ind w:firstLineChars="100" w:firstLine="241"/>
              <w:jc w:val="right"/>
              <w:rPr>
                <w:rFonts w:cs="Arial"/>
                <w:b/>
                <w:bCs/>
                <w:color w:val="000000"/>
              </w:rPr>
            </w:pPr>
            <w:r w:rsidRPr="00903A19">
              <w:rPr>
                <w:rFonts w:cs="Arial"/>
                <w:b/>
                <w:bCs/>
                <w:color w:val="000000"/>
              </w:rPr>
              <w:t>(19,334)</w:t>
            </w:r>
          </w:p>
        </w:tc>
        <w:tc>
          <w:tcPr>
            <w:tcW w:w="1634" w:type="dxa"/>
            <w:tcBorders>
              <w:top w:val="nil"/>
              <w:left w:val="single" w:sz="4" w:space="0" w:color="auto"/>
              <w:bottom w:val="nil"/>
              <w:right w:val="single" w:sz="4" w:space="0" w:color="auto"/>
            </w:tcBorders>
            <w:shd w:val="clear" w:color="auto" w:fill="auto"/>
            <w:noWrap/>
            <w:vAlign w:val="center"/>
            <w:hideMark/>
          </w:tcPr>
          <w:p w14:paraId="11FCF104" w14:textId="4951776F" w:rsidR="0069227B" w:rsidRPr="00903A19" w:rsidRDefault="0069227B" w:rsidP="0069227B">
            <w:pPr>
              <w:ind w:firstLineChars="100" w:firstLine="241"/>
              <w:jc w:val="right"/>
              <w:rPr>
                <w:rFonts w:cs="Arial"/>
                <w:b/>
                <w:bCs/>
                <w:color w:val="000000"/>
              </w:rPr>
            </w:pPr>
            <w:r>
              <w:rPr>
                <w:rFonts w:cs="Arial"/>
                <w:b/>
                <w:bCs/>
                <w:color w:val="000000"/>
              </w:rPr>
              <w:t>(19,260)</w:t>
            </w:r>
          </w:p>
        </w:tc>
      </w:tr>
      <w:tr w:rsidR="000B5CCF" w:rsidRPr="00903A19" w14:paraId="5F462066" w14:textId="77777777" w:rsidTr="0069227B">
        <w:trPr>
          <w:trHeight w:val="340"/>
        </w:trPr>
        <w:tc>
          <w:tcPr>
            <w:tcW w:w="0" w:type="auto"/>
            <w:tcBorders>
              <w:top w:val="nil"/>
              <w:left w:val="single" w:sz="4" w:space="0" w:color="auto"/>
              <w:bottom w:val="nil"/>
              <w:right w:val="single" w:sz="4" w:space="0" w:color="auto"/>
            </w:tcBorders>
            <w:shd w:val="clear" w:color="auto" w:fill="auto"/>
            <w:noWrap/>
            <w:vAlign w:val="bottom"/>
            <w:hideMark/>
          </w:tcPr>
          <w:p w14:paraId="186B27C0" w14:textId="77777777" w:rsidR="000B5CCF" w:rsidRPr="00903A19" w:rsidRDefault="000B5CCF" w:rsidP="00F44E35">
            <w:pPr>
              <w:ind w:firstLineChars="100" w:firstLine="241"/>
              <w:jc w:val="right"/>
              <w:rPr>
                <w:rFonts w:cs="Arial"/>
                <w:b/>
                <w:bCs/>
                <w:color w:val="000000"/>
              </w:rPr>
            </w:pPr>
          </w:p>
        </w:tc>
        <w:tc>
          <w:tcPr>
            <w:tcW w:w="1633" w:type="dxa"/>
            <w:tcBorders>
              <w:top w:val="nil"/>
              <w:left w:val="single" w:sz="4" w:space="0" w:color="auto"/>
              <w:bottom w:val="nil"/>
              <w:right w:val="single" w:sz="4" w:space="0" w:color="auto"/>
            </w:tcBorders>
            <w:shd w:val="clear" w:color="auto" w:fill="auto"/>
            <w:noWrap/>
            <w:vAlign w:val="center"/>
            <w:hideMark/>
          </w:tcPr>
          <w:p w14:paraId="61E0BBC0" w14:textId="77777777" w:rsidR="000B5CCF" w:rsidRPr="00903A19" w:rsidRDefault="000B5CCF" w:rsidP="00F44E35">
            <w:pPr>
              <w:ind w:firstLineChars="100" w:firstLine="200"/>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058FAE23" w14:textId="77777777" w:rsidR="000B5CCF" w:rsidRPr="00903A19" w:rsidRDefault="000B5CCF" w:rsidP="00F44E35">
            <w:pPr>
              <w:ind w:firstLineChars="100" w:firstLine="200"/>
              <w:jc w:val="right"/>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74183214" w14:textId="77777777" w:rsidR="000B5CCF" w:rsidRPr="00903A19" w:rsidRDefault="000B5CCF" w:rsidP="00F44E35">
            <w:pPr>
              <w:ind w:firstLineChars="100" w:firstLine="200"/>
              <w:jc w:val="right"/>
              <w:rPr>
                <w:sz w:val="20"/>
                <w:szCs w:val="20"/>
              </w:rPr>
            </w:pPr>
          </w:p>
        </w:tc>
      </w:tr>
      <w:tr w:rsidR="000B5CCF" w:rsidRPr="00903A19" w14:paraId="14408829" w14:textId="77777777" w:rsidTr="0069227B">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5E211" w14:textId="77777777" w:rsidR="000B5CCF" w:rsidRPr="00903A19" w:rsidRDefault="000B5CCF" w:rsidP="00F44E35">
            <w:pPr>
              <w:ind w:firstLineChars="100" w:firstLine="241"/>
              <w:rPr>
                <w:rFonts w:cs="Arial"/>
                <w:b/>
                <w:bCs/>
                <w:color w:val="000000"/>
              </w:rPr>
            </w:pPr>
            <w:r w:rsidRPr="00903A19">
              <w:rPr>
                <w:rFonts w:cs="Arial"/>
                <w:b/>
                <w:bCs/>
                <w:color w:val="000000"/>
              </w:rPr>
              <w:t>Net Expenditure/(Income)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E6711" w14:textId="77777777" w:rsidR="000B5CCF" w:rsidRPr="00903A19" w:rsidRDefault="000B5CCF" w:rsidP="00F44E35">
            <w:pPr>
              <w:ind w:firstLineChars="100" w:firstLine="241"/>
              <w:jc w:val="right"/>
              <w:rPr>
                <w:rFonts w:cs="Arial"/>
                <w:b/>
                <w:bCs/>
                <w:color w:val="000000"/>
              </w:rPr>
            </w:pPr>
            <w:r w:rsidRPr="00903A19">
              <w:rPr>
                <w:rFonts w:cs="Arial"/>
                <w:b/>
                <w:bCs/>
                <w:color w:val="000000"/>
              </w:rPr>
              <w:t>4,127</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4B631" w14:textId="77777777" w:rsidR="000B5CCF" w:rsidRPr="00903A19" w:rsidRDefault="000B5CCF" w:rsidP="00F44E35">
            <w:pPr>
              <w:ind w:firstLineChars="100" w:firstLine="241"/>
              <w:jc w:val="right"/>
              <w:rPr>
                <w:rFonts w:cs="Arial"/>
                <w:b/>
                <w:bCs/>
                <w:color w:val="000000"/>
              </w:rPr>
            </w:pPr>
            <w:r w:rsidRPr="00903A19">
              <w:rPr>
                <w:rFonts w:cs="Arial"/>
                <w:b/>
                <w:bCs/>
                <w:color w:val="000000"/>
              </w:rPr>
              <w:t>4,356</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E466D" w14:textId="2DCBF42C" w:rsidR="000B5CCF" w:rsidRPr="00903A19" w:rsidRDefault="0069227B" w:rsidP="0069227B">
            <w:pPr>
              <w:ind w:firstLineChars="100" w:firstLine="241"/>
              <w:jc w:val="right"/>
              <w:rPr>
                <w:rFonts w:cs="Arial"/>
                <w:b/>
                <w:bCs/>
                <w:color w:val="000000"/>
              </w:rPr>
            </w:pPr>
            <w:r>
              <w:rPr>
                <w:rFonts w:cs="Arial"/>
                <w:b/>
                <w:bCs/>
                <w:color w:val="000000"/>
              </w:rPr>
              <w:t>4,450</w:t>
            </w:r>
          </w:p>
        </w:tc>
      </w:tr>
      <w:tr w:rsidR="000B5CCF" w:rsidRPr="00903A19" w14:paraId="0E1E702F" w14:textId="77777777" w:rsidTr="0069227B">
        <w:trPr>
          <w:trHeight w:val="340"/>
        </w:trPr>
        <w:tc>
          <w:tcPr>
            <w:tcW w:w="0" w:type="auto"/>
            <w:tcBorders>
              <w:top w:val="single" w:sz="4" w:space="0" w:color="auto"/>
              <w:left w:val="single" w:sz="4" w:space="0" w:color="auto"/>
              <w:bottom w:val="single" w:sz="4" w:space="0" w:color="auto"/>
            </w:tcBorders>
            <w:shd w:val="clear" w:color="auto" w:fill="auto"/>
            <w:noWrap/>
            <w:vAlign w:val="center"/>
            <w:hideMark/>
          </w:tcPr>
          <w:p w14:paraId="26383C52" w14:textId="77777777" w:rsidR="000B5CCF" w:rsidRPr="00903A19" w:rsidRDefault="000B5CCF" w:rsidP="00F44E35">
            <w:pPr>
              <w:ind w:firstLineChars="100" w:firstLine="241"/>
              <w:rPr>
                <w:rFonts w:cs="Arial"/>
                <w:b/>
                <w:bCs/>
                <w:color w:val="000000"/>
              </w:rPr>
            </w:pPr>
            <w:r w:rsidRPr="00903A19">
              <w:rPr>
                <w:rFonts w:cs="Arial"/>
                <w:b/>
                <w:bCs/>
                <w:color w:val="000000"/>
              </w:rPr>
              <w:t>Memorandum Items</w:t>
            </w:r>
          </w:p>
        </w:tc>
        <w:tc>
          <w:tcPr>
            <w:tcW w:w="1633" w:type="dxa"/>
            <w:tcBorders>
              <w:top w:val="single" w:sz="4" w:space="0" w:color="auto"/>
              <w:left w:val="nil"/>
              <w:bottom w:val="single" w:sz="4" w:space="0" w:color="auto"/>
              <w:right w:val="single" w:sz="4" w:space="0" w:color="FFFFFF"/>
            </w:tcBorders>
            <w:shd w:val="clear" w:color="auto" w:fill="auto"/>
            <w:noWrap/>
            <w:vAlign w:val="center"/>
            <w:hideMark/>
          </w:tcPr>
          <w:p w14:paraId="566ED16E" w14:textId="77777777" w:rsidR="000B5CCF" w:rsidRPr="00903A19" w:rsidRDefault="000B5CCF" w:rsidP="00F44E35">
            <w:pPr>
              <w:ind w:firstLineChars="100" w:firstLine="241"/>
              <w:jc w:val="right"/>
              <w:rPr>
                <w:rFonts w:cs="Arial"/>
                <w:b/>
                <w:bCs/>
                <w:color w:val="000000"/>
              </w:rPr>
            </w:pPr>
            <w:r w:rsidRPr="00903A19">
              <w:rPr>
                <w:rFonts w:cs="Arial"/>
                <w:b/>
                <w:bCs/>
                <w:color w:val="000000"/>
              </w:rPr>
              <w:t> </w:t>
            </w:r>
          </w:p>
        </w:tc>
        <w:tc>
          <w:tcPr>
            <w:tcW w:w="1634"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14:paraId="74655947" w14:textId="77777777" w:rsidR="000B5CCF" w:rsidRPr="00903A19" w:rsidRDefault="000B5CCF" w:rsidP="00F44E35">
            <w:pPr>
              <w:ind w:firstLineChars="100" w:firstLine="241"/>
              <w:jc w:val="right"/>
              <w:rPr>
                <w:rFonts w:cs="Arial"/>
                <w:b/>
                <w:bCs/>
                <w:color w:val="000000"/>
              </w:rPr>
            </w:pPr>
            <w:r w:rsidRPr="00903A19">
              <w:rPr>
                <w:rFonts w:cs="Arial"/>
                <w:b/>
                <w:bCs/>
                <w:color w:val="000000"/>
              </w:rPr>
              <w:t> </w:t>
            </w:r>
          </w:p>
        </w:tc>
        <w:tc>
          <w:tcPr>
            <w:tcW w:w="1634" w:type="dxa"/>
            <w:tcBorders>
              <w:top w:val="single" w:sz="4" w:space="0" w:color="auto"/>
              <w:left w:val="single" w:sz="4" w:space="0" w:color="FFFFFF"/>
              <w:bottom w:val="single" w:sz="4" w:space="0" w:color="auto"/>
              <w:right w:val="single" w:sz="4" w:space="0" w:color="auto"/>
            </w:tcBorders>
            <w:shd w:val="clear" w:color="auto" w:fill="auto"/>
            <w:noWrap/>
            <w:vAlign w:val="center"/>
            <w:hideMark/>
          </w:tcPr>
          <w:p w14:paraId="6F1EDD58" w14:textId="77777777" w:rsidR="000B5CCF" w:rsidRPr="00903A19" w:rsidRDefault="000B5CCF" w:rsidP="00F44E35">
            <w:pPr>
              <w:ind w:firstLineChars="100" w:firstLine="241"/>
              <w:jc w:val="right"/>
              <w:rPr>
                <w:rFonts w:cs="Arial"/>
                <w:b/>
                <w:bCs/>
                <w:color w:val="000000"/>
              </w:rPr>
            </w:pPr>
            <w:r w:rsidRPr="00903A19">
              <w:rPr>
                <w:rFonts w:cs="Arial"/>
                <w:b/>
                <w:bCs/>
                <w:color w:val="000000"/>
              </w:rPr>
              <w:t> </w:t>
            </w:r>
          </w:p>
        </w:tc>
      </w:tr>
      <w:tr w:rsidR="00AD5057" w:rsidRPr="00903A19" w14:paraId="6F2ACD34" w14:textId="77777777" w:rsidTr="0069227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40C26E40" w14:textId="7156718B" w:rsidR="00AD5057" w:rsidRPr="00903A19" w:rsidRDefault="00AD5057" w:rsidP="00AD5057">
            <w:pPr>
              <w:ind w:firstLineChars="200" w:firstLine="480"/>
              <w:rPr>
                <w:rFonts w:cs="Arial"/>
                <w:color w:val="000000"/>
              </w:rPr>
            </w:pPr>
            <w:r w:rsidRPr="000A24CA">
              <w:t>Depreciation</w:t>
            </w:r>
          </w:p>
        </w:tc>
        <w:tc>
          <w:tcPr>
            <w:tcW w:w="1633" w:type="dxa"/>
            <w:tcBorders>
              <w:top w:val="nil"/>
              <w:left w:val="single" w:sz="4" w:space="0" w:color="auto"/>
              <w:bottom w:val="nil"/>
              <w:right w:val="single" w:sz="4" w:space="0" w:color="auto"/>
            </w:tcBorders>
            <w:shd w:val="clear" w:color="auto" w:fill="auto"/>
            <w:noWrap/>
            <w:vAlign w:val="center"/>
            <w:hideMark/>
          </w:tcPr>
          <w:p w14:paraId="7E0C6969" w14:textId="16CE3D74" w:rsidR="00AD5057" w:rsidRPr="00903A19" w:rsidRDefault="00AD5057" w:rsidP="00AD5057">
            <w:pPr>
              <w:ind w:firstLineChars="100" w:firstLine="240"/>
              <w:jc w:val="right"/>
              <w:rPr>
                <w:rFonts w:cs="Arial"/>
                <w:color w:val="000000"/>
              </w:rPr>
            </w:pPr>
            <w:r w:rsidRPr="000A24CA">
              <w:t>650</w:t>
            </w:r>
          </w:p>
        </w:tc>
        <w:tc>
          <w:tcPr>
            <w:tcW w:w="1634" w:type="dxa"/>
            <w:tcBorders>
              <w:top w:val="nil"/>
              <w:left w:val="single" w:sz="4" w:space="0" w:color="auto"/>
              <w:bottom w:val="nil"/>
              <w:right w:val="single" w:sz="4" w:space="0" w:color="auto"/>
            </w:tcBorders>
            <w:shd w:val="clear" w:color="auto" w:fill="auto"/>
            <w:noWrap/>
            <w:vAlign w:val="center"/>
            <w:hideMark/>
          </w:tcPr>
          <w:p w14:paraId="3D34CB05" w14:textId="22DA7A7D" w:rsidR="00AD5057" w:rsidRPr="00903A19" w:rsidRDefault="00AD5057" w:rsidP="00AD5057">
            <w:pPr>
              <w:ind w:firstLineChars="100" w:firstLine="240"/>
              <w:jc w:val="right"/>
              <w:rPr>
                <w:rFonts w:cs="Arial"/>
                <w:color w:val="000000"/>
              </w:rPr>
            </w:pPr>
            <w:r w:rsidRPr="004F06C8">
              <w:t>650</w:t>
            </w:r>
          </w:p>
        </w:tc>
        <w:tc>
          <w:tcPr>
            <w:tcW w:w="1634" w:type="dxa"/>
            <w:tcBorders>
              <w:top w:val="nil"/>
              <w:left w:val="single" w:sz="4" w:space="0" w:color="auto"/>
              <w:bottom w:val="nil"/>
              <w:right w:val="single" w:sz="4" w:space="0" w:color="auto"/>
            </w:tcBorders>
            <w:shd w:val="clear" w:color="auto" w:fill="auto"/>
            <w:noWrap/>
            <w:vAlign w:val="center"/>
            <w:hideMark/>
          </w:tcPr>
          <w:p w14:paraId="2D5D4B9F" w14:textId="7EE095A6" w:rsidR="00AD5057" w:rsidRPr="00903A19" w:rsidRDefault="00AD5057" w:rsidP="00AD5057">
            <w:pPr>
              <w:ind w:firstLineChars="100" w:firstLine="240"/>
              <w:jc w:val="right"/>
              <w:rPr>
                <w:rFonts w:cs="Arial"/>
                <w:color w:val="000000"/>
              </w:rPr>
            </w:pPr>
            <w:r w:rsidRPr="00514788">
              <w:t>1,227</w:t>
            </w:r>
          </w:p>
        </w:tc>
      </w:tr>
      <w:tr w:rsidR="00AD5057" w:rsidRPr="00903A19" w14:paraId="3C72E5FB" w14:textId="77777777" w:rsidTr="0069227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580F37CE" w14:textId="1B0FDA99" w:rsidR="00AD5057" w:rsidRPr="00903A19" w:rsidRDefault="00AD5057" w:rsidP="00AD5057">
            <w:pPr>
              <w:ind w:firstLineChars="200" w:firstLine="480"/>
              <w:rPr>
                <w:rFonts w:cs="Arial"/>
                <w:color w:val="000000"/>
              </w:rPr>
            </w:pPr>
            <w:r w:rsidRPr="000A24CA">
              <w:t>Accommodation Charges</w:t>
            </w:r>
          </w:p>
        </w:tc>
        <w:tc>
          <w:tcPr>
            <w:tcW w:w="1633" w:type="dxa"/>
            <w:tcBorders>
              <w:top w:val="nil"/>
              <w:left w:val="single" w:sz="4" w:space="0" w:color="auto"/>
              <w:bottom w:val="nil"/>
              <w:right w:val="single" w:sz="4" w:space="0" w:color="auto"/>
            </w:tcBorders>
            <w:shd w:val="clear" w:color="auto" w:fill="auto"/>
            <w:noWrap/>
            <w:vAlign w:val="center"/>
            <w:hideMark/>
          </w:tcPr>
          <w:p w14:paraId="5ADCB3AC" w14:textId="5BF1509C" w:rsidR="00AD5057" w:rsidRPr="00903A19" w:rsidRDefault="00AD5057" w:rsidP="00AD5057">
            <w:pPr>
              <w:ind w:firstLineChars="100" w:firstLine="240"/>
              <w:jc w:val="right"/>
              <w:rPr>
                <w:rFonts w:cs="Arial"/>
                <w:color w:val="000000"/>
              </w:rPr>
            </w:pPr>
            <w:r w:rsidRPr="000A24CA">
              <w:t>143</w:t>
            </w:r>
          </w:p>
        </w:tc>
        <w:tc>
          <w:tcPr>
            <w:tcW w:w="1634" w:type="dxa"/>
            <w:tcBorders>
              <w:top w:val="nil"/>
              <w:left w:val="single" w:sz="4" w:space="0" w:color="auto"/>
              <w:bottom w:val="nil"/>
              <w:right w:val="single" w:sz="4" w:space="0" w:color="auto"/>
            </w:tcBorders>
            <w:shd w:val="clear" w:color="auto" w:fill="auto"/>
            <w:noWrap/>
            <w:vAlign w:val="center"/>
            <w:hideMark/>
          </w:tcPr>
          <w:p w14:paraId="5FE5C585" w14:textId="522FF79D" w:rsidR="00AD5057" w:rsidRPr="00903A19" w:rsidRDefault="00AD5057" w:rsidP="00AD5057">
            <w:pPr>
              <w:ind w:firstLineChars="100" w:firstLine="240"/>
              <w:jc w:val="right"/>
              <w:rPr>
                <w:rFonts w:cs="Arial"/>
                <w:color w:val="000000"/>
              </w:rPr>
            </w:pPr>
            <w:r w:rsidRPr="004F06C8">
              <w:t>143</w:t>
            </w:r>
          </w:p>
        </w:tc>
        <w:tc>
          <w:tcPr>
            <w:tcW w:w="1634" w:type="dxa"/>
            <w:tcBorders>
              <w:top w:val="nil"/>
              <w:left w:val="single" w:sz="4" w:space="0" w:color="auto"/>
              <w:bottom w:val="nil"/>
              <w:right w:val="single" w:sz="4" w:space="0" w:color="auto"/>
            </w:tcBorders>
            <w:shd w:val="clear" w:color="auto" w:fill="auto"/>
            <w:noWrap/>
            <w:vAlign w:val="center"/>
            <w:hideMark/>
          </w:tcPr>
          <w:p w14:paraId="0CD758B6" w14:textId="2D1719CF" w:rsidR="00AD5057" w:rsidRPr="00903A19" w:rsidRDefault="00AD5057" w:rsidP="00AD5057">
            <w:pPr>
              <w:ind w:firstLineChars="100" w:firstLine="240"/>
              <w:jc w:val="right"/>
              <w:rPr>
                <w:rFonts w:cs="Arial"/>
                <w:color w:val="000000"/>
              </w:rPr>
            </w:pPr>
            <w:r w:rsidRPr="00514788">
              <w:t>138</w:t>
            </w:r>
          </w:p>
        </w:tc>
      </w:tr>
      <w:tr w:rsidR="00AD5057" w:rsidRPr="00903A19" w14:paraId="3496BC3A" w14:textId="77777777" w:rsidTr="0069227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1EED99F0" w14:textId="63C30EDA" w:rsidR="00AD5057" w:rsidRPr="00903A19" w:rsidRDefault="00AD5057" w:rsidP="00AD5057">
            <w:pPr>
              <w:ind w:firstLineChars="200" w:firstLine="480"/>
              <w:rPr>
                <w:rFonts w:cs="Arial"/>
                <w:color w:val="000000"/>
              </w:rPr>
            </w:pPr>
            <w:r w:rsidRPr="000A24CA">
              <w:t>Departmental Support</w:t>
            </w:r>
          </w:p>
        </w:tc>
        <w:tc>
          <w:tcPr>
            <w:tcW w:w="1633" w:type="dxa"/>
            <w:tcBorders>
              <w:top w:val="nil"/>
              <w:left w:val="single" w:sz="4" w:space="0" w:color="auto"/>
              <w:bottom w:val="nil"/>
              <w:right w:val="single" w:sz="4" w:space="0" w:color="auto"/>
            </w:tcBorders>
            <w:shd w:val="clear" w:color="auto" w:fill="auto"/>
            <w:noWrap/>
            <w:vAlign w:val="center"/>
            <w:hideMark/>
          </w:tcPr>
          <w:p w14:paraId="1C37582B" w14:textId="044D1462" w:rsidR="00AD5057" w:rsidRPr="00903A19" w:rsidRDefault="00AD5057" w:rsidP="00AD5057">
            <w:pPr>
              <w:ind w:firstLineChars="100" w:firstLine="240"/>
              <w:jc w:val="right"/>
              <w:rPr>
                <w:rFonts w:cs="Arial"/>
                <w:color w:val="000000"/>
              </w:rPr>
            </w:pPr>
            <w:r w:rsidRPr="000A24CA">
              <w:t>1,096</w:t>
            </w:r>
          </w:p>
        </w:tc>
        <w:tc>
          <w:tcPr>
            <w:tcW w:w="1634" w:type="dxa"/>
            <w:tcBorders>
              <w:top w:val="nil"/>
              <w:left w:val="single" w:sz="4" w:space="0" w:color="auto"/>
              <w:bottom w:val="nil"/>
              <w:right w:val="single" w:sz="4" w:space="0" w:color="auto"/>
            </w:tcBorders>
            <w:shd w:val="clear" w:color="auto" w:fill="auto"/>
            <w:noWrap/>
            <w:vAlign w:val="center"/>
            <w:hideMark/>
          </w:tcPr>
          <w:p w14:paraId="123E2425" w14:textId="1B5247E4" w:rsidR="00AD5057" w:rsidRPr="00903A19" w:rsidRDefault="00AD5057" w:rsidP="00AD5057">
            <w:pPr>
              <w:ind w:firstLineChars="100" w:firstLine="240"/>
              <w:jc w:val="right"/>
              <w:rPr>
                <w:rFonts w:cs="Arial"/>
                <w:color w:val="000000"/>
              </w:rPr>
            </w:pPr>
            <w:r w:rsidRPr="004F06C8">
              <w:t>1,096</w:t>
            </w:r>
          </w:p>
        </w:tc>
        <w:tc>
          <w:tcPr>
            <w:tcW w:w="1634" w:type="dxa"/>
            <w:tcBorders>
              <w:top w:val="nil"/>
              <w:left w:val="single" w:sz="4" w:space="0" w:color="auto"/>
              <w:bottom w:val="nil"/>
              <w:right w:val="single" w:sz="4" w:space="0" w:color="auto"/>
            </w:tcBorders>
            <w:shd w:val="clear" w:color="auto" w:fill="auto"/>
            <w:noWrap/>
            <w:vAlign w:val="center"/>
            <w:hideMark/>
          </w:tcPr>
          <w:p w14:paraId="74FD4D98" w14:textId="14184A34" w:rsidR="00AD5057" w:rsidRPr="00903A19" w:rsidRDefault="00AD5057" w:rsidP="00AD5057">
            <w:pPr>
              <w:ind w:firstLineChars="100" w:firstLine="240"/>
              <w:jc w:val="right"/>
              <w:rPr>
                <w:rFonts w:cs="Arial"/>
                <w:color w:val="000000"/>
              </w:rPr>
            </w:pPr>
            <w:r w:rsidRPr="00514788">
              <w:t>1,489</w:t>
            </w:r>
          </w:p>
        </w:tc>
      </w:tr>
      <w:tr w:rsidR="00AD5057" w:rsidRPr="00903A19" w14:paraId="27E87D79" w14:textId="77777777" w:rsidTr="0069227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15BFC83A" w14:textId="3B1CC37F" w:rsidR="00AD5057" w:rsidRPr="00903A19" w:rsidRDefault="00AD5057" w:rsidP="00AD5057">
            <w:pPr>
              <w:ind w:firstLineChars="200" w:firstLine="480"/>
              <w:rPr>
                <w:rFonts w:cs="Arial"/>
                <w:color w:val="000000"/>
              </w:rPr>
            </w:pPr>
            <w:r w:rsidRPr="000A24CA">
              <w:t>MATS</w:t>
            </w:r>
          </w:p>
        </w:tc>
        <w:tc>
          <w:tcPr>
            <w:tcW w:w="1633" w:type="dxa"/>
            <w:tcBorders>
              <w:top w:val="nil"/>
              <w:left w:val="single" w:sz="4" w:space="0" w:color="auto"/>
              <w:bottom w:val="nil"/>
              <w:right w:val="single" w:sz="4" w:space="0" w:color="auto"/>
            </w:tcBorders>
            <w:shd w:val="clear" w:color="auto" w:fill="auto"/>
            <w:noWrap/>
            <w:vAlign w:val="center"/>
            <w:hideMark/>
          </w:tcPr>
          <w:p w14:paraId="797113A9" w14:textId="51EA5550" w:rsidR="00AD5057" w:rsidRPr="00903A19" w:rsidRDefault="00AD5057" w:rsidP="00AD5057">
            <w:pPr>
              <w:ind w:firstLineChars="100" w:firstLine="240"/>
              <w:jc w:val="right"/>
              <w:rPr>
                <w:rFonts w:cs="Arial"/>
                <w:color w:val="000000"/>
              </w:rPr>
            </w:pPr>
            <w:r w:rsidRPr="000A24CA">
              <w:t>1,868</w:t>
            </w:r>
          </w:p>
        </w:tc>
        <w:tc>
          <w:tcPr>
            <w:tcW w:w="1634" w:type="dxa"/>
            <w:tcBorders>
              <w:top w:val="nil"/>
              <w:left w:val="single" w:sz="4" w:space="0" w:color="auto"/>
              <w:bottom w:val="nil"/>
              <w:right w:val="single" w:sz="4" w:space="0" w:color="auto"/>
            </w:tcBorders>
            <w:shd w:val="clear" w:color="auto" w:fill="auto"/>
            <w:noWrap/>
            <w:vAlign w:val="center"/>
            <w:hideMark/>
          </w:tcPr>
          <w:p w14:paraId="020C3C40" w14:textId="1AE9E914" w:rsidR="00AD5057" w:rsidRPr="00903A19" w:rsidRDefault="00AD5057" w:rsidP="00AD5057">
            <w:pPr>
              <w:ind w:firstLineChars="100" w:firstLine="240"/>
              <w:jc w:val="right"/>
              <w:rPr>
                <w:rFonts w:cs="Arial"/>
                <w:color w:val="000000"/>
              </w:rPr>
            </w:pPr>
            <w:r w:rsidRPr="004F06C8">
              <w:t>1,868</w:t>
            </w:r>
          </w:p>
        </w:tc>
        <w:tc>
          <w:tcPr>
            <w:tcW w:w="1634" w:type="dxa"/>
            <w:tcBorders>
              <w:top w:val="nil"/>
              <w:left w:val="single" w:sz="4" w:space="0" w:color="auto"/>
              <w:bottom w:val="nil"/>
              <w:right w:val="single" w:sz="4" w:space="0" w:color="auto"/>
            </w:tcBorders>
            <w:shd w:val="clear" w:color="auto" w:fill="auto"/>
            <w:noWrap/>
            <w:vAlign w:val="center"/>
            <w:hideMark/>
          </w:tcPr>
          <w:p w14:paraId="2A700E7C" w14:textId="6784ACDD" w:rsidR="00AD5057" w:rsidRPr="00903A19" w:rsidRDefault="00AD5057" w:rsidP="00AD5057">
            <w:pPr>
              <w:ind w:firstLineChars="100" w:firstLine="240"/>
              <w:jc w:val="right"/>
              <w:rPr>
                <w:rFonts w:cs="Arial"/>
                <w:color w:val="000000"/>
              </w:rPr>
            </w:pPr>
            <w:r w:rsidRPr="00514788">
              <w:t>2,473</w:t>
            </w:r>
          </w:p>
        </w:tc>
      </w:tr>
      <w:tr w:rsidR="00AD5057" w:rsidRPr="00903A19" w14:paraId="79D615B3" w14:textId="77777777" w:rsidTr="0069227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1D224DF2" w14:textId="6157B7D6" w:rsidR="00AD5057" w:rsidRPr="00903A19" w:rsidRDefault="00AD5057" w:rsidP="00AD5057">
            <w:pPr>
              <w:ind w:firstLineChars="200" w:firstLine="480"/>
              <w:rPr>
                <w:rFonts w:cs="Arial"/>
                <w:color w:val="000000"/>
              </w:rPr>
            </w:pPr>
            <w:r w:rsidRPr="000A24CA">
              <w:t>Recharges</w:t>
            </w:r>
          </w:p>
        </w:tc>
        <w:tc>
          <w:tcPr>
            <w:tcW w:w="1633" w:type="dxa"/>
            <w:tcBorders>
              <w:top w:val="nil"/>
              <w:left w:val="single" w:sz="4" w:space="0" w:color="auto"/>
              <w:bottom w:val="nil"/>
              <w:right w:val="single" w:sz="4" w:space="0" w:color="auto"/>
            </w:tcBorders>
            <w:shd w:val="clear" w:color="auto" w:fill="auto"/>
            <w:noWrap/>
            <w:vAlign w:val="center"/>
            <w:hideMark/>
          </w:tcPr>
          <w:p w14:paraId="4814FF3A" w14:textId="60AEB883" w:rsidR="00AD5057" w:rsidRPr="00903A19" w:rsidRDefault="00AD5057" w:rsidP="00AD5057">
            <w:pPr>
              <w:ind w:firstLineChars="100" w:firstLine="240"/>
              <w:jc w:val="right"/>
              <w:rPr>
                <w:rFonts w:cs="Arial"/>
                <w:color w:val="000000"/>
              </w:rPr>
            </w:pPr>
            <w:r w:rsidRPr="000A24CA">
              <w:t>(1,058)</w:t>
            </w:r>
          </w:p>
        </w:tc>
        <w:tc>
          <w:tcPr>
            <w:tcW w:w="1634" w:type="dxa"/>
            <w:tcBorders>
              <w:top w:val="nil"/>
              <w:left w:val="single" w:sz="4" w:space="0" w:color="auto"/>
              <w:bottom w:val="nil"/>
              <w:right w:val="single" w:sz="4" w:space="0" w:color="auto"/>
            </w:tcBorders>
            <w:shd w:val="clear" w:color="auto" w:fill="auto"/>
            <w:noWrap/>
            <w:vAlign w:val="center"/>
            <w:hideMark/>
          </w:tcPr>
          <w:p w14:paraId="68902464" w14:textId="720676E0" w:rsidR="00AD5057" w:rsidRPr="00903A19" w:rsidRDefault="00AD5057" w:rsidP="00AD5057">
            <w:pPr>
              <w:ind w:firstLineChars="100" w:firstLine="240"/>
              <w:jc w:val="right"/>
              <w:rPr>
                <w:rFonts w:cs="Arial"/>
                <w:color w:val="000000"/>
              </w:rPr>
            </w:pPr>
            <w:r w:rsidRPr="004F06C8">
              <w:t>(1,058)</w:t>
            </w:r>
          </w:p>
        </w:tc>
        <w:tc>
          <w:tcPr>
            <w:tcW w:w="1634" w:type="dxa"/>
            <w:tcBorders>
              <w:top w:val="nil"/>
              <w:left w:val="single" w:sz="4" w:space="0" w:color="auto"/>
              <w:bottom w:val="nil"/>
              <w:right w:val="single" w:sz="4" w:space="0" w:color="auto"/>
            </w:tcBorders>
            <w:shd w:val="clear" w:color="auto" w:fill="auto"/>
            <w:noWrap/>
            <w:vAlign w:val="center"/>
            <w:hideMark/>
          </w:tcPr>
          <w:p w14:paraId="7CD105BD" w14:textId="5CC16C88" w:rsidR="00AD5057" w:rsidRPr="00903A19" w:rsidRDefault="00AD5057" w:rsidP="00AD5057">
            <w:pPr>
              <w:ind w:firstLineChars="100" w:firstLine="240"/>
              <w:jc w:val="right"/>
              <w:rPr>
                <w:rFonts w:cs="Arial"/>
                <w:color w:val="000000"/>
              </w:rPr>
            </w:pPr>
            <w:r w:rsidRPr="00514788">
              <w:t>(1,476)</w:t>
            </w:r>
          </w:p>
        </w:tc>
      </w:tr>
      <w:tr w:rsidR="00D95083" w:rsidRPr="00903A19" w14:paraId="05360E3B" w14:textId="77777777" w:rsidTr="0069227B">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B5F8D" w14:textId="77777777" w:rsidR="00D95083" w:rsidRPr="00903A19" w:rsidRDefault="00D95083" w:rsidP="00D95083">
            <w:pPr>
              <w:ind w:firstLineChars="100" w:firstLine="241"/>
              <w:rPr>
                <w:rFonts w:cs="Arial"/>
                <w:b/>
                <w:bCs/>
                <w:color w:val="000000"/>
              </w:rPr>
            </w:pPr>
            <w:r w:rsidRPr="00903A19">
              <w:rPr>
                <w:rFonts w:cs="Arial"/>
                <w:b/>
                <w:bCs/>
                <w:color w:val="000000"/>
              </w:rPr>
              <w:t>Memorandum Items Total</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D70E0" w14:textId="77777777" w:rsidR="00D95083" w:rsidRPr="00903A19" w:rsidRDefault="00D95083" w:rsidP="00D95083">
            <w:pPr>
              <w:ind w:firstLineChars="100" w:firstLine="241"/>
              <w:jc w:val="right"/>
              <w:rPr>
                <w:rFonts w:cs="Arial"/>
                <w:b/>
                <w:bCs/>
                <w:color w:val="000000"/>
              </w:rPr>
            </w:pPr>
            <w:r w:rsidRPr="00903A19">
              <w:rPr>
                <w:rFonts w:cs="Arial"/>
                <w:b/>
                <w:bCs/>
                <w:color w:val="000000"/>
              </w:rPr>
              <w:t>2,699</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0143F" w14:textId="16139775" w:rsidR="00D95083" w:rsidRPr="00903A19" w:rsidRDefault="00D95083" w:rsidP="00D95083">
            <w:pPr>
              <w:ind w:firstLineChars="100" w:firstLine="241"/>
              <w:jc w:val="right"/>
              <w:rPr>
                <w:rFonts w:cs="Arial"/>
                <w:b/>
                <w:bCs/>
                <w:color w:val="000000"/>
              </w:rPr>
            </w:pPr>
            <w:r w:rsidRPr="00903A19">
              <w:rPr>
                <w:rFonts w:cs="Arial"/>
                <w:b/>
                <w:bCs/>
                <w:color w:val="000000"/>
              </w:rPr>
              <w:t>2,699</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58AAD" w14:textId="77777777" w:rsidR="00D95083" w:rsidRPr="00903A19" w:rsidRDefault="00D95083" w:rsidP="00D95083">
            <w:pPr>
              <w:ind w:firstLineChars="100" w:firstLine="241"/>
              <w:jc w:val="right"/>
              <w:rPr>
                <w:rFonts w:cs="Arial"/>
                <w:b/>
                <w:bCs/>
                <w:color w:val="000000"/>
              </w:rPr>
            </w:pPr>
            <w:r w:rsidRPr="00903A19">
              <w:rPr>
                <w:rFonts w:cs="Arial"/>
                <w:b/>
                <w:bCs/>
                <w:color w:val="000000"/>
              </w:rPr>
              <w:t>3,851</w:t>
            </w:r>
          </w:p>
        </w:tc>
      </w:tr>
      <w:tr w:rsidR="00D95083" w:rsidRPr="00903A19" w14:paraId="4EE69012" w14:textId="77777777" w:rsidTr="0069227B">
        <w:trPr>
          <w:trHeight w:val="340"/>
        </w:trPr>
        <w:tc>
          <w:tcPr>
            <w:tcW w:w="0" w:type="auto"/>
            <w:tcBorders>
              <w:top w:val="single" w:sz="4" w:space="0" w:color="auto"/>
              <w:left w:val="single" w:sz="4" w:space="0" w:color="auto"/>
              <w:bottom w:val="single" w:sz="4" w:space="0" w:color="auto"/>
            </w:tcBorders>
            <w:shd w:val="clear" w:color="auto" w:fill="auto"/>
            <w:noWrap/>
            <w:vAlign w:val="bottom"/>
            <w:hideMark/>
          </w:tcPr>
          <w:p w14:paraId="05CC98D2" w14:textId="77777777" w:rsidR="000B5CCF" w:rsidRPr="00903A19" w:rsidRDefault="000B5CCF" w:rsidP="00F44E35">
            <w:pPr>
              <w:ind w:firstLineChars="100" w:firstLine="240"/>
              <w:rPr>
                <w:rFonts w:cs="Arial"/>
                <w:color w:val="000000"/>
              </w:rPr>
            </w:pPr>
            <w:r w:rsidRPr="00903A19">
              <w:rPr>
                <w:rFonts w:cs="Arial"/>
                <w:color w:val="000000"/>
              </w:rPr>
              <w:t> </w:t>
            </w:r>
          </w:p>
        </w:tc>
        <w:tc>
          <w:tcPr>
            <w:tcW w:w="1633" w:type="dxa"/>
            <w:tcBorders>
              <w:top w:val="nil"/>
              <w:left w:val="nil"/>
              <w:bottom w:val="nil"/>
              <w:right w:val="single" w:sz="4" w:space="0" w:color="FFFFFF"/>
            </w:tcBorders>
            <w:shd w:val="clear" w:color="auto" w:fill="auto"/>
            <w:noWrap/>
            <w:vAlign w:val="center"/>
            <w:hideMark/>
          </w:tcPr>
          <w:p w14:paraId="150F6A49" w14:textId="77777777" w:rsidR="000B5CCF" w:rsidRPr="00903A19" w:rsidRDefault="000B5CCF" w:rsidP="00F44E35">
            <w:pPr>
              <w:ind w:firstLineChars="100" w:firstLine="240"/>
              <w:jc w:val="right"/>
              <w:rPr>
                <w:rFonts w:cs="Arial"/>
                <w:color w:val="000000"/>
              </w:rPr>
            </w:pPr>
            <w:r w:rsidRPr="00903A19">
              <w:rPr>
                <w:rFonts w:cs="Arial"/>
                <w:color w:val="000000"/>
              </w:rPr>
              <w:t> </w:t>
            </w:r>
          </w:p>
        </w:tc>
        <w:tc>
          <w:tcPr>
            <w:tcW w:w="1634" w:type="dxa"/>
            <w:tcBorders>
              <w:top w:val="nil"/>
              <w:left w:val="single" w:sz="4" w:space="0" w:color="FFFFFF"/>
              <w:bottom w:val="nil"/>
              <w:right w:val="single" w:sz="4" w:space="0" w:color="FFFFFF"/>
            </w:tcBorders>
            <w:shd w:val="clear" w:color="auto" w:fill="auto"/>
            <w:noWrap/>
            <w:vAlign w:val="center"/>
            <w:hideMark/>
          </w:tcPr>
          <w:p w14:paraId="0B6D3CA1" w14:textId="77777777" w:rsidR="000B5CCF" w:rsidRPr="00903A19" w:rsidRDefault="000B5CCF" w:rsidP="00F44E35">
            <w:pPr>
              <w:ind w:firstLineChars="100" w:firstLine="240"/>
              <w:jc w:val="right"/>
              <w:rPr>
                <w:rFonts w:cs="Arial"/>
                <w:color w:val="000000"/>
              </w:rPr>
            </w:pPr>
            <w:r w:rsidRPr="00903A19">
              <w:rPr>
                <w:rFonts w:cs="Arial"/>
                <w:color w:val="000000"/>
              </w:rPr>
              <w:t> </w:t>
            </w:r>
          </w:p>
        </w:tc>
        <w:tc>
          <w:tcPr>
            <w:tcW w:w="1634" w:type="dxa"/>
            <w:tcBorders>
              <w:top w:val="nil"/>
              <w:left w:val="single" w:sz="4" w:space="0" w:color="FFFFFF"/>
              <w:bottom w:val="nil"/>
              <w:right w:val="single" w:sz="4" w:space="0" w:color="auto"/>
            </w:tcBorders>
            <w:shd w:val="clear" w:color="auto" w:fill="auto"/>
            <w:noWrap/>
            <w:vAlign w:val="center"/>
            <w:hideMark/>
          </w:tcPr>
          <w:p w14:paraId="78BB9240" w14:textId="77777777" w:rsidR="000B5CCF" w:rsidRPr="00903A19" w:rsidRDefault="000B5CCF" w:rsidP="00F44E35">
            <w:pPr>
              <w:ind w:firstLineChars="100" w:firstLine="240"/>
              <w:jc w:val="right"/>
              <w:rPr>
                <w:rFonts w:cs="Arial"/>
                <w:color w:val="000000"/>
              </w:rPr>
            </w:pPr>
            <w:r w:rsidRPr="00903A19">
              <w:rPr>
                <w:rFonts w:cs="Arial"/>
                <w:color w:val="000000"/>
              </w:rPr>
              <w:t> </w:t>
            </w:r>
          </w:p>
        </w:tc>
      </w:tr>
      <w:tr w:rsidR="000B5CCF" w:rsidRPr="00903A19" w14:paraId="3EC9A641" w14:textId="77777777" w:rsidTr="0069227B">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1CEE3" w14:textId="75093B64" w:rsidR="000B5CCF" w:rsidRPr="00903A19" w:rsidRDefault="000B5CCF" w:rsidP="00F44E35">
            <w:pPr>
              <w:ind w:firstLineChars="100" w:firstLine="241"/>
              <w:rPr>
                <w:rFonts w:cs="Arial"/>
                <w:b/>
                <w:bCs/>
                <w:color w:val="000000"/>
              </w:rPr>
            </w:pPr>
            <w:r w:rsidRPr="00903A19">
              <w:rPr>
                <w:rFonts w:cs="Arial"/>
                <w:b/>
                <w:bCs/>
                <w:color w:val="000000"/>
              </w:rPr>
              <w:t>Total Cost</w:t>
            </w:r>
            <w:r w:rsidR="008D6D4E">
              <w:rPr>
                <w:rFonts w:cs="Arial"/>
                <w:b/>
                <w:bCs/>
                <w:color w:val="000000"/>
              </w:rPr>
              <w:t xml:space="preserve"> Communities and Housing</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ADE30" w14:textId="77777777" w:rsidR="000B5CCF" w:rsidRPr="00903A19" w:rsidRDefault="000B5CCF" w:rsidP="00F44E35">
            <w:pPr>
              <w:ind w:firstLineChars="100" w:firstLine="241"/>
              <w:jc w:val="right"/>
              <w:rPr>
                <w:rFonts w:cs="Arial"/>
                <w:b/>
                <w:bCs/>
                <w:color w:val="000000"/>
              </w:rPr>
            </w:pPr>
            <w:r w:rsidRPr="00903A19">
              <w:rPr>
                <w:rFonts w:cs="Arial"/>
                <w:b/>
                <w:bCs/>
                <w:color w:val="000000"/>
              </w:rPr>
              <w:t>6,826</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ABDDE" w14:textId="48F18982" w:rsidR="000B5CCF" w:rsidRPr="00903A19" w:rsidRDefault="00D95083" w:rsidP="00F44E35">
            <w:pPr>
              <w:ind w:firstLineChars="100" w:firstLine="241"/>
              <w:jc w:val="right"/>
              <w:rPr>
                <w:rFonts w:cs="Arial"/>
                <w:b/>
                <w:bCs/>
                <w:color w:val="000000"/>
              </w:rPr>
            </w:pPr>
            <w:r>
              <w:rPr>
                <w:rFonts w:cs="Arial"/>
                <w:b/>
                <w:bCs/>
                <w:color w:val="000000"/>
              </w:rPr>
              <w:t>7</w:t>
            </w:r>
            <w:r w:rsidR="000B5CCF" w:rsidRPr="00903A19">
              <w:rPr>
                <w:rFonts w:cs="Arial"/>
                <w:b/>
                <w:bCs/>
                <w:color w:val="000000"/>
              </w:rPr>
              <w:t>,</w:t>
            </w:r>
            <w:r>
              <w:rPr>
                <w:rFonts w:cs="Arial"/>
                <w:b/>
                <w:bCs/>
                <w:color w:val="000000"/>
              </w:rPr>
              <w:t>055</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2ACBE" w14:textId="26507A5A" w:rsidR="000B5CCF" w:rsidRPr="00903A19" w:rsidRDefault="0069227B" w:rsidP="00F44E35">
            <w:pPr>
              <w:ind w:firstLineChars="100" w:firstLine="241"/>
              <w:jc w:val="right"/>
              <w:rPr>
                <w:rFonts w:cs="Arial"/>
                <w:b/>
                <w:bCs/>
                <w:color w:val="000000"/>
              </w:rPr>
            </w:pPr>
            <w:r>
              <w:rPr>
                <w:rFonts w:cs="Arial"/>
                <w:b/>
                <w:bCs/>
                <w:color w:val="000000"/>
              </w:rPr>
              <w:t>8,301</w:t>
            </w:r>
          </w:p>
        </w:tc>
      </w:tr>
    </w:tbl>
    <w:p w14:paraId="3317043A" w14:textId="1509F83E" w:rsidR="00920623" w:rsidRDefault="00920623"/>
    <w:p w14:paraId="097AAA5F" w14:textId="6754418B" w:rsidR="003A3338" w:rsidRDefault="003A3338" w:rsidP="003A3338">
      <w:pPr>
        <w:pStyle w:val="Heading3"/>
      </w:pPr>
      <w:r>
        <w:t>Detailed Budget</w:t>
      </w:r>
    </w:p>
    <w:tbl>
      <w:tblPr>
        <w:tblW w:w="24344" w:type="dxa"/>
        <w:tblInd w:w="-3" w:type="dxa"/>
        <w:tblLook w:val="04A0" w:firstRow="1" w:lastRow="0" w:firstColumn="1" w:lastColumn="0" w:noHBand="0" w:noVBand="1"/>
      </w:tblPr>
      <w:tblGrid>
        <w:gridCol w:w="5032"/>
        <w:gridCol w:w="1025"/>
        <w:gridCol w:w="1551"/>
        <w:gridCol w:w="2019"/>
        <w:gridCol w:w="1698"/>
        <w:gridCol w:w="1559"/>
        <w:gridCol w:w="1701"/>
        <w:gridCol w:w="1947"/>
        <w:gridCol w:w="1901"/>
        <w:gridCol w:w="1607"/>
        <w:gridCol w:w="1324"/>
        <w:gridCol w:w="1225"/>
        <w:gridCol w:w="1755"/>
      </w:tblGrid>
      <w:tr w:rsidR="000B086A" w:rsidRPr="00923EB7" w14:paraId="213CD1AC" w14:textId="77777777" w:rsidTr="00FF4E44">
        <w:trPr>
          <w:trHeight w:val="12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25102" w14:textId="77777777" w:rsidR="00923EB7" w:rsidRPr="00923EB7" w:rsidRDefault="00923EB7" w:rsidP="00923EB7">
            <w:pP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8A9870" w14:textId="77777777" w:rsidR="00923EB7" w:rsidRPr="00923EB7" w:rsidRDefault="00923EB7" w:rsidP="00923EB7">
            <w:pPr>
              <w:jc w:val="center"/>
              <w:rPr>
                <w:rFonts w:cs="Arial"/>
                <w:b/>
                <w:bCs/>
                <w:color w:val="000000"/>
              </w:rPr>
            </w:pPr>
            <w:r w:rsidRPr="00923EB7">
              <w:rPr>
                <w:rFonts w:cs="Arial"/>
                <w:b/>
                <w:bCs/>
                <w:color w:val="000000"/>
              </w:rPr>
              <w:t>Better Start</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6CAF1" w14:textId="77777777" w:rsidR="00923EB7" w:rsidRPr="00923EB7" w:rsidRDefault="00923EB7" w:rsidP="00923EB7">
            <w:pPr>
              <w:jc w:val="center"/>
              <w:rPr>
                <w:rFonts w:cs="Arial"/>
                <w:b/>
                <w:bCs/>
                <w:color w:val="000000"/>
              </w:rPr>
            </w:pPr>
            <w:r w:rsidRPr="00923EB7">
              <w:rPr>
                <w:rFonts w:cs="Arial"/>
                <w:b/>
                <w:bCs/>
                <w:color w:val="000000"/>
              </w:rPr>
              <w:t>Children's Centres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4599D" w14:textId="20C6ECBF" w:rsidR="00923EB7" w:rsidRPr="00923EB7" w:rsidRDefault="00CA0D57" w:rsidP="00923EB7">
            <w:pPr>
              <w:jc w:val="center"/>
              <w:rPr>
                <w:rFonts w:cs="Arial"/>
                <w:b/>
                <w:bCs/>
                <w:color w:val="000000"/>
              </w:rPr>
            </w:pPr>
            <w:r w:rsidRPr="00923EB7">
              <w:rPr>
                <w:rFonts w:cs="Arial"/>
                <w:b/>
                <w:bCs/>
                <w:color w:val="000000"/>
              </w:rPr>
              <w:t>Children’s</w:t>
            </w:r>
            <w:r w:rsidR="00923EB7" w:rsidRPr="00923EB7">
              <w:rPr>
                <w:rFonts w:cs="Arial"/>
                <w:b/>
                <w:bCs/>
                <w:color w:val="000000"/>
              </w:rPr>
              <w:t xml:space="preserve"> Specialist Support and Commissioning</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EC29D" w14:textId="77777777" w:rsidR="00923EB7" w:rsidRPr="00923EB7" w:rsidRDefault="00923EB7" w:rsidP="00923EB7">
            <w:pPr>
              <w:jc w:val="center"/>
              <w:rPr>
                <w:rFonts w:cs="Arial"/>
                <w:b/>
                <w:bCs/>
                <w:color w:val="000000"/>
              </w:rPr>
            </w:pPr>
            <w:r w:rsidRPr="00923EB7">
              <w:rPr>
                <w:rFonts w:cs="Arial"/>
                <w:b/>
                <w:bCs/>
                <w:color w:val="000000"/>
              </w:rPr>
              <w:t>Community Centres and Club 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CCE23" w14:textId="77777777" w:rsidR="00923EB7" w:rsidRPr="00923EB7" w:rsidRDefault="00923EB7" w:rsidP="00923EB7">
            <w:pPr>
              <w:jc w:val="center"/>
              <w:rPr>
                <w:rFonts w:cs="Arial"/>
                <w:b/>
                <w:bCs/>
                <w:color w:val="000000"/>
              </w:rPr>
            </w:pPr>
            <w:r w:rsidRPr="00923EB7">
              <w:rPr>
                <w:rFonts w:cs="Arial"/>
                <w:b/>
                <w:bCs/>
                <w:color w:val="000000"/>
              </w:rPr>
              <w:t>Domestic Abuse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CEB08" w14:textId="77777777" w:rsidR="00923EB7" w:rsidRPr="00923EB7" w:rsidRDefault="00923EB7" w:rsidP="00923EB7">
            <w:pPr>
              <w:jc w:val="center"/>
              <w:rPr>
                <w:rFonts w:cs="Arial"/>
                <w:b/>
                <w:bCs/>
                <w:color w:val="000000"/>
              </w:rPr>
            </w:pPr>
            <w:r w:rsidRPr="00923EB7">
              <w:rPr>
                <w:rFonts w:cs="Arial"/>
                <w:b/>
                <w:bCs/>
                <w:color w:val="000000"/>
              </w:rPr>
              <w:t>Drugs &amp; Alcohol Service</w:t>
            </w:r>
          </w:p>
        </w:tc>
        <w:tc>
          <w:tcPr>
            <w:tcW w:w="1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17556" w14:textId="77777777" w:rsidR="00923EB7" w:rsidRPr="00923EB7" w:rsidRDefault="00923EB7" w:rsidP="00923EB7">
            <w:pPr>
              <w:jc w:val="center"/>
              <w:rPr>
                <w:rFonts w:cs="Arial"/>
                <w:b/>
                <w:bCs/>
                <w:color w:val="000000"/>
              </w:rPr>
            </w:pPr>
            <w:r w:rsidRPr="00923EB7">
              <w:rPr>
                <w:rFonts w:cs="Arial"/>
                <w:b/>
                <w:bCs/>
                <w:color w:val="000000"/>
              </w:rPr>
              <w:t>Early Years Development</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F3F81" w14:textId="77777777" w:rsidR="00923EB7" w:rsidRPr="00923EB7" w:rsidRDefault="00923EB7" w:rsidP="00923EB7">
            <w:pPr>
              <w:jc w:val="center"/>
              <w:rPr>
                <w:rFonts w:cs="Arial"/>
                <w:b/>
                <w:bCs/>
                <w:color w:val="000000"/>
              </w:rPr>
            </w:pPr>
            <w:r w:rsidRPr="00923EB7">
              <w:rPr>
                <w:rFonts w:cs="Arial"/>
                <w:b/>
                <w:bCs/>
                <w:color w:val="000000"/>
              </w:rPr>
              <w:t>Housing Needs and Homelessness</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41AD8" w14:textId="77777777" w:rsidR="00923EB7" w:rsidRPr="00923EB7" w:rsidRDefault="00923EB7" w:rsidP="00923EB7">
            <w:pPr>
              <w:jc w:val="center"/>
              <w:rPr>
                <w:rFonts w:cs="Arial"/>
                <w:b/>
                <w:bCs/>
                <w:color w:val="000000"/>
              </w:rPr>
            </w:pPr>
            <w:r w:rsidRPr="00923EB7">
              <w:rPr>
                <w:rFonts w:cs="Arial"/>
                <w:b/>
                <w:bCs/>
                <w:color w:val="000000"/>
              </w:rPr>
              <w:t>Library Service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596A849" w14:textId="77777777" w:rsidR="00923EB7" w:rsidRPr="00923EB7" w:rsidRDefault="00923EB7" w:rsidP="00923EB7">
            <w:pPr>
              <w:jc w:val="center"/>
              <w:rPr>
                <w:rFonts w:cs="Arial"/>
                <w:b/>
                <w:bCs/>
                <w:color w:val="000000"/>
              </w:rPr>
            </w:pPr>
            <w:r w:rsidRPr="00923EB7">
              <w:rPr>
                <w:rFonts w:cs="Arial"/>
                <w:b/>
                <w:bCs/>
                <w:color w:val="000000"/>
              </w:rPr>
              <w:t>Nurseries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FC2CDDD" w14:textId="77777777" w:rsidR="00923EB7" w:rsidRPr="00923EB7" w:rsidRDefault="00923EB7" w:rsidP="00923EB7">
            <w:pPr>
              <w:jc w:val="center"/>
              <w:rPr>
                <w:rFonts w:cs="Arial"/>
                <w:b/>
                <w:bCs/>
                <w:color w:val="000000"/>
              </w:rPr>
            </w:pPr>
            <w:r w:rsidRPr="00923EB7">
              <w:rPr>
                <w:rFonts w:cs="Arial"/>
                <w:b/>
                <w:bCs/>
                <w:color w:val="000000"/>
              </w:rPr>
              <w:t>Public Health</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06CDB" w14:textId="77777777" w:rsidR="00923EB7" w:rsidRPr="00923EB7" w:rsidRDefault="00923EB7" w:rsidP="00923EB7">
            <w:pPr>
              <w:jc w:val="center"/>
              <w:rPr>
                <w:rFonts w:cs="Arial"/>
                <w:b/>
                <w:bCs/>
                <w:color w:val="000000"/>
              </w:rPr>
            </w:pPr>
            <w:r w:rsidRPr="00923EB7">
              <w:rPr>
                <w:rFonts w:cs="Arial"/>
                <w:b/>
                <w:bCs/>
                <w:color w:val="000000"/>
              </w:rPr>
              <w:t>Net Expenditure / (Income)</w:t>
            </w:r>
          </w:p>
        </w:tc>
      </w:tr>
      <w:tr w:rsidR="000B086A" w:rsidRPr="00923EB7" w14:paraId="71751F0F" w14:textId="77777777" w:rsidTr="00FF4E44">
        <w:trPr>
          <w:trHeight w:val="405"/>
        </w:trPr>
        <w:tc>
          <w:tcPr>
            <w:tcW w:w="0" w:type="auto"/>
            <w:tcBorders>
              <w:top w:val="nil"/>
              <w:left w:val="single" w:sz="4" w:space="0" w:color="auto"/>
              <w:bottom w:val="nil"/>
              <w:right w:val="single" w:sz="4" w:space="0" w:color="auto"/>
            </w:tcBorders>
            <w:shd w:val="clear" w:color="auto" w:fill="auto"/>
            <w:noWrap/>
            <w:vAlign w:val="center"/>
            <w:hideMark/>
          </w:tcPr>
          <w:p w14:paraId="35446B3B" w14:textId="77777777" w:rsidR="00923EB7" w:rsidRPr="00923EB7" w:rsidRDefault="00923EB7" w:rsidP="00923EB7">
            <w:pPr>
              <w:ind w:firstLineChars="100" w:firstLine="241"/>
              <w:rPr>
                <w:rFonts w:cs="Arial"/>
                <w:b/>
                <w:bCs/>
                <w:color w:val="000000"/>
              </w:rPr>
            </w:pPr>
            <w:r w:rsidRPr="00923EB7">
              <w:rPr>
                <w:rFonts w:cs="Arial"/>
                <w:b/>
                <w:bCs/>
                <w:color w:val="000000"/>
              </w:rPr>
              <w:t>Expenditure</w:t>
            </w:r>
          </w:p>
        </w:tc>
        <w:tc>
          <w:tcPr>
            <w:tcW w:w="0" w:type="auto"/>
            <w:tcBorders>
              <w:top w:val="nil"/>
              <w:left w:val="single" w:sz="4" w:space="0" w:color="auto"/>
              <w:bottom w:val="nil"/>
              <w:right w:val="single" w:sz="4" w:space="0" w:color="auto"/>
            </w:tcBorders>
            <w:shd w:val="clear" w:color="auto" w:fill="auto"/>
            <w:noWrap/>
            <w:vAlign w:val="bottom"/>
            <w:hideMark/>
          </w:tcPr>
          <w:p w14:paraId="1CD295AC" w14:textId="77777777" w:rsidR="00923EB7" w:rsidRPr="00923EB7" w:rsidRDefault="00923EB7" w:rsidP="00923EB7">
            <w:pPr>
              <w:ind w:firstLineChars="100" w:firstLine="241"/>
              <w:rPr>
                <w:rFonts w:cs="Arial"/>
                <w:b/>
                <w:bCs/>
                <w:color w:val="000000"/>
              </w:rPr>
            </w:pPr>
          </w:p>
        </w:tc>
        <w:tc>
          <w:tcPr>
            <w:tcW w:w="1551" w:type="dxa"/>
            <w:tcBorders>
              <w:top w:val="nil"/>
              <w:left w:val="single" w:sz="4" w:space="0" w:color="auto"/>
              <w:bottom w:val="nil"/>
              <w:right w:val="single" w:sz="4" w:space="0" w:color="auto"/>
            </w:tcBorders>
            <w:shd w:val="clear" w:color="auto" w:fill="auto"/>
            <w:noWrap/>
            <w:vAlign w:val="bottom"/>
            <w:hideMark/>
          </w:tcPr>
          <w:p w14:paraId="55C495CA" w14:textId="77777777" w:rsidR="00923EB7" w:rsidRPr="00923EB7" w:rsidRDefault="00923EB7" w:rsidP="00923EB7">
            <w:pPr>
              <w:ind w:firstLineChars="100" w:firstLine="200"/>
              <w:jc w:val="right"/>
              <w:rPr>
                <w:rFonts w:ascii="Times New Roman" w:hAnsi="Times New Roman"/>
                <w:sz w:val="20"/>
                <w:szCs w:val="20"/>
              </w:rPr>
            </w:pPr>
          </w:p>
        </w:tc>
        <w:tc>
          <w:tcPr>
            <w:tcW w:w="2019" w:type="dxa"/>
            <w:tcBorders>
              <w:top w:val="nil"/>
              <w:left w:val="single" w:sz="4" w:space="0" w:color="auto"/>
              <w:bottom w:val="nil"/>
              <w:right w:val="single" w:sz="4" w:space="0" w:color="auto"/>
            </w:tcBorders>
            <w:shd w:val="clear" w:color="auto" w:fill="auto"/>
            <w:noWrap/>
            <w:vAlign w:val="bottom"/>
            <w:hideMark/>
          </w:tcPr>
          <w:p w14:paraId="71B349F6" w14:textId="77777777" w:rsidR="00923EB7" w:rsidRPr="00923EB7" w:rsidRDefault="00923EB7" w:rsidP="00923EB7">
            <w:pPr>
              <w:ind w:firstLineChars="100" w:firstLine="200"/>
              <w:jc w:val="right"/>
              <w:rPr>
                <w:rFonts w:ascii="Times New Roman" w:hAnsi="Times New Roman"/>
                <w:sz w:val="20"/>
                <w:szCs w:val="20"/>
              </w:rPr>
            </w:pPr>
          </w:p>
        </w:tc>
        <w:tc>
          <w:tcPr>
            <w:tcW w:w="1698" w:type="dxa"/>
            <w:tcBorders>
              <w:top w:val="nil"/>
              <w:left w:val="single" w:sz="4" w:space="0" w:color="auto"/>
              <w:bottom w:val="nil"/>
              <w:right w:val="single" w:sz="4" w:space="0" w:color="auto"/>
            </w:tcBorders>
            <w:shd w:val="clear" w:color="auto" w:fill="auto"/>
            <w:noWrap/>
            <w:vAlign w:val="bottom"/>
            <w:hideMark/>
          </w:tcPr>
          <w:p w14:paraId="06294B92" w14:textId="77777777" w:rsidR="00923EB7" w:rsidRPr="00923EB7" w:rsidRDefault="00923EB7" w:rsidP="00923EB7">
            <w:pPr>
              <w:ind w:firstLineChars="100" w:firstLine="200"/>
              <w:jc w:val="right"/>
              <w:rPr>
                <w:rFonts w:ascii="Times New Roman" w:hAnsi="Times New Roman"/>
                <w:sz w:val="20"/>
                <w:szCs w:val="20"/>
              </w:rPr>
            </w:pPr>
          </w:p>
        </w:tc>
        <w:tc>
          <w:tcPr>
            <w:tcW w:w="1559" w:type="dxa"/>
            <w:tcBorders>
              <w:top w:val="nil"/>
              <w:left w:val="single" w:sz="4" w:space="0" w:color="auto"/>
              <w:bottom w:val="nil"/>
              <w:right w:val="single" w:sz="4" w:space="0" w:color="auto"/>
            </w:tcBorders>
            <w:shd w:val="clear" w:color="auto" w:fill="auto"/>
            <w:noWrap/>
            <w:vAlign w:val="bottom"/>
            <w:hideMark/>
          </w:tcPr>
          <w:p w14:paraId="7944D469" w14:textId="77777777" w:rsidR="00923EB7" w:rsidRPr="00923EB7" w:rsidRDefault="00923EB7" w:rsidP="00923EB7">
            <w:pPr>
              <w:ind w:firstLineChars="100" w:firstLine="200"/>
              <w:jc w:val="right"/>
              <w:rPr>
                <w:rFonts w:ascii="Times New Roman" w:hAnsi="Times New Roman"/>
                <w:sz w:val="20"/>
                <w:szCs w:val="20"/>
              </w:rPr>
            </w:pPr>
          </w:p>
        </w:tc>
        <w:tc>
          <w:tcPr>
            <w:tcW w:w="1701" w:type="dxa"/>
            <w:tcBorders>
              <w:top w:val="nil"/>
              <w:left w:val="single" w:sz="4" w:space="0" w:color="auto"/>
              <w:bottom w:val="nil"/>
              <w:right w:val="single" w:sz="4" w:space="0" w:color="auto"/>
            </w:tcBorders>
            <w:shd w:val="clear" w:color="auto" w:fill="auto"/>
            <w:noWrap/>
            <w:vAlign w:val="bottom"/>
            <w:hideMark/>
          </w:tcPr>
          <w:p w14:paraId="6095BF12" w14:textId="77777777" w:rsidR="00923EB7" w:rsidRPr="00923EB7" w:rsidRDefault="00923EB7" w:rsidP="00923EB7">
            <w:pPr>
              <w:ind w:firstLineChars="100" w:firstLine="200"/>
              <w:jc w:val="right"/>
              <w:rPr>
                <w:rFonts w:ascii="Times New Roman" w:hAnsi="Times New Roman"/>
                <w:sz w:val="20"/>
                <w:szCs w:val="20"/>
              </w:rPr>
            </w:pPr>
          </w:p>
        </w:tc>
        <w:tc>
          <w:tcPr>
            <w:tcW w:w="1947" w:type="dxa"/>
            <w:tcBorders>
              <w:top w:val="nil"/>
              <w:left w:val="single" w:sz="4" w:space="0" w:color="auto"/>
              <w:bottom w:val="nil"/>
              <w:right w:val="single" w:sz="4" w:space="0" w:color="auto"/>
            </w:tcBorders>
            <w:shd w:val="clear" w:color="auto" w:fill="auto"/>
            <w:noWrap/>
            <w:vAlign w:val="bottom"/>
            <w:hideMark/>
          </w:tcPr>
          <w:p w14:paraId="6BD00A5A" w14:textId="77777777" w:rsidR="00923EB7" w:rsidRPr="00923EB7" w:rsidRDefault="00923EB7" w:rsidP="00923EB7">
            <w:pPr>
              <w:ind w:firstLineChars="100" w:firstLine="200"/>
              <w:jc w:val="right"/>
              <w:rPr>
                <w:rFonts w:ascii="Times New Roman" w:hAnsi="Times New Roman"/>
                <w:sz w:val="20"/>
                <w:szCs w:val="20"/>
              </w:rPr>
            </w:pPr>
          </w:p>
        </w:tc>
        <w:tc>
          <w:tcPr>
            <w:tcW w:w="1901" w:type="dxa"/>
            <w:tcBorders>
              <w:top w:val="nil"/>
              <w:left w:val="single" w:sz="4" w:space="0" w:color="auto"/>
              <w:bottom w:val="nil"/>
              <w:right w:val="single" w:sz="4" w:space="0" w:color="auto"/>
            </w:tcBorders>
            <w:shd w:val="clear" w:color="auto" w:fill="auto"/>
            <w:noWrap/>
            <w:vAlign w:val="bottom"/>
            <w:hideMark/>
          </w:tcPr>
          <w:p w14:paraId="2729FF5B" w14:textId="77777777" w:rsidR="00923EB7" w:rsidRPr="00923EB7" w:rsidRDefault="00923EB7" w:rsidP="00923EB7">
            <w:pPr>
              <w:ind w:firstLineChars="100" w:firstLine="200"/>
              <w:jc w:val="right"/>
              <w:rPr>
                <w:rFonts w:ascii="Times New Roman" w:hAnsi="Times New Roman"/>
                <w:sz w:val="20"/>
                <w:szCs w:val="20"/>
              </w:rPr>
            </w:pPr>
          </w:p>
        </w:tc>
        <w:tc>
          <w:tcPr>
            <w:tcW w:w="1607" w:type="dxa"/>
            <w:tcBorders>
              <w:top w:val="nil"/>
              <w:left w:val="single" w:sz="4" w:space="0" w:color="auto"/>
              <w:bottom w:val="nil"/>
              <w:right w:val="single" w:sz="4" w:space="0" w:color="auto"/>
            </w:tcBorders>
            <w:shd w:val="clear" w:color="auto" w:fill="auto"/>
            <w:noWrap/>
            <w:vAlign w:val="bottom"/>
            <w:hideMark/>
          </w:tcPr>
          <w:p w14:paraId="113605D3" w14:textId="77777777" w:rsidR="00923EB7" w:rsidRPr="00923EB7" w:rsidRDefault="00923EB7" w:rsidP="00923EB7">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608A393B" w14:textId="77777777" w:rsidR="00923EB7" w:rsidRPr="00923EB7" w:rsidRDefault="00923EB7" w:rsidP="00923EB7">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1C27483" w14:textId="77777777" w:rsidR="00923EB7" w:rsidRPr="00923EB7" w:rsidRDefault="00923EB7" w:rsidP="00923EB7">
            <w:pPr>
              <w:ind w:firstLineChars="100" w:firstLine="200"/>
              <w:jc w:val="right"/>
              <w:rPr>
                <w:rFonts w:ascii="Times New Roman" w:hAnsi="Times New Roman"/>
                <w:sz w:val="20"/>
                <w:szCs w:val="20"/>
              </w:rPr>
            </w:pPr>
          </w:p>
        </w:tc>
        <w:tc>
          <w:tcPr>
            <w:tcW w:w="1755" w:type="dxa"/>
            <w:tcBorders>
              <w:top w:val="nil"/>
              <w:left w:val="single" w:sz="4" w:space="0" w:color="auto"/>
              <w:bottom w:val="nil"/>
              <w:right w:val="single" w:sz="4" w:space="0" w:color="auto"/>
            </w:tcBorders>
            <w:shd w:val="clear" w:color="auto" w:fill="auto"/>
            <w:noWrap/>
            <w:vAlign w:val="bottom"/>
            <w:hideMark/>
          </w:tcPr>
          <w:p w14:paraId="0BFC8488" w14:textId="77777777" w:rsidR="00923EB7" w:rsidRPr="00923EB7" w:rsidRDefault="00923EB7" w:rsidP="00923EB7">
            <w:pPr>
              <w:ind w:firstLineChars="100" w:firstLine="200"/>
              <w:jc w:val="right"/>
              <w:rPr>
                <w:rFonts w:ascii="Times New Roman" w:hAnsi="Times New Roman"/>
                <w:sz w:val="20"/>
                <w:szCs w:val="20"/>
              </w:rPr>
            </w:pPr>
          </w:p>
        </w:tc>
      </w:tr>
      <w:tr w:rsidR="00FF4E44" w:rsidRPr="00923EB7" w14:paraId="3EBBA53C" w14:textId="77777777" w:rsidTr="00FF4E44">
        <w:trPr>
          <w:trHeight w:val="330"/>
        </w:trPr>
        <w:tc>
          <w:tcPr>
            <w:tcW w:w="0" w:type="auto"/>
            <w:tcBorders>
              <w:top w:val="nil"/>
              <w:left w:val="single" w:sz="4" w:space="0" w:color="auto"/>
              <w:bottom w:val="nil"/>
              <w:right w:val="single" w:sz="4" w:space="0" w:color="auto"/>
            </w:tcBorders>
            <w:shd w:val="clear" w:color="auto" w:fill="auto"/>
            <w:noWrap/>
            <w:hideMark/>
          </w:tcPr>
          <w:p w14:paraId="3535717E" w14:textId="77777777" w:rsidR="00FF4E44" w:rsidRPr="00923EB7" w:rsidRDefault="00FF4E44" w:rsidP="00FF4E44">
            <w:pPr>
              <w:ind w:firstLineChars="200" w:firstLine="480"/>
              <w:rPr>
                <w:rFonts w:cs="Arial"/>
                <w:color w:val="000000"/>
              </w:rPr>
            </w:pPr>
            <w:r w:rsidRPr="00923EB7">
              <w:rPr>
                <w:rFonts w:cs="Arial"/>
                <w:color w:val="000000"/>
              </w:rPr>
              <w:t>Employees</w:t>
            </w:r>
          </w:p>
        </w:tc>
        <w:tc>
          <w:tcPr>
            <w:tcW w:w="0" w:type="auto"/>
            <w:tcBorders>
              <w:top w:val="nil"/>
              <w:left w:val="single" w:sz="4" w:space="0" w:color="auto"/>
              <w:bottom w:val="nil"/>
              <w:right w:val="single" w:sz="4" w:space="0" w:color="auto"/>
            </w:tcBorders>
            <w:shd w:val="clear" w:color="auto" w:fill="auto"/>
            <w:noWrap/>
            <w:hideMark/>
          </w:tcPr>
          <w:p w14:paraId="5E4FD01B" w14:textId="14C611EE" w:rsidR="00FF4E44" w:rsidRPr="00923EB7" w:rsidRDefault="00FF4E44" w:rsidP="00FF4E44">
            <w:pPr>
              <w:ind w:firstLineChars="100" w:firstLine="240"/>
              <w:jc w:val="right"/>
              <w:rPr>
                <w:rFonts w:cs="Arial"/>
                <w:color w:val="000000"/>
              </w:rPr>
            </w:pPr>
            <w:r>
              <w:rPr>
                <w:rFonts w:cs="Arial"/>
                <w:color w:val="000000"/>
              </w:rPr>
              <w:t>171</w:t>
            </w:r>
          </w:p>
        </w:tc>
        <w:tc>
          <w:tcPr>
            <w:tcW w:w="1551" w:type="dxa"/>
            <w:tcBorders>
              <w:top w:val="nil"/>
              <w:left w:val="single" w:sz="4" w:space="0" w:color="auto"/>
              <w:bottom w:val="nil"/>
              <w:right w:val="single" w:sz="4" w:space="0" w:color="auto"/>
            </w:tcBorders>
            <w:shd w:val="clear" w:color="auto" w:fill="auto"/>
            <w:noWrap/>
            <w:hideMark/>
          </w:tcPr>
          <w:p w14:paraId="36EF73C6" w14:textId="63812C46" w:rsidR="00FF4E44" w:rsidRPr="00923EB7" w:rsidRDefault="00FF4E44" w:rsidP="00FF4E44">
            <w:pPr>
              <w:ind w:firstLineChars="100" w:firstLine="240"/>
              <w:jc w:val="right"/>
              <w:rPr>
                <w:rFonts w:cs="Arial"/>
                <w:color w:val="000000"/>
              </w:rPr>
            </w:pPr>
            <w:r>
              <w:rPr>
                <w:rFonts w:cs="Arial"/>
                <w:color w:val="000000"/>
              </w:rPr>
              <w:t>862</w:t>
            </w:r>
          </w:p>
        </w:tc>
        <w:tc>
          <w:tcPr>
            <w:tcW w:w="2019" w:type="dxa"/>
            <w:tcBorders>
              <w:top w:val="nil"/>
              <w:left w:val="single" w:sz="4" w:space="0" w:color="auto"/>
              <w:bottom w:val="nil"/>
              <w:right w:val="single" w:sz="4" w:space="0" w:color="auto"/>
            </w:tcBorders>
            <w:shd w:val="clear" w:color="auto" w:fill="auto"/>
            <w:noWrap/>
            <w:hideMark/>
          </w:tcPr>
          <w:p w14:paraId="1B395636" w14:textId="3B56605C" w:rsidR="00FF4E44" w:rsidRPr="00923EB7" w:rsidRDefault="00FF4E44" w:rsidP="00FF4E44">
            <w:pPr>
              <w:ind w:firstLineChars="100" w:firstLine="240"/>
              <w:jc w:val="right"/>
              <w:rPr>
                <w:rFonts w:cs="Arial"/>
                <w:color w:val="000000"/>
              </w:rPr>
            </w:pPr>
            <w:r>
              <w:rPr>
                <w:rFonts w:cs="Arial"/>
                <w:color w:val="000000"/>
              </w:rPr>
              <w:t>191</w:t>
            </w:r>
          </w:p>
        </w:tc>
        <w:tc>
          <w:tcPr>
            <w:tcW w:w="1698" w:type="dxa"/>
            <w:tcBorders>
              <w:top w:val="nil"/>
              <w:left w:val="single" w:sz="4" w:space="0" w:color="auto"/>
              <w:bottom w:val="nil"/>
              <w:right w:val="single" w:sz="4" w:space="0" w:color="auto"/>
            </w:tcBorders>
            <w:shd w:val="clear" w:color="auto" w:fill="auto"/>
            <w:noWrap/>
            <w:hideMark/>
          </w:tcPr>
          <w:p w14:paraId="01AD22F3" w14:textId="61238FFB" w:rsidR="00FF4E44" w:rsidRPr="00923EB7" w:rsidRDefault="00FF4E44" w:rsidP="00FF4E44">
            <w:pPr>
              <w:ind w:firstLineChars="100" w:firstLine="240"/>
              <w:jc w:val="right"/>
              <w:rPr>
                <w:rFonts w:cs="Arial"/>
                <w:color w:val="000000"/>
              </w:rPr>
            </w:pPr>
            <w:r>
              <w:rPr>
                <w:rFonts w:cs="Arial"/>
                <w:color w:val="000000"/>
              </w:rPr>
              <w:t>0</w:t>
            </w:r>
          </w:p>
        </w:tc>
        <w:tc>
          <w:tcPr>
            <w:tcW w:w="1559" w:type="dxa"/>
            <w:tcBorders>
              <w:top w:val="nil"/>
              <w:left w:val="single" w:sz="4" w:space="0" w:color="auto"/>
              <w:bottom w:val="nil"/>
              <w:right w:val="single" w:sz="4" w:space="0" w:color="auto"/>
            </w:tcBorders>
            <w:shd w:val="clear" w:color="auto" w:fill="auto"/>
            <w:noWrap/>
            <w:hideMark/>
          </w:tcPr>
          <w:p w14:paraId="6A2262C5" w14:textId="30DBB63B" w:rsidR="00FF4E44" w:rsidRPr="00923EB7" w:rsidRDefault="00FF4E44" w:rsidP="00FF4E44">
            <w:pPr>
              <w:ind w:firstLineChars="100" w:firstLine="240"/>
              <w:jc w:val="right"/>
              <w:rPr>
                <w:rFonts w:cs="Arial"/>
                <w:color w:val="000000"/>
              </w:rPr>
            </w:pPr>
            <w:r>
              <w:rPr>
                <w:rFonts w:cs="Arial"/>
                <w:color w:val="000000"/>
              </w:rPr>
              <w:t>0</w:t>
            </w:r>
          </w:p>
        </w:tc>
        <w:tc>
          <w:tcPr>
            <w:tcW w:w="1701" w:type="dxa"/>
            <w:tcBorders>
              <w:top w:val="nil"/>
              <w:left w:val="single" w:sz="4" w:space="0" w:color="auto"/>
              <w:bottom w:val="nil"/>
              <w:right w:val="single" w:sz="4" w:space="0" w:color="auto"/>
            </w:tcBorders>
            <w:shd w:val="clear" w:color="auto" w:fill="auto"/>
            <w:noWrap/>
            <w:hideMark/>
          </w:tcPr>
          <w:p w14:paraId="44341D00" w14:textId="0601C366" w:rsidR="00FF4E44" w:rsidRPr="00923EB7" w:rsidRDefault="00FF4E44" w:rsidP="00FF4E44">
            <w:pPr>
              <w:ind w:firstLineChars="100" w:firstLine="240"/>
              <w:jc w:val="right"/>
              <w:rPr>
                <w:rFonts w:cs="Arial"/>
                <w:color w:val="000000"/>
              </w:rPr>
            </w:pPr>
            <w:r>
              <w:rPr>
                <w:rFonts w:cs="Arial"/>
                <w:color w:val="000000"/>
              </w:rPr>
              <w:t>0</w:t>
            </w:r>
          </w:p>
        </w:tc>
        <w:tc>
          <w:tcPr>
            <w:tcW w:w="1947" w:type="dxa"/>
            <w:tcBorders>
              <w:top w:val="nil"/>
              <w:left w:val="single" w:sz="4" w:space="0" w:color="auto"/>
              <w:bottom w:val="nil"/>
              <w:right w:val="single" w:sz="4" w:space="0" w:color="auto"/>
            </w:tcBorders>
            <w:shd w:val="clear" w:color="auto" w:fill="auto"/>
            <w:noWrap/>
            <w:hideMark/>
          </w:tcPr>
          <w:p w14:paraId="1E495607" w14:textId="1D68D5F1" w:rsidR="00FF4E44" w:rsidRPr="00923EB7" w:rsidRDefault="00FF4E44" w:rsidP="00FF4E44">
            <w:pPr>
              <w:ind w:firstLineChars="100" w:firstLine="240"/>
              <w:jc w:val="right"/>
              <w:rPr>
                <w:rFonts w:cs="Arial"/>
                <w:color w:val="000000"/>
              </w:rPr>
            </w:pPr>
            <w:r>
              <w:rPr>
                <w:rFonts w:cs="Arial"/>
                <w:color w:val="000000"/>
              </w:rPr>
              <w:t>535</w:t>
            </w:r>
          </w:p>
        </w:tc>
        <w:tc>
          <w:tcPr>
            <w:tcW w:w="1901" w:type="dxa"/>
            <w:tcBorders>
              <w:top w:val="nil"/>
              <w:left w:val="single" w:sz="4" w:space="0" w:color="auto"/>
              <w:bottom w:val="nil"/>
              <w:right w:val="single" w:sz="4" w:space="0" w:color="auto"/>
            </w:tcBorders>
            <w:shd w:val="clear" w:color="auto" w:fill="auto"/>
            <w:noWrap/>
            <w:hideMark/>
          </w:tcPr>
          <w:p w14:paraId="7E7619E3" w14:textId="258AA3BF" w:rsidR="00FF4E44" w:rsidRPr="00923EB7" w:rsidRDefault="00FF4E44" w:rsidP="00FF4E44">
            <w:pPr>
              <w:ind w:firstLineChars="100" w:firstLine="240"/>
              <w:jc w:val="right"/>
              <w:rPr>
                <w:rFonts w:cs="Arial"/>
                <w:color w:val="000000"/>
              </w:rPr>
            </w:pPr>
            <w:r>
              <w:rPr>
                <w:rFonts w:cs="Arial"/>
                <w:color w:val="000000"/>
              </w:rPr>
              <w:t>1,099</w:t>
            </w:r>
          </w:p>
        </w:tc>
        <w:tc>
          <w:tcPr>
            <w:tcW w:w="1607" w:type="dxa"/>
            <w:tcBorders>
              <w:top w:val="nil"/>
              <w:left w:val="single" w:sz="4" w:space="0" w:color="auto"/>
              <w:bottom w:val="nil"/>
              <w:right w:val="single" w:sz="4" w:space="0" w:color="auto"/>
            </w:tcBorders>
            <w:shd w:val="clear" w:color="auto" w:fill="auto"/>
            <w:noWrap/>
            <w:hideMark/>
          </w:tcPr>
          <w:p w14:paraId="13CC2762" w14:textId="108D06EC" w:rsidR="00FF4E44" w:rsidRPr="00923EB7" w:rsidRDefault="00FF4E44" w:rsidP="00FF4E44">
            <w:pPr>
              <w:ind w:firstLineChars="100" w:firstLine="240"/>
              <w:jc w:val="right"/>
              <w:rPr>
                <w:rFonts w:cs="Arial"/>
                <w:color w:val="000000"/>
              </w:rPr>
            </w:pPr>
            <w:r>
              <w:rPr>
                <w:rFonts w:cs="Arial"/>
                <w:color w:val="000000"/>
              </w:rPr>
              <w:t>1,883</w:t>
            </w:r>
          </w:p>
        </w:tc>
        <w:tc>
          <w:tcPr>
            <w:tcW w:w="0" w:type="auto"/>
            <w:tcBorders>
              <w:top w:val="nil"/>
              <w:left w:val="single" w:sz="4" w:space="0" w:color="auto"/>
              <w:bottom w:val="nil"/>
              <w:right w:val="single" w:sz="4" w:space="0" w:color="auto"/>
            </w:tcBorders>
            <w:shd w:val="clear" w:color="auto" w:fill="auto"/>
            <w:noWrap/>
            <w:hideMark/>
          </w:tcPr>
          <w:p w14:paraId="1A0F8F47" w14:textId="32C31D1A" w:rsidR="00FF4E44" w:rsidRPr="00923EB7" w:rsidRDefault="00FF4E44" w:rsidP="00FF4E44">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1F864DE" w14:textId="76DCED4B" w:rsidR="00FF4E44" w:rsidRPr="00923EB7" w:rsidRDefault="00FF4E44" w:rsidP="00FF4E44">
            <w:pPr>
              <w:ind w:firstLineChars="100" w:firstLine="240"/>
              <w:jc w:val="right"/>
              <w:rPr>
                <w:rFonts w:cs="Arial"/>
                <w:color w:val="000000"/>
              </w:rPr>
            </w:pPr>
            <w:r>
              <w:rPr>
                <w:rFonts w:cs="Arial"/>
                <w:color w:val="000000"/>
              </w:rPr>
              <w:t>4,003</w:t>
            </w:r>
          </w:p>
        </w:tc>
        <w:tc>
          <w:tcPr>
            <w:tcW w:w="1755" w:type="dxa"/>
            <w:tcBorders>
              <w:top w:val="nil"/>
              <w:left w:val="single" w:sz="4" w:space="0" w:color="auto"/>
              <w:bottom w:val="nil"/>
              <w:right w:val="single" w:sz="4" w:space="0" w:color="auto"/>
            </w:tcBorders>
            <w:shd w:val="clear" w:color="auto" w:fill="auto"/>
            <w:noWrap/>
            <w:hideMark/>
          </w:tcPr>
          <w:p w14:paraId="11427CD5" w14:textId="4AEB3F2A" w:rsidR="00FF4E44" w:rsidRPr="00923EB7" w:rsidRDefault="00FF4E44" w:rsidP="00FF4E44">
            <w:pPr>
              <w:ind w:firstLineChars="100" w:firstLine="240"/>
              <w:jc w:val="right"/>
              <w:rPr>
                <w:rFonts w:cs="Arial"/>
                <w:color w:val="000000"/>
              </w:rPr>
            </w:pPr>
            <w:r>
              <w:rPr>
                <w:rFonts w:cs="Arial"/>
                <w:color w:val="000000"/>
              </w:rPr>
              <w:t>8,745</w:t>
            </w:r>
          </w:p>
        </w:tc>
      </w:tr>
      <w:tr w:rsidR="00FF4E44" w:rsidRPr="00923EB7" w14:paraId="428E88F3" w14:textId="77777777" w:rsidTr="00FF4E44">
        <w:trPr>
          <w:trHeight w:val="330"/>
        </w:trPr>
        <w:tc>
          <w:tcPr>
            <w:tcW w:w="0" w:type="auto"/>
            <w:tcBorders>
              <w:top w:val="nil"/>
              <w:left w:val="single" w:sz="4" w:space="0" w:color="auto"/>
              <w:bottom w:val="nil"/>
              <w:right w:val="single" w:sz="4" w:space="0" w:color="auto"/>
            </w:tcBorders>
            <w:shd w:val="clear" w:color="auto" w:fill="auto"/>
            <w:noWrap/>
            <w:hideMark/>
          </w:tcPr>
          <w:p w14:paraId="3FBECEEE" w14:textId="77777777" w:rsidR="00FF4E44" w:rsidRPr="00923EB7" w:rsidRDefault="00FF4E44" w:rsidP="00FF4E44">
            <w:pPr>
              <w:ind w:firstLineChars="200" w:firstLine="480"/>
              <w:rPr>
                <w:rFonts w:cs="Arial"/>
                <w:color w:val="000000"/>
              </w:rPr>
            </w:pPr>
            <w:r w:rsidRPr="00923EB7">
              <w:rPr>
                <w:rFonts w:cs="Arial"/>
                <w:color w:val="000000"/>
              </w:rPr>
              <w:t>Premises</w:t>
            </w:r>
          </w:p>
        </w:tc>
        <w:tc>
          <w:tcPr>
            <w:tcW w:w="0" w:type="auto"/>
            <w:tcBorders>
              <w:top w:val="nil"/>
              <w:left w:val="single" w:sz="4" w:space="0" w:color="auto"/>
              <w:bottom w:val="nil"/>
              <w:right w:val="single" w:sz="4" w:space="0" w:color="auto"/>
            </w:tcBorders>
            <w:shd w:val="clear" w:color="auto" w:fill="auto"/>
            <w:noWrap/>
            <w:hideMark/>
          </w:tcPr>
          <w:p w14:paraId="16155C07" w14:textId="476D3344" w:rsidR="00FF4E44" w:rsidRPr="00923EB7" w:rsidRDefault="00FF4E44" w:rsidP="00FF4E44">
            <w:pPr>
              <w:ind w:firstLineChars="100" w:firstLine="240"/>
              <w:jc w:val="right"/>
              <w:rPr>
                <w:rFonts w:cs="Arial"/>
                <w:color w:val="000000"/>
              </w:rPr>
            </w:pPr>
            <w:r>
              <w:rPr>
                <w:rFonts w:cs="Arial"/>
                <w:color w:val="000000"/>
              </w:rPr>
              <w:t>0</w:t>
            </w:r>
          </w:p>
        </w:tc>
        <w:tc>
          <w:tcPr>
            <w:tcW w:w="1551" w:type="dxa"/>
            <w:tcBorders>
              <w:top w:val="nil"/>
              <w:left w:val="single" w:sz="4" w:space="0" w:color="auto"/>
              <w:bottom w:val="nil"/>
              <w:right w:val="single" w:sz="4" w:space="0" w:color="auto"/>
            </w:tcBorders>
            <w:shd w:val="clear" w:color="auto" w:fill="auto"/>
            <w:noWrap/>
            <w:hideMark/>
          </w:tcPr>
          <w:p w14:paraId="4C782AAB" w14:textId="1E6EB286" w:rsidR="00FF4E44" w:rsidRPr="00923EB7" w:rsidRDefault="00FF4E44" w:rsidP="00FF4E44">
            <w:pPr>
              <w:ind w:firstLineChars="100" w:firstLine="240"/>
              <w:jc w:val="right"/>
              <w:rPr>
                <w:rFonts w:cs="Arial"/>
                <w:color w:val="000000"/>
              </w:rPr>
            </w:pPr>
            <w:r>
              <w:rPr>
                <w:rFonts w:cs="Arial"/>
                <w:color w:val="000000"/>
              </w:rPr>
              <w:t>5</w:t>
            </w:r>
          </w:p>
        </w:tc>
        <w:tc>
          <w:tcPr>
            <w:tcW w:w="2019" w:type="dxa"/>
            <w:tcBorders>
              <w:top w:val="nil"/>
              <w:left w:val="single" w:sz="4" w:space="0" w:color="auto"/>
              <w:bottom w:val="nil"/>
              <w:right w:val="single" w:sz="4" w:space="0" w:color="auto"/>
            </w:tcBorders>
            <w:shd w:val="clear" w:color="auto" w:fill="auto"/>
            <w:noWrap/>
            <w:hideMark/>
          </w:tcPr>
          <w:p w14:paraId="3909CFD1" w14:textId="42973C54" w:rsidR="00FF4E44" w:rsidRPr="00923EB7" w:rsidRDefault="00FF4E44" w:rsidP="00FF4E44">
            <w:pPr>
              <w:ind w:firstLineChars="100" w:firstLine="240"/>
              <w:jc w:val="right"/>
              <w:rPr>
                <w:rFonts w:cs="Arial"/>
                <w:color w:val="000000"/>
              </w:rPr>
            </w:pPr>
            <w:r>
              <w:rPr>
                <w:rFonts w:cs="Arial"/>
                <w:color w:val="000000"/>
              </w:rPr>
              <w:t>0</w:t>
            </w:r>
          </w:p>
        </w:tc>
        <w:tc>
          <w:tcPr>
            <w:tcW w:w="1698" w:type="dxa"/>
            <w:tcBorders>
              <w:top w:val="nil"/>
              <w:left w:val="single" w:sz="4" w:space="0" w:color="auto"/>
              <w:bottom w:val="nil"/>
              <w:right w:val="single" w:sz="4" w:space="0" w:color="auto"/>
            </w:tcBorders>
            <w:shd w:val="clear" w:color="auto" w:fill="auto"/>
            <w:noWrap/>
            <w:hideMark/>
          </w:tcPr>
          <w:p w14:paraId="48765BC4" w14:textId="6F021538" w:rsidR="00FF4E44" w:rsidRPr="00923EB7" w:rsidRDefault="00FF4E44" w:rsidP="00FF4E44">
            <w:pPr>
              <w:ind w:firstLineChars="100" w:firstLine="240"/>
              <w:jc w:val="right"/>
              <w:rPr>
                <w:rFonts w:cs="Arial"/>
                <w:color w:val="000000"/>
              </w:rPr>
            </w:pPr>
            <w:r>
              <w:rPr>
                <w:rFonts w:cs="Arial"/>
                <w:color w:val="000000"/>
              </w:rPr>
              <w:t>17</w:t>
            </w:r>
          </w:p>
        </w:tc>
        <w:tc>
          <w:tcPr>
            <w:tcW w:w="1559" w:type="dxa"/>
            <w:tcBorders>
              <w:top w:val="nil"/>
              <w:left w:val="single" w:sz="4" w:space="0" w:color="auto"/>
              <w:bottom w:val="nil"/>
              <w:right w:val="single" w:sz="4" w:space="0" w:color="auto"/>
            </w:tcBorders>
            <w:shd w:val="clear" w:color="auto" w:fill="auto"/>
            <w:noWrap/>
            <w:hideMark/>
          </w:tcPr>
          <w:p w14:paraId="7FAB5C0B" w14:textId="78986392" w:rsidR="00FF4E44" w:rsidRPr="00923EB7" w:rsidRDefault="00FF4E44" w:rsidP="00FF4E44">
            <w:pPr>
              <w:ind w:firstLineChars="100" w:firstLine="240"/>
              <w:jc w:val="right"/>
              <w:rPr>
                <w:rFonts w:cs="Arial"/>
                <w:color w:val="000000"/>
              </w:rPr>
            </w:pPr>
            <w:r>
              <w:rPr>
                <w:rFonts w:cs="Arial"/>
                <w:color w:val="000000"/>
              </w:rPr>
              <w:t>0</w:t>
            </w:r>
          </w:p>
        </w:tc>
        <w:tc>
          <w:tcPr>
            <w:tcW w:w="1701" w:type="dxa"/>
            <w:tcBorders>
              <w:top w:val="nil"/>
              <w:left w:val="single" w:sz="4" w:space="0" w:color="auto"/>
              <w:bottom w:val="nil"/>
              <w:right w:val="single" w:sz="4" w:space="0" w:color="auto"/>
            </w:tcBorders>
            <w:shd w:val="clear" w:color="auto" w:fill="auto"/>
            <w:noWrap/>
            <w:hideMark/>
          </w:tcPr>
          <w:p w14:paraId="6BF71D23" w14:textId="30E4BFDB" w:rsidR="00FF4E44" w:rsidRPr="00923EB7" w:rsidRDefault="00FF4E44" w:rsidP="00FF4E44">
            <w:pPr>
              <w:ind w:firstLineChars="100" w:firstLine="240"/>
              <w:jc w:val="right"/>
              <w:rPr>
                <w:rFonts w:cs="Arial"/>
                <w:color w:val="000000"/>
              </w:rPr>
            </w:pPr>
            <w:r>
              <w:rPr>
                <w:rFonts w:cs="Arial"/>
                <w:color w:val="000000"/>
              </w:rPr>
              <w:t>0</w:t>
            </w:r>
          </w:p>
        </w:tc>
        <w:tc>
          <w:tcPr>
            <w:tcW w:w="1947" w:type="dxa"/>
            <w:tcBorders>
              <w:top w:val="nil"/>
              <w:left w:val="single" w:sz="4" w:space="0" w:color="auto"/>
              <w:bottom w:val="nil"/>
              <w:right w:val="single" w:sz="4" w:space="0" w:color="auto"/>
            </w:tcBorders>
            <w:shd w:val="clear" w:color="auto" w:fill="auto"/>
            <w:noWrap/>
            <w:hideMark/>
          </w:tcPr>
          <w:p w14:paraId="0225AD66" w14:textId="0730D68D" w:rsidR="00FF4E44" w:rsidRPr="00923EB7" w:rsidRDefault="00FF4E44" w:rsidP="00FF4E44">
            <w:pPr>
              <w:ind w:firstLineChars="100" w:firstLine="240"/>
              <w:jc w:val="right"/>
              <w:rPr>
                <w:rFonts w:cs="Arial"/>
                <w:color w:val="000000"/>
              </w:rPr>
            </w:pPr>
            <w:r>
              <w:rPr>
                <w:rFonts w:cs="Arial"/>
                <w:color w:val="000000"/>
              </w:rPr>
              <w:t>0</w:t>
            </w:r>
          </w:p>
        </w:tc>
        <w:tc>
          <w:tcPr>
            <w:tcW w:w="1901" w:type="dxa"/>
            <w:tcBorders>
              <w:top w:val="nil"/>
              <w:left w:val="single" w:sz="4" w:space="0" w:color="auto"/>
              <w:bottom w:val="nil"/>
              <w:right w:val="single" w:sz="4" w:space="0" w:color="auto"/>
            </w:tcBorders>
            <w:shd w:val="clear" w:color="auto" w:fill="auto"/>
            <w:noWrap/>
            <w:hideMark/>
          </w:tcPr>
          <w:p w14:paraId="7A79C1E5" w14:textId="583A1A77" w:rsidR="00FF4E44" w:rsidRPr="00923EB7" w:rsidRDefault="00FF4E44" w:rsidP="00FF4E44">
            <w:pPr>
              <w:ind w:firstLineChars="100" w:firstLine="240"/>
              <w:jc w:val="right"/>
              <w:rPr>
                <w:rFonts w:cs="Arial"/>
                <w:color w:val="000000"/>
              </w:rPr>
            </w:pPr>
            <w:r>
              <w:rPr>
                <w:rFonts w:cs="Arial"/>
                <w:color w:val="000000"/>
              </w:rPr>
              <w:t>67</w:t>
            </w:r>
          </w:p>
        </w:tc>
        <w:tc>
          <w:tcPr>
            <w:tcW w:w="1607" w:type="dxa"/>
            <w:tcBorders>
              <w:top w:val="nil"/>
              <w:left w:val="single" w:sz="4" w:space="0" w:color="auto"/>
              <w:bottom w:val="nil"/>
              <w:right w:val="single" w:sz="4" w:space="0" w:color="auto"/>
            </w:tcBorders>
            <w:shd w:val="clear" w:color="auto" w:fill="auto"/>
            <w:noWrap/>
            <w:hideMark/>
          </w:tcPr>
          <w:p w14:paraId="2C1075F7" w14:textId="18664E85" w:rsidR="00FF4E44" w:rsidRPr="00923EB7" w:rsidRDefault="00FF4E44" w:rsidP="00FF4E44">
            <w:pPr>
              <w:ind w:firstLineChars="100" w:firstLine="240"/>
              <w:jc w:val="right"/>
              <w:rPr>
                <w:rFonts w:cs="Arial"/>
                <w:color w:val="000000"/>
              </w:rPr>
            </w:pPr>
            <w:r>
              <w:rPr>
                <w:rFonts w:cs="Arial"/>
                <w:color w:val="000000"/>
              </w:rPr>
              <w:t>444</w:t>
            </w:r>
          </w:p>
        </w:tc>
        <w:tc>
          <w:tcPr>
            <w:tcW w:w="0" w:type="auto"/>
            <w:tcBorders>
              <w:top w:val="nil"/>
              <w:left w:val="single" w:sz="4" w:space="0" w:color="auto"/>
              <w:bottom w:val="nil"/>
              <w:right w:val="single" w:sz="4" w:space="0" w:color="auto"/>
            </w:tcBorders>
            <w:shd w:val="clear" w:color="auto" w:fill="auto"/>
            <w:noWrap/>
            <w:hideMark/>
          </w:tcPr>
          <w:p w14:paraId="0E8A5462" w14:textId="2F22C070" w:rsidR="00FF4E44" w:rsidRPr="00923EB7" w:rsidRDefault="00FF4E44" w:rsidP="00FF4E44">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BD3EA4C" w14:textId="42F43DFE" w:rsidR="00FF4E44" w:rsidRPr="00923EB7" w:rsidRDefault="00FF4E44" w:rsidP="00FF4E44">
            <w:pPr>
              <w:ind w:firstLineChars="100" w:firstLine="240"/>
              <w:jc w:val="right"/>
              <w:rPr>
                <w:rFonts w:cs="Arial"/>
                <w:color w:val="000000"/>
              </w:rPr>
            </w:pPr>
            <w:r>
              <w:rPr>
                <w:rFonts w:cs="Arial"/>
                <w:color w:val="000000"/>
              </w:rPr>
              <w:t>6</w:t>
            </w:r>
          </w:p>
        </w:tc>
        <w:tc>
          <w:tcPr>
            <w:tcW w:w="1755" w:type="dxa"/>
            <w:tcBorders>
              <w:top w:val="nil"/>
              <w:left w:val="single" w:sz="4" w:space="0" w:color="auto"/>
              <w:bottom w:val="nil"/>
              <w:right w:val="single" w:sz="4" w:space="0" w:color="auto"/>
            </w:tcBorders>
            <w:shd w:val="clear" w:color="auto" w:fill="auto"/>
            <w:noWrap/>
            <w:hideMark/>
          </w:tcPr>
          <w:p w14:paraId="3BD05661" w14:textId="72F63BBC" w:rsidR="00FF4E44" w:rsidRPr="00923EB7" w:rsidRDefault="00FF4E44" w:rsidP="00FF4E44">
            <w:pPr>
              <w:ind w:firstLineChars="100" w:firstLine="240"/>
              <w:jc w:val="right"/>
              <w:rPr>
                <w:rFonts w:cs="Arial"/>
                <w:color w:val="000000"/>
              </w:rPr>
            </w:pPr>
            <w:r>
              <w:rPr>
                <w:rFonts w:cs="Arial"/>
                <w:color w:val="000000"/>
              </w:rPr>
              <w:t>539</w:t>
            </w:r>
          </w:p>
        </w:tc>
      </w:tr>
      <w:tr w:rsidR="00FF4E44" w:rsidRPr="00923EB7" w14:paraId="221E74B4" w14:textId="77777777" w:rsidTr="00FF4E44">
        <w:trPr>
          <w:trHeight w:val="330"/>
        </w:trPr>
        <w:tc>
          <w:tcPr>
            <w:tcW w:w="0" w:type="auto"/>
            <w:tcBorders>
              <w:top w:val="nil"/>
              <w:left w:val="single" w:sz="4" w:space="0" w:color="auto"/>
              <w:bottom w:val="nil"/>
              <w:right w:val="single" w:sz="4" w:space="0" w:color="auto"/>
            </w:tcBorders>
            <w:shd w:val="clear" w:color="auto" w:fill="auto"/>
            <w:noWrap/>
            <w:hideMark/>
          </w:tcPr>
          <w:p w14:paraId="7128B794" w14:textId="77777777" w:rsidR="00FF4E44" w:rsidRPr="00923EB7" w:rsidRDefault="00FF4E44" w:rsidP="00FF4E44">
            <w:pPr>
              <w:ind w:firstLineChars="200" w:firstLine="480"/>
              <w:rPr>
                <w:rFonts w:cs="Arial"/>
                <w:color w:val="000000"/>
              </w:rPr>
            </w:pPr>
            <w:r w:rsidRPr="00923EB7">
              <w:rPr>
                <w:rFonts w:cs="Arial"/>
                <w:color w:val="000000"/>
              </w:rPr>
              <w:t>Transport</w:t>
            </w:r>
          </w:p>
        </w:tc>
        <w:tc>
          <w:tcPr>
            <w:tcW w:w="0" w:type="auto"/>
            <w:tcBorders>
              <w:top w:val="nil"/>
              <w:left w:val="single" w:sz="4" w:space="0" w:color="auto"/>
              <w:bottom w:val="nil"/>
              <w:right w:val="single" w:sz="4" w:space="0" w:color="auto"/>
            </w:tcBorders>
            <w:shd w:val="clear" w:color="auto" w:fill="auto"/>
            <w:noWrap/>
            <w:hideMark/>
          </w:tcPr>
          <w:p w14:paraId="421798C9" w14:textId="286644E7" w:rsidR="00FF4E44" w:rsidRPr="00923EB7" w:rsidRDefault="00FF4E44" w:rsidP="00FF4E44">
            <w:pPr>
              <w:ind w:firstLineChars="100" w:firstLine="240"/>
              <w:jc w:val="right"/>
              <w:rPr>
                <w:rFonts w:cs="Arial"/>
                <w:color w:val="000000"/>
              </w:rPr>
            </w:pPr>
            <w:r>
              <w:rPr>
                <w:rFonts w:cs="Arial"/>
                <w:color w:val="000000"/>
              </w:rPr>
              <w:t>0</w:t>
            </w:r>
          </w:p>
        </w:tc>
        <w:tc>
          <w:tcPr>
            <w:tcW w:w="1551" w:type="dxa"/>
            <w:tcBorders>
              <w:top w:val="nil"/>
              <w:left w:val="single" w:sz="4" w:space="0" w:color="auto"/>
              <w:bottom w:val="nil"/>
              <w:right w:val="single" w:sz="4" w:space="0" w:color="auto"/>
            </w:tcBorders>
            <w:shd w:val="clear" w:color="auto" w:fill="auto"/>
            <w:noWrap/>
            <w:hideMark/>
          </w:tcPr>
          <w:p w14:paraId="1E4D1FC7" w14:textId="79249F14" w:rsidR="00FF4E44" w:rsidRPr="00923EB7" w:rsidRDefault="00FF4E44" w:rsidP="00FF4E44">
            <w:pPr>
              <w:ind w:firstLineChars="100" w:firstLine="240"/>
              <w:jc w:val="right"/>
              <w:rPr>
                <w:rFonts w:cs="Arial"/>
                <w:color w:val="000000"/>
              </w:rPr>
            </w:pPr>
            <w:r>
              <w:rPr>
                <w:rFonts w:cs="Arial"/>
                <w:color w:val="000000"/>
              </w:rPr>
              <w:t>0</w:t>
            </w:r>
          </w:p>
        </w:tc>
        <w:tc>
          <w:tcPr>
            <w:tcW w:w="2019" w:type="dxa"/>
            <w:tcBorders>
              <w:top w:val="nil"/>
              <w:left w:val="single" w:sz="4" w:space="0" w:color="auto"/>
              <w:bottom w:val="nil"/>
              <w:right w:val="single" w:sz="4" w:space="0" w:color="auto"/>
            </w:tcBorders>
            <w:shd w:val="clear" w:color="auto" w:fill="auto"/>
            <w:noWrap/>
            <w:hideMark/>
          </w:tcPr>
          <w:p w14:paraId="0FC8D715" w14:textId="190BBA69" w:rsidR="00FF4E44" w:rsidRPr="00923EB7" w:rsidRDefault="00FF4E44" w:rsidP="00FF4E44">
            <w:pPr>
              <w:ind w:firstLineChars="100" w:firstLine="240"/>
              <w:jc w:val="right"/>
              <w:rPr>
                <w:rFonts w:cs="Arial"/>
                <w:color w:val="000000"/>
              </w:rPr>
            </w:pPr>
            <w:r>
              <w:rPr>
                <w:rFonts w:cs="Arial"/>
                <w:color w:val="000000"/>
              </w:rPr>
              <w:t>0</w:t>
            </w:r>
          </w:p>
        </w:tc>
        <w:tc>
          <w:tcPr>
            <w:tcW w:w="1698" w:type="dxa"/>
            <w:tcBorders>
              <w:top w:val="nil"/>
              <w:left w:val="single" w:sz="4" w:space="0" w:color="auto"/>
              <w:bottom w:val="nil"/>
              <w:right w:val="single" w:sz="4" w:space="0" w:color="auto"/>
            </w:tcBorders>
            <w:shd w:val="clear" w:color="auto" w:fill="auto"/>
            <w:noWrap/>
            <w:hideMark/>
          </w:tcPr>
          <w:p w14:paraId="26F0068A" w14:textId="47EF861C" w:rsidR="00FF4E44" w:rsidRPr="00923EB7" w:rsidRDefault="00FF4E44" w:rsidP="00FF4E44">
            <w:pPr>
              <w:ind w:firstLineChars="100" w:firstLine="240"/>
              <w:jc w:val="right"/>
              <w:rPr>
                <w:rFonts w:cs="Arial"/>
                <w:color w:val="000000"/>
              </w:rPr>
            </w:pPr>
            <w:r>
              <w:rPr>
                <w:rFonts w:cs="Arial"/>
                <w:color w:val="000000"/>
              </w:rPr>
              <w:t>0</w:t>
            </w:r>
          </w:p>
        </w:tc>
        <w:tc>
          <w:tcPr>
            <w:tcW w:w="1559" w:type="dxa"/>
            <w:tcBorders>
              <w:top w:val="nil"/>
              <w:left w:val="single" w:sz="4" w:space="0" w:color="auto"/>
              <w:bottom w:val="nil"/>
              <w:right w:val="single" w:sz="4" w:space="0" w:color="auto"/>
            </w:tcBorders>
            <w:shd w:val="clear" w:color="auto" w:fill="auto"/>
            <w:noWrap/>
            <w:hideMark/>
          </w:tcPr>
          <w:p w14:paraId="6137A1AA" w14:textId="45B0F7FB" w:rsidR="00FF4E44" w:rsidRPr="00923EB7" w:rsidRDefault="00FF4E44" w:rsidP="00FF4E44">
            <w:pPr>
              <w:ind w:firstLineChars="100" w:firstLine="240"/>
              <w:jc w:val="right"/>
              <w:rPr>
                <w:rFonts w:cs="Arial"/>
                <w:color w:val="000000"/>
              </w:rPr>
            </w:pPr>
            <w:r>
              <w:rPr>
                <w:rFonts w:cs="Arial"/>
                <w:color w:val="000000"/>
              </w:rPr>
              <w:t>0</w:t>
            </w:r>
          </w:p>
        </w:tc>
        <w:tc>
          <w:tcPr>
            <w:tcW w:w="1701" w:type="dxa"/>
            <w:tcBorders>
              <w:top w:val="nil"/>
              <w:left w:val="single" w:sz="4" w:space="0" w:color="auto"/>
              <w:bottom w:val="nil"/>
              <w:right w:val="single" w:sz="4" w:space="0" w:color="auto"/>
            </w:tcBorders>
            <w:shd w:val="clear" w:color="auto" w:fill="auto"/>
            <w:noWrap/>
            <w:hideMark/>
          </w:tcPr>
          <w:p w14:paraId="2E41E62D" w14:textId="23C6C5EB" w:rsidR="00FF4E44" w:rsidRPr="00923EB7" w:rsidRDefault="00FF4E44" w:rsidP="00FF4E44">
            <w:pPr>
              <w:ind w:firstLineChars="100" w:firstLine="240"/>
              <w:jc w:val="right"/>
              <w:rPr>
                <w:rFonts w:cs="Arial"/>
                <w:color w:val="000000"/>
              </w:rPr>
            </w:pPr>
            <w:r>
              <w:rPr>
                <w:rFonts w:cs="Arial"/>
                <w:color w:val="000000"/>
              </w:rPr>
              <w:t>0</w:t>
            </w:r>
          </w:p>
        </w:tc>
        <w:tc>
          <w:tcPr>
            <w:tcW w:w="1947" w:type="dxa"/>
            <w:tcBorders>
              <w:top w:val="nil"/>
              <w:left w:val="single" w:sz="4" w:space="0" w:color="auto"/>
              <w:bottom w:val="nil"/>
              <w:right w:val="single" w:sz="4" w:space="0" w:color="auto"/>
            </w:tcBorders>
            <w:shd w:val="clear" w:color="auto" w:fill="auto"/>
            <w:noWrap/>
            <w:hideMark/>
          </w:tcPr>
          <w:p w14:paraId="31282A02" w14:textId="6E569183" w:rsidR="00FF4E44" w:rsidRPr="00923EB7" w:rsidRDefault="00FF4E44" w:rsidP="00FF4E44">
            <w:pPr>
              <w:ind w:firstLineChars="100" w:firstLine="240"/>
              <w:jc w:val="right"/>
              <w:rPr>
                <w:rFonts w:cs="Arial"/>
                <w:color w:val="000000"/>
              </w:rPr>
            </w:pPr>
            <w:r>
              <w:rPr>
                <w:rFonts w:cs="Arial"/>
                <w:color w:val="000000"/>
              </w:rPr>
              <w:t>1</w:t>
            </w:r>
          </w:p>
        </w:tc>
        <w:tc>
          <w:tcPr>
            <w:tcW w:w="1901" w:type="dxa"/>
            <w:tcBorders>
              <w:top w:val="nil"/>
              <w:left w:val="single" w:sz="4" w:space="0" w:color="auto"/>
              <w:bottom w:val="nil"/>
              <w:right w:val="single" w:sz="4" w:space="0" w:color="auto"/>
            </w:tcBorders>
            <w:shd w:val="clear" w:color="auto" w:fill="auto"/>
            <w:noWrap/>
            <w:hideMark/>
          </w:tcPr>
          <w:p w14:paraId="6CE06A83" w14:textId="06D1206E" w:rsidR="00FF4E44" w:rsidRPr="00923EB7" w:rsidRDefault="00FF4E44" w:rsidP="00FF4E44">
            <w:pPr>
              <w:ind w:firstLineChars="100" w:firstLine="240"/>
              <w:jc w:val="right"/>
              <w:rPr>
                <w:rFonts w:cs="Arial"/>
                <w:color w:val="000000"/>
              </w:rPr>
            </w:pPr>
            <w:r>
              <w:rPr>
                <w:rFonts w:cs="Arial"/>
                <w:color w:val="000000"/>
              </w:rPr>
              <w:t>2</w:t>
            </w:r>
          </w:p>
        </w:tc>
        <w:tc>
          <w:tcPr>
            <w:tcW w:w="1607" w:type="dxa"/>
            <w:tcBorders>
              <w:top w:val="nil"/>
              <w:left w:val="single" w:sz="4" w:space="0" w:color="auto"/>
              <w:bottom w:val="nil"/>
              <w:right w:val="single" w:sz="4" w:space="0" w:color="auto"/>
            </w:tcBorders>
            <w:shd w:val="clear" w:color="auto" w:fill="auto"/>
            <w:noWrap/>
            <w:hideMark/>
          </w:tcPr>
          <w:p w14:paraId="786310FB" w14:textId="6802732D" w:rsidR="00FF4E44" w:rsidRPr="00923EB7" w:rsidRDefault="00FF4E44" w:rsidP="00FF4E44">
            <w:pPr>
              <w:ind w:firstLineChars="100" w:firstLine="240"/>
              <w:jc w:val="right"/>
              <w:rPr>
                <w:rFonts w:cs="Arial"/>
                <w:color w:val="000000"/>
              </w:rPr>
            </w:pPr>
            <w:r>
              <w:rPr>
                <w:rFonts w:cs="Arial"/>
                <w:color w:val="000000"/>
              </w:rPr>
              <w:t>14</w:t>
            </w:r>
          </w:p>
        </w:tc>
        <w:tc>
          <w:tcPr>
            <w:tcW w:w="0" w:type="auto"/>
            <w:tcBorders>
              <w:top w:val="nil"/>
              <w:left w:val="single" w:sz="4" w:space="0" w:color="auto"/>
              <w:bottom w:val="nil"/>
              <w:right w:val="single" w:sz="4" w:space="0" w:color="auto"/>
            </w:tcBorders>
            <w:shd w:val="clear" w:color="auto" w:fill="auto"/>
            <w:noWrap/>
            <w:hideMark/>
          </w:tcPr>
          <w:p w14:paraId="0B8F74E2" w14:textId="244FAFAA" w:rsidR="00FF4E44" w:rsidRPr="00923EB7" w:rsidRDefault="00FF4E44" w:rsidP="00FF4E44">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983B3C8" w14:textId="0EC97CE8" w:rsidR="00FF4E44" w:rsidRPr="00923EB7" w:rsidRDefault="00FF4E44" w:rsidP="00FF4E44">
            <w:pPr>
              <w:ind w:firstLineChars="100" w:firstLine="240"/>
              <w:jc w:val="right"/>
              <w:rPr>
                <w:rFonts w:cs="Arial"/>
                <w:color w:val="000000"/>
              </w:rPr>
            </w:pPr>
            <w:r>
              <w:rPr>
                <w:rFonts w:cs="Arial"/>
                <w:color w:val="000000"/>
              </w:rPr>
              <w:t>39</w:t>
            </w:r>
          </w:p>
        </w:tc>
        <w:tc>
          <w:tcPr>
            <w:tcW w:w="1755" w:type="dxa"/>
            <w:tcBorders>
              <w:top w:val="nil"/>
              <w:left w:val="single" w:sz="4" w:space="0" w:color="auto"/>
              <w:bottom w:val="nil"/>
              <w:right w:val="single" w:sz="4" w:space="0" w:color="auto"/>
            </w:tcBorders>
            <w:shd w:val="clear" w:color="auto" w:fill="auto"/>
            <w:noWrap/>
            <w:hideMark/>
          </w:tcPr>
          <w:p w14:paraId="6C94C38A" w14:textId="67BC5C0D" w:rsidR="00FF4E44" w:rsidRPr="00923EB7" w:rsidRDefault="00FF4E44" w:rsidP="00FF4E44">
            <w:pPr>
              <w:ind w:firstLineChars="100" w:firstLine="240"/>
              <w:jc w:val="right"/>
              <w:rPr>
                <w:rFonts w:cs="Arial"/>
                <w:color w:val="000000"/>
              </w:rPr>
            </w:pPr>
            <w:r>
              <w:rPr>
                <w:rFonts w:cs="Arial"/>
                <w:color w:val="000000"/>
              </w:rPr>
              <w:t>55</w:t>
            </w:r>
          </w:p>
        </w:tc>
      </w:tr>
      <w:tr w:rsidR="00FF4E44" w:rsidRPr="00923EB7" w14:paraId="7016ADB0" w14:textId="77777777" w:rsidTr="00FF4E44">
        <w:trPr>
          <w:trHeight w:val="330"/>
        </w:trPr>
        <w:tc>
          <w:tcPr>
            <w:tcW w:w="0" w:type="auto"/>
            <w:tcBorders>
              <w:top w:val="nil"/>
              <w:left w:val="single" w:sz="4" w:space="0" w:color="auto"/>
              <w:bottom w:val="nil"/>
              <w:right w:val="single" w:sz="4" w:space="0" w:color="auto"/>
            </w:tcBorders>
            <w:shd w:val="clear" w:color="auto" w:fill="auto"/>
            <w:noWrap/>
            <w:hideMark/>
          </w:tcPr>
          <w:p w14:paraId="056FE2B4" w14:textId="77777777" w:rsidR="00FF4E44" w:rsidRPr="00923EB7" w:rsidRDefault="00FF4E44" w:rsidP="00FF4E44">
            <w:pPr>
              <w:ind w:firstLineChars="200" w:firstLine="480"/>
              <w:rPr>
                <w:rFonts w:cs="Arial"/>
                <w:color w:val="000000"/>
              </w:rPr>
            </w:pPr>
            <w:r w:rsidRPr="00923EB7">
              <w:rPr>
                <w:rFonts w:cs="Arial"/>
                <w:color w:val="000000"/>
              </w:rPr>
              <w:t>Supplies &amp; Services</w:t>
            </w:r>
          </w:p>
        </w:tc>
        <w:tc>
          <w:tcPr>
            <w:tcW w:w="0" w:type="auto"/>
            <w:tcBorders>
              <w:top w:val="nil"/>
              <w:left w:val="single" w:sz="4" w:space="0" w:color="auto"/>
              <w:bottom w:val="nil"/>
              <w:right w:val="single" w:sz="4" w:space="0" w:color="auto"/>
            </w:tcBorders>
            <w:shd w:val="clear" w:color="auto" w:fill="auto"/>
            <w:noWrap/>
            <w:hideMark/>
          </w:tcPr>
          <w:p w14:paraId="3058C78B" w14:textId="4CDC2CF8" w:rsidR="00FF4E44" w:rsidRPr="00923EB7" w:rsidRDefault="00FF4E44" w:rsidP="00FF4E44">
            <w:pPr>
              <w:ind w:firstLineChars="100" w:firstLine="240"/>
              <w:jc w:val="right"/>
              <w:rPr>
                <w:rFonts w:cs="Arial"/>
                <w:color w:val="000000"/>
              </w:rPr>
            </w:pPr>
            <w:r>
              <w:rPr>
                <w:rFonts w:cs="Arial"/>
                <w:color w:val="000000"/>
              </w:rPr>
              <w:t>0</w:t>
            </w:r>
          </w:p>
        </w:tc>
        <w:tc>
          <w:tcPr>
            <w:tcW w:w="1551" w:type="dxa"/>
            <w:tcBorders>
              <w:top w:val="nil"/>
              <w:left w:val="single" w:sz="4" w:space="0" w:color="auto"/>
              <w:bottom w:val="nil"/>
              <w:right w:val="single" w:sz="4" w:space="0" w:color="auto"/>
            </w:tcBorders>
            <w:shd w:val="clear" w:color="auto" w:fill="auto"/>
            <w:noWrap/>
            <w:hideMark/>
          </w:tcPr>
          <w:p w14:paraId="58EBE328" w14:textId="23BD9343" w:rsidR="00FF4E44" w:rsidRPr="00923EB7" w:rsidRDefault="00FF4E44" w:rsidP="00FF4E44">
            <w:pPr>
              <w:ind w:firstLineChars="100" w:firstLine="240"/>
              <w:jc w:val="right"/>
              <w:rPr>
                <w:rFonts w:cs="Arial"/>
                <w:color w:val="000000"/>
              </w:rPr>
            </w:pPr>
            <w:r>
              <w:rPr>
                <w:rFonts w:cs="Arial"/>
                <w:color w:val="000000"/>
              </w:rPr>
              <w:t>153</w:t>
            </w:r>
          </w:p>
        </w:tc>
        <w:tc>
          <w:tcPr>
            <w:tcW w:w="2019" w:type="dxa"/>
            <w:tcBorders>
              <w:top w:val="nil"/>
              <w:left w:val="single" w:sz="4" w:space="0" w:color="auto"/>
              <w:bottom w:val="nil"/>
              <w:right w:val="single" w:sz="4" w:space="0" w:color="auto"/>
            </w:tcBorders>
            <w:shd w:val="clear" w:color="auto" w:fill="auto"/>
            <w:noWrap/>
            <w:hideMark/>
          </w:tcPr>
          <w:p w14:paraId="6C765031" w14:textId="09B31FDD" w:rsidR="00FF4E44" w:rsidRPr="00923EB7" w:rsidRDefault="00FF4E44" w:rsidP="00FF4E44">
            <w:pPr>
              <w:ind w:firstLineChars="100" w:firstLine="240"/>
              <w:jc w:val="right"/>
              <w:rPr>
                <w:rFonts w:cs="Arial"/>
                <w:color w:val="000000"/>
              </w:rPr>
            </w:pPr>
            <w:r>
              <w:rPr>
                <w:rFonts w:cs="Arial"/>
                <w:color w:val="000000"/>
              </w:rPr>
              <w:t>5</w:t>
            </w:r>
          </w:p>
        </w:tc>
        <w:tc>
          <w:tcPr>
            <w:tcW w:w="1698" w:type="dxa"/>
            <w:tcBorders>
              <w:top w:val="nil"/>
              <w:left w:val="single" w:sz="4" w:space="0" w:color="auto"/>
              <w:bottom w:val="nil"/>
              <w:right w:val="single" w:sz="4" w:space="0" w:color="auto"/>
            </w:tcBorders>
            <w:shd w:val="clear" w:color="auto" w:fill="auto"/>
            <w:noWrap/>
            <w:hideMark/>
          </w:tcPr>
          <w:p w14:paraId="11EF5FC4" w14:textId="42924313" w:rsidR="00FF4E44" w:rsidRPr="00923EB7" w:rsidRDefault="00FF4E44" w:rsidP="00FF4E44">
            <w:pPr>
              <w:ind w:firstLineChars="100" w:firstLine="240"/>
              <w:jc w:val="right"/>
              <w:rPr>
                <w:rFonts w:cs="Arial"/>
                <w:color w:val="000000"/>
              </w:rPr>
            </w:pPr>
            <w:r>
              <w:rPr>
                <w:rFonts w:cs="Arial"/>
                <w:color w:val="000000"/>
              </w:rPr>
              <w:t>0</w:t>
            </w:r>
          </w:p>
        </w:tc>
        <w:tc>
          <w:tcPr>
            <w:tcW w:w="1559" w:type="dxa"/>
            <w:tcBorders>
              <w:top w:val="nil"/>
              <w:left w:val="single" w:sz="4" w:space="0" w:color="auto"/>
              <w:bottom w:val="nil"/>
              <w:right w:val="single" w:sz="4" w:space="0" w:color="auto"/>
            </w:tcBorders>
            <w:shd w:val="clear" w:color="auto" w:fill="auto"/>
            <w:noWrap/>
            <w:hideMark/>
          </w:tcPr>
          <w:p w14:paraId="27398E56" w14:textId="01FB2B2C" w:rsidR="00FF4E44" w:rsidRPr="00923EB7" w:rsidRDefault="00FF4E44" w:rsidP="00FF4E44">
            <w:pPr>
              <w:ind w:firstLineChars="100" w:firstLine="240"/>
              <w:jc w:val="right"/>
              <w:rPr>
                <w:rFonts w:cs="Arial"/>
                <w:color w:val="000000"/>
              </w:rPr>
            </w:pPr>
            <w:r>
              <w:rPr>
                <w:rFonts w:cs="Arial"/>
                <w:color w:val="000000"/>
              </w:rPr>
              <w:t>0</w:t>
            </w:r>
          </w:p>
        </w:tc>
        <w:tc>
          <w:tcPr>
            <w:tcW w:w="1701" w:type="dxa"/>
            <w:tcBorders>
              <w:top w:val="nil"/>
              <w:left w:val="single" w:sz="4" w:space="0" w:color="auto"/>
              <w:bottom w:val="nil"/>
              <w:right w:val="single" w:sz="4" w:space="0" w:color="auto"/>
            </w:tcBorders>
            <w:shd w:val="clear" w:color="auto" w:fill="auto"/>
            <w:noWrap/>
            <w:hideMark/>
          </w:tcPr>
          <w:p w14:paraId="6616528E" w14:textId="6186E1C8" w:rsidR="00FF4E44" w:rsidRPr="00923EB7" w:rsidRDefault="00FF4E44" w:rsidP="00FF4E44">
            <w:pPr>
              <w:ind w:firstLineChars="100" w:firstLine="240"/>
              <w:jc w:val="right"/>
              <w:rPr>
                <w:rFonts w:cs="Arial"/>
                <w:color w:val="000000"/>
              </w:rPr>
            </w:pPr>
            <w:r>
              <w:rPr>
                <w:rFonts w:cs="Arial"/>
                <w:color w:val="000000"/>
              </w:rPr>
              <w:t>0</w:t>
            </w:r>
          </w:p>
        </w:tc>
        <w:tc>
          <w:tcPr>
            <w:tcW w:w="1947" w:type="dxa"/>
            <w:tcBorders>
              <w:top w:val="nil"/>
              <w:left w:val="single" w:sz="4" w:space="0" w:color="auto"/>
              <w:bottom w:val="nil"/>
              <w:right w:val="single" w:sz="4" w:space="0" w:color="auto"/>
            </w:tcBorders>
            <w:shd w:val="clear" w:color="auto" w:fill="auto"/>
            <w:noWrap/>
            <w:hideMark/>
          </w:tcPr>
          <w:p w14:paraId="0169FF36" w14:textId="5C94290C" w:rsidR="00FF4E44" w:rsidRPr="00923EB7" w:rsidRDefault="00FF4E44" w:rsidP="00FF4E44">
            <w:pPr>
              <w:ind w:firstLineChars="100" w:firstLine="240"/>
              <w:jc w:val="right"/>
              <w:rPr>
                <w:rFonts w:cs="Arial"/>
                <w:color w:val="000000"/>
              </w:rPr>
            </w:pPr>
            <w:r>
              <w:rPr>
                <w:rFonts w:cs="Arial"/>
                <w:color w:val="000000"/>
              </w:rPr>
              <w:t>2,361</w:t>
            </w:r>
          </w:p>
        </w:tc>
        <w:tc>
          <w:tcPr>
            <w:tcW w:w="1901" w:type="dxa"/>
            <w:tcBorders>
              <w:top w:val="nil"/>
              <w:left w:val="single" w:sz="4" w:space="0" w:color="auto"/>
              <w:bottom w:val="nil"/>
              <w:right w:val="single" w:sz="4" w:space="0" w:color="auto"/>
            </w:tcBorders>
            <w:shd w:val="clear" w:color="auto" w:fill="auto"/>
            <w:noWrap/>
            <w:hideMark/>
          </w:tcPr>
          <w:p w14:paraId="5A706420" w14:textId="489AD30F" w:rsidR="00FF4E44" w:rsidRPr="00923EB7" w:rsidRDefault="00FF4E44" w:rsidP="00FF4E44">
            <w:pPr>
              <w:ind w:firstLineChars="100" w:firstLine="240"/>
              <w:jc w:val="right"/>
              <w:rPr>
                <w:rFonts w:cs="Arial"/>
                <w:color w:val="000000"/>
              </w:rPr>
            </w:pPr>
            <w:r>
              <w:rPr>
                <w:rFonts w:cs="Arial"/>
                <w:color w:val="000000"/>
              </w:rPr>
              <w:t>849</w:t>
            </w:r>
          </w:p>
        </w:tc>
        <w:tc>
          <w:tcPr>
            <w:tcW w:w="1607" w:type="dxa"/>
            <w:tcBorders>
              <w:top w:val="nil"/>
              <w:left w:val="single" w:sz="4" w:space="0" w:color="auto"/>
              <w:bottom w:val="nil"/>
              <w:right w:val="single" w:sz="4" w:space="0" w:color="auto"/>
            </w:tcBorders>
            <w:shd w:val="clear" w:color="auto" w:fill="auto"/>
            <w:noWrap/>
            <w:hideMark/>
          </w:tcPr>
          <w:p w14:paraId="24BE1198" w14:textId="677E8120" w:rsidR="00FF4E44" w:rsidRPr="00923EB7" w:rsidRDefault="00FF4E44" w:rsidP="00FF4E44">
            <w:pPr>
              <w:ind w:firstLineChars="100" w:firstLine="240"/>
              <w:jc w:val="right"/>
              <w:rPr>
                <w:rFonts w:cs="Arial"/>
                <w:color w:val="000000"/>
              </w:rPr>
            </w:pPr>
            <w:r>
              <w:rPr>
                <w:rFonts w:cs="Arial"/>
                <w:color w:val="000000"/>
              </w:rPr>
              <w:t>376</w:t>
            </w:r>
          </w:p>
        </w:tc>
        <w:tc>
          <w:tcPr>
            <w:tcW w:w="0" w:type="auto"/>
            <w:tcBorders>
              <w:top w:val="nil"/>
              <w:left w:val="single" w:sz="4" w:space="0" w:color="auto"/>
              <w:bottom w:val="nil"/>
              <w:right w:val="single" w:sz="4" w:space="0" w:color="auto"/>
            </w:tcBorders>
            <w:shd w:val="clear" w:color="auto" w:fill="auto"/>
            <w:noWrap/>
            <w:hideMark/>
          </w:tcPr>
          <w:p w14:paraId="2AB5BDBA" w14:textId="77E04684" w:rsidR="00FF4E44" w:rsidRPr="00923EB7" w:rsidRDefault="00FF4E44" w:rsidP="00FF4E44">
            <w:pPr>
              <w:ind w:firstLineChars="100" w:firstLine="240"/>
              <w:jc w:val="right"/>
              <w:rPr>
                <w:rFonts w:cs="Arial"/>
                <w:color w:val="000000"/>
              </w:rPr>
            </w:pPr>
            <w:r>
              <w:rPr>
                <w:rFonts w:cs="Arial"/>
                <w:color w:val="000000"/>
              </w:rPr>
              <w:t>8,332</w:t>
            </w:r>
          </w:p>
        </w:tc>
        <w:tc>
          <w:tcPr>
            <w:tcW w:w="0" w:type="auto"/>
            <w:tcBorders>
              <w:top w:val="nil"/>
              <w:left w:val="single" w:sz="4" w:space="0" w:color="auto"/>
              <w:bottom w:val="nil"/>
              <w:right w:val="single" w:sz="4" w:space="0" w:color="auto"/>
            </w:tcBorders>
            <w:shd w:val="clear" w:color="auto" w:fill="auto"/>
            <w:noWrap/>
            <w:hideMark/>
          </w:tcPr>
          <w:p w14:paraId="193C4351" w14:textId="40E3691B" w:rsidR="00FF4E44" w:rsidRPr="00923EB7" w:rsidRDefault="00FF4E44" w:rsidP="00FF4E44">
            <w:pPr>
              <w:ind w:firstLineChars="100" w:firstLine="240"/>
              <w:jc w:val="right"/>
              <w:rPr>
                <w:rFonts w:cs="Arial"/>
                <w:color w:val="000000"/>
              </w:rPr>
            </w:pPr>
            <w:r>
              <w:rPr>
                <w:rFonts w:cs="Arial"/>
                <w:color w:val="000000"/>
              </w:rPr>
              <w:t>508</w:t>
            </w:r>
          </w:p>
        </w:tc>
        <w:tc>
          <w:tcPr>
            <w:tcW w:w="1755" w:type="dxa"/>
            <w:tcBorders>
              <w:top w:val="nil"/>
              <w:left w:val="single" w:sz="4" w:space="0" w:color="auto"/>
              <w:bottom w:val="nil"/>
              <w:right w:val="single" w:sz="4" w:space="0" w:color="auto"/>
            </w:tcBorders>
            <w:shd w:val="clear" w:color="auto" w:fill="auto"/>
            <w:noWrap/>
            <w:hideMark/>
          </w:tcPr>
          <w:p w14:paraId="37EF3D7D" w14:textId="1FA15C41" w:rsidR="00FF4E44" w:rsidRPr="00923EB7" w:rsidRDefault="00FF4E44" w:rsidP="00FF4E44">
            <w:pPr>
              <w:ind w:firstLineChars="100" w:firstLine="240"/>
              <w:jc w:val="right"/>
              <w:rPr>
                <w:rFonts w:cs="Arial"/>
                <w:color w:val="000000"/>
              </w:rPr>
            </w:pPr>
            <w:r>
              <w:rPr>
                <w:rFonts w:cs="Arial"/>
                <w:color w:val="000000"/>
              </w:rPr>
              <w:t>12,584</w:t>
            </w:r>
          </w:p>
        </w:tc>
      </w:tr>
      <w:tr w:rsidR="00FF4E44" w:rsidRPr="00923EB7" w14:paraId="2FE0D862" w14:textId="77777777" w:rsidTr="00FF4E44">
        <w:trPr>
          <w:trHeight w:val="330"/>
        </w:trPr>
        <w:tc>
          <w:tcPr>
            <w:tcW w:w="0" w:type="auto"/>
            <w:tcBorders>
              <w:top w:val="nil"/>
              <w:left w:val="single" w:sz="4" w:space="0" w:color="auto"/>
              <w:bottom w:val="nil"/>
              <w:right w:val="single" w:sz="4" w:space="0" w:color="auto"/>
            </w:tcBorders>
            <w:shd w:val="clear" w:color="auto" w:fill="auto"/>
            <w:noWrap/>
            <w:hideMark/>
          </w:tcPr>
          <w:p w14:paraId="31122B81" w14:textId="77777777" w:rsidR="00FF4E44" w:rsidRPr="00923EB7" w:rsidRDefault="00FF4E44" w:rsidP="00FF4E44">
            <w:pPr>
              <w:ind w:firstLineChars="200" w:firstLine="480"/>
              <w:rPr>
                <w:rFonts w:cs="Arial"/>
                <w:color w:val="000000"/>
              </w:rPr>
            </w:pPr>
            <w:r w:rsidRPr="00923EB7">
              <w:rPr>
                <w:rFonts w:cs="Arial"/>
                <w:color w:val="000000"/>
              </w:rPr>
              <w:t>Third Party Payments</w:t>
            </w:r>
          </w:p>
        </w:tc>
        <w:tc>
          <w:tcPr>
            <w:tcW w:w="0" w:type="auto"/>
            <w:tcBorders>
              <w:top w:val="nil"/>
              <w:left w:val="single" w:sz="4" w:space="0" w:color="auto"/>
              <w:bottom w:val="nil"/>
              <w:right w:val="single" w:sz="4" w:space="0" w:color="auto"/>
            </w:tcBorders>
            <w:shd w:val="clear" w:color="auto" w:fill="auto"/>
            <w:noWrap/>
            <w:hideMark/>
          </w:tcPr>
          <w:p w14:paraId="211BC35D" w14:textId="6696D39B" w:rsidR="00FF4E44" w:rsidRPr="00923EB7" w:rsidRDefault="00FF4E44" w:rsidP="00FF4E44">
            <w:pPr>
              <w:ind w:firstLineChars="100" w:firstLine="240"/>
              <w:jc w:val="right"/>
              <w:rPr>
                <w:rFonts w:cs="Arial"/>
                <w:color w:val="000000"/>
              </w:rPr>
            </w:pPr>
            <w:r>
              <w:rPr>
                <w:rFonts w:cs="Arial"/>
                <w:color w:val="000000"/>
              </w:rPr>
              <w:t>0</w:t>
            </w:r>
          </w:p>
        </w:tc>
        <w:tc>
          <w:tcPr>
            <w:tcW w:w="1551" w:type="dxa"/>
            <w:tcBorders>
              <w:top w:val="nil"/>
              <w:left w:val="single" w:sz="4" w:space="0" w:color="auto"/>
              <w:bottom w:val="nil"/>
              <w:right w:val="single" w:sz="4" w:space="0" w:color="auto"/>
            </w:tcBorders>
            <w:shd w:val="clear" w:color="auto" w:fill="auto"/>
            <w:noWrap/>
            <w:hideMark/>
          </w:tcPr>
          <w:p w14:paraId="412295E9" w14:textId="27079F14" w:rsidR="00FF4E44" w:rsidRPr="00923EB7" w:rsidRDefault="00FF4E44" w:rsidP="00FF4E44">
            <w:pPr>
              <w:ind w:firstLineChars="100" w:firstLine="240"/>
              <w:jc w:val="right"/>
              <w:rPr>
                <w:rFonts w:cs="Arial"/>
                <w:color w:val="000000"/>
              </w:rPr>
            </w:pPr>
            <w:r>
              <w:rPr>
                <w:rFonts w:cs="Arial"/>
                <w:color w:val="000000"/>
              </w:rPr>
              <w:t>0</w:t>
            </w:r>
          </w:p>
        </w:tc>
        <w:tc>
          <w:tcPr>
            <w:tcW w:w="2019" w:type="dxa"/>
            <w:tcBorders>
              <w:top w:val="nil"/>
              <w:left w:val="single" w:sz="4" w:space="0" w:color="auto"/>
              <w:bottom w:val="nil"/>
              <w:right w:val="single" w:sz="4" w:space="0" w:color="auto"/>
            </w:tcBorders>
            <w:shd w:val="clear" w:color="auto" w:fill="auto"/>
            <w:noWrap/>
            <w:hideMark/>
          </w:tcPr>
          <w:p w14:paraId="66DDDE4A" w14:textId="2FAF91C2" w:rsidR="00FF4E44" w:rsidRPr="00923EB7" w:rsidRDefault="00FF4E44" w:rsidP="00FF4E44">
            <w:pPr>
              <w:ind w:firstLineChars="100" w:firstLine="240"/>
              <w:jc w:val="right"/>
              <w:rPr>
                <w:rFonts w:cs="Arial"/>
                <w:color w:val="000000"/>
              </w:rPr>
            </w:pPr>
            <w:r>
              <w:rPr>
                <w:rFonts w:cs="Arial"/>
                <w:color w:val="000000"/>
              </w:rPr>
              <w:t>0</w:t>
            </w:r>
          </w:p>
        </w:tc>
        <w:tc>
          <w:tcPr>
            <w:tcW w:w="1698" w:type="dxa"/>
            <w:tcBorders>
              <w:top w:val="nil"/>
              <w:left w:val="single" w:sz="4" w:space="0" w:color="auto"/>
              <w:bottom w:val="nil"/>
              <w:right w:val="single" w:sz="4" w:space="0" w:color="auto"/>
            </w:tcBorders>
            <w:shd w:val="clear" w:color="auto" w:fill="auto"/>
            <w:noWrap/>
            <w:hideMark/>
          </w:tcPr>
          <w:p w14:paraId="68A5A422" w14:textId="6F785326" w:rsidR="00FF4E44" w:rsidRPr="00923EB7" w:rsidRDefault="00FF4E44" w:rsidP="00FF4E44">
            <w:pPr>
              <w:ind w:firstLineChars="100" w:firstLine="240"/>
              <w:jc w:val="right"/>
              <w:rPr>
                <w:rFonts w:cs="Arial"/>
                <w:color w:val="000000"/>
              </w:rPr>
            </w:pPr>
            <w:r>
              <w:rPr>
                <w:rFonts w:cs="Arial"/>
                <w:color w:val="000000"/>
              </w:rPr>
              <w:t>0</w:t>
            </w:r>
          </w:p>
        </w:tc>
        <w:tc>
          <w:tcPr>
            <w:tcW w:w="1559" w:type="dxa"/>
            <w:tcBorders>
              <w:top w:val="nil"/>
              <w:left w:val="single" w:sz="4" w:space="0" w:color="auto"/>
              <w:bottom w:val="nil"/>
              <w:right w:val="single" w:sz="4" w:space="0" w:color="auto"/>
            </w:tcBorders>
            <w:shd w:val="clear" w:color="auto" w:fill="auto"/>
            <w:noWrap/>
            <w:hideMark/>
          </w:tcPr>
          <w:p w14:paraId="359691BB" w14:textId="7C2F940F" w:rsidR="00FF4E44" w:rsidRPr="00923EB7" w:rsidRDefault="00FF4E44" w:rsidP="00FF4E44">
            <w:pPr>
              <w:ind w:firstLineChars="100" w:firstLine="240"/>
              <w:jc w:val="right"/>
              <w:rPr>
                <w:rFonts w:cs="Arial"/>
                <w:color w:val="000000"/>
              </w:rPr>
            </w:pPr>
            <w:r>
              <w:rPr>
                <w:rFonts w:cs="Arial"/>
                <w:color w:val="000000"/>
              </w:rPr>
              <w:t>29</w:t>
            </w:r>
          </w:p>
        </w:tc>
        <w:tc>
          <w:tcPr>
            <w:tcW w:w="1701" w:type="dxa"/>
            <w:tcBorders>
              <w:top w:val="nil"/>
              <w:left w:val="single" w:sz="4" w:space="0" w:color="auto"/>
              <w:bottom w:val="nil"/>
              <w:right w:val="single" w:sz="4" w:space="0" w:color="auto"/>
            </w:tcBorders>
            <w:shd w:val="clear" w:color="auto" w:fill="auto"/>
            <w:noWrap/>
            <w:hideMark/>
          </w:tcPr>
          <w:p w14:paraId="6C61838E" w14:textId="420D5F61" w:rsidR="00FF4E44" w:rsidRPr="00923EB7" w:rsidRDefault="00FF4E44" w:rsidP="00FF4E44">
            <w:pPr>
              <w:ind w:firstLineChars="100" w:firstLine="240"/>
              <w:jc w:val="right"/>
              <w:rPr>
                <w:rFonts w:cs="Arial"/>
                <w:color w:val="000000"/>
              </w:rPr>
            </w:pPr>
            <w:r>
              <w:rPr>
                <w:rFonts w:cs="Arial"/>
                <w:color w:val="000000"/>
              </w:rPr>
              <w:t>0</w:t>
            </w:r>
          </w:p>
        </w:tc>
        <w:tc>
          <w:tcPr>
            <w:tcW w:w="1947" w:type="dxa"/>
            <w:tcBorders>
              <w:top w:val="nil"/>
              <w:left w:val="single" w:sz="4" w:space="0" w:color="auto"/>
              <w:bottom w:val="nil"/>
              <w:right w:val="single" w:sz="4" w:space="0" w:color="auto"/>
            </w:tcBorders>
            <w:shd w:val="clear" w:color="auto" w:fill="auto"/>
            <w:noWrap/>
            <w:hideMark/>
          </w:tcPr>
          <w:p w14:paraId="7400C981" w14:textId="207A08E6" w:rsidR="00FF4E44" w:rsidRPr="00923EB7" w:rsidRDefault="00FF4E44" w:rsidP="00FF4E44">
            <w:pPr>
              <w:ind w:firstLineChars="100" w:firstLine="240"/>
              <w:jc w:val="right"/>
              <w:rPr>
                <w:rFonts w:cs="Arial"/>
                <w:color w:val="000000"/>
              </w:rPr>
            </w:pPr>
            <w:r>
              <w:rPr>
                <w:rFonts w:cs="Arial"/>
                <w:color w:val="000000"/>
              </w:rPr>
              <w:t>351</w:t>
            </w:r>
          </w:p>
        </w:tc>
        <w:tc>
          <w:tcPr>
            <w:tcW w:w="1901" w:type="dxa"/>
            <w:tcBorders>
              <w:top w:val="nil"/>
              <w:left w:val="single" w:sz="4" w:space="0" w:color="auto"/>
              <w:bottom w:val="nil"/>
              <w:right w:val="single" w:sz="4" w:space="0" w:color="auto"/>
            </w:tcBorders>
            <w:shd w:val="clear" w:color="auto" w:fill="auto"/>
            <w:noWrap/>
            <w:hideMark/>
          </w:tcPr>
          <w:p w14:paraId="5D3F61DB" w14:textId="0CC93A62" w:rsidR="00FF4E44" w:rsidRPr="00923EB7" w:rsidRDefault="00FF4E44" w:rsidP="00FF4E44">
            <w:pPr>
              <w:ind w:firstLineChars="100" w:firstLine="240"/>
              <w:jc w:val="right"/>
              <w:rPr>
                <w:rFonts w:cs="Arial"/>
                <w:color w:val="000000"/>
              </w:rPr>
            </w:pPr>
            <w:r>
              <w:rPr>
                <w:rFonts w:cs="Arial"/>
                <w:color w:val="000000"/>
              </w:rPr>
              <w:t>606</w:t>
            </w:r>
          </w:p>
        </w:tc>
        <w:tc>
          <w:tcPr>
            <w:tcW w:w="1607" w:type="dxa"/>
            <w:tcBorders>
              <w:top w:val="nil"/>
              <w:left w:val="single" w:sz="4" w:space="0" w:color="auto"/>
              <w:bottom w:val="nil"/>
              <w:right w:val="single" w:sz="4" w:space="0" w:color="auto"/>
            </w:tcBorders>
            <w:shd w:val="clear" w:color="auto" w:fill="auto"/>
            <w:noWrap/>
            <w:hideMark/>
          </w:tcPr>
          <w:p w14:paraId="639A0279" w14:textId="62CD85B9" w:rsidR="00FF4E44" w:rsidRPr="00923EB7" w:rsidRDefault="00FF4E44" w:rsidP="00FF4E44">
            <w:pPr>
              <w:ind w:firstLineChars="100" w:firstLine="240"/>
              <w:jc w:val="right"/>
              <w:rPr>
                <w:rFonts w:cs="Arial"/>
                <w:color w:val="000000"/>
              </w:rPr>
            </w:pPr>
            <w:r>
              <w:rPr>
                <w:rFonts w:cs="Arial"/>
                <w:color w:val="000000"/>
              </w:rPr>
              <w:t>391</w:t>
            </w:r>
          </w:p>
        </w:tc>
        <w:tc>
          <w:tcPr>
            <w:tcW w:w="0" w:type="auto"/>
            <w:tcBorders>
              <w:top w:val="nil"/>
              <w:left w:val="single" w:sz="4" w:space="0" w:color="auto"/>
              <w:bottom w:val="nil"/>
              <w:right w:val="single" w:sz="4" w:space="0" w:color="auto"/>
            </w:tcBorders>
            <w:shd w:val="clear" w:color="auto" w:fill="auto"/>
            <w:noWrap/>
            <w:hideMark/>
          </w:tcPr>
          <w:p w14:paraId="265DB5B9" w14:textId="0A9C35F9" w:rsidR="00FF4E44" w:rsidRPr="00923EB7" w:rsidRDefault="00FF4E44" w:rsidP="00FF4E44">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41144E8" w14:textId="19BA1757" w:rsidR="00FF4E44" w:rsidRPr="00923EB7" w:rsidRDefault="00FF4E44" w:rsidP="00FF4E44">
            <w:pPr>
              <w:ind w:firstLineChars="100" w:firstLine="240"/>
              <w:jc w:val="right"/>
              <w:rPr>
                <w:rFonts w:cs="Arial"/>
                <w:color w:val="000000"/>
              </w:rPr>
            </w:pPr>
            <w:r>
              <w:rPr>
                <w:rFonts w:cs="Arial"/>
                <w:color w:val="000000"/>
              </w:rPr>
              <w:t>280</w:t>
            </w:r>
          </w:p>
        </w:tc>
        <w:tc>
          <w:tcPr>
            <w:tcW w:w="1755" w:type="dxa"/>
            <w:tcBorders>
              <w:top w:val="nil"/>
              <w:left w:val="single" w:sz="4" w:space="0" w:color="auto"/>
              <w:bottom w:val="nil"/>
              <w:right w:val="single" w:sz="4" w:space="0" w:color="auto"/>
            </w:tcBorders>
            <w:shd w:val="clear" w:color="auto" w:fill="auto"/>
            <w:noWrap/>
            <w:hideMark/>
          </w:tcPr>
          <w:p w14:paraId="558D7C27" w14:textId="051A1908" w:rsidR="00FF4E44" w:rsidRPr="00923EB7" w:rsidRDefault="00FF4E44" w:rsidP="00FF4E44">
            <w:pPr>
              <w:ind w:firstLineChars="100" w:firstLine="240"/>
              <w:jc w:val="right"/>
              <w:rPr>
                <w:rFonts w:cs="Arial"/>
                <w:color w:val="000000"/>
              </w:rPr>
            </w:pPr>
            <w:r>
              <w:rPr>
                <w:rFonts w:cs="Arial"/>
                <w:color w:val="000000"/>
              </w:rPr>
              <w:t>1,657</w:t>
            </w:r>
          </w:p>
        </w:tc>
      </w:tr>
      <w:tr w:rsidR="00FF4E44" w:rsidRPr="00923EB7" w14:paraId="6E2A1551" w14:textId="77777777" w:rsidTr="00FF4E44">
        <w:trPr>
          <w:trHeight w:val="405"/>
        </w:trPr>
        <w:tc>
          <w:tcPr>
            <w:tcW w:w="0" w:type="auto"/>
            <w:tcBorders>
              <w:top w:val="nil"/>
              <w:left w:val="single" w:sz="4" w:space="0" w:color="auto"/>
              <w:bottom w:val="nil"/>
              <w:right w:val="single" w:sz="4" w:space="0" w:color="auto"/>
            </w:tcBorders>
            <w:shd w:val="clear" w:color="auto" w:fill="auto"/>
            <w:noWrap/>
            <w:hideMark/>
          </w:tcPr>
          <w:p w14:paraId="5FD9F6E0" w14:textId="77777777" w:rsidR="00FF4E44" w:rsidRPr="00923EB7" w:rsidRDefault="00FF4E44" w:rsidP="00FF4E44">
            <w:pPr>
              <w:ind w:firstLineChars="200" w:firstLine="480"/>
              <w:rPr>
                <w:rFonts w:cs="Arial"/>
                <w:color w:val="000000"/>
              </w:rPr>
            </w:pPr>
            <w:r w:rsidRPr="00923EB7">
              <w:rPr>
                <w:rFonts w:cs="Arial"/>
                <w:color w:val="000000"/>
              </w:rPr>
              <w:t>Transfer Payments</w:t>
            </w:r>
          </w:p>
        </w:tc>
        <w:tc>
          <w:tcPr>
            <w:tcW w:w="0" w:type="auto"/>
            <w:tcBorders>
              <w:top w:val="nil"/>
              <w:left w:val="single" w:sz="4" w:space="0" w:color="auto"/>
              <w:bottom w:val="nil"/>
              <w:right w:val="single" w:sz="4" w:space="0" w:color="auto"/>
            </w:tcBorders>
            <w:shd w:val="clear" w:color="auto" w:fill="auto"/>
            <w:noWrap/>
            <w:vAlign w:val="bottom"/>
            <w:hideMark/>
          </w:tcPr>
          <w:p w14:paraId="47E0CFF5" w14:textId="6DD84DD8" w:rsidR="00FF4E44" w:rsidRPr="00923EB7" w:rsidRDefault="00FF4E44" w:rsidP="00FF4E44">
            <w:pPr>
              <w:ind w:firstLineChars="100" w:firstLine="240"/>
              <w:jc w:val="right"/>
              <w:rPr>
                <w:rFonts w:cs="Arial"/>
                <w:color w:val="000000"/>
              </w:rPr>
            </w:pPr>
            <w:r>
              <w:rPr>
                <w:rFonts w:cs="Arial"/>
                <w:color w:val="000000"/>
              </w:rPr>
              <w:t>0</w:t>
            </w:r>
          </w:p>
        </w:tc>
        <w:tc>
          <w:tcPr>
            <w:tcW w:w="1551" w:type="dxa"/>
            <w:tcBorders>
              <w:top w:val="nil"/>
              <w:left w:val="single" w:sz="4" w:space="0" w:color="auto"/>
              <w:bottom w:val="nil"/>
              <w:right w:val="single" w:sz="4" w:space="0" w:color="auto"/>
            </w:tcBorders>
            <w:shd w:val="clear" w:color="auto" w:fill="auto"/>
            <w:noWrap/>
            <w:vAlign w:val="bottom"/>
            <w:hideMark/>
          </w:tcPr>
          <w:p w14:paraId="1696C904" w14:textId="148EC959" w:rsidR="00FF4E44" w:rsidRPr="00923EB7" w:rsidRDefault="00FF4E44" w:rsidP="00FF4E44">
            <w:pPr>
              <w:ind w:firstLineChars="100" w:firstLine="240"/>
              <w:jc w:val="right"/>
              <w:rPr>
                <w:rFonts w:cs="Arial"/>
                <w:color w:val="000000"/>
              </w:rPr>
            </w:pPr>
            <w:r>
              <w:rPr>
                <w:rFonts w:cs="Arial"/>
                <w:color w:val="000000"/>
              </w:rPr>
              <w:t>0</w:t>
            </w:r>
          </w:p>
        </w:tc>
        <w:tc>
          <w:tcPr>
            <w:tcW w:w="2019" w:type="dxa"/>
            <w:tcBorders>
              <w:top w:val="nil"/>
              <w:left w:val="single" w:sz="4" w:space="0" w:color="auto"/>
              <w:bottom w:val="nil"/>
              <w:right w:val="single" w:sz="4" w:space="0" w:color="auto"/>
            </w:tcBorders>
            <w:shd w:val="clear" w:color="auto" w:fill="auto"/>
            <w:noWrap/>
            <w:vAlign w:val="bottom"/>
            <w:hideMark/>
          </w:tcPr>
          <w:p w14:paraId="31AA5E38" w14:textId="56750D00" w:rsidR="00FF4E44" w:rsidRPr="00923EB7" w:rsidRDefault="00FF4E44" w:rsidP="00FF4E44">
            <w:pPr>
              <w:ind w:firstLineChars="100" w:firstLine="240"/>
              <w:jc w:val="right"/>
              <w:rPr>
                <w:rFonts w:cs="Arial"/>
                <w:color w:val="000000"/>
              </w:rPr>
            </w:pPr>
            <w:r>
              <w:rPr>
                <w:rFonts w:cs="Arial"/>
                <w:color w:val="000000"/>
              </w:rPr>
              <w:t>0</w:t>
            </w:r>
          </w:p>
        </w:tc>
        <w:tc>
          <w:tcPr>
            <w:tcW w:w="1698" w:type="dxa"/>
            <w:tcBorders>
              <w:top w:val="nil"/>
              <w:left w:val="single" w:sz="4" w:space="0" w:color="auto"/>
              <w:bottom w:val="nil"/>
              <w:right w:val="single" w:sz="4" w:space="0" w:color="auto"/>
            </w:tcBorders>
            <w:shd w:val="clear" w:color="auto" w:fill="auto"/>
            <w:noWrap/>
            <w:vAlign w:val="bottom"/>
            <w:hideMark/>
          </w:tcPr>
          <w:p w14:paraId="6FED53EC" w14:textId="571AED70" w:rsidR="00FF4E44" w:rsidRPr="00923EB7" w:rsidRDefault="00FF4E44" w:rsidP="00FF4E44">
            <w:pPr>
              <w:ind w:firstLineChars="100" w:firstLine="240"/>
              <w:jc w:val="right"/>
              <w:rPr>
                <w:rFonts w:cs="Arial"/>
                <w:color w:val="000000"/>
              </w:rPr>
            </w:pPr>
            <w:r>
              <w:rPr>
                <w:rFonts w:cs="Arial"/>
                <w:color w:val="000000"/>
              </w:rPr>
              <w:t>0</w:t>
            </w:r>
          </w:p>
        </w:tc>
        <w:tc>
          <w:tcPr>
            <w:tcW w:w="1559" w:type="dxa"/>
            <w:tcBorders>
              <w:top w:val="nil"/>
              <w:left w:val="single" w:sz="4" w:space="0" w:color="auto"/>
              <w:bottom w:val="nil"/>
              <w:right w:val="single" w:sz="4" w:space="0" w:color="auto"/>
            </w:tcBorders>
            <w:shd w:val="clear" w:color="auto" w:fill="auto"/>
            <w:noWrap/>
            <w:vAlign w:val="bottom"/>
            <w:hideMark/>
          </w:tcPr>
          <w:p w14:paraId="7EB96CCE" w14:textId="77386BBB" w:rsidR="00FF4E44" w:rsidRPr="00923EB7" w:rsidRDefault="00FF4E44" w:rsidP="00FF4E44">
            <w:pPr>
              <w:ind w:firstLineChars="100" w:firstLine="240"/>
              <w:jc w:val="right"/>
              <w:rPr>
                <w:rFonts w:cs="Arial"/>
                <w:color w:val="000000"/>
              </w:rPr>
            </w:pPr>
            <w:r>
              <w:rPr>
                <w:rFonts w:cs="Arial"/>
                <w:color w:val="000000"/>
              </w:rPr>
              <w:t>0</w:t>
            </w:r>
          </w:p>
        </w:tc>
        <w:tc>
          <w:tcPr>
            <w:tcW w:w="1701" w:type="dxa"/>
            <w:tcBorders>
              <w:top w:val="nil"/>
              <w:left w:val="single" w:sz="4" w:space="0" w:color="auto"/>
              <w:bottom w:val="nil"/>
              <w:right w:val="single" w:sz="4" w:space="0" w:color="auto"/>
            </w:tcBorders>
            <w:shd w:val="clear" w:color="auto" w:fill="auto"/>
            <w:noWrap/>
            <w:vAlign w:val="bottom"/>
            <w:hideMark/>
          </w:tcPr>
          <w:p w14:paraId="2A902694" w14:textId="27EE9877" w:rsidR="00FF4E44" w:rsidRPr="00923EB7" w:rsidRDefault="00FF4E44" w:rsidP="00FF4E44">
            <w:pPr>
              <w:ind w:firstLineChars="100" w:firstLine="240"/>
              <w:jc w:val="right"/>
              <w:rPr>
                <w:rFonts w:cs="Arial"/>
                <w:color w:val="000000"/>
              </w:rPr>
            </w:pPr>
            <w:r>
              <w:rPr>
                <w:rFonts w:cs="Arial"/>
                <w:color w:val="000000"/>
              </w:rPr>
              <w:t>0</w:t>
            </w:r>
          </w:p>
        </w:tc>
        <w:tc>
          <w:tcPr>
            <w:tcW w:w="1947" w:type="dxa"/>
            <w:tcBorders>
              <w:top w:val="nil"/>
              <w:left w:val="single" w:sz="4" w:space="0" w:color="auto"/>
              <w:bottom w:val="nil"/>
              <w:right w:val="single" w:sz="4" w:space="0" w:color="auto"/>
            </w:tcBorders>
            <w:shd w:val="clear" w:color="auto" w:fill="auto"/>
            <w:noWrap/>
            <w:vAlign w:val="bottom"/>
            <w:hideMark/>
          </w:tcPr>
          <w:p w14:paraId="7724CC76" w14:textId="694CAB46" w:rsidR="00FF4E44" w:rsidRPr="00923EB7" w:rsidRDefault="00FF4E44" w:rsidP="00FF4E44">
            <w:pPr>
              <w:ind w:firstLineChars="100" w:firstLine="240"/>
              <w:jc w:val="right"/>
              <w:rPr>
                <w:rFonts w:cs="Arial"/>
                <w:color w:val="000000"/>
              </w:rPr>
            </w:pPr>
            <w:r>
              <w:rPr>
                <w:rFonts w:cs="Arial"/>
                <w:color w:val="000000"/>
              </w:rPr>
              <w:t>130</w:t>
            </w:r>
          </w:p>
        </w:tc>
        <w:tc>
          <w:tcPr>
            <w:tcW w:w="1901" w:type="dxa"/>
            <w:tcBorders>
              <w:top w:val="nil"/>
              <w:left w:val="single" w:sz="4" w:space="0" w:color="auto"/>
              <w:bottom w:val="nil"/>
              <w:right w:val="single" w:sz="4" w:space="0" w:color="auto"/>
            </w:tcBorders>
            <w:shd w:val="clear" w:color="auto" w:fill="auto"/>
            <w:noWrap/>
            <w:vAlign w:val="bottom"/>
            <w:hideMark/>
          </w:tcPr>
          <w:p w14:paraId="59C4BCC2" w14:textId="47A4D2F4" w:rsidR="00FF4E44" w:rsidRPr="00923EB7" w:rsidRDefault="00FF4E44" w:rsidP="00FF4E44">
            <w:pPr>
              <w:ind w:firstLineChars="100" w:firstLine="240"/>
              <w:jc w:val="right"/>
              <w:rPr>
                <w:rFonts w:cs="Arial"/>
                <w:color w:val="000000"/>
              </w:rPr>
            </w:pPr>
            <w:r>
              <w:rPr>
                <w:rFonts w:cs="Arial"/>
                <w:color w:val="000000"/>
              </w:rPr>
              <w:t>0</w:t>
            </w:r>
          </w:p>
        </w:tc>
        <w:tc>
          <w:tcPr>
            <w:tcW w:w="1607" w:type="dxa"/>
            <w:tcBorders>
              <w:top w:val="nil"/>
              <w:left w:val="single" w:sz="4" w:space="0" w:color="auto"/>
              <w:bottom w:val="nil"/>
              <w:right w:val="single" w:sz="4" w:space="0" w:color="auto"/>
            </w:tcBorders>
            <w:shd w:val="clear" w:color="auto" w:fill="auto"/>
            <w:noWrap/>
            <w:vAlign w:val="bottom"/>
            <w:hideMark/>
          </w:tcPr>
          <w:p w14:paraId="6B8A3BE9" w14:textId="6CAF61F8" w:rsidR="00FF4E44" w:rsidRPr="00923EB7" w:rsidRDefault="00FF4E44" w:rsidP="00FF4E44">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312946E4" w14:textId="1B7F1B92" w:rsidR="00FF4E44" w:rsidRPr="00923EB7" w:rsidRDefault="00FF4E44" w:rsidP="00FF4E44">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17916C60" w14:textId="2F26854D" w:rsidR="00FF4E44" w:rsidRPr="00923EB7" w:rsidRDefault="00FF4E44" w:rsidP="00FF4E44">
            <w:pPr>
              <w:ind w:firstLineChars="100" w:firstLine="240"/>
              <w:jc w:val="right"/>
              <w:rPr>
                <w:rFonts w:cs="Arial"/>
                <w:color w:val="000000"/>
              </w:rPr>
            </w:pPr>
            <w:r>
              <w:rPr>
                <w:rFonts w:cs="Arial"/>
                <w:color w:val="000000"/>
              </w:rPr>
              <w:t>0</w:t>
            </w:r>
          </w:p>
        </w:tc>
        <w:tc>
          <w:tcPr>
            <w:tcW w:w="1755" w:type="dxa"/>
            <w:tcBorders>
              <w:top w:val="nil"/>
              <w:left w:val="single" w:sz="4" w:space="0" w:color="auto"/>
              <w:bottom w:val="nil"/>
              <w:right w:val="single" w:sz="4" w:space="0" w:color="auto"/>
            </w:tcBorders>
            <w:shd w:val="clear" w:color="auto" w:fill="auto"/>
            <w:noWrap/>
            <w:vAlign w:val="bottom"/>
            <w:hideMark/>
          </w:tcPr>
          <w:p w14:paraId="40F766A8" w14:textId="422F20FA" w:rsidR="00FF4E44" w:rsidRPr="00923EB7" w:rsidRDefault="00FF4E44" w:rsidP="00FF4E44">
            <w:pPr>
              <w:ind w:firstLineChars="100" w:firstLine="240"/>
              <w:jc w:val="right"/>
              <w:rPr>
                <w:rFonts w:cs="Arial"/>
                <w:color w:val="000000"/>
              </w:rPr>
            </w:pPr>
            <w:r>
              <w:rPr>
                <w:rFonts w:cs="Arial"/>
                <w:color w:val="000000"/>
              </w:rPr>
              <w:t>130</w:t>
            </w:r>
          </w:p>
        </w:tc>
      </w:tr>
      <w:tr w:rsidR="00FF4E44" w:rsidRPr="00923EB7" w14:paraId="5CB5569B" w14:textId="77777777" w:rsidTr="00FF4E4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0BFE8" w14:textId="77777777" w:rsidR="00FF4E44" w:rsidRPr="00923EB7" w:rsidRDefault="00FF4E44" w:rsidP="00FF4E44">
            <w:pPr>
              <w:ind w:firstLineChars="100" w:firstLine="241"/>
              <w:rPr>
                <w:rFonts w:cs="Arial"/>
                <w:b/>
                <w:bCs/>
                <w:color w:val="000000"/>
              </w:rPr>
            </w:pPr>
            <w:r w:rsidRPr="00923EB7">
              <w:rPr>
                <w:rFonts w:cs="Arial"/>
                <w:b/>
                <w:bCs/>
                <w:color w:val="000000"/>
              </w:rPr>
              <w:t>Total Expenditure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F0E4E" w14:textId="149FE412" w:rsidR="00FF4E44" w:rsidRPr="000B086A" w:rsidRDefault="00FF4E44" w:rsidP="00FF4E44">
            <w:pPr>
              <w:ind w:firstLineChars="100" w:firstLine="241"/>
              <w:jc w:val="right"/>
              <w:rPr>
                <w:rFonts w:cs="Arial"/>
                <w:b/>
                <w:bCs/>
                <w:color w:val="000000"/>
              </w:rPr>
            </w:pPr>
            <w:r>
              <w:rPr>
                <w:rFonts w:cs="Arial"/>
                <w:b/>
                <w:bCs/>
                <w:color w:val="000000"/>
              </w:rPr>
              <w:t>171</w:t>
            </w:r>
          </w:p>
        </w:tc>
        <w:tc>
          <w:tcPr>
            <w:tcW w:w="1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4BD2D" w14:textId="143C9F62" w:rsidR="00FF4E44" w:rsidRPr="000B086A" w:rsidRDefault="00FF4E44" w:rsidP="00FF4E44">
            <w:pPr>
              <w:ind w:firstLineChars="100" w:firstLine="241"/>
              <w:jc w:val="right"/>
              <w:rPr>
                <w:rFonts w:cs="Arial"/>
                <w:b/>
                <w:bCs/>
                <w:color w:val="000000"/>
              </w:rPr>
            </w:pPr>
            <w:r>
              <w:rPr>
                <w:rFonts w:cs="Arial"/>
                <w:b/>
                <w:bCs/>
                <w:color w:val="000000"/>
              </w:rPr>
              <w:t>1,020</w:t>
            </w:r>
          </w:p>
        </w:tc>
        <w:tc>
          <w:tcPr>
            <w:tcW w:w="2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A1DF9" w14:textId="4C4E8C50" w:rsidR="00FF4E44" w:rsidRPr="000B086A" w:rsidRDefault="00FF4E44" w:rsidP="00FF4E44">
            <w:pPr>
              <w:ind w:firstLineChars="100" w:firstLine="241"/>
              <w:jc w:val="right"/>
              <w:rPr>
                <w:rFonts w:cs="Arial"/>
                <w:b/>
                <w:bCs/>
                <w:color w:val="000000"/>
              </w:rPr>
            </w:pPr>
            <w:r>
              <w:rPr>
                <w:rFonts w:cs="Arial"/>
                <w:b/>
                <w:bCs/>
                <w:color w:val="000000"/>
              </w:rPr>
              <w:t>197</w:t>
            </w:r>
          </w:p>
        </w:tc>
        <w:tc>
          <w:tcPr>
            <w:tcW w:w="1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C9CE5" w14:textId="010376EF" w:rsidR="00FF4E44" w:rsidRPr="000B086A" w:rsidRDefault="00FF4E44" w:rsidP="00FF4E44">
            <w:pPr>
              <w:ind w:firstLineChars="100" w:firstLine="241"/>
              <w:jc w:val="right"/>
              <w:rPr>
                <w:rFonts w:cs="Arial"/>
                <w:b/>
                <w:bCs/>
                <w:color w:val="000000"/>
              </w:rPr>
            </w:pPr>
            <w:r>
              <w:rPr>
                <w:rFonts w:cs="Arial"/>
                <w:b/>
                <w:bCs/>
                <w:color w:val="000000"/>
              </w:rPr>
              <w:t>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BC2F4" w14:textId="1450E833" w:rsidR="00FF4E44" w:rsidRPr="000B086A" w:rsidRDefault="00FF4E44" w:rsidP="00FF4E44">
            <w:pPr>
              <w:ind w:firstLineChars="100" w:firstLine="241"/>
              <w:jc w:val="right"/>
              <w:rPr>
                <w:rFonts w:cs="Arial"/>
                <w:b/>
                <w:bCs/>
                <w:color w:val="000000"/>
              </w:rPr>
            </w:pPr>
            <w:r>
              <w:rPr>
                <w:rFonts w:cs="Arial"/>
                <w:b/>
                <w:bCs/>
                <w:color w:val="000000"/>
              </w:rPr>
              <w:t>29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2C23D" w14:textId="3DFB9047" w:rsidR="00FF4E44" w:rsidRPr="000B086A" w:rsidRDefault="00FF4E44" w:rsidP="00FF4E44">
            <w:pPr>
              <w:ind w:firstLineChars="100" w:firstLine="241"/>
              <w:jc w:val="right"/>
              <w:rPr>
                <w:rFonts w:cs="Arial"/>
                <w:b/>
                <w:bCs/>
                <w:color w:val="000000"/>
              </w:rPr>
            </w:pPr>
            <w:r>
              <w:rPr>
                <w:rFonts w:cs="Arial"/>
                <w:b/>
                <w:bCs/>
                <w:color w:val="000000"/>
              </w:rPr>
              <w:t>0</w:t>
            </w:r>
          </w:p>
        </w:tc>
        <w:tc>
          <w:tcPr>
            <w:tcW w:w="1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26F76" w14:textId="4074AF87" w:rsidR="00FF4E44" w:rsidRPr="000B086A" w:rsidRDefault="00FF4E44" w:rsidP="00FF4E44">
            <w:pPr>
              <w:ind w:firstLineChars="100" w:firstLine="241"/>
              <w:jc w:val="right"/>
              <w:rPr>
                <w:rFonts w:cs="Arial"/>
                <w:b/>
                <w:bCs/>
                <w:color w:val="000000"/>
              </w:rPr>
            </w:pPr>
            <w:r>
              <w:rPr>
                <w:rFonts w:cs="Arial"/>
                <w:b/>
                <w:bCs/>
                <w:color w:val="000000"/>
              </w:rPr>
              <w:t>3,378</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AB86B" w14:textId="307CE077" w:rsidR="00FF4E44" w:rsidRPr="000B086A" w:rsidRDefault="00FF4E44" w:rsidP="00FF4E44">
            <w:pPr>
              <w:ind w:firstLineChars="100" w:firstLine="241"/>
              <w:jc w:val="right"/>
              <w:rPr>
                <w:rFonts w:cs="Arial"/>
                <w:b/>
                <w:bCs/>
                <w:color w:val="000000"/>
              </w:rPr>
            </w:pPr>
            <w:r>
              <w:rPr>
                <w:rFonts w:cs="Arial"/>
                <w:b/>
                <w:bCs/>
                <w:color w:val="000000"/>
              </w:rPr>
              <w:t>2,623</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19D57" w14:textId="64F74A17" w:rsidR="00FF4E44" w:rsidRPr="000B086A" w:rsidRDefault="00FF4E44" w:rsidP="00FF4E44">
            <w:pPr>
              <w:ind w:firstLineChars="100" w:firstLine="241"/>
              <w:jc w:val="right"/>
              <w:rPr>
                <w:rFonts w:cs="Arial"/>
                <w:b/>
                <w:bCs/>
                <w:color w:val="000000"/>
              </w:rPr>
            </w:pPr>
            <w:r>
              <w:rPr>
                <w:rFonts w:cs="Arial"/>
                <w:b/>
                <w:bCs/>
                <w:color w:val="000000"/>
              </w:rPr>
              <w:t>3,107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DDC7C" w14:textId="6CEFD958" w:rsidR="00FF4E44" w:rsidRPr="000B086A" w:rsidRDefault="00FF4E44" w:rsidP="00FF4E44">
            <w:pPr>
              <w:ind w:firstLineChars="100" w:firstLine="241"/>
              <w:jc w:val="right"/>
              <w:rPr>
                <w:rFonts w:cs="Arial"/>
                <w:b/>
                <w:bCs/>
                <w:color w:val="000000"/>
              </w:rPr>
            </w:pPr>
            <w:r>
              <w:rPr>
                <w:rFonts w:cs="Arial"/>
                <w:b/>
                <w:bCs/>
                <w:color w:val="000000"/>
              </w:rPr>
              <w:t>8,332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06C45" w14:textId="5976B825" w:rsidR="00FF4E44" w:rsidRPr="000B086A" w:rsidRDefault="00FF4E44" w:rsidP="00FF4E44">
            <w:pPr>
              <w:ind w:firstLineChars="100" w:firstLine="241"/>
              <w:jc w:val="right"/>
              <w:rPr>
                <w:rFonts w:cs="Arial"/>
                <w:b/>
                <w:bCs/>
                <w:color w:val="000000"/>
              </w:rPr>
            </w:pPr>
            <w:r>
              <w:rPr>
                <w:rFonts w:cs="Arial"/>
                <w:b/>
                <w:bCs/>
                <w:color w:val="000000"/>
              </w:rPr>
              <w:t>4,836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66A36" w14:textId="57F26368" w:rsidR="00FF4E44" w:rsidRPr="000B086A" w:rsidRDefault="00FF4E44" w:rsidP="00FF4E44">
            <w:pPr>
              <w:ind w:firstLineChars="100" w:firstLine="241"/>
              <w:jc w:val="right"/>
              <w:rPr>
                <w:rFonts w:cs="Arial"/>
                <w:b/>
                <w:bCs/>
                <w:color w:val="000000"/>
              </w:rPr>
            </w:pPr>
            <w:r>
              <w:rPr>
                <w:rFonts w:cs="Arial"/>
                <w:b/>
                <w:bCs/>
                <w:color w:val="000000"/>
              </w:rPr>
              <w:t>23,710</w:t>
            </w:r>
          </w:p>
        </w:tc>
      </w:tr>
      <w:tr w:rsidR="00FF4E44" w:rsidRPr="00923EB7" w14:paraId="6DEB7AD3" w14:textId="77777777" w:rsidTr="00FF4E44">
        <w:trPr>
          <w:trHeight w:val="405"/>
        </w:trPr>
        <w:tc>
          <w:tcPr>
            <w:tcW w:w="0" w:type="auto"/>
            <w:tcBorders>
              <w:top w:val="nil"/>
              <w:left w:val="single" w:sz="4" w:space="0" w:color="auto"/>
              <w:bottom w:val="nil"/>
              <w:right w:val="single" w:sz="4" w:space="0" w:color="auto"/>
            </w:tcBorders>
            <w:shd w:val="clear" w:color="auto" w:fill="auto"/>
            <w:noWrap/>
            <w:vAlign w:val="center"/>
            <w:hideMark/>
          </w:tcPr>
          <w:p w14:paraId="33C872F8" w14:textId="77777777" w:rsidR="00FF4E44" w:rsidRPr="00923EB7" w:rsidRDefault="00FF4E44" w:rsidP="00FF4E44">
            <w:pPr>
              <w:ind w:firstLineChars="100" w:firstLine="241"/>
              <w:rPr>
                <w:rFonts w:cs="Arial"/>
                <w:b/>
                <w:bCs/>
                <w:color w:val="000000"/>
              </w:rPr>
            </w:pPr>
            <w:r w:rsidRPr="00923EB7">
              <w:rPr>
                <w:rFonts w:cs="Arial"/>
                <w:b/>
                <w:bCs/>
                <w:color w:val="000000"/>
              </w:rPr>
              <w:t>Income</w:t>
            </w:r>
          </w:p>
        </w:tc>
        <w:tc>
          <w:tcPr>
            <w:tcW w:w="0" w:type="auto"/>
            <w:tcBorders>
              <w:top w:val="nil"/>
              <w:left w:val="single" w:sz="4" w:space="0" w:color="auto"/>
              <w:bottom w:val="nil"/>
              <w:right w:val="single" w:sz="4" w:space="0" w:color="auto"/>
            </w:tcBorders>
            <w:shd w:val="clear" w:color="auto" w:fill="auto"/>
            <w:noWrap/>
            <w:vAlign w:val="bottom"/>
            <w:hideMark/>
          </w:tcPr>
          <w:p w14:paraId="2BEF54D5" w14:textId="77777777" w:rsidR="00FF4E44" w:rsidRPr="00923EB7" w:rsidRDefault="00FF4E44" w:rsidP="00FF4E44">
            <w:pPr>
              <w:ind w:firstLineChars="100" w:firstLine="241"/>
              <w:jc w:val="right"/>
              <w:rPr>
                <w:rFonts w:cs="Arial"/>
                <w:b/>
                <w:bCs/>
                <w:color w:val="000000"/>
              </w:rPr>
            </w:pPr>
          </w:p>
        </w:tc>
        <w:tc>
          <w:tcPr>
            <w:tcW w:w="1551" w:type="dxa"/>
            <w:tcBorders>
              <w:top w:val="nil"/>
              <w:left w:val="single" w:sz="4" w:space="0" w:color="auto"/>
              <w:bottom w:val="nil"/>
              <w:right w:val="single" w:sz="4" w:space="0" w:color="auto"/>
            </w:tcBorders>
            <w:shd w:val="clear" w:color="auto" w:fill="auto"/>
            <w:noWrap/>
            <w:vAlign w:val="bottom"/>
            <w:hideMark/>
          </w:tcPr>
          <w:p w14:paraId="179646D3" w14:textId="77777777" w:rsidR="00FF4E44" w:rsidRPr="00923EB7" w:rsidRDefault="00FF4E44" w:rsidP="00FF4E44">
            <w:pPr>
              <w:ind w:firstLineChars="100" w:firstLine="200"/>
              <w:jc w:val="right"/>
              <w:rPr>
                <w:rFonts w:ascii="Times New Roman" w:hAnsi="Times New Roman"/>
                <w:sz w:val="20"/>
                <w:szCs w:val="20"/>
              </w:rPr>
            </w:pPr>
          </w:p>
        </w:tc>
        <w:tc>
          <w:tcPr>
            <w:tcW w:w="2019" w:type="dxa"/>
            <w:tcBorders>
              <w:top w:val="nil"/>
              <w:left w:val="single" w:sz="4" w:space="0" w:color="auto"/>
              <w:bottom w:val="nil"/>
              <w:right w:val="single" w:sz="4" w:space="0" w:color="auto"/>
            </w:tcBorders>
            <w:shd w:val="clear" w:color="auto" w:fill="auto"/>
            <w:noWrap/>
            <w:vAlign w:val="bottom"/>
            <w:hideMark/>
          </w:tcPr>
          <w:p w14:paraId="7B27BF27" w14:textId="77777777" w:rsidR="00FF4E44" w:rsidRPr="00923EB7" w:rsidRDefault="00FF4E44" w:rsidP="00FF4E44">
            <w:pPr>
              <w:ind w:firstLineChars="100" w:firstLine="200"/>
              <w:jc w:val="right"/>
              <w:rPr>
                <w:rFonts w:ascii="Times New Roman" w:hAnsi="Times New Roman"/>
                <w:sz w:val="20"/>
                <w:szCs w:val="20"/>
              </w:rPr>
            </w:pPr>
          </w:p>
        </w:tc>
        <w:tc>
          <w:tcPr>
            <w:tcW w:w="1698" w:type="dxa"/>
            <w:tcBorders>
              <w:top w:val="nil"/>
              <w:left w:val="single" w:sz="4" w:space="0" w:color="auto"/>
              <w:bottom w:val="nil"/>
              <w:right w:val="single" w:sz="4" w:space="0" w:color="auto"/>
            </w:tcBorders>
            <w:shd w:val="clear" w:color="auto" w:fill="auto"/>
            <w:noWrap/>
            <w:vAlign w:val="bottom"/>
            <w:hideMark/>
          </w:tcPr>
          <w:p w14:paraId="3EDD2557" w14:textId="77777777" w:rsidR="00FF4E44" w:rsidRPr="00923EB7" w:rsidRDefault="00FF4E44" w:rsidP="00FF4E44">
            <w:pPr>
              <w:ind w:firstLineChars="100" w:firstLine="200"/>
              <w:jc w:val="right"/>
              <w:rPr>
                <w:rFonts w:ascii="Times New Roman" w:hAnsi="Times New Roman"/>
                <w:sz w:val="20"/>
                <w:szCs w:val="20"/>
              </w:rPr>
            </w:pPr>
          </w:p>
        </w:tc>
        <w:tc>
          <w:tcPr>
            <w:tcW w:w="1559" w:type="dxa"/>
            <w:tcBorders>
              <w:top w:val="nil"/>
              <w:left w:val="single" w:sz="4" w:space="0" w:color="auto"/>
              <w:bottom w:val="nil"/>
              <w:right w:val="single" w:sz="4" w:space="0" w:color="auto"/>
            </w:tcBorders>
            <w:shd w:val="clear" w:color="auto" w:fill="auto"/>
            <w:noWrap/>
            <w:vAlign w:val="bottom"/>
            <w:hideMark/>
          </w:tcPr>
          <w:p w14:paraId="44EE6348" w14:textId="77777777" w:rsidR="00FF4E44" w:rsidRPr="00923EB7" w:rsidRDefault="00FF4E44" w:rsidP="00FF4E44">
            <w:pPr>
              <w:ind w:firstLineChars="100" w:firstLine="200"/>
              <w:jc w:val="right"/>
              <w:rPr>
                <w:rFonts w:ascii="Times New Roman" w:hAnsi="Times New Roman"/>
                <w:sz w:val="20"/>
                <w:szCs w:val="20"/>
              </w:rPr>
            </w:pPr>
          </w:p>
        </w:tc>
        <w:tc>
          <w:tcPr>
            <w:tcW w:w="1701" w:type="dxa"/>
            <w:tcBorders>
              <w:top w:val="nil"/>
              <w:left w:val="single" w:sz="4" w:space="0" w:color="auto"/>
              <w:bottom w:val="nil"/>
              <w:right w:val="single" w:sz="4" w:space="0" w:color="auto"/>
            </w:tcBorders>
            <w:shd w:val="clear" w:color="auto" w:fill="auto"/>
            <w:noWrap/>
            <w:vAlign w:val="bottom"/>
            <w:hideMark/>
          </w:tcPr>
          <w:p w14:paraId="0863917C" w14:textId="77777777" w:rsidR="00FF4E44" w:rsidRPr="00923EB7" w:rsidRDefault="00FF4E44" w:rsidP="00FF4E44">
            <w:pPr>
              <w:ind w:firstLineChars="100" w:firstLine="200"/>
              <w:jc w:val="right"/>
              <w:rPr>
                <w:rFonts w:ascii="Times New Roman" w:hAnsi="Times New Roman"/>
                <w:sz w:val="20"/>
                <w:szCs w:val="20"/>
              </w:rPr>
            </w:pPr>
          </w:p>
        </w:tc>
        <w:tc>
          <w:tcPr>
            <w:tcW w:w="1947" w:type="dxa"/>
            <w:tcBorders>
              <w:top w:val="nil"/>
              <w:left w:val="single" w:sz="4" w:space="0" w:color="auto"/>
              <w:bottom w:val="nil"/>
              <w:right w:val="single" w:sz="4" w:space="0" w:color="auto"/>
            </w:tcBorders>
            <w:shd w:val="clear" w:color="auto" w:fill="auto"/>
            <w:noWrap/>
            <w:vAlign w:val="bottom"/>
            <w:hideMark/>
          </w:tcPr>
          <w:p w14:paraId="6ED0EABB" w14:textId="77777777" w:rsidR="00FF4E44" w:rsidRPr="00923EB7" w:rsidRDefault="00FF4E44" w:rsidP="00FF4E44">
            <w:pPr>
              <w:ind w:firstLineChars="100" w:firstLine="200"/>
              <w:jc w:val="right"/>
              <w:rPr>
                <w:rFonts w:ascii="Times New Roman" w:hAnsi="Times New Roman"/>
                <w:sz w:val="20"/>
                <w:szCs w:val="20"/>
              </w:rPr>
            </w:pPr>
          </w:p>
        </w:tc>
        <w:tc>
          <w:tcPr>
            <w:tcW w:w="1901" w:type="dxa"/>
            <w:tcBorders>
              <w:top w:val="nil"/>
              <w:left w:val="single" w:sz="4" w:space="0" w:color="auto"/>
              <w:bottom w:val="nil"/>
              <w:right w:val="single" w:sz="4" w:space="0" w:color="auto"/>
            </w:tcBorders>
            <w:shd w:val="clear" w:color="auto" w:fill="auto"/>
            <w:noWrap/>
            <w:vAlign w:val="bottom"/>
            <w:hideMark/>
          </w:tcPr>
          <w:p w14:paraId="5FC9F9F9" w14:textId="77777777" w:rsidR="00FF4E44" w:rsidRPr="00923EB7" w:rsidRDefault="00FF4E44" w:rsidP="00FF4E44">
            <w:pPr>
              <w:ind w:firstLineChars="100" w:firstLine="200"/>
              <w:jc w:val="right"/>
              <w:rPr>
                <w:rFonts w:ascii="Times New Roman" w:hAnsi="Times New Roman"/>
                <w:sz w:val="20"/>
                <w:szCs w:val="20"/>
              </w:rPr>
            </w:pPr>
          </w:p>
        </w:tc>
        <w:tc>
          <w:tcPr>
            <w:tcW w:w="1607" w:type="dxa"/>
            <w:tcBorders>
              <w:top w:val="nil"/>
              <w:left w:val="single" w:sz="4" w:space="0" w:color="auto"/>
              <w:bottom w:val="nil"/>
              <w:right w:val="single" w:sz="4" w:space="0" w:color="auto"/>
            </w:tcBorders>
            <w:shd w:val="clear" w:color="auto" w:fill="auto"/>
            <w:noWrap/>
            <w:vAlign w:val="bottom"/>
            <w:hideMark/>
          </w:tcPr>
          <w:p w14:paraId="6287B0FA" w14:textId="77777777" w:rsidR="00FF4E44" w:rsidRPr="00923EB7" w:rsidRDefault="00FF4E44" w:rsidP="00FF4E44">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0A9D59C4" w14:textId="77777777" w:rsidR="00FF4E44" w:rsidRPr="00923EB7" w:rsidRDefault="00FF4E44" w:rsidP="00FF4E44">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518959BE" w14:textId="77777777" w:rsidR="00FF4E44" w:rsidRPr="00923EB7" w:rsidRDefault="00FF4E44" w:rsidP="00FF4E44">
            <w:pPr>
              <w:ind w:firstLineChars="100" w:firstLine="200"/>
              <w:jc w:val="right"/>
              <w:rPr>
                <w:rFonts w:ascii="Times New Roman" w:hAnsi="Times New Roman"/>
                <w:sz w:val="20"/>
                <w:szCs w:val="20"/>
              </w:rPr>
            </w:pPr>
          </w:p>
        </w:tc>
        <w:tc>
          <w:tcPr>
            <w:tcW w:w="1755" w:type="dxa"/>
            <w:tcBorders>
              <w:top w:val="nil"/>
              <w:left w:val="single" w:sz="4" w:space="0" w:color="auto"/>
              <w:bottom w:val="nil"/>
              <w:right w:val="single" w:sz="4" w:space="0" w:color="auto"/>
            </w:tcBorders>
            <w:shd w:val="clear" w:color="auto" w:fill="auto"/>
            <w:noWrap/>
            <w:vAlign w:val="bottom"/>
            <w:hideMark/>
          </w:tcPr>
          <w:p w14:paraId="1D44A7F1" w14:textId="77777777" w:rsidR="00FF4E44" w:rsidRPr="00923EB7" w:rsidRDefault="00FF4E44" w:rsidP="00FF4E44">
            <w:pPr>
              <w:ind w:firstLineChars="100" w:firstLine="200"/>
              <w:jc w:val="right"/>
              <w:rPr>
                <w:rFonts w:ascii="Times New Roman" w:hAnsi="Times New Roman"/>
                <w:sz w:val="20"/>
                <w:szCs w:val="20"/>
              </w:rPr>
            </w:pPr>
          </w:p>
        </w:tc>
      </w:tr>
      <w:tr w:rsidR="00FF4E44" w:rsidRPr="00923EB7" w14:paraId="0C358007" w14:textId="77777777" w:rsidTr="00FF4E44">
        <w:trPr>
          <w:trHeight w:val="330"/>
        </w:trPr>
        <w:tc>
          <w:tcPr>
            <w:tcW w:w="0" w:type="auto"/>
            <w:tcBorders>
              <w:top w:val="nil"/>
              <w:left w:val="single" w:sz="4" w:space="0" w:color="auto"/>
              <w:bottom w:val="nil"/>
              <w:right w:val="single" w:sz="4" w:space="0" w:color="auto"/>
            </w:tcBorders>
            <w:shd w:val="clear" w:color="auto" w:fill="auto"/>
            <w:noWrap/>
            <w:hideMark/>
          </w:tcPr>
          <w:p w14:paraId="7DD3EC48" w14:textId="77777777" w:rsidR="00FF4E44" w:rsidRPr="00923EB7" w:rsidRDefault="00FF4E44" w:rsidP="00FF4E44">
            <w:pPr>
              <w:ind w:firstLineChars="200" w:firstLine="480"/>
              <w:rPr>
                <w:rFonts w:cs="Arial"/>
                <w:color w:val="000000"/>
              </w:rPr>
            </w:pPr>
            <w:r w:rsidRPr="00923EB7">
              <w:rPr>
                <w:rFonts w:cs="Arial"/>
                <w:color w:val="000000"/>
              </w:rPr>
              <w:t>Fees &amp; Charges</w:t>
            </w:r>
          </w:p>
        </w:tc>
        <w:tc>
          <w:tcPr>
            <w:tcW w:w="0" w:type="auto"/>
            <w:tcBorders>
              <w:top w:val="nil"/>
              <w:left w:val="single" w:sz="4" w:space="0" w:color="auto"/>
              <w:bottom w:val="nil"/>
              <w:right w:val="single" w:sz="4" w:space="0" w:color="auto"/>
            </w:tcBorders>
            <w:shd w:val="clear" w:color="auto" w:fill="auto"/>
            <w:noWrap/>
            <w:hideMark/>
          </w:tcPr>
          <w:p w14:paraId="461C7B45" w14:textId="093D203E" w:rsidR="00FF4E44" w:rsidRPr="00923EB7" w:rsidRDefault="00FF4E44" w:rsidP="00FF4E44">
            <w:pPr>
              <w:ind w:firstLineChars="100" w:firstLine="240"/>
              <w:jc w:val="right"/>
              <w:rPr>
                <w:rFonts w:cs="Arial"/>
                <w:color w:val="000000"/>
              </w:rPr>
            </w:pPr>
            <w:r>
              <w:rPr>
                <w:rFonts w:cs="Arial"/>
                <w:color w:val="000000"/>
              </w:rPr>
              <w:t>0</w:t>
            </w:r>
          </w:p>
        </w:tc>
        <w:tc>
          <w:tcPr>
            <w:tcW w:w="1551" w:type="dxa"/>
            <w:tcBorders>
              <w:top w:val="nil"/>
              <w:left w:val="single" w:sz="4" w:space="0" w:color="auto"/>
              <w:bottom w:val="nil"/>
              <w:right w:val="single" w:sz="4" w:space="0" w:color="auto"/>
            </w:tcBorders>
            <w:shd w:val="clear" w:color="auto" w:fill="auto"/>
            <w:noWrap/>
            <w:hideMark/>
          </w:tcPr>
          <w:p w14:paraId="4DB1DC4F" w14:textId="753170A1" w:rsidR="00FF4E44" w:rsidRPr="00923EB7" w:rsidRDefault="00FF4E44" w:rsidP="00FF4E44">
            <w:pPr>
              <w:ind w:firstLineChars="100" w:firstLine="240"/>
              <w:jc w:val="right"/>
              <w:rPr>
                <w:rFonts w:cs="Arial"/>
                <w:color w:val="000000"/>
              </w:rPr>
            </w:pPr>
            <w:r>
              <w:rPr>
                <w:rFonts w:cs="Arial"/>
                <w:color w:val="000000"/>
              </w:rPr>
              <w:t>0</w:t>
            </w:r>
          </w:p>
        </w:tc>
        <w:tc>
          <w:tcPr>
            <w:tcW w:w="2019" w:type="dxa"/>
            <w:tcBorders>
              <w:top w:val="nil"/>
              <w:left w:val="single" w:sz="4" w:space="0" w:color="auto"/>
              <w:bottom w:val="nil"/>
              <w:right w:val="single" w:sz="4" w:space="0" w:color="auto"/>
            </w:tcBorders>
            <w:shd w:val="clear" w:color="auto" w:fill="auto"/>
            <w:noWrap/>
            <w:hideMark/>
          </w:tcPr>
          <w:p w14:paraId="3B5D9F29" w14:textId="0C49DA78" w:rsidR="00FF4E44" w:rsidRPr="00923EB7" w:rsidRDefault="00FF4E44" w:rsidP="00FF4E44">
            <w:pPr>
              <w:ind w:firstLineChars="100" w:firstLine="240"/>
              <w:jc w:val="right"/>
              <w:rPr>
                <w:rFonts w:cs="Arial"/>
                <w:color w:val="000000"/>
              </w:rPr>
            </w:pPr>
            <w:r>
              <w:rPr>
                <w:rFonts w:cs="Arial"/>
                <w:color w:val="000000"/>
              </w:rPr>
              <w:t>0</w:t>
            </w:r>
          </w:p>
        </w:tc>
        <w:tc>
          <w:tcPr>
            <w:tcW w:w="1698" w:type="dxa"/>
            <w:tcBorders>
              <w:top w:val="nil"/>
              <w:left w:val="single" w:sz="4" w:space="0" w:color="auto"/>
              <w:bottom w:val="nil"/>
              <w:right w:val="single" w:sz="4" w:space="0" w:color="auto"/>
            </w:tcBorders>
            <w:shd w:val="clear" w:color="auto" w:fill="auto"/>
            <w:noWrap/>
            <w:hideMark/>
          </w:tcPr>
          <w:p w14:paraId="11AFC748" w14:textId="571FCA0F" w:rsidR="00FF4E44" w:rsidRPr="00923EB7" w:rsidRDefault="00FF4E44" w:rsidP="00FF4E44">
            <w:pPr>
              <w:ind w:firstLineChars="100" w:firstLine="240"/>
              <w:jc w:val="right"/>
              <w:rPr>
                <w:rFonts w:cs="Arial"/>
                <w:color w:val="000000"/>
              </w:rPr>
            </w:pPr>
            <w:r>
              <w:rPr>
                <w:rFonts w:cs="Arial"/>
                <w:color w:val="000000"/>
              </w:rPr>
              <w:t>(1)</w:t>
            </w:r>
          </w:p>
        </w:tc>
        <w:tc>
          <w:tcPr>
            <w:tcW w:w="1559" w:type="dxa"/>
            <w:tcBorders>
              <w:top w:val="nil"/>
              <w:left w:val="single" w:sz="4" w:space="0" w:color="auto"/>
              <w:bottom w:val="nil"/>
              <w:right w:val="single" w:sz="4" w:space="0" w:color="auto"/>
            </w:tcBorders>
            <w:shd w:val="clear" w:color="auto" w:fill="auto"/>
            <w:noWrap/>
            <w:hideMark/>
          </w:tcPr>
          <w:p w14:paraId="1F7CD167" w14:textId="47BFC53F" w:rsidR="00FF4E44" w:rsidRPr="00923EB7" w:rsidRDefault="00FF4E44" w:rsidP="00FF4E44">
            <w:pPr>
              <w:ind w:firstLineChars="100" w:firstLine="240"/>
              <w:jc w:val="right"/>
              <w:rPr>
                <w:rFonts w:cs="Arial"/>
                <w:color w:val="000000"/>
              </w:rPr>
            </w:pPr>
            <w:r>
              <w:rPr>
                <w:rFonts w:cs="Arial"/>
                <w:color w:val="000000"/>
              </w:rPr>
              <w:t>0</w:t>
            </w:r>
          </w:p>
        </w:tc>
        <w:tc>
          <w:tcPr>
            <w:tcW w:w="1701" w:type="dxa"/>
            <w:tcBorders>
              <w:top w:val="nil"/>
              <w:left w:val="single" w:sz="4" w:space="0" w:color="auto"/>
              <w:bottom w:val="nil"/>
              <w:right w:val="single" w:sz="4" w:space="0" w:color="auto"/>
            </w:tcBorders>
            <w:shd w:val="clear" w:color="auto" w:fill="auto"/>
            <w:noWrap/>
            <w:hideMark/>
          </w:tcPr>
          <w:p w14:paraId="127A1165" w14:textId="276B32CB" w:rsidR="00FF4E44" w:rsidRPr="00923EB7" w:rsidRDefault="00FF4E44" w:rsidP="00FF4E44">
            <w:pPr>
              <w:ind w:firstLineChars="100" w:firstLine="240"/>
              <w:jc w:val="right"/>
              <w:rPr>
                <w:rFonts w:cs="Arial"/>
                <w:color w:val="000000"/>
              </w:rPr>
            </w:pPr>
            <w:r>
              <w:rPr>
                <w:rFonts w:cs="Arial"/>
                <w:color w:val="000000"/>
              </w:rPr>
              <w:t>0</w:t>
            </w:r>
          </w:p>
        </w:tc>
        <w:tc>
          <w:tcPr>
            <w:tcW w:w="1947" w:type="dxa"/>
            <w:tcBorders>
              <w:top w:val="nil"/>
              <w:left w:val="single" w:sz="4" w:space="0" w:color="auto"/>
              <w:bottom w:val="nil"/>
              <w:right w:val="single" w:sz="4" w:space="0" w:color="auto"/>
            </w:tcBorders>
            <w:shd w:val="clear" w:color="auto" w:fill="auto"/>
            <w:noWrap/>
            <w:hideMark/>
          </w:tcPr>
          <w:p w14:paraId="6FFA1346" w14:textId="4A1F6B52" w:rsidR="00FF4E44" w:rsidRPr="00923EB7" w:rsidRDefault="00FF4E44" w:rsidP="00FF4E44">
            <w:pPr>
              <w:ind w:firstLineChars="100" w:firstLine="240"/>
              <w:jc w:val="right"/>
              <w:rPr>
                <w:rFonts w:cs="Arial"/>
                <w:color w:val="000000"/>
              </w:rPr>
            </w:pPr>
            <w:r>
              <w:rPr>
                <w:rFonts w:cs="Arial"/>
                <w:color w:val="000000"/>
              </w:rPr>
              <w:t>0</w:t>
            </w:r>
          </w:p>
        </w:tc>
        <w:tc>
          <w:tcPr>
            <w:tcW w:w="1901" w:type="dxa"/>
            <w:tcBorders>
              <w:top w:val="nil"/>
              <w:left w:val="single" w:sz="4" w:space="0" w:color="auto"/>
              <w:bottom w:val="nil"/>
              <w:right w:val="single" w:sz="4" w:space="0" w:color="auto"/>
            </w:tcBorders>
            <w:shd w:val="clear" w:color="auto" w:fill="auto"/>
            <w:noWrap/>
            <w:hideMark/>
          </w:tcPr>
          <w:p w14:paraId="67C25E7C" w14:textId="68A12678" w:rsidR="00FF4E44" w:rsidRPr="00923EB7" w:rsidRDefault="00FF4E44" w:rsidP="00FF4E44">
            <w:pPr>
              <w:ind w:firstLineChars="100" w:firstLine="240"/>
              <w:jc w:val="right"/>
              <w:rPr>
                <w:rFonts w:cs="Arial"/>
                <w:color w:val="000000"/>
              </w:rPr>
            </w:pPr>
            <w:r>
              <w:rPr>
                <w:rFonts w:cs="Arial"/>
                <w:color w:val="000000"/>
              </w:rPr>
              <w:t>0</w:t>
            </w:r>
          </w:p>
        </w:tc>
        <w:tc>
          <w:tcPr>
            <w:tcW w:w="1607" w:type="dxa"/>
            <w:tcBorders>
              <w:top w:val="nil"/>
              <w:left w:val="single" w:sz="4" w:space="0" w:color="auto"/>
              <w:bottom w:val="nil"/>
              <w:right w:val="single" w:sz="4" w:space="0" w:color="auto"/>
            </w:tcBorders>
            <w:shd w:val="clear" w:color="auto" w:fill="auto"/>
            <w:noWrap/>
            <w:hideMark/>
          </w:tcPr>
          <w:p w14:paraId="26AFB734" w14:textId="0404D9AC" w:rsidR="00FF4E44" w:rsidRPr="00923EB7" w:rsidRDefault="00FF4E44" w:rsidP="00FF4E44">
            <w:pPr>
              <w:ind w:firstLineChars="100" w:firstLine="240"/>
              <w:jc w:val="right"/>
              <w:rPr>
                <w:rFonts w:cs="Arial"/>
                <w:color w:val="000000"/>
              </w:rPr>
            </w:pPr>
            <w:r>
              <w:rPr>
                <w:rFonts w:cs="Arial"/>
                <w:color w:val="000000"/>
              </w:rPr>
              <w:t>(116)</w:t>
            </w:r>
          </w:p>
        </w:tc>
        <w:tc>
          <w:tcPr>
            <w:tcW w:w="0" w:type="auto"/>
            <w:tcBorders>
              <w:top w:val="nil"/>
              <w:left w:val="single" w:sz="4" w:space="0" w:color="auto"/>
              <w:bottom w:val="nil"/>
              <w:right w:val="single" w:sz="4" w:space="0" w:color="auto"/>
            </w:tcBorders>
            <w:shd w:val="clear" w:color="auto" w:fill="auto"/>
            <w:noWrap/>
            <w:hideMark/>
          </w:tcPr>
          <w:p w14:paraId="3E141EE8" w14:textId="4ECF1FF0" w:rsidR="00FF4E44" w:rsidRPr="00923EB7" w:rsidRDefault="00FF4E44" w:rsidP="00FF4E44">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4F27C08" w14:textId="283ACC3B" w:rsidR="00FF4E44" w:rsidRPr="00923EB7" w:rsidRDefault="00FF4E44" w:rsidP="00FF4E44">
            <w:pPr>
              <w:ind w:firstLineChars="100" w:firstLine="240"/>
              <w:jc w:val="right"/>
              <w:rPr>
                <w:rFonts w:cs="Arial"/>
                <w:color w:val="000000"/>
              </w:rPr>
            </w:pPr>
            <w:r>
              <w:rPr>
                <w:rFonts w:cs="Arial"/>
                <w:color w:val="000000"/>
              </w:rPr>
              <w:t>0</w:t>
            </w:r>
          </w:p>
        </w:tc>
        <w:tc>
          <w:tcPr>
            <w:tcW w:w="1755" w:type="dxa"/>
            <w:tcBorders>
              <w:top w:val="nil"/>
              <w:left w:val="single" w:sz="4" w:space="0" w:color="auto"/>
              <w:bottom w:val="nil"/>
              <w:right w:val="single" w:sz="4" w:space="0" w:color="auto"/>
            </w:tcBorders>
            <w:shd w:val="clear" w:color="auto" w:fill="auto"/>
            <w:noWrap/>
            <w:hideMark/>
          </w:tcPr>
          <w:p w14:paraId="058CF8E8" w14:textId="5B725A35" w:rsidR="00FF4E44" w:rsidRPr="00923EB7" w:rsidRDefault="00FF4E44" w:rsidP="00FF4E44">
            <w:pPr>
              <w:ind w:firstLineChars="100" w:firstLine="240"/>
              <w:jc w:val="right"/>
              <w:rPr>
                <w:rFonts w:cs="Arial"/>
                <w:color w:val="000000"/>
              </w:rPr>
            </w:pPr>
            <w:r>
              <w:rPr>
                <w:rFonts w:cs="Arial"/>
                <w:color w:val="000000"/>
              </w:rPr>
              <w:t>(117)</w:t>
            </w:r>
          </w:p>
        </w:tc>
      </w:tr>
      <w:tr w:rsidR="00FF4E44" w:rsidRPr="00923EB7" w14:paraId="07FD3165" w14:textId="77777777" w:rsidTr="00FF4E44">
        <w:trPr>
          <w:trHeight w:val="330"/>
        </w:trPr>
        <w:tc>
          <w:tcPr>
            <w:tcW w:w="0" w:type="auto"/>
            <w:tcBorders>
              <w:top w:val="nil"/>
              <w:left w:val="single" w:sz="4" w:space="0" w:color="auto"/>
              <w:bottom w:val="nil"/>
              <w:right w:val="single" w:sz="4" w:space="0" w:color="auto"/>
            </w:tcBorders>
            <w:shd w:val="clear" w:color="auto" w:fill="auto"/>
            <w:noWrap/>
            <w:hideMark/>
          </w:tcPr>
          <w:p w14:paraId="7B7D324E" w14:textId="77777777" w:rsidR="00FF4E44" w:rsidRPr="00923EB7" w:rsidRDefault="00FF4E44" w:rsidP="00FF4E44">
            <w:pPr>
              <w:ind w:firstLineChars="200" w:firstLine="480"/>
              <w:rPr>
                <w:rFonts w:cs="Arial"/>
                <w:color w:val="000000"/>
              </w:rPr>
            </w:pPr>
            <w:r w:rsidRPr="00923EB7">
              <w:rPr>
                <w:rFonts w:cs="Arial"/>
                <w:color w:val="000000"/>
              </w:rPr>
              <w:t>Government Grants</w:t>
            </w:r>
          </w:p>
        </w:tc>
        <w:tc>
          <w:tcPr>
            <w:tcW w:w="0" w:type="auto"/>
            <w:tcBorders>
              <w:top w:val="nil"/>
              <w:left w:val="single" w:sz="4" w:space="0" w:color="auto"/>
              <w:bottom w:val="nil"/>
              <w:right w:val="single" w:sz="4" w:space="0" w:color="auto"/>
            </w:tcBorders>
            <w:shd w:val="clear" w:color="auto" w:fill="auto"/>
            <w:noWrap/>
            <w:hideMark/>
          </w:tcPr>
          <w:p w14:paraId="0CFFC929" w14:textId="6728D152" w:rsidR="00FF4E44" w:rsidRPr="00923EB7" w:rsidRDefault="00FF4E44" w:rsidP="00FF4E44">
            <w:pPr>
              <w:ind w:firstLineChars="100" w:firstLine="240"/>
              <w:jc w:val="right"/>
              <w:rPr>
                <w:rFonts w:cs="Arial"/>
                <w:color w:val="000000"/>
              </w:rPr>
            </w:pPr>
            <w:r>
              <w:rPr>
                <w:rFonts w:cs="Arial"/>
                <w:color w:val="000000"/>
              </w:rPr>
              <w:t>0</w:t>
            </w:r>
          </w:p>
        </w:tc>
        <w:tc>
          <w:tcPr>
            <w:tcW w:w="1551" w:type="dxa"/>
            <w:tcBorders>
              <w:top w:val="nil"/>
              <w:left w:val="single" w:sz="4" w:space="0" w:color="auto"/>
              <w:bottom w:val="nil"/>
              <w:right w:val="single" w:sz="4" w:space="0" w:color="auto"/>
            </w:tcBorders>
            <w:shd w:val="clear" w:color="auto" w:fill="auto"/>
            <w:noWrap/>
            <w:hideMark/>
          </w:tcPr>
          <w:p w14:paraId="4BD4CFE2" w14:textId="405E7050" w:rsidR="00FF4E44" w:rsidRPr="00923EB7" w:rsidRDefault="00FF4E44" w:rsidP="00FF4E44">
            <w:pPr>
              <w:ind w:firstLineChars="100" w:firstLine="240"/>
              <w:jc w:val="right"/>
              <w:rPr>
                <w:rFonts w:cs="Arial"/>
                <w:color w:val="000000"/>
              </w:rPr>
            </w:pPr>
            <w:r>
              <w:rPr>
                <w:rFonts w:cs="Arial"/>
                <w:color w:val="000000"/>
              </w:rPr>
              <w:t>(364)</w:t>
            </w:r>
          </w:p>
        </w:tc>
        <w:tc>
          <w:tcPr>
            <w:tcW w:w="2019" w:type="dxa"/>
            <w:tcBorders>
              <w:top w:val="nil"/>
              <w:left w:val="single" w:sz="4" w:space="0" w:color="auto"/>
              <w:bottom w:val="nil"/>
              <w:right w:val="single" w:sz="4" w:space="0" w:color="auto"/>
            </w:tcBorders>
            <w:shd w:val="clear" w:color="auto" w:fill="auto"/>
            <w:noWrap/>
            <w:hideMark/>
          </w:tcPr>
          <w:p w14:paraId="3E37EE76" w14:textId="76C092B9" w:rsidR="00FF4E44" w:rsidRPr="00923EB7" w:rsidRDefault="00FF4E44" w:rsidP="00FF4E44">
            <w:pPr>
              <w:ind w:firstLineChars="100" w:firstLine="240"/>
              <w:jc w:val="right"/>
              <w:rPr>
                <w:rFonts w:cs="Arial"/>
                <w:color w:val="000000"/>
              </w:rPr>
            </w:pPr>
            <w:r>
              <w:rPr>
                <w:rFonts w:cs="Arial"/>
                <w:color w:val="000000"/>
              </w:rPr>
              <w:t>0</w:t>
            </w:r>
          </w:p>
        </w:tc>
        <w:tc>
          <w:tcPr>
            <w:tcW w:w="1698" w:type="dxa"/>
            <w:tcBorders>
              <w:top w:val="nil"/>
              <w:left w:val="single" w:sz="4" w:space="0" w:color="auto"/>
              <w:bottom w:val="nil"/>
              <w:right w:val="single" w:sz="4" w:space="0" w:color="auto"/>
            </w:tcBorders>
            <w:shd w:val="clear" w:color="auto" w:fill="auto"/>
            <w:noWrap/>
            <w:hideMark/>
          </w:tcPr>
          <w:p w14:paraId="02C40B26" w14:textId="5B26BE25" w:rsidR="00FF4E44" w:rsidRPr="00923EB7" w:rsidRDefault="00FF4E44" w:rsidP="00FF4E44">
            <w:pPr>
              <w:ind w:firstLineChars="100" w:firstLine="240"/>
              <w:jc w:val="right"/>
              <w:rPr>
                <w:rFonts w:cs="Arial"/>
                <w:color w:val="000000"/>
              </w:rPr>
            </w:pPr>
            <w:r>
              <w:rPr>
                <w:rFonts w:cs="Arial"/>
                <w:color w:val="000000"/>
              </w:rPr>
              <w:t>0</w:t>
            </w:r>
          </w:p>
        </w:tc>
        <w:tc>
          <w:tcPr>
            <w:tcW w:w="1559" w:type="dxa"/>
            <w:tcBorders>
              <w:top w:val="nil"/>
              <w:left w:val="single" w:sz="4" w:space="0" w:color="auto"/>
              <w:bottom w:val="nil"/>
              <w:right w:val="single" w:sz="4" w:space="0" w:color="auto"/>
            </w:tcBorders>
            <w:shd w:val="clear" w:color="auto" w:fill="auto"/>
            <w:noWrap/>
            <w:hideMark/>
          </w:tcPr>
          <w:p w14:paraId="35EC61F5" w14:textId="1D666D70" w:rsidR="00FF4E44" w:rsidRPr="00923EB7" w:rsidRDefault="00FF4E44" w:rsidP="00FF4E44">
            <w:pPr>
              <w:ind w:firstLineChars="100" w:firstLine="240"/>
              <w:jc w:val="right"/>
              <w:rPr>
                <w:rFonts w:cs="Arial"/>
                <w:color w:val="000000"/>
              </w:rPr>
            </w:pPr>
            <w:r>
              <w:rPr>
                <w:rFonts w:cs="Arial"/>
                <w:color w:val="000000"/>
              </w:rPr>
              <w:t>0</w:t>
            </w:r>
          </w:p>
        </w:tc>
        <w:tc>
          <w:tcPr>
            <w:tcW w:w="1701" w:type="dxa"/>
            <w:tcBorders>
              <w:top w:val="nil"/>
              <w:left w:val="single" w:sz="4" w:space="0" w:color="auto"/>
              <w:bottom w:val="nil"/>
              <w:right w:val="single" w:sz="4" w:space="0" w:color="auto"/>
            </w:tcBorders>
            <w:shd w:val="clear" w:color="auto" w:fill="auto"/>
            <w:noWrap/>
            <w:hideMark/>
          </w:tcPr>
          <w:p w14:paraId="4876D3D7" w14:textId="5DB96B0C" w:rsidR="00FF4E44" w:rsidRPr="00923EB7" w:rsidRDefault="00FF4E44" w:rsidP="00FF4E44">
            <w:pPr>
              <w:ind w:firstLineChars="100" w:firstLine="240"/>
              <w:jc w:val="right"/>
              <w:rPr>
                <w:rFonts w:cs="Arial"/>
                <w:color w:val="000000"/>
              </w:rPr>
            </w:pPr>
            <w:r>
              <w:rPr>
                <w:rFonts w:cs="Arial"/>
                <w:color w:val="000000"/>
              </w:rPr>
              <w:t>0</w:t>
            </w:r>
          </w:p>
        </w:tc>
        <w:tc>
          <w:tcPr>
            <w:tcW w:w="1947" w:type="dxa"/>
            <w:tcBorders>
              <w:top w:val="nil"/>
              <w:left w:val="single" w:sz="4" w:space="0" w:color="auto"/>
              <w:bottom w:val="nil"/>
              <w:right w:val="single" w:sz="4" w:space="0" w:color="auto"/>
            </w:tcBorders>
            <w:shd w:val="clear" w:color="auto" w:fill="auto"/>
            <w:noWrap/>
            <w:hideMark/>
          </w:tcPr>
          <w:p w14:paraId="11A9B5CD" w14:textId="6D5F3306" w:rsidR="00FF4E44" w:rsidRPr="00923EB7" w:rsidRDefault="00FF4E44" w:rsidP="00FF4E44">
            <w:pPr>
              <w:ind w:firstLineChars="100" w:firstLine="240"/>
              <w:jc w:val="right"/>
              <w:rPr>
                <w:rFonts w:cs="Arial"/>
                <w:color w:val="000000"/>
              </w:rPr>
            </w:pPr>
            <w:r>
              <w:rPr>
                <w:rFonts w:cs="Arial"/>
                <w:color w:val="000000"/>
              </w:rPr>
              <w:t>(2,737)</w:t>
            </w:r>
          </w:p>
        </w:tc>
        <w:tc>
          <w:tcPr>
            <w:tcW w:w="1901" w:type="dxa"/>
            <w:tcBorders>
              <w:top w:val="nil"/>
              <w:left w:val="single" w:sz="4" w:space="0" w:color="auto"/>
              <w:bottom w:val="nil"/>
              <w:right w:val="single" w:sz="4" w:space="0" w:color="auto"/>
            </w:tcBorders>
            <w:shd w:val="clear" w:color="auto" w:fill="auto"/>
            <w:noWrap/>
            <w:hideMark/>
          </w:tcPr>
          <w:p w14:paraId="36B03305" w14:textId="30458D4E" w:rsidR="00FF4E44" w:rsidRPr="00923EB7" w:rsidRDefault="00FF4E44" w:rsidP="00FF4E44">
            <w:pPr>
              <w:ind w:firstLineChars="100" w:firstLine="240"/>
              <w:jc w:val="right"/>
              <w:rPr>
                <w:rFonts w:cs="Arial"/>
                <w:color w:val="000000"/>
              </w:rPr>
            </w:pPr>
            <w:r>
              <w:rPr>
                <w:rFonts w:cs="Arial"/>
                <w:color w:val="000000"/>
              </w:rPr>
              <w:t>(1,706)</w:t>
            </w:r>
          </w:p>
        </w:tc>
        <w:tc>
          <w:tcPr>
            <w:tcW w:w="1607" w:type="dxa"/>
            <w:tcBorders>
              <w:top w:val="nil"/>
              <w:left w:val="single" w:sz="4" w:space="0" w:color="auto"/>
              <w:bottom w:val="nil"/>
              <w:right w:val="single" w:sz="4" w:space="0" w:color="auto"/>
            </w:tcBorders>
            <w:shd w:val="clear" w:color="auto" w:fill="auto"/>
            <w:noWrap/>
            <w:hideMark/>
          </w:tcPr>
          <w:p w14:paraId="20A20D7A" w14:textId="0748C864" w:rsidR="00FF4E44" w:rsidRPr="00923EB7" w:rsidRDefault="00FF4E44" w:rsidP="00FF4E44">
            <w:pPr>
              <w:ind w:firstLineChars="100" w:firstLine="240"/>
              <w:jc w:val="right"/>
              <w:rPr>
                <w:rFonts w:cs="Arial"/>
                <w:color w:val="000000"/>
              </w:rPr>
            </w:pPr>
            <w:r>
              <w:rPr>
                <w:rFonts w:cs="Arial"/>
                <w:color w:val="000000"/>
              </w:rPr>
              <w:t>(30)</w:t>
            </w:r>
          </w:p>
        </w:tc>
        <w:tc>
          <w:tcPr>
            <w:tcW w:w="0" w:type="auto"/>
            <w:tcBorders>
              <w:top w:val="nil"/>
              <w:left w:val="single" w:sz="4" w:space="0" w:color="auto"/>
              <w:bottom w:val="nil"/>
              <w:right w:val="single" w:sz="4" w:space="0" w:color="auto"/>
            </w:tcBorders>
            <w:shd w:val="clear" w:color="auto" w:fill="auto"/>
            <w:noWrap/>
            <w:hideMark/>
          </w:tcPr>
          <w:p w14:paraId="03EBBFD1" w14:textId="3A4C5F2A" w:rsidR="00FF4E44" w:rsidRPr="00923EB7" w:rsidRDefault="00FF4E44" w:rsidP="00FF4E44">
            <w:pPr>
              <w:ind w:firstLineChars="100" w:firstLine="240"/>
              <w:jc w:val="right"/>
              <w:rPr>
                <w:rFonts w:cs="Arial"/>
                <w:color w:val="000000"/>
              </w:rPr>
            </w:pPr>
            <w:r>
              <w:rPr>
                <w:rFonts w:cs="Arial"/>
                <w:color w:val="000000"/>
              </w:rPr>
              <w:t>(8,332)</w:t>
            </w:r>
          </w:p>
        </w:tc>
        <w:tc>
          <w:tcPr>
            <w:tcW w:w="0" w:type="auto"/>
            <w:tcBorders>
              <w:top w:val="nil"/>
              <w:left w:val="single" w:sz="4" w:space="0" w:color="auto"/>
              <w:bottom w:val="nil"/>
              <w:right w:val="single" w:sz="4" w:space="0" w:color="auto"/>
            </w:tcBorders>
            <w:shd w:val="clear" w:color="auto" w:fill="auto"/>
            <w:noWrap/>
            <w:hideMark/>
          </w:tcPr>
          <w:p w14:paraId="062A54C6" w14:textId="536E43CD" w:rsidR="00FF4E44" w:rsidRPr="00923EB7" w:rsidRDefault="00FF4E44" w:rsidP="00FF4E44">
            <w:pPr>
              <w:ind w:firstLineChars="100" w:firstLine="240"/>
              <w:jc w:val="right"/>
              <w:rPr>
                <w:rFonts w:cs="Arial"/>
                <w:color w:val="000000"/>
              </w:rPr>
            </w:pPr>
            <w:r>
              <w:rPr>
                <w:rFonts w:cs="Arial"/>
                <w:color w:val="000000"/>
              </w:rPr>
              <w:t>(4,878)</w:t>
            </w:r>
          </w:p>
        </w:tc>
        <w:tc>
          <w:tcPr>
            <w:tcW w:w="1755" w:type="dxa"/>
            <w:tcBorders>
              <w:top w:val="nil"/>
              <w:left w:val="single" w:sz="4" w:space="0" w:color="auto"/>
              <w:bottom w:val="nil"/>
              <w:right w:val="single" w:sz="4" w:space="0" w:color="auto"/>
            </w:tcBorders>
            <w:shd w:val="clear" w:color="auto" w:fill="auto"/>
            <w:noWrap/>
            <w:hideMark/>
          </w:tcPr>
          <w:p w14:paraId="2102EAFA" w14:textId="5B00CCEF" w:rsidR="00FF4E44" w:rsidRPr="00923EB7" w:rsidRDefault="00FF4E44" w:rsidP="00FF4E44">
            <w:pPr>
              <w:ind w:firstLineChars="100" w:firstLine="240"/>
              <w:jc w:val="right"/>
              <w:rPr>
                <w:rFonts w:cs="Arial"/>
                <w:color w:val="000000"/>
              </w:rPr>
            </w:pPr>
            <w:r>
              <w:rPr>
                <w:rFonts w:cs="Arial"/>
                <w:color w:val="000000"/>
              </w:rPr>
              <w:t>(18,047)</w:t>
            </w:r>
          </w:p>
        </w:tc>
      </w:tr>
      <w:tr w:rsidR="00FF4E44" w:rsidRPr="00923EB7" w14:paraId="6D165792" w14:textId="77777777" w:rsidTr="00FF4E44">
        <w:trPr>
          <w:trHeight w:val="330"/>
        </w:trPr>
        <w:tc>
          <w:tcPr>
            <w:tcW w:w="0" w:type="auto"/>
            <w:tcBorders>
              <w:top w:val="nil"/>
              <w:left w:val="single" w:sz="4" w:space="0" w:color="auto"/>
              <w:bottom w:val="nil"/>
              <w:right w:val="single" w:sz="4" w:space="0" w:color="auto"/>
            </w:tcBorders>
            <w:shd w:val="clear" w:color="auto" w:fill="auto"/>
            <w:noWrap/>
            <w:hideMark/>
          </w:tcPr>
          <w:p w14:paraId="175CA87D" w14:textId="77777777" w:rsidR="00FF4E44" w:rsidRPr="00923EB7" w:rsidRDefault="00FF4E44" w:rsidP="00FF4E44">
            <w:pPr>
              <w:ind w:firstLineChars="200" w:firstLine="480"/>
              <w:rPr>
                <w:rFonts w:cs="Arial"/>
                <w:color w:val="000000"/>
              </w:rPr>
            </w:pPr>
            <w:r w:rsidRPr="00923EB7">
              <w:rPr>
                <w:rFonts w:cs="Arial"/>
                <w:color w:val="000000"/>
              </w:rPr>
              <w:t>Other Grants &amp; Reimbursements</w:t>
            </w:r>
          </w:p>
        </w:tc>
        <w:tc>
          <w:tcPr>
            <w:tcW w:w="0" w:type="auto"/>
            <w:tcBorders>
              <w:top w:val="nil"/>
              <w:left w:val="single" w:sz="4" w:space="0" w:color="auto"/>
              <w:bottom w:val="nil"/>
              <w:right w:val="single" w:sz="4" w:space="0" w:color="auto"/>
            </w:tcBorders>
            <w:shd w:val="clear" w:color="auto" w:fill="auto"/>
            <w:noWrap/>
            <w:hideMark/>
          </w:tcPr>
          <w:p w14:paraId="58B8911C" w14:textId="77AD46FD" w:rsidR="00FF4E44" w:rsidRPr="00923EB7" w:rsidRDefault="00FF4E44" w:rsidP="00FF4E44">
            <w:pPr>
              <w:ind w:firstLineChars="100" w:firstLine="240"/>
              <w:jc w:val="right"/>
              <w:rPr>
                <w:rFonts w:cs="Arial"/>
                <w:color w:val="000000"/>
              </w:rPr>
            </w:pPr>
            <w:r>
              <w:rPr>
                <w:rFonts w:cs="Arial"/>
                <w:color w:val="000000"/>
              </w:rPr>
              <w:t>(171)</w:t>
            </w:r>
          </w:p>
        </w:tc>
        <w:tc>
          <w:tcPr>
            <w:tcW w:w="1551" w:type="dxa"/>
            <w:tcBorders>
              <w:top w:val="nil"/>
              <w:left w:val="single" w:sz="4" w:space="0" w:color="auto"/>
              <w:bottom w:val="nil"/>
              <w:right w:val="single" w:sz="4" w:space="0" w:color="auto"/>
            </w:tcBorders>
            <w:shd w:val="clear" w:color="auto" w:fill="auto"/>
            <w:noWrap/>
            <w:hideMark/>
          </w:tcPr>
          <w:p w14:paraId="3BA3C6E0" w14:textId="29901C13" w:rsidR="00FF4E44" w:rsidRPr="00923EB7" w:rsidRDefault="00FF4E44" w:rsidP="00FF4E44">
            <w:pPr>
              <w:ind w:firstLineChars="100" w:firstLine="240"/>
              <w:jc w:val="right"/>
              <w:rPr>
                <w:rFonts w:cs="Arial"/>
                <w:color w:val="000000"/>
              </w:rPr>
            </w:pPr>
            <w:r>
              <w:rPr>
                <w:rFonts w:cs="Arial"/>
                <w:color w:val="000000"/>
              </w:rPr>
              <w:t>0</w:t>
            </w:r>
          </w:p>
        </w:tc>
        <w:tc>
          <w:tcPr>
            <w:tcW w:w="2019" w:type="dxa"/>
            <w:tcBorders>
              <w:top w:val="nil"/>
              <w:left w:val="single" w:sz="4" w:space="0" w:color="auto"/>
              <w:bottom w:val="nil"/>
              <w:right w:val="single" w:sz="4" w:space="0" w:color="auto"/>
            </w:tcBorders>
            <w:shd w:val="clear" w:color="auto" w:fill="auto"/>
            <w:noWrap/>
            <w:hideMark/>
          </w:tcPr>
          <w:p w14:paraId="151141D7" w14:textId="2F2F0FCB" w:rsidR="00FF4E44" w:rsidRPr="00923EB7" w:rsidRDefault="00FF4E44" w:rsidP="00FF4E44">
            <w:pPr>
              <w:ind w:firstLineChars="100" w:firstLine="240"/>
              <w:jc w:val="right"/>
              <w:rPr>
                <w:rFonts w:cs="Arial"/>
                <w:color w:val="000000"/>
              </w:rPr>
            </w:pPr>
            <w:r>
              <w:rPr>
                <w:rFonts w:cs="Arial"/>
                <w:color w:val="000000"/>
              </w:rPr>
              <w:t>(64)</w:t>
            </w:r>
          </w:p>
        </w:tc>
        <w:tc>
          <w:tcPr>
            <w:tcW w:w="1698" w:type="dxa"/>
            <w:tcBorders>
              <w:top w:val="nil"/>
              <w:left w:val="single" w:sz="4" w:space="0" w:color="auto"/>
              <w:bottom w:val="nil"/>
              <w:right w:val="single" w:sz="4" w:space="0" w:color="auto"/>
            </w:tcBorders>
            <w:shd w:val="clear" w:color="auto" w:fill="auto"/>
            <w:noWrap/>
            <w:hideMark/>
          </w:tcPr>
          <w:p w14:paraId="52178D00" w14:textId="5CBB36BB" w:rsidR="00FF4E44" w:rsidRPr="00923EB7" w:rsidRDefault="00FF4E44" w:rsidP="00FF4E44">
            <w:pPr>
              <w:ind w:firstLineChars="100" w:firstLine="240"/>
              <w:jc w:val="right"/>
              <w:rPr>
                <w:rFonts w:cs="Arial"/>
                <w:color w:val="000000"/>
              </w:rPr>
            </w:pPr>
            <w:r>
              <w:rPr>
                <w:rFonts w:cs="Arial"/>
                <w:color w:val="000000"/>
              </w:rPr>
              <w:t>0</w:t>
            </w:r>
          </w:p>
        </w:tc>
        <w:tc>
          <w:tcPr>
            <w:tcW w:w="1559" w:type="dxa"/>
            <w:tcBorders>
              <w:top w:val="nil"/>
              <w:left w:val="single" w:sz="4" w:space="0" w:color="auto"/>
              <w:bottom w:val="nil"/>
              <w:right w:val="single" w:sz="4" w:space="0" w:color="auto"/>
            </w:tcBorders>
            <w:shd w:val="clear" w:color="auto" w:fill="auto"/>
            <w:noWrap/>
            <w:hideMark/>
          </w:tcPr>
          <w:p w14:paraId="6C89262B" w14:textId="59EA873F" w:rsidR="00FF4E44" w:rsidRPr="00923EB7" w:rsidRDefault="00FF4E44" w:rsidP="00FF4E44">
            <w:pPr>
              <w:ind w:firstLineChars="100" w:firstLine="240"/>
              <w:jc w:val="right"/>
              <w:rPr>
                <w:rFonts w:cs="Arial"/>
                <w:color w:val="000000"/>
              </w:rPr>
            </w:pPr>
            <w:r>
              <w:rPr>
                <w:rFonts w:cs="Arial"/>
                <w:color w:val="000000"/>
              </w:rPr>
              <w:t>0</w:t>
            </w:r>
          </w:p>
        </w:tc>
        <w:tc>
          <w:tcPr>
            <w:tcW w:w="1701" w:type="dxa"/>
            <w:tcBorders>
              <w:top w:val="nil"/>
              <w:left w:val="single" w:sz="4" w:space="0" w:color="auto"/>
              <w:bottom w:val="nil"/>
              <w:right w:val="single" w:sz="4" w:space="0" w:color="auto"/>
            </w:tcBorders>
            <w:shd w:val="clear" w:color="auto" w:fill="auto"/>
            <w:noWrap/>
            <w:hideMark/>
          </w:tcPr>
          <w:p w14:paraId="648A3269" w14:textId="3C11CF74" w:rsidR="00FF4E44" w:rsidRPr="00923EB7" w:rsidRDefault="00FF4E44" w:rsidP="00FF4E44">
            <w:pPr>
              <w:ind w:firstLineChars="100" w:firstLine="240"/>
              <w:jc w:val="right"/>
              <w:rPr>
                <w:rFonts w:cs="Arial"/>
                <w:color w:val="000000"/>
              </w:rPr>
            </w:pPr>
            <w:r>
              <w:rPr>
                <w:rFonts w:cs="Arial"/>
                <w:color w:val="000000"/>
              </w:rPr>
              <w:t>0</w:t>
            </w:r>
          </w:p>
        </w:tc>
        <w:tc>
          <w:tcPr>
            <w:tcW w:w="1947" w:type="dxa"/>
            <w:tcBorders>
              <w:top w:val="nil"/>
              <w:left w:val="single" w:sz="4" w:space="0" w:color="auto"/>
              <w:bottom w:val="nil"/>
              <w:right w:val="single" w:sz="4" w:space="0" w:color="auto"/>
            </w:tcBorders>
            <w:shd w:val="clear" w:color="auto" w:fill="auto"/>
            <w:noWrap/>
            <w:hideMark/>
          </w:tcPr>
          <w:p w14:paraId="24BCCA7A" w14:textId="33457EC7" w:rsidR="00FF4E44" w:rsidRPr="00923EB7" w:rsidRDefault="00FF4E44" w:rsidP="00FF4E44">
            <w:pPr>
              <w:ind w:firstLineChars="100" w:firstLine="240"/>
              <w:jc w:val="right"/>
              <w:rPr>
                <w:rFonts w:cs="Arial"/>
                <w:color w:val="000000"/>
              </w:rPr>
            </w:pPr>
            <w:r>
              <w:rPr>
                <w:rFonts w:cs="Arial"/>
                <w:color w:val="000000"/>
              </w:rPr>
              <w:t>0</w:t>
            </w:r>
          </w:p>
        </w:tc>
        <w:tc>
          <w:tcPr>
            <w:tcW w:w="1901" w:type="dxa"/>
            <w:tcBorders>
              <w:top w:val="nil"/>
              <w:left w:val="single" w:sz="4" w:space="0" w:color="auto"/>
              <w:bottom w:val="nil"/>
              <w:right w:val="single" w:sz="4" w:space="0" w:color="auto"/>
            </w:tcBorders>
            <w:shd w:val="clear" w:color="auto" w:fill="auto"/>
            <w:noWrap/>
            <w:hideMark/>
          </w:tcPr>
          <w:p w14:paraId="79B0661C" w14:textId="60573808" w:rsidR="00FF4E44" w:rsidRPr="00923EB7" w:rsidRDefault="00FF4E44" w:rsidP="00FF4E44">
            <w:pPr>
              <w:ind w:firstLineChars="100" w:firstLine="240"/>
              <w:jc w:val="right"/>
              <w:rPr>
                <w:rFonts w:cs="Arial"/>
                <w:color w:val="000000"/>
              </w:rPr>
            </w:pPr>
            <w:r>
              <w:rPr>
                <w:rFonts w:cs="Arial"/>
                <w:color w:val="000000"/>
              </w:rPr>
              <w:t>(50)</w:t>
            </w:r>
          </w:p>
        </w:tc>
        <w:tc>
          <w:tcPr>
            <w:tcW w:w="1607" w:type="dxa"/>
            <w:tcBorders>
              <w:top w:val="nil"/>
              <w:left w:val="single" w:sz="4" w:space="0" w:color="auto"/>
              <w:bottom w:val="nil"/>
              <w:right w:val="single" w:sz="4" w:space="0" w:color="auto"/>
            </w:tcBorders>
            <w:shd w:val="clear" w:color="auto" w:fill="auto"/>
            <w:noWrap/>
            <w:hideMark/>
          </w:tcPr>
          <w:p w14:paraId="7F4A3E6C" w14:textId="57B34FFA" w:rsidR="00FF4E44" w:rsidRPr="00923EB7" w:rsidRDefault="00FF4E44" w:rsidP="00FF4E44">
            <w:pPr>
              <w:ind w:firstLineChars="100" w:firstLine="240"/>
              <w:jc w:val="right"/>
              <w:rPr>
                <w:rFonts w:cs="Arial"/>
                <w:color w:val="000000"/>
              </w:rPr>
            </w:pPr>
            <w:r>
              <w:rPr>
                <w:rFonts w:cs="Arial"/>
                <w:color w:val="000000"/>
              </w:rPr>
              <w:t>(185)</w:t>
            </w:r>
          </w:p>
        </w:tc>
        <w:tc>
          <w:tcPr>
            <w:tcW w:w="0" w:type="auto"/>
            <w:tcBorders>
              <w:top w:val="nil"/>
              <w:left w:val="single" w:sz="4" w:space="0" w:color="auto"/>
              <w:bottom w:val="nil"/>
              <w:right w:val="single" w:sz="4" w:space="0" w:color="auto"/>
            </w:tcBorders>
            <w:shd w:val="clear" w:color="auto" w:fill="auto"/>
            <w:noWrap/>
            <w:hideMark/>
          </w:tcPr>
          <w:p w14:paraId="5E49B7FC" w14:textId="25297C62" w:rsidR="00FF4E44" w:rsidRPr="00923EB7" w:rsidRDefault="00FF4E44" w:rsidP="00FF4E44">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D241709" w14:textId="5AAD1794" w:rsidR="00FF4E44" w:rsidRPr="00923EB7" w:rsidRDefault="00FF4E44" w:rsidP="00FF4E44">
            <w:pPr>
              <w:ind w:firstLineChars="100" w:firstLine="240"/>
              <w:jc w:val="right"/>
              <w:rPr>
                <w:rFonts w:cs="Arial"/>
                <w:color w:val="000000"/>
              </w:rPr>
            </w:pPr>
            <w:r>
              <w:rPr>
                <w:rFonts w:cs="Arial"/>
                <w:color w:val="000000"/>
              </w:rPr>
              <w:t>(105)</w:t>
            </w:r>
          </w:p>
        </w:tc>
        <w:tc>
          <w:tcPr>
            <w:tcW w:w="1755" w:type="dxa"/>
            <w:tcBorders>
              <w:top w:val="nil"/>
              <w:left w:val="single" w:sz="4" w:space="0" w:color="auto"/>
              <w:bottom w:val="nil"/>
              <w:right w:val="single" w:sz="4" w:space="0" w:color="auto"/>
            </w:tcBorders>
            <w:shd w:val="clear" w:color="auto" w:fill="auto"/>
            <w:noWrap/>
            <w:hideMark/>
          </w:tcPr>
          <w:p w14:paraId="7C94A1F6" w14:textId="4F9B7C8A" w:rsidR="00FF4E44" w:rsidRPr="00923EB7" w:rsidRDefault="00FF4E44" w:rsidP="00FF4E44">
            <w:pPr>
              <w:ind w:firstLineChars="100" w:firstLine="240"/>
              <w:jc w:val="right"/>
              <w:rPr>
                <w:rFonts w:cs="Arial"/>
                <w:color w:val="000000"/>
              </w:rPr>
            </w:pPr>
            <w:r>
              <w:rPr>
                <w:rFonts w:cs="Arial"/>
                <w:color w:val="000000"/>
              </w:rPr>
              <w:t>(575)</w:t>
            </w:r>
          </w:p>
        </w:tc>
      </w:tr>
      <w:tr w:rsidR="00FF4E44" w:rsidRPr="00923EB7" w14:paraId="1EE49F9C" w14:textId="77777777" w:rsidTr="00FF4E44">
        <w:trPr>
          <w:trHeight w:val="330"/>
        </w:trPr>
        <w:tc>
          <w:tcPr>
            <w:tcW w:w="0" w:type="auto"/>
            <w:tcBorders>
              <w:top w:val="nil"/>
              <w:left w:val="single" w:sz="4" w:space="0" w:color="auto"/>
              <w:bottom w:val="nil"/>
              <w:right w:val="single" w:sz="4" w:space="0" w:color="auto"/>
            </w:tcBorders>
            <w:shd w:val="clear" w:color="auto" w:fill="auto"/>
            <w:noWrap/>
            <w:hideMark/>
          </w:tcPr>
          <w:p w14:paraId="0D2A69F6" w14:textId="77777777" w:rsidR="00FF4E44" w:rsidRPr="00923EB7" w:rsidRDefault="00FF4E44" w:rsidP="00FF4E44">
            <w:pPr>
              <w:ind w:firstLineChars="200" w:firstLine="480"/>
              <w:rPr>
                <w:rFonts w:cs="Arial"/>
                <w:color w:val="000000"/>
              </w:rPr>
            </w:pPr>
            <w:r w:rsidRPr="00923EB7">
              <w:rPr>
                <w:rFonts w:cs="Arial"/>
                <w:color w:val="000000"/>
              </w:rPr>
              <w:t>Recharges to Housing Revenue Account</w:t>
            </w:r>
          </w:p>
        </w:tc>
        <w:tc>
          <w:tcPr>
            <w:tcW w:w="0" w:type="auto"/>
            <w:tcBorders>
              <w:top w:val="nil"/>
              <w:left w:val="single" w:sz="4" w:space="0" w:color="auto"/>
              <w:bottom w:val="nil"/>
              <w:right w:val="single" w:sz="4" w:space="0" w:color="auto"/>
            </w:tcBorders>
            <w:shd w:val="clear" w:color="auto" w:fill="auto"/>
            <w:noWrap/>
            <w:hideMark/>
          </w:tcPr>
          <w:p w14:paraId="2F2FC7D4" w14:textId="40E21F6E" w:rsidR="00FF4E44" w:rsidRPr="00923EB7" w:rsidRDefault="00FF4E44" w:rsidP="00FF4E44">
            <w:pPr>
              <w:ind w:firstLineChars="100" w:firstLine="240"/>
              <w:jc w:val="right"/>
              <w:rPr>
                <w:rFonts w:cs="Arial"/>
                <w:color w:val="000000"/>
              </w:rPr>
            </w:pPr>
            <w:r>
              <w:rPr>
                <w:rFonts w:cs="Arial"/>
                <w:color w:val="000000"/>
              </w:rPr>
              <w:t>0</w:t>
            </w:r>
          </w:p>
        </w:tc>
        <w:tc>
          <w:tcPr>
            <w:tcW w:w="1551" w:type="dxa"/>
            <w:tcBorders>
              <w:top w:val="nil"/>
              <w:left w:val="single" w:sz="4" w:space="0" w:color="auto"/>
              <w:bottom w:val="nil"/>
              <w:right w:val="single" w:sz="4" w:space="0" w:color="auto"/>
            </w:tcBorders>
            <w:shd w:val="clear" w:color="auto" w:fill="auto"/>
            <w:noWrap/>
            <w:hideMark/>
          </w:tcPr>
          <w:p w14:paraId="5711D21A" w14:textId="527A26AC" w:rsidR="00FF4E44" w:rsidRPr="00923EB7" w:rsidRDefault="00FF4E44" w:rsidP="00FF4E44">
            <w:pPr>
              <w:ind w:firstLineChars="100" w:firstLine="240"/>
              <w:jc w:val="right"/>
              <w:rPr>
                <w:rFonts w:cs="Arial"/>
                <w:color w:val="000000"/>
              </w:rPr>
            </w:pPr>
            <w:r>
              <w:rPr>
                <w:rFonts w:cs="Arial"/>
                <w:color w:val="000000"/>
              </w:rPr>
              <w:t>0</w:t>
            </w:r>
          </w:p>
        </w:tc>
        <w:tc>
          <w:tcPr>
            <w:tcW w:w="2019" w:type="dxa"/>
            <w:tcBorders>
              <w:top w:val="nil"/>
              <w:left w:val="single" w:sz="4" w:space="0" w:color="auto"/>
              <w:bottom w:val="nil"/>
              <w:right w:val="single" w:sz="4" w:space="0" w:color="auto"/>
            </w:tcBorders>
            <w:shd w:val="clear" w:color="auto" w:fill="auto"/>
            <w:noWrap/>
            <w:hideMark/>
          </w:tcPr>
          <w:p w14:paraId="61B6113A" w14:textId="7C646881" w:rsidR="00FF4E44" w:rsidRPr="00923EB7" w:rsidRDefault="00FF4E44" w:rsidP="00FF4E44">
            <w:pPr>
              <w:ind w:firstLineChars="100" w:firstLine="240"/>
              <w:jc w:val="right"/>
              <w:rPr>
                <w:rFonts w:cs="Arial"/>
                <w:color w:val="000000"/>
              </w:rPr>
            </w:pPr>
            <w:r>
              <w:rPr>
                <w:rFonts w:cs="Arial"/>
                <w:color w:val="000000"/>
              </w:rPr>
              <w:t>0</w:t>
            </w:r>
          </w:p>
        </w:tc>
        <w:tc>
          <w:tcPr>
            <w:tcW w:w="1698" w:type="dxa"/>
            <w:tcBorders>
              <w:top w:val="nil"/>
              <w:left w:val="single" w:sz="4" w:space="0" w:color="auto"/>
              <w:bottom w:val="nil"/>
              <w:right w:val="single" w:sz="4" w:space="0" w:color="auto"/>
            </w:tcBorders>
            <w:shd w:val="clear" w:color="auto" w:fill="auto"/>
            <w:noWrap/>
            <w:hideMark/>
          </w:tcPr>
          <w:p w14:paraId="20BFB97C" w14:textId="2526D111" w:rsidR="00FF4E44" w:rsidRPr="00923EB7" w:rsidRDefault="00FF4E44" w:rsidP="00FF4E44">
            <w:pPr>
              <w:ind w:firstLineChars="100" w:firstLine="240"/>
              <w:jc w:val="right"/>
              <w:rPr>
                <w:rFonts w:cs="Arial"/>
                <w:color w:val="000000"/>
              </w:rPr>
            </w:pPr>
            <w:r>
              <w:rPr>
                <w:rFonts w:cs="Arial"/>
                <w:color w:val="000000"/>
              </w:rPr>
              <w:t>0</w:t>
            </w:r>
          </w:p>
        </w:tc>
        <w:tc>
          <w:tcPr>
            <w:tcW w:w="1559" w:type="dxa"/>
            <w:tcBorders>
              <w:top w:val="nil"/>
              <w:left w:val="single" w:sz="4" w:space="0" w:color="auto"/>
              <w:bottom w:val="nil"/>
              <w:right w:val="single" w:sz="4" w:space="0" w:color="auto"/>
            </w:tcBorders>
            <w:shd w:val="clear" w:color="auto" w:fill="auto"/>
            <w:noWrap/>
            <w:hideMark/>
          </w:tcPr>
          <w:p w14:paraId="763B9499" w14:textId="788B54E9" w:rsidR="00FF4E44" w:rsidRPr="00923EB7" w:rsidRDefault="00FF4E44" w:rsidP="00FF4E44">
            <w:pPr>
              <w:ind w:firstLineChars="100" w:firstLine="240"/>
              <w:jc w:val="right"/>
              <w:rPr>
                <w:rFonts w:cs="Arial"/>
                <w:color w:val="000000"/>
              </w:rPr>
            </w:pPr>
            <w:r>
              <w:rPr>
                <w:rFonts w:cs="Arial"/>
                <w:color w:val="000000"/>
              </w:rPr>
              <w:t>0</w:t>
            </w:r>
          </w:p>
        </w:tc>
        <w:tc>
          <w:tcPr>
            <w:tcW w:w="1701" w:type="dxa"/>
            <w:tcBorders>
              <w:top w:val="nil"/>
              <w:left w:val="single" w:sz="4" w:space="0" w:color="auto"/>
              <w:bottom w:val="nil"/>
              <w:right w:val="single" w:sz="4" w:space="0" w:color="auto"/>
            </w:tcBorders>
            <w:shd w:val="clear" w:color="auto" w:fill="auto"/>
            <w:noWrap/>
            <w:hideMark/>
          </w:tcPr>
          <w:p w14:paraId="66C0A784" w14:textId="4610B422" w:rsidR="00FF4E44" w:rsidRPr="00923EB7" w:rsidRDefault="00FF4E44" w:rsidP="00FF4E44">
            <w:pPr>
              <w:ind w:firstLineChars="100" w:firstLine="240"/>
              <w:jc w:val="right"/>
              <w:rPr>
                <w:rFonts w:cs="Arial"/>
                <w:color w:val="000000"/>
              </w:rPr>
            </w:pPr>
            <w:r>
              <w:rPr>
                <w:rFonts w:cs="Arial"/>
                <w:color w:val="000000"/>
              </w:rPr>
              <w:t>0</w:t>
            </w:r>
          </w:p>
        </w:tc>
        <w:tc>
          <w:tcPr>
            <w:tcW w:w="1947" w:type="dxa"/>
            <w:tcBorders>
              <w:top w:val="nil"/>
              <w:left w:val="single" w:sz="4" w:space="0" w:color="auto"/>
              <w:bottom w:val="nil"/>
              <w:right w:val="single" w:sz="4" w:space="0" w:color="auto"/>
            </w:tcBorders>
            <w:shd w:val="clear" w:color="auto" w:fill="auto"/>
            <w:noWrap/>
            <w:hideMark/>
          </w:tcPr>
          <w:p w14:paraId="07E76F90" w14:textId="406671E0" w:rsidR="00FF4E44" w:rsidRPr="00923EB7" w:rsidRDefault="00FF4E44" w:rsidP="00FF4E44">
            <w:pPr>
              <w:ind w:firstLineChars="100" w:firstLine="240"/>
              <w:jc w:val="right"/>
              <w:rPr>
                <w:rFonts w:cs="Arial"/>
                <w:color w:val="000000"/>
              </w:rPr>
            </w:pPr>
            <w:r>
              <w:rPr>
                <w:rFonts w:cs="Arial"/>
                <w:color w:val="000000"/>
              </w:rPr>
              <w:t>0</w:t>
            </w:r>
          </w:p>
        </w:tc>
        <w:tc>
          <w:tcPr>
            <w:tcW w:w="1901" w:type="dxa"/>
            <w:tcBorders>
              <w:top w:val="nil"/>
              <w:left w:val="single" w:sz="4" w:space="0" w:color="auto"/>
              <w:bottom w:val="nil"/>
              <w:right w:val="single" w:sz="4" w:space="0" w:color="auto"/>
            </w:tcBorders>
            <w:shd w:val="clear" w:color="auto" w:fill="auto"/>
            <w:noWrap/>
            <w:hideMark/>
          </w:tcPr>
          <w:p w14:paraId="54AF9D69" w14:textId="5FF7846B" w:rsidR="00FF4E44" w:rsidRPr="00923EB7" w:rsidRDefault="00FF4E44" w:rsidP="00FF4E44">
            <w:pPr>
              <w:ind w:firstLineChars="100" w:firstLine="240"/>
              <w:jc w:val="right"/>
              <w:rPr>
                <w:rFonts w:cs="Arial"/>
                <w:color w:val="000000"/>
              </w:rPr>
            </w:pPr>
            <w:r>
              <w:rPr>
                <w:rFonts w:cs="Arial"/>
                <w:color w:val="000000"/>
              </w:rPr>
              <w:t>(377)</w:t>
            </w:r>
          </w:p>
        </w:tc>
        <w:tc>
          <w:tcPr>
            <w:tcW w:w="1607" w:type="dxa"/>
            <w:tcBorders>
              <w:top w:val="nil"/>
              <w:left w:val="single" w:sz="4" w:space="0" w:color="auto"/>
              <w:bottom w:val="nil"/>
              <w:right w:val="single" w:sz="4" w:space="0" w:color="auto"/>
            </w:tcBorders>
            <w:shd w:val="clear" w:color="auto" w:fill="auto"/>
            <w:noWrap/>
            <w:hideMark/>
          </w:tcPr>
          <w:p w14:paraId="7036A487" w14:textId="51BA61BE" w:rsidR="00FF4E44" w:rsidRPr="00923EB7" w:rsidRDefault="00FF4E44" w:rsidP="00FF4E44">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B52B1A5" w14:textId="41412C95" w:rsidR="00FF4E44" w:rsidRPr="00923EB7" w:rsidRDefault="00FF4E44" w:rsidP="00FF4E44">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E7608A5" w14:textId="5FA4C5DD" w:rsidR="00FF4E44" w:rsidRPr="00923EB7" w:rsidRDefault="00FF4E44" w:rsidP="00FF4E44">
            <w:pPr>
              <w:ind w:firstLineChars="100" w:firstLine="240"/>
              <w:jc w:val="right"/>
              <w:rPr>
                <w:rFonts w:cs="Arial"/>
                <w:color w:val="000000"/>
              </w:rPr>
            </w:pPr>
            <w:r>
              <w:rPr>
                <w:rFonts w:cs="Arial"/>
                <w:color w:val="000000"/>
              </w:rPr>
              <w:t>0</w:t>
            </w:r>
          </w:p>
        </w:tc>
        <w:tc>
          <w:tcPr>
            <w:tcW w:w="1755" w:type="dxa"/>
            <w:tcBorders>
              <w:top w:val="nil"/>
              <w:left w:val="single" w:sz="4" w:space="0" w:color="auto"/>
              <w:bottom w:val="nil"/>
              <w:right w:val="single" w:sz="4" w:space="0" w:color="auto"/>
            </w:tcBorders>
            <w:shd w:val="clear" w:color="auto" w:fill="auto"/>
            <w:noWrap/>
            <w:hideMark/>
          </w:tcPr>
          <w:p w14:paraId="0136659B" w14:textId="0A1EB75D" w:rsidR="00FF4E44" w:rsidRPr="00923EB7" w:rsidRDefault="00FF4E44" w:rsidP="00FF4E44">
            <w:pPr>
              <w:ind w:firstLineChars="100" w:firstLine="240"/>
              <w:jc w:val="right"/>
              <w:rPr>
                <w:rFonts w:cs="Arial"/>
                <w:color w:val="000000"/>
              </w:rPr>
            </w:pPr>
            <w:r>
              <w:rPr>
                <w:rFonts w:cs="Arial"/>
                <w:color w:val="000000"/>
              </w:rPr>
              <w:t>(377)</w:t>
            </w:r>
          </w:p>
        </w:tc>
      </w:tr>
      <w:tr w:rsidR="00FF4E44" w:rsidRPr="00923EB7" w14:paraId="3B0CF75B" w14:textId="77777777" w:rsidTr="00FF4E44">
        <w:trPr>
          <w:trHeight w:val="330"/>
        </w:trPr>
        <w:tc>
          <w:tcPr>
            <w:tcW w:w="0" w:type="auto"/>
            <w:tcBorders>
              <w:top w:val="nil"/>
              <w:left w:val="single" w:sz="4" w:space="0" w:color="auto"/>
              <w:bottom w:val="nil"/>
              <w:right w:val="single" w:sz="4" w:space="0" w:color="auto"/>
            </w:tcBorders>
            <w:shd w:val="clear" w:color="auto" w:fill="auto"/>
            <w:noWrap/>
            <w:hideMark/>
          </w:tcPr>
          <w:p w14:paraId="43CBF545" w14:textId="77777777" w:rsidR="00FF4E44" w:rsidRPr="00923EB7" w:rsidRDefault="00FF4E44" w:rsidP="00FF4E44">
            <w:pPr>
              <w:ind w:firstLineChars="200" w:firstLine="480"/>
              <w:rPr>
                <w:rFonts w:cs="Arial"/>
                <w:color w:val="000000"/>
              </w:rPr>
            </w:pPr>
            <w:r w:rsidRPr="00923EB7">
              <w:rPr>
                <w:rFonts w:cs="Arial"/>
                <w:color w:val="000000"/>
              </w:rPr>
              <w:t>Rents</w:t>
            </w:r>
          </w:p>
        </w:tc>
        <w:tc>
          <w:tcPr>
            <w:tcW w:w="0" w:type="auto"/>
            <w:tcBorders>
              <w:top w:val="nil"/>
              <w:left w:val="single" w:sz="4" w:space="0" w:color="auto"/>
              <w:bottom w:val="nil"/>
              <w:right w:val="single" w:sz="4" w:space="0" w:color="auto"/>
            </w:tcBorders>
            <w:shd w:val="clear" w:color="auto" w:fill="auto"/>
            <w:noWrap/>
            <w:vAlign w:val="bottom"/>
            <w:hideMark/>
          </w:tcPr>
          <w:p w14:paraId="028D35FE" w14:textId="120BEC8C" w:rsidR="00FF4E44" w:rsidRPr="00923EB7" w:rsidRDefault="00FF4E44" w:rsidP="00FF4E44">
            <w:pPr>
              <w:ind w:firstLineChars="100" w:firstLine="240"/>
              <w:jc w:val="right"/>
              <w:rPr>
                <w:rFonts w:cs="Arial"/>
                <w:color w:val="000000"/>
              </w:rPr>
            </w:pPr>
            <w:r>
              <w:rPr>
                <w:rFonts w:cs="Arial"/>
                <w:color w:val="000000"/>
              </w:rPr>
              <w:t>0</w:t>
            </w:r>
          </w:p>
        </w:tc>
        <w:tc>
          <w:tcPr>
            <w:tcW w:w="1551" w:type="dxa"/>
            <w:tcBorders>
              <w:top w:val="nil"/>
              <w:left w:val="single" w:sz="4" w:space="0" w:color="auto"/>
              <w:bottom w:val="nil"/>
              <w:right w:val="single" w:sz="4" w:space="0" w:color="auto"/>
            </w:tcBorders>
            <w:shd w:val="clear" w:color="auto" w:fill="auto"/>
            <w:noWrap/>
            <w:vAlign w:val="bottom"/>
            <w:hideMark/>
          </w:tcPr>
          <w:p w14:paraId="7E5D0BDD" w14:textId="03A82C92" w:rsidR="00FF4E44" w:rsidRPr="00923EB7" w:rsidRDefault="00FF4E44" w:rsidP="00FF4E44">
            <w:pPr>
              <w:ind w:firstLineChars="100" w:firstLine="240"/>
              <w:jc w:val="right"/>
              <w:rPr>
                <w:rFonts w:cs="Arial"/>
                <w:color w:val="000000"/>
              </w:rPr>
            </w:pPr>
            <w:r>
              <w:rPr>
                <w:rFonts w:cs="Arial"/>
                <w:color w:val="000000"/>
              </w:rPr>
              <w:t>0</w:t>
            </w:r>
          </w:p>
        </w:tc>
        <w:tc>
          <w:tcPr>
            <w:tcW w:w="2019" w:type="dxa"/>
            <w:tcBorders>
              <w:top w:val="nil"/>
              <w:left w:val="single" w:sz="4" w:space="0" w:color="auto"/>
              <w:bottom w:val="nil"/>
              <w:right w:val="single" w:sz="4" w:space="0" w:color="auto"/>
            </w:tcBorders>
            <w:shd w:val="clear" w:color="auto" w:fill="auto"/>
            <w:noWrap/>
            <w:vAlign w:val="bottom"/>
            <w:hideMark/>
          </w:tcPr>
          <w:p w14:paraId="529D1F23" w14:textId="76794F3D" w:rsidR="00FF4E44" w:rsidRPr="00923EB7" w:rsidRDefault="00FF4E44" w:rsidP="00FF4E44">
            <w:pPr>
              <w:ind w:firstLineChars="100" w:firstLine="240"/>
              <w:jc w:val="right"/>
              <w:rPr>
                <w:rFonts w:cs="Arial"/>
                <w:color w:val="000000"/>
              </w:rPr>
            </w:pPr>
            <w:r>
              <w:rPr>
                <w:rFonts w:cs="Arial"/>
                <w:color w:val="000000"/>
              </w:rPr>
              <w:t>0</w:t>
            </w:r>
          </w:p>
        </w:tc>
        <w:tc>
          <w:tcPr>
            <w:tcW w:w="1698" w:type="dxa"/>
            <w:tcBorders>
              <w:top w:val="nil"/>
              <w:left w:val="single" w:sz="4" w:space="0" w:color="auto"/>
              <w:bottom w:val="nil"/>
              <w:right w:val="single" w:sz="4" w:space="0" w:color="auto"/>
            </w:tcBorders>
            <w:shd w:val="clear" w:color="auto" w:fill="auto"/>
            <w:noWrap/>
            <w:vAlign w:val="bottom"/>
            <w:hideMark/>
          </w:tcPr>
          <w:p w14:paraId="70C06A3D" w14:textId="417D179E" w:rsidR="00FF4E44" w:rsidRPr="00923EB7" w:rsidRDefault="00FF4E44" w:rsidP="00FF4E44">
            <w:pPr>
              <w:ind w:firstLineChars="100" w:firstLine="240"/>
              <w:jc w:val="right"/>
              <w:rPr>
                <w:rFonts w:cs="Arial"/>
                <w:color w:val="000000"/>
              </w:rPr>
            </w:pPr>
            <w:r>
              <w:rPr>
                <w:rFonts w:cs="Arial"/>
                <w:color w:val="000000"/>
              </w:rPr>
              <w:t>0</w:t>
            </w:r>
          </w:p>
        </w:tc>
        <w:tc>
          <w:tcPr>
            <w:tcW w:w="1559" w:type="dxa"/>
            <w:tcBorders>
              <w:top w:val="nil"/>
              <w:left w:val="single" w:sz="4" w:space="0" w:color="auto"/>
              <w:bottom w:val="nil"/>
              <w:right w:val="single" w:sz="4" w:space="0" w:color="auto"/>
            </w:tcBorders>
            <w:shd w:val="clear" w:color="auto" w:fill="auto"/>
            <w:noWrap/>
            <w:vAlign w:val="bottom"/>
            <w:hideMark/>
          </w:tcPr>
          <w:p w14:paraId="20B88EEA" w14:textId="52186A03" w:rsidR="00FF4E44" w:rsidRPr="00923EB7" w:rsidRDefault="00FF4E44" w:rsidP="00FF4E44">
            <w:pPr>
              <w:ind w:firstLineChars="100" w:firstLine="240"/>
              <w:jc w:val="right"/>
              <w:rPr>
                <w:rFonts w:cs="Arial"/>
                <w:color w:val="000000"/>
              </w:rPr>
            </w:pPr>
            <w:r>
              <w:rPr>
                <w:rFonts w:cs="Arial"/>
                <w:color w:val="000000"/>
              </w:rPr>
              <w:t>0</w:t>
            </w:r>
          </w:p>
        </w:tc>
        <w:tc>
          <w:tcPr>
            <w:tcW w:w="1701" w:type="dxa"/>
            <w:tcBorders>
              <w:top w:val="nil"/>
              <w:left w:val="single" w:sz="4" w:space="0" w:color="auto"/>
              <w:bottom w:val="nil"/>
              <w:right w:val="single" w:sz="4" w:space="0" w:color="auto"/>
            </w:tcBorders>
            <w:shd w:val="clear" w:color="auto" w:fill="auto"/>
            <w:noWrap/>
            <w:vAlign w:val="bottom"/>
            <w:hideMark/>
          </w:tcPr>
          <w:p w14:paraId="634F5816" w14:textId="7AA047C9" w:rsidR="00FF4E44" w:rsidRPr="00923EB7" w:rsidRDefault="00FF4E44" w:rsidP="00FF4E44">
            <w:pPr>
              <w:ind w:firstLineChars="100" w:firstLine="240"/>
              <w:jc w:val="right"/>
              <w:rPr>
                <w:rFonts w:cs="Arial"/>
                <w:color w:val="000000"/>
              </w:rPr>
            </w:pPr>
            <w:r>
              <w:rPr>
                <w:rFonts w:cs="Arial"/>
                <w:color w:val="000000"/>
              </w:rPr>
              <w:t>0</w:t>
            </w:r>
          </w:p>
        </w:tc>
        <w:tc>
          <w:tcPr>
            <w:tcW w:w="1947" w:type="dxa"/>
            <w:tcBorders>
              <w:top w:val="nil"/>
              <w:left w:val="single" w:sz="4" w:space="0" w:color="auto"/>
              <w:bottom w:val="nil"/>
              <w:right w:val="single" w:sz="4" w:space="0" w:color="auto"/>
            </w:tcBorders>
            <w:shd w:val="clear" w:color="auto" w:fill="auto"/>
            <w:noWrap/>
            <w:vAlign w:val="bottom"/>
            <w:hideMark/>
          </w:tcPr>
          <w:p w14:paraId="75F31CDB" w14:textId="7221468B" w:rsidR="00FF4E44" w:rsidRPr="00923EB7" w:rsidRDefault="00FF4E44" w:rsidP="00FF4E44">
            <w:pPr>
              <w:ind w:firstLineChars="100" w:firstLine="240"/>
              <w:jc w:val="right"/>
              <w:rPr>
                <w:rFonts w:cs="Arial"/>
                <w:color w:val="000000"/>
              </w:rPr>
            </w:pPr>
            <w:r>
              <w:rPr>
                <w:rFonts w:cs="Arial"/>
                <w:color w:val="000000"/>
              </w:rPr>
              <w:t>0</w:t>
            </w:r>
          </w:p>
        </w:tc>
        <w:tc>
          <w:tcPr>
            <w:tcW w:w="1901" w:type="dxa"/>
            <w:tcBorders>
              <w:top w:val="nil"/>
              <w:left w:val="single" w:sz="4" w:space="0" w:color="auto"/>
              <w:bottom w:val="nil"/>
              <w:right w:val="single" w:sz="4" w:space="0" w:color="auto"/>
            </w:tcBorders>
            <w:shd w:val="clear" w:color="auto" w:fill="auto"/>
            <w:noWrap/>
            <w:vAlign w:val="bottom"/>
            <w:hideMark/>
          </w:tcPr>
          <w:p w14:paraId="0AA6E7BC" w14:textId="5FAF81B1" w:rsidR="00FF4E44" w:rsidRPr="00923EB7" w:rsidRDefault="00FF4E44" w:rsidP="00FF4E44">
            <w:pPr>
              <w:ind w:firstLineChars="100" w:firstLine="240"/>
              <w:jc w:val="right"/>
              <w:rPr>
                <w:rFonts w:cs="Arial"/>
                <w:color w:val="000000"/>
              </w:rPr>
            </w:pPr>
            <w:r>
              <w:rPr>
                <w:rFonts w:cs="Arial"/>
                <w:color w:val="000000"/>
              </w:rPr>
              <w:t>(75)</w:t>
            </w:r>
          </w:p>
        </w:tc>
        <w:tc>
          <w:tcPr>
            <w:tcW w:w="1607" w:type="dxa"/>
            <w:tcBorders>
              <w:top w:val="nil"/>
              <w:left w:val="single" w:sz="4" w:space="0" w:color="auto"/>
              <w:bottom w:val="nil"/>
              <w:right w:val="single" w:sz="4" w:space="0" w:color="auto"/>
            </w:tcBorders>
            <w:shd w:val="clear" w:color="auto" w:fill="auto"/>
            <w:noWrap/>
            <w:vAlign w:val="bottom"/>
            <w:hideMark/>
          </w:tcPr>
          <w:p w14:paraId="4014D99C" w14:textId="43A93FB4" w:rsidR="00FF4E44" w:rsidRPr="00923EB7" w:rsidRDefault="00FF4E44" w:rsidP="00FF4E44">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7AED05FE" w14:textId="7786B89E" w:rsidR="00FF4E44" w:rsidRPr="00923EB7" w:rsidRDefault="00FF4E44" w:rsidP="00FF4E44">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720BD6AF" w14:textId="7F83F989" w:rsidR="00FF4E44" w:rsidRPr="00923EB7" w:rsidRDefault="00FF4E44" w:rsidP="00FF4E44">
            <w:pPr>
              <w:ind w:firstLineChars="100" w:firstLine="240"/>
              <w:jc w:val="right"/>
              <w:rPr>
                <w:rFonts w:cs="Arial"/>
                <w:color w:val="000000"/>
              </w:rPr>
            </w:pPr>
            <w:r>
              <w:rPr>
                <w:rFonts w:cs="Arial"/>
                <w:color w:val="000000"/>
              </w:rPr>
              <w:t>0</w:t>
            </w:r>
          </w:p>
        </w:tc>
        <w:tc>
          <w:tcPr>
            <w:tcW w:w="1755" w:type="dxa"/>
            <w:tcBorders>
              <w:top w:val="nil"/>
              <w:left w:val="single" w:sz="4" w:space="0" w:color="auto"/>
              <w:bottom w:val="nil"/>
              <w:right w:val="single" w:sz="4" w:space="0" w:color="auto"/>
            </w:tcBorders>
            <w:shd w:val="clear" w:color="auto" w:fill="auto"/>
            <w:noWrap/>
            <w:vAlign w:val="bottom"/>
            <w:hideMark/>
          </w:tcPr>
          <w:p w14:paraId="4B37E9B1" w14:textId="422EAD0A" w:rsidR="00FF4E44" w:rsidRPr="00923EB7" w:rsidRDefault="00FF4E44" w:rsidP="00FF4E44">
            <w:pPr>
              <w:ind w:firstLineChars="100" w:firstLine="240"/>
              <w:jc w:val="right"/>
              <w:rPr>
                <w:rFonts w:cs="Arial"/>
                <w:color w:val="000000"/>
              </w:rPr>
            </w:pPr>
            <w:r>
              <w:rPr>
                <w:rFonts w:cs="Arial"/>
                <w:color w:val="000000"/>
              </w:rPr>
              <w:t>(75)</w:t>
            </w:r>
          </w:p>
        </w:tc>
      </w:tr>
      <w:tr w:rsidR="00FF4E44" w:rsidRPr="00923EB7" w14:paraId="300C21B9" w14:textId="77777777" w:rsidTr="00FF4E44">
        <w:trPr>
          <w:trHeight w:val="405"/>
        </w:trPr>
        <w:tc>
          <w:tcPr>
            <w:tcW w:w="0" w:type="auto"/>
            <w:tcBorders>
              <w:top w:val="nil"/>
              <w:left w:val="single" w:sz="4" w:space="0" w:color="auto"/>
              <w:bottom w:val="nil"/>
              <w:right w:val="single" w:sz="4" w:space="0" w:color="auto"/>
            </w:tcBorders>
            <w:shd w:val="clear" w:color="auto" w:fill="auto"/>
            <w:noWrap/>
            <w:hideMark/>
          </w:tcPr>
          <w:p w14:paraId="7B7A1F8B" w14:textId="77777777" w:rsidR="00FF4E44" w:rsidRPr="00923EB7" w:rsidRDefault="00FF4E44" w:rsidP="00FF4E44">
            <w:pPr>
              <w:ind w:firstLineChars="200" w:firstLine="480"/>
              <w:rPr>
                <w:rFonts w:cs="Arial"/>
                <w:color w:val="000000"/>
              </w:rPr>
            </w:pPr>
            <w:r w:rsidRPr="00923EB7">
              <w:rPr>
                <w:rFonts w:cs="Arial"/>
                <w:color w:val="000000"/>
              </w:rPr>
              <w:t>Sales</w:t>
            </w:r>
          </w:p>
        </w:tc>
        <w:tc>
          <w:tcPr>
            <w:tcW w:w="0" w:type="auto"/>
            <w:tcBorders>
              <w:top w:val="nil"/>
              <w:left w:val="single" w:sz="4" w:space="0" w:color="auto"/>
              <w:bottom w:val="nil"/>
              <w:right w:val="single" w:sz="4" w:space="0" w:color="auto"/>
            </w:tcBorders>
            <w:shd w:val="clear" w:color="auto" w:fill="auto"/>
            <w:noWrap/>
            <w:hideMark/>
          </w:tcPr>
          <w:p w14:paraId="17190E43" w14:textId="0DF8D401" w:rsidR="00FF4E44" w:rsidRPr="00923EB7" w:rsidRDefault="00FF4E44" w:rsidP="00FF4E44">
            <w:pPr>
              <w:ind w:firstLineChars="100" w:firstLine="240"/>
              <w:jc w:val="right"/>
              <w:rPr>
                <w:rFonts w:cs="Arial"/>
                <w:color w:val="000000"/>
              </w:rPr>
            </w:pPr>
            <w:r>
              <w:rPr>
                <w:rFonts w:cs="Arial"/>
                <w:color w:val="000000"/>
              </w:rPr>
              <w:t>0</w:t>
            </w:r>
          </w:p>
        </w:tc>
        <w:tc>
          <w:tcPr>
            <w:tcW w:w="1551" w:type="dxa"/>
            <w:tcBorders>
              <w:top w:val="nil"/>
              <w:left w:val="single" w:sz="4" w:space="0" w:color="auto"/>
              <w:bottom w:val="nil"/>
              <w:right w:val="single" w:sz="4" w:space="0" w:color="auto"/>
            </w:tcBorders>
            <w:shd w:val="clear" w:color="auto" w:fill="auto"/>
            <w:noWrap/>
            <w:hideMark/>
          </w:tcPr>
          <w:p w14:paraId="3744D012" w14:textId="333A8CE3" w:rsidR="00FF4E44" w:rsidRPr="00923EB7" w:rsidRDefault="00FF4E44" w:rsidP="00FF4E44">
            <w:pPr>
              <w:ind w:firstLineChars="100" w:firstLine="240"/>
              <w:jc w:val="right"/>
              <w:rPr>
                <w:rFonts w:cs="Arial"/>
                <w:color w:val="000000"/>
              </w:rPr>
            </w:pPr>
            <w:r>
              <w:rPr>
                <w:rFonts w:cs="Arial"/>
                <w:color w:val="000000"/>
              </w:rPr>
              <w:t>0</w:t>
            </w:r>
          </w:p>
        </w:tc>
        <w:tc>
          <w:tcPr>
            <w:tcW w:w="2019" w:type="dxa"/>
            <w:tcBorders>
              <w:top w:val="nil"/>
              <w:left w:val="single" w:sz="4" w:space="0" w:color="auto"/>
              <w:bottom w:val="nil"/>
              <w:right w:val="single" w:sz="4" w:space="0" w:color="auto"/>
            </w:tcBorders>
            <w:shd w:val="clear" w:color="auto" w:fill="auto"/>
            <w:noWrap/>
            <w:hideMark/>
          </w:tcPr>
          <w:p w14:paraId="65EF1110" w14:textId="539B5436" w:rsidR="00FF4E44" w:rsidRPr="00923EB7" w:rsidRDefault="00FF4E44" w:rsidP="00FF4E44">
            <w:pPr>
              <w:ind w:firstLineChars="100" w:firstLine="240"/>
              <w:jc w:val="right"/>
              <w:rPr>
                <w:rFonts w:cs="Arial"/>
                <w:color w:val="000000"/>
              </w:rPr>
            </w:pPr>
            <w:r>
              <w:rPr>
                <w:rFonts w:cs="Arial"/>
                <w:color w:val="000000"/>
              </w:rPr>
              <w:t>0</w:t>
            </w:r>
          </w:p>
        </w:tc>
        <w:tc>
          <w:tcPr>
            <w:tcW w:w="1698" w:type="dxa"/>
            <w:tcBorders>
              <w:top w:val="nil"/>
              <w:left w:val="single" w:sz="4" w:space="0" w:color="auto"/>
              <w:bottom w:val="nil"/>
              <w:right w:val="single" w:sz="4" w:space="0" w:color="auto"/>
            </w:tcBorders>
            <w:shd w:val="clear" w:color="auto" w:fill="auto"/>
            <w:noWrap/>
            <w:hideMark/>
          </w:tcPr>
          <w:p w14:paraId="1F6E7A71" w14:textId="09F4CCA3" w:rsidR="00FF4E44" w:rsidRPr="00923EB7" w:rsidRDefault="00FF4E44" w:rsidP="00FF4E44">
            <w:pPr>
              <w:ind w:firstLineChars="100" w:firstLine="240"/>
              <w:jc w:val="right"/>
              <w:rPr>
                <w:rFonts w:cs="Arial"/>
                <w:color w:val="000000"/>
              </w:rPr>
            </w:pPr>
            <w:r>
              <w:rPr>
                <w:rFonts w:cs="Arial"/>
                <w:color w:val="000000"/>
              </w:rPr>
              <w:t>0</w:t>
            </w:r>
          </w:p>
        </w:tc>
        <w:tc>
          <w:tcPr>
            <w:tcW w:w="1559" w:type="dxa"/>
            <w:tcBorders>
              <w:top w:val="nil"/>
              <w:left w:val="single" w:sz="4" w:space="0" w:color="auto"/>
              <w:bottom w:val="nil"/>
              <w:right w:val="single" w:sz="4" w:space="0" w:color="auto"/>
            </w:tcBorders>
            <w:shd w:val="clear" w:color="auto" w:fill="auto"/>
            <w:noWrap/>
            <w:hideMark/>
          </w:tcPr>
          <w:p w14:paraId="6C5BFC8B" w14:textId="3D05A383" w:rsidR="00FF4E44" w:rsidRPr="00923EB7" w:rsidRDefault="00FF4E44" w:rsidP="00FF4E44">
            <w:pPr>
              <w:ind w:firstLineChars="100" w:firstLine="240"/>
              <w:jc w:val="right"/>
              <w:rPr>
                <w:rFonts w:cs="Arial"/>
                <w:color w:val="000000"/>
              </w:rPr>
            </w:pPr>
            <w:r>
              <w:rPr>
                <w:rFonts w:cs="Arial"/>
                <w:color w:val="000000"/>
              </w:rPr>
              <w:t>0</w:t>
            </w:r>
          </w:p>
        </w:tc>
        <w:tc>
          <w:tcPr>
            <w:tcW w:w="1701" w:type="dxa"/>
            <w:tcBorders>
              <w:top w:val="nil"/>
              <w:left w:val="single" w:sz="4" w:space="0" w:color="auto"/>
              <w:bottom w:val="nil"/>
              <w:right w:val="single" w:sz="4" w:space="0" w:color="auto"/>
            </w:tcBorders>
            <w:shd w:val="clear" w:color="auto" w:fill="auto"/>
            <w:noWrap/>
            <w:hideMark/>
          </w:tcPr>
          <w:p w14:paraId="1FF442E1" w14:textId="781555F3" w:rsidR="00FF4E44" w:rsidRPr="00923EB7" w:rsidRDefault="00FF4E44" w:rsidP="00FF4E44">
            <w:pPr>
              <w:ind w:firstLineChars="100" w:firstLine="240"/>
              <w:jc w:val="right"/>
              <w:rPr>
                <w:rFonts w:cs="Arial"/>
                <w:color w:val="000000"/>
              </w:rPr>
            </w:pPr>
            <w:r>
              <w:rPr>
                <w:rFonts w:cs="Arial"/>
                <w:color w:val="000000"/>
              </w:rPr>
              <w:t>0</w:t>
            </w:r>
          </w:p>
        </w:tc>
        <w:tc>
          <w:tcPr>
            <w:tcW w:w="1947" w:type="dxa"/>
            <w:tcBorders>
              <w:top w:val="nil"/>
              <w:left w:val="single" w:sz="4" w:space="0" w:color="auto"/>
              <w:bottom w:val="nil"/>
              <w:right w:val="single" w:sz="4" w:space="0" w:color="auto"/>
            </w:tcBorders>
            <w:shd w:val="clear" w:color="auto" w:fill="auto"/>
            <w:noWrap/>
            <w:hideMark/>
          </w:tcPr>
          <w:p w14:paraId="78B6783E" w14:textId="42F6BA89" w:rsidR="00FF4E44" w:rsidRPr="00923EB7" w:rsidRDefault="00FF4E44" w:rsidP="00FF4E44">
            <w:pPr>
              <w:ind w:firstLineChars="100" w:firstLine="240"/>
              <w:jc w:val="right"/>
              <w:rPr>
                <w:rFonts w:cs="Arial"/>
                <w:color w:val="000000"/>
              </w:rPr>
            </w:pPr>
            <w:r>
              <w:rPr>
                <w:rFonts w:cs="Arial"/>
                <w:color w:val="000000"/>
              </w:rPr>
              <w:t>0</w:t>
            </w:r>
          </w:p>
        </w:tc>
        <w:tc>
          <w:tcPr>
            <w:tcW w:w="1901" w:type="dxa"/>
            <w:tcBorders>
              <w:top w:val="nil"/>
              <w:left w:val="single" w:sz="4" w:space="0" w:color="auto"/>
              <w:bottom w:val="nil"/>
              <w:right w:val="single" w:sz="4" w:space="0" w:color="auto"/>
            </w:tcBorders>
            <w:shd w:val="clear" w:color="auto" w:fill="auto"/>
            <w:noWrap/>
            <w:hideMark/>
          </w:tcPr>
          <w:p w14:paraId="0B2FDFCF" w14:textId="6A922667" w:rsidR="00FF4E44" w:rsidRPr="00923EB7" w:rsidRDefault="00FF4E44" w:rsidP="00FF4E44">
            <w:pPr>
              <w:ind w:firstLineChars="100" w:firstLine="240"/>
              <w:jc w:val="right"/>
              <w:rPr>
                <w:rFonts w:cs="Arial"/>
                <w:color w:val="000000"/>
              </w:rPr>
            </w:pPr>
            <w:r>
              <w:rPr>
                <w:rFonts w:cs="Arial"/>
                <w:color w:val="000000"/>
              </w:rPr>
              <w:t>0</w:t>
            </w:r>
          </w:p>
        </w:tc>
        <w:tc>
          <w:tcPr>
            <w:tcW w:w="1607" w:type="dxa"/>
            <w:tcBorders>
              <w:top w:val="nil"/>
              <w:left w:val="single" w:sz="4" w:space="0" w:color="auto"/>
              <w:bottom w:val="nil"/>
              <w:right w:val="single" w:sz="4" w:space="0" w:color="auto"/>
            </w:tcBorders>
            <w:shd w:val="clear" w:color="auto" w:fill="auto"/>
            <w:noWrap/>
            <w:hideMark/>
          </w:tcPr>
          <w:p w14:paraId="46A9B049" w14:textId="18D2392C" w:rsidR="00FF4E44" w:rsidRPr="00923EB7" w:rsidRDefault="00FF4E44" w:rsidP="00FF4E44">
            <w:pPr>
              <w:ind w:firstLineChars="100" w:firstLine="240"/>
              <w:jc w:val="right"/>
              <w:rPr>
                <w:rFonts w:cs="Arial"/>
                <w:color w:val="000000"/>
              </w:rPr>
            </w:pPr>
            <w:r>
              <w:rPr>
                <w:rFonts w:cs="Arial"/>
                <w:color w:val="000000"/>
              </w:rPr>
              <w:t>(69)</w:t>
            </w:r>
          </w:p>
        </w:tc>
        <w:tc>
          <w:tcPr>
            <w:tcW w:w="0" w:type="auto"/>
            <w:tcBorders>
              <w:top w:val="nil"/>
              <w:left w:val="single" w:sz="4" w:space="0" w:color="auto"/>
              <w:bottom w:val="nil"/>
              <w:right w:val="single" w:sz="4" w:space="0" w:color="auto"/>
            </w:tcBorders>
            <w:shd w:val="clear" w:color="auto" w:fill="auto"/>
            <w:noWrap/>
            <w:hideMark/>
          </w:tcPr>
          <w:p w14:paraId="76DCC12D" w14:textId="05D9A6E1" w:rsidR="00FF4E44" w:rsidRPr="00923EB7" w:rsidRDefault="00FF4E44" w:rsidP="00FF4E44">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DEBC154" w14:textId="01B813F9" w:rsidR="00FF4E44" w:rsidRPr="00923EB7" w:rsidRDefault="00FF4E44" w:rsidP="00FF4E44">
            <w:pPr>
              <w:ind w:firstLineChars="100" w:firstLine="240"/>
              <w:jc w:val="right"/>
              <w:rPr>
                <w:rFonts w:cs="Arial"/>
                <w:color w:val="000000"/>
              </w:rPr>
            </w:pPr>
            <w:r>
              <w:rPr>
                <w:rFonts w:cs="Arial"/>
                <w:color w:val="000000"/>
              </w:rPr>
              <w:t>0</w:t>
            </w:r>
          </w:p>
        </w:tc>
        <w:tc>
          <w:tcPr>
            <w:tcW w:w="1755" w:type="dxa"/>
            <w:tcBorders>
              <w:top w:val="nil"/>
              <w:left w:val="single" w:sz="4" w:space="0" w:color="auto"/>
              <w:bottom w:val="nil"/>
              <w:right w:val="single" w:sz="4" w:space="0" w:color="auto"/>
            </w:tcBorders>
            <w:shd w:val="clear" w:color="auto" w:fill="auto"/>
            <w:noWrap/>
            <w:hideMark/>
          </w:tcPr>
          <w:p w14:paraId="28646F3C" w14:textId="561C3BD5" w:rsidR="00FF4E44" w:rsidRPr="00923EB7" w:rsidRDefault="00FF4E44" w:rsidP="00FF4E44">
            <w:pPr>
              <w:ind w:firstLineChars="100" w:firstLine="240"/>
              <w:jc w:val="right"/>
              <w:rPr>
                <w:rFonts w:cs="Arial"/>
                <w:color w:val="000000"/>
              </w:rPr>
            </w:pPr>
            <w:r>
              <w:rPr>
                <w:rFonts w:cs="Arial"/>
                <w:color w:val="000000"/>
              </w:rPr>
              <w:t>(69)</w:t>
            </w:r>
          </w:p>
        </w:tc>
      </w:tr>
      <w:tr w:rsidR="00FF4E44" w:rsidRPr="00923EB7" w14:paraId="0D42D6D5" w14:textId="77777777" w:rsidTr="00FF4E4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67046" w14:textId="77777777" w:rsidR="00FF4E44" w:rsidRPr="00923EB7" w:rsidRDefault="00FF4E44" w:rsidP="00FF4E44">
            <w:pPr>
              <w:ind w:firstLineChars="100" w:firstLine="241"/>
              <w:rPr>
                <w:rFonts w:cs="Arial"/>
                <w:b/>
                <w:bCs/>
                <w:color w:val="000000"/>
              </w:rPr>
            </w:pPr>
            <w:r w:rsidRPr="00923EB7">
              <w:rPr>
                <w:rFonts w:cs="Arial"/>
                <w:b/>
                <w:bCs/>
                <w:color w:val="000000"/>
              </w:rPr>
              <w:t>Total Income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E24DE" w14:textId="1A8F0027" w:rsidR="00FF4E44" w:rsidRPr="000B086A" w:rsidRDefault="00FF4E44" w:rsidP="00FF4E44">
            <w:pPr>
              <w:ind w:firstLineChars="100" w:firstLine="241"/>
              <w:jc w:val="right"/>
              <w:rPr>
                <w:rFonts w:cs="Arial"/>
                <w:b/>
                <w:bCs/>
                <w:color w:val="000000"/>
              </w:rPr>
            </w:pPr>
            <w:r>
              <w:rPr>
                <w:rFonts w:cs="Arial"/>
                <w:b/>
                <w:bCs/>
                <w:color w:val="000000"/>
              </w:rPr>
              <w:t>(171)</w:t>
            </w:r>
          </w:p>
        </w:tc>
        <w:tc>
          <w:tcPr>
            <w:tcW w:w="1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920A9" w14:textId="21B0A940" w:rsidR="00FF4E44" w:rsidRPr="000B086A" w:rsidRDefault="00FF4E44" w:rsidP="00FF4E44">
            <w:pPr>
              <w:ind w:firstLineChars="100" w:firstLine="241"/>
              <w:jc w:val="right"/>
              <w:rPr>
                <w:rFonts w:cs="Arial"/>
                <w:b/>
                <w:bCs/>
                <w:color w:val="000000"/>
              </w:rPr>
            </w:pPr>
            <w:r>
              <w:rPr>
                <w:rFonts w:cs="Arial"/>
                <w:b/>
                <w:bCs/>
                <w:color w:val="000000"/>
              </w:rPr>
              <w:t>(364)</w:t>
            </w:r>
          </w:p>
        </w:tc>
        <w:tc>
          <w:tcPr>
            <w:tcW w:w="2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695DD" w14:textId="3A49B223" w:rsidR="00FF4E44" w:rsidRPr="000B086A" w:rsidRDefault="00FF4E44" w:rsidP="00FF4E44">
            <w:pPr>
              <w:ind w:firstLineChars="100" w:firstLine="241"/>
              <w:jc w:val="right"/>
              <w:rPr>
                <w:rFonts w:cs="Arial"/>
                <w:b/>
                <w:bCs/>
                <w:color w:val="000000"/>
              </w:rPr>
            </w:pPr>
            <w:r>
              <w:rPr>
                <w:rFonts w:cs="Arial"/>
                <w:b/>
                <w:bCs/>
                <w:color w:val="000000"/>
              </w:rPr>
              <w:t>(64)</w:t>
            </w:r>
          </w:p>
        </w:tc>
        <w:tc>
          <w:tcPr>
            <w:tcW w:w="1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00809" w14:textId="1A40D69F" w:rsidR="00FF4E44" w:rsidRPr="000B086A" w:rsidRDefault="00FF4E44" w:rsidP="00FF4E44">
            <w:pPr>
              <w:ind w:firstLineChars="100" w:firstLine="241"/>
              <w:jc w:val="right"/>
              <w:rPr>
                <w:rFonts w:cs="Arial"/>
                <w:b/>
                <w:bCs/>
                <w:color w:val="000000"/>
              </w:rPr>
            </w:pPr>
            <w:r>
              <w:rPr>
                <w:rFonts w:cs="Arial"/>
                <w:b/>
                <w:bCs/>
                <w:color w:val="000000"/>
              </w:rPr>
              <w:t>(1)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14FC9" w14:textId="0CC8D31B" w:rsidR="00FF4E44" w:rsidRPr="000B086A" w:rsidRDefault="00FF4E44" w:rsidP="00FF4E44">
            <w:pPr>
              <w:ind w:firstLineChars="100" w:firstLine="241"/>
              <w:jc w:val="right"/>
              <w:rPr>
                <w:rFonts w:cs="Arial"/>
                <w:b/>
                <w:bCs/>
                <w:color w:val="000000"/>
              </w:rPr>
            </w:pPr>
            <w:r>
              <w:rPr>
                <w:rFonts w:cs="Arial"/>
                <w:b/>
                <w:bCs/>
                <w:color w:val="000000"/>
              </w:rPr>
              <w:t>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E9815" w14:textId="27188EE6" w:rsidR="00FF4E44" w:rsidRPr="000B086A" w:rsidRDefault="00FF4E44" w:rsidP="00FF4E44">
            <w:pPr>
              <w:ind w:firstLineChars="100" w:firstLine="241"/>
              <w:jc w:val="right"/>
              <w:rPr>
                <w:rFonts w:cs="Arial"/>
                <w:b/>
                <w:bCs/>
                <w:color w:val="000000"/>
              </w:rPr>
            </w:pPr>
            <w:r>
              <w:rPr>
                <w:rFonts w:cs="Arial"/>
                <w:b/>
                <w:bCs/>
                <w:color w:val="000000"/>
              </w:rPr>
              <w:t>0</w:t>
            </w:r>
          </w:p>
        </w:tc>
        <w:tc>
          <w:tcPr>
            <w:tcW w:w="1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D0ABD" w14:textId="45F1650E" w:rsidR="00FF4E44" w:rsidRPr="000B086A" w:rsidRDefault="00FF4E44" w:rsidP="00FF4E44">
            <w:pPr>
              <w:ind w:firstLineChars="100" w:firstLine="241"/>
              <w:jc w:val="right"/>
              <w:rPr>
                <w:rFonts w:cs="Arial"/>
                <w:b/>
                <w:bCs/>
                <w:color w:val="000000"/>
              </w:rPr>
            </w:pPr>
            <w:r>
              <w:rPr>
                <w:rFonts w:cs="Arial"/>
                <w:b/>
                <w:bCs/>
                <w:color w:val="000000"/>
              </w:rPr>
              <w:t>(2,737)</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1B57A" w14:textId="23059F65" w:rsidR="00FF4E44" w:rsidRPr="000B086A" w:rsidRDefault="00FF4E44" w:rsidP="00FF4E44">
            <w:pPr>
              <w:ind w:firstLineChars="100" w:firstLine="241"/>
              <w:jc w:val="right"/>
              <w:rPr>
                <w:rFonts w:cs="Arial"/>
                <w:b/>
                <w:bCs/>
                <w:color w:val="000000"/>
              </w:rPr>
            </w:pPr>
            <w:r>
              <w:rPr>
                <w:rFonts w:cs="Arial"/>
                <w:b/>
                <w:bCs/>
                <w:color w:val="000000"/>
              </w:rPr>
              <w:t>(2,208)</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BC15E" w14:textId="5F617A07" w:rsidR="00FF4E44" w:rsidRPr="000B086A" w:rsidRDefault="00FF4E44" w:rsidP="00FF4E44">
            <w:pPr>
              <w:ind w:firstLineChars="100" w:firstLine="241"/>
              <w:jc w:val="right"/>
              <w:rPr>
                <w:rFonts w:cs="Arial"/>
                <w:b/>
                <w:bCs/>
                <w:color w:val="000000"/>
              </w:rPr>
            </w:pPr>
            <w:r>
              <w:rPr>
                <w:rFonts w:cs="Arial"/>
                <w:b/>
                <w:bCs/>
                <w:color w:val="000000"/>
              </w:rPr>
              <w:t>(399)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607E5" w14:textId="64CC20E3" w:rsidR="00FF4E44" w:rsidRPr="000B086A" w:rsidRDefault="00FF4E44" w:rsidP="00FF4E44">
            <w:pPr>
              <w:ind w:firstLineChars="100" w:firstLine="241"/>
              <w:jc w:val="right"/>
              <w:rPr>
                <w:rFonts w:cs="Arial"/>
                <w:b/>
                <w:bCs/>
                <w:color w:val="000000"/>
              </w:rPr>
            </w:pPr>
            <w:r>
              <w:rPr>
                <w:rFonts w:cs="Arial"/>
                <w:b/>
                <w:bCs/>
                <w:color w:val="000000"/>
              </w:rPr>
              <w:t>(8,332)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9A060" w14:textId="28D87DEC" w:rsidR="00FF4E44" w:rsidRPr="000B086A" w:rsidRDefault="00FF4E44" w:rsidP="00FF4E44">
            <w:pPr>
              <w:ind w:firstLineChars="100" w:firstLine="241"/>
              <w:jc w:val="right"/>
              <w:rPr>
                <w:rFonts w:cs="Arial"/>
                <w:b/>
                <w:bCs/>
                <w:color w:val="000000"/>
              </w:rPr>
            </w:pPr>
            <w:r>
              <w:rPr>
                <w:rFonts w:cs="Arial"/>
                <w:b/>
                <w:bCs/>
                <w:color w:val="000000"/>
              </w:rPr>
              <w:t>(4,984)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A67F4" w14:textId="4AD512F0" w:rsidR="00FF4E44" w:rsidRPr="000B086A" w:rsidRDefault="00FF4E44" w:rsidP="00FF4E44">
            <w:pPr>
              <w:ind w:firstLineChars="100" w:firstLine="241"/>
              <w:jc w:val="right"/>
              <w:rPr>
                <w:rFonts w:cs="Arial"/>
                <w:b/>
                <w:bCs/>
                <w:color w:val="000000"/>
              </w:rPr>
            </w:pPr>
            <w:r>
              <w:rPr>
                <w:rFonts w:cs="Arial"/>
                <w:b/>
                <w:bCs/>
                <w:color w:val="000000"/>
              </w:rPr>
              <w:t>(19,260)</w:t>
            </w:r>
          </w:p>
        </w:tc>
      </w:tr>
      <w:tr w:rsidR="00FF4E44" w:rsidRPr="00923EB7" w14:paraId="002B361A" w14:textId="77777777" w:rsidTr="00FF4E44">
        <w:trPr>
          <w:trHeight w:val="405"/>
        </w:trPr>
        <w:tc>
          <w:tcPr>
            <w:tcW w:w="0" w:type="auto"/>
            <w:tcBorders>
              <w:top w:val="nil"/>
              <w:left w:val="single" w:sz="4" w:space="0" w:color="auto"/>
              <w:bottom w:val="nil"/>
              <w:right w:val="single" w:sz="4" w:space="0" w:color="auto"/>
            </w:tcBorders>
            <w:shd w:val="clear" w:color="auto" w:fill="auto"/>
            <w:noWrap/>
            <w:vAlign w:val="center"/>
            <w:hideMark/>
          </w:tcPr>
          <w:p w14:paraId="58385F07" w14:textId="77777777" w:rsidR="00FF4E44" w:rsidRPr="00923EB7" w:rsidRDefault="00FF4E44" w:rsidP="00FF4E44">
            <w:pPr>
              <w:ind w:firstLineChars="100" w:firstLine="241"/>
              <w:rPr>
                <w:rFonts w:cs="Arial"/>
                <w:b/>
                <w:bCs/>
                <w:color w:val="000000"/>
              </w:rPr>
            </w:pPr>
            <w:r w:rsidRPr="00923EB7">
              <w:rPr>
                <w:rFonts w:cs="Arial"/>
                <w:b/>
                <w:bCs/>
                <w:color w:val="000000"/>
              </w:rPr>
              <w:t>Memorandum Items</w:t>
            </w:r>
          </w:p>
        </w:tc>
        <w:tc>
          <w:tcPr>
            <w:tcW w:w="0" w:type="auto"/>
            <w:tcBorders>
              <w:top w:val="nil"/>
              <w:left w:val="single" w:sz="4" w:space="0" w:color="auto"/>
              <w:bottom w:val="nil"/>
              <w:right w:val="single" w:sz="4" w:space="0" w:color="auto"/>
            </w:tcBorders>
            <w:shd w:val="clear" w:color="auto" w:fill="auto"/>
            <w:noWrap/>
            <w:vAlign w:val="bottom"/>
            <w:hideMark/>
          </w:tcPr>
          <w:p w14:paraId="05A26B7C" w14:textId="77777777" w:rsidR="00FF4E44" w:rsidRPr="00923EB7" w:rsidRDefault="00FF4E44" w:rsidP="00FF4E44">
            <w:pPr>
              <w:ind w:firstLineChars="100" w:firstLine="241"/>
              <w:jc w:val="right"/>
              <w:rPr>
                <w:rFonts w:cs="Arial"/>
                <w:b/>
                <w:bCs/>
                <w:color w:val="000000"/>
              </w:rPr>
            </w:pPr>
          </w:p>
        </w:tc>
        <w:tc>
          <w:tcPr>
            <w:tcW w:w="1551" w:type="dxa"/>
            <w:tcBorders>
              <w:top w:val="nil"/>
              <w:left w:val="single" w:sz="4" w:space="0" w:color="auto"/>
              <w:bottom w:val="nil"/>
              <w:right w:val="single" w:sz="4" w:space="0" w:color="auto"/>
            </w:tcBorders>
            <w:shd w:val="clear" w:color="auto" w:fill="auto"/>
            <w:noWrap/>
            <w:vAlign w:val="bottom"/>
            <w:hideMark/>
          </w:tcPr>
          <w:p w14:paraId="430222A7" w14:textId="77777777" w:rsidR="00FF4E44" w:rsidRPr="00923EB7" w:rsidRDefault="00FF4E44" w:rsidP="00FF4E44">
            <w:pPr>
              <w:ind w:firstLineChars="100" w:firstLine="200"/>
              <w:jc w:val="right"/>
              <w:rPr>
                <w:rFonts w:ascii="Times New Roman" w:hAnsi="Times New Roman"/>
                <w:sz w:val="20"/>
                <w:szCs w:val="20"/>
              </w:rPr>
            </w:pPr>
          </w:p>
        </w:tc>
        <w:tc>
          <w:tcPr>
            <w:tcW w:w="2019" w:type="dxa"/>
            <w:tcBorders>
              <w:top w:val="nil"/>
              <w:left w:val="single" w:sz="4" w:space="0" w:color="auto"/>
              <w:bottom w:val="nil"/>
              <w:right w:val="single" w:sz="4" w:space="0" w:color="auto"/>
            </w:tcBorders>
            <w:shd w:val="clear" w:color="auto" w:fill="auto"/>
            <w:noWrap/>
            <w:vAlign w:val="bottom"/>
            <w:hideMark/>
          </w:tcPr>
          <w:p w14:paraId="43F839C2" w14:textId="77777777" w:rsidR="00FF4E44" w:rsidRPr="00923EB7" w:rsidRDefault="00FF4E44" w:rsidP="00FF4E44">
            <w:pPr>
              <w:ind w:firstLineChars="100" w:firstLine="200"/>
              <w:jc w:val="right"/>
              <w:rPr>
                <w:rFonts w:ascii="Times New Roman" w:hAnsi="Times New Roman"/>
                <w:sz w:val="20"/>
                <w:szCs w:val="20"/>
              </w:rPr>
            </w:pPr>
          </w:p>
        </w:tc>
        <w:tc>
          <w:tcPr>
            <w:tcW w:w="1698" w:type="dxa"/>
            <w:tcBorders>
              <w:top w:val="nil"/>
              <w:left w:val="single" w:sz="4" w:space="0" w:color="auto"/>
              <w:bottom w:val="nil"/>
              <w:right w:val="single" w:sz="4" w:space="0" w:color="auto"/>
            </w:tcBorders>
            <w:shd w:val="clear" w:color="auto" w:fill="auto"/>
            <w:noWrap/>
            <w:vAlign w:val="bottom"/>
            <w:hideMark/>
          </w:tcPr>
          <w:p w14:paraId="24CCA032" w14:textId="77777777" w:rsidR="00FF4E44" w:rsidRPr="00923EB7" w:rsidRDefault="00FF4E44" w:rsidP="00FF4E44">
            <w:pPr>
              <w:ind w:firstLineChars="100" w:firstLine="200"/>
              <w:jc w:val="right"/>
              <w:rPr>
                <w:rFonts w:ascii="Times New Roman" w:hAnsi="Times New Roman"/>
                <w:sz w:val="20"/>
                <w:szCs w:val="20"/>
              </w:rPr>
            </w:pPr>
          </w:p>
        </w:tc>
        <w:tc>
          <w:tcPr>
            <w:tcW w:w="1559" w:type="dxa"/>
            <w:tcBorders>
              <w:top w:val="nil"/>
              <w:left w:val="single" w:sz="4" w:space="0" w:color="auto"/>
              <w:bottom w:val="nil"/>
              <w:right w:val="single" w:sz="4" w:space="0" w:color="auto"/>
            </w:tcBorders>
            <w:shd w:val="clear" w:color="auto" w:fill="auto"/>
            <w:noWrap/>
            <w:vAlign w:val="bottom"/>
            <w:hideMark/>
          </w:tcPr>
          <w:p w14:paraId="592A5409" w14:textId="77777777" w:rsidR="00FF4E44" w:rsidRPr="00923EB7" w:rsidRDefault="00FF4E44" w:rsidP="00FF4E44">
            <w:pPr>
              <w:ind w:firstLineChars="100" w:firstLine="200"/>
              <w:jc w:val="right"/>
              <w:rPr>
                <w:rFonts w:ascii="Times New Roman" w:hAnsi="Times New Roman"/>
                <w:sz w:val="20"/>
                <w:szCs w:val="20"/>
              </w:rPr>
            </w:pPr>
          </w:p>
        </w:tc>
        <w:tc>
          <w:tcPr>
            <w:tcW w:w="1701" w:type="dxa"/>
            <w:tcBorders>
              <w:top w:val="nil"/>
              <w:left w:val="single" w:sz="4" w:space="0" w:color="auto"/>
              <w:bottom w:val="nil"/>
              <w:right w:val="single" w:sz="4" w:space="0" w:color="auto"/>
            </w:tcBorders>
            <w:shd w:val="clear" w:color="auto" w:fill="auto"/>
            <w:noWrap/>
            <w:vAlign w:val="bottom"/>
            <w:hideMark/>
          </w:tcPr>
          <w:p w14:paraId="47E6CE1D" w14:textId="77777777" w:rsidR="00FF4E44" w:rsidRPr="00923EB7" w:rsidRDefault="00FF4E44" w:rsidP="00FF4E44">
            <w:pPr>
              <w:ind w:firstLineChars="100" w:firstLine="200"/>
              <w:jc w:val="right"/>
              <w:rPr>
                <w:rFonts w:ascii="Times New Roman" w:hAnsi="Times New Roman"/>
                <w:sz w:val="20"/>
                <w:szCs w:val="20"/>
              </w:rPr>
            </w:pPr>
          </w:p>
        </w:tc>
        <w:tc>
          <w:tcPr>
            <w:tcW w:w="1947" w:type="dxa"/>
            <w:tcBorders>
              <w:top w:val="nil"/>
              <w:left w:val="single" w:sz="4" w:space="0" w:color="auto"/>
              <w:bottom w:val="nil"/>
              <w:right w:val="single" w:sz="4" w:space="0" w:color="auto"/>
            </w:tcBorders>
            <w:shd w:val="clear" w:color="auto" w:fill="auto"/>
            <w:noWrap/>
            <w:vAlign w:val="bottom"/>
            <w:hideMark/>
          </w:tcPr>
          <w:p w14:paraId="7C7DF723" w14:textId="77777777" w:rsidR="00FF4E44" w:rsidRPr="00923EB7" w:rsidRDefault="00FF4E44" w:rsidP="00FF4E44">
            <w:pPr>
              <w:ind w:firstLineChars="100" w:firstLine="200"/>
              <w:jc w:val="right"/>
              <w:rPr>
                <w:rFonts w:ascii="Times New Roman" w:hAnsi="Times New Roman"/>
                <w:sz w:val="20"/>
                <w:szCs w:val="20"/>
              </w:rPr>
            </w:pPr>
          </w:p>
        </w:tc>
        <w:tc>
          <w:tcPr>
            <w:tcW w:w="1901" w:type="dxa"/>
            <w:tcBorders>
              <w:top w:val="nil"/>
              <w:left w:val="single" w:sz="4" w:space="0" w:color="auto"/>
              <w:bottom w:val="nil"/>
              <w:right w:val="single" w:sz="4" w:space="0" w:color="auto"/>
            </w:tcBorders>
            <w:shd w:val="clear" w:color="auto" w:fill="auto"/>
            <w:noWrap/>
            <w:vAlign w:val="bottom"/>
            <w:hideMark/>
          </w:tcPr>
          <w:p w14:paraId="077EFA4C" w14:textId="77777777" w:rsidR="00FF4E44" w:rsidRPr="00923EB7" w:rsidRDefault="00FF4E44" w:rsidP="00FF4E44">
            <w:pPr>
              <w:ind w:firstLineChars="100" w:firstLine="200"/>
              <w:jc w:val="right"/>
              <w:rPr>
                <w:rFonts w:ascii="Times New Roman" w:hAnsi="Times New Roman"/>
                <w:sz w:val="20"/>
                <w:szCs w:val="20"/>
              </w:rPr>
            </w:pPr>
          </w:p>
        </w:tc>
        <w:tc>
          <w:tcPr>
            <w:tcW w:w="1607" w:type="dxa"/>
            <w:tcBorders>
              <w:top w:val="nil"/>
              <w:left w:val="single" w:sz="4" w:space="0" w:color="auto"/>
              <w:bottom w:val="nil"/>
              <w:right w:val="single" w:sz="4" w:space="0" w:color="auto"/>
            </w:tcBorders>
            <w:shd w:val="clear" w:color="auto" w:fill="auto"/>
            <w:noWrap/>
            <w:vAlign w:val="bottom"/>
            <w:hideMark/>
          </w:tcPr>
          <w:p w14:paraId="2D54DD66" w14:textId="77777777" w:rsidR="00FF4E44" w:rsidRPr="00923EB7" w:rsidRDefault="00FF4E44" w:rsidP="00FF4E44">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2BBE56D7" w14:textId="77777777" w:rsidR="00FF4E44" w:rsidRPr="00923EB7" w:rsidRDefault="00FF4E44" w:rsidP="00FF4E44">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40164634" w14:textId="77777777" w:rsidR="00FF4E44" w:rsidRPr="00923EB7" w:rsidRDefault="00FF4E44" w:rsidP="00FF4E44">
            <w:pPr>
              <w:ind w:firstLineChars="100" w:firstLine="200"/>
              <w:jc w:val="right"/>
              <w:rPr>
                <w:rFonts w:ascii="Times New Roman" w:hAnsi="Times New Roman"/>
                <w:sz w:val="20"/>
                <w:szCs w:val="20"/>
              </w:rPr>
            </w:pPr>
          </w:p>
        </w:tc>
        <w:tc>
          <w:tcPr>
            <w:tcW w:w="1755" w:type="dxa"/>
            <w:tcBorders>
              <w:top w:val="nil"/>
              <w:left w:val="single" w:sz="4" w:space="0" w:color="auto"/>
              <w:bottom w:val="nil"/>
              <w:right w:val="single" w:sz="4" w:space="0" w:color="auto"/>
            </w:tcBorders>
            <w:shd w:val="clear" w:color="auto" w:fill="auto"/>
            <w:noWrap/>
            <w:vAlign w:val="bottom"/>
            <w:hideMark/>
          </w:tcPr>
          <w:p w14:paraId="31901966" w14:textId="77777777" w:rsidR="00FF4E44" w:rsidRPr="00923EB7" w:rsidRDefault="00FF4E44" w:rsidP="00FF4E44">
            <w:pPr>
              <w:ind w:firstLineChars="100" w:firstLine="200"/>
              <w:jc w:val="right"/>
              <w:rPr>
                <w:rFonts w:ascii="Times New Roman" w:hAnsi="Times New Roman"/>
                <w:sz w:val="20"/>
                <w:szCs w:val="20"/>
              </w:rPr>
            </w:pPr>
          </w:p>
        </w:tc>
      </w:tr>
      <w:tr w:rsidR="00FF4E44" w:rsidRPr="00923EB7" w14:paraId="71F7CDCC" w14:textId="77777777" w:rsidTr="00FF4E44">
        <w:trPr>
          <w:trHeight w:val="330"/>
        </w:trPr>
        <w:tc>
          <w:tcPr>
            <w:tcW w:w="0" w:type="auto"/>
            <w:tcBorders>
              <w:top w:val="nil"/>
              <w:left w:val="single" w:sz="4" w:space="0" w:color="auto"/>
              <w:bottom w:val="nil"/>
              <w:right w:val="single" w:sz="4" w:space="0" w:color="auto"/>
            </w:tcBorders>
            <w:shd w:val="clear" w:color="auto" w:fill="auto"/>
            <w:noWrap/>
            <w:hideMark/>
          </w:tcPr>
          <w:p w14:paraId="14C720F8" w14:textId="77777777" w:rsidR="00FF4E44" w:rsidRPr="00923EB7" w:rsidRDefault="00FF4E44" w:rsidP="00FF4E44">
            <w:pPr>
              <w:ind w:firstLineChars="200" w:firstLine="480"/>
              <w:rPr>
                <w:rFonts w:cs="Arial"/>
                <w:color w:val="000000"/>
              </w:rPr>
            </w:pPr>
            <w:r w:rsidRPr="00923EB7">
              <w:rPr>
                <w:rFonts w:cs="Arial"/>
                <w:color w:val="000000"/>
              </w:rPr>
              <w:t>Depreciation</w:t>
            </w:r>
          </w:p>
        </w:tc>
        <w:tc>
          <w:tcPr>
            <w:tcW w:w="0" w:type="auto"/>
            <w:tcBorders>
              <w:top w:val="nil"/>
              <w:left w:val="single" w:sz="4" w:space="0" w:color="auto"/>
              <w:bottom w:val="nil"/>
              <w:right w:val="single" w:sz="4" w:space="0" w:color="auto"/>
            </w:tcBorders>
            <w:shd w:val="clear" w:color="auto" w:fill="auto"/>
            <w:noWrap/>
            <w:hideMark/>
          </w:tcPr>
          <w:p w14:paraId="3648934D" w14:textId="3B1C8DEB" w:rsidR="00FF4E44" w:rsidRPr="00923EB7" w:rsidRDefault="00FF4E44" w:rsidP="00FF4E44">
            <w:pPr>
              <w:ind w:firstLineChars="100" w:firstLine="240"/>
              <w:jc w:val="right"/>
              <w:rPr>
                <w:rFonts w:cs="Arial"/>
                <w:color w:val="000000"/>
              </w:rPr>
            </w:pPr>
            <w:r>
              <w:rPr>
                <w:rFonts w:cs="Arial"/>
                <w:color w:val="000000"/>
              </w:rPr>
              <w:t>0</w:t>
            </w:r>
          </w:p>
        </w:tc>
        <w:tc>
          <w:tcPr>
            <w:tcW w:w="1551" w:type="dxa"/>
            <w:tcBorders>
              <w:top w:val="nil"/>
              <w:left w:val="single" w:sz="4" w:space="0" w:color="auto"/>
              <w:bottom w:val="nil"/>
              <w:right w:val="single" w:sz="4" w:space="0" w:color="auto"/>
            </w:tcBorders>
            <w:shd w:val="clear" w:color="auto" w:fill="auto"/>
            <w:noWrap/>
            <w:hideMark/>
          </w:tcPr>
          <w:p w14:paraId="1947C494" w14:textId="4E894BCE" w:rsidR="00FF4E44" w:rsidRPr="00923EB7" w:rsidRDefault="00FF4E44" w:rsidP="00FF4E44">
            <w:pPr>
              <w:ind w:firstLineChars="100" w:firstLine="240"/>
              <w:jc w:val="right"/>
              <w:rPr>
                <w:rFonts w:cs="Arial"/>
                <w:color w:val="000000"/>
              </w:rPr>
            </w:pPr>
            <w:r>
              <w:rPr>
                <w:rFonts w:cs="Arial"/>
                <w:color w:val="000000"/>
              </w:rPr>
              <w:t>0</w:t>
            </w:r>
          </w:p>
        </w:tc>
        <w:tc>
          <w:tcPr>
            <w:tcW w:w="2019" w:type="dxa"/>
            <w:tcBorders>
              <w:top w:val="nil"/>
              <w:left w:val="single" w:sz="4" w:space="0" w:color="auto"/>
              <w:bottom w:val="nil"/>
              <w:right w:val="single" w:sz="4" w:space="0" w:color="auto"/>
            </w:tcBorders>
            <w:shd w:val="clear" w:color="auto" w:fill="auto"/>
            <w:noWrap/>
            <w:hideMark/>
          </w:tcPr>
          <w:p w14:paraId="714D1204" w14:textId="74EA9DD7" w:rsidR="00FF4E44" w:rsidRPr="00923EB7" w:rsidRDefault="00FF4E44" w:rsidP="00FF4E44">
            <w:pPr>
              <w:ind w:firstLineChars="100" w:firstLine="240"/>
              <w:jc w:val="right"/>
              <w:rPr>
                <w:rFonts w:cs="Arial"/>
                <w:color w:val="000000"/>
              </w:rPr>
            </w:pPr>
            <w:r>
              <w:rPr>
                <w:rFonts w:cs="Arial"/>
                <w:color w:val="000000"/>
              </w:rPr>
              <w:t>0</w:t>
            </w:r>
          </w:p>
        </w:tc>
        <w:tc>
          <w:tcPr>
            <w:tcW w:w="1698" w:type="dxa"/>
            <w:tcBorders>
              <w:top w:val="nil"/>
              <w:left w:val="single" w:sz="4" w:space="0" w:color="auto"/>
              <w:bottom w:val="nil"/>
              <w:right w:val="single" w:sz="4" w:space="0" w:color="auto"/>
            </w:tcBorders>
            <w:shd w:val="clear" w:color="auto" w:fill="auto"/>
            <w:noWrap/>
            <w:hideMark/>
          </w:tcPr>
          <w:p w14:paraId="34B922C2" w14:textId="55F44572" w:rsidR="00FF4E44" w:rsidRPr="00923EB7" w:rsidRDefault="00FF4E44" w:rsidP="00FF4E44">
            <w:pPr>
              <w:ind w:firstLineChars="100" w:firstLine="240"/>
              <w:jc w:val="right"/>
              <w:rPr>
                <w:rFonts w:cs="Arial"/>
                <w:color w:val="000000"/>
              </w:rPr>
            </w:pPr>
            <w:r>
              <w:rPr>
                <w:rFonts w:cs="Arial"/>
                <w:color w:val="000000"/>
              </w:rPr>
              <w:t>65</w:t>
            </w:r>
          </w:p>
        </w:tc>
        <w:tc>
          <w:tcPr>
            <w:tcW w:w="1559" w:type="dxa"/>
            <w:tcBorders>
              <w:top w:val="nil"/>
              <w:left w:val="single" w:sz="4" w:space="0" w:color="auto"/>
              <w:bottom w:val="nil"/>
              <w:right w:val="single" w:sz="4" w:space="0" w:color="auto"/>
            </w:tcBorders>
            <w:shd w:val="clear" w:color="auto" w:fill="auto"/>
            <w:noWrap/>
            <w:hideMark/>
          </w:tcPr>
          <w:p w14:paraId="3D773755" w14:textId="3625A409" w:rsidR="00FF4E44" w:rsidRPr="00923EB7" w:rsidRDefault="00FF4E44" w:rsidP="00FF4E44">
            <w:pPr>
              <w:ind w:firstLineChars="100" w:firstLine="240"/>
              <w:jc w:val="right"/>
              <w:rPr>
                <w:rFonts w:cs="Arial"/>
                <w:color w:val="000000"/>
              </w:rPr>
            </w:pPr>
            <w:r>
              <w:rPr>
                <w:rFonts w:cs="Arial"/>
                <w:color w:val="000000"/>
              </w:rPr>
              <w:t>0</w:t>
            </w:r>
          </w:p>
        </w:tc>
        <w:tc>
          <w:tcPr>
            <w:tcW w:w="1701" w:type="dxa"/>
            <w:tcBorders>
              <w:top w:val="nil"/>
              <w:left w:val="single" w:sz="4" w:space="0" w:color="auto"/>
              <w:bottom w:val="nil"/>
              <w:right w:val="single" w:sz="4" w:space="0" w:color="auto"/>
            </w:tcBorders>
            <w:shd w:val="clear" w:color="auto" w:fill="auto"/>
            <w:noWrap/>
            <w:hideMark/>
          </w:tcPr>
          <w:p w14:paraId="21927CF7" w14:textId="325F4683" w:rsidR="00FF4E44" w:rsidRPr="00923EB7" w:rsidRDefault="00FF4E44" w:rsidP="00FF4E44">
            <w:pPr>
              <w:ind w:firstLineChars="100" w:firstLine="240"/>
              <w:jc w:val="right"/>
              <w:rPr>
                <w:rFonts w:cs="Arial"/>
                <w:color w:val="000000"/>
              </w:rPr>
            </w:pPr>
            <w:r>
              <w:rPr>
                <w:rFonts w:cs="Arial"/>
                <w:color w:val="000000"/>
              </w:rPr>
              <w:t>0</w:t>
            </w:r>
          </w:p>
        </w:tc>
        <w:tc>
          <w:tcPr>
            <w:tcW w:w="1947" w:type="dxa"/>
            <w:tcBorders>
              <w:top w:val="nil"/>
              <w:left w:val="single" w:sz="4" w:space="0" w:color="auto"/>
              <w:bottom w:val="nil"/>
              <w:right w:val="single" w:sz="4" w:space="0" w:color="auto"/>
            </w:tcBorders>
            <w:shd w:val="clear" w:color="auto" w:fill="auto"/>
            <w:noWrap/>
            <w:hideMark/>
          </w:tcPr>
          <w:p w14:paraId="0BD0D558" w14:textId="639FAA0A" w:rsidR="00FF4E44" w:rsidRPr="00923EB7" w:rsidRDefault="00FF4E44" w:rsidP="00FF4E44">
            <w:pPr>
              <w:ind w:firstLineChars="100" w:firstLine="240"/>
              <w:jc w:val="right"/>
              <w:rPr>
                <w:rFonts w:cs="Arial"/>
                <w:color w:val="000000"/>
              </w:rPr>
            </w:pPr>
            <w:r>
              <w:rPr>
                <w:rFonts w:cs="Arial"/>
                <w:color w:val="000000"/>
              </w:rPr>
              <w:t>14</w:t>
            </w:r>
          </w:p>
        </w:tc>
        <w:tc>
          <w:tcPr>
            <w:tcW w:w="1901" w:type="dxa"/>
            <w:tcBorders>
              <w:top w:val="nil"/>
              <w:left w:val="single" w:sz="4" w:space="0" w:color="auto"/>
              <w:bottom w:val="nil"/>
              <w:right w:val="single" w:sz="4" w:space="0" w:color="auto"/>
            </w:tcBorders>
            <w:shd w:val="clear" w:color="auto" w:fill="auto"/>
            <w:noWrap/>
            <w:hideMark/>
          </w:tcPr>
          <w:p w14:paraId="65953AA0" w14:textId="01E5060D" w:rsidR="00FF4E44" w:rsidRPr="00923EB7" w:rsidRDefault="00FF4E44" w:rsidP="00FF4E44">
            <w:pPr>
              <w:ind w:firstLineChars="100" w:firstLine="240"/>
              <w:jc w:val="right"/>
              <w:rPr>
                <w:rFonts w:cs="Arial"/>
                <w:color w:val="000000"/>
              </w:rPr>
            </w:pPr>
            <w:r>
              <w:rPr>
                <w:rFonts w:cs="Arial"/>
                <w:color w:val="000000"/>
              </w:rPr>
              <w:t>9</w:t>
            </w:r>
          </w:p>
        </w:tc>
        <w:tc>
          <w:tcPr>
            <w:tcW w:w="1607" w:type="dxa"/>
            <w:tcBorders>
              <w:top w:val="nil"/>
              <w:left w:val="single" w:sz="4" w:space="0" w:color="auto"/>
              <w:bottom w:val="nil"/>
              <w:right w:val="single" w:sz="4" w:space="0" w:color="auto"/>
            </w:tcBorders>
            <w:shd w:val="clear" w:color="auto" w:fill="auto"/>
            <w:noWrap/>
            <w:hideMark/>
          </w:tcPr>
          <w:p w14:paraId="28F70C08" w14:textId="29BA69A6" w:rsidR="00FF4E44" w:rsidRPr="00923EB7" w:rsidRDefault="00FF4E44" w:rsidP="00FF4E44">
            <w:pPr>
              <w:ind w:firstLineChars="100" w:firstLine="240"/>
              <w:jc w:val="right"/>
              <w:rPr>
                <w:rFonts w:cs="Arial"/>
                <w:color w:val="000000"/>
              </w:rPr>
            </w:pPr>
            <w:r>
              <w:rPr>
                <w:rFonts w:cs="Arial"/>
                <w:color w:val="000000"/>
              </w:rPr>
              <w:t>1,139</w:t>
            </w:r>
          </w:p>
        </w:tc>
        <w:tc>
          <w:tcPr>
            <w:tcW w:w="0" w:type="auto"/>
            <w:tcBorders>
              <w:top w:val="nil"/>
              <w:left w:val="single" w:sz="4" w:space="0" w:color="auto"/>
              <w:bottom w:val="nil"/>
              <w:right w:val="single" w:sz="4" w:space="0" w:color="auto"/>
            </w:tcBorders>
            <w:shd w:val="clear" w:color="auto" w:fill="auto"/>
            <w:noWrap/>
            <w:hideMark/>
          </w:tcPr>
          <w:p w14:paraId="289544B5" w14:textId="4A55CAD9" w:rsidR="00FF4E44" w:rsidRPr="00923EB7" w:rsidRDefault="00FF4E44" w:rsidP="00FF4E44">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1799745" w14:textId="1F895E5E" w:rsidR="00FF4E44" w:rsidRPr="00923EB7" w:rsidRDefault="00FF4E44" w:rsidP="00FF4E44">
            <w:pPr>
              <w:ind w:firstLineChars="100" w:firstLine="240"/>
              <w:jc w:val="right"/>
              <w:rPr>
                <w:rFonts w:cs="Arial"/>
                <w:color w:val="000000"/>
              </w:rPr>
            </w:pPr>
            <w:r>
              <w:rPr>
                <w:rFonts w:cs="Arial"/>
                <w:color w:val="000000"/>
              </w:rPr>
              <w:t>0</w:t>
            </w:r>
          </w:p>
        </w:tc>
        <w:tc>
          <w:tcPr>
            <w:tcW w:w="1755" w:type="dxa"/>
            <w:tcBorders>
              <w:top w:val="nil"/>
              <w:left w:val="single" w:sz="4" w:space="0" w:color="auto"/>
              <w:bottom w:val="nil"/>
              <w:right w:val="single" w:sz="4" w:space="0" w:color="auto"/>
            </w:tcBorders>
            <w:shd w:val="clear" w:color="auto" w:fill="auto"/>
            <w:noWrap/>
            <w:hideMark/>
          </w:tcPr>
          <w:p w14:paraId="30ACD86E" w14:textId="3DCB553A" w:rsidR="00FF4E44" w:rsidRPr="00923EB7" w:rsidRDefault="00FF4E44" w:rsidP="00FF4E44">
            <w:pPr>
              <w:ind w:firstLineChars="100" w:firstLine="240"/>
              <w:jc w:val="right"/>
              <w:rPr>
                <w:rFonts w:cs="Arial"/>
                <w:color w:val="000000"/>
              </w:rPr>
            </w:pPr>
            <w:r>
              <w:rPr>
                <w:rFonts w:cs="Arial"/>
                <w:color w:val="000000"/>
              </w:rPr>
              <w:t>1,227</w:t>
            </w:r>
          </w:p>
        </w:tc>
      </w:tr>
      <w:tr w:rsidR="00FF4E44" w:rsidRPr="00923EB7" w14:paraId="478D4F9A" w14:textId="77777777" w:rsidTr="00FF4E44">
        <w:trPr>
          <w:trHeight w:val="330"/>
        </w:trPr>
        <w:tc>
          <w:tcPr>
            <w:tcW w:w="0" w:type="auto"/>
            <w:tcBorders>
              <w:top w:val="nil"/>
              <w:left w:val="single" w:sz="4" w:space="0" w:color="auto"/>
              <w:bottom w:val="nil"/>
              <w:right w:val="single" w:sz="4" w:space="0" w:color="auto"/>
            </w:tcBorders>
            <w:shd w:val="clear" w:color="auto" w:fill="auto"/>
            <w:noWrap/>
            <w:hideMark/>
          </w:tcPr>
          <w:p w14:paraId="4A9F0EA5" w14:textId="77777777" w:rsidR="00FF4E44" w:rsidRPr="00923EB7" w:rsidRDefault="00FF4E44" w:rsidP="00FF4E44">
            <w:pPr>
              <w:ind w:firstLineChars="200" w:firstLine="480"/>
              <w:rPr>
                <w:rFonts w:cs="Arial"/>
                <w:color w:val="000000"/>
              </w:rPr>
            </w:pPr>
            <w:r w:rsidRPr="00923EB7">
              <w:rPr>
                <w:rFonts w:cs="Arial"/>
                <w:color w:val="000000"/>
              </w:rPr>
              <w:t>Accommodation Charges</w:t>
            </w:r>
          </w:p>
        </w:tc>
        <w:tc>
          <w:tcPr>
            <w:tcW w:w="0" w:type="auto"/>
            <w:tcBorders>
              <w:top w:val="nil"/>
              <w:left w:val="single" w:sz="4" w:space="0" w:color="auto"/>
              <w:bottom w:val="nil"/>
              <w:right w:val="single" w:sz="4" w:space="0" w:color="auto"/>
            </w:tcBorders>
            <w:shd w:val="clear" w:color="auto" w:fill="auto"/>
            <w:noWrap/>
            <w:vAlign w:val="bottom"/>
            <w:hideMark/>
          </w:tcPr>
          <w:p w14:paraId="5301B804" w14:textId="321F18BB" w:rsidR="00FF4E44" w:rsidRPr="00923EB7" w:rsidRDefault="00FF4E44" w:rsidP="00FF4E44">
            <w:pPr>
              <w:ind w:firstLineChars="100" w:firstLine="240"/>
              <w:jc w:val="right"/>
              <w:rPr>
                <w:rFonts w:cs="Arial"/>
                <w:color w:val="000000"/>
              </w:rPr>
            </w:pPr>
            <w:r>
              <w:rPr>
                <w:rFonts w:cs="Arial"/>
                <w:color w:val="000000"/>
              </w:rPr>
              <w:t>0</w:t>
            </w:r>
          </w:p>
        </w:tc>
        <w:tc>
          <w:tcPr>
            <w:tcW w:w="1551" w:type="dxa"/>
            <w:tcBorders>
              <w:top w:val="nil"/>
              <w:left w:val="single" w:sz="4" w:space="0" w:color="auto"/>
              <w:bottom w:val="nil"/>
              <w:right w:val="single" w:sz="4" w:space="0" w:color="auto"/>
            </w:tcBorders>
            <w:shd w:val="clear" w:color="auto" w:fill="auto"/>
            <w:noWrap/>
            <w:vAlign w:val="bottom"/>
            <w:hideMark/>
          </w:tcPr>
          <w:p w14:paraId="03FD56C3" w14:textId="4053A335" w:rsidR="00FF4E44" w:rsidRPr="00923EB7" w:rsidRDefault="00FF4E44" w:rsidP="00FF4E44">
            <w:pPr>
              <w:ind w:firstLineChars="100" w:firstLine="240"/>
              <w:jc w:val="right"/>
              <w:rPr>
                <w:rFonts w:cs="Arial"/>
                <w:color w:val="000000"/>
              </w:rPr>
            </w:pPr>
            <w:r>
              <w:rPr>
                <w:rFonts w:cs="Arial"/>
                <w:color w:val="000000"/>
              </w:rPr>
              <w:t>0</w:t>
            </w:r>
          </w:p>
        </w:tc>
        <w:tc>
          <w:tcPr>
            <w:tcW w:w="2019" w:type="dxa"/>
            <w:tcBorders>
              <w:top w:val="nil"/>
              <w:left w:val="single" w:sz="4" w:space="0" w:color="auto"/>
              <w:bottom w:val="nil"/>
              <w:right w:val="single" w:sz="4" w:space="0" w:color="auto"/>
            </w:tcBorders>
            <w:shd w:val="clear" w:color="auto" w:fill="auto"/>
            <w:noWrap/>
            <w:vAlign w:val="bottom"/>
            <w:hideMark/>
          </w:tcPr>
          <w:p w14:paraId="28F61A22" w14:textId="649731D7" w:rsidR="00FF4E44" w:rsidRPr="00923EB7" w:rsidRDefault="00FF4E44" w:rsidP="00FF4E44">
            <w:pPr>
              <w:ind w:firstLineChars="100" w:firstLine="240"/>
              <w:jc w:val="right"/>
              <w:rPr>
                <w:rFonts w:cs="Arial"/>
                <w:color w:val="000000"/>
              </w:rPr>
            </w:pPr>
            <w:r>
              <w:rPr>
                <w:rFonts w:cs="Arial"/>
                <w:color w:val="000000"/>
              </w:rPr>
              <w:t>6</w:t>
            </w:r>
          </w:p>
        </w:tc>
        <w:tc>
          <w:tcPr>
            <w:tcW w:w="1698" w:type="dxa"/>
            <w:tcBorders>
              <w:top w:val="nil"/>
              <w:left w:val="single" w:sz="4" w:space="0" w:color="auto"/>
              <w:bottom w:val="nil"/>
              <w:right w:val="single" w:sz="4" w:space="0" w:color="auto"/>
            </w:tcBorders>
            <w:shd w:val="clear" w:color="auto" w:fill="auto"/>
            <w:noWrap/>
            <w:vAlign w:val="bottom"/>
            <w:hideMark/>
          </w:tcPr>
          <w:p w14:paraId="04555309" w14:textId="54E470FB" w:rsidR="00FF4E44" w:rsidRPr="00923EB7" w:rsidRDefault="00FF4E44" w:rsidP="00FF4E44">
            <w:pPr>
              <w:ind w:firstLineChars="100" w:firstLine="240"/>
              <w:jc w:val="right"/>
              <w:rPr>
                <w:rFonts w:cs="Arial"/>
                <w:color w:val="000000"/>
              </w:rPr>
            </w:pPr>
            <w:r>
              <w:rPr>
                <w:rFonts w:cs="Arial"/>
                <w:color w:val="000000"/>
              </w:rPr>
              <w:t>0</w:t>
            </w:r>
          </w:p>
        </w:tc>
        <w:tc>
          <w:tcPr>
            <w:tcW w:w="1559" w:type="dxa"/>
            <w:tcBorders>
              <w:top w:val="nil"/>
              <w:left w:val="single" w:sz="4" w:space="0" w:color="auto"/>
              <w:bottom w:val="nil"/>
              <w:right w:val="single" w:sz="4" w:space="0" w:color="auto"/>
            </w:tcBorders>
            <w:shd w:val="clear" w:color="auto" w:fill="auto"/>
            <w:noWrap/>
            <w:vAlign w:val="bottom"/>
            <w:hideMark/>
          </w:tcPr>
          <w:p w14:paraId="585F3B16" w14:textId="592156F4" w:rsidR="00FF4E44" w:rsidRPr="00923EB7" w:rsidRDefault="00FF4E44" w:rsidP="00FF4E44">
            <w:pPr>
              <w:ind w:firstLineChars="100" w:firstLine="240"/>
              <w:jc w:val="right"/>
              <w:rPr>
                <w:rFonts w:cs="Arial"/>
                <w:color w:val="000000"/>
              </w:rPr>
            </w:pPr>
            <w:r>
              <w:rPr>
                <w:rFonts w:cs="Arial"/>
                <w:color w:val="000000"/>
              </w:rPr>
              <w:t>0</w:t>
            </w:r>
          </w:p>
        </w:tc>
        <w:tc>
          <w:tcPr>
            <w:tcW w:w="1701" w:type="dxa"/>
            <w:tcBorders>
              <w:top w:val="nil"/>
              <w:left w:val="single" w:sz="4" w:space="0" w:color="auto"/>
              <w:bottom w:val="nil"/>
              <w:right w:val="single" w:sz="4" w:space="0" w:color="auto"/>
            </w:tcBorders>
            <w:shd w:val="clear" w:color="auto" w:fill="auto"/>
            <w:noWrap/>
            <w:vAlign w:val="bottom"/>
            <w:hideMark/>
          </w:tcPr>
          <w:p w14:paraId="586AAB62" w14:textId="14148160" w:rsidR="00FF4E44" w:rsidRPr="00923EB7" w:rsidRDefault="00FF4E44" w:rsidP="00FF4E44">
            <w:pPr>
              <w:ind w:firstLineChars="100" w:firstLine="240"/>
              <w:jc w:val="right"/>
              <w:rPr>
                <w:rFonts w:cs="Arial"/>
                <w:color w:val="000000"/>
              </w:rPr>
            </w:pPr>
            <w:r>
              <w:rPr>
                <w:rFonts w:cs="Arial"/>
                <w:color w:val="000000"/>
              </w:rPr>
              <w:t>0</w:t>
            </w:r>
          </w:p>
        </w:tc>
        <w:tc>
          <w:tcPr>
            <w:tcW w:w="1947" w:type="dxa"/>
            <w:tcBorders>
              <w:top w:val="nil"/>
              <w:left w:val="single" w:sz="4" w:space="0" w:color="auto"/>
              <w:bottom w:val="nil"/>
              <w:right w:val="single" w:sz="4" w:space="0" w:color="auto"/>
            </w:tcBorders>
            <w:shd w:val="clear" w:color="auto" w:fill="auto"/>
            <w:noWrap/>
            <w:vAlign w:val="bottom"/>
            <w:hideMark/>
          </w:tcPr>
          <w:p w14:paraId="0F3DBA21" w14:textId="209F88F4" w:rsidR="00FF4E44" w:rsidRPr="00923EB7" w:rsidRDefault="00FF4E44" w:rsidP="00FF4E44">
            <w:pPr>
              <w:ind w:firstLineChars="100" w:firstLine="240"/>
              <w:jc w:val="right"/>
              <w:rPr>
                <w:rFonts w:cs="Arial"/>
                <w:color w:val="000000"/>
              </w:rPr>
            </w:pPr>
            <w:r>
              <w:rPr>
                <w:rFonts w:cs="Arial"/>
                <w:color w:val="000000"/>
              </w:rPr>
              <w:t>6</w:t>
            </w:r>
          </w:p>
        </w:tc>
        <w:tc>
          <w:tcPr>
            <w:tcW w:w="1901" w:type="dxa"/>
            <w:tcBorders>
              <w:top w:val="nil"/>
              <w:left w:val="single" w:sz="4" w:space="0" w:color="auto"/>
              <w:bottom w:val="nil"/>
              <w:right w:val="single" w:sz="4" w:space="0" w:color="auto"/>
            </w:tcBorders>
            <w:shd w:val="clear" w:color="auto" w:fill="auto"/>
            <w:noWrap/>
            <w:vAlign w:val="bottom"/>
            <w:hideMark/>
          </w:tcPr>
          <w:p w14:paraId="4E1A2A34" w14:textId="2CA11F91" w:rsidR="00FF4E44" w:rsidRPr="00923EB7" w:rsidRDefault="00FF4E44" w:rsidP="00FF4E44">
            <w:pPr>
              <w:ind w:firstLineChars="100" w:firstLine="240"/>
              <w:jc w:val="right"/>
              <w:rPr>
                <w:rFonts w:cs="Arial"/>
                <w:color w:val="000000"/>
              </w:rPr>
            </w:pPr>
            <w:r>
              <w:rPr>
                <w:rFonts w:cs="Arial"/>
                <w:color w:val="000000"/>
              </w:rPr>
              <w:t>28</w:t>
            </w:r>
          </w:p>
        </w:tc>
        <w:tc>
          <w:tcPr>
            <w:tcW w:w="1607" w:type="dxa"/>
            <w:tcBorders>
              <w:top w:val="nil"/>
              <w:left w:val="single" w:sz="4" w:space="0" w:color="auto"/>
              <w:bottom w:val="nil"/>
              <w:right w:val="single" w:sz="4" w:space="0" w:color="auto"/>
            </w:tcBorders>
            <w:shd w:val="clear" w:color="auto" w:fill="auto"/>
            <w:noWrap/>
            <w:vAlign w:val="bottom"/>
            <w:hideMark/>
          </w:tcPr>
          <w:p w14:paraId="5CD1D8CB" w14:textId="35C80EC0" w:rsidR="00FF4E44" w:rsidRPr="00923EB7" w:rsidRDefault="00FF4E44" w:rsidP="00FF4E44">
            <w:pPr>
              <w:ind w:firstLineChars="100" w:firstLine="240"/>
              <w:jc w:val="right"/>
              <w:rPr>
                <w:rFonts w:cs="Arial"/>
                <w:color w:val="000000"/>
              </w:rPr>
            </w:pPr>
            <w:r>
              <w:rPr>
                <w:rFonts w:cs="Arial"/>
                <w:color w:val="000000"/>
              </w:rPr>
              <w:t>20</w:t>
            </w:r>
          </w:p>
        </w:tc>
        <w:tc>
          <w:tcPr>
            <w:tcW w:w="0" w:type="auto"/>
            <w:tcBorders>
              <w:top w:val="nil"/>
              <w:left w:val="single" w:sz="4" w:space="0" w:color="auto"/>
              <w:bottom w:val="nil"/>
              <w:right w:val="single" w:sz="4" w:space="0" w:color="auto"/>
            </w:tcBorders>
            <w:shd w:val="clear" w:color="auto" w:fill="auto"/>
            <w:noWrap/>
            <w:vAlign w:val="bottom"/>
            <w:hideMark/>
          </w:tcPr>
          <w:p w14:paraId="7976BDA8" w14:textId="03794839" w:rsidR="00FF4E44" w:rsidRPr="00923EB7" w:rsidRDefault="00FF4E44" w:rsidP="00FF4E44">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5B56D509" w14:textId="16639F1C" w:rsidR="00FF4E44" w:rsidRPr="00923EB7" w:rsidRDefault="00FF4E44" w:rsidP="00FF4E44">
            <w:pPr>
              <w:ind w:firstLineChars="100" w:firstLine="240"/>
              <w:jc w:val="right"/>
              <w:rPr>
                <w:rFonts w:cs="Arial"/>
                <w:color w:val="000000"/>
              </w:rPr>
            </w:pPr>
            <w:r>
              <w:rPr>
                <w:rFonts w:cs="Arial"/>
                <w:color w:val="000000"/>
              </w:rPr>
              <w:t>78</w:t>
            </w:r>
          </w:p>
        </w:tc>
        <w:tc>
          <w:tcPr>
            <w:tcW w:w="1755" w:type="dxa"/>
            <w:tcBorders>
              <w:top w:val="nil"/>
              <w:left w:val="single" w:sz="4" w:space="0" w:color="auto"/>
              <w:bottom w:val="nil"/>
              <w:right w:val="single" w:sz="4" w:space="0" w:color="auto"/>
            </w:tcBorders>
            <w:shd w:val="clear" w:color="auto" w:fill="auto"/>
            <w:noWrap/>
            <w:vAlign w:val="bottom"/>
            <w:hideMark/>
          </w:tcPr>
          <w:p w14:paraId="2D378F9D" w14:textId="35B924C5" w:rsidR="00FF4E44" w:rsidRPr="00923EB7" w:rsidRDefault="00FF4E44" w:rsidP="00FF4E44">
            <w:pPr>
              <w:ind w:firstLineChars="100" w:firstLine="240"/>
              <w:jc w:val="right"/>
              <w:rPr>
                <w:rFonts w:cs="Arial"/>
                <w:color w:val="000000"/>
              </w:rPr>
            </w:pPr>
            <w:r>
              <w:rPr>
                <w:rFonts w:cs="Arial"/>
                <w:color w:val="000000"/>
              </w:rPr>
              <w:t>138</w:t>
            </w:r>
          </w:p>
        </w:tc>
      </w:tr>
      <w:tr w:rsidR="00FF4E44" w:rsidRPr="00923EB7" w14:paraId="1EF3A148" w14:textId="77777777" w:rsidTr="00FF4E44">
        <w:trPr>
          <w:trHeight w:val="330"/>
        </w:trPr>
        <w:tc>
          <w:tcPr>
            <w:tcW w:w="0" w:type="auto"/>
            <w:tcBorders>
              <w:top w:val="nil"/>
              <w:left w:val="single" w:sz="4" w:space="0" w:color="auto"/>
              <w:bottom w:val="nil"/>
              <w:right w:val="single" w:sz="4" w:space="0" w:color="auto"/>
            </w:tcBorders>
            <w:shd w:val="clear" w:color="auto" w:fill="auto"/>
            <w:noWrap/>
            <w:hideMark/>
          </w:tcPr>
          <w:p w14:paraId="1333B16C" w14:textId="77777777" w:rsidR="00FF4E44" w:rsidRPr="00923EB7" w:rsidRDefault="00FF4E44" w:rsidP="00FF4E44">
            <w:pPr>
              <w:ind w:firstLineChars="200" w:firstLine="480"/>
              <w:rPr>
                <w:rFonts w:cs="Arial"/>
                <w:color w:val="000000"/>
              </w:rPr>
            </w:pPr>
            <w:r w:rsidRPr="00923EB7">
              <w:rPr>
                <w:rFonts w:cs="Arial"/>
                <w:color w:val="000000"/>
              </w:rPr>
              <w:t>Departmental Support</w:t>
            </w:r>
          </w:p>
        </w:tc>
        <w:tc>
          <w:tcPr>
            <w:tcW w:w="0" w:type="auto"/>
            <w:tcBorders>
              <w:top w:val="nil"/>
              <w:left w:val="single" w:sz="4" w:space="0" w:color="auto"/>
              <w:bottom w:val="nil"/>
              <w:right w:val="single" w:sz="4" w:space="0" w:color="auto"/>
            </w:tcBorders>
            <w:shd w:val="clear" w:color="auto" w:fill="auto"/>
            <w:noWrap/>
            <w:hideMark/>
          </w:tcPr>
          <w:p w14:paraId="412A33FB" w14:textId="79EE9818" w:rsidR="00FF4E44" w:rsidRPr="00923EB7" w:rsidRDefault="00FF4E44" w:rsidP="00FF4E44">
            <w:pPr>
              <w:ind w:firstLineChars="100" w:firstLine="240"/>
              <w:jc w:val="right"/>
              <w:rPr>
                <w:rFonts w:cs="Arial"/>
                <w:color w:val="000000"/>
              </w:rPr>
            </w:pPr>
            <w:r>
              <w:rPr>
                <w:rFonts w:cs="Arial"/>
                <w:color w:val="000000"/>
              </w:rPr>
              <w:t>0</w:t>
            </w:r>
          </w:p>
        </w:tc>
        <w:tc>
          <w:tcPr>
            <w:tcW w:w="1551" w:type="dxa"/>
            <w:tcBorders>
              <w:top w:val="nil"/>
              <w:left w:val="single" w:sz="4" w:space="0" w:color="auto"/>
              <w:bottom w:val="nil"/>
              <w:right w:val="single" w:sz="4" w:space="0" w:color="auto"/>
            </w:tcBorders>
            <w:shd w:val="clear" w:color="auto" w:fill="auto"/>
            <w:noWrap/>
            <w:hideMark/>
          </w:tcPr>
          <w:p w14:paraId="0B19036C" w14:textId="2EE7DB6B" w:rsidR="00FF4E44" w:rsidRPr="00923EB7" w:rsidRDefault="00FF4E44" w:rsidP="00FF4E44">
            <w:pPr>
              <w:ind w:firstLineChars="100" w:firstLine="240"/>
              <w:jc w:val="right"/>
              <w:rPr>
                <w:rFonts w:cs="Arial"/>
                <w:color w:val="000000"/>
              </w:rPr>
            </w:pPr>
            <w:r>
              <w:rPr>
                <w:rFonts w:cs="Arial"/>
                <w:color w:val="000000"/>
              </w:rPr>
              <w:t>0</w:t>
            </w:r>
          </w:p>
        </w:tc>
        <w:tc>
          <w:tcPr>
            <w:tcW w:w="2019" w:type="dxa"/>
            <w:tcBorders>
              <w:top w:val="nil"/>
              <w:left w:val="single" w:sz="4" w:space="0" w:color="auto"/>
              <w:bottom w:val="nil"/>
              <w:right w:val="single" w:sz="4" w:space="0" w:color="auto"/>
            </w:tcBorders>
            <w:shd w:val="clear" w:color="auto" w:fill="auto"/>
            <w:noWrap/>
            <w:hideMark/>
          </w:tcPr>
          <w:p w14:paraId="59A4F48A" w14:textId="20516E4E" w:rsidR="00FF4E44" w:rsidRPr="00923EB7" w:rsidRDefault="00FF4E44" w:rsidP="00FF4E44">
            <w:pPr>
              <w:ind w:firstLineChars="100" w:firstLine="240"/>
              <w:jc w:val="right"/>
              <w:rPr>
                <w:rFonts w:cs="Arial"/>
                <w:color w:val="000000"/>
              </w:rPr>
            </w:pPr>
            <w:r>
              <w:rPr>
                <w:rFonts w:cs="Arial"/>
                <w:color w:val="000000"/>
              </w:rPr>
              <w:t>0</w:t>
            </w:r>
          </w:p>
        </w:tc>
        <w:tc>
          <w:tcPr>
            <w:tcW w:w="1698" w:type="dxa"/>
            <w:tcBorders>
              <w:top w:val="nil"/>
              <w:left w:val="single" w:sz="4" w:space="0" w:color="auto"/>
              <w:bottom w:val="nil"/>
              <w:right w:val="single" w:sz="4" w:space="0" w:color="auto"/>
            </w:tcBorders>
            <w:shd w:val="clear" w:color="auto" w:fill="auto"/>
            <w:noWrap/>
            <w:hideMark/>
          </w:tcPr>
          <w:p w14:paraId="284635B7" w14:textId="24941312" w:rsidR="00FF4E44" w:rsidRPr="00923EB7" w:rsidRDefault="00FF4E44" w:rsidP="00FF4E44">
            <w:pPr>
              <w:ind w:firstLineChars="100" w:firstLine="240"/>
              <w:jc w:val="right"/>
              <w:rPr>
                <w:rFonts w:cs="Arial"/>
                <w:color w:val="000000"/>
              </w:rPr>
            </w:pPr>
            <w:r>
              <w:rPr>
                <w:rFonts w:cs="Arial"/>
                <w:color w:val="000000"/>
              </w:rPr>
              <w:t>0</w:t>
            </w:r>
          </w:p>
        </w:tc>
        <w:tc>
          <w:tcPr>
            <w:tcW w:w="1559" w:type="dxa"/>
            <w:tcBorders>
              <w:top w:val="nil"/>
              <w:left w:val="single" w:sz="4" w:space="0" w:color="auto"/>
              <w:bottom w:val="nil"/>
              <w:right w:val="single" w:sz="4" w:space="0" w:color="auto"/>
            </w:tcBorders>
            <w:shd w:val="clear" w:color="auto" w:fill="auto"/>
            <w:noWrap/>
            <w:hideMark/>
          </w:tcPr>
          <w:p w14:paraId="28877051" w14:textId="70A8DD66" w:rsidR="00FF4E44" w:rsidRPr="00923EB7" w:rsidRDefault="00FF4E44" w:rsidP="00FF4E44">
            <w:pPr>
              <w:ind w:firstLineChars="100" w:firstLine="240"/>
              <w:jc w:val="right"/>
              <w:rPr>
                <w:rFonts w:cs="Arial"/>
                <w:color w:val="000000"/>
              </w:rPr>
            </w:pPr>
            <w:r>
              <w:rPr>
                <w:rFonts w:cs="Arial"/>
                <w:color w:val="000000"/>
              </w:rPr>
              <w:t>22</w:t>
            </w:r>
          </w:p>
        </w:tc>
        <w:tc>
          <w:tcPr>
            <w:tcW w:w="1701" w:type="dxa"/>
            <w:tcBorders>
              <w:top w:val="nil"/>
              <w:left w:val="single" w:sz="4" w:space="0" w:color="auto"/>
              <w:bottom w:val="nil"/>
              <w:right w:val="single" w:sz="4" w:space="0" w:color="auto"/>
            </w:tcBorders>
            <w:shd w:val="clear" w:color="auto" w:fill="auto"/>
            <w:noWrap/>
            <w:hideMark/>
          </w:tcPr>
          <w:p w14:paraId="6EECAE29" w14:textId="2682274D" w:rsidR="00FF4E44" w:rsidRPr="00923EB7" w:rsidRDefault="00FF4E44" w:rsidP="00FF4E44">
            <w:pPr>
              <w:ind w:firstLineChars="100" w:firstLine="240"/>
              <w:jc w:val="right"/>
              <w:rPr>
                <w:rFonts w:cs="Arial"/>
                <w:color w:val="000000"/>
              </w:rPr>
            </w:pPr>
            <w:r>
              <w:rPr>
                <w:rFonts w:cs="Arial"/>
                <w:color w:val="000000"/>
              </w:rPr>
              <w:t>56</w:t>
            </w:r>
          </w:p>
        </w:tc>
        <w:tc>
          <w:tcPr>
            <w:tcW w:w="1947" w:type="dxa"/>
            <w:tcBorders>
              <w:top w:val="nil"/>
              <w:left w:val="single" w:sz="4" w:space="0" w:color="auto"/>
              <w:bottom w:val="nil"/>
              <w:right w:val="single" w:sz="4" w:space="0" w:color="auto"/>
            </w:tcBorders>
            <w:shd w:val="clear" w:color="auto" w:fill="auto"/>
            <w:noWrap/>
            <w:hideMark/>
          </w:tcPr>
          <w:p w14:paraId="08E259D4" w14:textId="783232BB" w:rsidR="00FF4E44" w:rsidRPr="00923EB7" w:rsidRDefault="00FF4E44" w:rsidP="00FF4E44">
            <w:pPr>
              <w:ind w:firstLineChars="100" w:firstLine="240"/>
              <w:jc w:val="right"/>
              <w:rPr>
                <w:rFonts w:cs="Arial"/>
                <w:color w:val="000000"/>
              </w:rPr>
            </w:pPr>
            <w:r>
              <w:rPr>
                <w:rFonts w:cs="Arial"/>
                <w:color w:val="000000"/>
              </w:rPr>
              <w:t>0</w:t>
            </w:r>
          </w:p>
        </w:tc>
        <w:tc>
          <w:tcPr>
            <w:tcW w:w="1901" w:type="dxa"/>
            <w:tcBorders>
              <w:top w:val="nil"/>
              <w:left w:val="single" w:sz="4" w:space="0" w:color="auto"/>
              <w:bottom w:val="nil"/>
              <w:right w:val="single" w:sz="4" w:space="0" w:color="auto"/>
            </w:tcBorders>
            <w:shd w:val="clear" w:color="auto" w:fill="auto"/>
            <w:noWrap/>
            <w:hideMark/>
          </w:tcPr>
          <w:p w14:paraId="6E9CC21A" w14:textId="4AA6B241" w:rsidR="00FF4E44" w:rsidRPr="00923EB7" w:rsidRDefault="00FF4E44" w:rsidP="00FF4E44">
            <w:pPr>
              <w:ind w:firstLineChars="100" w:firstLine="240"/>
              <w:jc w:val="right"/>
              <w:rPr>
                <w:rFonts w:cs="Arial"/>
                <w:color w:val="000000"/>
              </w:rPr>
            </w:pPr>
            <w:r>
              <w:rPr>
                <w:rFonts w:cs="Arial"/>
                <w:color w:val="000000"/>
              </w:rPr>
              <w:t>151</w:t>
            </w:r>
          </w:p>
        </w:tc>
        <w:tc>
          <w:tcPr>
            <w:tcW w:w="1607" w:type="dxa"/>
            <w:tcBorders>
              <w:top w:val="nil"/>
              <w:left w:val="single" w:sz="4" w:space="0" w:color="auto"/>
              <w:bottom w:val="nil"/>
              <w:right w:val="single" w:sz="4" w:space="0" w:color="auto"/>
            </w:tcBorders>
            <w:shd w:val="clear" w:color="auto" w:fill="auto"/>
            <w:noWrap/>
            <w:hideMark/>
          </w:tcPr>
          <w:p w14:paraId="0ECF401B" w14:textId="496D6C49" w:rsidR="00FF4E44" w:rsidRPr="00923EB7" w:rsidRDefault="00FF4E44" w:rsidP="00FF4E44">
            <w:pPr>
              <w:ind w:firstLineChars="100" w:firstLine="240"/>
              <w:jc w:val="right"/>
              <w:rPr>
                <w:rFonts w:cs="Arial"/>
                <w:color w:val="000000"/>
              </w:rPr>
            </w:pPr>
            <w:r>
              <w:rPr>
                <w:rFonts w:cs="Arial"/>
                <w:color w:val="000000"/>
              </w:rPr>
              <w:t>12</w:t>
            </w:r>
          </w:p>
        </w:tc>
        <w:tc>
          <w:tcPr>
            <w:tcW w:w="0" w:type="auto"/>
            <w:tcBorders>
              <w:top w:val="nil"/>
              <w:left w:val="single" w:sz="4" w:space="0" w:color="auto"/>
              <w:bottom w:val="nil"/>
              <w:right w:val="single" w:sz="4" w:space="0" w:color="auto"/>
            </w:tcBorders>
            <w:shd w:val="clear" w:color="auto" w:fill="auto"/>
            <w:noWrap/>
            <w:hideMark/>
          </w:tcPr>
          <w:p w14:paraId="3FDB0B93" w14:textId="7FB3F9D4" w:rsidR="00FF4E44" w:rsidRPr="00923EB7" w:rsidRDefault="00FF4E44" w:rsidP="00FF4E44">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157CFFB" w14:textId="0B863367" w:rsidR="00FF4E44" w:rsidRPr="00923EB7" w:rsidRDefault="00FF4E44" w:rsidP="00FF4E44">
            <w:pPr>
              <w:ind w:firstLineChars="100" w:firstLine="240"/>
              <w:jc w:val="right"/>
              <w:rPr>
                <w:rFonts w:cs="Arial"/>
                <w:color w:val="000000"/>
              </w:rPr>
            </w:pPr>
            <w:r>
              <w:rPr>
                <w:rFonts w:cs="Arial"/>
                <w:color w:val="000000"/>
              </w:rPr>
              <w:t>1,248</w:t>
            </w:r>
          </w:p>
        </w:tc>
        <w:tc>
          <w:tcPr>
            <w:tcW w:w="1755" w:type="dxa"/>
            <w:tcBorders>
              <w:top w:val="nil"/>
              <w:left w:val="single" w:sz="4" w:space="0" w:color="auto"/>
              <w:bottom w:val="nil"/>
              <w:right w:val="single" w:sz="4" w:space="0" w:color="auto"/>
            </w:tcBorders>
            <w:shd w:val="clear" w:color="auto" w:fill="auto"/>
            <w:noWrap/>
            <w:hideMark/>
          </w:tcPr>
          <w:p w14:paraId="30D2B843" w14:textId="4E5EA907" w:rsidR="00FF4E44" w:rsidRPr="00923EB7" w:rsidRDefault="00FF4E44" w:rsidP="00FF4E44">
            <w:pPr>
              <w:ind w:firstLineChars="100" w:firstLine="240"/>
              <w:jc w:val="right"/>
              <w:rPr>
                <w:rFonts w:cs="Arial"/>
                <w:color w:val="000000"/>
              </w:rPr>
            </w:pPr>
            <w:r>
              <w:rPr>
                <w:rFonts w:cs="Arial"/>
                <w:color w:val="000000"/>
              </w:rPr>
              <w:t>1,489</w:t>
            </w:r>
          </w:p>
        </w:tc>
      </w:tr>
      <w:tr w:rsidR="00FF4E44" w:rsidRPr="00923EB7" w14:paraId="476950E2" w14:textId="77777777" w:rsidTr="00FF4E44">
        <w:trPr>
          <w:trHeight w:val="330"/>
        </w:trPr>
        <w:tc>
          <w:tcPr>
            <w:tcW w:w="0" w:type="auto"/>
            <w:tcBorders>
              <w:top w:val="nil"/>
              <w:left w:val="single" w:sz="4" w:space="0" w:color="auto"/>
              <w:bottom w:val="nil"/>
              <w:right w:val="single" w:sz="4" w:space="0" w:color="auto"/>
            </w:tcBorders>
            <w:shd w:val="clear" w:color="auto" w:fill="auto"/>
            <w:noWrap/>
            <w:hideMark/>
          </w:tcPr>
          <w:p w14:paraId="037F10D1" w14:textId="77777777" w:rsidR="00FF4E44" w:rsidRPr="00923EB7" w:rsidRDefault="00FF4E44" w:rsidP="00FF4E44">
            <w:pPr>
              <w:ind w:firstLineChars="200" w:firstLine="480"/>
              <w:rPr>
                <w:rFonts w:cs="Arial"/>
                <w:color w:val="000000"/>
              </w:rPr>
            </w:pPr>
            <w:r w:rsidRPr="00923EB7">
              <w:rPr>
                <w:rFonts w:cs="Arial"/>
                <w:color w:val="000000"/>
              </w:rPr>
              <w:t>MATS</w:t>
            </w:r>
          </w:p>
        </w:tc>
        <w:tc>
          <w:tcPr>
            <w:tcW w:w="0" w:type="auto"/>
            <w:tcBorders>
              <w:top w:val="nil"/>
              <w:left w:val="single" w:sz="4" w:space="0" w:color="auto"/>
              <w:bottom w:val="nil"/>
              <w:right w:val="single" w:sz="4" w:space="0" w:color="auto"/>
            </w:tcBorders>
            <w:shd w:val="clear" w:color="auto" w:fill="auto"/>
            <w:noWrap/>
            <w:hideMark/>
          </w:tcPr>
          <w:p w14:paraId="3CB4C43E" w14:textId="0121A341" w:rsidR="00FF4E44" w:rsidRPr="00923EB7" w:rsidRDefault="00FF4E44" w:rsidP="00FF4E44">
            <w:pPr>
              <w:ind w:firstLineChars="100" w:firstLine="240"/>
              <w:jc w:val="right"/>
              <w:rPr>
                <w:rFonts w:cs="Arial"/>
                <w:color w:val="000000"/>
              </w:rPr>
            </w:pPr>
            <w:r>
              <w:rPr>
                <w:rFonts w:cs="Arial"/>
                <w:color w:val="000000"/>
              </w:rPr>
              <w:t>0</w:t>
            </w:r>
          </w:p>
        </w:tc>
        <w:tc>
          <w:tcPr>
            <w:tcW w:w="1551" w:type="dxa"/>
            <w:tcBorders>
              <w:top w:val="nil"/>
              <w:left w:val="single" w:sz="4" w:space="0" w:color="auto"/>
              <w:bottom w:val="nil"/>
              <w:right w:val="single" w:sz="4" w:space="0" w:color="auto"/>
            </w:tcBorders>
            <w:shd w:val="clear" w:color="auto" w:fill="auto"/>
            <w:noWrap/>
            <w:hideMark/>
          </w:tcPr>
          <w:p w14:paraId="7DD95FB4" w14:textId="19A10FDB" w:rsidR="00FF4E44" w:rsidRPr="00923EB7" w:rsidRDefault="00FF4E44" w:rsidP="00FF4E44">
            <w:pPr>
              <w:ind w:firstLineChars="100" w:firstLine="240"/>
              <w:jc w:val="right"/>
              <w:rPr>
                <w:rFonts w:cs="Arial"/>
                <w:color w:val="000000"/>
              </w:rPr>
            </w:pPr>
            <w:r>
              <w:rPr>
                <w:rFonts w:cs="Arial"/>
                <w:color w:val="000000"/>
              </w:rPr>
              <w:t>0</w:t>
            </w:r>
          </w:p>
        </w:tc>
        <w:tc>
          <w:tcPr>
            <w:tcW w:w="2019" w:type="dxa"/>
            <w:tcBorders>
              <w:top w:val="nil"/>
              <w:left w:val="single" w:sz="4" w:space="0" w:color="auto"/>
              <w:bottom w:val="nil"/>
              <w:right w:val="single" w:sz="4" w:space="0" w:color="auto"/>
            </w:tcBorders>
            <w:shd w:val="clear" w:color="auto" w:fill="auto"/>
            <w:noWrap/>
            <w:hideMark/>
          </w:tcPr>
          <w:p w14:paraId="17396CC9" w14:textId="751DD907" w:rsidR="00FF4E44" w:rsidRPr="00923EB7" w:rsidRDefault="00FF4E44" w:rsidP="00FF4E44">
            <w:pPr>
              <w:ind w:firstLineChars="100" w:firstLine="240"/>
              <w:jc w:val="right"/>
              <w:rPr>
                <w:rFonts w:cs="Arial"/>
                <w:color w:val="000000"/>
              </w:rPr>
            </w:pPr>
            <w:r>
              <w:rPr>
                <w:rFonts w:cs="Arial"/>
                <w:color w:val="000000"/>
              </w:rPr>
              <w:t>40</w:t>
            </w:r>
          </w:p>
        </w:tc>
        <w:tc>
          <w:tcPr>
            <w:tcW w:w="1698" w:type="dxa"/>
            <w:tcBorders>
              <w:top w:val="nil"/>
              <w:left w:val="single" w:sz="4" w:space="0" w:color="auto"/>
              <w:bottom w:val="nil"/>
              <w:right w:val="single" w:sz="4" w:space="0" w:color="auto"/>
            </w:tcBorders>
            <w:shd w:val="clear" w:color="auto" w:fill="auto"/>
            <w:noWrap/>
            <w:hideMark/>
          </w:tcPr>
          <w:p w14:paraId="110F202E" w14:textId="65B3BBF8" w:rsidR="00FF4E44" w:rsidRPr="00923EB7" w:rsidRDefault="00FF4E44" w:rsidP="00FF4E44">
            <w:pPr>
              <w:ind w:firstLineChars="100" w:firstLine="240"/>
              <w:jc w:val="right"/>
              <w:rPr>
                <w:rFonts w:cs="Arial"/>
                <w:color w:val="000000"/>
              </w:rPr>
            </w:pPr>
            <w:r>
              <w:rPr>
                <w:rFonts w:cs="Arial"/>
                <w:color w:val="000000"/>
              </w:rPr>
              <w:t>0</w:t>
            </w:r>
          </w:p>
        </w:tc>
        <w:tc>
          <w:tcPr>
            <w:tcW w:w="1559" w:type="dxa"/>
            <w:tcBorders>
              <w:top w:val="nil"/>
              <w:left w:val="single" w:sz="4" w:space="0" w:color="auto"/>
              <w:bottom w:val="nil"/>
              <w:right w:val="single" w:sz="4" w:space="0" w:color="auto"/>
            </w:tcBorders>
            <w:shd w:val="clear" w:color="auto" w:fill="auto"/>
            <w:noWrap/>
            <w:hideMark/>
          </w:tcPr>
          <w:p w14:paraId="0C52514B" w14:textId="79AFA458" w:rsidR="00FF4E44" w:rsidRPr="00923EB7" w:rsidRDefault="00FF4E44" w:rsidP="00FF4E44">
            <w:pPr>
              <w:ind w:firstLineChars="100" w:firstLine="240"/>
              <w:jc w:val="right"/>
              <w:rPr>
                <w:rFonts w:cs="Arial"/>
                <w:color w:val="000000"/>
              </w:rPr>
            </w:pPr>
            <w:r>
              <w:rPr>
                <w:rFonts w:cs="Arial"/>
                <w:color w:val="000000"/>
              </w:rPr>
              <w:t>3</w:t>
            </w:r>
          </w:p>
        </w:tc>
        <w:tc>
          <w:tcPr>
            <w:tcW w:w="1701" w:type="dxa"/>
            <w:tcBorders>
              <w:top w:val="nil"/>
              <w:left w:val="single" w:sz="4" w:space="0" w:color="auto"/>
              <w:bottom w:val="nil"/>
              <w:right w:val="single" w:sz="4" w:space="0" w:color="auto"/>
            </w:tcBorders>
            <w:shd w:val="clear" w:color="auto" w:fill="auto"/>
            <w:noWrap/>
            <w:hideMark/>
          </w:tcPr>
          <w:p w14:paraId="4D054FC9" w14:textId="6AF76F0A" w:rsidR="00FF4E44" w:rsidRPr="00923EB7" w:rsidRDefault="00FF4E44" w:rsidP="00FF4E44">
            <w:pPr>
              <w:ind w:firstLineChars="100" w:firstLine="240"/>
              <w:jc w:val="right"/>
              <w:rPr>
                <w:rFonts w:cs="Arial"/>
                <w:color w:val="000000"/>
              </w:rPr>
            </w:pPr>
            <w:r>
              <w:rPr>
                <w:rFonts w:cs="Arial"/>
                <w:color w:val="000000"/>
              </w:rPr>
              <w:t>9</w:t>
            </w:r>
          </w:p>
        </w:tc>
        <w:tc>
          <w:tcPr>
            <w:tcW w:w="1947" w:type="dxa"/>
            <w:tcBorders>
              <w:top w:val="nil"/>
              <w:left w:val="single" w:sz="4" w:space="0" w:color="auto"/>
              <w:bottom w:val="nil"/>
              <w:right w:val="single" w:sz="4" w:space="0" w:color="auto"/>
            </w:tcBorders>
            <w:shd w:val="clear" w:color="auto" w:fill="auto"/>
            <w:noWrap/>
            <w:hideMark/>
          </w:tcPr>
          <w:p w14:paraId="5FD2ABEF" w14:textId="0FA6D786" w:rsidR="00FF4E44" w:rsidRPr="00923EB7" w:rsidRDefault="00FF4E44" w:rsidP="00FF4E44">
            <w:pPr>
              <w:ind w:firstLineChars="100" w:firstLine="240"/>
              <w:jc w:val="right"/>
              <w:rPr>
                <w:rFonts w:cs="Arial"/>
                <w:color w:val="000000"/>
              </w:rPr>
            </w:pPr>
            <w:r>
              <w:rPr>
                <w:rFonts w:cs="Arial"/>
                <w:color w:val="000000"/>
              </w:rPr>
              <w:t>162</w:t>
            </w:r>
          </w:p>
        </w:tc>
        <w:tc>
          <w:tcPr>
            <w:tcW w:w="1901" w:type="dxa"/>
            <w:tcBorders>
              <w:top w:val="nil"/>
              <w:left w:val="single" w:sz="4" w:space="0" w:color="auto"/>
              <w:bottom w:val="nil"/>
              <w:right w:val="single" w:sz="4" w:space="0" w:color="auto"/>
            </w:tcBorders>
            <w:shd w:val="clear" w:color="auto" w:fill="auto"/>
            <w:noWrap/>
            <w:hideMark/>
          </w:tcPr>
          <w:p w14:paraId="301AC877" w14:textId="36FA3DF3" w:rsidR="00FF4E44" w:rsidRPr="00923EB7" w:rsidRDefault="00FF4E44" w:rsidP="00FF4E44">
            <w:pPr>
              <w:ind w:firstLineChars="100" w:firstLine="240"/>
              <w:jc w:val="right"/>
              <w:rPr>
                <w:rFonts w:cs="Arial"/>
                <w:color w:val="000000"/>
              </w:rPr>
            </w:pPr>
            <w:r>
              <w:rPr>
                <w:rFonts w:cs="Arial"/>
                <w:color w:val="000000"/>
              </w:rPr>
              <w:t>337</w:t>
            </w:r>
          </w:p>
        </w:tc>
        <w:tc>
          <w:tcPr>
            <w:tcW w:w="1607" w:type="dxa"/>
            <w:tcBorders>
              <w:top w:val="nil"/>
              <w:left w:val="single" w:sz="4" w:space="0" w:color="auto"/>
              <w:bottom w:val="nil"/>
              <w:right w:val="single" w:sz="4" w:space="0" w:color="auto"/>
            </w:tcBorders>
            <w:shd w:val="clear" w:color="auto" w:fill="auto"/>
            <w:noWrap/>
            <w:hideMark/>
          </w:tcPr>
          <w:p w14:paraId="0E895281" w14:textId="36F6DC11" w:rsidR="00FF4E44" w:rsidRPr="00923EB7" w:rsidRDefault="00FF4E44" w:rsidP="00FF4E44">
            <w:pPr>
              <w:ind w:firstLineChars="100" w:firstLine="240"/>
              <w:jc w:val="right"/>
              <w:rPr>
                <w:rFonts w:cs="Arial"/>
                <w:color w:val="000000"/>
              </w:rPr>
            </w:pPr>
            <w:r>
              <w:rPr>
                <w:rFonts w:cs="Arial"/>
                <w:color w:val="000000"/>
              </w:rPr>
              <w:t>905</w:t>
            </w:r>
          </w:p>
        </w:tc>
        <w:tc>
          <w:tcPr>
            <w:tcW w:w="0" w:type="auto"/>
            <w:tcBorders>
              <w:top w:val="nil"/>
              <w:left w:val="single" w:sz="4" w:space="0" w:color="auto"/>
              <w:bottom w:val="nil"/>
              <w:right w:val="single" w:sz="4" w:space="0" w:color="auto"/>
            </w:tcBorders>
            <w:shd w:val="clear" w:color="auto" w:fill="auto"/>
            <w:noWrap/>
            <w:hideMark/>
          </w:tcPr>
          <w:p w14:paraId="452EC71A" w14:textId="414B0031" w:rsidR="00FF4E44" w:rsidRPr="00923EB7" w:rsidRDefault="00FF4E44" w:rsidP="00FF4E44">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E98F8AD" w14:textId="1242A229" w:rsidR="00FF4E44" w:rsidRPr="00923EB7" w:rsidRDefault="00FF4E44" w:rsidP="00FF4E44">
            <w:pPr>
              <w:ind w:firstLineChars="100" w:firstLine="240"/>
              <w:jc w:val="right"/>
              <w:rPr>
                <w:rFonts w:cs="Arial"/>
                <w:color w:val="000000"/>
              </w:rPr>
            </w:pPr>
            <w:r>
              <w:rPr>
                <w:rFonts w:cs="Arial"/>
                <w:color w:val="000000"/>
              </w:rPr>
              <w:t>1,017</w:t>
            </w:r>
          </w:p>
        </w:tc>
        <w:tc>
          <w:tcPr>
            <w:tcW w:w="1755" w:type="dxa"/>
            <w:tcBorders>
              <w:top w:val="nil"/>
              <w:left w:val="single" w:sz="4" w:space="0" w:color="auto"/>
              <w:bottom w:val="nil"/>
              <w:right w:val="single" w:sz="4" w:space="0" w:color="auto"/>
            </w:tcBorders>
            <w:shd w:val="clear" w:color="auto" w:fill="auto"/>
            <w:noWrap/>
            <w:hideMark/>
          </w:tcPr>
          <w:p w14:paraId="3D88E295" w14:textId="2419AABC" w:rsidR="00FF4E44" w:rsidRPr="00923EB7" w:rsidRDefault="00FF4E44" w:rsidP="00FF4E44">
            <w:pPr>
              <w:ind w:firstLineChars="100" w:firstLine="240"/>
              <w:jc w:val="right"/>
              <w:rPr>
                <w:rFonts w:cs="Arial"/>
                <w:color w:val="000000"/>
              </w:rPr>
            </w:pPr>
            <w:r>
              <w:rPr>
                <w:rFonts w:cs="Arial"/>
                <w:color w:val="000000"/>
              </w:rPr>
              <w:t>2,473</w:t>
            </w:r>
          </w:p>
        </w:tc>
      </w:tr>
      <w:tr w:rsidR="00FF4E44" w:rsidRPr="00923EB7" w14:paraId="024395D6" w14:textId="77777777" w:rsidTr="00FF4E44">
        <w:trPr>
          <w:trHeight w:val="405"/>
        </w:trPr>
        <w:tc>
          <w:tcPr>
            <w:tcW w:w="0" w:type="auto"/>
            <w:tcBorders>
              <w:top w:val="nil"/>
              <w:left w:val="single" w:sz="4" w:space="0" w:color="auto"/>
              <w:bottom w:val="nil"/>
              <w:right w:val="single" w:sz="4" w:space="0" w:color="auto"/>
            </w:tcBorders>
            <w:shd w:val="clear" w:color="auto" w:fill="auto"/>
            <w:noWrap/>
            <w:hideMark/>
          </w:tcPr>
          <w:p w14:paraId="2E50D761" w14:textId="77777777" w:rsidR="00FF4E44" w:rsidRPr="00923EB7" w:rsidRDefault="00FF4E44" w:rsidP="00FF4E44">
            <w:pPr>
              <w:ind w:firstLineChars="200" w:firstLine="480"/>
              <w:rPr>
                <w:rFonts w:cs="Arial"/>
                <w:color w:val="000000"/>
              </w:rPr>
            </w:pPr>
            <w:r w:rsidRPr="00923EB7">
              <w:rPr>
                <w:rFonts w:cs="Arial"/>
                <w:color w:val="000000"/>
              </w:rPr>
              <w:t>Recharges</w:t>
            </w:r>
          </w:p>
        </w:tc>
        <w:tc>
          <w:tcPr>
            <w:tcW w:w="0" w:type="auto"/>
            <w:tcBorders>
              <w:top w:val="nil"/>
              <w:left w:val="single" w:sz="4" w:space="0" w:color="auto"/>
              <w:bottom w:val="nil"/>
              <w:right w:val="single" w:sz="4" w:space="0" w:color="auto"/>
            </w:tcBorders>
            <w:shd w:val="clear" w:color="auto" w:fill="auto"/>
            <w:noWrap/>
            <w:hideMark/>
          </w:tcPr>
          <w:p w14:paraId="6E635F94" w14:textId="2F77848B" w:rsidR="00FF4E44" w:rsidRPr="00923EB7" w:rsidRDefault="00FF4E44" w:rsidP="00FF4E44">
            <w:pPr>
              <w:ind w:firstLineChars="100" w:firstLine="240"/>
              <w:jc w:val="right"/>
              <w:rPr>
                <w:rFonts w:cs="Arial"/>
                <w:color w:val="000000"/>
              </w:rPr>
            </w:pPr>
            <w:r>
              <w:rPr>
                <w:rFonts w:cs="Arial"/>
                <w:color w:val="000000"/>
              </w:rPr>
              <w:t>0</w:t>
            </w:r>
          </w:p>
        </w:tc>
        <w:tc>
          <w:tcPr>
            <w:tcW w:w="1551" w:type="dxa"/>
            <w:tcBorders>
              <w:top w:val="nil"/>
              <w:left w:val="single" w:sz="4" w:space="0" w:color="auto"/>
              <w:bottom w:val="nil"/>
              <w:right w:val="single" w:sz="4" w:space="0" w:color="auto"/>
            </w:tcBorders>
            <w:shd w:val="clear" w:color="auto" w:fill="auto"/>
            <w:noWrap/>
            <w:hideMark/>
          </w:tcPr>
          <w:p w14:paraId="7556AB92" w14:textId="73F30939" w:rsidR="00FF4E44" w:rsidRPr="00923EB7" w:rsidRDefault="00FF4E44" w:rsidP="00FF4E44">
            <w:pPr>
              <w:ind w:firstLineChars="100" w:firstLine="240"/>
              <w:jc w:val="right"/>
              <w:rPr>
                <w:rFonts w:cs="Arial"/>
                <w:color w:val="000000"/>
              </w:rPr>
            </w:pPr>
            <w:r>
              <w:rPr>
                <w:rFonts w:cs="Arial"/>
                <w:color w:val="000000"/>
              </w:rPr>
              <w:t>0</w:t>
            </w:r>
          </w:p>
        </w:tc>
        <w:tc>
          <w:tcPr>
            <w:tcW w:w="2019" w:type="dxa"/>
            <w:tcBorders>
              <w:top w:val="nil"/>
              <w:left w:val="single" w:sz="4" w:space="0" w:color="auto"/>
              <w:bottom w:val="nil"/>
              <w:right w:val="single" w:sz="4" w:space="0" w:color="auto"/>
            </w:tcBorders>
            <w:shd w:val="clear" w:color="auto" w:fill="auto"/>
            <w:noWrap/>
            <w:hideMark/>
          </w:tcPr>
          <w:p w14:paraId="1900F528" w14:textId="4EB76047" w:rsidR="00FF4E44" w:rsidRPr="00923EB7" w:rsidRDefault="00FF4E44" w:rsidP="00FF4E44">
            <w:pPr>
              <w:ind w:firstLineChars="100" w:firstLine="240"/>
              <w:jc w:val="right"/>
              <w:rPr>
                <w:rFonts w:cs="Arial"/>
                <w:color w:val="000000"/>
              </w:rPr>
            </w:pPr>
            <w:r>
              <w:rPr>
                <w:rFonts w:cs="Arial"/>
                <w:color w:val="000000"/>
              </w:rPr>
              <w:t>0</w:t>
            </w:r>
          </w:p>
        </w:tc>
        <w:tc>
          <w:tcPr>
            <w:tcW w:w="1698" w:type="dxa"/>
            <w:tcBorders>
              <w:top w:val="nil"/>
              <w:left w:val="single" w:sz="4" w:space="0" w:color="auto"/>
              <w:bottom w:val="nil"/>
              <w:right w:val="single" w:sz="4" w:space="0" w:color="auto"/>
            </w:tcBorders>
            <w:shd w:val="clear" w:color="auto" w:fill="auto"/>
            <w:noWrap/>
            <w:hideMark/>
          </w:tcPr>
          <w:p w14:paraId="54C9AF69" w14:textId="3DCB5065" w:rsidR="00FF4E44" w:rsidRPr="00923EB7" w:rsidRDefault="00FF4E44" w:rsidP="00FF4E44">
            <w:pPr>
              <w:ind w:firstLineChars="100" w:firstLine="240"/>
              <w:jc w:val="right"/>
              <w:rPr>
                <w:rFonts w:cs="Arial"/>
                <w:color w:val="000000"/>
              </w:rPr>
            </w:pPr>
            <w:r>
              <w:rPr>
                <w:rFonts w:cs="Arial"/>
                <w:color w:val="000000"/>
              </w:rPr>
              <w:t>0</w:t>
            </w:r>
          </w:p>
        </w:tc>
        <w:tc>
          <w:tcPr>
            <w:tcW w:w="1559" w:type="dxa"/>
            <w:tcBorders>
              <w:top w:val="nil"/>
              <w:left w:val="single" w:sz="4" w:space="0" w:color="auto"/>
              <w:bottom w:val="nil"/>
              <w:right w:val="single" w:sz="4" w:space="0" w:color="auto"/>
            </w:tcBorders>
            <w:shd w:val="clear" w:color="auto" w:fill="auto"/>
            <w:noWrap/>
            <w:hideMark/>
          </w:tcPr>
          <w:p w14:paraId="585B2B9B" w14:textId="6C5F7850" w:rsidR="00FF4E44" w:rsidRPr="00923EB7" w:rsidRDefault="00FF4E44" w:rsidP="00FF4E44">
            <w:pPr>
              <w:ind w:firstLineChars="100" w:firstLine="240"/>
              <w:jc w:val="right"/>
              <w:rPr>
                <w:rFonts w:cs="Arial"/>
                <w:color w:val="000000"/>
              </w:rPr>
            </w:pPr>
            <w:r>
              <w:rPr>
                <w:rFonts w:cs="Arial"/>
                <w:color w:val="000000"/>
              </w:rPr>
              <w:t>0</w:t>
            </w:r>
          </w:p>
        </w:tc>
        <w:tc>
          <w:tcPr>
            <w:tcW w:w="1701" w:type="dxa"/>
            <w:tcBorders>
              <w:top w:val="nil"/>
              <w:left w:val="single" w:sz="4" w:space="0" w:color="auto"/>
              <w:bottom w:val="nil"/>
              <w:right w:val="single" w:sz="4" w:space="0" w:color="auto"/>
            </w:tcBorders>
            <w:shd w:val="clear" w:color="auto" w:fill="auto"/>
            <w:noWrap/>
            <w:hideMark/>
          </w:tcPr>
          <w:p w14:paraId="3CA4B8B1" w14:textId="43BEDE05" w:rsidR="00FF4E44" w:rsidRPr="00923EB7" w:rsidRDefault="00FF4E44" w:rsidP="00FF4E44">
            <w:pPr>
              <w:ind w:firstLineChars="100" w:firstLine="240"/>
              <w:jc w:val="right"/>
              <w:rPr>
                <w:rFonts w:cs="Arial"/>
                <w:color w:val="000000"/>
              </w:rPr>
            </w:pPr>
            <w:r>
              <w:rPr>
                <w:rFonts w:cs="Arial"/>
                <w:color w:val="000000"/>
              </w:rPr>
              <w:t>0</w:t>
            </w:r>
          </w:p>
        </w:tc>
        <w:tc>
          <w:tcPr>
            <w:tcW w:w="1947" w:type="dxa"/>
            <w:tcBorders>
              <w:top w:val="nil"/>
              <w:left w:val="single" w:sz="4" w:space="0" w:color="auto"/>
              <w:bottom w:val="nil"/>
              <w:right w:val="single" w:sz="4" w:space="0" w:color="auto"/>
            </w:tcBorders>
            <w:shd w:val="clear" w:color="auto" w:fill="auto"/>
            <w:noWrap/>
            <w:hideMark/>
          </w:tcPr>
          <w:p w14:paraId="164E40E9" w14:textId="2E97D856" w:rsidR="00FF4E44" w:rsidRPr="00923EB7" w:rsidRDefault="00FF4E44" w:rsidP="00FF4E44">
            <w:pPr>
              <w:ind w:firstLineChars="100" w:firstLine="240"/>
              <w:jc w:val="right"/>
              <w:rPr>
                <w:rFonts w:cs="Arial"/>
                <w:color w:val="000000"/>
              </w:rPr>
            </w:pPr>
            <w:r>
              <w:rPr>
                <w:rFonts w:cs="Arial"/>
                <w:color w:val="000000"/>
              </w:rPr>
              <w:t>0</w:t>
            </w:r>
          </w:p>
        </w:tc>
        <w:tc>
          <w:tcPr>
            <w:tcW w:w="1901" w:type="dxa"/>
            <w:tcBorders>
              <w:top w:val="nil"/>
              <w:left w:val="single" w:sz="4" w:space="0" w:color="auto"/>
              <w:bottom w:val="nil"/>
              <w:right w:val="single" w:sz="4" w:space="0" w:color="auto"/>
            </w:tcBorders>
            <w:shd w:val="clear" w:color="auto" w:fill="auto"/>
            <w:noWrap/>
            <w:hideMark/>
          </w:tcPr>
          <w:p w14:paraId="531CDF9E" w14:textId="1BEEE666" w:rsidR="00FF4E44" w:rsidRPr="00923EB7" w:rsidRDefault="00FF4E44" w:rsidP="00FF4E44">
            <w:pPr>
              <w:ind w:firstLineChars="100" w:firstLine="240"/>
              <w:jc w:val="right"/>
              <w:rPr>
                <w:rFonts w:cs="Arial"/>
                <w:color w:val="000000"/>
              </w:rPr>
            </w:pPr>
            <w:r>
              <w:rPr>
                <w:rFonts w:cs="Arial"/>
                <w:color w:val="000000"/>
              </w:rPr>
              <w:t>0</w:t>
            </w:r>
          </w:p>
        </w:tc>
        <w:tc>
          <w:tcPr>
            <w:tcW w:w="1607" w:type="dxa"/>
            <w:tcBorders>
              <w:top w:val="nil"/>
              <w:left w:val="single" w:sz="4" w:space="0" w:color="auto"/>
              <w:bottom w:val="nil"/>
              <w:right w:val="single" w:sz="4" w:space="0" w:color="auto"/>
            </w:tcBorders>
            <w:shd w:val="clear" w:color="auto" w:fill="auto"/>
            <w:noWrap/>
            <w:hideMark/>
          </w:tcPr>
          <w:p w14:paraId="15BB9A5A" w14:textId="081686EA" w:rsidR="00FF4E44" w:rsidRPr="00923EB7" w:rsidRDefault="00FF4E44" w:rsidP="00FF4E44">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91D1C07" w14:textId="051B08A6" w:rsidR="00FF4E44" w:rsidRPr="00923EB7" w:rsidRDefault="00FF4E44" w:rsidP="00FF4E44">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CC90E43" w14:textId="79F86282" w:rsidR="00FF4E44" w:rsidRPr="00923EB7" w:rsidRDefault="00FF4E44" w:rsidP="00FF4E44">
            <w:pPr>
              <w:ind w:firstLineChars="100" w:firstLine="240"/>
              <w:jc w:val="right"/>
              <w:rPr>
                <w:rFonts w:cs="Arial"/>
                <w:color w:val="000000"/>
              </w:rPr>
            </w:pPr>
            <w:r>
              <w:rPr>
                <w:rFonts w:cs="Arial"/>
                <w:color w:val="000000"/>
              </w:rPr>
              <w:t>(1,476)</w:t>
            </w:r>
          </w:p>
        </w:tc>
        <w:tc>
          <w:tcPr>
            <w:tcW w:w="1755" w:type="dxa"/>
            <w:tcBorders>
              <w:top w:val="nil"/>
              <w:left w:val="single" w:sz="4" w:space="0" w:color="auto"/>
              <w:bottom w:val="nil"/>
              <w:right w:val="single" w:sz="4" w:space="0" w:color="auto"/>
            </w:tcBorders>
            <w:shd w:val="clear" w:color="auto" w:fill="auto"/>
            <w:noWrap/>
            <w:hideMark/>
          </w:tcPr>
          <w:p w14:paraId="5834F263" w14:textId="0857880F" w:rsidR="00FF4E44" w:rsidRPr="00923EB7" w:rsidRDefault="00FF4E44" w:rsidP="00FF4E44">
            <w:pPr>
              <w:ind w:firstLineChars="100" w:firstLine="240"/>
              <w:jc w:val="right"/>
              <w:rPr>
                <w:rFonts w:cs="Arial"/>
                <w:color w:val="000000"/>
              </w:rPr>
            </w:pPr>
            <w:r>
              <w:rPr>
                <w:rFonts w:cs="Arial"/>
                <w:color w:val="000000"/>
              </w:rPr>
              <w:t>(1,476)</w:t>
            </w:r>
          </w:p>
        </w:tc>
      </w:tr>
      <w:tr w:rsidR="00FF4E44" w:rsidRPr="00923EB7" w14:paraId="71CC5BEC" w14:textId="77777777" w:rsidTr="00FF4E4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7EC5C" w14:textId="77777777" w:rsidR="00FF4E44" w:rsidRPr="00923EB7" w:rsidRDefault="00FF4E44" w:rsidP="00FF4E44">
            <w:pPr>
              <w:ind w:firstLineChars="100" w:firstLine="241"/>
              <w:rPr>
                <w:rFonts w:cs="Arial"/>
                <w:b/>
                <w:bCs/>
                <w:color w:val="000000"/>
              </w:rPr>
            </w:pPr>
            <w:r w:rsidRPr="00923EB7">
              <w:rPr>
                <w:rFonts w:cs="Arial"/>
                <w:b/>
                <w:bCs/>
                <w:color w:val="000000"/>
              </w:rPr>
              <w:t>Total Memorandum Items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37969" w14:textId="4CF698E6" w:rsidR="00FF4E44" w:rsidRPr="000B086A" w:rsidRDefault="00FF4E44" w:rsidP="00FF4E44">
            <w:pPr>
              <w:ind w:firstLineChars="100" w:firstLine="241"/>
              <w:jc w:val="right"/>
              <w:rPr>
                <w:rFonts w:cs="Arial"/>
                <w:b/>
                <w:bCs/>
                <w:color w:val="000000"/>
              </w:rPr>
            </w:pPr>
            <w:r>
              <w:rPr>
                <w:rFonts w:cs="Arial"/>
                <w:b/>
                <w:bCs/>
                <w:color w:val="000000"/>
              </w:rPr>
              <w:t>0</w:t>
            </w:r>
          </w:p>
        </w:tc>
        <w:tc>
          <w:tcPr>
            <w:tcW w:w="1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5A8F4" w14:textId="630E318C" w:rsidR="00FF4E44" w:rsidRPr="000B086A" w:rsidRDefault="00FF4E44" w:rsidP="00FF4E44">
            <w:pPr>
              <w:ind w:firstLineChars="100" w:firstLine="241"/>
              <w:jc w:val="right"/>
              <w:rPr>
                <w:rFonts w:cs="Arial"/>
                <w:b/>
                <w:bCs/>
                <w:color w:val="000000"/>
              </w:rPr>
            </w:pPr>
            <w:r>
              <w:rPr>
                <w:rFonts w:cs="Arial"/>
                <w:b/>
                <w:bCs/>
                <w:color w:val="000000"/>
              </w:rPr>
              <w:t>0</w:t>
            </w:r>
          </w:p>
        </w:tc>
        <w:tc>
          <w:tcPr>
            <w:tcW w:w="2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F8390" w14:textId="4BAB3CA8" w:rsidR="00FF4E44" w:rsidRPr="000B086A" w:rsidRDefault="00FF4E44" w:rsidP="00FF4E44">
            <w:pPr>
              <w:ind w:firstLineChars="100" w:firstLine="241"/>
              <w:jc w:val="right"/>
              <w:rPr>
                <w:rFonts w:cs="Arial"/>
                <w:b/>
                <w:bCs/>
                <w:color w:val="000000"/>
              </w:rPr>
            </w:pPr>
            <w:r>
              <w:rPr>
                <w:rFonts w:cs="Arial"/>
                <w:b/>
                <w:bCs/>
                <w:color w:val="000000"/>
              </w:rPr>
              <w:t>46</w:t>
            </w:r>
          </w:p>
        </w:tc>
        <w:tc>
          <w:tcPr>
            <w:tcW w:w="1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70CF2" w14:textId="34787401" w:rsidR="00FF4E44" w:rsidRPr="000B086A" w:rsidRDefault="00FF4E44" w:rsidP="00FF4E44">
            <w:pPr>
              <w:ind w:firstLineChars="100" w:firstLine="241"/>
              <w:jc w:val="right"/>
              <w:rPr>
                <w:rFonts w:cs="Arial"/>
                <w:b/>
                <w:bCs/>
                <w:color w:val="000000"/>
              </w:rPr>
            </w:pPr>
            <w:r>
              <w:rPr>
                <w:rFonts w:cs="Arial"/>
                <w:b/>
                <w:bCs/>
                <w:color w:val="000000"/>
              </w:rPr>
              <w:t>65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86D64" w14:textId="09526414" w:rsidR="00FF4E44" w:rsidRPr="000B086A" w:rsidRDefault="00FF4E44" w:rsidP="00FF4E44">
            <w:pPr>
              <w:ind w:firstLineChars="100" w:firstLine="241"/>
              <w:jc w:val="right"/>
              <w:rPr>
                <w:rFonts w:cs="Arial"/>
                <w:b/>
                <w:bCs/>
                <w:color w:val="000000"/>
              </w:rPr>
            </w:pPr>
            <w:r>
              <w:rPr>
                <w:rFonts w:cs="Arial"/>
                <w:b/>
                <w:bCs/>
                <w:color w:val="000000"/>
              </w:rPr>
              <w:t>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96820" w14:textId="04F30287" w:rsidR="00FF4E44" w:rsidRPr="000B086A" w:rsidRDefault="00FF4E44" w:rsidP="00FF4E44">
            <w:pPr>
              <w:ind w:firstLineChars="100" w:firstLine="241"/>
              <w:jc w:val="right"/>
              <w:rPr>
                <w:rFonts w:cs="Arial"/>
                <w:b/>
                <w:bCs/>
                <w:color w:val="000000"/>
              </w:rPr>
            </w:pPr>
            <w:r>
              <w:rPr>
                <w:rFonts w:cs="Arial"/>
                <w:b/>
                <w:bCs/>
                <w:color w:val="000000"/>
              </w:rPr>
              <w:t>65</w:t>
            </w:r>
          </w:p>
        </w:tc>
        <w:tc>
          <w:tcPr>
            <w:tcW w:w="1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C6273" w14:textId="2391FDE7" w:rsidR="00FF4E44" w:rsidRPr="000B086A" w:rsidRDefault="00FF4E44" w:rsidP="00FF4E44">
            <w:pPr>
              <w:ind w:firstLineChars="100" w:firstLine="241"/>
              <w:jc w:val="right"/>
              <w:rPr>
                <w:rFonts w:cs="Arial"/>
                <w:b/>
                <w:bCs/>
                <w:color w:val="000000"/>
              </w:rPr>
            </w:pPr>
            <w:r>
              <w:rPr>
                <w:rFonts w:cs="Arial"/>
                <w:b/>
                <w:bCs/>
                <w:color w:val="000000"/>
              </w:rPr>
              <w:t>182</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9B2EA" w14:textId="7D3BDE03" w:rsidR="00FF4E44" w:rsidRPr="000B086A" w:rsidRDefault="00FF4E44" w:rsidP="00FF4E44">
            <w:pPr>
              <w:ind w:firstLineChars="100" w:firstLine="241"/>
              <w:jc w:val="right"/>
              <w:rPr>
                <w:rFonts w:cs="Arial"/>
                <w:b/>
                <w:bCs/>
                <w:color w:val="000000"/>
              </w:rPr>
            </w:pPr>
            <w:r>
              <w:rPr>
                <w:rFonts w:cs="Arial"/>
                <w:b/>
                <w:bCs/>
                <w:color w:val="000000"/>
              </w:rPr>
              <w:t>525</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18C60" w14:textId="13EC06EA" w:rsidR="00FF4E44" w:rsidRPr="000B086A" w:rsidRDefault="00FF4E44" w:rsidP="00FF4E44">
            <w:pPr>
              <w:ind w:firstLineChars="100" w:firstLine="241"/>
              <w:jc w:val="right"/>
              <w:rPr>
                <w:rFonts w:cs="Arial"/>
                <w:b/>
                <w:bCs/>
                <w:color w:val="000000"/>
              </w:rPr>
            </w:pPr>
            <w:r>
              <w:rPr>
                <w:rFonts w:cs="Arial"/>
                <w:b/>
                <w:bCs/>
                <w:color w:val="000000"/>
              </w:rPr>
              <w:t>2,076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3491D" w14:textId="72530514" w:rsidR="00FF4E44" w:rsidRPr="000B086A" w:rsidRDefault="00FF4E44" w:rsidP="00FF4E44">
            <w:pPr>
              <w:ind w:firstLineChars="100" w:firstLine="241"/>
              <w:jc w:val="right"/>
              <w:rPr>
                <w:rFonts w:cs="Arial"/>
                <w:b/>
                <w:bCs/>
                <w:color w:val="000000"/>
              </w:rPr>
            </w:pPr>
            <w:r>
              <w:rPr>
                <w:rFonts w:cs="Arial"/>
                <w:b/>
                <w:bCs/>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8E2AF" w14:textId="14C00A59" w:rsidR="00FF4E44" w:rsidRPr="000B086A" w:rsidRDefault="00FF4E44" w:rsidP="00FF4E44">
            <w:pPr>
              <w:ind w:firstLineChars="100" w:firstLine="241"/>
              <w:jc w:val="right"/>
              <w:rPr>
                <w:rFonts w:cs="Arial"/>
                <w:b/>
                <w:bCs/>
                <w:color w:val="000000"/>
              </w:rPr>
            </w:pPr>
            <w:r>
              <w:rPr>
                <w:rFonts w:cs="Arial"/>
                <w:b/>
                <w:bCs/>
                <w:color w:val="000000"/>
              </w:rPr>
              <w:t>867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D24DE" w14:textId="5C515124" w:rsidR="00FF4E44" w:rsidRPr="000B086A" w:rsidRDefault="00FF4E44" w:rsidP="00FF4E44">
            <w:pPr>
              <w:ind w:firstLineChars="100" w:firstLine="241"/>
              <w:jc w:val="right"/>
              <w:rPr>
                <w:rFonts w:cs="Arial"/>
                <w:b/>
                <w:bCs/>
                <w:color w:val="000000"/>
              </w:rPr>
            </w:pPr>
            <w:r>
              <w:rPr>
                <w:rFonts w:cs="Arial"/>
                <w:b/>
                <w:bCs/>
                <w:color w:val="000000"/>
              </w:rPr>
              <w:t>3,851</w:t>
            </w:r>
          </w:p>
        </w:tc>
      </w:tr>
      <w:tr w:rsidR="00FF4E44" w:rsidRPr="00923EB7" w14:paraId="3C09F12C" w14:textId="77777777" w:rsidTr="00FF4E4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F4F91" w14:textId="77777777" w:rsidR="00FF4E44" w:rsidRPr="00923EB7" w:rsidRDefault="00FF4E44" w:rsidP="00FF4E44">
            <w:pPr>
              <w:ind w:firstLineChars="100" w:firstLine="241"/>
              <w:rPr>
                <w:rFonts w:cs="Arial"/>
                <w:b/>
                <w:bCs/>
                <w:color w:val="000000"/>
              </w:rPr>
            </w:pPr>
            <w:r w:rsidRPr="00923EB7">
              <w:rPr>
                <w:rFonts w:cs="Arial"/>
                <w:b/>
                <w:bCs/>
                <w:color w:val="000000"/>
              </w:rPr>
              <w:t>Net Expenditure / (Income)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C37A1" w14:textId="1C6D483B" w:rsidR="00FF4E44" w:rsidRPr="000B086A" w:rsidRDefault="00FF4E44" w:rsidP="00FF4E44">
            <w:pPr>
              <w:ind w:firstLineChars="100" w:firstLine="241"/>
              <w:jc w:val="right"/>
              <w:rPr>
                <w:rFonts w:cs="Arial"/>
                <w:b/>
                <w:bCs/>
                <w:color w:val="000000"/>
              </w:rPr>
            </w:pPr>
            <w:r>
              <w:rPr>
                <w:rFonts w:cs="Arial"/>
                <w:b/>
                <w:bCs/>
                <w:color w:val="000000"/>
              </w:rPr>
              <w:t>0</w:t>
            </w:r>
          </w:p>
        </w:tc>
        <w:tc>
          <w:tcPr>
            <w:tcW w:w="1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F000B" w14:textId="5FB04112" w:rsidR="00FF4E44" w:rsidRPr="000B086A" w:rsidRDefault="00FF4E44" w:rsidP="00FF4E44">
            <w:pPr>
              <w:ind w:firstLineChars="100" w:firstLine="241"/>
              <w:jc w:val="right"/>
              <w:rPr>
                <w:rFonts w:cs="Arial"/>
                <w:b/>
                <w:bCs/>
                <w:color w:val="000000"/>
              </w:rPr>
            </w:pPr>
            <w:r>
              <w:rPr>
                <w:rFonts w:cs="Arial"/>
                <w:b/>
                <w:bCs/>
                <w:color w:val="000000"/>
              </w:rPr>
              <w:t>657</w:t>
            </w:r>
          </w:p>
        </w:tc>
        <w:tc>
          <w:tcPr>
            <w:tcW w:w="2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176B2" w14:textId="7F33FC8B" w:rsidR="00FF4E44" w:rsidRPr="000B086A" w:rsidRDefault="00FF4E44" w:rsidP="00FF4E44">
            <w:pPr>
              <w:ind w:firstLineChars="100" w:firstLine="241"/>
              <w:jc w:val="right"/>
              <w:rPr>
                <w:rFonts w:cs="Arial"/>
                <w:b/>
                <w:bCs/>
                <w:color w:val="000000"/>
              </w:rPr>
            </w:pPr>
            <w:r>
              <w:rPr>
                <w:rFonts w:cs="Arial"/>
                <w:b/>
                <w:bCs/>
                <w:color w:val="000000"/>
              </w:rPr>
              <w:t>179</w:t>
            </w:r>
          </w:p>
        </w:tc>
        <w:tc>
          <w:tcPr>
            <w:tcW w:w="1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35632" w14:textId="41E5F7D7" w:rsidR="00FF4E44" w:rsidRPr="000B086A" w:rsidRDefault="00FF4E44" w:rsidP="00FF4E44">
            <w:pPr>
              <w:ind w:firstLineChars="100" w:firstLine="241"/>
              <w:jc w:val="right"/>
              <w:rPr>
                <w:rFonts w:cs="Arial"/>
                <w:b/>
                <w:bCs/>
                <w:color w:val="000000"/>
              </w:rPr>
            </w:pPr>
            <w:r>
              <w:rPr>
                <w:rFonts w:cs="Arial"/>
                <w:b/>
                <w:bCs/>
                <w:color w:val="000000"/>
              </w:rPr>
              <w:t>81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E733C" w14:textId="7B75B543" w:rsidR="00FF4E44" w:rsidRPr="000B086A" w:rsidRDefault="00FF4E44" w:rsidP="00FF4E44">
            <w:pPr>
              <w:ind w:firstLineChars="100" w:firstLine="241"/>
              <w:jc w:val="right"/>
              <w:rPr>
                <w:rFonts w:cs="Arial"/>
                <w:b/>
                <w:bCs/>
                <w:color w:val="000000"/>
              </w:rPr>
            </w:pPr>
            <w:r>
              <w:rPr>
                <w:rFonts w:cs="Arial"/>
                <w:b/>
                <w:bCs/>
                <w:color w:val="000000"/>
              </w:rPr>
              <w:t>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7B20A" w14:textId="3BF1E8BC" w:rsidR="00FF4E44" w:rsidRPr="000B086A" w:rsidRDefault="00FF4E44" w:rsidP="00FF4E44">
            <w:pPr>
              <w:ind w:firstLineChars="100" w:firstLine="241"/>
              <w:jc w:val="right"/>
              <w:rPr>
                <w:rFonts w:cs="Arial"/>
                <w:b/>
                <w:bCs/>
                <w:color w:val="000000"/>
              </w:rPr>
            </w:pPr>
            <w:r>
              <w:rPr>
                <w:rFonts w:cs="Arial"/>
                <w:b/>
                <w:bCs/>
                <w:color w:val="000000"/>
              </w:rPr>
              <w:t>65</w:t>
            </w:r>
          </w:p>
        </w:tc>
        <w:tc>
          <w:tcPr>
            <w:tcW w:w="1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6238B" w14:textId="4E62856D" w:rsidR="00FF4E44" w:rsidRPr="000B086A" w:rsidRDefault="00FF4E44" w:rsidP="00FF4E44">
            <w:pPr>
              <w:ind w:firstLineChars="100" w:firstLine="241"/>
              <w:jc w:val="right"/>
              <w:rPr>
                <w:rFonts w:cs="Arial"/>
                <w:b/>
                <w:bCs/>
                <w:color w:val="000000"/>
              </w:rPr>
            </w:pPr>
            <w:r>
              <w:rPr>
                <w:rFonts w:cs="Arial"/>
                <w:b/>
                <w:bCs/>
                <w:color w:val="000000"/>
              </w:rPr>
              <w:t>823</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E5348" w14:textId="4AE9E99F" w:rsidR="00FF4E44" w:rsidRPr="000B086A" w:rsidRDefault="00FF4E44" w:rsidP="00FF4E44">
            <w:pPr>
              <w:ind w:firstLineChars="100" w:firstLine="241"/>
              <w:jc w:val="right"/>
              <w:rPr>
                <w:rFonts w:cs="Arial"/>
                <w:b/>
                <w:bCs/>
                <w:color w:val="000000"/>
              </w:rPr>
            </w:pPr>
            <w:r>
              <w:rPr>
                <w:rFonts w:cs="Arial"/>
                <w:b/>
                <w:bCs/>
                <w:color w:val="000000"/>
              </w:rPr>
              <w:t>940</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DA515" w14:textId="40E345DD" w:rsidR="00FF4E44" w:rsidRPr="000B086A" w:rsidRDefault="00FF4E44" w:rsidP="00FF4E44">
            <w:pPr>
              <w:ind w:firstLineChars="100" w:firstLine="241"/>
              <w:jc w:val="right"/>
              <w:rPr>
                <w:rFonts w:cs="Arial"/>
                <w:b/>
                <w:bCs/>
                <w:color w:val="000000"/>
              </w:rPr>
            </w:pPr>
            <w:r>
              <w:rPr>
                <w:rFonts w:cs="Arial"/>
                <w:b/>
                <w:bCs/>
                <w:color w:val="000000"/>
              </w:rPr>
              <w:t>4,784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2EBC0" w14:textId="01E345BC" w:rsidR="00FF4E44" w:rsidRPr="000B086A" w:rsidRDefault="00FF4E44" w:rsidP="00FF4E44">
            <w:pPr>
              <w:ind w:firstLineChars="100" w:firstLine="241"/>
              <w:jc w:val="right"/>
              <w:rPr>
                <w:rFonts w:cs="Arial"/>
                <w:b/>
                <w:bCs/>
                <w:color w:val="000000"/>
              </w:rPr>
            </w:pPr>
            <w:r>
              <w:rPr>
                <w:rFonts w:cs="Arial"/>
                <w:b/>
                <w:bCs/>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AE56B" w14:textId="4CEC91AB" w:rsidR="00FF4E44" w:rsidRPr="000B086A" w:rsidRDefault="00FF4E44" w:rsidP="00FF4E44">
            <w:pPr>
              <w:ind w:firstLineChars="100" w:firstLine="241"/>
              <w:jc w:val="right"/>
              <w:rPr>
                <w:rFonts w:cs="Arial"/>
                <w:b/>
                <w:bCs/>
                <w:color w:val="000000"/>
              </w:rPr>
            </w:pPr>
            <w:r>
              <w:rPr>
                <w:rFonts w:cs="Arial"/>
                <w:b/>
                <w:bCs/>
                <w:color w:val="000000"/>
              </w:rPr>
              <w:t>720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FE3FC" w14:textId="6C22678C" w:rsidR="00FF4E44" w:rsidRPr="000B086A" w:rsidRDefault="00FF4E44" w:rsidP="00FF4E44">
            <w:pPr>
              <w:ind w:firstLineChars="100" w:firstLine="241"/>
              <w:jc w:val="right"/>
              <w:rPr>
                <w:rFonts w:cs="Arial"/>
                <w:b/>
                <w:bCs/>
                <w:color w:val="000000"/>
              </w:rPr>
            </w:pPr>
            <w:r>
              <w:rPr>
                <w:rFonts w:cs="Arial"/>
                <w:b/>
                <w:bCs/>
                <w:color w:val="000000"/>
              </w:rPr>
              <w:t>8,301</w:t>
            </w:r>
          </w:p>
        </w:tc>
      </w:tr>
    </w:tbl>
    <w:p w14:paraId="32D24201" w14:textId="77777777" w:rsidR="003A3338" w:rsidRDefault="003A3338"/>
    <w:p w14:paraId="4A8645BD" w14:textId="77777777" w:rsidR="003A3338" w:rsidRDefault="003A3338"/>
    <w:p w14:paraId="3A852DD4" w14:textId="00FFA7E9" w:rsidR="00920623" w:rsidRDefault="00920623" w:rsidP="00920623">
      <w:pPr>
        <w:pStyle w:val="Heading2"/>
      </w:pPr>
      <w:r>
        <w:t>Corporate Services and Performance Delivery</w:t>
      </w:r>
    </w:p>
    <w:p w14:paraId="19C166D3" w14:textId="77777777" w:rsidR="00920623" w:rsidRDefault="00920623" w:rsidP="00920623">
      <w:pPr>
        <w:pStyle w:val="Heading3"/>
      </w:pPr>
      <w:r>
        <w:t>Objective Summary</w:t>
      </w:r>
    </w:p>
    <w:tbl>
      <w:tblPr>
        <w:tblW w:w="0" w:type="auto"/>
        <w:tblInd w:w="-3" w:type="dxa"/>
        <w:tblLook w:val="04A0" w:firstRow="1" w:lastRow="0" w:firstColumn="1" w:lastColumn="0" w:noHBand="0" w:noVBand="1"/>
      </w:tblPr>
      <w:tblGrid>
        <w:gridCol w:w="1009"/>
        <w:gridCol w:w="890"/>
        <w:gridCol w:w="890"/>
        <w:gridCol w:w="890"/>
        <w:gridCol w:w="890"/>
        <w:gridCol w:w="890"/>
        <w:gridCol w:w="890"/>
        <w:gridCol w:w="890"/>
        <w:gridCol w:w="890"/>
        <w:gridCol w:w="890"/>
      </w:tblGrid>
      <w:tr w:rsidR="00C72755" w:rsidRPr="003C26BE" w14:paraId="7F1A209C" w14:textId="77777777" w:rsidTr="0059431B">
        <w:trPr>
          <w:trHeight w:val="340"/>
        </w:trPr>
        <w:tc>
          <w:tcPr>
            <w:tcW w:w="5240" w:type="dxa"/>
            <w:tcBorders>
              <w:top w:val="single" w:sz="4" w:space="0" w:color="auto"/>
              <w:left w:val="single" w:sz="4" w:space="0" w:color="auto"/>
              <w:bottom w:val="nil"/>
              <w:right w:val="single" w:sz="4" w:space="0" w:color="auto"/>
            </w:tcBorders>
            <w:shd w:val="clear" w:color="000000" w:fill="F2F2F2"/>
            <w:vAlign w:val="center"/>
            <w:hideMark/>
          </w:tcPr>
          <w:p w14:paraId="72D75438" w14:textId="77777777" w:rsidR="003C26BE" w:rsidRPr="003C26BE" w:rsidRDefault="003C26BE" w:rsidP="0031266A">
            <w:pPr>
              <w:ind w:firstLineChars="9" w:firstLine="22"/>
              <w:rPr>
                <w:rFonts w:cs="Arial"/>
                <w:color w:val="000000"/>
              </w:rPr>
            </w:pPr>
            <w:r w:rsidRPr="003C26BE">
              <w:rPr>
                <w:rFonts w:cs="Arial"/>
                <w:color w:val="000000"/>
              </w:rPr>
              <w:t> </w:t>
            </w:r>
          </w:p>
        </w:tc>
        <w:tc>
          <w:tcPr>
            <w:tcW w:w="10498" w:type="dxa"/>
            <w:gridSpan w:val="6"/>
            <w:tcBorders>
              <w:top w:val="single" w:sz="4" w:space="0" w:color="auto"/>
              <w:left w:val="nil"/>
              <w:bottom w:val="single" w:sz="4" w:space="0" w:color="auto"/>
              <w:right w:val="single" w:sz="4" w:space="0" w:color="auto"/>
            </w:tcBorders>
            <w:shd w:val="clear" w:color="000000" w:fill="F2F2F2"/>
            <w:noWrap/>
            <w:vAlign w:val="center"/>
            <w:hideMark/>
          </w:tcPr>
          <w:p w14:paraId="49C6D2BE" w14:textId="77777777" w:rsidR="003C26BE" w:rsidRPr="003C26BE" w:rsidRDefault="003C26BE" w:rsidP="003C26BE">
            <w:pPr>
              <w:jc w:val="center"/>
              <w:rPr>
                <w:rFonts w:cs="Arial"/>
                <w:b/>
                <w:bCs/>
                <w:color w:val="000000"/>
              </w:rPr>
            </w:pPr>
            <w:r w:rsidRPr="003C26BE">
              <w:rPr>
                <w:rFonts w:cs="Arial"/>
                <w:b/>
                <w:bCs/>
                <w:color w:val="000000"/>
              </w:rPr>
              <w:t>2021/22</w:t>
            </w:r>
          </w:p>
        </w:tc>
        <w:tc>
          <w:tcPr>
            <w:tcW w:w="5249"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6B8F9A2A" w14:textId="77777777" w:rsidR="003C26BE" w:rsidRPr="003C26BE" w:rsidRDefault="003C26BE" w:rsidP="003C26BE">
            <w:pPr>
              <w:jc w:val="center"/>
              <w:rPr>
                <w:rFonts w:cs="Arial"/>
                <w:b/>
                <w:bCs/>
                <w:color w:val="000000"/>
              </w:rPr>
            </w:pPr>
            <w:r w:rsidRPr="003C26BE">
              <w:rPr>
                <w:rFonts w:cs="Arial"/>
                <w:b/>
                <w:bCs/>
                <w:color w:val="000000"/>
              </w:rPr>
              <w:t>2022/23</w:t>
            </w:r>
          </w:p>
        </w:tc>
      </w:tr>
      <w:tr w:rsidR="00C72755" w:rsidRPr="003C26BE" w14:paraId="38C0E335" w14:textId="77777777" w:rsidTr="0059431B">
        <w:trPr>
          <w:trHeight w:val="340"/>
        </w:trPr>
        <w:tc>
          <w:tcPr>
            <w:tcW w:w="5240" w:type="dxa"/>
            <w:tcBorders>
              <w:top w:val="nil"/>
              <w:left w:val="single" w:sz="4" w:space="0" w:color="auto"/>
              <w:bottom w:val="nil"/>
              <w:right w:val="single" w:sz="4" w:space="0" w:color="auto"/>
            </w:tcBorders>
            <w:shd w:val="clear" w:color="000000" w:fill="F2F2F2"/>
            <w:vAlign w:val="center"/>
            <w:hideMark/>
          </w:tcPr>
          <w:p w14:paraId="2861FB7B" w14:textId="77777777" w:rsidR="003C26BE" w:rsidRPr="003C26BE" w:rsidRDefault="003C26BE" w:rsidP="0031266A">
            <w:pPr>
              <w:ind w:firstLineChars="9" w:firstLine="22"/>
              <w:rPr>
                <w:rFonts w:cs="Arial"/>
                <w:color w:val="000000"/>
              </w:rPr>
            </w:pPr>
            <w:r w:rsidRPr="003C26BE">
              <w:rPr>
                <w:rFonts w:cs="Arial"/>
                <w:color w:val="000000"/>
              </w:rPr>
              <w:t> </w:t>
            </w:r>
          </w:p>
        </w:tc>
        <w:tc>
          <w:tcPr>
            <w:tcW w:w="5249"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51F96C6F" w14:textId="77777777" w:rsidR="003C26BE" w:rsidRPr="003C26BE" w:rsidRDefault="003C26BE" w:rsidP="003C26BE">
            <w:pPr>
              <w:jc w:val="center"/>
              <w:rPr>
                <w:rFonts w:cs="Arial"/>
                <w:b/>
                <w:bCs/>
                <w:color w:val="000000"/>
              </w:rPr>
            </w:pPr>
            <w:r w:rsidRPr="003C26BE">
              <w:rPr>
                <w:rFonts w:cs="Arial"/>
                <w:b/>
                <w:bCs/>
                <w:color w:val="000000"/>
              </w:rPr>
              <w:t>Original</w:t>
            </w:r>
          </w:p>
        </w:tc>
        <w:tc>
          <w:tcPr>
            <w:tcW w:w="5249"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68C1B47D" w14:textId="77777777" w:rsidR="003C26BE" w:rsidRPr="003C26BE" w:rsidRDefault="003C26BE" w:rsidP="003C26BE">
            <w:pPr>
              <w:jc w:val="center"/>
              <w:rPr>
                <w:rFonts w:cs="Arial"/>
                <w:b/>
                <w:bCs/>
                <w:color w:val="000000"/>
              </w:rPr>
            </w:pPr>
            <w:r w:rsidRPr="003C26BE">
              <w:rPr>
                <w:rFonts w:cs="Arial"/>
                <w:b/>
                <w:bCs/>
                <w:color w:val="000000"/>
              </w:rPr>
              <w:t>Probable Outturn</w:t>
            </w:r>
          </w:p>
        </w:tc>
        <w:tc>
          <w:tcPr>
            <w:tcW w:w="5249"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6A361B44" w14:textId="77777777" w:rsidR="003C26BE" w:rsidRPr="003C26BE" w:rsidRDefault="003C26BE" w:rsidP="003C26BE">
            <w:pPr>
              <w:jc w:val="center"/>
              <w:rPr>
                <w:rFonts w:cs="Arial"/>
                <w:b/>
                <w:bCs/>
                <w:color w:val="000000"/>
              </w:rPr>
            </w:pPr>
            <w:r w:rsidRPr="003C26BE">
              <w:rPr>
                <w:rFonts w:cs="Arial"/>
                <w:b/>
                <w:bCs/>
                <w:color w:val="000000"/>
              </w:rPr>
              <w:t>Budget</w:t>
            </w:r>
          </w:p>
        </w:tc>
      </w:tr>
      <w:tr w:rsidR="00C72755" w:rsidRPr="003C26BE" w14:paraId="66331F84" w14:textId="77777777" w:rsidTr="0059431B">
        <w:trPr>
          <w:trHeight w:val="340"/>
        </w:trPr>
        <w:tc>
          <w:tcPr>
            <w:tcW w:w="5240" w:type="dxa"/>
            <w:tcBorders>
              <w:top w:val="nil"/>
              <w:left w:val="single" w:sz="4" w:space="0" w:color="auto"/>
              <w:bottom w:val="single" w:sz="4" w:space="0" w:color="auto"/>
              <w:right w:val="nil"/>
            </w:tcBorders>
            <w:shd w:val="clear" w:color="000000" w:fill="F2F2F2"/>
            <w:vAlign w:val="center"/>
            <w:hideMark/>
          </w:tcPr>
          <w:p w14:paraId="7BAA70B6" w14:textId="77777777" w:rsidR="003C26BE" w:rsidRDefault="003C26BE" w:rsidP="0031266A">
            <w:pPr>
              <w:ind w:firstLineChars="9" w:firstLine="22"/>
              <w:rPr>
                <w:rFonts w:cs="Arial"/>
                <w:b/>
                <w:bCs/>
                <w:color w:val="000000"/>
              </w:rPr>
            </w:pPr>
            <w:r>
              <w:rPr>
                <w:rFonts w:cs="Arial"/>
                <w:b/>
                <w:bCs/>
                <w:color w:val="000000"/>
              </w:rPr>
              <w:t>Portfolio Service</w:t>
            </w:r>
          </w:p>
          <w:p w14:paraId="5AD94A7C" w14:textId="54B2ED67" w:rsidR="003C26BE" w:rsidRPr="003C26BE" w:rsidRDefault="003C26BE" w:rsidP="0031266A">
            <w:pPr>
              <w:ind w:firstLineChars="9" w:firstLine="22"/>
              <w:rPr>
                <w:rFonts w:cs="Arial"/>
                <w:b/>
                <w:bCs/>
                <w:color w:val="000000"/>
              </w:rPr>
            </w:pPr>
            <w:r>
              <w:rPr>
                <w:rFonts w:cs="Arial"/>
                <w:color w:val="000000"/>
              </w:rPr>
              <w:t xml:space="preserve">   </w:t>
            </w:r>
            <w:r w:rsidRPr="0098531A">
              <w:rPr>
                <w:rFonts w:cs="Arial"/>
                <w:color w:val="000000"/>
              </w:rPr>
              <w:t>Portfolio Sub-Service</w:t>
            </w:r>
          </w:p>
        </w:tc>
        <w:tc>
          <w:tcPr>
            <w:tcW w:w="1749" w:type="dxa"/>
            <w:tcBorders>
              <w:top w:val="nil"/>
              <w:left w:val="single" w:sz="4" w:space="0" w:color="auto"/>
              <w:bottom w:val="single" w:sz="4" w:space="0" w:color="auto"/>
              <w:right w:val="single" w:sz="4" w:space="0" w:color="auto"/>
            </w:tcBorders>
            <w:shd w:val="clear" w:color="000000" w:fill="F2F2F2"/>
            <w:vAlign w:val="center"/>
            <w:hideMark/>
          </w:tcPr>
          <w:p w14:paraId="5D0B55E8" w14:textId="77777777" w:rsidR="003C26BE" w:rsidRPr="003C26BE" w:rsidRDefault="003C26BE" w:rsidP="003C26BE">
            <w:pPr>
              <w:jc w:val="center"/>
              <w:rPr>
                <w:rFonts w:cs="Arial"/>
                <w:b/>
                <w:bCs/>
                <w:color w:val="000000"/>
              </w:rPr>
            </w:pPr>
            <w:r w:rsidRPr="003C26BE">
              <w:rPr>
                <w:rFonts w:cs="Arial"/>
                <w:b/>
                <w:bCs/>
                <w:color w:val="000000"/>
              </w:rPr>
              <w:t>Gross Expenditure</w:t>
            </w:r>
          </w:p>
        </w:tc>
        <w:tc>
          <w:tcPr>
            <w:tcW w:w="1750" w:type="dxa"/>
            <w:tcBorders>
              <w:top w:val="nil"/>
              <w:left w:val="nil"/>
              <w:bottom w:val="single" w:sz="4" w:space="0" w:color="auto"/>
              <w:right w:val="single" w:sz="4" w:space="0" w:color="auto"/>
            </w:tcBorders>
            <w:shd w:val="clear" w:color="000000" w:fill="F2F2F2"/>
            <w:vAlign w:val="center"/>
            <w:hideMark/>
          </w:tcPr>
          <w:p w14:paraId="16EB7D7A" w14:textId="77777777" w:rsidR="003C26BE" w:rsidRPr="003C26BE" w:rsidRDefault="003C26BE" w:rsidP="003C26BE">
            <w:pPr>
              <w:jc w:val="center"/>
              <w:rPr>
                <w:rFonts w:cs="Arial"/>
                <w:b/>
                <w:bCs/>
                <w:color w:val="000000"/>
              </w:rPr>
            </w:pPr>
            <w:r w:rsidRPr="003C26BE">
              <w:rPr>
                <w:rFonts w:cs="Arial"/>
                <w:b/>
                <w:bCs/>
                <w:color w:val="000000"/>
              </w:rPr>
              <w:t>Total</w:t>
            </w:r>
            <w:r w:rsidRPr="003C26BE">
              <w:rPr>
                <w:rFonts w:cs="Arial"/>
                <w:b/>
                <w:bCs/>
                <w:color w:val="000000"/>
              </w:rPr>
              <w:br/>
              <w:t>Income</w:t>
            </w:r>
          </w:p>
        </w:tc>
        <w:tc>
          <w:tcPr>
            <w:tcW w:w="1750" w:type="dxa"/>
            <w:tcBorders>
              <w:top w:val="nil"/>
              <w:left w:val="nil"/>
              <w:bottom w:val="single" w:sz="4" w:space="0" w:color="auto"/>
              <w:right w:val="single" w:sz="4" w:space="0" w:color="auto"/>
            </w:tcBorders>
            <w:shd w:val="clear" w:color="000000" w:fill="F2F2F2"/>
            <w:vAlign w:val="center"/>
            <w:hideMark/>
          </w:tcPr>
          <w:p w14:paraId="63395CC7" w14:textId="77777777" w:rsidR="003C26BE" w:rsidRPr="003C26BE" w:rsidRDefault="003C26BE" w:rsidP="003C26BE">
            <w:pPr>
              <w:jc w:val="center"/>
              <w:rPr>
                <w:rFonts w:cs="Arial"/>
                <w:b/>
                <w:bCs/>
                <w:color w:val="000000"/>
              </w:rPr>
            </w:pPr>
            <w:r w:rsidRPr="003C26BE">
              <w:rPr>
                <w:rFonts w:cs="Arial"/>
                <w:b/>
                <w:bCs/>
                <w:color w:val="000000"/>
              </w:rPr>
              <w:t>Net Expenditure</w:t>
            </w:r>
            <w:r w:rsidRPr="003C26BE">
              <w:rPr>
                <w:rFonts w:cs="Arial"/>
                <w:b/>
                <w:bCs/>
                <w:color w:val="000000"/>
              </w:rPr>
              <w:br/>
              <w:t>/ (Income)</w:t>
            </w:r>
          </w:p>
        </w:tc>
        <w:tc>
          <w:tcPr>
            <w:tcW w:w="1749" w:type="dxa"/>
            <w:tcBorders>
              <w:top w:val="nil"/>
              <w:left w:val="nil"/>
              <w:bottom w:val="single" w:sz="4" w:space="0" w:color="auto"/>
              <w:right w:val="single" w:sz="4" w:space="0" w:color="auto"/>
            </w:tcBorders>
            <w:shd w:val="clear" w:color="000000" w:fill="F2F2F2"/>
            <w:vAlign w:val="center"/>
            <w:hideMark/>
          </w:tcPr>
          <w:p w14:paraId="2AA9259F" w14:textId="77777777" w:rsidR="003C26BE" w:rsidRPr="003C26BE" w:rsidRDefault="003C26BE" w:rsidP="003C26BE">
            <w:pPr>
              <w:jc w:val="center"/>
              <w:rPr>
                <w:rFonts w:cs="Arial"/>
                <w:b/>
                <w:bCs/>
                <w:color w:val="000000"/>
              </w:rPr>
            </w:pPr>
            <w:r w:rsidRPr="003C26BE">
              <w:rPr>
                <w:rFonts w:cs="Arial"/>
                <w:b/>
                <w:bCs/>
                <w:color w:val="000000"/>
              </w:rPr>
              <w:t>Gross Expenditure</w:t>
            </w:r>
          </w:p>
        </w:tc>
        <w:tc>
          <w:tcPr>
            <w:tcW w:w="1750" w:type="dxa"/>
            <w:tcBorders>
              <w:top w:val="nil"/>
              <w:left w:val="nil"/>
              <w:bottom w:val="single" w:sz="4" w:space="0" w:color="auto"/>
              <w:right w:val="single" w:sz="4" w:space="0" w:color="auto"/>
            </w:tcBorders>
            <w:shd w:val="clear" w:color="000000" w:fill="F2F2F2"/>
            <w:vAlign w:val="center"/>
            <w:hideMark/>
          </w:tcPr>
          <w:p w14:paraId="36150ABF" w14:textId="77777777" w:rsidR="003C26BE" w:rsidRPr="003C26BE" w:rsidRDefault="003C26BE" w:rsidP="003C26BE">
            <w:pPr>
              <w:jc w:val="center"/>
              <w:rPr>
                <w:rFonts w:cs="Arial"/>
                <w:b/>
                <w:bCs/>
                <w:color w:val="000000"/>
              </w:rPr>
            </w:pPr>
            <w:r w:rsidRPr="003C26BE">
              <w:rPr>
                <w:rFonts w:cs="Arial"/>
                <w:b/>
                <w:bCs/>
                <w:color w:val="000000"/>
              </w:rPr>
              <w:t>Total</w:t>
            </w:r>
            <w:r w:rsidRPr="003C26BE">
              <w:rPr>
                <w:rFonts w:cs="Arial"/>
                <w:b/>
                <w:bCs/>
                <w:color w:val="000000"/>
              </w:rPr>
              <w:br/>
              <w:t>Income</w:t>
            </w:r>
          </w:p>
        </w:tc>
        <w:tc>
          <w:tcPr>
            <w:tcW w:w="1750" w:type="dxa"/>
            <w:tcBorders>
              <w:top w:val="nil"/>
              <w:left w:val="nil"/>
              <w:bottom w:val="single" w:sz="4" w:space="0" w:color="auto"/>
              <w:right w:val="single" w:sz="4" w:space="0" w:color="auto"/>
            </w:tcBorders>
            <w:shd w:val="clear" w:color="000000" w:fill="F2F2F2"/>
            <w:vAlign w:val="center"/>
            <w:hideMark/>
          </w:tcPr>
          <w:p w14:paraId="604A0DE3" w14:textId="77777777" w:rsidR="003C26BE" w:rsidRPr="003C26BE" w:rsidRDefault="003C26BE" w:rsidP="003C26BE">
            <w:pPr>
              <w:jc w:val="center"/>
              <w:rPr>
                <w:rFonts w:cs="Arial"/>
                <w:b/>
                <w:bCs/>
                <w:color w:val="000000"/>
              </w:rPr>
            </w:pPr>
            <w:r w:rsidRPr="003C26BE">
              <w:rPr>
                <w:rFonts w:cs="Arial"/>
                <w:b/>
                <w:bCs/>
                <w:color w:val="000000"/>
              </w:rPr>
              <w:t>Net Expenditure</w:t>
            </w:r>
            <w:r w:rsidRPr="003C26BE">
              <w:rPr>
                <w:rFonts w:cs="Arial"/>
                <w:b/>
                <w:bCs/>
                <w:color w:val="000000"/>
              </w:rPr>
              <w:br/>
              <w:t>/ (Income)</w:t>
            </w:r>
          </w:p>
        </w:tc>
        <w:tc>
          <w:tcPr>
            <w:tcW w:w="1749" w:type="dxa"/>
            <w:tcBorders>
              <w:top w:val="nil"/>
              <w:left w:val="nil"/>
              <w:bottom w:val="single" w:sz="4" w:space="0" w:color="auto"/>
              <w:right w:val="single" w:sz="4" w:space="0" w:color="auto"/>
            </w:tcBorders>
            <w:shd w:val="clear" w:color="000000" w:fill="F2F2F2"/>
            <w:vAlign w:val="center"/>
            <w:hideMark/>
          </w:tcPr>
          <w:p w14:paraId="1403A8C4" w14:textId="77777777" w:rsidR="003C26BE" w:rsidRPr="003C26BE" w:rsidRDefault="003C26BE" w:rsidP="003C26BE">
            <w:pPr>
              <w:jc w:val="center"/>
              <w:rPr>
                <w:rFonts w:cs="Arial"/>
                <w:b/>
                <w:bCs/>
                <w:color w:val="000000"/>
              </w:rPr>
            </w:pPr>
            <w:r w:rsidRPr="003C26BE">
              <w:rPr>
                <w:rFonts w:cs="Arial"/>
                <w:b/>
                <w:bCs/>
                <w:color w:val="000000"/>
              </w:rPr>
              <w:t>Gross Expenditure</w:t>
            </w:r>
          </w:p>
        </w:tc>
        <w:tc>
          <w:tcPr>
            <w:tcW w:w="1750" w:type="dxa"/>
            <w:tcBorders>
              <w:top w:val="nil"/>
              <w:left w:val="nil"/>
              <w:bottom w:val="single" w:sz="4" w:space="0" w:color="auto"/>
              <w:right w:val="single" w:sz="4" w:space="0" w:color="auto"/>
            </w:tcBorders>
            <w:shd w:val="clear" w:color="000000" w:fill="F2F2F2"/>
            <w:vAlign w:val="center"/>
            <w:hideMark/>
          </w:tcPr>
          <w:p w14:paraId="6B6E1EDF" w14:textId="77777777" w:rsidR="003C26BE" w:rsidRPr="003C26BE" w:rsidRDefault="003C26BE" w:rsidP="003C26BE">
            <w:pPr>
              <w:jc w:val="center"/>
              <w:rPr>
                <w:rFonts w:cs="Arial"/>
                <w:b/>
                <w:bCs/>
                <w:color w:val="000000"/>
              </w:rPr>
            </w:pPr>
            <w:r w:rsidRPr="003C26BE">
              <w:rPr>
                <w:rFonts w:cs="Arial"/>
                <w:b/>
                <w:bCs/>
                <w:color w:val="000000"/>
              </w:rPr>
              <w:t>Total</w:t>
            </w:r>
            <w:r w:rsidRPr="003C26BE">
              <w:rPr>
                <w:rFonts w:cs="Arial"/>
                <w:b/>
                <w:bCs/>
                <w:color w:val="000000"/>
              </w:rPr>
              <w:br/>
              <w:t>Income</w:t>
            </w:r>
          </w:p>
        </w:tc>
        <w:tc>
          <w:tcPr>
            <w:tcW w:w="1750" w:type="dxa"/>
            <w:tcBorders>
              <w:top w:val="nil"/>
              <w:left w:val="nil"/>
              <w:bottom w:val="single" w:sz="4" w:space="0" w:color="auto"/>
              <w:right w:val="single" w:sz="4" w:space="0" w:color="auto"/>
            </w:tcBorders>
            <w:shd w:val="clear" w:color="000000" w:fill="F2F2F2"/>
            <w:vAlign w:val="center"/>
            <w:hideMark/>
          </w:tcPr>
          <w:p w14:paraId="7AA34FA3" w14:textId="77777777" w:rsidR="003C26BE" w:rsidRPr="003C26BE" w:rsidRDefault="003C26BE" w:rsidP="003C26BE">
            <w:pPr>
              <w:jc w:val="center"/>
              <w:rPr>
                <w:rFonts w:cs="Arial"/>
                <w:b/>
                <w:bCs/>
                <w:color w:val="000000"/>
              </w:rPr>
            </w:pPr>
            <w:r w:rsidRPr="003C26BE">
              <w:rPr>
                <w:rFonts w:cs="Arial"/>
                <w:b/>
                <w:bCs/>
                <w:color w:val="000000"/>
              </w:rPr>
              <w:t>Net Expenditure</w:t>
            </w:r>
            <w:r w:rsidRPr="003C26BE">
              <w:rPr>
                <w:rFonts w:cs="Arial"/>
                <w:b/>
                <w:bCs/>
                <w:color w:val="000000"/>
              </w:rPr>
              <w:br/>
              <w:t>/ (Income)</w:t>
            </w:r>
          </w:p>
        </w:tc>
      </w:tr>
      <w:tr w:rsidR="00841199" w:rsidRPr="003C26BE" w14:paraId="0261E565" w14:textId="77777777" w:rsidTr="0059431B">
        <w:trPr>
          <w:trHeight w:val="340"/>
        </w:trPr>
        <w:tc>
          <w:tcPr>
            <w:tcW w:w="5240" w:type="dxa"/>
            <w:tcBorders>
              <w:top w:val="nil"/>
              <w:left w:val="single" w:sz="4" w:space="0" w:color="auto"/>
              <w:bottom w:val="nil"/>
              <w:right w:val="single" w:sz="4" w:space="0" w:color="auto"/>
            </w:tcBorders>
            <w:shd w:val="clear" w:color="auto" w:fill="auto"/>
            <w:vAlign w:val="bottom"/>
            <w:hideMark/>
          </w:tcPr>
          <w:p w14:paraId="1BC2E696" w14:textId="77777777" w:rsidR="003C26BE" w:rsidRPr="003C26BE" w:rsidRDefault="003C26BE" w:rsidP="0031266A">
            <w:pPr>
              <w:ind w:firstLineChars="9" w:firstLine="22"/>
              <w:rPr>
                <w:rFonts w:cs="Arial"/>
                <w:b/>
                <w:bCs/>
                <w:color w:val="000000"/>
              </w:rPr>
            </w:pPr>
            <w:r w:rsidRPr="003C26BE">
              <w:rPr>
                <w:rFonts w:cs="Arial"/>
                <w:b/>
                <w:bCs/>
                <w:color w:val="000000"/>
              </w:rPr>
              <w:t>Council Tax and Business Rates</w:t>
            </w:r>
          </w:p>
        </w:tc>
        <w:tc>
          <w:tcPr>
            <w:tcW w:w="1749" w:type="dxa"/>
            <w:tcBorders>
              <w:top w:val="nil"/>
              <w:left w:val="single" w:sz="4" w:space="0" w:color="auto"/>
              <w:bottom w:val="nil"/>
              <w:right w:val="single" w:sz="4" w:space="0" w:color="auto"/>
            </w:tcBorders>
            <w:shd w:val="clear" w:color="auto" w:fill="auto"/>
            <w:noWrap/>
            <w:vAlign w:val="center"/>
            <w:hideMark/>
          </w:tcPr>
          <w:p w14:paraId="1F14D1C6" w14:textId="77777777" w:rsidR="003C26BE" w:rsidRPr="003C26BE" w:rsidRDefault="003C26BE" w:rsidP="003C26BE">
            <w:pPr>
              <w:ind w:firstLineChars="200" w:firstLine="482"/>
              <w:rPr>
                <w:rFonts w:cs="Arial"/>
                <w:b/>
                <w:bCs/>
                <w:color w:val="000000"/>
              </w:rPr>
            </w:pPr>
          </w:p>
        </w:tc>
        <w:tc>
          <w:tcPr>
            <w:tcW w:w="1750" w:type="dxa"/>
            <w:tcBorders>
              <w:top w:val="nil"/>
              <w:left w:val="single" w:sz="4" w:space="0" w:color="auto"/>
              <w:bottom w:val="nil"/>
              <w:right w:val="single" w:sz="4" w:space="0" w:color="auto"/>
            </w:tcBorders>
            <w:shd w:val="clear" w:color="auto" w:fill="auto"/>
            <w:noWrap/>
            <w:vAlign w:val="center"/>
            <w:hideMark/>
          </w:tcPr>
          <w:p w14:paraId="7CC06521" w14:textId="77777777" w:rsidR="003C26BE" w:rsidRPr="003C26BE" w:rsidRDefault="003C26BE" w:rsidP="003C26BE">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7BF498C6" w14:textId="77777777" w:rsidR="003C26BE" w:rsidRPr="003C26BE" w:rsidRDefault="003C26BE" w:rsidP="003C26BE">
            <w:pPr>
              <w:ind w:firstLineChars="100" w:firstLine="200"/>
              <w:jc w:val="right"/>
              <w:rPr>
                <w:sz w:val="20"/>
                <w:szCs w:val="20"/>
              </w:rPr>
            </w:pPr>
          </w:p>
        </w:tc>
        <w:tc>
          <w:tcPr>
            <w:tcW w:w="1749" w:type="dxa"/>
            <w:tcBorders>
              <w:top w:val="nil"/>
              <w:left w:val="single" w:sz="4" w:space="0" w:color="auto"/>
              <w:bottom w:val="nil"/>
              <w:right w:val="single" w:sz="4" w:space="0" w:color="auto"/>
            </w:tcBorders>
            <w:shd w:val="clear" w:color="auto" w:fill="auto"/>
            <w:noWrap/>
            <w:vAlign w:val="center"/>
            <w:hideMark/>
          </w:tcPr>
          <w:p w14:paraId="7195D272" w14:textId="77777777" w:rsidR="003C26BE" w:rsidRPr="003C26BE" w:rsidRDefault="003C26BE" w:rsidP="003C26BE">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1BB75C9F" w14:textId="77777777" w:rsidR="003C26BE" w:rsidRPr="003C26BE" w:rsidRDefault="003C26BE" w:rsidP="003C26BE">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64690751" w14:textId="77777777" w:rsidR="003C26BE" w:rsidRPr="003C26BE" w:rsidRDefault="003C26BE" w:rsidP="003C26BE">
            <w:pPr>
              <w:ind w:firstLineChars="100" w:firstLine="200"/>
              <w:jc w:val="right"/>
              <w:rPr>
                <w:sz w:val="20"/>
                <w:szCs w:val="20"/>
              </w:rPr>
            </w:pPr>
          </w:p>
        </w:tc>
        <w:tc>
          <w:tcPr>
            <w:tcW w:w="1749" w:type="dxa"/>
            <w:tcBorders>
              <w:top w:val="nil"/>
              <w:left w:val="single" w:sz="4" w:space="0" w:color="auto"/>
              <w:bottom w:val="nil"/>
              <w:right w:val="single" w:sz="4" w:space="0" w:color="auto"/>
            </w:tcBorders>
            <w:shd w:val="clear" w:color="auto" w:fill="auto"/>
            <w:noWrap/>
            <w:vAlign w:val="center"/>
            <w:hideMark/>
          </w:tcPr>
          <w:p w14:paraId="2C4A9A2D" w14:textId="77777777" w:rsidR="003C26BE" w:rsidRPr="003C26BE" w:rsidRDefault="003C26BE" w:rsidP="003C26BE">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45096B77" w14:textId="77777777" w:rsidR="003C26BE" w:rsidRPr="003C26BE" w:rsidRDefault="003C26BE" w:rsidP="003C26BE">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156C9A23" w14:textId="77777777" w:rsidR="003C26BE" w:rsidRPr="003C26BE" w:rsidRDefault="003C26BE" w:rsidP="003C26BE">
            <w:pPr>
              <w:ind w:firstLineChars="100" w:firstLine="200"/>
              <w:jc w:val="right"/>
              <w:rPr>
                <w:sz w:val="20"/>
                <w:szCs w:val="20"/>
              </w:rPr>
            </w:pPr>
          </w:p>
        </w:tc>
      </w:tr>
      <w:tr w:rsidR="0059431B" w:rsidRPr="003C26BE" w14:paraId="7AAA373A" w14:textId="77777777" w:rsidTr="0059431B">
        <w:trPr>
          <w:trHeight w:val="340"/>
        </w:trPr>
        <w:tc>
          <w:tcPr>
            <w:tcW w:w="5240" w:type="dxa"/>
            <w:tcBorders>
              <w:top w:val="nil"/>
              <w:left w:val="single" w:sz="4" w:space="0" w:color="auto"/>
              <w:bottom w:val="nil"/>
              <w:right w:val="single" w:sz="4" w:space="0" w:color="auto"/>
            </w:tcBorders>
            <w:shd w:val="clear" w:color="auto" w:fill="auto"/>
            <w:vAlign w:val="center"/>
            <w:hideMark/>
          </w:tcPr>
          <w:p w14:paraId="00A9FB68" w14:textId="77777777" w:rsidR="0059431B" w:rsidRPr="003C26BE" w:rsidRDefault="0059431B" w:rsidP="0059431B">
            <w:pPr>
              <w:ind w:left="164" w:firstLineChars="9" w:firstLine="22"/>
              <w:rPr>
                <w:rFonts w:cs="Arial"/>
                <w:color w:val="000000"/>
              </w:rPr>
            </w:pPr>
            <w:r w:rsidRPr="003C26BE">
              <w:rPr>
                <w:rFonts w:cs="Arial"/>
                <w:color w:val="000000"/>
              </w:rPr>
              <w:t>Council Tax Collection</w:t>
            </w:r>
          </w:p>
        </w:tc>
        <w:tc>
          <w:tcPr>
            <w:tcW w:w="1749" w:type="dxa"/>
            <w:tcBorders>
              <w:top w:val="nil"/>
              <w:left w:val="single" w:sz="4" w:space="0" w:color="auto"/>
              <w:bottom w:val="nil"/>
              <w:right w:val="single" w:sz="4" w:space="0" w:color="auto"/>
            </w:tcBorders>
            <w:shd w:val="clear" w:color="auto" w:fill="auto"/>
            <w:noWrap/>
            <w:vAlign w:val="center"/>
            <w:hideMark/>
          </w:tcPr>
          <w:p w14:paraId="141E829A" w14:textId="77777777" w:rsidR="0059431B" w:rsidRPr="003C26BE" w:rsidRDefault="0059431B" w:rsidP="0059431B">
            <w:pPr>
              <w:ind w:firstLineChars="100" w:firstLine="240"/>
              <w:jc w:val="right"/>
              <w:rPr>
                <w:rFonts w:cs="Arial"/>
                <w:color w:val="000000"/>
              </w:rPr>
            </w:pPr>
            <w:r w:rsidRPr="003C26BE">
              <w:rPr>
                <w:rFonts w:cs="Arial"/>
                <w:color w:val="000000"/>
              </w:rPr>
              <w:t>1,065</w:t>
            </w:r>
          </w:p>
        </w:tc>
        <w:tc>
          <w:tcPr>
            <w:tcW w:w="1750" w:type="dxa"/>
            <w:tcBorders>
              <w:top w:val="nil"/>
              <w:left w:val="single" w:sz="4" w:space="0" w:color="auto"/>
              <w:bottom w:val="nil"/>
              <w:right w:val="single" w:sz="4" w:space="0" w:color="auto"/>
            </w:tcBorders>
            <w:shd w:val="clear" w:color="auto" w:fill="auto"/>
            <w:noWrap/>
            <w:vAlign w:val="center"/>
            <w:hideMark/>
          </w:tcPr>
          <w:p w14:paraId="718512CC" w14:textId="77777777" w:rsidR="0059431B" w:rsidRPr="003C26BE" w:rsidRDefault="0059431B" w:rsidP="0059431B">
            <w:pPr>
              <w:ind w:firstLineChars="100" w:firstLine="240"/>
              <w:jc w:val="right"/>
              <w:rPr>
                <w:rFonts w:cs="Arial"/>
                <w:color w:val="000000"/>
              </w:rPr>
            </w:pPr>
            <w:r w:rsidRPr="003C26BE">
              <w:rPr>
                <w:rFonts w:cs="Arial"/>
                <w:color w:val="000000"/>
              </w:rPr>
              <w:t>(1,074)</w:t>
            </w:r>
          </w:p>
        </w:tc>
        <w:tc>
          <w:tcPr>
            <w:tcW w:w="1750" w:type="dxa"/>
            <w:tcBorders>
              <w:top w:val="nil"/>
              <w:left w:val="single" w:sz="4" w:space="0" w:color="auto"/>
              <w:bottom w:val="nil"/>
              <w:right w:val="single" w:sz="4" w:space="0" w:color="auto"/>
            </w:tcBorders>
            <w:shd w:val="clear" w:color="auto" w:fill="auto"/>
            <w:noWrap/>
            <w:vAlign w:val="center"/>
            <w:hideMark/>
          </w:tcPr>
          <w:p w14:paraId="192F066B" w14:textId="77777777" w:rsidR="0059431B" w:rsidRPr="003C26BE" w:rsidRDefault="0059431B" w:rsidP="0059431B">
            <w:pPr>
              <w:ind w:firstLineChars="100" w:firstLine="240"/>
              <w:jc w:val="right"/>
              <w:rPr>
                <w:rFonts w:cs="Arial"/>
                <w:color w:val="000000"/>
              </w:rPr>
            </w:pPr>
            <w:r w:rsidRPr="003C26BE">
              <w:rPr>
                <w:rFonts w:cs="Arial"/>
                <w:color w:val="000000"/>
              </w:rPr>
              <w:t>(9)</w:t>
            </w:r>
          </w:p>
        </w:tc>
        <w:tc>
          <w:tcPr>
            <w:tcW w:w="1749" w:type="dxa"/>
            <w:tcBorders>
              <w:top w:val="nil"/>
              <w:left w:val="single" w:sz="4" w:space="0" w:color="auto"/>
              <w:bottom w:val="nil"/>
              <w:right w:val="single" w:sz="4" w:space="0" w:color="auto"/>
            </w:tcBorders>
            <w:shd w:val="clear" w:color="auto" w:fill="auto"/>
            <w:noWrap/>
            <w:vAlign w:val="center"/>
            <w:hideMark/>
          </w:tcPr>
          <w:p w14:paraId="3C15E88D" w14:textId="77777777" w:rsidR="0059431B" w:rsidRPr="003C26BE" w:rsidRDefault="0059431B" w:rsidP="0059431B">
            <w:pPr>
              <w:ind w:firstLineChars="100" w:firstLine="240"/>
              <w:jc w:val="right"/>
              <w:rPr>
                <w:rFonts w:cs="Arial"/>
                <w:color w:val="000000"/>
              </w:rPr>
            </w:pPr>
            <w:r w:rsidRPr="003C26BE">
              <w:rPr>
                <w:rFonts w:cs="Arial"/>
                <w:color w:val="000000"/>
              </w:rPr>
              <w:t>1,200</w:t>
            </w:r>
          </w:p>
        </w:tc>
        <w:tc>
          <w:tcPr>
            <w:tcW w:w="1750" w:type="dxa"/>
            <w:tcBorders>
              <w:top w:val="nil"/>
              <w:left w:val="single" w:sz="4" w:space="0" w:color="auto"/>
              <w:bottom w:val="nil"/>
              <w:right w:val="single" w:sz="4" w:space="0" w:color="auto"/>
            </w:tcBorders>
            <w:shd w:val="clear" w:color="auto" w:fill="auto"/>
            <w:noWrap/>
            <w:vAlign w:val="center"/>
            <w:hideMark/>
          </w:tcPr>
          <w:p w14:paraId="2F872D1C" w14:textId="77777777" w:rsidR="0059431B" w:rsidRPr="003C26BE" w:rsidRDefault="0059431B" w:rsidP="0059431B">
            <w:pPr>
              <w:ind w:firstLineChars="100" w:firstLine="240"/>
              <w:jc w:val="right"/>
              <w:rPr>
                <w:rFonts w:cs="Arial"/>
                <w:color w:val="000000"/>
              </w:rPr>
            </w:pPr>
            <w:r w:rsidRPr="003C26BE">
              <w:rPr>
                <w:rFonts w:cs="Arial"/>
                <w:color w:val="000000"/>
              </w:rPr>
              <w:t>(814)</w:t>
            </w:r>
          </w:p>
        </w:tc>
        <w:tc>
          <w:tcPr>
            <w:tcW w:w="1750" w:type="dxa"/>
            <w:tcBorders>
              <w:top w:val="nil"/>
              <w:left w:val="single" w:sz="4" w:space="0" w:color="auto"/>
              <w:bottom w:val="nil"/>
              <w:right w:val="single" w:sz="4" w:space="0" w:color="auto"/>
            </w:tcBorders>
            <w:shd w:val="clear" w:color="auto" w:fill="auto"/>
            <w:noWrap/>
            <w:vAlign w:val="center"/>
            <w:hideMark/>
          </w:tcPr>
          <w:p w14:paraId="6FDA5460" w14:textId="77777777" w:rsidR="0059431B" w:rsidRPr="003C26BE" w:rsidRDefault="0059431B" w:rsidP="0059431B">
            <w:pPr>
              <w:ind w:firstLineChars="100" w:firstLine="240"/>
              <w:jc w:val="right"/>
              <w:rPr>
                <w:rFonts w:cs="Arial"/>
                <w:color w:val="000000"/>
              </w:rPr>
            </w:pPr>
            <w:r w:rsidRPr="003C26BE">
              <w:rPr>
                <w:rFonts w:cs="Arial"/>
                <w:color w:val="000000"/>
              </w:rPr>
              <w:t>386</w:t>
            </w:r>
          </w:p>
        </w:tc>
        <w:tc>
          <w:tcPr>
            <w:tcW w:w="1749" w:type="dxa"/>
            <w:tcBorders>
              <w:top w:val="nil"/>
              <w:left w:val="single" w:sz="4" w:space="0" w:color="auto"/>
              <w:bottom w:val="nil"/>
              <w:right w:val="single" w:sz="4" w:space="0" w:color="auto"/>
            </w:tcBorders>
            <w:shd w:val="clear" w:color="auto" w:fill="auto"/>
            <w:noWrap/>
            <w:vAlign w:val="center"/>
            <w:hideMark/>
          </w:tcPr>
          <w:p w14:paraId="25E3D279" w14:textId="36FA8192" w:rsidR="0059431B" w:rsidRPr="003C26BE" w:rsidRDefault="0059431B" w:rsidP="0059431B">
            <w:pPr>
              <w:ind w:firstLineChars="100" w:firstLine="240"/>
              <w:jc w:val="right"/>
              <w:rPr>
                <w:rFonts w:cs="Arial"/>
                <w:color w:val="000000"/>
              </w:rPr>
            </w:pPr>
            <w:r>
              <w:rPr>
                <w:rFonts w:cs="Arial"/>
                <w:color w:val="000000"/>
              </w:rPr>
              <w:t>1,122</w:t>
            </w:r>
          </w:p>
        </w:tc>
        <w:tc>
          <w:tcPr>
            <w:tcW w:w="1750" w:type="dxa"/>
            <w:tcBorders>
              <w:top w:val="nil"/>
              <w:left w:val="single" w:sz="4" w:space="0" w:color="auto"/>
              <w:bottom w:val="nil"/>
              <w:right w:val="single" w:sz="4" w:space="0" w:color="auto"/>
            </w:tcBorders>
            <w:shd w:val="clear" w:color="auto" w:fill="auto"/>
            <w:noWrap/>
            <w:vAlign w:val="center"/>
            <w:hideMark/>
          </w:tcPr>
          <w:p w14:paraId="300E3F81" w14:textId="77AAF78C" w:rsidR="0059431B" w:rsidRPr="003C26BE" w:rsidRDefault="0059431B" w:rsidP="0059431B">
            <w:pPr>
              <w:ind w:firstLineChars="100" w:firstLine="240"/>
              <w:jc w:val="right"/>
              <w:rPr>
                <w:rFonts w:cs="Arial"/>
                <w:color w:val="000000"/>
              </w:rPr>
            </w:pPr>
            <w:r>
              <w:rPr>
                <w:rFonts w:cs="Arial"/>
                <w:color w:val="000000"/>
              </w:rPr>
              <w:t>(797)</w:t>
            </w:r>
          </w:p>
        </w:tc>
        <w:tc>
          <w:tcPr>
            <w:tcW w:w="1750" w:type="dxa"/>
            <w:tcBorders>
              <w:top w:val="nil"/>
              <w:left w:val="single" w:sz="4" w:space="0" w:color="auto"/>
              <w:bottom w:val="nil"/>
              <w:right w:val="single" w:sz="4" w:space="0" w:color="auto"/>
            </w:tcBorders>
            <w:shd w:val="clear" w:color="auto" w:fill="auto"/>
            <w:noWrap/>
            <w:vAlign w:val="center"/>
            <w:hideMark/>
          </w:tcPr>
          <w:p w14:paraId="2DA6FFA5" w14:textId="77999D0F" w:rsidR="0059431B" w:rsidRPr="003C26BE" w:rsidRDefault="0059431B" w:rsidP="0059431B">
            <w:pPr>
              <w:ind w:firstLineChars="100" w:firstLine="240"/>
              <w:jc w:val="right"/>
              <w:rPr>
                <w:rFonts w:cs="Arial"/>
                <w:color w:val="000000"/>
              </w:rPr>
            </w:pPr>
            <w:r>
              <w:rPr>
                <w:rFonts w:cs="Arial"/>
                <w:color w:val="000000"/>
              </w:rPr>
              <w:t>326</w:t>
            </w:r>
          </w:p>
        </w:tc>
      </w:tr>
      <w:tr w:rsidR="0059431B" w:rsidRPr="003C26BE" w14:paraId="455763F5" w14:textId="77777777" w:rsidTr="0059431B">
        <w:trPr>
          <w:trHeight w:val="340"/>
        </w:trPr>
        <w:tc>
          <w:tcPr>
            <w:tcW w:w="5240" w:type="dxa"/>
            <w:tcBorders>
              <w:top w:val="nil"/>
              <w:left w:val="single" w:sz="4" w:space="0" w:color="auto"/>
              <w:bottom w:val="nil"/>
              <w:right w:val="single" w:sz="4" w:space="0" w:color="auto"/>
            </w:tcBorders>
            <w:shd w:val="clear" w:color="auto" w:fill="auto"/>
            <w:vAlign w:val="center"/>
            <w:hideMark/>
          </w:tcPr>
          <w:p w14:paraId="6F15A78D" w14:textId="1F9F0E0A" w:rsidR="0059431B" w:rsidRPr="003C26BE" w:rsidRDefault="0059431B" w:rsidP="0059431B">
            <w:pPr>
              <w:ind w:left="164" w:firstLineChars="9" w:firstLine="22"/>
              <w:rPr>
                <w:rFonts w:cs="Arial"/>
                <w:color w:val="000000"/>
              </w:rPr>
            </w:pPr>
            <w:r w:rsidRPr="003C26BE">
              <w:rPr>
                <w:rFonts w:cs="Arial"/>
                <w:color w:val="000000"/>
              </w:rPr>
              <w:t>Non-Domestic Rates Collection</w:t>
            </w:r>
          </w:p>
        </w:tc>
        <w:tc>
          <w:tcPr>
            <w:tcW w:w="1749" w:type="dxa"/>
            <w:tcBorders>
              <w:top w:val="nil"/>
              <w:left w:val="single" w:sz="4" w:space="0" w:color="auto"/>
              <w:bottom w:val="nil"/>
              <w:right w:val="single" w:sz="4" w:space="0" w:color="auto"/>
            </w:tcBorders>
            <w:shd w:val="clear" w:color="auto" w:fill="auto"/>
            <w:noWrap/>
            <w:vAlign w:val="center"/>
            <w:hideMark/>
          </w:tcPr>
          <w:p w14:paraId="2CC9B340" w14:textId="77777777" w:rsidR="0059431B" w:rsidRPr="003C26BE" w:rsidRDefault="0059431B" w:rsidP="0059431B">
            <w:pPr>
              <w:ind w:firstLineChars="100" w:firstLine="240"/>
              <w:jc w:val="right"/>
              <w:rPr>
                <w:rFonts w:cs="Arial"/>
                <w:color w:val="000000"/>
              </w:rPr>
            </w:pPr>
            <w:r w:rsidRPr="003C26BE">
              <w:rPr>
                <w:rFonts w:cs="Arial"/>
                <w:color w:val="000000"/>
              </w:rPr>
              <w:t>275</w:t>
            </w:r>
          </w:p>
        </w:tc>
        <w:tc>
          <w:tcPr>
            <w:tcW w:w="1750" w:type="dxa"/>
            <w:tcBorders>
              <w:top w:val="nil"/>
              <w:left w:val="single" w:sz="4" w:space="0" w:color="auto"/>
              <w:bottom w:val="nil"/>
              <w:right w:val="single" w:sz="4" w:space="0" w:color="auto"/>
            </w:tcBorders>
            <w:shd w:val="clear" w:color="auto" w:fill="auto"/>
            <w:noWrap/>
            <w:vAlign w:val="center"/>
            <w:hideMark/>
          </w:tcPr>
          <w:p w14:paraId="50EE6ECC" w14:textId="77777777" w:rsidR="0059431B" w:rsidRPr="003C26BE" w:rsidRDefault="0059431B" w:rsidP="0059431B">
            <w:pPr>
              <w:ind w:firstLineChars="100" w:firstLine="240"/>
              <w:jc w:val="right"/>
              <w:rPr>
                <w:rFonts w:cs="Arial"/>
                <w:color w:val="000000"/>
              </w:rPr>
            </w:pPr>
            <w:r w:rsidRPr="003C26BE">
              <w:rPr>
                <w:rFonts w:cs="Arial"/>
                <w:color w:val="000000"/>
              </w:rPr>
              <w:t>(281)</w:t>
            </w:r>
          </w:p>
        </w:tc>
        <w:tc>
          <w:tcPr>
            <w:tcW w:w="1750" w:type="dxa"/>
            <w:tcBorders>
              <w:top w:val="nil"/>
              <w:left w:val="single" w:sz="4" w:space="0" w:color="auto"/>
              <w:bottom w:val="nil"/>
              <w:right w:val="single" w:sz="4" w:space="0" w:color="auto"/>
            </w:tcBorders>
            <w:shd w:val="clear" w:color="auto" w:fill="auto"/>
            <w:noWrap/>
            <w:vAlign w:val="center"/>
            <w:hideMark/>
          </w:tcPr>
          <w:p w14:paraId="661D6C10" w14:textId="77777777" w:rsidR="0059431B" w:rsidRPr="003C26BE" w:rsidRDefault="0059431B" w:rsidP="0059431B">
            <w:pPr>
              <w:ind w:firstLineChars="100" w:firstLine="240"/>
              <w:jc w:val="right"/>
              <w:rPr>
                <w:rFonts w:cs="Arial"/>
                <w:color w:val="000000"/>
              </w:rPr>
            </w:pPr>
            <w:r w:rsidRPr="003C26BE">
              <w:rPr>
                <w:rFonts w:cs="Arial"/>
                <w:color w:val="000000"/>
              </w:rPr>
              <w:t>(6)</w:t>
            </w:r>
          </w:p>
        </w:tc>
        <w:tc>
          <w:tcPr>
            <w:tcW w:w="1749" w:type="dxa"/>
            <w:tcBorders>
              <w:top w:val="nil"/>
              <w:left w:val="single" w:sz="4" w:space="0" w:color="auto"/>
              <w:bottom w:val="nil"/>
              <w:right w:val="single" w:sz="4" w:space="0" w:color="auto"/>
            </w:tcBorders>
            <w:shd w:val="clear" w:color="auto" w:fill="auto"/>
            <w:noWrap/>
            <w:vAlign w:val="center"/>
            <w:hideMark/>
          </w:tcPr>
          <w:p w14:paraId="11C7877E" w14:textId="77777777" w:rsidR="0059431B" w:rsidRPr="003C26BE" w:rsidRDefault="0059431B" w:rsidP="0059431B">
            <w:pPr>
              <w:ind w:firstLineChars="100" w:firstLine="240"/>
              <w:jc w:val="right"/>
              <w:rPr>
                <w:rFonts w:cs="Arial"/>
                <w:color w:val="000000"/>
              </w:rPr>
            </w:pPr>
            <w:r w:rsidRPr="003C26BE">
              <w:rPr>
                <w:rFonts w:cs="Arial"/>
                <w:color w:val="000000"/>
              </w:rPr>
              <w:t>190</w:t>
            </w:r>
          </w:p>
        </w:tc>
        <w:tc>
          <w:tcPr>
            <w:tcW w:w="1750" w:type="dxa"/>
            <w:tcBorders>
              <w:top w:val="nil"/>
              <w:left w:val="single" w:sz="4" w:space="0" w:color="auto"/>
              <w:bottom w:val="nil"/>
              <w:right w:val="single" w:sz="4" w:space="0" w:color="auto"/>
            </w:tcBorders>
            <w:shd w:val="clear" w:color="auto" w:fill="auto"/>
            <w:noWrap/>
            <w:vAlign w:val="center"/>
            <w:hideMark/>
          </w:tcPr>
          <w:p w14:paraId="2EA5B2E8" w14:textId="77777777" w:rsidR="0059431B" w:rsidRPr="003C26BE" w:rsidRDefault="0059431B" w:rsidP="0059431B">
            <w:pPr>
              <w:ind w:firstLineChars="100" w:firstLine="240"/>
              <w:jc w:val="right"/>
              <w:rPr>
                <w:rFonts w:cs="Arial"/>
                <w:color w:val="000000"/>
              </w:rPr>
            </w:pPr>
            <w:r w:rsidRPr="003C26BE">
              <w:rPr>
                <w:rFonts w:cs="Arial"/>
                <w:color w:val="000000"/>
              </w:rPr>
              <w:t>(381)</w:t>
            </w:r>
          </w:p>
        </w:tc>
        <w:tc>
          <w:tcPr>
            <w:tcW w:w="1750" w:type="dxa"/>
            <w:tcBorders>
              <w:top w:val="nil"/>
              <w:left w:val="single" w:sz="4" w:space="0" w:color="auto"/>
              <w:bottom w:val="nil"/>
              <w:right w:val="single" w:sz="4" w:space="0" w:color="auto"/>
            </w:tcBorders>
            <w:shd w:val="clear" w:color="auto" w:fill="auto"/>
            <w:noWrap/>
            <w:vAlign w:val="center"/>
            <w:hideMark/>
          </w:tcPr>
          <w:p w14:paraId="25CD48B9" w14:textId="77777777" w:rsidR="0059431B" w:rsidRPr="003C26BE" w:rsidRDefault="0059431B" w:rsidP="0059431B">
            <w:pPr>
              <w:ind w:firstLineChars="100" w:firstLine="240"/>
              <w:jc w:val="right"/>
              <w:rPr>
                <w:rFonts w:cs="Arial"/>
                <w:color w:val="000000"/>
              </w:rPr>
            </w:pPr>
            <w:r w:rsidRPr="003C26BE">
              <w:rPr>
                <w:rFonts w:cs="Arial"/>
                <w:color w:val="000000"/>
              </w:rPr>
              <w:t>(191)</w:t>
            </w:r>
          </w:p>
        </w:tc>
        <w:tc>
          <w:tcPr>
            <w:tcW w:w="1749" w:type="dxa"/>
            <w:tcBorders>
              <w:top w:val="nil"/>
              <w:left w:val="single" w:sz="4" w:space="0" w:color="auto"/>
              <w:bottom w:val="nil"/>
              <w:right w:val="single" w:sz="4" w:space="0" w:color="auto"/>
            </w:tcBorders>
            <w:shd w:val="clear" w:color="auto" w:fill="auto"/>
            <w:noWrap/>
            <w:vAlign w:val="center"/>
            <w:hideMark/>
          </w:tcPr>
          <w:p w14:paraId="4F6B9DE6" w14:textId="231F67FE" w:rsidR="0059431B" w:rsidRPr="003C26BE" w:rsidRDefault="0059431B" w:rsidP="0059431B">
            <w:pPr>
              <w:ind w:firstLineChars="100" w:firstLine="240"/>
              <w:jc w:val="right"/>
              <w:rPr>
                <w:rFonts w:cs="Arial"/>
                <w:color w:val="000000"/>
              </w:rPr>
            </w:pPr>
            <w:r>
              <w:rPr>
                <w:rFonts w:cs="Arial"/>
                <w:color w:val="000000"/>
              </w:rPr>
              <w:t>288</w:t>
            </w:r>
          </w:p>
        </w:tc>
        <w:tc>
          <w:tcPr>
            <w:tcW w:w="1750" w:type="dxa"/>
            <w:tcBorders>
              <w:top w:val="nil"/>
              <w:left w:val="single" w:sz="4" w:space="0" w:color="auto"/>
              <w:bottom w:val="nil"/>
              <w:right w:val="single" w:sz="4" w:space="0" w:color="auto"/>
            </w:tcBorders>
            <w:shd w:val="clear" w:color="auto" w:fill="auto"/>
            <w:noWrap/>
            <w:vAlign w:val="center"/>
            <w:hideMark/>
          </w:tcPr>
          <w:p w14:paraId="6E955F56" w14:textId="217BAAB5" w:rsidR="0059431B" w:rsidRPr="003C26BE" w:rsidRDefault="0059431B" w:rsidP="0059431B">
            <w:pPr>
              <w:ind w:firstLineChars="100" w:firstLine="240"/>
              <w:jc w:val="right"/>
              <w:rPr>
                <w:rFonts w:cs="Arial"/>
                <w:color w:val="000000"/>
              </w:rPr>
            </w:pPr>
            <w:r>
              <w:rPr>
                <w:rFonts w:cs="Arial"/>
                <w:color w:val="000000"/>
              </w:rPr>
              <w:t>(250)</w:t>
            </w:r>
          </w:p>
        </w:tc>
        <w:tc>
          <w:tcPr>
            <w:tcW w:w="1750" w:type="dxa"/>
            <w:tcBorders>
              <w:top w:val="nil"/>
              <w:left w:val="single" w:sz="4" w:space="0" w:color="auto"/>
              <w:bottom w:val="nil"/>
              <w:right w:val="single" w:sz="4" w:space="0" w:color="auto"/>
            </w:tcBorders>
            <w:shd w:val="clear" w:color="auto" w:fill="auto"/>
            <w:noWrap/>
            <w:vAlign w:val="center"/>
            <w:hideMark/>
          </w:tcPr>
          <w:p w14:paraId="73775DD3" w14:textId="52AFB99B" w:rsidR="0059431B" w:rsidRPr="003C26BE" w:rsidRDefault="0059431B" w:rsidP="0059431B">
            <w:pPr>
              <w:ind w:firstLineChars="100" w:firstLine="240"/>
              <w:jc w:val="right"/>
              <w:rPr>
                <w:rFonts w:cs="Arial"/>
                <w:color w:val="000000"/>
              </w:rPr>
            </w:pPr>
            <w:r>
              <w:rPr>
                <w:rFonts w:cs="Arial"/>
                <w:color w:val="000000"/>
              </w:rPr>
              <w:t>39</w:t>
            </w:r>
          </w:p>
        </w:tc>
      </w:tr>
      <w:tr w:rsidR="0059431B" w:rsidRPr="003C26BE" w14:paraId="40AE81CB" w14:textId="77777777" w:rsidTr="0059431B">
        <w:trPr>
          <w:trHeight w:val="340"/>
        </w:trPr>
        <w:tc>
          <w:tcPr>
            <w:tcW w:w="5240" w:type="dxa"/>
            <w:tcBorders>
              <w:top w:val="nil"/>
              <w:left w:val="single" w:sz="4" w:space="0" w:color="auto"/>
              <w:bottom w:val="nil"/>
              <w:right w:val="single" w:sz="4" w:space="0" w:color="auto"/>
            </w:tcBorders>
            <w:shd w:val="clear" w:color="auto" w:fill="auto"/>
            <w:vAlign w:val="bottom"/>
            <w:hideMark/>
          </w:tcPr>
          <w:p w14:paraId="44A29508" w14:textId="77777777" w:rsidR="0059431B" w:rsidRPr="003C26BE" w:rsidRDefault="0059431B" w:rsidP="0059431B">
            <w:pPr>
              <w:ind w:firstLineChars="9" w:firstLine="22"/>
              <w:rPr>
                <w:rFonts w:cs="Arial"/>
                <w:b/>
                <w:bCs/>
                <w:color w:val="000000"/>
              </w:rPr>
            </w:pPr>
            <w:r w:rsidRPr="003C26BE">
              <w:rPr>
                <w:rFonts w:cs="Arial"/>
                <w:b/>
                <w:bCs/>
                <w:color w:val="000000"/>
              </w:rPr>
              <w:t>Housing Benefit</w:t>
            </w:r>
          </w:p>
        </w:tc>
        <w:tc>
          <w:tcPr>
            <w:tcW w:w="1749" w:type="dxa"/>
            <w:tcBorders>
              <w:top w:val="nil"/>
              <w:left w:val="single" w:sz="4" w:space="0" w:color="auto"/>
              <w:bottom w:val="nil"/>
              <w:right w:val="single" w:sz="4" w:space="0" w:color="auto"/>
            </w:tcBorders>
            <w:shd w:val="clear" w:color="auto" w:fill="auto"/>
            <w:noWrap/>
            <w:vAlign w:val="center"/>
            <w:hideMark/>
          </w:tcPr>
          <w:p w14:paraId="2C3C2461" w14:textId="77777777" w:rsidR="0059431B" w:rsidRPr="003C26BE" w:rsidRDefault="0059431B" w:rsidP="0059431B">
            <w:pPr>
              <w:ind w:firstLineChars="200" w:firstLine="482"/>
              <w:rPr>
                <w:rFonts w:cs="Arial"/>
                <w:b/>
                <w:bCs/>
                <w:color w:val="000000"/>
              </w:rPr>
            </w:pPr>
          </w:p>
        </w:tc>
        <w:tc>
          <w:tcPr>
            <w:tcW w:w="1750" w:type="dxa"/>
            <w:tcBorders>
              <w:top w:val="nil"/>
              <w:left w:val="single" w:sz="4" w:space="0" w:color="auto"/>
              <w:bottom w:val="nil"/>
              <w:right w:val="single" w:sz="4" w:space="0" w:color="auto"/>
            </w:tcBorders>
            <w:shd w:val="clear" w:color="auto" w:fill="auto"/>
            <w:noWrap/>
            <w:vAlign w:val="center"/>
            <w:hideMark/>
          </w:tcPr>
          <w:p w14:paraId="1A4C7A3A" w14:textId="77777777" w:rsidR="0059431B" w:rsidRPr="003C26BE" w:rsidRDefault="0059431B" w:rsidP="0059431B">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02F9C683" w14:textId="77777777" w:rsidR="0059431B" w:rsidRPr="003C26BE" w:rsidRDefault="0059431B" w:rsidP="0059431B">
            <w:pPr>
              <w:ind w:firstLineChars="100" w:firstLine="200"/>
              <w:jc w:val="right"/>
              <w:rPr>
                <w:sz w:val="20"/>
                <w:szCs w:val="20"/>
              </w:rPr>
            </w:pPr>
          </w:p>
        </w:tc>
        <w:tc>
          <w:tcPr>
            <w:tcW w:w="1749" w:type="dxa"/>
            <w:tcBorders>
              <w:top w:val="nil"/>
              <w:left w:val="single" w:sz="4" w:space="0" w:color="auto"/>
              <w:bottom w:val="nil"/>
              <w:right w:val="single" w:sz="4" w:space="0" w:color="auto"/>
            </w:tcBorders>
            <w:shd w:val="clear" w:color="auto" w:fill="auto"/>
            <w:noWrap/>
            <w:vAlign w:val="center"/>
            <w:hideMark/>
          </w:tcPr>
          <w:p w14:paraId="43412EFC" w14:textId="77777777" w:rsidR="0059431B" w:rsidRPr="003C26BE" w:rsidRDefault="0059431B" w:rsidP="0059431B">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36B45783" w14:textId="77777777" w:rsidR="0059431B" w:rsidRPr="003C26BE" w:rsidRDefault="0059431B" w:rsidP="0059431B">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3F8DFE87" w14:textId="77777777" w:rsidR="0059431B" w:rsidRPr="003C26BE" w:rsidRDefault="0059431B" w:rsidP="0059431B">
            <w:pPr>
              <w:ind w:firstLineChars="100" w:firstLine="200"/>
              <w:jc w:val="right"/>
              <w:rPr>
                <w:sz w:val="20"/>
                <w:szCs w:val="20"/>
              </w:rPr>
            </w:pPr>
          </w:p>
        </w:tc>
        <w:tc>
          <w:tcPr>
            <w:tcW w:w="1749" w:type="dxa"/>
            <w:tcBorders>
              <w:top w:val="nil"/>
              <w:left w:val="single" w:sz="4" w:space="0" w:color="auto"/>
              <w:bottom w:val="nil"/>
              <w:right w:val="single" w:sz="4" w:space="0" w:color="auto"/>
            </w:tcBorders>
            <w:shd w:val="clear" w:color="auto" w:fill="auto"/>
            <w:noWrap/>
            <w:vAlign w:val="center"/>
            <w:hideMark/>
          </w:tcPr>
          <w:p w14:paraId="456A54E3" w14:textId="77777777" w:rsidR="0059431B" w:rsidRPr="003C26BE" w:rsidRDefault="0059431B" w:rsidP="0059431B">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1B476C1F" w14:textId="77777777" w:rsidR="0059431B" w:rsidRPr="003C26BE" w:rsidRDefault="0059431B" w:rsidP="0059431B">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1E0BAB12" w14:textId="77777777" w:rsidR="0059431B" w:rsidRPr="003C26BE" w:rsidRDefault="0059431B" w:rsidP="0059431B">
            <w:pPr>
              <w:ind w:firstLineChars="100" w:firstLine="200"/>
              <w:jc w:val="right"/>
              <w:rPr>
                <w:sz w:val="20"/>
                <w:szCs w:val="20"/>
              </w:rPr>
            </w:pPr>
          </w:p>
        </w:tc>
      </w:tr>
      <w:tr w:rsidR="0059431B" w:rsidRPr="003C26BE" w14:paraId="671567D8" w14:textId="77777777" w:rsidTr="0059431B">
        <w:trPr>
          <w:trHeight w:val="340"/>
        </w:trPr>
        <w:tc>
          <w:tcPr>
            <w:tcW w:w="5240" w:type="dxa"/>
            <w:tcBorders>
              <w:top w:val="nil"/>
              <w:left w:val="single" w:sz="4" w:space="0" w:color="auto"/>
              <w:bottom w:val="nil"/>
              <w:right w:val="single" w:sz="4" w:space="0" w:color="auto"/>
            </w:tcBorders>
            <w:shd w:val="clear" w:color="auto" w:fill="auto"/>
            <w:vAlign w:val="center"/>
            <w:hideMark/>
          </w:tcPr>
          <w:p w14:paraId="01B621B1" w14:textId="77777777" w:rsidR="0059431B" w:rsidRPr="003C26BE" w:rsidRDefault="0059431B" w:rsidP="0059431B">
            <w:pPr>
              <w:ind w:left="164" w:firstLineChars="9" w:firstLine="22"/>
              <w:rPr>
                <w:rFonts w:cs="Arial"/>
                <w:color w:val="000000"/>
              </w:rPr>
            </w:pPr>
            <w:r w:rsidRPr="003C26BE">
              <w:rPr>
                <w:rFonts w:cs="Arial"/>
                <w:color w:val="000000"/>
              </w:rPr>
              <w:t>Housing Benefit Administration</w:t>
            </w:r>
          </w:p>
        </w:tc>
        <w:tc>
          <w:tcPr>
            <w:tcW w:w="1749" w:type="dxa"/>
            <w:tcBorders>
              <w:top w:val="nil"/>
              <w:left w:val="single" w:sz="4" w:space="0" w:color="auto"/>
              <w:bottom w:val="nil"/>
              <w:right w:val="single" w:sz="4" w:space="0" w:color="auto"/>
            </w:tcBorders>
            <w:shd w:val="clear" w:color="auto" w:fill="auto"/>
            <w:noWrap/>
            <w:vAlign w:val="center"/>
            <w:hideMark/>
          </w:tcPr>
          <w:p w14:paraId="433727B7" w14:textId="77777777" w:rsidR="0059431B" w:rsidRPr="003C26BE" w:rsidRDefault="0059431B" w:rsidP="0059431B">
            <w:pPr>
              <w:ind w:firstLineChars="100" w:firstLine="240"/>
              <w:jc w:val="right"/>
              <w:rPr>
                <w:rFonts w:cs="Arial"/>
                <w:color w:val="000000"/>
              </w:rPr>
            </w:pPr>
            <w:r w:rsidRPr="003C26BE">
              <w:rPr>
                <w:rFonts w:cs="Arial"/>
                <w:color w:val="000000"/>
              </w:rPr>
              <w:t>1,942</w:t>
            </w:r>
          </w:p>
        </w:tc>
        <w:tc>
          <w:tcPr>
            <w:tcW w:w="1750" w:type="dxa"/>
            <w:tcBorders>
              <w:top w:val="nil"/>
              <w:left w:val="single" w:sz="4" w:space="0" w:color="auto"/>
              <w:bottom w:val="nil"/>
              <w:right w:val="single" w:sz="4" w:space="0" w:color="auto"/>
            </w:tcBorders>
            <w:shd w:val="clear" w:color="auto" w:fill="auto"/>
            <w:noWrap/>
            <w:vAlign w:val="center"/>
            <w:hideMark/>
          </w:tcPr>
          <w:p w14:paraId="35FB7BF6" w14:textId="77777777" w:rsidR="0059431B" w:rsidRPr="003C26BE" w:rsidRDefault="0059431B" w:rsidP="0059431B">
            <w:pPr>
              <w:ind w:firstLineChars="100" w:firstLine="240"/>
              <w:jc w:val="right"/>
              <w:rPr>
                <w:rFonts w:cs="Arial"/>
                <w:color w:val="000000"/>
              </w:rPr>
            </w:pPr>
            <w:r w:rsidRPr="003C26BE">
              <w:rPr>
                <w:rFonts w:cs="Arial"/>
                <w:color w:val="000000"/>
              </w:rPr>
              <w:t>(925)</w:t>
            </w:r>
          </w:p>
        </w:tc>
        <w:tc>
          <w:tcPr>
            <w:tcW w:w="1750" w:type="dxa"/>
            <w:tcBorders>
              <w:top w:val="nil"/>
              <w:left w:val="single" w:sz="4" w:space="0" w:color="auto"/>
              <w:bottom w:val="nil"/>
              <w:right w:val="single" w:sz="4" w:space="0" w:color="auto"/>
            </w:tcBorders>
            <w:shd w:val="clear" w:color="auto" w:fill="auto"/>
            <w:noWrap/>
            <w:vAlign w:val="center"/>
            <w:hideMark/>
          </w:tcPr>
          <w:p w14:paraId="0BCF6D1A" w14:textId="77777777" w:rsidR="0059431B" w:rsidRPr="003C26BE" w:rsidRDefault="0059431B" w:rsidP="0059431B">
            <w:pPr>
              <w:ind w:firstLineChars="100" w:firstLine="240"/>
              <w:jc w:val="right"/>
              <w:rPr>
                <w:rFonts w:cs="Arial"/>
                <w:color w:val="000000"/>
              </w:rPr>
            </w:pPr>
            <w:r w:rsidRPr="003C26BE">
              <w:rPr>
                <w:rFonts w:cs="Arial"/>
                <w:color w:val="000000"/>
              </w:rPr>
              <w:t>1,017</w:t>
            </w:r>
          </w:p>
        </w:tc>
        <w:tc>
          <w:tcPr>
            <w:tcW w:w="1749" w:type="dxa"/>
            <w:tcBorders>
              <w:top w:val="nil"/>
              <w:left w:val="single" w:sz="4" w:space="0" w:color="auto"/>
              <w:bottom w:val="nil"/>
              <w:right w:val="single" w:sz="4" w:space="0" w:color="auto"/>
            </w:tcBorders>
            <w:shd w:val="clear" w:color="auto" w:fill="auto"/>
            <w:noWrap/>
            <w:vAlign w:val="center"/>
            <w:hideMark/>
          </w:tcPr>
          <w:p w14:paraId="2F994507" w14:textId="77777777" w:rsidR="0059431B" w:rsidRPr="003C26BE" w:rsidRDefault="0059431B" w:rsidP="0059431B">
            <w:pPr>
              <w:ind w:firstLineChars="100" w:firstLine="240"/>
              <w:jc w:val="right"/>
              <w:rPr>
                <w:rFonts w:cs="Arial"/>
                <w:color w:val="000000"/>
              </w:rPr>
            </w:pPr>
            <w:r w:rsidRPr="003C26BE">
              <w:rPr>
                <w:rFonts w:cs="Arial"/>
                <w:color w:val="000000"/>
              </w:rPr>
              <w:t>2,031</w:t>
            </w:r>
          </w:p>
        </w:tc>
        <w:tc>
          <w:tcPr>
            <w:tcW w:w="1750" w:type="dxa"/>
            <w:tcBorders>
              <w:top w:val="nil"/>
              <w:left w:val="single" w:sz="4" w:space="0" w:color="auto"/>
              <w:bottom w:val="nil"/>
              <w:right w:val="single" w:sz="4" w:space="0" w:color="auto"/>
            </w:tcBorders>
            <w:shd w:val="clear" w:color="auto" w:fill="auto"/>
            <w:noWrap/>
            <w:vAlign w:val="center"/>
            <w:hideMark/>
          </w:tcPr>
          <w:p w14:paraId="25F9FB6E" w14:textId="77777777" w:rsidR="0059431B" w:rsidRPr="003C26BE" w:rsidRDefault="0059431B" w:rsidP="0059431B">
            <w:pPr>
              <w:ind w:firstLineChars="100" w:firstLine="240"/>
              <w:jc w:val="right"/>
              <w:rPr>
                <w:rFonts w:cs="Arial"/>
                <w:color w:val="000000"/>
              </w:rPr>
            </w:pPr>
            <w:r w:rsidRPr="003C26BE">
              <w:rPr>
                <w:rFonts w:cs="Arial"/>
                <w:color w:val="000000"/>
              </w:rPr>
              <w:t>(1,369)</w:t>
            </w:r>
          </w:p>
        </w:tc>
        <w:tc>
          <w:tcPr>
            <w:tcW w:w="1750" w:type="dxa"/>
            <w:tcBorders>
              <w:top w:val="nil"/>
              <w:left w:val="single" w:sz="4" w:space="0" w:color="auto"/>
              <w:bottom w:val="nil"/>
              <w:right w:val="single" w:sz="4" w:space="0" w:color="auto"/>
            </w:tcBorders>
            <w:shd w:val="clear" w:color="auto" w:fill="auto"/>
            <w:noWrap/>
            <w:vAlign w:val="center"/>
            <w:hideMark/>
          </w:tcPr>
          <w:p w14:paraId="022F754B" w14:textId="77777777" w:rsidR="0059431B" w:rsidRPr="003C26BE" w:rsidRDefault="0059431B" w:rsidP="0059431B">
            <w:pPr>
              <w:ind w:firstLineChars="100" w:firstLine="240"/>
              <w:jc w:val="right"/>
              <w:rPr>
                <w:rFonts w:cs="Arial"/>
                <w:color w:val="000000"/>
              </w:rPr>
            </w:pPr>
            <w:r w:rsidRPr="003C26BE">
              <w:rPr>
                <w:rFonts w:cs="Arial"/>
                <w:color w:val="000000"/>
              </w:rPr>
              <w:t>662</w:t>
            </w:r>
          </w:p>
        </w:tc>
        <w:tc>
          <w:tcPr>
            <w:tcW w:w="1749" w:type="dxa"/>
            <w:tcBorders>
              <w:top w:val="nil"/>
              <w:left w:val="single" w:sz="4" w:space="0" w:color="auto"/>
              <w:bottom w:val="nil"/>
              <w:right w:val="single" w:sz="4" w:space="0" w:color="auto"/>
            </w:tcBorders>
            <w:shd w:val="clear" w:color="auto" w:fill="auto"/>
            <w:noWrap/>
            <w:vAlign w:val="center"/>
            <w:hideMark/>
          </w:tcPr>
          <w:p w14:paraId="71B378EA" w14:textId="04C0B9CB" w:rsidR="0059431B" w:rsidRPr="003C26BE" w:rsidRDefault="0059431B" w:rsidP="0059431B">
            <w:pPr>
              <w:ind w:firstLineChars="100" w:firstLine="240"/>
              <w:jc w:val="right"/>
              <w:rPr>
                <w:rFonts w:cs="Arial"/>
                <w:color w:val="000000"/>
              </w:rPr>
            </w:pPr>
            <w:r>
              <w:rPr>
                <w:rFonts w:cs="Arial"/>
                <w:color w:val="000000"/>
              </w:rPr>
              <w:t>2,017</w:t>
            </w:r>
          </w:p>
        </w:tc>
        <w:tc>
          <w:tcPr>
            <w:tcW w:w="1750" w:type="dxa"/>
            <w:tcBorders>
              <w:top w:val="nil"/>
              <w:left w:val="single" w:sz="4" w:space="0" w:color="auto"/>
              <w:bottom w:val="nil"/>
              <w:right w:val="single" w:sz="4" w:space="0" w:color="auto"/>
            </w:tcBorders>
            <w:shd w:val="clear" w:color="auto" w:fill="auto"/>
            <w:noWrap/>
            <w:vAlign w:val="center"/>
            <w:hideMark/>
          </w:tcPr>
          <w:p w14:paraId="0D328B78" w14:textId="6C73728A" w:rsidR="0059431B" w:rsidRPr="003C26BE" w:rsidRDefault="0059431B" w:rsidP="0059431B">
            <w:pPr>
              <w:ind w:firstLineChars="100" w:firstLine="240"/>
              <w:jc w:val="right"/>
              <w:rPr>
                <w:rFonts w:cs="Arial"/>
                <w:color w:val="000000"/>
              </w:rPr>
            </w:pPr>
            <w:r>
              <w:rPr>
                <w:rFonts w:cs="Arial"/>
                <w:color w:val="000000"/>
              </w:rPr>
              <w:t>(1,139)</w:t>
            </w:r>
          </w:p>
        </w:tc>
        <w:tc>
          <w:tcPr>
            <w:tcW w:w="1750" w:type="dxa"/>
            <w:tcBorders>
              <w:top w:val="nil"/>
              <w:left w:val="single" w:sz="4" w:space="0" w:color="auto"/>
              <w:bottom w:val="nil"/>
              <w:right w:val="single" w:sz="4" w:space="0" w:color="auto"/>
            </w:tcBorders>
            <w:shd w:val="clear" w:color="auto" w:fill="auto"/>
            <w:noWrap/>
            <w:vAlign w:val="center"/>
            <w:hideMark/>
          </w:tcPr>
          <w:p w14:paraId="671D38B5" w14:textId="6312CE5A" w:rsidR="0059431B" w:rsidRPr="003C26BE" w:rsidRDefault="0059431B" w:rsidP="0059431B">
            <w:pPr>
              <w:ind w:firstLineChars="100" w:firstLine="240"/>
              <w:jc w:val="right"/>
              <w:rPr>
                <w:rFonts w:cs="Arial"/>
                <w:color w:val="000000"/>
              </w:rPr>
            </w:pPr>
            <w:r>
              <w:rPr>
                <w:rFonts w:cs="Arial"/>
                <w:color w:val="000000"/>
              </w:rPr>
              <w:t>878</w:t>
            </w:r>
          </w:p>
        </w:tc>
      </w:tr>
      <w:tr w:rsidR="0059431B" w:rsidRPr="003C26BE" w14:paraId="3B83AC49" w14:textId="77777777" w:rsidTr="0059431B">
        <w:trPr>
          <w:trHeight w:val="340"/>
        </w:trPr>
        <w:tc>
          <w:tcPr>
            <w:tcW w:w="5240" w:type="dxa"/>
            <w:tcBorders>
              <w:top w:val="nil"/>
              <w:left w:val="single" w:sz="4" w:space="0" w:color="auto"/>
              <w:bottom w:val="nil"/>
              <w:right w:val="single" w:sz="4" w:space="0" w:color="auto"/>
            </w:tcBorders>
            <w:shd w:val="clear" w:color="auto" w:fill="auto"/>
            <w:vAlign w:val="center"/>
            <w:hideMark/>
          </w:tcPr>
          <w:p w14:paraId="3B3DBF7B" w14:textId="77777777" w:rsidR="0059431B" w:rsidRPr="003C26BE" w:rsidRDefault="0059431B" w:rsidP="0059431B">
            <w:pPr>
              <w:ind w:left="164" w:firstLineChars="9" w:firstLine="22"/>
              <w:rPr>
                <w:rFonts w:cs="Arial"/>
                <w:color w:val="000000"/>
              </w:rPr>
            </w:pPr>
            <w:r w:rsidRPr="003C26BE">
              <w:rPr>
                <w:rFonts w:cs="Arial"/>
                <w:color w:val="000000"/>
              </w:rPr>
              <w:t>Rent Benefit Payments</w:t>
            </w:r>
          </w:p>
        </w:tc>
        <w:tc>
          <w:tcPr>
            <w:tcW w:w="1749" w:type="dxa"/>
            <w:tcBorders>
              <w:top w:val="nil"/>
              <w:left w:val="single" w:sz="4" w:space="0" w:color="auto"/>
              <w:bottom w:val="nil"/>
              <w:right w:val="single" w:sz="4" w:space="0" w:color="auto"/>
            </w:tcBorders>
            <w:shd w:val="clear" w:color="auto" w:fill="auto"/>
            <w:noWrap/>
            <w:vAlign w:val="center"/>
            <w:hideMark/>
          </w:tcPr>
          <w:p w14:paraId="4AE7AEBF" w14:textId="77777777" w:rsidR="0059431B" w:rsidRPr="003C26BE" w:rsidRDefault="0059431B" w:rsidP="0059431B">
            <w:pPr>
              <w:ind w:firstLineChars="100" w:firstLine="240"/>
              <w:jc w:val="right"/>
              <w:rPr>
                <w:rFonts w:cs="Arial"/>
                <w:color w:val="000000"/>
              </w:rPr>
            </w:pPr>
            <w:r w:rsidRPr="003C26BE">
              <w:rPr>
                <w:rFonts w:cs="Arial"/>
                <w:color w:val="000000"/>
              </w:rPr>
              <w:t>65,428</w:t>
            </w:r>
          </w:p>
        </w:tc>
        <w:tc>
          <w:tcPr>
            <w:tcW w:w="1750" w:type="dxa"/>
            <w:tcBorders>
              <w:top w:val="nil"/>
              <w:left w:val="single" w:sz="4" w:space="0" w:color="auto"/>
              <w:bottom w:val="nil"/>
              <w:right w:val="single" w:sz="4" w:space="0" w:color="auto"/>
            </w:tcBorders>
            <w:shd w:val="clear" w:color="auto" w:fill="auto"/>
            <w:noWrap/>
            <w:vAlign w:val="center"/>
            <w:hideMark/>
          </w:tcPr>
          <w:p w14:paraId="35279FCB" w14:textId="77777777" w:rsidR="0059431B" w:rsidRPr="003C26BE" w:rsidRDefault="0059431B" w:rsidP="0059431B">
            <w:pPr>
              <w:ind w:firstLineChars="100" w:firstLine="240"/>
              <w:jc w:val="right"/>
              <w:rPr>
                <w:rFonts w:cs="Arial"/>
                <w:color w:val="000000"/>
              </w:rPr>
            </w:pPr>
            <w:r w:rsidRPr="003C26BE">
              <w:rPr>
                <w:rFonts w:cs="Arial"/>
                <w:color w:val="000000"/>
              </w:rPr>
              <w:t>(64,681)</w:t>
            </w:r>
          </w:p>
        </w:tc>
        <w:tc>
          <w:tcPr>
            <w:tcW w:w="1750" w:type="dxa"/>
            <w:tcBorders>
              <w:top w:val="nil"/>
              <w:left w:val="single" w:sz="4" w:space="0" w:color="auto"/>
              <w:bottom w:val="nil"/>
              <w:right w:val="single" w:sz="4" w:space="0" w:color="auto"/>
            </w:tcBorders>
            <w:shd w:val="clear" w:color="auto" w:fill="auto"/>
            <w:noWrap/>
            <w:vAlign w:val="center"/>
            <w:hideMark/>
          </w:tcPr>
          <w:p w14:paraId="4C29F062" w14:textId="77777777" w:rsidR="0059431B" w:rsidRPr="003C26BE" w:rsidRDefault="0059431B" w:rsidP="0059431B">
            <w:pPr>
              <w:ind w:firstLineChars="100" w:firstLine="240"/>
              <w:jc w:val="right"/>
              <w:rPr>
                <w:rFonts w:cs="Arial"/>
                <w:color w:val="000000"/>
              </w:rPr>
            </w:pPr>
            <w:r w:rsidRPr="003C26BE">
              <w:rPr>
                <w:rFonts w:cs="Arial"/>
                <w:color w:val="000000"/>
              </w:rPr>
              <w:t>747</w:t>
            </w:r>
          </w:p>
        </w:tc>
        <w:tc>
          <w:tcPr>
            <w:tcW w:w="1749" w:type="dxa"/>
            <w:tcBorders>
              <w:top w:val="nil"/>
              <w:left w:val="single" w:sz="4" w:space="0" w:color="auto"/>
              <w:bottom w:val="nil"/>
              <w:right w:val="single" w:sz="4" w:space="0" w:color="auto"/>
            </w:tcBorders>
            <w:shd w:val="clear" w:color="auto" w:fill="auto"/>
            <w:noWrap/>
            <w:vAlign w:val="center"/>
            <w:hideMark/>
          </w:tcPr>
          <w:p w14:paraId="7FF7BDEF" w14:textId="77777777" w:rsidR="0059431B" w:rsidRPr="003C26BE" w:rsidRDefault="0059431B" w:rsidP="0059431B">
            <w:pPr>
              <w:ind w:firstLineChars="100" w:firstLine="240"/>
              <w:jc w:val="right"/>
              <w:rPr>
                <w:rFonts w:cs="Arial"/>
                <w:color w:val="000000"/>
              </w:rPr>
            </w:pPr>
            <w:r w:rsidRPr="003C26BE">
              <w:rPr>
                <w:rFonts w:cs="Arial"/>
                <w:color w:val="000000"/>
              </w:rPr>
              <w:t>57,292</w:t>
            </w:r>
          </w:p>
        </w:tc>
        <w:tc>
          <w:tcPr>
            <w:tcW w:w="1750" w:type="dxa"/>
            <w:tcBorders>
              <w:top w:val="nil"/>
              <w:left w:val="single" w:sz="4" w:space="0" w:color="auto"/>
              <w:bottom w:val="nil"/>
              <w:right w:val="single" w:sz="4" w:space="0" w:color="auto"/>
            </w:tcBorders>
            <w:shd w:val="clear" w:color="auto" w:fill="auto"/>
            <w:noWrap/>
            <w:vAlign w:val="center"/>
            <w:hideMark/>
          </w:tcPr>
          <w:p w14:paraId="5E3E6DF6" w14:textId="77777777" w:rsidR="0059431B" w:rsidRPr="003C26BE" w:rsidRDefault="0059431B" w:rsidP="0059431B">
            <w:pPr>
              <w:ind w:firstLineChars="100" w:firstLine="240"/>
              <w:jc w:val="right"/>
              <w:rPr>
                <w:rFonts w:cs="Arial"/>
                <w:color w:val="000000"/>
              </w:rPr>
            </w:pPr>
            <w:r w:rsidRPr="003C26BE">
              <w:rPr>
                <w:rFonts w:cs="Arial"/>
                <w:color w:val="000000"/>
              </w:rPr>
              <w:t>(56,565)</w:t>
            </w:r>
          </w:p>
        </w:tc>
        <w:tc>
          <w:tcPr>
            <w:tcW w:w="1750" w:type="dxa"/>
            <w:tcBorders>
              <w:top w:val="nil"/>
              <w:left w:val="single" w:sz="4" w:space="0" w:color="auto"/>
              <w:bottom w:val="nil"/>
              <w:right w:val="single" w:sz="4" w:space="0" w:color="auto"/>
            </w:tcBorders>
            <w:shd w:val="clear" w:color="auto" w:fill="auto"/>
            <w:noWrap/>
            <w:vAlign w:val="center"/>
            <w:hideMark/>
          </w:tcPr>
          <w:p w14:paraId="1C0D6530" w14:textId="77777777" w:rsidR="0059431B" w:rsidRPr="003C26BE" w:rsidRDefault="0059431B" w:rsidP="0059431B">
            <w:pPr>
              <w:ind w:firstLineChars="100" w:firstLine="240"/>
              <w:jc w:val="right"/>
              <w:rPr>
                <w:rFonts w:cs="Arial"/>
                <w:color w:val="000000"/>
              </w:rPr>
            </w:pPr>
            <w:r w:rsidRPr="003C26BE">
              <w:rPr>
                <w:rFonts w:cs="Arial"/>
                <w:color w:val="000000"/>
              </w:rPr>
              <w:t>727</w:t>
            </w:r>
          </w:p>
        </w:tc>
        <w:tc>
          <w:tcPr>
            <w:tcW w:w="1749" w:type="dxa"/>
            <w:tcBorders>
              <w:top w:val="nil"/>
              <w:left w:val="single" w:sz="4" w:space="0" w:color="auto"/>
              <w:bottom w:val="nil"/>
              <w:right w:val="single" w:sz="4" w:space="0" w:color="auto"/>
            </w:tcBorders>
            <w:shd w:val="clear" w:color="auto" w:fill="auto"/>
            <w:noWrap/>
            <w:vAlign w:val="center"/>
            <w:hideMark/>
          </w:tcPr>
          <w:p w14:paraId="48EFAEB7" w14:textId="3F667ADB" w:rsidR="0059431B" w:rsidRPr="003C26BE" w:rsidRDefault="0059431B" w:rsidP="0059431B">
            <w:pPr>
              <w:ind w:firstLineChars="100" w:firstLine="240"/>
              <w:jc w:val="right"/>
              <w:rPr>
                <w:rFonts w:cs="Arial"/>
                <w:color w:val="000000"/>
              </w:rPr>
            </w:pPr>
            <w:r>
              <w:rPr>
                <w:rFonts w:cs="Arial"/>
                <w:color w:val="000000"/>
              </w:rPr>
              <w:t>58,281</w:t>
            </w:r>
          </w:p>
        </w:tc>
        <w:tc>
          <w:tcPr>
            <w:tcW w:w="1750" w:type="dxa"/>
            <w:tcBorders>
              <w:top w:val="nil"/>
              <w:left w:val="single" w:sz="4" w:space="0" w:color="auto"/>
              <w:bottom w:val="nil"/>
              <w:right w:val="single" w:sz="4" w:space="0" w:color="auto"/>
            </w:tcBorders>
            <w:shd w:val="clear" w:color="auto" w:fill="auto"/>
            <w:noWrap/>
            <w:vAlign w:val="center"/>
            <w:hideMark/>
          </w:tcPr>
          <w:p w14:paraId="2E0E78E0" w14:textId="397D0E21" w:rsidR="0059431B" w:rsidRPr="003C26BE" w:rsidRDefault="0059431B" w:rsidP="0059431B">
            <w:pPr>
              <w:ind w:firstLineChars="100" w:firstLine="240"/>
              <w:jc w:val="right"/>
              <w:rPr>
                <w:rFonts w:cs="Arial"/>
                <w:color w:val="000000"/>
              </w:rPr>
            </w:pPr>
            <w:r>
              <w:rPr>
                <w:rFonts w:cs="Arial"/>
                <w:color w:val="000000"/>
              </w:rPr>
              <w:t>(57,534)</w:t>
            </w:r>
          </w:p>
        </w:tc>
        <w:tc>
          <w:tcPr>
            <w:tcW w:w="1750" w:type="dxa"/>
            <w:tcBorders>
              <w:top w:val="nil"/>
              <w:left w:val="single" w:sz="4" w:space="0" w:color="auto"/>
              <w:bottom w:val="nil"/>
              <w:right w:val="single" w:sz="4" w:space="0" w:color="auto"/>
            </w:tcBorders>
            <w:shd w:val="clear" w:color="auto" w:fill="auto"/>
            <w:noWrap/>
            <w:vAlign w:val="center"/>
            <w:hideMark/>
          </w:tcPr>
          <w:p w14:paraId="7C3FED68" w14:textId="7D933073" w:rsidR="0059431B" w:rsidRPr="003C26BE" w:rsidRDefault="0059431B" w:rsidP="0059431B">
            <w:pPr>
              <w:ind w:firstLineChars="100" w:firstLine="240"/>
              <w:jc w:val="right"/>
              <w:rPr>
                <w:rFonts w:cs="Arial"/>
                <w:color w:val="000000"/>
              </w:rPr>
            </w:pPr>
            <w:r>
              <w:rPr>
                <w:rFonts w:cs="Arial"/>
                <w:color w:val="000000"/>
              </w:rPr>
              <w:t>747</w:t>
            </w:r>
          </w:p>
        </w:tc>
      </w:tr>
      <w:tr w:rsidR="0059431B" w:rsidRPr="003C26BE" w14:paraId="5D14AA18" w14:textId="77777777" w:rsidTr="0059431B">
        <w:trPr>
          <w:trHeight w:val="340"/>
        </w:trPr>
        <w:tc>
          <w:tcPr>
            <w:tcW w:w="5240" w:type="dxa"/>
            <w:tcBorders>
              <w:top w:val="nil"/>
              <w:left w:val="single" w:sz="4" w:space="0" w:color="auto"/>
              <w:bottom w:val="nil"/>
              <w:right w:val="single" w:sz="4" w:space="0" w:color="auto"/>
            </w:tcBorders>
            <w:shd w:val="clear" w:color="auto" w:fill="auto"/>
            <w:vAlign w:val="bottom"/>
            <w:hideMark/>
          </w:tcPr>
          <w:p w14:paraId="45754FF3" w14:textId="77777777" w:rsidR="0059431B" w:rsidRPr="003C26BE" w:rsidRDefault="0059431B" w:rsidP="0059431B">
            <w:pPr>
              <w:ind w:firstLineChars="9" w:firstLine="22"/>
              <w:rPr>
                <w:rFonts w:cs="Arial"/>
                <w:b/>
                <w:bCs/>
                <w:color w:val="000000"/>
              </w:rPr>
            </w:pPr>
            <w:r w:rsidRPr="003C26BE">
              <w:rPr>
                <w:rFonts w:cs="Arial"/>
                <w:b/>
                <w:bCs/>
                <w:color w:val="000000"/>
              </w:rPr>
              <w:t>Legal Services, Land Charges &amp; Democratic Services</w:t>
            </w:r>
          </w:p>
        </w:tc>
        <w:tc>
          <w:tcPr>
            <w:tcW w:w="1749" w:type="dxa"/>
            <w:tcBorders>
              <w:top w:val="nil"/>
              <w:left w:val="single" w:sz="4" w:space="0" w:color="auto"/>
              <w:bottom w:val="nil"/>
              <w:right w:val="single" w:sz="4" w:space="0" w:color="auto"/>
            </w:tcBorders>
            <w:shd w:val="clear" w:color="auto" w:fill="auto"/>
            <w:noWrap/>
            <w:vAlign w:val="center"/>
            <w:hideMark/>
          </w:tcPr>
          <w:p w14:paraId="4088F88A" w14:textId="77777777" w:rsidR="0059431B" w:rsidRPr="003C26BE" w:rsidRDefault="0059431B" w:rsidP="0059431B">
            <w:pPr>
              <w:ind w:firstLineChars="200" w:firstLine="482"/>
              <w:rPr>
                <w:rFonts w:cs="Arial"/>
                <w:b/>
                <w:bCs/>
                <w:color w:val="000000"/>
              </w:rPr>
            </w:pPr>
          </w:p>
        </w:tc>
        <w:tc>
          <w:tcPr>
            <w:tcW w:w="1750" w:type="dxa"/>
            <w:tcBorders>
              <w:top w:val="nil"/>
              <w:left w:val="single" w:sz="4" w:space="0" w:color="auto"/>
              <w:bottom w:val="nil"/>
              <w:right w:val="single" w:sz="4" w:space="0" w:color="auto"/>
            </w:tcBorders>
            <w:shd w:val="clear" w:color="auto" w:fill="auto"/>
            <w:noWrap/>
            <w:vAlign w:val="center"/>
            <w:hideMark/>
          </w:tcPr>
          <w:p w14:paraId="61B3A91D" w14:textId="77777777" w:rsidR="0059431B" w:rsidRPr="003C26BE" w:rsidRDefault="0059431B" w:rsidP="0059431B">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446B955A" w14:textId="77777777" w:rsidR="0059431B" w:rsidRPr="003C26BE" w:rsidRDefault="0059431B" w:rsidP="0059431B">
            <w:pPr>
              <w:ind w:firstLineChars="100" w:firstLine="200"/>
              <w:jc w:val="right"/>
              <w:rPr>
                <w:sz w:val="20"/>
                <w:szCs w:val="20"/>
              </w:rPr>
            </w:pPr>
          </w:p>
        </w:tc>
        <w:tc>
          <w:tcPr>
            <w:tcW w:w="1749" w:type="dxa"/>
            <w:tcBorders>
              <w:top w:val="nil"/>
              <w:left w:val="single" w:sz="4" w:space="0" w:color="auto"/>
              <w:bottom w:val="nil"/>
              <w:right w:val="single" w:sz="4" w:space="0" w:color="auto"/>
            </w:tcBorders>
            <w:shd w:val="clear" w:color="auto" w:fill="auto"/>
            <w:noWrap/>
            <w:vAlign w:val="center"/>
            <w:hideMark/>
          </w:tcPr>
          <w:p w14:paraId="6E4D7309" w14:textId="77777777" w:rsidR="0059431B" w:rsidRPr="003C26BE" w:rsidRDefault="0059431B" w:rsidP="0059431B">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2C431C34" w14:textId="77777777" w:rsidR="0059431B" w:rsidRPr="003C26BE" w:rsidRDefault="0059431B" w:rsidP="0059431B">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259DBB27" w14:textId="77777777" w:rsidR="0059431B" w:rsidRPr="003C26BE" w:rsidRDefault="0059431B" w:rsidP="0059431B">
            <w:pPr>
              <w:ind w:firstLineChars="100" w:firstLine="200"/>
              <w:jc w:val="right"/>
              <w:rPr>
                <w:sz w:val="20"/>
                <w:szCs w:val="20"/>
              </w:rPr>
            </w:pPr>
          </w:p>
        </w:tc>
        <w:tc>
          <w:tcPr>
            <w:tcW w:w="1749" w:type="dxa"/>
            <w:tcBorders>
              <w:top w:val="nil"/>
              <w:left w:val="single" w:sz="4" w:space="0" w:color="auto"/>
              <w:bottom w:val="nil"/>
              <w:right w:val="single" w:sz="4" w:space="0" w:color="auto"/>
            </w:tcBorders>
            <w:shd w:val="clear" w:color="auto" w:fill="auto"/>
            <w:noWrap/>
            <w:vAlign w:val="center"/>
            <w:hideMark/>
          </w:tcPr>
          <w:p w14:paraId="2F218CDA" w14:textId="77777777" w:rsidR="0059431B" w:rsidRPr="003C26BE" w:rsidRDefault="0059431B" w:rsidP="0059431B">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35255E30" w14:textId="77777777" w:rsidR="0059431B" w:rsidRPr="003C26BE" w:rsidRDefault="0059431B" w:rsidP="0059431B">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759B2CDA" w14:textId="77777777" w:rsidR="0059431B" w:rsidRPr="003C26BE" w:rsidRDefault="0059431B" w:rsidP="0059431B">
            <w:pPr>
              <w:ind w:firstLineChars="100" w:firstLine="200"/>
              <w:jc w:val="right"/>
              <w:rPr>
                <w:sz w:val="20"/>
                <w:szCs w:val="20"/>
              </w:rPr>
            </w:pPr>
          </w:p>
        </w:tc>
      </w:tr>
      <w:tr w:rsidR="0059431B" w:rsidRPr="003C26BE" w14:paraId="24D9FA2A" w14:textId="77777777" w:rsidTr="0059431B">
        <w:trPr>
          <w:trHeight w:val="340"/>
        </w:trPr>
        <w:tc>
          <w:tcPr>
            <w:tcW w:w="5240" w:type="dxa"/>
            <w:tcBorders>
              <w:top w:val="nil"/>
              <w:left w:val="single" w:sz="4" w:space="0" w:color="auto"/>
              <w:bottom w:val="nil"/>
              <w:right w:val="single" w:sz="4" w:space="0" w:color="auto"/>
            </w:tcBorders>
            <w:shd w:val="clear" w:color="auto" w:fill="auto"/>
            <w:vAlign w:val="center"/>
            <w:hideMark/>
          </w:tcPr>
          <w:p w14:paraId="7CCE4124" w14:textId="77777777" w:rsidR="0059431B" w:rsidRPr="003C26BE" w:rsidRDefault="0059431B" w:rsidP="0059431B">
            <w:pPr>
              <w:ind w:left="164" w:firstLineChars="9" w:firstLine="22"/>
              <w:rPr>
                <w:rFonts w:cs="Arial"/>
                <w:color w:val="000000"/>
              </w:rPr>
            </w:pPr>
            <w:r w:rsidRPr="003C26BE">
              <w:rPr>
                <w:rFonts w:cs="Arial"/>
                <w:color w:val="000000"/>
              </w:rPr>
              <w:t>Democratic Services Support</w:t>
            </w:r>
          </w:p>
        </w:tc>
        <w:tc>
          <w:tcPr>
            <w:tcW w:w="1749" w:type="dxa"/>
            <w:tcBorders>
              <w:top w:val="nil"/>
              <w:left w:val="single" w:sz="4" w:space="0" w:color="auto"/>
              <w:bottom w:val="nil"/>
              <w:right w:val="single" w:sz="4" w:space="0" w:color="auto"/>
            </w:tcBorders>
            <w:shd w:val="clear" w:color="auto" w:fill="auto"/>
            <w:noWrap/>
            <w:vAlign w:val="center"/>
            <w:hideMark/>
          </w:tcPr>
          <w:p w14:paraId="0FA60DE6" w14:textId="77777777" w:rsidR="0059431B" w:rsidRPr="003C26BE" w:rsidRDefault="0059431B" w:rsidP="0059431B">
            <w:pPr>
              <w:ind w:firstLineChars="100" w:firstLine="240"/>
              <w:jc w:val="right"/>
              <w:rPr>
                <w:rFonts w:cs="Arial"/>
                <w:color w:val="000000"/>
              </w:rPr>
            </w:pPr>
            <w:r w:rsidRPr="003C26BE">
              <w:rPr>
                <w:rFonts w:cs="Arial"/>
                <w:color w:val="000000"/>
              </w:rPr>
              <w:t>350</w:t>
            </w:r>
          </w:p>
        </w:tc>
        <w:tc>
          <w:tcPr>
            <w:tcW w:w="1750" w:type="dxa"/>
            <w:tcBorders>
              <w:top w:val="nil"/>
              <w:left w:val="single" w:sz="4" w:space="0" w:color="auto"/>
              <w:bottom w:val="nil"/>
              <w:right w:val="single" w:sz="4" w:space="0" w:color="auto"/>
            </w:tcBorders>
            <w:shd w:val="clear" w:color="auto" w:fill="auto"/>
            <w:noWrap/>
            <w:vAlign w:val="center"/>
            <w:hideMark/>
          </w:tcPr>
          <w:p w14:paraId="706FE1EE" w14:textId="77777777" w:rsidR="0059431B" w:rsidRPr="003C26BE" w:rsidRDefault="0059431B" w:rsidP="0059431B">
            <w:pPr>
              <w:ind w:firstLineChars="100" w:firstLine="240"/>
              <w:jc w:val="right"/>
              <w:rPr>
                <w:rFonts w:cs="Arial"/>
                <w:color w:val="000000"/>
              </w:rPr>
            </w:pPr>
            <w:r w:rsidRPr="003C26BE">
              <w:rPr>
                <w:rFonts w:cs="Arial"/>
                <w:color w:val="000000"/>
              </w:rPr>
              <w:t>0</w:t>
            </w:r>
          </w:p>
        </w:tc>
        <w:tc>
          <w:tcPr>
            <w:tcW w:w="1750" w:type="dxa"/>
            <w:tcBorders>
              <w:top w:val="nil"/>
              <w:left w:val="single" w:sz="4" w:space="0" w:color="auto"/>
              <w:bottom w:val="nil"/>
              <w:right w:val="single" w:sz="4" w:space="0" w:color="auto"/>
            </w:tcBorders>
            <w:shd w:val="clear" w:color="auto" w:fill="auto"/>
            <w:noWrap/>
            <w:vAlign w:val="center"/>
            <w:hideMark/>
          </w:tcPr>
          <w:p w14:paraId="0F3B5C34" w14:textId="77777777" w:rsidR="0059431B" w:rsidRPr="003C26BE" w:rsidRDefault="0059431B" w:rsidP="0059431B">
            <w:pPr>
              <w:ind w:firstLineChars="100" w:firstLine="240"/>
              <w:jc w:val="right"/>
              <w:rPr>
                <w:rFonts w:cs="Arial"/>
                <w:color w:val="000000"/>
              </w:rPr>
            </w:pPr>
            <w:r w:rsidRPr="003C26BE">
              <w:rPr>
                <w:rFonts w:cs="Arial"/>
                <w:color w:val="000000"/>
              </w:rPr>
              <w:t>350</w:t>
            </w:r>
          </w:p>
        </w:tc>
        <w:tc>
          <w:tcPr>
            <w:tcW w:w="1749" w:type="dxa"/>
            <w:tcBorders>
              <w:top w:val="nil"/>
              <w:left w:val="single" w:sz="4" w:space="0" w:color="auto"/>
              <w:bottom w:val="nil"/>
              <w:right w:val="single" w:sz="4" w:space="0" w:color="auto"/>
            </w:tcBorders>
            <w:shd w:val="clear" w:color="auto" w:fill="auto"/>
            <w:noWrap/>
            <w:vAlign w:val="center"/>
            <w:hideMark/>
          </w:tcPr>
          <w:p w14:paraId="734CEA5D" w14:textId="77777777" w:rsidR="0059431B" w:rsidRPr="003C26BE" w:rsidRDefault="0059431B" w:rsidP="0059431B">
            <w:pPr>
              <w:ind w:firstLineChars="100" w:firstLine="240"/>
              <w:jc w:val="right"/>
              <w:rPr>
                <w:rFonts w:cs="Arial"/>
                <w:color w:val="000000"/>
              </w:rPr>
            </w:pPr>
            <w:r w:rsidRPr="003C26BE">
              <w:rPr>
                <w:rFonts w:cs="Arial"/>
                <w:color w:val="000000"/>
              </w:rPr>
              <w:t>350</w:t>
            </w:r>
          </w:p>
        </w:tc>
        <w:tc>
          <w:tcPr>
            <w:tcW w:w="1750" w:type="dxa"/>
            <w:tcBorders>
              <w:top w:val="nil"/>
              <w:left w:val="single" w:sz="4" w:space="0" w:color="auto"/>
              <w:bottom w:val="nil"/>
              <w:right w:val="single" w:sz="4" w:space="0" w:color="auto"/>
            </w:tcBorders>
            <w:shd w:val="clear" w:color="auto" w:fill="auto"/>
            <w:noWrap/>
            <w:vAlign w:val="center"/>
            <w:hideMark/>
          </w:tcPr>
          <w:p w14:paraId="68C7E9D1" w14:textId="77777777" w:rsidR="0059431B" w:rsidRPr="003C26BE" w:rsidRDefault="0059431B" w:rsidP="0059431B">
            <w:pPr>
              <w:ind w:firstLineChars="100" w:firstLine="240"/>
              <w:jc w:val="right"/>
              <w:rPr>
                <w:rFonts w:cs="Arial"/>
                <w:color w:val="000000"/>
              </w:rPr>
            </w:pPr>
            <w:r w:rsidRPr="003C26BE">
              <w:rPr>
                <w:rFonts w:cs="Arial"/>
                <w:color w:val="000000"/>
              </w:rPr>
              <w:t>0</w:t>
            </w:r>
          </w:p>
        </w:tc>
        <w:tc>
          <w:tcPr>
            <w:tcW w:w="1750" w:type="dxa"/>
            <w:tcBorders>
              <w:top w:val="nil"/>
              <w:left w:val="single" w:sz="4" w:space="0" w:color="auto"/>
              <w:bottom w:val="nil"/>
              <w:right w:val="single" w:sz="4" w:space="0" w:color="auto"/>
            </w:tcBorders>
            <w:shd w:val="clear" w:color="auto" w:fill="auto"/>
            <w:noWrap/>
            <w:vAlign w:val="center"/>
            <w:hideMark/>
          </w:tcPr>
          <w:p w14:paraId="5861F6D4" w14:textId="77777777" w:rsidR="0059431B" w:rsidRPr="003C26BE" w:rsidRDefault="0059431B" w:rsidP="0059431B">
            <w:pPr>
              <w:ind w:firstLineChars="100" w:firstLine="240"/>
              <w:jc w:val="right"/>
              <w:rPr>
                <w:rFonts w:cs="Arial"/>
                <w:color w:val="000000"/>
              </w:rPr>
            </w:pPr>
            <w:r w:rsidRPr="003C26BE">
              <w:rPr>
                <w:rFonts w:cs="Arial"/>
                <w:color w:val="000000"/>
              </w:rPr>
              <w:t>350</w:t>
            </w:r>
          </w:p>
        </w:tc>
        <w:tc>
          <w:tcPr>
            <w:tcW w:w="1749" w:type="dxa"/>
            <w:tcBorders>
              <w:top w:val="nil"/>
              <w:left w:val="single" w:sz="4" w:space="0" w:color="auto"/>
              <w:bottom w:val="nil"/>
              <w:right w:val="single" w:sz="4" w:space="0" w:color="auto"/>
            </w:tcBorders>
            <w:shd w:val="clear" w:color="auto" w:fill="auto"/>
            <w:noWrap/>
            <w:vAlign w:val="center"/>
            <w:hideMark/>
          </w:tcPr>
          <w:p w14:paraId="4146FF2D" w14:textId="06AE19F7" w:rsidR="0059431B" w:rsidRPr="003C26BE" w:rsidRDefault="0059431B" w:rsidP="0059431B">
            <w:pPr>
              <w:ind w:firstLineChars="100" w:firstLine="240"/>
              <w:jc w:val="right"/>
              <w:rPr>
                <w:rFonts w:cs="Arial"/>
                <w:color w:val="000000"/>
              </w:rPr>
            </w:pPr>
            <w:r>
              <w:rPr>
                <w:rFonts w:cs="Arial"/>
                <w:color w:val="000000"/>
              </w:rPr>
              <w:t>369</w:t>
            </w:r>
          </w:p>
        </w:tc>
        <w:tc>
          <w:tcPr>
            <w:tcW w:w="1750" w:type="dxa"/>
            <w:tcBorders>
              <w:top w:val="nil"/>
              <w:left w:val="single" w:sz="4" w:space="0" w:color="auto"/>
              <w:bottom w:val="nil"/>
              <w:right w:val="single" w:sz="4" w:space="0" w:color="auto"/>
            </w:tcBorders>
            <w:shd w:val="clear" w:color="auto" w:fill="auto"/>
            <w:noWrap/>
            <w:vAlign w:val="center"/>
            <w:hideMark/>
          </w:tcPr>
          <w:p w14:paraId="5BB84B38" w14:textId="49BD12B6" w:rsidR="0059431B" w:rsidRPr="003C26BE" w:rsidRDefault="0059431B" w:rsidP="0059431B">
            <w:pPr>
              <w:ind w:firstLineChars="100" w:firstLine="240"/>
              <w:jc w:val="right"/>
              <w:rPr>
                <w:rFonts w:cs="Arial"/>
                <w:color w:val="000000"/>
              </w:rPr>
            </w:pPr>
            <w:r>
              <w:rPr>
                <w:rFonts w:cs="Arial"/>
                <w:color w:val="000000"/>
              </w:rPr>
              <w:t>0</w:t>
            </w:r>
          </w:p>
        </w:tc>
        <w:tc>
          <w:tcPr>
            <w:tcW w:w="1750" w:type="dxa"/>
            <w:tcBorders>
              <w:top w:val="nil"/>
              <w:left w:val="single" w:sz="4" w:space="0" w:color="auto"/>
              <w:bottom w:val="nil"/>
              <w:right w:val="single" w:sz="4" w:space="0" w:color="auto"/>
            </w:tcBorders>
            <w:shd w:val="clear" w:color="auto" w:fill="auto"/>
            <w:noWrap/>
            <w:vAlign w:val="center"/>
            <w:hideMark/>
          </w:tcPr>
          <w:p w14:paraId="482A966F" w14:textId="598BB19C" w:rsidR="0059431B" w:rsidRPr="003C26BE" w:rsidRDefault="0059431B" w:rsidP="0059431B">
            <w:pPr>
              <w:ind w:firstLineChars="100" w:firstLine="240"/>
              <w:jc w:val="right"/>
              <w:rPr>
                <w:rFonts w:cs="Arial"/>
                <w:color w:val="000000"/>
              </w:rPr>
            </w:pPr>
            <w:r>
              <w:rPr>
                <w:rFonts w:cs="Arial"/>
                <w:color w:val="000000"/>
              </w:rPr>
              <w:t>369</w:t>
            </w:r>
          </w:p>
        </w:tc>
      </w:tr>
      <w:tr w:rsidR="0059431B" w:rsidRPr="003C26BE" w14:paraId="3D4D897B" w14:textId="77777777" w:rsidTr="0059431B">
        <w:trPr>
          <w:trHeight w:val="340"/>
        </w:trPr>
        <w:tc>
          <w:tcPr>
            <w:tcW w:w="5240" w:type="dxa"/>
            <w:tcBorders>
              <w:top w:val="nil"/>
              <w:left w:val="single" w:sz="4" w:space="0" w:color="auto"/>
              <w:bottom w:val="nil"/>
              <w:right w:val="single" w:sz="4" w:space="0" w:color="auto"/>
            </w:tcBorders>
            <w:shd w:val="clear" w:color="auto" w:fill="auto"/>
            <w:vAlign w:val="center"/>
            <w:hideMark/>
          </w:tcPr>
          <w:p w14:paraId="595EEEEE" w14:textId="77777777" w:rsidR="0059431B" w:rsidRPr="003C26BE" w:rsidRDefault="0059431B" w:rsidP="0059431B">
            <w:pPr>
              <w:ind w:left="164" w:firstLineChars="9" w:firstLine="22"/>
              <w:rPr>
                <w:rFonts w:cs="Arial"/>
                <w:color w:val="000000"/>
              </w:rPr>
            </w:pPr>
            <w:r w:rsidRPr="003C26BE">
              <w:rPr>
                <w:rFonts w:cs="Arial"/>
                <w:color w:val="000000"/>
              </w:rPr>
              <w:t>Elections and Electoral Registration</w:t>
            </w:r>
          </w:p>
        </w:tc>
        <w:tc>
          <w:tcPr>
            <w:tcW w:w="1749" w:type="dxa"/>
            <w:tcBorders>
              <w:top w:val="nil"/>
              <w:left w:val="single" w:sz="4" w:space="0" w:color="auto"/>
              <w:bottom w:val="nil"/>
              <w:right w:val="single" w:sz="4" w:space="0" w:color="auto"/>
            </w:tcBorders>
            <w:shd w:val="clear" w:color="auto" w:fill="auto"/>
            <w:noWrap/>
            <w:vAlign w:val="center"/>
            <w:hideMark/>
          </w:tcPr>
          <w:p w14:paraId="2A00F9DA" w14:textId="77777777" w:rsidR="0059431B" w:rsidRPr="003C26BE" w:rsidRDefault="0059431B" w:rsidP="0059431B">
            <w:pPr>
              <w:ind w:firstLineChars="100" w:firstLine="240"/>
              <w:jc w:val="right"/>
              <w:rPr>
                <w:rFonts w:cs="Arial"/>
                <w:color w:val="000000"/>
              </w:rPr>
            </w:pPr>
            <w:r w:rsidRPr="003C26BE">
              <w:rPr>
                <w:rFonts w:cs="Arial"/>
                <w:color w:val="000000"/>
              </w:rPr>
              <w:t>401</w:t>
            </w:r>
          </w:p>
        </w:tc>
        <w:tc>
          <w:tcPr>
            <w:tcW w:w="1750" w:type="dxa"/>
            <w:tcBorders>
              <w:top w:val="nil"/>
              <w:left w:val="single" w:sz="4" w:space="0" w:color="auto"/>
              <w:bottom w:val="nil"/>
              <w:right w:val="single" w:sz="4" w:space="0" w:color="auto"/>
            </w:tcBorders>
            <w:shd w:val="clear" w:color="auto" w:fill="auto"/>
            <w:noWrap/>
            <w:vAlign w:val="center"/>
            <w:hideMark/>
          </w:tcPr>
          <w:p w14:paraId="027DEE6D" w14:textId="77777777" w:rsidR="0059431B" w:rsidRPr="003C26BE" w:rsidRDefault="0059431B" w:rsidP="0059431B">
            <w:pPr>
              <w:ind w:firstLineChars="100" w:firstLine="240"/>
              <w:jc w:val="right"/>
              <w:rPr>
                <w:rFonts w:cs="Arial"/>
                <w:color w:val="000000"/>
              </w:rPr>
            </w:pPr>
            <w:r w:rsidRPr="003C26BE">
              <w:rPr>
                <w:rFonts w:cs="Arial"/>
                <w:color w:val="000000"/>
              </w:rPr>
              <w:t>0</w:t>
            </w:r>
          </w:p>
        </w:tc>
        <w:tc>
          <w:tcPr>
            <w:tcW w:w="1750" w:type="dxa"/>
            <w:tcBorders>
              <w:top w:val="nil"/>
              <w:left w:val="single" w:sz="4" w:space="0" w:color="auto"/>
              <w:bottom w:val="nil"/>
              <w:right w:val="single" w:sz="4" w:space="0" w:color="auto"/>
            </w:tcBorders>
            <w:shd w:val="clear" w:color="auto" w:fill="auto"/>
            <w:noWrap/>
            <w:vAlign w:val="center"/>
            <w:hideMark/>
          </w:tcPr>
          <w:p w14:paraId="343070FD" w14:textId="77777777" w:rsidR="0059431B" w:rsidRPr="003C26BE" w:rsidRDefault="0059431B" w:rsidP="0059431B">
            <w:pPr>
              <w:ind w:firstLineChars="100" w:firstLine="240"/>
              <w:jc w:val="right"/>
              <w:rPr>
                <w:rFonts w:cs="Arial"/>
                <w:color w:val="000000"/>
              </w:rPr>
            </w:pPr>
            <w:r w:rsidRPr="003C26BE">
              <w:rPr>
                <w:rFonts w:cs="Arial"/>
                <w:color w:val="000000"/>
              </w:rPr>
              <w:t>401</w:t>
            </w:r>
          </w:p>
        </w:tc>
        <w:tc>
          <w:tcPr>
            <w:tcW w:w="1749" w:type="dxa"/>
            <w:tcBorders>
              <w:top w:val="nil"/>
              <w:left w:val="single" w:sz="4" w:space="0" w:color="auto"/>
              <w:bottom w:val="nil"/>
              <w:right w:val="single" w:sz="4" w:space="0" w:color="auto"/>
            </w:tcBorders>
            <w:shd w:val="clear" w:color="auto" w:fill="auto"/>
            <w:noWrap/>
            <w:vAlign w:val="center"/>
            <w:hideMark/>
          </w:tcPr>
          <w:p w14:paraId="416B65E4" w14:textId="77777777" w:rsidR="0059431B" w:rsidRPr="003C26BE" w:rsidRDefault="0059431B" w:rsidP="0059431B">
            <w:pPr>
              <w:ind w:firstLineChars="100" w:firstLine="240"/>
              <w:jc w:val="right"/>
              <w:rPr>
                <w:rFonts w:cs="Arial"/>
                <w:color w:val="000000"/>
              </w:rPr>
            </w:pPr>
            <w:r w:rsidRPr="003C26BE">
              <w:rPr>
                <w:rFonts w:cs="Arial"/>
                <w:color w:val="000000"/>
              </w:rPr>
              <w:t>461</w:t>
            </w:r>
          </w:p>
        </w:tc>
        <w:tc>
          <w:tcPr>
            <w:tcW w:w="1750" w:type="dxa"/>
            <w:tcBorders>
              <w:top w:val="nil"/>
              <w:left w:val="single" w:sz="4" w:space="0" w:color="auto"/>
              <w:bottom w:val="nil"/>
              <w:right w:val="single" w:sz="4" w:space="0" w:color="auto"/>
            </w:tcBorders>
            <w:shd w:val="clear" w:color="auto" w:fill="auto"/>
            <w:noWrap/>
            <w:vAlign w:val="center"/>
            <w:hideMark/>
          </w:tcPr>
          <w:p w14:paraId="5030AD59" w14:textId="77777777" w:rsidR="0059431B" w:rsidRPr="003C26BE" w:rsidRDefault="0059431B" w:rsidP="0059431B">
            <w:pPr>
              <w:ind w:firstLineChars="100" w:firstLine="240"/>
              <w:jc w:val="right"/>
              <w:rPr>
                <w:rFonts w:cs="Arial"/>
                <w:color w:val="000000"/>
              </w:rPr>
            </w:pPr>
            <w:r w:rsidRPr="003C26BE">
              <w:rPr>
                <w:rFonts w:cs="Arial"/>
                <w:color w:val="000000"/>
              </w:rPr>
              <w:t>0</w:t>
            </w:r>
          </w:p>
        </w:tc>
        <w:tc>
          <w:tcPr>
            <w:tcW w:w="1750" w:type="dxa"/>
            <w:tcBorders>
              <w:top w:val="nil"/>
              <w:left w:val="single" w:sz="4" w:space="0" w:color="auto"/>
              <w:bottom w:val="nil"/>
              <w:right w:val="single" w:sz="4" w:space="0" w:color="auto"/>
            </w:tcBorders>
            <w:shd w:val="clear" w:color="auto" w:fill="auto"/>
            <w:noWrap/>
            <w:vAlign w:val="center"/>
            <w:hideMark/>
          </w:tcPr>
          <w:p w14:paraId="76772125" w14:textId="77777777" w:rsidR="0059431B" w:rsidRPr="003C26BE" w:rsidRDefault="0059431B" w:rsidP="0059431B">
            <w:pPr>
              <w:ind w:firstLineChars="100" w:firstLine="240"/>
              <w:jc w:val="right"/>
              <w:rPr>
                <w:rFonts w:cs="Arial"/>
                <w:color w:val="000000"/>
              </w:rPr>
            </w:pPr>
            <w:r w:rsidRPr="003C26BE">
              <w:rPr>
                <w:rFonts w:cs="Arial"/>
                <w:color w:val="000000"/>
              </w:rPr>
              <w:t>461</w:t>
            </w:r>
          </w:p>
        </w:tc>
        <w:tc>
          <w:tcPr>
            <w:tcW w:w="1749" w:type="dxa"/>
            <w:tcBorders>
              <w:top w:val="nil"/>
              <w:left w:val="single" w:sz="4" w:space="0" w:color="auto"/>
              <w:bottom w:val="nil"/>
              <w:right w:val="single" w:sz="4" w:space="0" w:color="auto"/>
            </w:tcBorders>
            <w:shd w:val="clear" w:color="auto" w:fill="auto"/>
            <w:noWrap/>
            <w:vAlign w:val="center"/>
            <w:hideMark/>
          </w:tcPr>
          <w:p w14:paraId="533F8545" w14:textId="5B28D141" w:rsidR="0059431B" w:rsidRPr="003C26BE" w:rsidRDefault="0059431B" w:rsidP="0059431B">
            <w:pPr>
              <w:ind w:firstLineChars="100" w:firstLine="240"/>
              <w:jc w:val="right"/>
              <w:rPr>
                <w:rFonts w:cs="Arial"/>
                <w:color w:val="000000"/>
              </w:rPr>
            </w:pPr>
            <w:r>
              <w:rPr>
                <w:rFonts w:cs="Arial"/>
                <w:color w:val="000000"/>
              </w:rPr>
              <w:t>414</w:t>
            </w:r>
          </w:p>
        </w:tc>
        <w:tc>
          <w:tcPr>
            <w:tcW w:w="1750" w:type="dxa"/>
            <w:tcBorders>
              <w:top w:val="nil"/>
              <w:left w:val="single" w:sz="4" w:space="0" w:color="auto"/>
              <w:bottom w:val="nil"/>
              <w:right w:val="single" w:sz="4" w:space="0" w:color="auto"/>
            </w:tcBorders>
            <w:shd w:val="clear" w:color="auto" w:fill="auto"/>
            <w:noWrap/>
            <w:vAlign w:val="center"/>
            <w:hideMark/>
          </w:tcPr>
          <w:p w14:paraId="46E89995" w14:textId="74913FB8" w:rsidR="0059431B" w:rsidRPr="003C26BE" w:rsidRDefault="0059431B" w:rsidP="0059431B">
            <w:pPr>
              <w:ind w:firstLineChars="100" w:firstLine="240"/>
              <w:jc w:val="right"/>
              <w:rPr>
                <w:rFonts w:cs="Arial"/>
                <w:color w:val="000000"/>
              </w:rPr>
            </w:pPr>
            <w:r>
              <w:rPr>
                <w:rFonts w:cs="Arial"/>
                <w:color w:val="000000"/>
              </w:rPr>
              <w:t>0</w:t>
            </w:r>
          </w:p>
        </w:tc>
        <w:tc>
          <w:tcPr>
            <w:tcW w:w="1750" w:type="dxa"/>
            <w:tcBorders>
              <w:top w:val="nil"/>
              <w:left w:val="single" w:sz="4" w:space="0" w:color="auto"/>
              <w:bottom w:val="nil"/>
              <w:right w:val="single" w:sz="4" w:space="0" w:color="auto"/>
            </w:tcBorders>
            <w:shd w:val="clear" w:color="auto" w:fill="auto"/>
            <w:noWrap/>
            <w:vAlign w:val="center"/>
            <w:hideMark/>
          </w:tcPr>
          <w:p w14:paraId="6458CA16" w14:textId="3F5F90CC" w:rsidR="0059431B" w:rsidRPr="003C26BE" w:rsidRDefault="0059431B" w:rsidP="0059431B">
            <w:pPr>
              <w:ind w:firstLineChars="100" w:firstLine="240"/>
              <w:jc w:val="right"/>
              <w:rPr>
                <w:rFonts w:cs="Arial"/>
                <w:color w:val="000000"/>
              </w:rPr>
            </w:pPr>
            <w:r>
              <w:rPr>
                <w:rFonts w:cs="Arial"/>
                <w:color w:val="000000"/>
              </w:rPr>
              <w:t>414</w:t>
            </w:r>
          </w:p>
        </w:tc>
      </w:tr>
      <w:tr w:rsidR="0059431B" w:rsidRPr="003C26BE" w14:paraId="0F6B881F" w14:textId="77777777" w:rsidTr="0059431B">
        <w:trPr>
          <w:trHeight w:val="340"/>
        </w:trPr>
        <w:tc>
          <w:tcPr>
            <w:tcW w:w="5240" w:type="dxa"/>
            <w:tcBorders>
              <w:top w:val="nil"/>
              <w:left w:val="single" w:sz="4" w:space="0" w:color="auto"/>
              <w:bottom w:val="nil"/>
              <w:right w:val="single" w:sz="4" w:space="0" w:color="auto"/>
            </w:tcBorders>
            <w:shd w:val="clear" w:color="auto" w:fill="auto"/>
            <w:vAlign w:val="center"/>
            <w:hideMark/>
          </w:tcPr>
          <w:p w14:paraId="62A00534" w14:textId="77777777" w:rsidR="0059431B" w:rsidRPr="003C26BE" w:rsidRDefault="0059431B" w:rsidP="0059431B">
            <w:pPr>
              <w:ind w:left="164" w:firstLineChars="9" w:firstLine="22"/>
              <w:rPr>
                <w:rFonts w:cs="Arial"/>
                <w:color w:val="000000"/>
              </w:rPr>
            </w:pPr>
            <w:r w:rsidRPr="003C26BE">
              <w:rPr>
                <w:rFonts w:cs="Arial"/>
                <w:color w:val="000000"/>
              </w:rPr>
              <w:t>Legal Services</w:t>
            </w:r>
          </w:p>
        </w:tc>
        <w:tc>
          <w:tcPr>
            <w:tcW w:w="1749" w:type="dxa"/>
            <w:tcBorders>
              <w:top w:val="nil"/>
              <w:left w:val="single" w:sz="4" w:space="0" w:color="auto"/>
              <w:bottom w:val="nil"/>
              <w:right w:val="single" w:sz="4" w:space="0" w:color="auto"/>
            </w:tcBorders>
            <w:shd w:val="clear" w:color="auto" w:fill="auto"/>
            <w:noWrap/>
            <w:vAlign w:val="center"/>
            <w:hideMark/>
          </w:tcPr>
          <w:p w14:paraId="2FF48DB5" w14:textId="77777777" w:rsidR="0059431B" w:rsidRPr="003C26BE" w:rsidRDefault="0059431B" w:rsidP="0059431B">
            <w:pPr>
              <w:ind w:firstLineChars="100" w:firstLine="240"/>
              <w:jc w:val="right"/>
              <w:rPr>
                <w:rFonts w:cs="Arial"/>
                <w:color w:val="000000"/>
              </w:rPr>
            </w:pPr>
            <w:r w:rsidRPr="003C26BE">
              <w:rPr>
                <w:rFonts w:cs="Arial"/>
                <w:color w:val="000000"/>
              </w:rPr>
              <w:t>1,661</w:t>
            </w:r>
          </w:p>
        </w:tc>
        <w:tc>
          <w:tcPr>
            <w:tcW w:w="1750" w:type="dxa"/>
            <w:tcBorders>
              <w:top w:val="nil"/>
              <w:left w:val="single" w:sz="4" w:space="0" w:color="auto"/>
              <w:bottom w:val="nil"/>
              <w:right w:val="single" w:sz="4" w:space="0" w:color="auto"/>
            </w:tcBorders>
            <w:shd w:val="clear" w:color="auto" w:fill="auto"/>
            <w:noWrap/>
            <w:vAlign w:val="center"/>
            <w:hideMark/>
          </w:tcPr>
          <w:p w14:paraId="53ED2F38" w14:textId="77777777" w:rsidR="0059431B" w:rsidRPr="003C26BE" w:rsidRDefault="0059431B" w:rsidP="0059431B">
            <w:pPr>
              <w:ind w:firstLineChars="100" w:firstLine="240"/>
              <w:jc w:val="right"/>
              <w:rPr>
                <w:rFonts w:cs="Arial"/>
                <w:color w:val="000000"/>
              </w:rPr>
            </w:pPr>
            <w:r w:rsidRPr="003C26BE">
              <w:rPr>
                <w:rFonts w:cs="Arial"/>
                <w:color w:val="000000"/>
              </w:rPr>
              <w:t>(262)</w:t>
            </w:r>
          </w:p>
        </w:tc>
        <w:tc>
          <w:tcPr>
            <w:tcW w:w="1750" w:type="dxa"/>
            <w:tcBorders>
              <w:top w:val="nil"/>
              <w:left w:val="single" w:sz="4" w:space="0" w:color="auto"/>
              <w:bottom w:val="nil"/>
              <w:right w:val="single" w:sz="4" w:space="0" w:color="auto"/>
            </w:tcBorders>
            <w:shd w:val="clear" w:color="auto" w:fill="auto"/>
            <w:noWrap/>
            <w:vAlign w:val="center"/>
            <w:hideMark/>
          </w:tcPr>
          <w:p w14:paraId="4D3968B6" w14:textId="77777777" w:rsidR="0059431B" w:rsidRPr="003C26BE" w:rsidRDefault="0059431B" w:rsidP="0059431B">
            <w:pPr>
              <w:ind w:firstLineChars="100" w:firstLine="240"/>
              <w:jc w:val="right"/>
              <w:rPr>
                <w:rFonts w:cs="Arial"/>
                <w:color w:val="000000"/>
              </w:rPr>
            </w:pPr>
            <w:r w:rsidRPr="003C26BE">
              <w:rPr>
                <w:rFonts w:cs="Arial"/>
                <w:color w:val="000000"/>
              </w:rPr>
              <w:t>1,399</w:t>
            </w:r>
          </w:p>
        </w:tc>
        <w:tc>
          <w:tcPr>
            <w:tcW w:w="1749" w:type="dxa"/>
            <w:tcBorders>
              <w:top w:val="nil"/>
              <w:left w:val="single" w:sz="4" w:space="0" w:color="auto"/>
              <w:bottom w:val="nil"/>
              <w:right w:val="single" w:sz="4" w:space="0" w:color="auto"/>
            </w:tcBorders>
            <w:shd w:val="clear" w:color="auto" w:fill="auto"/>
            <w:noWrap/>
            <w:vAlign w:val="center"/>
            <w:hideMark/>
          </w:tcPr>
          <w:p w14:paraId="2E72E124" w14:textId="77777777" w:rsidR="0059431B" w:rsidRPr="003C26BE" w:rsidRDefault="0059431B" w:rsidP="0059431B">
            <w:pPr>
              <w:ind w:firstLineChars="100" w:firstLine="240"/>
              <w:jc w:val="right"/>
              <w:rPr>
                <w:rFonts w:cs="Arial"/>
                <w:color w:val="000000"/>
              </w:rPr>
            </w:pPr>
            <w:r w:rsidRPr="003C26BE">
              <w:rPr>
                <w:rFonts w:cs="Arial"/>
                <w:color w:val="000000"/>
              </w:rPr>
              <w:t>1,621</w:t>
            </w:r>
          </w:p>
        </w:tc>
        <w:tc>
          <w:tcPr>
            <w:tcW w:w="1750" w:type="dxa"/>
            <w:tcBorders>
              <w:top w:val="nil"/>
              <w:left w:val="single" w:sz="4" w:space="0" w:color="auto"/>
              <w:bottom w:val="nil"/>
              <w:right w:val="single" w:sz="4" w:space="0" w:color="auto"/>
            </w:tcBorders>
            <w:shd w:val="clear" w:color="auto" w:fill="auto"/>
            <w:noWrap/>
            <w:vAlign w:val="center"/>
            <w:hideMark/>
          </w:tcPr>
          <w:p w14:paraId="0833DF73" w14:textId="77777777" w:rsidR="0059431B" w:rsidRPr="003C26BE" w:rsidRDefault="0059431B" w:rsidP="0059431B">
            <w:pPr>
              <w:ind w:firstLineChars="100" w:firstLine="240"/>
              <w:jc w:val="right"/>
              <w:rPr>
                <w:rFonts w:cs="Arial"/>
                <w:color w:val="000000"/>
              </w:rPr>
            </w:pPr>
            <w:r w:rsidRPr="003C26BE">
              <w:rPr>
                <w:rFonts w:cs="Arial"/>
                <w:color w:val="000000"/>
              </w:rPr>
              <w:t>(262)</w:t>
            </w:r>
          </w:p>
        </w:tc>
        <w:tc>
          <w:tcPr>
            <w:tcW w:w="1750" w:type="dxa"/>
            <w:tcBorders>
              <w:top w:val="nil"/>
              <w:left w:val="single" w:sz="4" w:space="0" w:color="auto"/>
              <w:bottom w:val="nil"/>
              <w:right w:val="single" w:sz="4" w:space="0" w:color="auto"/>
            </w:tcBorders>
            <w:shd w:val="clear" w:color="auto" w:fill="auto"/>
            <w:noWrap/>
            <w:vAlign w:val="center"/>
            <w:hideMark/>
          </w:tcPr>
          <w:p w14:paraId="490FE930" w14:textId="77777777" w:rsidR="0059431B" w:rsidRPr="003C26BE" w:rsidRDefault="0059431B" w:rsidP="0059431B">
            <w:pPr>
              <w:ind w:firstLineChars="100" w:firstLine="240"/>
              <w:jc w:val="right"/>
              <w:rPr>
                <w:rFonts w:cs="Arial"/>
                <w:color w:val="000000"/>
              </w:rPr>
            </w:pPr>
            <w:r w:rsidRPr="003C26BE">
              <w:rPr>
                <w:rFonts w:cs="Arial"/>
                <w:color w:val="000000"/>
              </w:rPr>
              <w:t>1,359</w:t>
            </w:r>
          </w:p>
        </w:tc>
        <w:tc>
          <w:tcPr>
            <w:tcW w:w="1749" w:type="dxa"/>
            <w:tcBorders>
              <w:top w:val="nil"/>
              <w:left w:val="single" w:sz="4" w:space="0" w:color="auto"/>
              <w:bottom w:val="nil"/>
              <w:right w:val="single" w:sz="4" w:space="0" w:color="auto"/>
            </w:tcBorders>
            <w:shd w:val="clear" w:color="auto" w:fill="auto"/>
            <w:noWrap/>
            <w:vAlign w:val="center"/>
            <w:hideMark/>
          </w:tcPr>
          <w:p w14:paraId="0271A8F0" w14:textId="2D3F4A49" w:rsidR="0059431B" w:rsidRPr="003C26BE" w:rsidRDefault="0059431B" w:rsidP="0059431B">
            <w:pPr>
              <w:ind w:firstLineChars="100" w:firstLine="240"/>
              <w:jc w:val="right"/>
              <w:rPr>
                <w:rFonts w:cs="Arial"/>
                <w:color w:val="000000"/>
              </w:rPr>
            </w:pPr>
            <w:r>
              <w:rPr>
                <w:rFonts w:cs="Arial"/>
                <w:color w:val="000000"/>
              </w:rPr>
              <w:t>1,731</w:t>
            </w:r>
          </w:p>
        </w:tc>
        <w:tc>
          <w:tcPr>
            <w:tcW w:w="1750" w:type="dxa"/>
            <w:tcBorders>
              <w:top w:val="nil"/>
              <w:left w:val="single" w:sz="4" w:space="0" w:color="auto"/>
              <w:bottom w:val="nil"/>
              <w:right w:val="single" w:sz="4" w:space="0" w:color="auto"/>
            </w:tcBorders>
            <w:shd w:val="clear" w:color="auto" w:fill="auto"/>
            <w:noWrap/>
            <w:vAlign w:val="center"/>
            <w:hideMark/>
          </w:tcPr>
          <w:p w14:paraId="5D6AB223" w14:textId="719810E2" w:rsidR="0059431B" w:rsidRPr="003C26BE" w:rsidRDefault="0059431B" w:rsidP="0059431B">
            <w:pPr>
              <w:ind w:firstLineChars="100" w:firstLine="240"/>
              <w:jc w:val="right"/>
              <w:rPr>
                <w:rFonts w:cs="Arial"/>
                <w:color w:val="000000"/>
              </w:rPr>
            </w:pPr>
            <w:r>
              <w:rPr>
                <w:rFonts w:cs="Arial"/>
                <w:color w:val="000000"/>
              </w:rPr>
              <w:t>(272)</w:t>
            </w:r>
          </w:p>
        </w:tc>
        <w:tc>
          <w:tcPr>
            <w:tcW w:w="1750" w:type="dxa"/>
            <w:tcBorders>
              <w:top w:val="nil"/>
              <w:left w:val="single" w:sz="4" w:space="0" w:color="auto"/>
              <w:bottom w:val="nil"/>
              <w:right w:val="single" w:sz="4" w:space="0" w:color="auto"/>
            </w:tcBorders>
            <w:shd w:val="clear" w:color="auto" w:fill="auto"/>
            <w:noWrap/>
            <w:vAlign w:val="center"/>
            <w:hideMark/>
          </w:tcPr>
          <w:p w14:paraId="6140D656" w14:textId="535642F2" w:rsidR="0059431B" w:rsidRPr="003C26BE" w:rsidRDefault="0059431B" w:rsidP="0059431B">
            <w:pPr>
              <w:ind w:firstLineChars="100" w:firstLine="240"/>
              <w:jc w:val="right"/>
              <w:rPr>
                <w:rFonts w:cs="Arial"/>
                <w:color w:val="000000"/>
              </w:rPr>
            </w:pPr>
            <w:r>
              <w:rPr>
                <w:rFonts w:cs="Arial"/>
                <w:color w:val="000000"/>
              </w:rPr>
              <w:t>1,459</w:t>
            </w:r>
          </w:p>
        </w:tc>
      </w:tr>
      <w:tr w:rsidR="0059431B" w:rsidRPr="003C26BE" w14:paraId="23C6FB70" w14:textId="77777777" w:rsidTr="0059431B">
        <w:trPr>
          <w:trHeight w:val="340"/>
        </w:trPr>
        <w:tc>
          <w:tcPr>
            <w:tcW w:w="5240" w:type="dxa"/>
            <w:tcBorders>
              <w:top w:val="nil"/>
              <w:left w:val="single" w:sz="4" w:space="0" w:color="auto"/>
              <w:bottom w:val="nil"/>
              <w:right w:val="single" w:sz="4" w:space="0" w:color="auto"/>
            </w:tcBorders>
            <w:shd w:val="clear" w:color="auto" w:fill="auto"/>
            <w:vAlign w:val="center"/>
            <w:hideMark/>
          </w:tcPr>
          <w:p w14:paraId="2B51CFCD" w14:textId="77777777" w:rsidR="0059431B" w:rsidRPr="003C26BE" w:rsidRDefault="0059431B" w:rsidP="0059431B">
            <w:pPr>
              <w:ind w:left="164" w:firstLineChars="9" w:firstLine="22"/>
              <w:rPr>
                <w:rFonts w:cs="Arial"/>
                <w:color w:val="000000"/>
              </w:rPr>
            </w:pPr>
            <w:r w:rsidRPr="003C26BE">
              <w:rPr>
                <w:rFonts w:cs="Arial"/>
                <w:color w:val="000000"/>
              </w:rPr>
              <w:t>Local Land Charges</w:t>
            </w:r>
          </w:p>
        </w:tc>
        <w:tc>
          <w:tcPr>
            <w:tcW w:w="1749" w:type="dxa"/>
            <w:tcBorders>
              <w:top w:val="nil"/>
              <w:left w:val="single" w:sz="4" w:space="0" w:color="auto"/>
              <w:bottom w:val="nil"/>
              <w:right w:val="single" w:sz="4" w:space="0" w:color="auto"/>
            </w:tcBorders>
            <w:shd w:val="clear" w:color="auto" w:fill="auto"/>
            <w:noWrap/>
            <w:vAlign w:val="center"/>
            <w:hideMark/>
          </w:tcPr>
          <w:p w14:paraId="7C9DAA56" w14:textId="77777777" w:rsidR="0059431B" w:rsidRPr="003C26BE" w:rsidRDefault="0059431B" w:rsidP="0059431B">
            <w:pPr>
              <w:ind w:firstLineChars="100" w:firstLine="240"/>
              <w:jc w:val="right"/>
              <w:rPr>
                <w:rFonts w:cs="Arial"/>
                <w:color w:val="000000"/>
              </w:rPr>
            </w:pPr>
            <w:r w:rsidRPr="003C26BE">
              <w:rPr>
                <w:rFonts w:cs="Arial"/>
                <w:color w:val="000000"/>
              </w:rPr>
              <w:t>193</w:t>
            </w:r>
          </w:p>
        </w:tc>
        <w:tc>
          <w:tcPr>
            <w:tcW w:w="1750" w:type="dxa"/>
            <w:tcBorders>
              <w:top w:val="nil"/>
              <w:left w:val="single" w:sz="4" w:space="0" w:color="auto"/>
              <w:bottom w:val="nil"/>
              <w:right w:val="single" w:sz="4" w:space="0" w:color="auto"/>
            </w:tcBorders>
            <w:shd w:val="clear" w:color="auto" w:fill="auto"/>
            <w:noWrap/>
            <w:vAlign w:val="center"/>
            <w:hideMark/>
          </w:tcPr>
          <w:p w14:paraId="479C8E4B" w14:textId="77777777" w:rsidR="0059431B" w:rsidRPr="003C26BE" w:rsidRDefault="0059431B" w:rsidP="0059431B">
            <w:pPr>
              <w:ind w:firstLineChars="100" w:firstLine="240"/>
              <w:jc w:val="right"/>
              <w:rPr>
                <w:rFonts w:cs="Arial"/>
                <w:color w:val="000000"/>
              </w:rPr>
            </w:pPr>
            <w:r w:rsidRPr="003C26BE">
              <w:rPr>
                <w:rFonts w:cs="Arial"/>
                <w:color w:val="000000"/>
              </w:rPr>
              <w:t>(297)</w:t>
            </w:r>
          </w:p>
        </w:tc>
        <w:tc>
          <w:tcPr>
            <w:tcW w:w="1750" w:type="dxa"/>
            <w:tcBorders>
              <w:top w:val="nil"/>
              <w:left w:val="single" w:sz="4" w:space="0" w:color="auto"/>
              <w:bottom w:val="nil"/>
              <w:right w:val="single" w:sz="4" w:space="0" w:color="auto"/>
            </w:tcBorders>
            <w:shd w:val="clear" w:color="auto" w:fill="auto"/>
            <w:noWrap/>
            <w:vAlign w:val="center"/>
            <w:hideMark/>
          </w:tcPr>
          <w:p w14:paraId="5C0BA032" w14:textId="77777777" w:rsidR="0059431B" w:rsidRPr="003C26BE" w:rsidRDefault="0059431B" w:rsidP="0059431B">
            <w:pPr>
              <w:ind w:firstLineChars="100" w:firstLine="240"/>
              <w:jc w:val="right"/>
              <w:rPr>
                <w:rFonts w:cs="Arial"/>
                <w:color w:val="000000"/>
              </w:rPr>
            </w:pPr>
            <w:r w:rsidRPr="003C26BE">
              <w:rPr>
                <w:rFonts w:cs="Arial"/>
                <w:color w:val="000000"/>
              </w:rPr>
              <w:t>(104)</w:t>
            </w:r>
          </w:p>
        </w:tc>
        <w:tc>
          <w:tcPr>
            <w:tcW w:w="1749" w:type="dxa"/>
            <w:tcBorders>
              <w:top w:val="nil"/>
              <w:left w:val="single" w:sz="4" w:space="0" w:color="auto"/>
              <w:bottom w:val="nil"/>
              <w:right w:val="single" w:sz="4" w:space="0" w:color="auto"/>
            </w:tcBorders>
            <w:shd w:val="clear" w:color="auto" w:fill="auto"/>
            <w:noWrap/>
            <w:vAlign w:val="center"/>
            <w:hideMark/>
          </w:tcPr>
          <w:p w14:paraId="450D8CE8" w14:textId="77777777" w:rsidR="0059431B" w:rsidRPr="003C26BE" w:rsidRDefault="0059431B" w:rsidP="0059431B">
            <w:pPr>
              <w:ind w:firstLineChars="100" w:firstLine="240"/>
              <w:jc w:val="right"/>
              <w:rPr>
                <w:rFonts w:cs="Arial"/>
                <w:color w:val="000000"/>
              </w:rPr>
            </w:pPr>
            <w:r w:rsidRPr="003C26BE">
              <w:rPr>
                <w:rFonts w:cs="Arial"/>
                <w:color w:val="000000"/>
              </w:rPr>
              <w:t>193</w:t>
            </w:r>
          </w:p>
        </w:tc>
        <w:tc>
          <w:tcPr>
            <w:tcW w:w="1750" w:type="dxa"/>
            <w:tcBorders>
              <w:top w:val="nil"/>
              <w:left w:val="single" w:sz="4" w:space="0" w:color="auto"/>
              <w:bottom w:val="nil"/>
              <w:right w:val="single" w:sz="4" w:space="0" w:color="auto"/>
            </w:tcBorders>
            <w:shd w:val="clear" w:color="auto" w:fill="auto"/>
            <w:noWrap/>
            <w:vAlign w:val="center"/>
            <w:hideMark/>
          </w:tcPr>
          <w:p w14:paraId="33E38BF4" w14:textId="77777777" w:rsidR="0059431B" w:rsidRPr="003C26BE" w:rsidRDefault="0059431B" w:rsidP="0059431B">
            <w:pPr>
              <w:ind w:firstLineChars="100" w:firstLine="240"/>
              <w:jc w:val="right"/>
              <w:rPr>
                <w:rFonts w:cs="Arial"/>
                <w:color w:val="000000"/>
              </w:rPr>
            </w:pPr>
            <w:r w:rsidRPr="003C26BE">
              <w:rPr>
                <w:rFonts w:cs="Arial"/>
                <w:color w:val="000000"/>
              </w:rPr>
              <w:t>(322)</w:t>
            </w:r>
          </w:p>
        </w:tc>
        <w:tc>
          <w:tcPr>
            <w:tcW w:w="1750" w:type="dxa"/>
            <w:tcBorders>
              <w:top w:val="nil"/>
              <w:left w:val="single" w:sz="4" w:space="0" w:color="auto"/>
              <w:bottom w:val="nil"/>
              <w:right w:val="single" w:sz="4" w:space="0" w:color="auto"/>
            </w:tcBorders>
            <w:shd w:val="clear" w:color="auto" w:fill="auto"/>
            <w:noWrap/>
            <w:vAlign w:val="center"/>
            <w:hideMark/>
          </w:tcPr>
          <w:p w14:paraId="3B7CEA28" w14:textId="77777777" w:rsidR="0059431B" w:rsidRPr="003C26BE" w:rsidRDefault="0059431B" w:rsidP="0059431B">
            <w:pPr>
              <w:ind w:firstLineChars="100" w:firstLine="240"/>
              <w:jc w:val="right"/>
              <w:rPr>
                <w:rFonts w:cs="Arial"/>
                <w:color w:val="000000"/>
              </w:rPr>
            </w:pPr>
            <w:r w:rsidRPr="003C26BE">
              <w:rPr>
                <w:rFonts w:cs="Arial"/>
                <w:color w:val="000000"/>
              </w:rPr>
              <w:t>(129)</w:t>
            </w:r>
          </w:p>
        </w:tc>
        <w:tc>
          <w:tcPr>
            <w:tcW w:w="1749" w:type="dxa"/>
            <w:tcBorders>
              <w:top w:val="nil"/>
              <w:left w:val="single" w:sz="4" w:space="0" w:color="auto"/>
              <w:bottom w:val="nil"/>
              <w:right w:val="single" w:sz="4" w:space="0" w:color="auto"/>
            </w:tcBorders>
            <w:shd w:val="clear" w:color="auto" w:fill="auto"/>
            <w:noWrap/>
            <w:vAlign w:val="center"/>
            <w:hideMark/>
          </w:tcPr>
          <w:p w14:paraId="422FC431" w14:textId="22E28BDB" w:rsidR="0059431B" w:rsidRPr="003C26BE" w:rsidRDefault="0059431B" w:rsidP="0059431B">
            <w:pPr>
              <w:ind w:firstLineChars="100" w:firstLine="240"/>
              <w:jc w:val="right"/>
              <w:rPr>
                <w:rFonts w:cs="Arial"/>
                <w:color w:val="000000"/>
              </w:rPr>
            </w:pPr>
            <w:r>
              <w:rPr>
                <w:rFonts w:cs="Arial"/>
                <w:color w:val="000000"/>
              </w:rPr>
              <w:t>202</w:t>
            </w:r>
          </w:p>
        </w:tc>
        <w:tc>
          <w:tcPr>
            <w:tcW w:w="1750" w:type="dxa"/>
            <w:tcBorders>
              <w:top w:val="nil"/>
              <w:left w:val="single" w:sz="4" w:space="0" w:color="auto"/>
              <w:bottom w:val="nil"/>
              <w:right w:val="single" w:sz="4" w:space="0" w:color="auto"/>
            </w:tcBorders>
            <w:shd w:val="clear" w:color="auto" w:fill="auto"/>
            <w:noWrap/>
            <w:vAlign w:val="center"/>
            <w:hideMark/>
          </w:tcPr>
          <w:p w14:paraId="3D866677" w14:textId="173DCEA6" w:rsidR="0059431B" w:rsidRPr="003C26BE" w:rsidRDefault="0059431B" w:rsidP="0059431B">
            <w:pPr>
              <w:ind w:firstLineChars="100" w:firstLine="240"/>
              <w:jc w:val="right"/>
              <w:rPr>
                <w:rFonts w:cs="Arial"/>
                <w:color w:val="000000"/>
              </w:rPr>
            </w:pPr>
            <w:r>
              <w:rPr>
                <w:rFonts w:cs="Arial"/>
                <w:color w:val="000000"/>
              </w:rPr>
              <w:t>(297)</w:t>
            </w:r>
          </w:p>
        </w:tc>
        <w:tc>
          <w:tcPr>
            <w:tcW w:w="1750" w:type="dxa"/>
            <w:tcBorders>
              <w:top w:val="nil"/>
              <w:left w:val="single" w:sz="4" w:space="0" w:color="auto"/>
              <w:bottom w:val="nil"/>
              <w:right w:val="single" w:sz="4" w:space="0" w:color="auto"/>
            </w:tcBorders>
            <w:shd w:val="clear" w:color="auto" w:fill="auto"/>
            <w:noWrap/>
            <w:vAlign w:val="center"/>
            <w:hideMark/>
          </w:tcPr>
          <w:p w14:paraId="6815B4D3" w14:textId="20DAD154" w:rsidR="0059431B" w:rsidRPr="003C26BE" w:rsidRDefault="0059431B" w:rsidP="0059431B">
            <w:pPr>
              <w:ind w:firstLineChars="100" w:firstLine="240"/>
              <w:jc w:val="right"/>
              <w:rPr>
                <w:rFonts w:cs="Arial"/>
                <w:color w:val="000000"/>
              </w:rPr>
            </w:pPr>
            <w:r>
              <w:rPr>
                <w:rFonts w:cs="Arial"/>
                <w:color w:val="000000"/>
              </w:rPr>
              <w:t>(95)</w:t>
            </w:r>
          </w:p>
        </w:tc>
      </w:tr>
      <w:tr w:rsidR="0059431B" w:rsidRPr="003C26BE" w14:paraId="54E07B8A" w14:textId="77777777" w:rsidTr="0059431B">
        <w:trPr>
          <w:trHeight w:val="340"/>
        </w:trPr>
        <w:tc>
          <w:tcPr>
            <w:tcW w:w="5240" w:type="dxa"/>
            <w:tcBorders>
              <w:top w:val="nil"/>
              <w:left w:val="single" w:sz="4" w:space="0" w:color="auto"/>
              <w:bottom w:val="nil"/>
              <w:right w:val="single" w:sz="4" w:space="0" w:color="auto"/>
            </w:tcBorders>
            <w:shd w:val="clear" w:color="auto" w:fill="auto"/>
            <w:vAlign w:val="center"/>
            <w:hideMark/>
          </w:tcPr>
          <w:p w14:paraId="23A8CA09" w14:textId="77777777" w:rsidR="0059431B" w:rsidRPr="003C26BE" w:rsidRDefault="0059431B" w:rsidP="0059431B">
            <w:pPr>
              <w:ind w:left="164" w:firstLineChars="9" w:firstLine="22"/>
              <w:rPr>
                <w:rFonts w:cs="Arial"/>
                <w:color w:val="000000"/>
              </w:rPr>
            </w:pPr>
            <w:r w:rsidRPr="003C26BE">
              <w:rPr>
                <w:rFonts w:cs="Arial"/>
                <w:color w:val="000000"/>
              </w:rPr>
              <w:t>Strategic Service Support</w:t>
            </w:r>
          </w:p>
        </w:tc>
        <w:tc>
          <w:tcPr>
            <w:tcW w:w="1749" w:type="dxa"/>
            <w:tcBorders>
              <w:top w:val="nil"/>
              <w:left w:val="single" w:sz="4" w:space="0" w:color="auto"/>
              <w:bottom w:val="nil"/>
              <w:right w:val="single" w:sz="4" w:space="0" w:color="auto"/>
            </w:tcBorders>
            <w:shd w:val="clear" w:color="auto" w:fill="auto"/>
            <w:noWrap/>
            <w:vAlign w:val="center"/>
            <w:hideMark/>
          </w:tcPr>
          <w:p w14:paraId="1D5B86A6" w14:textId="77777777" w:rsidR="0059431B" w:rsidRPr="003C26BE" w:rsidRDefault="0059431B" w:rsidP="0059431B">
            <w:pPr>
              <w:ind w:firstLineChars="100" w:firstLine="240"/>
              <w:jc w:val="right"/>
              <w:rPr>
                <w:rFonts w:cs="Arial"/>
                <w:color w:val="000000"/>
              </w:rPr>
            </w:pPr>
            <w:r w:rsidRPr="003C26BE">
              <w:rPr>
                <w:rFonts w:cs="Arial"/>
                <w:color w:val="000000"/>
              </w:rPr>
              <w:t>159</w:t>
            </w:r>
          </w:p>
        </w:tc>
        <w:tc>
          <w:tcPr>
            <w:tcW w:w="1750" w:type="dxa"/>
            <w:tcBorders>
              <w:top w:val="nil"/>
              <w:left w:val="single" w:sz="4" w:space="0" w:color="auto"/>
              <w:bottom w:val="nil"/>
              <w:right w:val="single" w:sz="4" w:space="0" w:color="auto"/>
            </w:tcBorders>
            <w:shd w:val="clear" w:color="auto" w:fill="auto"/>
            <w:noWrap/>
            <w:vAlign w:val="center"/>
            <w:hideMark/>
          </w:tcPr>
          <w:p w14:paraId="5B495DCD" w14:textId="77777777" w:rsidR="0059431B" w:rsidRPr="003C26BE" w:rsidRDefault="0059431B" w:rsidP="0059431B">
            <w:pPr>
              <w:ind w:firstLineChars="100" w:firstLine="240"/>
              <w:jc w:val="right"/>
              <w:rPr>
                <w:rFonts w:cs="Arial"/>
                <w:color w:val="000000"/>
              </w:rPr>
            </w:pPr>
            <w:r w:rsidRPr="003C26BE">
              <w:rPr>
                <w:rFonts w:cs="Arial"/>
                <w:color w:val="000000"/>
              </w:rPr>
              <w:t>0</w:t>
            </w:r>
          </w:p>
        </w:tc>
        <w:tc>
          <w:tcPr>
            <w:tcW w:w="1750" w:type="dxa"/>
            <w:tcBorders>
              <w:top w:val="nil"/>
              <w:left w:val="single" w:sz="4" w:space="0" w:color="auto"/>
              <w:bottom w:val="nil"/>
              <w:right w:val="single" w:sz="4" w:space="0" w:color="auto"/>
            </w:tcBorders>
            <w:shd w:val="clear" w:color="auto" w:fill="auto"/>
            <w:noWrap/>
            <w:vAlign w:val="center"/>
            <w:hideMark/>
          </w:tcPr>
          <w:p w14:paraId="28A076F6" w14:textId="77777777" w:rsidR="0059431B" w:rsidRPr="003C26BE" w:rsidRDefault="0059431B" w:rsidP="0059431B">
            <w:pPr>
              <w:ind w:firstLineChars="100" w:firstLine="240"/>
              <w:jc w:val="right"/>
              <w:rPr>
                <w:rFonts w:cs="Arial"/>
                <w:color w:val="000000"/>
              </w:rPr>
            </w:pPr>
            <w:r w:rsidRPr="003C26BE">
              <w:rPr>
                <w:rFonts w:cs="Arial"/>
                <w:color w:val="000000"/>
              </w:rPr>
              <w:t>159</w:t>
            </w:r>
          </w:p>
        </w:tc>
        <w:tc>
          <w:tcPr>
            <w:tcW w:w="1749" w:type="dxa"/>
            <w:tcBorders>
              <w:top w:val="nil"/>
              <w:left w:val="single" w:sz="4" w:space="0" w:color="auto"/>
              <w:bottom w:val="nil"/>
              <w:right w:val="single" w:sz="4" w:space="0" w:color="auto"/>
            </w:tcBorders>
            <w:shd w:val="clear" w:color="auto" w:fill="auto"/>
            <w:noWrap/>
            <w:vAlign w:val="center"/>
            <w:hideMark/>
          </w:tcPr>
          <w:p w14:paraId="2F008E04" w14:textId="77777777" w:rsidR="0059431B" w:rsidRPr="003C26BE" w:rsidRDefault="0059431B" w:rsidP="0059431B">
            <w:pPr>
              <w:ind w:firstLineChars="100" w:firstLine="240"/>
              <w:jc w:val="right"/>
              <w:rPr>
                <w:rFonts w:cs="Arial"/>
                <w:color w:val="000000"/>
              </w:rPr>
            </w:pPr>
            <w:r w:rsidRPr="003C26BE">
              <w:rPr>
                <w:rFonts w:cs="Arial"/>
                <w:color w:val="000000"/>
              </w:rPr>
              <w:t>129</w:t>
            </w:r>
          </w:p>
        </w:tc>
        <w:tc>
          <w:tcPr>
            <w:tcW w:w="1750" w:type="dxa"/>
            <w:tcBorders>
              <w:top w:val="nil"/>
              <w:left w:val="single" w:sz="4" w:space="0" w:color="auto"/>
              <w:bottom w:val="nil"/>
              <w:right w:val="single" w:sz="4" w:space="0" w:color="auto"/>
            </w:tcBorders>
            <w:shd w:val="clear" w:color="auto" w:fill="auto"/>
            <w:noWrap/>
            <w:vAlign w:val="center"/>
            <w:hideMark/>
          </w:tcPr>
          <w:p w14:paraId="4354F057" w14:textId="77777777" w:rsidR="0059431B" w:rsidRPr="003C26BE" w:rsidRDefault="0059431B" w:rsidP="0059431B">
            <w:pPr>
              <w:ind w:firstLineChars="100" w:firstLine="240"/>
              <w:jc w:val="right"/>
              <w:rPr>
                <w:rFonts w:cs="Arial"/>
                <w:color w:val="000000"/>
              </w:rPr>
            </w:pPr>
            <w:r w:rsidRPr="003C26BE">
              <w:rPr>
                <w:rFonts w:cs="Arial"/>
                <w:color w:val="000000"/>
              </w:rPr>
              <w:t>0</w:t>
            </w:r>
          </w:p>
        </w:tc>
        <w:tc>
          <w:tcPr>
            <w:tcW w:w="1750" w:type="dxa"/>
            <w:tcBorders>
              <w:top w:val="nil"/>
              <w:left w:val="single" w:sz="4" w:space="0" w:color="auto"/>
              <w:bottom w:val="nil"/>
              <w:right w:val="single" w:sz="4" w:space="0" w:color="auto"/>
            </w:tcBorders>
            <w:shd w:val="clear" w:color="auto" w:fill="auto"/>
            <w:noWrap/>
            <w:vAlign w:val="center"/>
            <w:hideMark/>
          </w:tcPr>
          <w:p w14:paraId="2C951EFC" w14:textId="77777777" w:rsidR="0059431B" w:rsidRPr="003C26BE" w:rsidRDefault="0059431B" w:rsidP="0059431B">
            <w:pPr>
              <w:ind w:firstLineChars="100" w:firstLine="240"/>
              <w:jc w:val="right"/>
              <w:rPr>
                <w:rFonts w:cs="Arial"/>
                <w:color w:val="000000"/>
              </w:rPr>
            </w:pPr>
            <w:r w:rsidRPr="003C26BE">
              <w:rPr>
                <w:rFonts w:cs="Arial"/>
                <w:color w:val="000000"/>
              </w:rPr>
              <w:t>129</w:t>
            </w:r>
          </w:p>
        </w:tc>
        <w:tc>
          <w:tcPr>
            <w:tcW w:w="1749" w:type="dxa"/>
            <w:tcBorders>
              <w:top w:val="nil"/>
              <w:left w:val="single" w:sz="4" w:space="0" w:color="auto"/>
              <w:bottom w:val="nil"/>
              <w:right w:val="single" w:sz="4" w:space="0" w:color="auto"/>
            </w:tcBorders>
            <w:shd w:val="clear" w:color="auto" w:fill="auto"/>
            <w:noWrap/>
            <w:vAlign w:val="center"/>
            <w:hideMark/>
          </w:tcPr>
          <w:p w14:paraId="6FD27A2B" w14:textId="7BB53B8B" w:rsidR="0059431B" w:rsidRPr="003C26BE" w:rsidRDefault="0059431B" w:rsidP="0059431B">
            <w:pPr>
              <w:ind w:firstLineChars="100" w:firstLine="240"/>
              <w:jc w:val="right"/>
              <w:rPr>
                <w:rFonts w:cs="Arial"/>
                <w:color w:val="000000"/>
              </w:rPr>
            </w:pPr>
            <w:r>
              <w:rPr>
                <w:rFonts w:cs="Arial"/>
                <w:color w:val="000000"/>
              </w:rPr>
              <w:t>11</w:t>
            </w:r>
          </w:p>
        </w:tc>
        <w:tc>
          <w:tcPr>
            <w:tcW w:w="1750" w:type="dxa"/>
            <w:tcBorders>
              <w:top w:val="nil"/>
              <w:left w:val="single" w:sz="4" w:space="0" w:color="auto"/>
              <w:bottom w:val="nil"/>
              <w:right w:val="single" w:sz="4" w:space="0" w:color="auto"/>
            </w:tcBorders>
            <w:shd w:val="clear" w:color="auto" w:fill="auto"/>
            <w:noWrap/>
            <w:vAlign w:val="center"/>
            <w:hideMark/>
          </w:tcPr>
          <w:p w14:paraId="78A5AE8A" w14:textId="70B26587" w:rsidR="0059431B" w:rsidRPr="003C26BE" w:rsidRDefault="0059431B" w:rsidP="0059431B">
            <w:pPr>
              <w:ind w:firstLineChars="100" w:firstLine="240"/>
              <w:jc w:val="right"/>
              <w:rPr>
                <w:rFonts w:cs="Arial"/>
                <w:color w:val="000000"/>
              </w:rPr>
            </w:pPr>
            <w:r>
              <w:rPr>
                <w:rFonts w:cs="Arial"/>
                <w:color w:val="000000"/>
              </w:rPr>
              <w:t>0</w:t>
            </w:r>
          </w:p>
        </w:tc>
        <w:tc>
          <w:tcPr>
            <w:tcW w:w="1750" w:type="dxa"/>
            <w:tcBorders>
              <w:top w:val="nil"/>
              <w:left w:val="single" w:sz="4" w:space="0" w:color="auto"/>
              <w:bottom w:val="nil"/>
              <w:right w:val="single" w:sz="4" w:space="0" w:color="auto"/>
            </w:tcBorders>
            <w:shd w:val="clear" w:color="auto" w:fill="auto"/>
            <w:noWrap/>
            <w:vAlign w:val="center"/>
            <w:hideMark/>
          </w:tcPr>
          <w:p w14:paraId="0725EC22" w14:textId="6ECC92CE" w:rsidR="0059431B" w:rsidRPr="003C26BE" w:rsidRDefault="0059431B" w:rsidP="0059431B">
            <w:pPr>
              <w:ind w:firstLineChars="100" w:firstLine="240"/>
              <w:jc w:val="right"/>
              <w:rPr>
                <w:rFonts w:cs="Arial"/>
                <w:color w:val="000000"/>
              </w:rPr>
            </w:pPr>
            <w:r>
              <w:rPr>
                <w:rFonts w:cs="Arial"/>
                <w:color w:val="000000"/>
              </w:rPr>
              <w:t>11</w:t>
            </w:r>
          </w:p>
        </w:tc>
      </w:tr>
      <w:tr w:rsidR="0059431B" w:rsidRPr="003C26BE" w14:paraId="50FCD8F5" w14:textId="77777777" w:rsidTr="0059431B">
        <w:trPr>
          <w:trHeight w:val="340"/>
        </w:trPr>
        <w:tc>
          <w:tcPr>
            <w:tcW w:w="5240" w:type="dxa"/>
            <w:tcBorders>
              <w:top w:val="nil"/>
              <w:left w:val="single" w:sz="4" w:space="0" w:color="auto"/>
              <w:bottom w:val="nil"/>
              <w:right w:val="single" w:sz="4" w:space="0" w:color="auto"/>
            </w:tcBorders>
            <w:shd w:val="clear" w:color="auto" w:fill="auto"/>
            <w:vAlign w:val="bottom"/>
            <w:hideMark/>
          </w:tcPr>
          <w:p w14:paraId="42F036E6" w14:textId="77777777" w:rsidR="0059431B" w:rsidRPr="003C26BE" w:rsidRDefault="0059431B" w:rsidP="0059431B">
            <w:pPr>
              <w:ind w:firstLineChars="9" w:firstLine="22"/>
              <w:rPr>
                <w:rFonts w:cs="Arial"/>
                <w:b/>
                <w:bCs/>
                <w:color w:val="000000"/>
              </w:rPr>
            </w:pPr>
            <w:r w:rsidRPr="003C26BE">
              <w:rPr>
                <w:rFonts w:cs="Arial"/>
                <w:b/>
                <w:bCs/>
                <w:color w:val="000000"/>
              </w:rPr>
              <w:t>Performance Delivery</w:t>
            </w:r>
          </w:p>
        </w:tc>
        <w:tc>
          <w:tcPr>
            <w:tcW w:w="1749" w:type="dxa"/>
            <w:tcBorders>
              <w:top w:val="nil"/>
              <w:left w:val="single" w:sz="4" w:space="0" w:color="auto"/>
              <w:bottom w:val="nil"/>
              <w:right w:val="single" w:sz="4" w:space="0" w:color="auto"/>
            </w:tcBorders>
            <w:shd w:val="clear" w:color="auto" w:fill="auto"/>
            <w:noWrap/>
            <w:vAlign w:val="center"/>
            <w:hideMark/>
          </w:tcPr>
          <w:p w14:paraId="1476E043" w14:textId="77777777" w:rsidR="0059431B" w:rsidRPr="003C26BE" w:rsidRDefault="0059431B" w:rsidP="0059431B">
            <w:pPr>
              <w:ind w:firstLineChars="200" w:firstLine="482"/>
              <w:rPr>
                <w:rFonts w:cs="Arial"/>
                <w:b/>
                <w:bCs/>
                <w:color w:val="000000"/>
              </w:rPr>
            </w:pPr>
          </w:p>
        </w:tc>
        <w:tc>
          <w:tcPr>
            <w:tcW w:w="1750" w:type="dxa"/>
            <w:tcBorders>
              <w:top w:val="nil"/>
              <w:left w:val="single" w:sz="4" w:space="0" w:color="auto"/>
              <w:bottom w:val="nil"/>
              <w:right w:val="single" w:sz="4" w:space="0" w:color="auto"/>
            </w:tcBorders>
            <w:shd w:val="clear" w:color="auto" w:fill="auto"/>
            <w:noWrap/>
            <w:vAlign w:val="center"/>
            <w:hideMark/>
          </w:tcPr>
          <w:p w14:paraId="2F86217D" w14:textId="77777777" w:rsidR="0059431B" w:rsidRPr="003C26BE" w:rsidRDefault="0059431B" w:rsidP="0059431B">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47BF8643" w14:textId="77777777" w:rsidR="0059431B" w:rsidRPr="003C26BE" w:rsidRDefault="0059431B" w:rsidP="0059431B">
            <w:pPr>
              <w:ind w:firstLineChars="100" w:firstLine="200"/>
              <w:jc w:val="right"/>
              <w:rPr>
                <w:sz w:val="20"/>
                <w:szCs w:val="20"/>
              </w:rPr>
            </w:pPr>
          </w:p>
        </w:tc>
        <w:tc>
          <w:tcPr>
            <w:tcW w:w="1749" w:type="dxa"/>
            <w:tcBorders>
              <w:top w:val="nil"/>
              <w:left w:val="single" w:sz="4" w:space="0" w:color="auto"/>
              <w:bottom w:val="nil"/>
              <w:right w:val="single" w:sz="4" w:space="0" w:color="auto"/>
            </w:tcBorders>
            <w:shd w:val="clear" w:color="auto" w:fill="auto"/>
            <w:noWrap/>
            <w:vAlign w:val="center"/>
            <w:hideMark/>
          </w:tcPr>
          <w:p w14:paraId="198E879E" w14:textId="77777777" w:rsidR="0059431B" w:rsidRPr="003C26BE" w:rsidRDefault="0059431B" w:rsidP="0059431B">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0BF5729F" w14:textId="77777777" w:rsidR="0059431B" w:rsidRPr="003C26BE" w:rsidRDefault="0059431B" w:rsidP="0059431B">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623AF668" w14:textId="77777777" w:rsidR="0059431B" w:rsidRPr="003C26BE" w:rsidRDefault="0059431B" w:rsidP="0059431B">
            <w:pPr>
              <w:ind w:firstLineChars="100" w:firstLine="200"/>
              <w:jc w:val="right"/>
              <w:rPr>
                <w:sz w:val="20"/>
                <w:szCs w:val="20"/>
              </w:rPr>
            </w:pPr>
          </w:p>
        </w:tc>
        <w:tc>
          <w:tcPr>
            <w:tcW w:w="1749" w:type="dxa"/>
            <w:tcBorders>
              <w:top w:val="nil"/>
              <w:left w:val="single" w:sz="4" w:space="0" w:color="auto"/>
              <w:bottom w:val="nil"/>
              <w:right w:val="single" w:sz="4" w:space="0" w:color="auto"/>
            </w:tcBorders>
            <w:shd w:val="clear" w:color="auto" w:fill="auto"/>
            <w:noWrap/>
            <w:vAlign w:val="center"/>
            <w:hideMark/>
          </w:tcPr>
          <w:p w14:paraId="0B0BD9E9" w14:textId="77777777" w:rsidR="0059431B" w:rsidRPr="003C26BE" w:rsidRDefault="0059431B" w:rsidP="0059431B">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60B38939" w14:textId="77777777" w:rsidR="0059431B" w:rsidRPr="003C26BE" w:rsidRDefault="0059431B" w:rsidP="0059431B">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62A437C8" w14:textId="77777777" w:rsidR="0059431B" w:rsidRPr="003C26BE" w:rsidRDefault="0059431B" w:rsidP="0059431B">
            <w:pPr>
              <w:ind w:firstLineChars="100" w:firstLine="200"/>
              <w:jc w:val="right"/>
              <w:rPr>
                <w:sz w:val="20"/>
                <w:szCs w:val="20"/>
              </w:rPr>
            </w:pPr>
          </w:p>
        </w:tc>
      </w:tr>
      <w:tr w:rsidR="0059431B" w:rsidRPr="003C26BE" w14:paraId="53DE43B9" w14:textId="77777777" w:rsidTr="0059431B">
        <w:trPr>
          <w:trHeight w:val="340"/>
        </w:trPr>
        <w:tc>
          <w:tcPr>
            <w:tcW w:w="5240" w:type="dxa"/>
            <w:tcBorders>
              <w:top w:val="nil"/>
              <w:left w:val="single" w:sz="4" w:space="0" w:color="auto"/>
              <w:bottom w:val="nil"/>
              <w:right w:val="single" w:sz="4" w:space="0" w:color="auto"/>
            </w:tcBorders>
            <w:shd w:val="clear" w:color="auto" w:fill="auto"/>
            <w:vAlign w:val="center"/>
            <w:hideMark/>
          </w:tcPr>
          <w:p w14:paraId="0F1C1F06" w14:textId="46FD81D8" w:rsidR="0059431B" w:rsidRPr="003C26BE" w:rsidRDefault="0059431B" w:rsidP="0059431B">
            <w:pPr>
              <w:ind w:left="164" w:firstLineChars="9" w:firstLine="22"/>
              <w:rPr>
                <w:rFonts w:cs="Arial"/>
                <w:color w:val="000000"/>
              </w:rPr>
            </w:pPr>
            <w:r w:rsidRPr="004F7B56">
              <w:t>Business Intelligence and Support</w:t>
            </w:r>
          </w:p>
        </w:tc>
        <w:tc>
          <w:tcPr>
            <w:tcW w:w="1749" w:type="dxa"/>
            <w:tcBorders>
              <w:top w:val="nil"/>
              <w:left w:val="single" w:sz="4" w:space="0" w:color="auto"/>
              <w:bottom w:val="nil"/>
              <w:right w:val="single" w:sz="4" w:space="0" w:color="auto"/>
            </w:tcBorders>
            <w:shd w:val="clear" w:color="auto" w:fill="auto"/>
            <w:noWrap/>
            <w:vAlign w:val="center"/>
            <w:hideMark/>
          </w:tcPr>
          <w:p w14:paraId="44DEF1DC" w14:textId="53571DCE" w:rsidR="0059431B" w:rsidRPr="003C26BE" w:rsidRDefault="0059431B" w:rsidP="0059431B">
            <w:pPr>
              <w:ind w:firstLineChars="100" w:firstLine="240"/>
              <w:jc w:val="right"/>
              <w:rPr>
                <w:rFonts w:cs="Arial"/>
                <w:color w:val="000000"/>
              </w:rPr>
            </w:pPr>
            <w:r w:rsidRPr="004F7B56">
              <w:t>593</w:t>
            </w:r>
          </w:p>
        </w:tc>
        <w:tc>
          <w:tcPr>
            <w:tcW w:w="1750" w:type="dxa"/>
            <w:tcBorders>
              <w:top w:val="nil"/>
              <w:left w:val="single" w:sz="4" w:space="0" w:color="auto"/>
              <w:bottom w:val="nil"/>
              <w:right w:val="single" w:sz="4" w:space="0" w:color="auto"/>
            </w:tcBorders>
            <w:shd w:val="clear" w:color="auto" w:fill="auto"/>
            <w:noWrap/>
            <w:vAlign w:val="center"/>
            <w:hideMark/>
          </w:tcPr>
          <w:p w14:paraId="37F1661B" w14:textId="59EDDE1B" w:rsidR="0059431B" w:rsidRPr="003C26BE" w:rsidRDefault="0059431B" w:rsidP="0059431B">
            <w:pPr>
              <w:ind w:firstLineChars="100" w:firstLine="240"/>
              <w:jc w:val="right"/>
              <w:rPr>
                <w:rFonts w:cs="Arial"/>
                <w:color w:val="000000"/>
              </w:rPr>
            </w:pPr>
            <w:r w:rsidRPr="004F7B56">
              <w:t>0</w:t>
            </w:r>
          </w:p>
        </w:tc>
        <w:tc>
          <w:tcPr>
            <w:tcW w:w="1750" w:type="dxa"/>
            <w:tcBorders>
              <w:top w:val="nil"/>
              <w:left w:val="single" w:sz="4" w:space="0" w:color="auto"/>
              <w:bottom w:val="nil"/>
              <w:right w:val="single" w:sz="4" w:space="0" w:color="auto"/>
            </w:tcBorders>
            <w:shd w:val="clear" w:color="auto" w:fill="auto"/>
            <w:noWrap/>
            <w:vAlign w:val="center"/>
            <w:hideMark/>
          </w:tcPr>
          <w:p w14:paraId="42E6E3D7" w14:textId="4DB967EC" w:rsidR="0059431B" w:rsidRPr="003C26BE" w:rsidRDefault="0059431B" w:rsidP="0059431B">
            <w:pPr>
              <w:ind w:firstLineChars="100" w:firstLine="240"/>
              <w:jc w:val="right"/>
              <w:rPr>
                <w:rFonts w:cs="Arial"/>
                <w:color w:val="000000"/>
              </w:rPr>
            </w:pPr>
            <w:r w:rsidRPr="004F7B56">
              <w:t>593</w:t>
            </w:r>
          </w:p>
        </w:tc>
        <w:tc>
          <w:tcPr>
            <w:tcW w:w="1749" w:type="dxa"/>
            <w:tcBorders>
              <w:top w:val="nil"/>
              <w:left w:val="single" w:sz="4" w:space="0" w:color="auto"/>
              <w:bottom w:val="nil"/>
              <w:right w:val="single" w:sz="4" w:space="0" w:color="auto"/>
            </w:tcBorders>
            <w:shd w:val="clear" w:color="auto" w:fill="auto"/>
            <w:noWrap/>
            <w:vAlign w:val="center"/>
            <w:hideMark/>
          </w:tcPr>
          <w:p w14:paraId="2EBF7444" w14:textId="671F9409" w:rsidR="0059431B" w:rsidRPr="003C26BE" w:rsidRDefault="0059431B" w:rsidP="0059431B">
            <w:pPr>
              <w:ind w:firstLineChars="100" w:firstLine="240"/>
              <w:jc w:val="right"/>
              <w:rPr>
                <w:rFonts w:cs="Arial"/>
                <w:color w:val="000000"/>
              </w:rPr>
            </w:pPr>
            <w:r w:rsidRPr="004F7B56">
              <w:t>627</w:t>
            </w:r>
          </w:p>
        </w:tc>
        <w:tc>
          <w:tcPr>
            <w:tcW w:w="1750" w:type="dxa"/>
            <w:tcBorders>
              <w:top w:val="nil"/>
              <w:left w:val="single" w:sz="4" w:space="0" w:color="auto"/>
              <w:bottom w:val="nil"/>
              <w:right w:val="single" w:sz="4" w:space="0" w:color="auto"/>
            </w:tcBorders>
            <w:shd w:val="clear" w:color="auto" w:fill="auto"/>
            <w:noWrap/>
            <w:vAlign w:val="center"/>
            <w:hideMark/>
          </w:tcPr>
          <w:p w14:paraId="01DC2149" w14:textId="400B7123" w:rsidR="0059431B" w:rsidRPr="003C26BE" w:rsidRDefault="0059431B" w:rsidP="0059431B">
            <w:pPr>
              <w:ind w:firstLineChars="100" w:firstLine="240"/>
              <w:jc w:val="right"/>
              <w:rPr>
                <w:rFonts w:cs="Arial"/>
                <w:color w:val="000000"/>
              </w:rPr>
            </w:pPr>
            <w:r w:rsidRPr="004F7B56">
              <w:t>0</w:t>
            </w:r>
          </w:p>
        </w:tc>
        <w:tc>
          <w:tcPr>
            <w:tcW w:w="1750" w:type="dxa"/>
            <w:tcBorders>
              <w:top w:val="nil"/>
              <w:left w:val="single" w:sz="4" w:space="0" w:color="auto"/>
              <w:bottom w:val="nil"/>
              <w:right w:val="single" w:sz="4" w:space="0" w:color="auto"/>
            </w:tcBorders>
            <w:shd w:val="clear" w:color="auto" w:fill="auto"/>
            <w:noWrap/>
            <w:vAlign w:val="center"/>
            <w:hideMark/>
          </w:tcPr>
          <w:p w14:paraId="74F5930E" w14:textId="286324A4" w:rsidR="0059431B" w:rsidRPr="003C26BE" w:rsidRDefault="0059431B" w:rsidP="0059431B">
            <w:pPr>
              <w:ind w:firstLineChars="100" w:firstLine="240"/>
              <w:jc w:val="right"/>
              <w:rPr>
                <w:rFonts w:cs="Arial"/>
                <w:color w:val="000000"/>
              </w:rPr>
            </w:pPr>
            <w:r w:rsidRPr="004F7B56">
              <w:t>627</w:t>
            </w:r>
          </w:p>
        </w:tc>
        <w:tc>
          <w:tcPr>
            <w:tcW w:w="1749" w:type="dxa"/>
            <w:tcBorders>
              <w:top w:val="nil"/>
              <w:left w:val="single" w:sz="4" w:space="0" w:color="auto"/>
              <w:bottom w:val="nil"/>
              <w:right w:val="single" w:sz="4" w:space="0" w:color="auto"/>
            </w:tcBorders>
            <w:shd w:val="clear" w:color="auto" w:fill="auto"/>
            <w:noWrap/>
            <w:vAlign w:val="center"/>
            <w:hideMark/>
          </w:tcPr>
          <w:p w14:paraId="0C17805E" w14:textId="71169B3D" w:rsidR="0059431B" w:rsidRPr="003C26BE" w:rsidRDefault="0059431B" w:rsidP="0059431B">
            <w:pPr>
              <w:ind w:firstLineChars="100" w:firstLine="240"/>
              <w:jc w:val="right"/>
              <w:rPr>
                <w:rFonts w:cs="Arial"/>
                <w:color w:val="000000"/>
              </w:rPr>
            </w:pPr>
            <w:r>
              <w:rPr>
                <w:rFonts w:cs="Arial"/>
                <w:color w:val="000000"/>
              </w:rPr>
              <w:t>634</w:t>
            </w:r>
          </w:p>
        </w:tc>
        <w:tc>
          <w:tcPr>
            <w:tcW w:w="1750" w:type="dxa"/>
            <w:tcBorders>
              <w:top w:val="nil"/>
              <w:left w:val="single" w:sz="4" w:space="0" w:color="auto"/>
              <w:bottom w:val="nil"/>
              <w:right w:val="single" w:sz="4" w:space="0" w:color="auto"/>
            </w:tcBorders>
            <w:shd w:val="clear" w:color="auto" w:fill="auto"/>
            <w:noWrap/>
            <w:vAlign w:val="center"/>
            <w:hideMark/>
          </w:tcPr>
          <w:p w14:paraId="7CA45F80" w14:textId="57CCD539" w:rsidR="0059431B" w:rsidRPr="003C26BE" w:rsidRDefault="0059431B" w:rsidP="0059431B">
            <w:pPr>
              <w:ind w:firstLineChars="100" w:firstLine="240"/>
              <w:jc w:val="right"/>
              <w:rPr>
                <w:rFonts w:cs="Arial"/>
                <w:color w:val="000000"/>
              </w:rPr>
            </w:pPr>
            <w:r>
              <w:rPr>
                <w:rFonts w:cs="Arial"/>
                <w:color w:val="000000"/>
              </w:rPr>
              <w:t>0</w:t>
            </w:r>
          </w:p>
        </w:tc>
        <w:tc>
          <w:tcPr>
            <w:tcW w:w="1750" w:type="dxa"/>
            <w:tcBorders>
              <w:top w:val="nil"/>
              <w:left w:val="single" w:sz="4" w:space="0" w:color="auto"/>
              <w:bottom w:val="nil"/>
              <w:right w:val="single" w:sz="4" w:space="0" w:color="auto"/>
            </w:tcBorders>
            <w:shd w:val="clear" w:color="auto" w:fill="auto"/>
            <w:noWrap/>
            <w:vAlign w:val="center"/>
            <w:hideMark/>
          </w:tcPr>
          <w:p w14:paraId="48F0AB09" w14:textId="3531E23F" w:rsidR="0059431B" w:rsidRPr="003C26BE" w:rsidRDefault="0059431B" w:rsidP="0059431B">
            <w:pPr>
              <w:ind w:firstLineChars="100" w:firstLine="240"/>
              <w:jc w:val="right"/>
              <w:rPr>
                <w:rFonts w:cs="Arial"/>
                <w:color w:val="000000"/>
              </w:rPr>
            </w:pPr>
            <w:r>
              <w:rPr>
                <w:rFonts w:cs="Arial"/>
                <w:color w:val="000000"/>
              </w:rPr>
              <w:t>634</w:t>
            </w:r>
          </w:p>
        </w:tc>
      </w:tr>
      <w:tr w:rsidR="0059431B" w:rsidRPr="003C26BE" w14:paraId="52E3C839" w14:textId="77777777" w:rsidTr="0059431B">
        <w:trPr>
          <w:trHeight w:val="340"/>
        </w:trPr>
        <w:tc>
          <w:tcPr>
            <w:tcW w:w="5240" w:type="dxa"/>
            <w:tcBorders>
              <w:top w:val="nil"/>
              <w:left w:val="single" w:sz="4" w:space="0" w:color="auto"/>
              <w:bottom w:val="nil"/>
              <w:right w:val="single" w:sz="4" w:space="0" w:color="auto"/>
            </w:tcBorders>
            <w:shd w:val="clear" w:color="auto" w:fill="auto"/>
            <w:vAlign w:val="center"/>
            <w:hideMark/>
          </w:tcPr>
          <w:p w14:paraId="10D8E6AD" w14:textId="60F00A07" w:rsidR="0059431B" w:rsidRPr="003C26BE" w:rsidRDefault="0059431B" w:rsidP="0059431B">
            <w:pPr>
              <w:ind w:left="164" w:firstLineChars="9" w:firstLine="22"/>
              <w:rPr>
                <w:rFonts w:cs="Arial"/>
                <w:color w:val="000000"/>
              </w:rPr>
            </w:pPr>
            <w:r w:rsidRPr="004F7B56">
              <w:t>Customer Services Centre</w:t>
            </w:r>
          </w:p>
        </w:tc>
        <w:tc>
          <w:tcPr>
            <w:tcW w:w="1749" w:type="dxa"/>
            <w:tcBorders>
              <w:top w:val="nil"/>
              <w:left w:val="single" w:sz="4" w:space="0" w:color="auto"/>
              <w:bottom w:val="nil"/>
              <w:right w:val="single" w:sz="4" w:space="0" w:color="auto"/>
            </w:tcBorders>
            <w:shd w:val="clear" w:color="auto" w:fill="auto"/>
            <w:noWrap/>
            <w:vAlign w:val="center"/>
            <w:hideMark/>
          </w:tcPr>
          <w:p w14:paraId="6C1645D9" w14:textId="4A1D1E27" w:rsidR="0059431B" w:rsidRPr="003C26BE" w:rsidRDefault="0059431B" w:rsidP="0059431B">
            <w:pPr>
              <w:ind w:firstLineChars="100" w:firstLine="240"/>
              <w:jc w:val="right"/>
              <w:rPr>
                <w:rFonts w:cs="Arial"/>
                <w:color w:val="000000"/>
              </w:rPr>
            </w:pPr>
            <w:r w:rsidRPr="004F7B56">
              <w:t>2,125</w:t>
            </w:r>
          </w:p>
        </w:tc>
        <w:tc>
          <w:tcPr>
            <w:tcW w:w="1750" w:type="dxa"/>
            <w:tcBorders>
              <w:top w:val="nil"/>
              <w:left w:val="single" w:sz="4" w:space="0" w:color="auto"/>
              <w:bottom w:val="nil"/>
              <w:right w:val="single" w:sz="4" w:space="0" w:color="auto"/>
            </w:tcBorders>
            <w:shd w:val="clear" w:color="auto" w:fill="auto"/>
            <w:noWrap/>
            <w:vAlign w:val="center"/>
            <w:hideMark/>
          </w:tcPr>
          <w:p w14:paraId="2D828F38" w14:textId="47D666F4" w:rsidR="0059431B" w:rsidRPr="003C26BE" w:rsidRDefault="0059431B" w:rsidP="0059431B">
            <w:pPr>
              <w:ind w:firstLineChars="100" w:firstLine="240"/>
              <w:jc w:val="right"/>
              <w:rPr>
                <w:rFonts w:cs="Arial"/>
                <w:color w:val="000000"/>
              </w:rPr>
            </w:pPr>
            <w:r w:rsidRPr="004F7B56">
              <w:t>(179)</w:t>
            </w:r>
          </w:p>
        </w:tc>
        <w:tc>
          <w:tcPr>
            <w:tcW w:w="1750" w:type="dxa"/>
            <w:tcBorders>
              <w:top w:val="nil"/>
              <w:left w:val="single" w:sz="4" w:space="0" w:color="auto"/>
              <w:bottom w:val="nil"/>
              <w:right w:val="single" w:sz="4" w:space="0" w:color="auto"/>
            </w:tcBorders>
            <w:shd w:val="clear" w:color="auto" w:fill="auto"/>
            <w:noWrap/>
            <w:vAlign w:val="center"/>
            <w:hideMark/>
          </w:tcPr>
          <w:p w14:paraId="04BD14B7" w14:textId="1AF1A9B0" w:rsidR="0059431B" w:rsidRPr="003C26BE" w:rsidRDefault="0059431B" w:rsidP="0059431B">
            <w:pPr>
              <w:ind w:firstLineChars="100" w:firstLine="240"/>
              <w:jc w:val="right"/>
              <w:rPr>
                <w:rFonts w:cs="Arial"/>
                <w:color w:val="000000"/>
              </w:rPr>
            </w:pPr>
            <w:r w:rsidRPr="004F7B56">
              <w:t>1,946</w:t>
            </w:r>
          </w:p>
        </w:tc>
        <w:tc>
          <w:tcPr>
            <w:tcW w:w="1749" w:type="dxa"/>
            <w:tcBorders>
              <w:top w:val="nil"/>
              <w:left w:val="single" w:sz="4" w:space="0" w:color="auto"/>
              <w:bottom w:val="nil"/>
              <w:right w:val="single" w:sz="4" w:space="0" w:color="auto"/>
            </w:tcBorders>
            <w:shd w:val="clear" w:color="auto" w:fill="auto"/>
            <w:noWrap/>
            <w:vAlign w:val="center"/>
            <w:hideMark/>
          </w:tcPr>
          <w:p w14:paraId="64D05AE3" w14:textId="6FD6B2D4" w:rsidR="0059431B" w:rsidRPr="003C26BE" w:rsidRDefault="0059431B" w:rsidP="0059431B">
            <w:pPr>
              <w:ind w:firstLineChars="100" w:firstLine="240"/>
              <w:jc w:val="right"/>
              <w:rPr>
                <w:rFonts w:cs="Arial"/>
                <w:color w:val="000000"/>
              </w:rPr>
            </w:pPr>
            <w:r w:rsidRPr="004F7B56">
              <w:t>1,934</w:t>
            </w:r>
          </w:p>
        </w:tc>
        <w:tc>
          <w:tcPr>
            <w:tcW w:w="1750" w:type="dxa"/>
            <w:tcBorders>
              <w:top w:val="nil"/>
              <w:left w:val="single" w:sz="4" w:space="0" w:color="auto"/>
              <w:bottom w:val="nil"/>
              <w:right w:val="single" w:sz="4" w:space="0" w:color="auto"/>
            </w:tcBorders>
            <w:shd w:val="clear" w:color="auto" w:fill="auto"/>
            <w:noWrap/>
            <w:vAlign w:val="center"/>
            <w:hideMark/>
          </w:tcPr>
          <w:p w14:paraId="283BAF53" w14:textId="3E30CD7D" w:rsidR="0059431B" w:rsidRPr="003C26BE" w:rsidRDefault="0059431B" w:rsidP="0059431B">
            <w:pPr>
              <w:ind w:firstLineChars="100" w:firstLine="240"/>
              <w:jc w:val="right"/>
              <w:rPr>
                <w:rFonts w:cs="Arial"/>
                <w:color w:val="000000"/>
              </w:rPr>
            </w:pPr>
            <w:r w:rsidRPr="004F7B56">
              <w:t>(94)</w:t>
            </w:r>
          </w:p>
        </w:tc>
        <w:tc>
          <w:tcPr>
            <w:tcW w:w="1750" w:type="dxa"/>
            <w:tcBorders>
              <w:top w:val="nil"/>
              <w:left w:val="single" w:sz="4" w:space="0" w:color="auto"/>
              <w:bottom w:val="nil"/>
              <w:right w:val="single" w:sz="4" w:space="0" w:color="auto"/>
            </w:tcBorders>
            <w:shd w:val="clear" w:color="auto" w:fill="auto"/>
            <w:noWrap/>
            <w:vAlign w:val="center"/>
            <w:hideMark/>
          </w:tcPr>
          <w:p w14:paraId="14C1DC78" w14:textId="7351EAB0" w:rsidR="0059431B" w:rsidRPr="003C26BE" w:rsidRDefault="0059431B" w:rsidP="0059431B">
            <w:pPr>
              <w:ind w:firstLineChars="100" w:firstLine="240"/>
              <w:jc w:val="right"/>
              <w:rPr>
                <w:rFonts w:cs="Arial"/>
                <w:color w:val="000000"/>
              </w:rPr>
            </w:pPr>
            <w:r w:rsidRPr="004F7B56">
              <w:t>1,839</w:t>
            </w:r>
          </w:p>
        </w:tc>
        <w:tc>
          <w:tcPr>
            <w:tcW w:w="1749" w:type="dxa"/>
            <w:tcBorders>
              <w:top w:val="nil"/>
              <w:left w:val="single" w:sz="4" w:space="0" w:color="auto"/>
              <w:bottom w:val="nil"/>
              <w:right w:val="single" w:sz="4" w:space="0" w:color="auto"/>
            </w:tcBorders>
            <w:shd w:val="clear" w:color="auto" w:fill="auto"/>
            <w:noWrap/>
            <w:vAlign w:val="center"/>
            <w:hideMark/>
          </w:tcPr>
          <w:p w14:paraId="6C33AED9" w14:textId="735C921E" w:rsidR="0059431B" w:rsidRPr="003C26BE" w:rsidRDefault="0059431B" w:rsidP="0059431B">
            <w:pPr>
              <w:ind w:firstLineChars="100" w:firstLine="240"/>
              <w:jc w:val="right"/>
              <w:rPr>
                <w:rFonts w:cs="Arial"/>
                <w:color w:val="000000"/>
              </w:rPr>
            </w:pPr>
            <w:r>
              <w:rPr>
                <w:rFonts w:cs="Arial"/>
                <w:color w:val="000000"/>
              </w:rPr>
              <w:t>1,893</w:t>
            </w:r>
          </w:p>
        </w:tc>
        <w:tc>
          <w:tcPr>
            <w:tcW w:w="1750" w:type="dxa"/>
            <w:tcBorders>
              <w:top w:val="nil"/>
              <w:left w:val="single" w:sz="4" w:space="0" w:color="auto"/>
              <w:bottom w:val="nil"/>
              <w:right w:val="single" w:sz="4" w:space="0" w:color="auto"/>
            </w:tcBorders>
            <w:shd w:val="clear" w:color="auto" w:fill="auto"/>
            <w:noWrap/>
            <w:vAlign w:val="center"/>
            <w:hideMark/>
          </w:tcPr>
          <w:p w14:paraId="15C7B112" w14:textId="5E82CD05" w:rsidR="0059431B" w:rsidRPr="003C26BE" w:rsidRDefault="0059431B" w:rsidP="0059431B">
            <w:pPr>
              <w:ind w:firstLineChars="100" w:firstLine="240"/>
              <w:jc w:val="right"/>
              <w:rPr>
                <w:rFonts w:cs="Arial"/>
                <w:color w:val="000000"/>
              </w:rPr>
            </w:pPr>
            <w:r>
              <w:rPr>
                <w:rFonts w:cs="Arial"/>
                <w:color w:val="000000"/>
              </w:rPr>
              <w:t>(102)</w:t>
            </w:r>
          </w:p>
        </w:tc>
        <w:tc>
          <w:tcPr>
            <w:tcW w:w="1750" w:type="dxa"/>
            <w:tcBorders>
              <w:top w:val="nil"/>
              <w:left w:val="single" w:sz="4" w:space="0" w:color="auto"/>
              <w:bottom w:val="nil"/>
              <w:right w:val="single" w:sz="4" w:space="0" w:color="auto"/>
            </w:tcBorders>
            <w:shd w:val="clear" w:color="auto" w:fill="auto"/>
            <w:noWrap/>
            <w:vAlign w:val="center"/>
            <w:hideMark/>
          </w:tcPr>
          <w:p w14:paraId="28E0CB4B" w14:textId="31BAF073" w:rsidR="0059431B" w:rsidRPr="003C26BE" w:rsidRDefault="0059431B" w:rsidP="0059431B">
            <w:pPr>
              <w:ind w:firstLineChars="100" w:firstLine="240"/>
              <w:jc w:val="right"/>
              <w:rPr>
                <w:rFonts w:cs="Arial"/>
                <w:color w:val="000000"/>
              </w:rPr>
            </w:pPr>
            <w:r>
              <w:rPr>
                <w:rFonts w:cs="Arial"/>
                <w:color w:val="000000"/>
              </w:rPr>
              <w:t>1,791</w:t>
            </w:r>
          </w:p>
        </w:tc>
      </w:tr>
      <w:tr w:rsidR="0059431B" w:rsidRPr="003C26BE" w14:paraId="291902D6" w14:textId="77777777" w:rsidTr="0059431B">
        <w:trPr>
          <w:trHeight w:val="340"/>
        </w:trPr>
        <w:tc>
          <w:tcPr>
            <w:tcW w:w="5240" w:type="dxa"/>
            <w:tcBorders>
              <w:top w:val="nil"/>
              <w:left w:val="single" w:sz="4" w:space="0" w:color="auto"/>
              <w:bottom w:val="nil"/>
              <w:right w:val="single" w:sz="4" w:space="0" w:color="auto"/>
            </w:tcBorders>
            <w:shd w:val="clear" w:color="auto" w:fill="auto"/>
            <w:vAlign w:val="center"/>
            <w:hideMark/>
          </w:tcPr>
          <w:p w14:paraId="07851398" w14:textId="5A88E79C" w:rsidR="0059431B" w:rsidRPr="003C26BE" w:rsidRDefault="0059431B" w:rsidP="0059431B">
            <w:pPr>
              <w:ind w:left="164" w:firstLineChars="9" w:firstLine="22"/>
              <w:rPr>
                <w:rFonts w:cs="Arial"/>
                <w:color w:val="000000"/>
              </w:rPr>
            </w:pPr>
            <w:r w:rsidRPr="004F7B56">
              <w:t>Strategic Service Support</w:t>
            </w:r>
          </w:p>
        </w:tc>
        <w:tc>
          <w:tcPr>
            <w:tcW w:w="1749" w:type="dxa"/>
            <w:tcBorders>
              <w:top w:val="nil"/>
              <w:left w:val="single" w:sz="4" w:space="0" w:color="auto"/>
              <w:bottom w:val="nil"/>
              <w:right w:val="single" w:sz="4" w:space="0" w:color="auto"/>
            </w:tcBorders>
            <w:shd w:val="clear" w:color="auto" w:fill="auto"/>
            <w:noWrap/>
            <w:vAlign w:val="center"/>
            <w:hideMark/>
          </w:tcPr>
          <w:p w14:paraId="174D5C61" w14:textId="5C51FD34" w:rsidR="0059431B" w:rsidRPr="003C26BE" w:rsidRDefault="0059431B" w:rsidP="0059431B">
            <w:pPr>
              <w:ind w:firstLineChars="100" w:firstLine="240"/>
              <w:jc w:val="right"/>
              <w:rPr>
                <w:rFonts w:cs="Arial"/>
                <w:color w:val="000000"/>
              </w:rPr>
            </w:pPr>
            <w:r w:rsidRPr="004F7B56">
              <w:t>149</w:t>
            </w:r>
          </w:p>
        </w:tc>
        <w:tc>
          <w:tcPr>
            <w:tcW w:w="1750" w:type="dxa"/>
            <w:tcBorders>
              <w:top w:val="nil"/>
              <w:left w:val="single" w:sz="4" w:space="0" w:color="auto"/>
              <w:bottom w:val="nil"/>
              <w:right w:val="single" w:sz="4" w:space="0" w:color="auto"/>
            </w:tcBorders>
            <w:shd w:val="clear" w:color="auto" w:fill="auto"/>
            <w:noWrap/>
            <w:vAlign w:val="center"/>
            <w:hideMark/>
          </w:tcPr>
          <w:p w14:paraId="0DDDA485" w14:textId="4C4DEC65" w:rsidR="0059431B" w:rsidRPr="003C26BE" w:rsidRDefault="0059431B" w:rsidP="0059431B">
            <w:pPr>
              <w:ind w:firstLineChars="100" w:firstLine="240"/>
              <w:jc w:val="right"/>
              <w:rPr>
                <w:rFonts w:cs="Arial"/>
                <w:color w:val="000000"/>
              </w:rPr>
            </w:pPr>
            <w:r w:rsidRPr="004F7B56">
              <w:t>0</w:t>
            </w:r>
          </w:p>
        </w:tc>
        <w:tc>
          <w:tcPr>
            <w:tcW w:w="1750" w:type="dxa"/>
            <w:tcBorders>
              <w:top w:val="nil"/>
              <w:left w:val="single" w:sz="4" w:space="0" w:color="auto"/>
              <w:bottom w:val="nil"/>
              <w:right w:val="single" w:sz="4" w:space="0" w:color="auto"/>
            </w:tcBorders>
            <w:shd w:val="clear" w:color="auto" w:fill="auto"/>
            <w:noWrap/>
            <w:vAlign w:val="center"/>
            <w:hideMark/>
          </w:tcPr>
          <w:p w14:paraId="0AFD4D66" w14:textId="1F99D108" w:rsidR="0059431B" w:rsidRPr="003C26BE" w:rsidRDefault="0059431B" w:rsidP="0059431B">
            <w:pPr>
              <w:ind w:firstLineChars="100" w:firstLine="240"/>
              <w:jc w:val="right"/>
              <w:rPr>
                <w:rFonts w:cs="Arial"/>
                <w:color w:val="000000"/>
              </w:rPr>
            </w:pPr>
            <w:r w:rsidRPr="004F7B56">
              <w:t>149</w:t>
            </w:r>
          </w:p>
        </w:tc>
        <w:tc>
          <w:tcPr>
            <w:tcW w:w="1749" w:type="dxa"/>
            <w:tcBorders>
              <w:top w:val="nil"/>
              <w:left w:val="single" w:sz="4" w:space="0" w:color="auto"/>
              <w:bottom w:val="nil"/>
              <w:right w:val="single" w:sz="4" w:space="0" w:color="auto"/>
            </w:tcBorders>
            <w:shd w:val="clear" w:color="auto" w:fill="auto"/>
            <w:noWrap/>
            <w:vAlign w:val="center"/>
            <w:hideMark/>
          </w:tcPr>
          <w:p w14:paraId="328EF5AE" w14:textId="4CF6ACEE" w:rsidR="0059431B" w:rsidRPr="003C26BE" w:rsidRDefault="0059431B" w:rsidP="0059431B">
            <w:pPr>
              <w:ind w:firstLineChars="100" w:firstLine="240"/>
              <w:jc w:val="right"/>
              <w:rPr>
                <w:rFonts w:cs="Arial"/>
                <w:color w:val="000000"/>
              </w:rPr>
            </w:pPr>
            <w:r w:rsidRPr="004F7B56">
              <w:t>149</w:t>
            </w:r>
          </w:p>
        </w:tc>
        <w:tc>
          <w:tcPr>
            <w:tcW w:w="1750" w:type="dxa"/>
            <w:tcBorders>
              <w:top w:val="nil"/>
              <w:left w:val="single" w:sz="4" w:space="0" w:color="auto"/>
              <w:bottom w:val="nil"/>
              <w:right w:val="single" w:sz="4" w:space="0" w:color="auto"/>
            </w:tcBorders>
            <w:shd w:val="clear" w:color="auto" w:fill="auto"/>
            <w:noWrap/>
            <w:vAlign w:val="center"/>
            <w:hideMark/>
          </w:tcPr>
          <w:p w14:paraId="3173F3D2" w14:textId="0D2A64F6" w:rsidR="0059431B" w:rsidRPr="003C26BE" w:rsidRDefault="0059431B" w:rsidP="0059431B">
            <w:pPr>
              <w:ind w:firstLineChars="100" w:firstLine="240"/>
              <w:jc w:val="right"/>
              <w:rPr>
                <w:rFonts w:cs="Arial"/>
                <w:color w:val="000000"/>
              </w:rPr>
            </w:pPr>
            <w:r w:rsidRPr="004F7B56">
              <w:t>0</w:t>
            </w:r>
          </w:p>
        </w:tc>
        <w:tc>
          <w:tcPr>
            <w:tcW w:w="1750" w:type="dxa"/>
            <w:tcBorders>
              <w:top w:val="nil"/>
              <w:left w:val="single" w:sz="4" w:space="0" w:color="auto"/>
              <w:bottom w:val="nil"/>
              <w:right w:val="single" w:sz="4" w:space="0" w:color="auto"/>
            </w:tcBorders>
            <w:shd w:val="clear" w:color="auto" w:fill="auto"/>
            <w:noWrap/>
            <w:vAlign w:val="center"/>
            <w:hideMark/>
          </w:tcPr>
          <w:p w14:paraId="485D9070" w14:textId="1412D682" w:rsidR="0059431B" w:rsidRPr="003C26BE" w:rsidRDefault="0059431B" w:rsidP="0059431B">
            <w:pPr>
              <w:ind w:firstLineChars="100" w:firstLine="240"/>
              <w:jc w:val="right"/>
              <w:rPr>
                <w:rFonts w:cs="Arial"/>
                <w:color w:val="000000"/>
              </w:rPr>
            </w:pPr>
            <w:r w:rsidRPr="004F7B56">
              <w:t>149</w:t>
            </w:r>
          </w:p>
        </w:tc>
        <w:tc>
          <w:tcPr>
            <w:tcW w:w="1749" w:type="dxa"/>
            <w:tcBorders>
              <w:top w:val="nil"/>
              <w:left w:val="single" w:sz="4" w:space="0" w:color="auto"/>
              <w:bottom w:val="nil"/>
              <w:right w:val="single" w:sz="4" w:space="0" w:color="auto"/>
            </w:tcBorders>
            <w:shd w:val="clear" w:color="auto" w:fill="auto"/>
            <w:noWrap/>
            <w:vAlign w:val="center"/>
            <w:hideMark/>
          </w:tcPr>
          <w:p w14:paraId="487AE7A9" w14:textId="06E52117" w:rsidR="0059431B" w:rsidRPr="003C26BE" w:rsidRDefault="0059431B" w:rsidP="0059431B">
            <w:pPr>
              <w:ind w:firstLineChars="100" w:firstLine="240"/>
              <w:jc w:val="right"/>
              <w:rPr>
                <w:rFonts w:cs="Arial"/>
                <w:color w:val="000000"/>
              </w:rPr>
            </w:pPr>
            <w:r>
              <w:rPr>
                <w:rFonts w:cs="Arial"/>
                <w:color w:val="000000"/>
              </w:rPr>
              <w:t>154</w:t>
            </w:r>
          </w:p>
        </w:tc>
        <w:tc>
          <w:tcPr>
            <w:tcW w:w="1750" w:type="dxa"/>
            <w:tcBorders>
              <w:top w:val="nil"/>
              <w:left w:val="single" w:sz="4" w:space="0" w:color="auto"/>
              <w:bottom w:val="nil"/>
              <w:right w:val="single" w:sz="4" w:space="0" w:color="auto"/>
            </w:tcBorders>
            <w:shd w:val="clear" w:color="auto" w:fill="auto"/>
            <w:noWrap/>
            <w:vAlign w:val="center"/>
            <w:hideMark/>
          </w:tcPr>
          <w:p w14:paraId="2E162978" w14:textId="06172AB6" w:rsidR="0059431B" w:rsidRPr="003C26BE" w:rsidRDefault="0059431B" w:rsidP="0059431B">
            <w:pPr>
              <w:ind w:firstLineChars="100" w:firstLine="240"/>
              <w:jc w:val="right"/>
              <w:rPr>
                <w:rFonts w:cs="Arial"/>
                <w:color w:val="000000"/>
              </w:rPr>
            </w:pPr>
            <w:r>
              <w:rPr>
                <w:rFonts w:cs="Arial"/>
                <w:color w:val="000000"/>
              </w:rPr>
              <w:t>0</w:t>
            </w:r>
          </w:p>
        </w:tc>
        <w:tc>
          <w:tcPr>
            <w:tcW w:w="1750" w:type="dxa"/>
            <w:tcBorders>
              <w:top w:val="nil"/>
              <w:left w:val="single" w:sz="4" w:space="0" w:color="auto"/>
              <w:bottom w:val="nil"/>
              <w:right w:val="single" w:sz="4" w:space="0" w:color="auto"/>
            </w:tcBorders>
            <w:shd w:val="clear" w:color="auto" w:fill="auto"/>
            <w:noWrap/>
            <w:vAlign w:val="center"/>
            <w:hideMark/>
          </w:tcPr>
          <w:p w14:paraId="2341A9BA" w14:textId="21A2B2F1" w:rsidR="0059431B" w:rsidRPr="003C26BE" w:rsidRDefault="0059431B" w:rsidP="0059431B">
            <w:pPr>
              <w:ind w:firstLineChars="100" w:firstLine="240"/>
              <w:jc w:val="right"/>
              <w:rPr>
                <w:rFonts w:cs="Arial"/>
                <w:color w:val="000000"/>
              </w:rPr>
            </w:pPr>
            <w:r>
              <w:rPr>
                <w:rFonts w:cs="Arial"/>
                <w:color w:val="000000"/>
              </w:rPr>
              <w:t>154</w:t>
            </w:r>
          </w:p>
        </w:tc>
      </w:tr>
      <w:tr w:rsidR="0059431B" w:rsidRPr="003C26BE" w14:paraId="0A9DAAEC" w14:textId="77777777" w:rsidTr="0059431B">
        <w:trPr>
          <w:trHeight w:val="340"/>
        </w:trPr>
        <w:tc>
          <w:tcPr>
            <w:tcW w:w="5240" w:type="dxa"/>
            <w:tcBorders>
              <w:top w:val="nil"/>
              <w:left w:val="single" w:sz="4" w:space="0" w:color="auto"/>
              <w:bottom w:val="nil"/>
              <w:right w:val="single" w:sz="4" w:space="0" w:color="auto"/>
            </w:tcBorders>
            <w:shd w:val="clear" w:color="auto" w:fill="auto"/>
            <w:vAlign w:val="center"/>
            <w:hideMark/>
          </w:tcPr>
          <w:p w14:paraId="3F8EA369" w14:textId="75FDE6A2" w:rsidR="0059431B" w:rsidRPr="003C26BE" w:rsidRDefault="0059431B" w:rsidP="0059431B">
            <w:pPr>
              <w:ind w:left="164" w:firstLineChars="9" w:firstLine="22"/>
              <w:rPr>
                <w:rFonts w:cs="Arial"/>
                <w:color w:val="000000"/>
              </w:rPr>
            </w:pPr>
            <w:r w:rsidRPr="004F7B56">
              <w:t>Strategy, Development and Commissioning</w:t>
            </w:r>
          </w:p>
        </w:tc>
        <w:tc>
          <w:tcPr>
            <w:tcW w:w="1749" w:type="dxa"/>
            <w:tcBorders>
              <w:top w:val="nil"/>
              <w:left w:val="single" w:sz="4" w:space="0" w:color="auto"/>
              <w:bottom w:val="nil"/>
              <w:right w:val="single" w:sz="4" w:space="0" w:color="auto"/>
            </w:tcBorders>
            <w:shd w:val="clear" w:color="auto" w:fill="auto"/>
            <w:noWrap/>
            <w:vAlign w:val="center"/>
            <w:hideMark/>
          </w:tcPr>
          <w:p w14:paraId="5E1FBA8D" w14:textId="309ED398" w:rsidR="0059431B" w:rsidRPr="003C26BE" w:rsidRDefault="0059431B" w:rsidP="0059431B">
            <w:pPr>
              <w:ind w:firstLineChars="100" w:firstLine="240"/>
              <w:jc w:val="right"/>
              <w:rPr>
                <w:rFonts w:cs="Arial"/>
                <w:color w:val="000000"/>
              </w:rPr>
            </w:pPr>
            <w:r w:rsidRPr="004F7B56">
              <w:t>1,371</w:t>
            </w:r>
          </w:p>
        </w:tc>
        <w:tc>
          <w:tcPr>
            <w:tcW w:w="1750" w:type="dxa"/>
            <w:tcBorders>
              <w:top w:val="nil"/>
              <w:left w:val="single" w:sz="4" w:space="0" w:color="auto"/>
              <w:bottom w:val="nil"/>
              <w:right w:val="single" w:sz="4" w:space="0" w:color="auto"/>
            </w:tcBorders>
            <w:shd w:val="clear" w:color="auto" w:fill="auto"/>
            <w:noWrap/>
            <w:vAlign w:val="center"/>
            <w:hideMark/>
          </w:tcPr>
          <w:p w14:paraId="02449109" w14:textId="1A2AF29A" w:rsidR="0059431B" w:rsidRPr="003C26BE" w:rsidRDefault="0059431B" w:rsidP="0059431B">
            <w:pPr>
              <w:ind w:firstLineChars="100" w:firstLine="240"/>
              <w:jc w:val="right"/>
              <w:rPr>
                <w:rFonts w:cs="Arial"/>
                <w:color w:val="000000"/>
              </w:rPr>
            </w:pPr>
            <w:r w:rsidRPr="004F7B56">
              <w:t>(251)</w:t>
            </w:r>
          </w:p>
        </w:tc>
        <w:tc>
          <w:tcPr>
            <w:tcW w:w="1750" w:type="dxa"/>
            <w:tcBorders>
              <w:top w:val="nil"/>
              <w:left w:val="single" w:sz="4" w:space="0" w:color="auto"/>
              <w:bottom w:val="nil"/>
              <w:right w:val="single" w:sz="4" w:space="0" w:color="auto"/>
            </w:tcBorders>
            <w:shd w:val="clear" w:color="auto" w:fill="auto"/>
            <w:noWrap/>
            <w:vAlign w:val="center"/>
            <w:hideMark/>
          </w:tcPr>
          <w:p w14:paraId="1B7CC9A2" w14:textId="15E5A3F3" w:rsidR="0059431B" w:rsidRPr="003C26BE" w:rsidRDefault="0059431B" w:rsidP="0059431B">
            <w:pPr>
              <w:ind w:firstLineChars="100" w:firstLine="240"/>
              <w:jc w:val="right"/>
              <w:rPr>
                <w:rFonts w:cs="Arial"/>
                <w:color w:val="000000"/>
              </w:rPr>
            </w:pPr>
            <w:r w:rsidRPr="004F7B56">
              <w:t>1,120</w:t>
            </w:r>
          </w:p>
        </w:tc>
        <w:tc>
          <w:tcPr>
            <w:tcW w:w="1749" w:type="dxa"/>
            <w:tcBorders>
              <w:top w:val="nil"/>
              <w:left w:val="single" w:sz="4" w:space="0" w:color="auto"/>
              <w:bottom w:val="nil"/>
              <w:right w:val="single" w:sz="4" w:space="0" w:color="auto"/>
            </w:tcBorders>
            <w:shd w:val="clear" w:color="auto" w:fill="auto"/>
            <w:noWrap/>
            <w:vAlign w:val="center"/>
            <w:hideMark/>
          </w:tcPr>
          <w:p w14:paraId="1D500AA5" w14:textId="22151232" w:rsidR="0059431B" w:rsidRPr="003C26BE" w:rsidRDefault="0059431B" w:rsidP="0059431B">
            <w:pPr>
              <w:ind w:firstLineChars="100" w:firstLine="240"/>
              <w:jc w:val="right"/>
              <w:rPr>
                <w:rFonts w:cs="Arial"/>
                <w:color w:val="000000"/>
              </w:rPr>
            </w:pPr>
            <w:r w:rsidRPr="004F7B56">
              <w:t>1,477</w:t>
            </w:r>
          </w:p>
        </w:tc>
        <w:tc>
          <w:tcPr>
            <w:tcW w:w="1750" w:type="dxa"/>
            <w:tcBorders>
              <w:top w:val="nil"/>
              <w:left w:val="single" w:sz="4" w:space="0" w:color="auto"/>
              <w:bottom w:val="nil"/>
              <w:right w:val="single" w:sz="4" w:space="0" w:color="auto"/>
            </w:tcBorders>
            <w:shd w:val="clear" w:color="auto" w:fill="auto"/>
            <w:noWrap/>
            <w:vAlign w:val="center"/>
            <w:hideMark/>
          </w:tcPr>
          <w:p w14:paraId="22B52EAA" w14:textId="3236F5FD" w:rsidR="0059431B" w:rsidRPr="003C26BE" w:rsidRDefault="0059431B" w:rsidP="0059431B">
            <w:pPr>
              <w:ind w:firstLineChars="100" w:firstLine="240"/>
              <w:jc w:val="right"/>
              <w:rPr>
                <w:rFonts w:cs="Arial"/>
                <w:color w:val="000000"/>
              </w:rPr>
            </w:pPr>
            <w:r w:rsidRPr="004F7B56">
              <w:t>(338)</w:t>
            </w:r>
          </w:p>
        </w:tc>
        <w:tc>
          <w:tcPr>
            <w:tcW w:w="1750" w:type="dxa"/>
            <w:tcBorders>
              <w:top w:val="nil"/>
              <w:left w:val="single" w:sz="4" w:space="0" w:color="auto"/>
              <w:bottom w:val="nil"/>
              <w:right w:val="single" w:sz="4" w:space="0" w:color="auto"/>
            </w:tcBorders>
            <w:shd w:val="clear" w:color="auto" w:fill="auto"/>
            <w:noWrap/>
            <w:vAlign w:val="center"/>
            <w:hideMark/>
          </w:tcPr>
          <w:p w14:paraId="1BCBF79E" w14:textId="4FB95540" w:rsidR="0059431B" w:rsidRPr="003C26BE" w:rsidRDefault="0059431B" w:rsidP="0059431B">
            <w:pPr>
              <w:ind w:firstLineChars="100" w:firstLine="240"/>
              <w:jc w:val="right"/>
              <w:rPr>
                <w:rFonts w:cs="Arial"/>
                <w:color w:val="000000"/>
              </w:rPr>
            </w:pPr>
            <w:r w:rsidRPr="004F7B56">
              <w:t>1,139</w:t>
            </w:r>
          </w:p>
        </w:tc>
        <w:tc>
          <w:tcPr>
            <w:tcW w:w="1749" w:type="dxa"/>
            <w:tcBorders>
              <w:top w:val="nil"/>
              <w:left w:val="single" w:sz="4" w:space="0" w:color="auto"/>
              <w:bottom w:val="nil"/>
              <w:right w:val="single" w:sz="4" w:space="0" w:color="auto"/>
            </w:tcBorders>
            <w:shd w:val="clear" w:color="auto" w:fill="auto"/>
            <w:noWrap/>
            <w:vAlign w:val="center"/>
            <w:hideMark/>
          </w:tcPr>
          <w:p w14:paraId="7AE7234A" w14:textId="1255E66C" w:rsidR="0059431B" w:rsidRPr="003C26BE" w:rsidRDefault="0059431B" w:rsidP="0059431B">
            <w:pPr>
              <w:ind w:firstLineChars="100" w:firstLine="240"/>
              <w:jc w:val="right"/>
              <w:rPr>
                <w:rFonts w:cs="Arial"/>
                <w:color w:val="000000"/>
              </w:rPr>
            </w:pPr>
            <w:r>
              <w:rPr>
                <w:rFonts w:cs="Arial"/>
                <w:color w:val="000000"/>
              </w:rPr>
              <w:t>1,776</w:t>
            </w:r>
          </w:p>
        </w:tc>
        <w:tc>
          <w:tcPr>
            <w:tcW w:w="1750" w:type="dxa"/>
            <w:tcBorders>
              <w:top w:val="nil"/>
              <w:left w:val="single" w:sz="4" w:space="0" w:color="auto"/>
              <w:bottom w:val="nil"/>
              <w:right w:val="single" w:sz="4" w:space="0" w:color="auto"/>
            </w:tcBorders>
            <w:shd w:val="clear" w:color="auto" w:fill="auto"/>
            <w:noWrap/>
            <w:vAlign w:val="center"/>
            <w:hideMark/>
          </w:tcPr>
          <w:p w14:paraId="1041C53F" w14:textId="2718D74F" w:rsidR="0059431B" w:rsidRPr="003C26BE" w:rsidRDefault="0059431B" w:rsidP="0059431B">
            <w:pPr>
              <w:ind w:firstLineChars="100" w:firstLine="240"/>
              <w:jc w:val="right"/>
              <w:rPr>
                <w:rFonts w:cs="Arial"/>
                <w:color w:val="000000"/>
              </w:rPr>
            </w:pPr>
            <w:r>
              <w:rPr>
                <w:rFonts w:cs="Arial"/>
                <w:color w:val="000000"/>
              </w:rPr>
              <w:t>(263)</w:t>
            </w:r>
          </w:p>
        </w:tc>
        <w:tc>
          <w:tcPr>
            <w:tcW w:w="1750" w:type="dxa"/>
            <w:tcBorders>
              <w:top w:val="nil"/>
              <w:left w:val="single" w:sz="4" w:space="0" w:color="auto"/>
              <w:bottom w:val="nil"/>
              <w:right w:val="single" w:sz="4" w:space="0" w:color="auto"/>
            </w:tcBorders>
            <w:shd w:val="clear" w:color="auto" w:fill="auto"/>
            <w:noWrap/>
            <w:vAlign w:val="center"/>
            <w:hideMark/>
          </w:tcPr>
          <w:p w14:paraId="4638C300" w14:textId="0EC306D4" w:rsidR="0059431B" w:rsidRPr="003C26BE" w:rsidRDefault="0059431B" w:rsidP="0059431B">
            <w:pPr>
              <w:ind w:firstLineChars="100" w:firstLine="240"/>
              <w:jc w:val="right"/>
              <w:rPr>
                <w:rFonts w:cs="Arial"/>
                <w:color w:val="000000"/>
              </w:rPr>
            </w:pPr>
            <w:r>
              <w:rPr>
                <w:rFonts w:cs="Arial"/>
                <w:color w:val="000000"/>
              </w:rPr>
              <w:t>1,513</w:t>
            </w:r>
          </w:p>
        </w:tc>
      </w:tr>
      <w:tr w:rsidR="0059431B" w:rsidRPr="003C26BE" w14:paraId="65B7BE19" w14:textId="77777777" w:rsidTr="0059431B">
        <w:trPr>
          <w:trHeight w:val="340"/>
        </w:trPr>
        <w:tc>
          <w:tcPr>
            <w:tcW w:w="5240" w:type="dxa"/>
            <w:tcBorders>
              <w:top w:val="nil"/>
              <w:left w:val="single" w:sz="4" w:space="0" w:color="auto"/>
              <w:bottom w:val="nil"/>
              <w:right w:val="single" w:sz="4" w:space="0" w:color="auto"/>
            </w:tcBorders>
            <w:shd w:val="clear" w:color="auto" w:fill="auto"/>
            <w:vAlign w:val="center"/>
            <w:hideMark/>
          </w:tcPr>
          <w:p w14:paraId="5DB2E3FE" w14:textId="7712865B" w:rsidR="0059431B" w:rsidRPr="003C26BE" w:rsidRDefault="0059431B" w:rsidP="0059431B">
            <w:pPr>
              <w:ind w:left="164" w:firstLineChars="9" w:firstLine="22"/>
              <w:rPr>
                <w:rFonts w:cs="Arial"/>
                <w:color w:val="000000"/>
              </w:rPr>
            </w:pPr>
            <w:r w:rsidRPr="004F7B56">
              <w:t>Learning and Workforce Development</w:t>
            </w:r>
          </w:p>
        </w:tc>
        <w:tc>
          <w:tcPr>
            <w:tcW w:w="1749" w:type="dxa"/>
            <w:tcBorders>
              <w:top w:val="nil"/>
              <w:left w:val="single" w:sz="4" w:space="0" w:color="auto"/>
              <w:bottom w:val="nil"/>
              <w:right w:val="single" w:sz="4" w:space="0" w:color="auto"/>
            </w:tcBorders>
            <w:shd w:val="clear" w:color="auto" w:fill="auto"/>
            <w:noWrap/>
            <w:vAlign w:val="center"/>
            <w:hideMark/>
          </w:tcPr>
          <w:p w14:paraId="32E17352" w14:textId="0D88FC6B" w:rsidR="0059431B" w:rsidRPr="003C26BE" w:rsidRDefault="0059431B" w:rsidP="0059431B">
            <w:pPr>
              <w:ind w:firstLineChars="100" w:firstLine="240"/>
              <w:jc w:val="right"/>
              <w:rPr>
                <w:rFonts w:cs="Arial"/>
                <w:color w:val="000000"/>
              </w:rPr>
            </w:pPr>
            <w:r w:rsidRPr="004F7B56">
              <w:t>1,112</w:t>
            </w:r>
          </w:p>
        </w:tc>
        <w:tc>
          <w:tcPr>
            <w:tcW w:w="1750" w:type="dxa"/>
            <w:tcBorders>
              <w:top w:val="nil"/>
              <w:left w:val="single" w:sz="4" w:space="0" w:color="auto"/>
              <w:bottom w:val="nil"/>
              <w:right w:val="single" w:sz="4" w:space="0" w:color="auto"/>
            </w:tcBorders>
            <w:shd w:val="clear" w:color="auto" w:fill="auto"/>
            <w:noWrap/>
            <w:vAlign w:val="center"/>
            <w:hideMark/>
          </w:tcPr>
          <w:p w14:paraId="0E11E7C9" w14:textId="7CFE47AB" w:rsidR="0059431B" w:rsidRPr="003C26BE" w:rsidRDefault="0059431B" w:rsidP="0059431B">
            <w:pPr>
              <w:ind w:firstLineChars="100" w:firstLine="240"/>
              <w:jc w:val="right"/>
              <w:rPr>
                <w:rFonts w:cs="Arial"/>
                <w:color w:val="000000"/>
              </w:rPr>
            </w:pPr>
            <w:r w:rsidRPr="004F7B56">
              <w:t>(28)</w:t>
            </w:r>
          </w:p>
        </w:tc>
        <w:tc>
          <w:tcPr>
            <w:tcW w:w="1750" w:type="dxa"/>
            <w:tcBorders>
              <w:top w:val="nil"/>
              <w:left w:val="single" w:sz="4" w:space="0" w:color="auto"/>
              <w:bottom w:val="nil"/>
              <w:right w:val="single" w:sz="4" w:space="0" w:color="auto"/>
            </w:tcBorders>
            <w:shd w:val="clear" w:color="auto" w:fill="auto"/>
            <w:noWrap/>
            <w:vAlign w:val="center"/>
            <w:hideMark/>
          </w:tcPr>
          <w:p w14:paraId="5FF5B913" w14:textId="08E9D863" w:rsidR="0059431B" w:rsidRPr="003C26BE" w:rsidRDefault="0059431B" w:rsidP="0059431B">
            <w:pPr>
              <w:ind w:firstLineChars="100" w:firstLine="240"/>
              <w:jc w:val="right"/>
              <w:rPr>
                <w:rFonts w:cs="Arial"/>
                <w:color w:val="000000"/>
              </w:rPr>
            </w:pPr>
            <w:r w:rsidRPr="004F7B56">
              <w:t>1,084</w:t>
            </w:r>
          </w:p>
        </w:tc>
        <w:tc>
          <w:tcPr>
            <w:tcW w:w="1749" w:type="dxa"/>
            <w:tcBorders>
              <w:top w:val="nil"/>
              <w:left w:val="single" w:sz="4" w:space="0" w:color="auto"/>
              <w:bottom w:val="nil"/>
              <w:right w:val="single" w:sz="4" w:space="0" w:color="auto"/>
            </w:tcBorders>
            <w:shd w:val="clear" w:color="auto" w:fill="auto"/>
            <w:noWrap/>
            <w:vAlign w:val="center"/>
            <w:hideMark/>
          </w:tcPr>
          <w:p w14:paraId="70C9EA70" w14:textId="55594B4D" w:rsidR="0059431B" w:rsidRPr="003C26BE" w:rsidRDefault="0059431B" w:rsidP="0059431B">
            <w:pPr>
              <w:ind w:firstLineChars="100" w:firstLine="240"/>
              <w:jc w:val="right"/>
              <w:rPr>
                <w:rFonts w:cs="Arial"/>
                <w:color w:val="000000"/>
              </w:rPr>
            </w:pPr>
            <w:r w:rsidRPr="004F7B56">
              <w:t>973</w:t>
            </w:r>
          </w:p>
        </w:tc>
        <w:tc>
          <w:tcPr>
            <w:tcW w:w="1750" w:type="dxa"/>
            <w:tcBorders>
              <w:top w:val="nil"/>
              <w:left w:val="single" w:sz="4" w:space="0" w:color="auto"/>
              <w:bottom w:val="nil"/>
              <w:right w:val="single" w:sz="4" w:space="0" w:color="auto"/>
            </w:tcBorders>
            <w:shd w:val="clear" w:color="auto" w:fill="auto"/>
            <w:noWrap/>
            <w:vAlign w:val="center"/>
            <w:hideMark/>
          </w:tcPr>
          <w:p w14:paraId="0D33B10B" w14:textId="77BEA583" w:rsidR="0059431B" w:rsidRPr="003C26BE" w:rsidRDefault="0059431B" w:rsidP="0059431B">
            <w:pPr>
              <w:ind w:firstLineChars="100" w:firstLine="240"/>
              <w:jc w:val="right"/>
              <w:rPr>
                <w:rFonts w:cs="Arial"/>
                <w:color w:val="000000"/>
              </w:rPr>
            </w:pPr>
            <w:r w:rsidRPr="004F7B56">
              <w:t>(28)</w:t>
            </w:r>
          </w:p>
        </w:tc>
        <w:tc>
          <w:tcPr>
            <w:tcW w:w="1750" w:type="dxa"/>
            <w:tcBorders>
              <w:top w:val="nil"/>
              <w:left w:val="single" w:sz="4" w:space="0" w:color="auto"/>
              <w:bottom w:val="nil"/>
              <w:right w:val="single" w:sz="4" w:space="0" w:color="auto"/>
            </w:tcBorders>
            <w:shd w:val="clear" w:color="auto" w:fill="auto"/>
            <w:noWrap/>
            <w:vAlign w:val="center"/>
            <w:hideMark/>
          </w:tcPr>
          <w:p w14:paraId="131BAB45" w14:textId="2EFBD598" w:rsidR="0059431B" w:rsidRPr="003C26BE" w:rsidRDefault="0059431B" w:rsidP="0059431B">
            <w:pPr>
              <w:ind w:firstLineChars="100" w:firstLine="240"/>
              <w:jc w:val="right"/>
              <w:rPr>
                <w:rFonts w:cs="Arial"/>
                <w:color w:val="000000"/>
              </w:rPr>
            </w:pPr>
            <w:r w:rsidRPr="004F7B56">
              <w:t>945</w:t>
            </w:r>
          </w:p>
        </w:tc>
        <w:tc>
          <w:tcPr>
            <w:tcW w:w="1749" w:type="dxa"/>
            <w:tcBorders>
              <w:top w:val="nil"/>
              <w:left w:val="single" w:sz="4" w:space="0" w:color="auto"/>
              <w:bottom w:val="nil"/>
              <w:right w:val="single" w:sz="4" w:space="0" w:color="auto"/>
            </w:tcBorders>
            <w:shd w:val="clear" w:color="auto" w:fill="auto"/>
            <w:noWrap/>
            <w:vAlign w:val="center"/>
            <w:hideMark/>
          </w:tcPr>
          <w:p w14:paraId="2786395B" w14:textId="1E9F98BA" w:rsidR="0059431B" w:rsidRPr="003C26BE" w:rsidRDefault="0059431B" w:rsidP="0059431B">
            <w:pPr>
              <w:ind w:firstLineChars="100" w:firstLine="240"/>
              <w:jc w:val="right"/>
              <w:rPr>
                <w:rFonts w:cs="Arial"/>
                <w:color w:val="000000"/>
              </w:rPr>
            </w:pPr>
            <w:r>
              <w:rPr>
                <w:rFonts w:cs="Arial"/>
                <w:color w:val="000000"/>
              </w:rPr>
              <w:t>918</w:t>
            </w:r>
          </w:p>
        </w:tc>
        <w:tc>
          <w:tcPr>
            <w:tcW w:w="1750" w:type="dxa"/>
            <w:tcBorders>
              <w:top w:val="nil"/>
              <w:left w:val="single" w:sz="4" w:space="0" w:color="auto"/>
              <w:bottom w:val="nil"/>
              <w:right w:val="single" w:sz="4" w:space="0" w:color="auto"/>
            </w:tcBorders>
            <w:shd w:val="clear" w:color="auto" w:fill="auto"/>
            <w:noWrap/>
            <w:vAlign w:val="center"/>
            <w:hideMark/>
          </w:tcPr>
          <w:p w14:paraId="63530FE1" w14:textId="4707474E" w:rsidR="0059431B" w:rsidRPr="003C26BE" w:rsidRDefault="0059431B" w:rsidP="0059431B">
            <w:pPr>
              <w:ind w:firstLineChars="100" w:firstLine="240"/>
              <w:jc w:val="right"/>
              <w:rPr>
                <w:rFonts w:cs="Arial"/>
                <w:color w:val="000000"/>
              </w:rPr>
            </w:pPr>
            <w:r>
              <w:rPr>
                <w:rFonts w:cs="Arial"/>
                <w:color w:val="000000"/>
              </w:rPr>
              <w:t>(29)</w:t>
            </w:r>
          </w:p>
        </w:tc>
        <w:tc>
          <w:tcPr>
            <w:tcW w:w="1750" w:type="dxa"/>
            <w:tcBorders>
              <w:top w:val="nil"/>
              <w:left w:val="single" w:sz="4" w:space="0" w:color="auto"/>
              <w:bottom w:val="nil"/>
              <w:right w:val="single" w:sz="4" w:space="0" w:color="auto"/>
            </w:tcBorders>
            <w:shd w:val="clear" w:color="auto" w:fill="auto"/>
            <w:noWrap/>
            <w:vAlign w:val="center"/>
            <w:hideMark/>
          </w:tcPr>
          <w:p w14:paraId="049510F2" w14:textId="344AF4A4" w:rsidR="0059431B" w:rsidRPr="003C26BE" w:rsidRDefault="0059431B" w:rsidP="0059431B">
            <w:pPr>
              <w:ind w:firstLineChars="100" w:firstLine="240"/>
              <w:jc w:val="right"/>
              <w:rPr>
                <w:rFonts w:cs="Arial"/>
                <w:color w:val="000000"/>
              </w:rPr>
            </w:pPr>
            <w:r>
              <w:rPr>
                <w:rFonts w:cs="Arial"/>
                <w:color w:val="000000"/>
              </w:rPr>
              <w:t>890</w:t>
            </w:r>
          </w:p>
        </w:tc>
      </w:tr>
      <w:tr w:rsidR="0059431B" w:rsidRPr="003C26BE" w14:paraId="5A966D89" w14:textId="77777777" w:rsidTr="0059431B">
        <w:trPr>
          <w:trHeight w:val="340"/>
        </w:trPr>
        <w:tc>
          <w:tcPr>
            <w:tcW w:w="5240" w:type="dxa"/>
            <w:tcBorders>
              <w:top w:val="nil"/>
              <w:left w:val="single" w:sz="4" w:space="0" w:color="auto"/>
              <w:bottom w:val="nil"/>
              <w:right w:val="single" w:sz="4" w:space="0" w:color="auto"/>
            </w:tcBorders>
            <w:shd w:val="clear" w:color="auto" w:fill="auto"/>
            <w:vAlign w:val="bottom"/>
            <w:hideMark/>
          </w:tcPr>
          <w:p w14:paraId="5504A909" w14:textId="77777777" w:rsidR="0059431B" w:rsidRPr="003C26BE" w:rsidRDefault="0059431B" w:rsidP="0059431B">
            <w:pPr>
              <w:ind w:firstLineChars="9" w:firstLine="22"/>
              <w:rPr>
                <w:rFonts w:cs="Arial"/>
                <w:b/>
                <w:bCs/>
                <w:color w:val="000000"/>
              </w:rPr>
            </w:pPr>
            <w:r w:rsidRPr="003C26BE">
              <w:rPr>
                <w:rFonts w:cs="Arial"/>
                <w:b/>
                <w:bCs/>
                <w:color w:val="000000"/>
              </w:rPr>
              <w:t>Corporate Services</w:t>
            </w:r>
          </w:p>
        </w:tc>
        <w:tc>
          <w:tcPr>
            <w:tcW w:w="1749" w:type="dxa"/>
            <w:tcBorders>
              <w:top w:val="nil"/>
              <w:left w:val="single" w:sz="4" w:space="0" w:color="auto"/>
              <w:bottom w:val="nil"/>
              <w:right w:val="single" w:sz="4" w:space="0" w:color="auto"/>
            </w:tcBorders>
            <w:shd w:val="clear" w:color="auto" w:fill="auto"/>
            <w:noWrap/>
            <w:vAlign w:val="center"/>
            <w:hideMark/>
          </w:tcPr>
          <w:p w14:paraId="2ED5A3F3" w14:textId="77777777" w:rsidR="0059431B" w:rsidRPr="003C26BE" w:rsidRDefault="0059431B" w:rsidP="0059431B">
            <w:pPr>
              <w:ind w:firstLineChars="200" w:firstLine="482"/>
              <w:rPr>
                <w:rFonts w:cs="Arial"/>
                <w:b/>
                <w:bCs/>
                <w:color w:val="000000"/>
              </w:rPr>
            </w:pPr>
          </w:p>
        </w:tc>
        <w:tc>
          <w:tcPr>
            <w:tcW w:w="1750" w:type="dxa"/>
            <w:tcBorders>
              <w:top w:val="nil"/>
              <w:left w:val="single" w:sz="4" w:space="0" w:color="auto"/>
              <w:bottom w:val="nil"/>
              <w:right w:val="single" w:sz="4" w:space="0" w:color="auto"/>
            </w:tcBorders>
            <w:shd w:val="clear" w:color="auto" w:fill="auto"/>
            <w:noWrap/>
            <w:vAlign w:val="center"/>
            <w:hideMark/>
          </w:tcPr>
          <w:p w14:paraId="54FF6769" w14:textId="77777777" w:rsidR="0059431B" w:rsidRPr="003C26BE" w:rsidRDefault="0059431B" w:rsidP="0059431B">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652F0195" w14:textId="77777777" w:rsidR="0059431B" w:rsidRPr="003C26BE" w:rsidRDefault="0059431B" w:rsidP="0059431B">
            <w:pPr>
              <w:ind w:firstLineChars="100" w:firstLine="200"/>
              <w:jc w:val="right"/>
              <w:rPr>
                <w:sz w:val="20"/>
                <w:szCs w:val="20"/>
              </w:rPr>
            </w:pPr>
          </w:p>
        </w:tc>
        <w:tc>
          <w:tcPr>
            <w:tcW w:w="1749" w:type="dxa"/>
            <w:tcBorders>
              <w:top w:val="nil"/>
              <w:left w:val="single" w:sz="4" w:space="0" w:color="auto"/>
              <w:bottom w:val="nil"/>
              <w:right w:val="single" w:sz="4" w:space="0" w:color="auto"/>
            </w:tcBorders>
            <w:shd w:val="clear" w:color="auto" w:fill="auto"/>
            <w:noWrap/>
            <w:vAlign w:val="center"/>
            <w:hideMark/>
          </w:tcPr>
          <w:p w14:paraId="575C942F" w14:textId="77777777" w:rsidR="0059431B" w:rsidRPr="003C26BE" w:rsidRDefault="0059431B" w:rsidP="0059431B">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15ADADDD" w14:textId="77777777" w:rsidR="0059431B" w:rsidRPr="003C26BE" w:rsidRDefault="0059431B" w:rsidP="0059431B">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42F3A225" w14:textId="77777777" w:rsidR="0059431B" w:rsidRPr="003C26BE" w:rsidRDefault="0059431B" w:rsidP="0059431B">
            <w:pPr>
              <w:ind w:firstLineChars="100" w:firstLine="200"/>
              <w:jc w:val="right"/>
              <w:rPr>
                <w:sz w:val="20"/>
                <w:szCs w:val="20"/>
              </w:rPr>
            </w:pPr>
          </w:p>
        </w:tc>
        <w:tc>
          <w:tcPr>
            <w:tcW w:w="1749" w:type="dxa"/>
            <w:tcBorders>
              <w:top w:val="nil"/>
              <w:left w:val="single" w:sz="4" w:space="0" w:color="auto"/>
              <w:bottom w:val="nil"/>
              <w:right w:val="single" w:sz="4" w:space="0" w:color="auto"/>
            </w:tcBorders>
            <w:shd w:val="clear" w:color="auto" w:fill="auto"/>
            <w:noWrap/>
            <w:vAlign w:val="center"/>
            <w:hideMark/>
          </w:tcPr>
          <w:p w14:paraId="17A03B63" w14:textId="77777777" w:rsidR="0059431B" w:rsidRPr="003C26BE" w:rsidRDefault="0059431B" w:rsidP="0059431B">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7913058D" w14:textId="77777777" w:rsidR="0059431B" w:rsidRPr="003C26BE" w:rsidRDefault="0059431B" w:rsidP="0059431B">
            <w:pPr>
              <w:ind w:firstLineChars="100" w:firstLine="200"/>
              <w:jc w:val="right"/>
              <w:rPr>
                <w:sz w:val="20"/>
                <w:szCs w:val="20"/>
              </w:rPr>
            </w:pPr>
          </w:p>
        </w:tc>
        <w:tc>
          <w:tcPr>
            <w:tcW w:w="1750" w:type="dxa"/>
            <w:tcBorders>
              <w:top w:val="nil"/>
              <w:left w:val="single" w:sz="4" w:space="0" w:color="auto"/>
              <w:bottom w:val="nil"/>
              <w:right w:val="single" w:sz="4" w:space="0" w:color="auto"/>
            </w:tcBorders>
            <w:shd w:val="clear" w:color="auto" w:fill="auto"/>
            <w:noWrap/>
            <w:vAlign w:val="center"/>
            <w:hideMark/>
          </w:tcPr>
          <w:p w14:paraId="69C8E217" w14:textId="77777777" w:rsidR="0059431B" w:rsidRPr="003C26BE" w:rsidRDefault="0059431B" w:rsidP="0059431B">
            <w:pPr>
              <w:ind w:firstLineChars="100" w:firstLine="200"/>
              <w:jc w:val="right"/>
              <w:rPr>
                <w:sz w:val="20"/>
                <w:szCs w:val="20"/>
              </w:rPr>
            </w:pPr>
          </w:p>
        </w:tc>
      </w:tr>
      <w:tr w:rsidR="0059431B" w:rsidRPr="003C26BE" w14:paraId="7333E9AB" w14:textId="77777777" w:rsidTr="0059431B">
        <w:trPr>
          <w:trHeight w:val="340"/>
        </w:trPr>
        <w:tc>
          <w:tcPr>
            <w:tcW w:w="5240" w:type="dxa"/>
            <w:tcBorders>
              <w:top w:val="nil"/>
              <w:left w:val="single" w:sz="4" w:space="0" w:color="auto"/>
              <w:bottom w:val="nil"/>
              <w:right w:val="single" w:sz="4" w:space="0" w:color="auto"/>
            </w:tcBorders>
            <w:shd w:val="clear" w:color="auto" w:fill="auto"/>
            <w:vAlign w:val="center"/>
            <w:hideMark/>
          </w:tcPr>
          <w:p w14:paraId="57F51129" w14:textId="77777777" w:rsidR="0059431B" w:rsidRPr="003C26BE" w:rsidRDefault="0059431B" w:rsidP="0059431B">
            <w:pPr>
              <w:ind w:left="164" w:firstLineChars="9" w:firstLine="22"/>
              <w:rPr>
                <w:rFonts w:cs="Arial"/>
                <w:color w:val="000000"/>
              </w:rPr>
            </w:pPr>
            <w:r w:rsidRPr="003C26BE">
              <w:rPr>
                <w:rFonts w:cs="Arial"/>
                <w:color w:val="000000"/>
              </w:rPr>
              <w:t>Corporate Budget and Resource Planning</w:t>
            </w:r>
          </w:p>
        </w:tc>
        <w:tc>
          <w:tcPr>
            <w:tcW w:w="1749" w:type="dxa"/>
            <w:tcBorders>
              <w:top w:val="nil"/>
              <w:left w:val="single" w:sz="4" w:space="0" w:color="auto"/>
              <w:bottom w:val="nil"/>
              <w:right w:val="single" w:sz="4" w:space="0" w:color="auto"/>
            </w:tcBorders>
            <w:shd w:val="clear" w:color="auto" w:fill="auto"/>
            <w:noWrap/>
            <w:vAlign w:val="center"/>
            <w:hideMark/>
          </w:tcPr>
          <w:p w14:paraId="6FA03D6A" w14:textId="77777777" w:rsidR="0059431B" w:rsidRPr="003C26BE" w:rsidRDefault="0059431B" w:rsidP="0059431B">
            <w:pPr>
              <w:ind w:firstLineChars="100" w:firstLine="240"/>
              <w:jc w:val="right"/>
              <w:rPr>
                <w:rFonts w:cs="Arial"/>
                <w:color w:val="000000"/>
              </w:rPr>
            </w:pPr>
            <w:r w:rsidRPr="003C26BE">
              <w:rPr>
                <w:rFonts w:cs="Arial"/>
                <w:color w:val="000000"/>
              </w:rPr>
              <w:t>2,404</w:t>
            </w:r>
          </w:p>
        </w:tc>
        <w:tc>
          <w:tcPr>
            <w:tcW w:w="1750" w:type="dxa"/>
            <w:tcBorders>
              <w:top w:val="nil"/>
              <w:left w:val="single" w:sz="4" w:space="0" w:color="auto"/>
              <w:bottom w:val="nil"/>
              <w:right w:val="single" w:sz="4" w:space="0" w:color="auto"/>
            </w:tcBorders>
            <w:shd w:val="clear" w:color="auto" w:fill="auto"/>
            <w:noWrap/>
            <w:vAlign w:val="center"/>
            <w:hideMark/>
          </w:tcPr>
          <w:p w14:paraId="7160FE72" w14:textId="77777777" w:rsidR="0059431B" w:rsidRPr="003C26BE" w:rsidRDefault="0059431B" w:rsidP="0059431B">
            <w:pPr>
              <w:ind w:firstLineChars="100" w:firstLine="240"/>
              <w:jc w:val="right"/>
              <w:rPr>
                <w:rFonts w:cs="Arial"/>
                <w:color w:val="000000"/>
              </w:rPr>
            </w:pPr>
            <w:r w:rsidRPr="003C26BE">
              <w:rPr>
                <w:rFonts w:cs="Arial"/>
                <w:color w:val="000000"/>
              </w:rPr>
              <w:t>(275)</w:t>
            </w:r>
          </w:p>
        </w:tc>
        <w:tc>
          <w:tcPr>
            <w:tcW w:w="1750" w:type="dxa"/>
            <w:tcBorders>
              <w:top w:val="nil"/>
              <w:left w:val="single" w:sz="4" w:space="0" w:color="auto"/>
              <w:bottom w:val="nil"/>
              <w:right w:val="single" w:sz="4" w:space="0" w:color="auto"/>
            </w:tcBorders>
            <w:shd w:val="clear" w:color="auto" w:fill="auto"/>
            <w:noWrap/>
            <w:vAlign w:val="center"/>
            <w:hideMark/>
          </w:tcPr>
          <w:p w14:paraId="310E4DD5" w14:textId="77777777" w:rsidR="0059431B" w:rsidRPr="003C26BE" w:rsidRDefault="0059431B" w:rsidP="0059431B">
            <w:pPr>
              <w:ind w:firstLineChars="100" w:firstLine="240"/>
              <w:jc w:val="right"/>
              <w:rPr>
                <w:rFonts w:cs="Arial"/>
                <w:color w:val="000000"/>
              </w:rPr>
            </w:pPr>
            <w:r w:rsidRPr="003C26BE">
              <w:rPr>
                <w:rFonts w:cs="Arial"/>
                <w:color w:val="000000"/>
              </w:rPr>
              <w:t>2,129</w:t>
            </w:r>
          </w:p>
        </w:tc>
        <w:tc>
          <w:tcPr>
            <w:tcW w:w="1749" w:type="dxa"/>
            <w:tcBorders>
              <w:top w:val="nil"/>
              <w:left w:val="single" w:sz="4" w:space="0" w:color="auto"/>
              <w:bottom w:val="nil"/>
              <w:right w:val="single" w:sz="4" w:space="0" w:color="auto"/>
            </w:tcBorders>
            <w:shd w:val="clear" w:color="auto" w:fill="auto"/>
            <w:noWrap/>
            <w:vAlign w:val="center"/>
            <w:hideMark/>
          </w:tcPr>
          <w:p w14:paraId="0CCCA5F2" w14:textId="77777777" w:rsidR="0059431B" w:rsidRPr="003C26BE" w:rsidRDefault="0059431B" w:rsidP="0059431B">
            <w:pPr>
              <w:ind w:firstLineChars="100" w:firstLine="240"/>
              <w:jc w:val="right"/>
              <w:rPr>
                <w:rFonts w:cs="Arial"/>
                <w:color w:val="000000"/>
              </w:rPr>
            </w:pPr>
            <w:r w:rsidRPr="003C26BE">
              <w:rPr>
                <w:rFonts w:cs="Arial"/>
                <w:color w:val="000000"/>
              </w:rPr>
              <w:t>2,469</w:t>
            </w:r>
          </w:p>
        </w:tc>
        <w:tc>
          <w:tcPr>
            <w:tcW w:w="1750" w:type="dxa"/>
            <w:tcBorders>
              <w:top w:val="nil"/>
              <w:left w:val="single" w:sz="4" w:space="0" w:color="auto"/>
              <w:bottom w:val="nil"/>
              <w:right w:val="single" w:sz="4" w:space="0" w:color="auto"/>
            </w:tcBorders>
            <w:shd w:val="clear" w:color="auto" w:fill="auto"/>
            <w:noWrap/>
            <w:vAlign w:val="center"/>
            <w:hideMark/>
          </w:tcPr>
          <w:p w14:paraId="2206E5EB" w14:textId="77777777" w:rsidR="0059431B" w:rsidRPr="003C26BE" w:rsidRDefault="0059431B" w:rsidP="0059431B">
            <w:pPr>
              <w:ind w:firstLineChars="100" w:firstLine="240"/>
              <w:jc w:val="right"/>
              <w:rPr>
                <w:rFonts w:cs="Arial"/>
                <w:color w:val="000000"/>
              </w:rPr>
            </w:pPr>
            <w:r w:rsidRPr="003C26BE">
              <w:rPr>
                <w:rFonts w:cs="Arial"/>
                <w:color w:val="000000"/>
              </w:rPr>
              <w:t>(275)</w:t>
            </w:r>
          </w:p>
        </w:tc>
        <w:tc>
          <w:tcPr>
            <w:tcW w:w="1750" w:type="dxa"/>
            <w:tcBorders>
              <w:top w:val="nil"/>
              <w:left w:val="single" w:sz="4" w:space="0" w:color="auto"/>
              <w:bottom w:val="nil"/>
              <w:right w:val="single" w:sz="4" w:space="0" w:color="auto"/>
            </w:tcBorders>
            <w:shd w:val="clear" w:color="auto" w:fill="auto"/>
            <w:noWrap/>
            <w:vAlign w:val="center"/>
            <w:hideMark/>
          </w:tcPr>
          <w:p w14:paraId="7DAF3A44" w14:textId="77777777" w:rsidR="0059431B" w:rsidRPr="003C26BE" w:rsidRDefault="0059431B" w:rsidP="0059431B">
            <w:pPr>
              <w:ind w:firstLineChars="100" w:firstLine="240"/>
              <w:jc w:val="right"/>
              <w:rPr>
                <w:rFonts w:cs="Arial"/>
                <w:color w:val="000000"/>
              </w:rPr>
            </w:pPr>
            <w:r w:rsidRPr="003C26BE">
              <w:rPr>
                <w:rFonts w:cs="Arial"/>
                <w:color w:val="000000"/>
              </w:rPr>
              <w:t>2,194</w:t>
            </w:r>
          </w:p>
        </w:tc>
        <w:tc>
          <w:tcPr>
            <w:tcW w:w="1749" w:type="dxa"/>
            <w:tcBorders>
              <w:top w:val="nil"/>
              <w:left w:val="single" w:sz="4" w:space="0" w:color="auto"/>
              <w:bottom w:val="nil"/>
              <w:right w:val="single" w:sz="4" w:space="0" w:color="auto"/>
            </w:tcBorders>
            <w:shd w:val="clear" w:color="auto" w:fill="auto"/>
            <w:noWrap/>
            <w:vAlign w:val="center"/>
            <w:hideMark/>
          </w:tcPr>
          <w:p w14:paraId="465B30FF" w14:textId="76E1078A" w:rsidR="0059431B" w:rsidRPr="003C26BE" w:rsidRDefault="0059431B" w:rsidP="0059431B">
            <w:pPr>
              <w:ind w:firstLineChars="100" w:firstLine="240"/>
              <w:jc w:val="right"/>
              <w:rPr>
                <w:rFonts w:cs="Arial"/>
                <w:color w:val="000000"/>
              </w:rPr>
            </w:pPr>
            <w:r>
              <w:rPr>
                <w:rFonts w:cs="Arial"/>
                <w:color w:val="000000"/>
              </w:rPr>
              <w:t>2,491</w:t>
            </w:r>
          </w:p>
        </w:tc>
        <w:tc>
          <w:tcPr>
            <w:tcW w:w="1750" w:type="dxa"/>
            <w:tcBorders>
              <w:top w:val="nil"/>
              <w:left w:val="single" w:sz="4" w:space="0" w:color="auto"/>
              <w:bottom w:val="nil"/>
              <w:right w:val="single" w:sz="4" w:space="0" w:color="auto"/>
            </w:tcBorders>
            <w:shd w:val="clear" w:color="auto" w:fill="auto"/>
            <w:noWrap/>
            <w:vAlign w:val="center"/>
            <w:hideMark/>
          </w:tcPr>
          <w:p w14:paraId="33738EDD" w14:textId="27F22AC4" w:rsidR="0059431B" w:rsidRPr="003C26BE" w:rsidRDefault="0059431B" w:rsidP="0059431B">
            <w:pPr>
              <w:ind w:firstLineChars="100" w:firstLine="240"/>
              <w:jc w:val="right"/>
              <w:rPr>
                <w:rFonts w:cs="Arial"/>
                <w:color w:val="000000"/>
              </w:rPr>
            </w:pPr>
            <w:r>
              <w:rPr>
                <w:rFonts w:cs="Arial"/>
                <w:color w:val="000000"/>
              </w:rPr>
              <w:t>(276)</w:t>
            </w:r>
          </w:p>
        </w:tc>
        <w:tc>
          <w:tcPr>
            <w:tcW w:w="1750" w:type="dxa"/>
            <w:tcBorders>
              <w:top w:val="nil"/>
              <w:left w:val="single" w:sz="4" w:space="0" w:color="auto"/>
              <w:bottom w:val="nil"/>
              <w:right w:val="single" w:sz="4" w:space="0" w:color="auto"/>
            </w:tcBorders>
            <w:shd w:val="clear" w:color="auto" w:fill="auto"/>
            <w:noWrap/>
            <w:vAlign w:val="center"/>
            <w:hideMark/>
          </w:tcPr>
          <w:p w14:paraId="733C8129" w14:textId="38EF12F4" w:rsidR="0059431B" w:rsidRPr="003C26BE" w:rsidRDefault="0059431B" w:rsidP="0059431B">
            <w:pPr>
              <w:ind w:firstLineChars="100" w:firstLine="240"/>
              <w:jc w:val="right"/>
              <w:rPr>
                <w:rFonts w:cs="Arial"/>
                <w:color w:val="000000"/>
              </w:rPr>
            </w:pPr>
            <w:r>
              <w:rPr>
                <w:rFonts w:cs="Arial"/>
                <w:color w:val="000000"/>
              </w:rPr>
              <w:t>2,215</w:t>
            </w:r>
          </w:p>
        </w:tc>
      </w:tr>
      <w:tr w:rsidR="0059431B" w:rsidRPr="003C26BE" w14:paraId="364F8404" w14:textId="77777777" w:rsidTr="0059431B">
        <w:trPr>
          <w:trHeight w:val="340"/>
        </w:trPr>
        <w:tc>
          <w:tcPr>
            <w:tcW w:w="5240" w:type="dxa"/>
            <w:tcBorders>
              <w:top w:val="nil"/>
              <w:left w:val="single" w:sz="4" w:space="0" w:color="auto"/>
              <w:bottom w:val="nil"/>
              <w:right w:val="single" w:sz="4" w:space="0" w:color="auto"/>
            </w:tcBorders>
            <w:shd w:val="clear" w:color="auto" w:fill="auto"/>
            <w:vAlign w:val="center"/>
            <w:hideMark/>
          </w:tcPr>
          <w:p w14:paraId="299834FE" w14:textId="77777777" w:rsidR="0059431B" w:rsidRPr="003C26BE" w:rsidRDefault="0059431B" w:rsidP="0059431B">
            <w:pPr>
              <w:ind w:left="164" w:firstLineChars="9" w:firstLine="22"/>
              <w:rPr>
                <w:rFonts w:cs="Arial"/>
                <w:color w:val="000000"/>
              </w:rPr>
            </w:pPr>
            <w:r w:rsidRPr="003C26BE">
              <w:rPr>
                <w:rFonts w:cs="Arial"/>
                <w:color w:val="000000"/>
              </w:rPr>
              <w:t>Corporate Fraud</w:t>
            </w:r>
          </w:p>
        </w:tc>
        <w:tc>
          <w:tcPr>
            <w:tcW w:w="1749" w:type="dxa"/>
            <w:tcBorders>
              <w:top w:val="nil"/>
              <w:left w:val="single" w:sz="4" w:space="0" w:color="auto"/>
              <w:bottom w:val="nil"/>
              <w:right w:val="single" w:sz="4" w:space="0" w:color="auto"/>
            </w:tcBorders>
            <w:shd w:val="clear" w:color="auto" w:fill="auto"/>
            <w:noWrap/>
            <w:vAlign w:val="center"/>
            <w:hideMark/>
          </w:tcPr>
          <w:p w14:paraId="4F35AF17" w14:textId="77777777" w:rsidR="0059431B" w:rsidRPr="003C26BE" w:rsidRDefault="0059431B" w:rsidP="0059431B">
            <w:pPr>
              <w:ind w:firstLineChars="100" w:firstLine="240"/>
              <w:jc w:val="right"/>
              <w:rPr>
                <w:rFonts w:cs="Arial"/>
                <w:color w:val="000000"/>
              </w:rPr>
            </w:pPr>
            <w:r w:rsidRPr="003C26BE">
              <w:rPr>
                <w:rFonts w:cs="Arial"/>
                <w:color w:val="000000"/>
              </w:rPr>
              <w:t>270</w:t>
            </w:r>
          </w:p>
        </w:tc>
        <w:tc>
          <w:tcPr>
            <w:tcW w:w="1750" w:type="dxa"/>
            <w:tcBorders>
              <w:top w:val="nil"/>
              <w:left w:val="single" w:sz="4" w:space="0" w:color="auto"/>
              <w:bottom w:val="nil"/>
              <w:right w:val="single" w:sz="4" w:space="0" w:color="auto"/>
            </w:tcBorders>
            <w:shd w:val="clear" w:color="auto" w:fill="auto"/>
            <w:noWrap/>
            <w:vAlign w:val="center"/>
            <w:hideMark/>
          </w:tcPr>
          <w:p w14:paraId="598AF5BF" w14:textId="77777777" w:rsidR="0059431B" w:rsidRPr="003C26BE" w:rsidRDefault="0059431B" w:rsidP="0059431B">
            <w:pPr>
              <w:ind w:firstLineChars="100" w:firstLine="240"/>
              <w:jc w:val="right"/>
              <w:rPr>
                <w:rFonts w:cs="Arial"/>
                <w:color w:val="000000"/>
              </w:rPr>
            </w:pPr>
            <w:r w:rsidRPr="003C26BE">
              <w:rPr>
                <w:rFonts w:cs="Arial"/>
                <w:color w:val="000000"/>
              </w:rPr>
              <w:t>(54)</w:t>
            </w:r>
          </w:p>
        </w:tc>
        <w:tc>
          <w:tcPr>
            <w:tcW w:w="1750" w:type="dxa"/>
            <w:tcBorders>
              <w:top w:val="nil"/>
              <w:left w:val="single" w:sz="4" w:space="0" w:color="auto"/>
              <w:bottom w:val="nil"/>
              <w:right w:val="single" w:sz="4" w:space="0" w:color="auto"/>
            </w:tcBorders>
            <w:shd w:val="clear" w:color="auto" w:fill="auto"/>
            <w:noWrap/>
            <w:vAlign w:val="center"/>
            <w:hideMark/>
          </w:tcPr>
          <w:p w14:paraId="43028BE9" w14:textId="77777777" w:rsidR="0059431B" w:rsidRPr="003C26BE" w:rsidRDefault="0059431B" w:rsidP="0059431B">
            <w:pPr>
              <w:ind w:firstLineChars="100" w:firstLine="240"/>
              <w:jc w:val="right"/>
              <w:rPr>
                <w:rFonts w:cs="Arial"/>
                <w:color w:val="000000"/>
              </w:rPr>
            </w:pPr>
            <w:r w:rsidRPr="003C26BE">
              <w:rPr>
                <w:rFonts w:cs="Arial"/>
                <w:color w:val="000000"/>
              </w:rPr>
              <w:t>216</w:t>
            </w:r>
          </w:p>
        </w:tc>
        <w:tc>
          <w:tcPr>
            <w:tcW w:w="1749" w:type="dxa"/>
            <w:tcBorders>
              <w:top w:val="nil"/>
              <w:left w:val="single" w:sz="4" w:space="0" w:color="auto"/>
              <w:bottom w:val="nil"/>
              <w:right w:val="single" w:sz="4" w:space="0" w:color="auto"/>
            </w:tcBorders>
            <w:shd w:val="clear" w:color="auto" w:fill="auto"/>
            <w:noWrap/>
            <w:vAlign w:val="center"/>
            <w:hideMark/>
          </w:tcPr>
          <w:p w14:paraId="53BE3638" w14:textId="77777777" w:rsidR="0059431B" w:rsidRPr="003C26BE" w:rsidRDefault="0059431B" w:rsidP="0059431B">
            <w:pPr>
              <w:ind w:firstLineChars="100" w:firstLine="240"/>
              <w:jc w:val="right"/>
              <w:rPr>
                <w:rFonts w:cs="Arial"/>
                <w:color w:val="000000"/>
              </w:rPr>
            </w:pPr>
            <w:r w:rsidRPr="003C26BE">
              <w:rPr>
                <w:rFonts w:cs="Arial"/>
                <w:color w:val="000000"/>
              </w:rPr>
              <w:t>250</w:t>
            </w:r>
          </w:p>
        </w:tc>
        <w:tc>
          <w:tcPr>
            <w:tcW w:w="1750" w:type="dxa"/>
            <w:tcBorders>
              <w:top w:val="nil"/>
              <w:left w:val="single" w:sz="4" w:space="0" w:color="auto"/>
              <w:bottom w:val="nil"/>
              <w:right w:val="single" w:sz="4" w:space="0" w:color="auto"/>
            </w:tcBorders>
            <w:shd w:val="clear" w:color="auto" w:fill="auto"/>
            <w:noWrap/>
            <w:vAlign w:val="center"/>
            <w:hideMark/>
          </w:tcPr>
          <w:p w14:paraId="4332F49C" w14:textId="77777777" w:rsidR="0059431B" w:rsidRPr="003C26BE" w:rsidRDefault="0059431B" w:rsidP="0059431B">
            <w:pPr>
              <w:ind w:firstLineChars="100" w:firstLine="240"/>
              <w:jc w:val="right"/>
              <w:rPr>
                <w:rFonts w:cs="Arial"/>
                <w:color w:val="000000"/>
              </w:rPr>
            </w:pPr>
            <w:r w:rsidRPr="003C26BE">
              <w:rPr>
                <w:rFonts w:cs="Arial"/>
                <w:color w:val="000000"/>
              </w:rPr>
              <w:t>(54)</w:t>
            </w:r>
          </w:p>
        </w:tc>
        <w:tc>
          <w:tcPr>
            <w:tcW w:w="1750" w:type="dxa"/>
            <w:tcBorders>
              <w:top w:val="nil"/>
              <w:left w:val="single" w:sz="4" w:space="0" w:color="auto"/>
              <w:bottom w:val="nil"/>
              <w:right w:val="single" w:sz="4" w:space="0" w:color="auto"/>
            </w:tcBorders>
            <w:shd w:val="clear" w:color="auto" w:fill="auto"/>
            <w:noWrap/>
            <w:vAlign w:val="center"/>
            <w:hideMark/>
          </w:tcPr>
          <w:p w14:paraId="14DEDE97" w14:textId="77777777" w:rsidR="0059431B" w:rsidRPr="003C26BE" w:rsidRDefault="0059431B" w:rsidP="0059431B">
            <w:pPr>
              <w:ind w:firstLineChars="100" w:firstLine="240"/>
              <w:jc w:val="right"/>
              <w:rPr>
                <w:rFonts w:cs="Arial"/>
                <w:color w:val="000000"/>
              </w:rPr>
            </w:pPr>
            <w:r w:rsidRPr="003C26BE">
              <w:rPr>
                <w:rFonts w:cs="Arial"/>
                <w:color w:val="000000"/>
              </w:rPr>
              <w:t>196</w:t>
            </w:r>
          </w:p>
        </w:tc>
        <w:tc>
          <w:tcPr>
            <w:tcW w:w="1749" w:type="dxa"/>
            <w:tcBorders>
              <w:top w:val="nil"/>
              <w:left w:val="single" w:sz="4" w:space="0" w:color="auto"/>
              <w:bottom w:val="nil"/>
              <w:right w:val="single" w:sz="4" w:space="0" w:color="auto"/>
            </w:tcBorders>
            <w:shd w:val="clear" w:color="auto" w:fill="auto"/>
            <w:noWrap/>
            <w:vAlign w:val="center"/>
            <w:hideMark/>
          </w:tcPr>
          <w:p w14:paraId="450DF922" w14:textId="74EA778D" w:rsidR="0059431B" w:rsidRPr="003C26BE" w:rsidRDefault="0059431B" w:rsidP="0059431B">
            <w:pPr>
              <w:ind w:firstLineChars="100" w:firstLine="240"/>
              <w:jc w:val="right"/>
              <w:rPr>
                <w:rFonts w:cs="Arial"/>
                <w:color w:val="000000"/>
              </w:rPr>
            </w:pPr>
            <w:r>
              <w:rPr>
                <w:rFonts w:cs="Arial"/>
                <w:color w:val="000000"/>
              </w:rPr>
              <w:t>290</w:t>
            </w:r>
          </w:p>
        </w:tc>
        <w:tc>
          <w:tcPr>
            <w:tcW w:w="1750" w:type="dxa"/>
            <w:tcBorders>
              <w:top w:val="nil"/>
              <w:left w:val="single" w:sz="4" w:space="0" w:color="auto"/>
              <w:bottom w:val="nil"/>
              <w:right w:val="single" w:sz="4" w:space="0" w:color="auto"/>
            </w:tcBorders>
            <w:shd w:val="clear" w:color="auto" w:fill="auto"/>
            <w:noWrap/>
            <w:vAlign w:val="center"/>
            <w:hideMark/>
          </w:tcPr>
          <w:p w14:paraId="441B629F" w14:textId="32A41E14" w:rsidR="0059431B" w:rsidRPr="003C26BE" w:rsidRDefault="0059431B" w:rsidP="0059431B">
            <w:pPr>
              <w:ind w:firstLineChars="100" w:firstLine="240"/>
              <w:jc w:val="right"/>
              <w:rPr>
                <w:rFonts w:cs="Arial"/>
                <w:color w:val="000000"/>
              </w:rPr>
            </w:pPr>
            <w:r>
              <w:rPr>
                <w:rFonts w:cs="Arial"/>
                <w:color w:val="000000"/>
              </w:rPr>
              <w:t>(54)</w:t>
            </w:r>
          </w:p>
        </w:tc>
        <w:tc>
          <w:tcPr>
            <w:tcW w:w="1750" w:type="dxa"/>
            <w:tcBorders>
              <w:top w:val="nil"/>
              <w:left w:val="single" w:sz="4" w:space="0" w:color="auto"/>
              <w:bottom w:val="nil"/>
              <w:right w:val="single" w:sz="4" w:space="0" w:color="auto"/>
            </w:tcBorders>
            <w:shd w:val="clear" w:color="auto" w:fill="auto"/>
            <w:noWrap/>
            <w:vAlign w:val="center"/>
            <w:hideMark/>
          </w:tcPr>
          <w:p w14:paraId="69A33C5C" w14:textId="166C7E9E" w:rsidR="0059431B" w:rsidRPr="003C26BE" w:rsidRDefault="0059431B" w:rsidP="0059431B">
            <w:pPr>
              <w:ind w:firstLineChars="100" w:firstLine="240"/>
              <w:jc w:val="right"/>
              <w:rPr>
                <w:rFonts w:cs="Arial"/>
                <w:color w:val="000000"/>
              </w:rPr>
            </w:pPr>
            <w:r>
              <w:rPr>
                <w:rFonts w:cs="Arial"/>
                <w:color w:val="000000"/>
              </w:rPr>
              <w:t>235</w:t>
            </w:r>
          </w:p>
        </w:tc>
      </w:tr>
      <w:tr w:rsidR="0059431B" w:rsidRPr="003C26BE" w14:paraId="209F0832" w14:textId="77777777" w:rsidTr="0059431B">
        <w:trPr>
          <w:trHeight w:val="340"/>
        </w:trPr>
        <w:tc>
          <w:tcPr>
            <w:tcW w:w="5240" w:type="dxa"/>
            <w:tcBorders>
              <w:top w:val="nil"/>
              <w:left w:val="single" w:sz="4" w:space="0" w:color="auto"/>
              <w:bottom w:val="nil"/>
              <w:right w:val="single" w:sz="4" w:space="0" w:color="auto"/>
            </w:tcBorders>
            <w:shd w:val="clear" w:color="auto" w:fill="auto"/>
            <w:vAlign w:val="center"/>
            <w:hideMark/>
          </w:tcPr>
          <w:p w14:paraId="23886B31" w14:textId="77777777" w:rsidR="0059431B" w:rsidRPr="003C26BE" w:rsidRDefault="0059431B" w:rsidP="0059431B">
            <w:pPr>
              <w:ind w:left="164" w:firstLineChars="9" w:firstLine="22"/>
              <w:rPr>
                <w:rFonts w:cs="Arial"/>
                <w:color w:val="000000"/>
              </w:rPr>
            </w:pPr>
            <w:r w:rsidRPr="003C26BE">
              <w:rPr>
                <w:rFonts w:cs="Arial"/>
                <w:color w:val="000000"/>
              </w:rPr>
              <w:t>Corporate Procurement</w:t>
            </w:r>
          </w:p>
        </w:tc>
        <w:tc>
          <w:tcPr>
            <w:tcW w:w="1749" w:type="dxa"/>
            <w:tcBorders>
              <w:top w:val="nil"/>
              <w:left w:val="single" w:sz="4" w:space="0" w:color="auto"/>
              <w:bottom w:val="nil"/>
              <w:right w:val="single" w:sz="4" w:space="0" w:color="auto"/>
            </w:tcBorders>
            <w:shd w:val="clear" w:color="auto" w:fill="auto"/>
            <w:noWrap/>
            <w:vAlign w:val="center"/>
            <w:hideMark/>
          </w:tcPr>
          <w:p w14:paraId="4384F331" w14:textId="77777777" w:rsidR="0059431B" w:rsidRPr="003C26BE" w:rsidRDefault="0059431B" w:rsidP="0059431B">
            <w:pPr>
              <w:ind w:firstLineChars="100" w:firstLine="240"/>
              <w:jc w:val="right"/>
              <w:rPr>
                <w:rFonts w:cs="Arial"/>
                <w:color w:val="000000"/>
              </w:rPr>
            </w:pPr>
            <w:r w:rsidRPr="003C26BE">
              <w:rPr>
                <w:rFonts w:cs="Arial"/>
                <w:color w:val="000000"/>
              </w:rPr>
              <w:t>847</w:t>
            </w:r>
          </w:p>
        </w:tc>
        <w:tc>
          <w:tcPr>
            <w:tcW w:w="1750" w:type="dxa"/>
            <w:tcBorders>
              <w:top w:val="nil"/>
              <w:left w:val="single" w:sz="4" w:space="0" w:color="auto"/>
              <w:bottom w:val="nil"/>
              <w:right w:val="single" w:sz="4" w:space="0" w:color="auto"/>
            </w:tcBorders>
            <w:shd w:val="clear" w:color="auto" w:fill="auto"/>
            <w:noWrap/>
            <w:vAlign w:val="center"/>
            <w:hideMark/>
          </w:tcPr>
          <w:p w14:paraId="5E728813" w14:textId="77777777" w:rsidR="0059431B" w:rsidRPr="003C26BE" w:rsidRDefault="0059431B" w:rsidP="0059431B">
            <w:pPr>
              <w:ind w:firstLineChars="100" w:firstLine="240"/>
              <w:jc w:val="right"/>
              <w:rPr>
                <w:rFonts w:cs="Arial"/>
                <w:color w:val="000000"/>
              </w:rPr>
            </w:pPr>
            <w:r w:rsidRPr="003C26BE">
              <w:rPr>
                <w:rFonts w:cs="Arial"/>
                <w:color w:val="000000"/>
              </w:rPr>
              <w:t>0</w:t>
            </w:r>
          </w:p>
        </w:tc>
        <w:tc>
          <w:tcPr>
            <w:tcW w:w="1750" w:type="dxa"/>
            <w:tcBorders>
              <w:top w:val="nil"/>
              <w:left w:val="single" w:sz="4" w:space="0" w:color="auto"/>
              <w:bottom w:val="nil"/>
              <w:right w:val="single" w:sz="4" w:space="0" w:color="auto"/>
            </w:tcBorders>
            <w:shd w:val="clear" w:color="auto" w:fill="auto"/>
            <w:noWrap/>
            <w:vAlign w:val="center"/>
            <w:hideMark/>
          </w:tcPr>
          <w:p w14:paraId="6ADB229B" w14:textId="77777777" w:rsidR="0059431B" w:rsidRPr="003C26BE" w:rsidRDefault="0059431B" w:rsidP="0059431B">
            <w:pPr>
              <w:ind w:firstLineChars="100" w:firstLine="240"/>
              <w:jc w:val="right"/>
              <w:rPr>
                <w:rFonts w:cs="Arial"/>
                <w:color w:val="000000"/>
              </w:rPr>
            </w:pPr>
            <w:r w:rsidRPr="003C26BE">
              <w:rPr>
                <w:rFonts w:cs="Arial"/>
                <w:color w:val="000000"/>
              </w:rPr>
              <w:t>847</w:t>
            </w:r>
          </w:p>
        </w:tc>
        <w:tc>
          <w:tcPr>
            <w:tcW w:w="1749" w:type="dxa"/>
            <w:tcBorders>
              <w:top w:val="nil"/>
              <w:left w:val="single" w:sz="4" w:space="0" w:color="auto"/>
              <w:bottom w:val="nil"/>
              <w:right w:val="single" w:sz="4" w:space="0" w:color="auto"/>
            </w:tcBorders>
            <w:shd w:val="clear" w:color="auto" w:fill="auto"/>
            <w:noWrap/>
            <w:vAlign w:val="center"/>
            <w:hideMark/>
          </w:tcPr>
          <w:p w14:paraId="73CB8F1D" w14:textId="77777777" w:rsidR="0059431B" w:rsidRPr="003C26BE" w:rsidRDefault="0059431B" w:rsidP="0059431B">
            <w:pPr>
              <w:ind w:firstLineChars="100" w:firstLine="240"/>
              <w:jc w:val="right"/>
              <w:rPr>
                <w:rFonts w:cs="Arial"/>
                <w:color w:val="000000"/>
              </w:rPr>
            </w:pPr>
            <w:r w:rsidRPr="003C26BE">
              <w:rPr>
                <w:rFonts w:cs="Arial"/>
                <w:color w:val="000000"/>
              </w:rPr>
              <w:t>841</w:t>
            </w:r>
          </w:p>
        </w:tc>
        <w:tc>
          <w:tcPr>
            <w:tcW w:w="1750" w:type="dxa"/>
            <w:tcBorders>
              <w:top w:val="nil"/>
              <w:left w:val="single" w:sz="4" w:space="0" w:color="auto"/>
              <w:bottom w:val="nil"/>
              <w:right w:val="single" w:sz="4" w:space="0" w:color="auto"/>
            </w:tcBorders>
            <w:shd w:val="clear" w:color="auto" w:fill="auto"/>
            <w:noWrap/>
            <w:vAlign w:val="center"/>
            <w:hideMark/>
          </w:tcPr>
          <w:p w14:paraId="633E40A5" w14:textId="77777777" w:rsidR="0059431B" w:rsidRPr="003C26BE" w:rsidRDefault="0059431B" w:rsidP="0059431B">
            <w:pPr>
              <w:ind w:firstLineChars="100" w:firstLine="240"/>
              <w:jc w:val="right"/>
              <w:rPr>
                <w:rFonts w:cs="Arial"/>
                <w:color w:val="000000"/>
              </w:rPr>
            </w:pPr>
            <w:r w:rsidRPr="003C26BE">
              <w:rPr>
                <w:rFonts w:cs="Arial"/>
                <w:color w:val="000000"/>
              </w:rPr>
              <w:t>0</w:t>
            </w:r>
          </w:p>
        </w:tc>
        <w:tc>
          <w:tcPr>
            <w:tcW w:w="1750" w:type="dxa"/>
            <w:tcBorders>
              <w:top w:val="nil"/>
              <w:left w:val="single" w:sz="4" w:space="0" w:color="auto"/>
              <w:bottom w:val="nil"/>
              <w:right w:val="single" w:sz="4" w:space="0" w:color="auto"/>
            </w:tcBorders>
            <w:shd w:val="clear" w:color="auto" w:fill="auto"/>
            <w:noWrap/>
            <w:vAlign w:val="center"/>
            <w:hideMark/>
          </w:tcPr>
          <w:p w14:paraId="6642F68C" w14:textId="77777777" w:rsidR="0059431B" w:rsidRPr="003C26BE" w:rsidRDefault="0059431B" w:rsidP="0059431B">
            <w:pPr>
              <w:ind w:firstLineChars="100" w:firstLine="240"/>
              <w:jc w:val="right"/>
              <w:rPr>
                <w:rFonts w:cs="Arial"/>
                <w:color w:val="000000"/>
              </w:rPr>
            </w:pPr>
            <w:r w:rsidRPr="003C26BE">
              <w:rPr>
                <w:rFonts w:cs="Arial"/>
                <w:color w:val="000000"/>
              </w:rPr>
              <w:t>841</w:t>
            </w:r>
          </w:p>
        </w:tc>
        <w:tc>
          <w:tcPr>
            <w:tcW w:w="1749" w:type="dxa"/>
            <w:tcBorders>
              <w:top w:val="nil"/>
              <w:left w:val="single" w:sz="4" w:space="0" w:color="auto"/>
              <w:bottom w:val="nil"/>
              <w:right w:val="single" w:sz="4" w:space="0" w:color="auto"/>
            </w:tcBorders>
            <w:shd w:val="clear" w:color="auto" w:fill="auto"/>
            <w:noWrap/>
            <w:vAlign w:val="center"/>
            <w:hideMark/>
          </w:tcPr>
          <w:p w14:paraId="31F93552" w14:textId="13F40FE3" w:rsidR="0059431B" w:rsidRPr="003C26BE" w:rsidRDefault="0059431B" w:rsidP="0059431B">
            <w:pPr>
              <w:ind w:firstLineChars="100" w:firstLine="240"/>
              <w:jc w:val="right"/>
              <w:rPr>
                <w:rFonts w:cs="Arial"/>
                <w:color w:val="000000"/>
              </w:rPr>
            </w:pPr>
            <w:r>
              <w:rPr>
                <w:rFonts w:cs="Arial"/>
                <w:color w:val="000000"/>
              </w:rPr>
              <w:t>971</w:t>
            </w:r>
          </w:p>
        </w:tc>
        <w:tc>
          <w:tcPr>
            <w:tcW w:w="1750" w:type="dxa"/>
            <w:tcBorders>
              <w:top w:val="nil"/>
              <w:left w:val="single" w:sz="4" w:space="0" w:color="auto"/>
              <w:bottom w:val="nil"/>
              <w:right w:val="single" w:sz="4" w:space="0" w:color="auto"/>
            </w:tcBorders>
            <w:shd w:val="clear" w:color="auto" w:fill="auto"/>
            <w:noWrap/>
            <w:vAlign w:val="center"/>
            <w:hideMark/>
          </w:tcPr>
          <w:p w14:paraId="407F6A2C" w14:textId="7525CFCC" w:rsidR="0059431B" w:rsidRPr="003C26BE" w:rsidRDefault="0059431B" w:rsidP="0059431B">
            <w:pPr>
              <w:ind w:firstLineChars="100" w:firstLine="240"/>
              <w:jc w:val="right"/>
              <w:rPr>
                <w:rFonts w:cs="Arial"/>
                <w:color w:val="000000"/>
              </w:rPr>
            </w:pPr>
            <w:r>
              <w:rPr>
                <w:rFonts w:cs="Arial"/>
                <w:color w:val="000000"/>
              </w:rPr>
              <w:t>0</w:t>
            </w:r>
          </w:p>
        </w:tc>
        <w:tc>
          <w:tcPr>
            <w:tcW w:w="1750" w:type="dxa"/>
            <w:tcBorders>
              <w:top w:val="nil"/>
              <w:left w:val="single" w:sz="4" w:space="0" w:color="auto"/>
              <w:bottom w:val="nil"/>
              <w:right w:val="single" w:sz="4" w:space="0" w:color="auto"/>
            </w:tcBorders>
            <w:shd w:val="clear" w:color="auto" w:fill="auto"/>
            <w:noWrap/>
            <w:vAlign w:val="center"/>
            <w:hideMark/>
          </w:tcPr>
          <w:p w14:paraId="7318FC96" w14:textId="45FECC8A" w:rsidR="0059431B" w:rsidRPr="003C26BE" w:rsidRDefault="0059431B" w:rsidP="0059431B">
            <w:pPr>
              <w:ind w:firstLineChars="100" w:firstLine="240"/>
              <w:jc w:val="right"/>
              <w:rPr>
                <w:rFonts w:cs="Arial"/>
                <w:color w:val="000000"/>
              </w:rPr>
            </w:pPr>
            <w:r>
              <w:rPr>
                <w:rFonts w:cs="Arial"/>
                <w:color w:val="000000"/>
              </w:rPr>
              <w:t>971</w:t>
            </w:r>
          </w:p>
        </w:tc>
      </w:tr>
      <w:tr w:rsidR="0059431B" w:rsidRPr="003C26BE" w14:paraId="5AE1415A" w14:textId="77777777" w:rsidTr="0059431B">
        <w:trPr>
          <w:trHeight w:val="340"/>
        </w:trPr>
        <w:tc>
          <w:tcPr>
            <w:tcW w:w="5240" w:type="dxa"/>
            <w:tcBorders>
              <w:top w:val="nil"/>
              <w:left w:val="single" w:sz="4" w:space="0" w:color="auto"/>
              <w:bottom w:val="nil"/>
              <w:right w:val="single" w:sz="4" w:space="0" w:color="auto"/>
            </w:tcBorders>
            <w:shd w:val="clear" w:color="auto" w:fill="auto"/>
            <w:vAlign w:val="center"/>
            <w:hideMark/>
          </w:tcPr>
          <w:p w14:paraId="100A29D4" w14:textId="77777777" w:rsidR="0059431B" w:rsidRPr="003C26BE" w:rsidRDefault="0059431B" w:rsidP="0059431B">
            <w:pPr>
              <w:ind w:left="164" w:firstLineChars="9" w:firstLine="22"/>
              <w:rPr>
                <w:rFonts w:cs="Arial"/>
                <w:color w:val="000000"/>
              </w:rPr>
            </w:pPr>
            <w:r w:rsidRPr="003C26BE">
              <w:rPr>
                <w:rFonts w:cs="Arial"/>
                <w:color w:val="000000"/>
              </w:rPr>
              <w:t>Digital and Technology</w:t>
            </w:r>
          </w:p>
        </w:tc>
        <w:tc>
          <w:tcPr>
            <w:tcW w:w="1749" w:type="dxa"/>
            <w:tcBorders>
              <w:top w:val="nil"/>
              <w:left w:val="single" w:sz="4" w:space="0" w:color="auto"/>
              <w:bottom w:val="nil"/>
              <w:right w:val="single" w:sz="4" w:space="0" w:color="auto"/>
            </w:tcBorders>
            <w:shd w:val="clear" w:color="auto" w:fill="auto"/>
            <w:noWrap/>
            <w:vAlign w:val="center"/>
            <w:hideMark/>
          </w:tcPr>
          <w:p w14:paraId="70F35E50" w14:textId="77777777" w:rsidR="0059431B" w:rsidRPr="003C26BE" w:rsidRDefault="0059431B" w:rsidP="0059431B">
            <w:pPr>
              <w:ind w:firstLineChars="100" w:firstLine="240"/>
              <w:jc w:val="right"/>
              <w:rPr>
                <w:rFonts w:cs="Arial"/>
                <w:color w:val="000000"/>
              </w:rPr>
            </w:pPr>
            <w:r w:rsidRPr="003C26BE">
              <w:rPr>
                <w:rFonts w:cs="Arial"/>
                <w:color w:val="000000"/>
              </w:rPr>
              <w:t>4,843</w:t>
            </w:r>
          </w:p>
        </w:tc>
        <w:tc>
          <w:tcPr>
            <w:tcW w:w="1750" w:type="dxa"/>
            <w:tcBorders>
              <w:top w:val="nil"/>
              <w:left w:val="single" w:sz="4" w:space="0" w:color="auto"/>
              <w:bottom w:val="nil"/>
              <w:right w:val="single" w:sz="4" w:space="0" w:color="auto"/>
            </w:tcBorders>
            <w:shd w:val="clear" w:color="auto" w:fill="auto"/>
            <w:noWrap/>
            <w:vAlign w:val="center"/>
            <w:hideMark/>
          </w:tcPr>
          <w:p w14:paraId="43761B06" w14:textId="77777777" w:rsidR="0059431B" w:rsidRPr="003C26BE" w:rsidRDefault="0059431B" w:rsidP="0059431B">
            <w:pPr>
              <w:ind w:firstLineChars="100" w:firstLine="240"/>
              <w:jc w:val="right"/>
              <w:rPr>
                <w:rFonts w:cs="Arial"/>
                <w:color w:val="000000"/>
              </w:rPr>
            </w:pPr>
            <w:r w:rsidRPr="003C26BE">
              <w:rPr>
                <w:rFonts w:cs="Arial"/>
                <w:color w:val="000000"/>
              </w:rPr>
              <w:t>(1,439)</w:t>
            </w:r>
          </w:p>
        </w:tc>
        <w:tc>
          <w:tcPr>
            <w:tcW w:w="1750" w:type="dxa"/>
            <w:tcBorders>
              <w:top w:val="nil"/>
              <w:left w:val="single" w:sz="4" w:space="0" w:color="auto"/>
              <w:bottom w:val="nil"/>
              <w:right w:val="single" w:sz="4" w:space="0" w:color="auto"/>
            </w:tcBorders>
            <w:shd w:val="clear" w:color="auto" w:fill="auto"/>
            <w:noWrap/>
            <w:vAlign w:val="center"/>
            <w:hideMark/>
          </w:tcPr>
          <w:p w14:paraId="24F787AD" w14:textId="77777777" w:rsidR="0059431B" w:rsidRPr="003C26BE" w:rsidRDefault="0059431B" w:rsidP="0059431B">
            <w:pPr>
              <w:ind w:firstLineChars="100" w:firstLine="240"/>
              <w:jc w:val="right"/>
              <w:rPr>
                <w:rFonts w:cs="Arial"/>
                <w:color w:val="000000"/>
              </w:rPr>
            </w:pPr>
            <w:r w:rsidRPr="003C26BE">
              <w:rPr>
                <w:rFonts w:cs="Arial"/>
                <w:color w:val="000000"/>
              </w:rPr>
              <w:t>3,404</w:t>
            </w:r>
          </w:p>
        </w:tc>
        <w:tc>
          <w:tcPr>
            <w:tcW w:w="1749" w:type="dxa"/>
            <w:tcBorders>
              <w:top w:val="nil"/>
              <w:left w:val="single" w:sz="4" w:space="0" w:color="auto"/>
              <w:bottom w:val="nil"/>
              <w:right w:val="single" w:sz="4" w:space="0" w:color="auto"/>
            </w:tcBorders>
            <w:shd w:val="clear" w:color="auto" w:fill="auto"/>
            <w:noWrap/>
            <w:vAlign w:val="center"/>
            <w:hideMark/>
          </w:tcPr>
          <w:p w14:paraId="471CD129" w14:textId="77777777" w:rsidR="0059431B" w:rsidRPr="003C26BE" w:rsidRDefault="0059431B" w:rsidP="0059431B">
            <w:pPr>
              <w:ind w:firstLineChars="100" w:firstLine="240"/>
              <w:jc w:val="right"/>
              <w:rPr>
                <w:rFonts w:cs="Arial"/>
                <w:color w:val="000000"/>
              </w:rPr>
            </w:pPr>
            <w:r w:rsidRPr="003C26BE">
              <w:rPr>
                <w:rFonts w:cs="Arial"/>
                <w:color w:val="000000"/>
              </w:rPr>
              <w:t>5,561</w:t>
            </w:r>
          </w:p>
        </w:tc>
        <w:tc>
          <w:tcPr>
            <w:tcW w:w="1750" w:type="dxa"/>
            <w:tcBorders>
              <w:top w:val="nil"/>
              <w:left w:val="single" w:sz="4" w:space="0" w:color="auto"/>
              <w:bottom w:val="nil"/>
              <w:right w:val="single" w:sz="4" w:space="0" w:color="auto"/>
            </w:tcBorders>
            <w:shd w:val="clear" w:color="auto" w:fill="auto"/>
            <w:noWrap/>
            <w:vAlign w:val="center"/>
            <w:hideMark/>
          </w:tcPr>
          <w:p w14:paraId="3790FF84" w14:textId="77777777" w:rsidR="0059431B" w:rsidRPr="003C26BE" w:rsidRDefault="0059431B" w:rsidP="0059431B">
            <w:pPr>
              <w:ind w:firstLineChars="100" w:firstLine="240"/>
              <w:jc w:val="right"/>
              <w:rPr>
                <w:rFonts w:cs="Arial"/>
                <w:color w:val="000000"/>
              </w:rPr>
            </w:pPr>
            <w:r w:rsidRPr="003C26BE">
              <w:rPr>
                <w:rFonts w:cs="Arial"/>
                <w:color w:val="000000"/>
              </w:rPr>
              <w:t>(1,144)</w:t>
            </w:r>
          </w:p>
        </w:tc>
        <w:tc>
          <w:tcPr>
            <w:tcW w:w="1750" w:type="dxa"/>
            <w:tcBorders>
              <w:top w:val="nil"/>
              <w:left w:val="single" w:sz="4" w:space="0" w:color="auto"/>
              <w:bottom w:val="nil"/>
              <w:right w:val="single" w:sz="4" w:space="0" w:color="auto"/>
            </w:tcBorders>
            <w:shd w:val="clear" w:color="auto" w:fill="auto"/>
            <w:noWrap/>
            <w:vAlign w:val="center"/>
            <w:hideMark/>
          </w:tcPr>
          <w:p w14:paraId="50A73AD3" w14:textId="77777777" w:rsidR="0059431B" w:rsidRPr="003C26BE" w:rsidRDefault="0059431B" w:rsidP="0059431B">
            <w:pPr>
              <w:ind w:firstLineChars="100" w:firstLine="240"/>
              <w:jc w:val="right"/>
              <w:rPr>
                <w:rFonts w:cs="Arial"/>
                <w:color w:val="000000"/>
              </w:rPr>
            </w:pPr>
            <w:r w:rsidRPr="003C26BE">
              <w:rPr>
                <w:rFonts w:cs="Arial"/>
                <w:color w:val="000000"/>
              </w:rPr>
              <w:t>4,417</w:t>
            </w:r>
          </w:p>
        </w:tc>
        <w:tc>
          <w:tcPr>
            <w:tcW w:w="1749" w:type="dxa"/>
            <w:tcBorders>
              <w:top w:val="nil"/>
              <w:left w:val="single" w:sz="4" w:space="0" w:color="auto"/>
              <w:bottom w:val="nil"/>
              <w:right w:val="single" w:sz="4" w:space="0" w:color="auto"/>
            </w:tcBorders>
            <w:shd w:val="clear" w:color="auto" w:fill="auto"/>
            <w:noWrap/>
            <w:vAlign w:val="center"/>
            <w:hideMark/>
          </w:tcPr>
          <w:p w14:paraId="3A88A29E" w14:textId="33E99217" w:rsidR="0059431B" w:rsidRPr="003C26BE" w:rsidRDefault="0059431B" w:rsidP="0059431B">
            <w:pPr>
              <w:ind w:firstLineChars="100" w:firstLine="240"/>
              <w:jc w:val="right"/>
              <w:rPr>
                <w:rFonts w:cs="Arial"/>
                <w:color w:val="000000"/>
              </w:rPr>
            </w:pPr>
            <w:r>
              <w:rPr>
                <w:rFonts w:cs="Arial"/>
                <w:color w:val="000000"/>
              </w:rPr>
              <w:t>5,252</w:t>
            </w:r>
          </w:p>
        </w:tc>
        <w:tc>
          <w:tcPr>
            <w:tcW w:w="1750" w:type="dxa"/>
            <w:tcBorders>
              <w:top w:val="nil"/>
              <w:left w:val="single" w:sz="4" w:space="0" w:color="auto"/>
              <w:bottom w:val="nil"/>
              <w:right w:val="single" w:sz="4" w:space="0" w:color="auto"/>
            </w:tcBorders>
            <w:shd w:val="clear" w:color="auto" w:fill="auto"/>
            <w:noWrap/>
            <w:vAlign w:val="center"/>
            <w:hideMark/>
          </w:tcPr>
          <w:p w14:paraId="26D36BCE" w14:textId="7ADA8054" w:rsidR="0059431B" w:rsidRPr="003C26BE" w:rsidRDefault="0059431B" w:rsidP="0059431B">
            <w:pPr>
              <w:ind w:firstLineChars="100" w:firstLine="240"/>
              <w:jc w:val="right"/>
              <w:rPr>
                <w:rFonts w:cs="Arial"/>
                <w:color w:val="000000"/>
              </w:rPr>
            </w:pPr>
            <w:r>
              <w:rPr>
                <w:rFonts w:cs="Arial"/>
                <w:color w:val="000000"/>
              </w:rPr>
              <w:t>(1,322)</w:t>
            </w:r>
          </w:p>
        </w:tc>
        <w:tc>
          <w:tcPr>
            <w:tcW w:w="1750" w:type="dxa"/>
            <w:tcBorders>
              <w:top w:val="nil"/>
              <w:left w:val="single" w:sz="4" w:space="0" w:color="auto"/>
              <w:bottom w:val="nil"/>
              <w:right w:val="single" w:sz="4" w:space="0" w:color="auto"/>
            </w:tcBorders>
            <w:shd w:val="clear" w:color="auto" w:fill="auto"/>
            <w:noWrap/>
            <w:vAlign w:val="center"/>
            <w:hideMark/>
          </w:tcPr>
          <w:p w14:paraId="17DB809A" w14:textId="02092DBC" w:rsidR="0059431B" w:rsidRPr="003C26BE" w:rsidRDefault="0059431B" w:rsidP="0059431B">
            <w:pPr>
              <w:ind w:firstLineChars="100" w:firstLine="240"/>
              <w:jc w:val="right"/>
              <w:rPr>
                <w:rFonts w:cs="Arial"/>
                <w:color w:val="000000"/>
              </w:rPr>
            </w:pPr>
            <w:r>
              <w:rPr>
                <w:rFonts w:cs="Arial"/>
                <w:color w:val="000000"/>
              </w:rPr>
              <w:t>3,930</w:t>
            </w:r>
          </w:p>
        </w:tc>
      </w:tr>
      <w:tr w:rsidR="0059431B" w:rsidRPr="003C26BE" w14:paraId="74D57216" w14:textId="77777777" w:rsidTr="0059431B">
        <w:trPr>
          <w:trHeight w:val="340"/>
        </w:trPr>
        <w:tc>
          <w:tcPr>
            <w:tcW w:w="5240" w:type="dxa"/>
            <w:tcBorders>
              <w:top w:val="nil"/>
              <w:left w:val="single" w:sz="4" w:space="0" w:color="auto"/>
              <w:bottom w:val="nil"/>
              <w:right w:val="single" w:sz="4" w:space="0" w:color="auto"/>
            </w:tcBorders>
            <w:shd w:val="clear" w:color="auto" w:fill="auto"/>
            <w:vAlign w:val="center"/>
            <w:hideMark/>
          </w:tcPr>
          <w:p w14:paraId="0E94F663" w14:textId="77777777" w:rsidR="0059431B" w:rsidRPr="003C26BE" w:rsidRDefault="0059431B" w:rsidP="0059431B">
            <w:pPr>
              <w:ind w:left="164" w:firstLineChars="9" w:firstLine="22"/>
              <w:rPr>
                <w:rFonts w:cs="Arial"/>
                <w:color w:val="000000"/>
              </w:rPr>
            </w:pPr>
            <w:r w:rsidRPr="003C26BE">
              <w:rPr>
                <w:rFonts w:cs="Arial"/>
                <w:color w:val="000000"/>
              </w:rPr>
              <w:t>Financial Services</w:t>
            </w:r>
          </w:p>
        </w:tc>
        <w:tc>
          <w:tcPr>
            <w:tcW w:w="1749" w:type="dxa"/>
            <w:tcBorders>
              <w:top w:val="nil"/>
              <w:left w:val="single" w:sz="4" w:space="0" w:color="auto"/>
              <w:bottom w:val="nil"/>
              <w:right w:val="single" w:sz="4" w:space="0" w:color="auto"/>
            </w:tcBorders>
            <w:shd w:val="clear" w:color="auto" w:fill="auto"/>
            <w:noWrap/>
            <w:vAlign w:val="center"/>
            <w:hideMark/>
          </w:tcPr>
          <w:p w14:paraId="03BCDB88" w14:textId="77777777" w:rsidR="0059431B" w:rsidRPr="003C26BE" w:rsidRDefault="0059431B" w:rsidP="0059431B">
            <w:pPr>
              <w:ind w:firstLineChars="100" w:firstLine="240"/>
              <w:jc w:val="right"/>
              <w:rPr>
                <w:rFonts w:cs="Arial"/>
                <w:color w:val="000000"/>
              </w:rPr>
            </w:pPr>
            <w:r w:rsidRPr="003C26BE">
              <w:rPr>
                <w:rFonts w:cs="Arial"/>
                <w:color w:val="000000"/>
              </w:rPr>
              <w:t>734</w:t>
            </w:r>
          </w:p>
        </w:tc>
        <w:tc>
          <w:tcPr>
            <w:tcW w:w="1750" w:type="dxa"/>
            <w:tcBorders>
              <w:top w:val="nil"/>
              <w:left w:val="single" w:sz="4" w:space="0" w:color="auto"/>
              <w:bottom w:val="nil"/>
              <w:right w:val="single" w:sz="4" w:space="0" w:color="auto"/>
            </w:tcBorders>
            <w:shd w:val="clear" w:color="auto" w:fill="auto"/>
            <w:noWrap/>
            <w:vAlign w:val="center"/>
            <w:hideMark/>
          </w:tcPr>
          <w:p w14:paraId="7F3EA048" w14:textId="77777777" w:rsidR="0059431B" w:rsidRPr="003C26BE" w:rsidRDefault="0059431B" w:rsidP="0059431B">
            <w:pPr>
              <w:ind w:firstLineChars="100" w:firstLine="240"/>
              <w:jc w:val="right"/>
              <w:rPr>
                <w:rFonts w:cs="Arial"/>
                <w:color w:val="000000"/>
              </w:rPr>
            </w:pPr>
            <w:r w:rsidRPr="003C26BE">
              <w:rPr>
                <w:rFonts w:cs="Arial"/>
                <w:color w:val="000000"/>
              </w:rPr>
              <w:t>(338)</w:t>
            </w:r>
          </w:p>
        </w:tc>
        <w:tc>
          <w:tcPr>
            <w:tcW w:w="1750" w:type="dxa"/>
            <w:tcBorders>
              <w:top w:val="nil"/>
              <w:left w:val="single" w:sz="4" w:space="0" w:color="auto"/>
              <w:bottom w:val="nil"/>
              <w:right w:val="single" w:sz="4" w:space="0" w:color="auto"/>
            </w:tcBorders>
            <w:shd w:val="clear" w:color="auto" w:fill="auto"/>
            <w:noWrap/>
            <w:vAlign w:val="center"/>
            <w:hideMark/>
          </w:tcPr>
          <w:p w14:paraId="2097ECFC" w14:textId="77777777" w:rsidR="0059431B" w:rsidRPr="003C26BE" w:rsidRDefault="0059431B" w:rsidP="0059431B">
            <w:pPr>
              <w:ind w:firstLineChars="100" w:firstLine="240"/>
              <w:jc w:val="right"/>
              <w:rPr>
                <w:rFonts w:cs="Arial"/>
                <w:color w:val="000000"/>
              </w:rPr>
            </w:pPr>
            <w:r w:rsidRPr="003C26BE">
              <w:rPr>
                <w:rFonts w:cs="Arial"/>
                <w:color w:val="000000"/>
              </w:rPr>
              <w:t>396</w:t>
            </w:r>
          </w:p>
        </w:tc>
        <w:tc>
          <w:tcPr>
            <w:tcW w:w="1749" w:type="dxa"/>
            <w:tcBorders>
              <w:top w:val="nil"/>
              <w:left w:val="single" w:sz="4" w:space="0" w:color="auto"/>
              <w:bottom w:val="nil"/>
              <w:right w:val="single" w:sz="4" w:space="0" w:color="auto"/>
            </w:tcBorders>
            <w:shd w:val="clear" w:color="auto" w:fill="auto"/>
            <w:noWrap/>
            <w:vAlign w:val="center"/>
            <w:hideMark/>
          </w:tcPr>
          <w:p w14:paraId="7F6B38B7" w14:textId="77777777" w:rsidR="0059431B" w:rsidRPr="003C26BE" w:rsidRDefault="0059431B" w:rsidP="0059431B">
            <w:pPr>
              <w:ind w:firstLineChars="100" w:firstLine="240"/>
              <w:jc w:val="right"/>
              <w:rPr>
                <w:rFonts w:cs="Arial"/>
                <w:color w:val="000000"/>
              </w:rPr>
            </w:pPr>
            <w:r w:rsidRPr="003C26BE">
              <w:rPr>
                <w:rFonts w:cs="Arial"/>
                <w:color w:val="000000"/>
              </w:rPr>
              <w:t>734</w:t>
            </w:r>
          </w:p>
        </w:tc>
        <w:tc>
          <w:tcPr>
            <w:tcW w:w="1750" w:type="dxa"/>
            <w:tcBorders>
              <w:top w:val="nil"/>
              <w:left w:val="single" w:sz="4" w:space="0" w:color="auto"/>
              <w:bottom w:val="nil"/>
              <w:right w:val="single" w:sz="4" w:space="0" w:color="auto"/>
            </w:tcBorders>
            <w:shd w:val="clear" w:color="auto" w:fill="auto"/>
            <w:noWrap/>
            <w:vAlign w:val="center"/>
            <w:hideMark/>
          </w:tcPr>
          <w:p w14:paraId="4F6BB506" w14:textId="77777777" w:rsidR="0059431B" w:rsidRPr="003C26BE" w:rsidRDefault="0059431B" w:rsidP="0059431B">
            <w:pPr>
              <w:ind w:firstLineChars="100" w:firstLine="240"/>
              <w:jc w:val="right"/>
              <w:rPr>
                <w:rFonts w:cs="Arial"/>
                <w:color w:val="000000"/>
              </w:rPr>
            </w:pPr>
            <w:r w:rsidRPr="003C26BE">
              <w:rPr>
                <w:rFonts w:cs="Arial"/>
                <w:color w:val="000000"/>
              </w:rPr>
              <w:t>(338)</w:t>
            </w:r>
          </w:p>
        </w:tc>
        <w:tc>
          <w:tcPr>
            <w:tcW w:w="1750" w:type="dxa"/>
            <w:tcBorders>
              <w:top w:val="nil"/>
              <w:left w:val="single" w:sz="4" w:space="0" w:color="auto"/>
              <w:bottom w:val="nil"/>
              <w:right w:val="single" w:sz="4" w:space="0" w:color="auto"/>
            </w:tcBorders>
            <w:shd w:val="clear" w:color="auto" w:fill="auto"/>
            <w:noWrap/>
            <w:vAlign w:val="center"/>
            <w:hideMark/>
          </w:tcPr>
          <w:p w14:paraId="720C7A6C" w14:textId="77777777" w:rsidR="0059431B" w:rsidRPr="003C26BE" w:rsidRDefault="0059431B" w:rsidP="0059431B">
            <w:pPr>
              <w:ind w:firstLineChars="100" w:firstLine="240"/>
              <w:jc w:val="right"/>
              <w:rPr>
                <w:rFonts w:cs="Arial"/>
                <w:color w:val="000000"/>
              </w:rPr>
            </w:pPr>
            <w:r w:rsidRPr="003C26BE">
              <w:rPr>
                <w:rFonts w:cs="Arial"/>
                <w:color w:val="000000"/>
              </w:rPr>
              <w:t>396</w:t>
            </w:r>
          </w:p>
        </w:tc>
        <w:tc>
          <w:tcPr>
            <w:tcW w:w="1749" w:type="dxa"/>
            <w:tcBorders>
              <w:top w:val="nil"/>
              <w:left w:val="single" w:sz="4" w:space="0" w:color="auto"/>
              <w:bottom w:val="nil"/>
              <w:right w:val="single" w:sz="4" w:space="0" w:color="auto"/>
            </w:tcBorders>
            <w:shd w:val="clear" w:color="auto" w:fill="auto"/>
            <w:noWrap/>
            <w:vAlign w:val="center"/>
            <w:hideMark/>
          </w:tcPr>
          <w:p w14:paraId="63C179DE" w14:textId="7D3FED74" w:rsidR="0059431B" w:rsidRPr="003C26BE" w:rsidRDefault="0059431B" w:rsidP="0059431B">
            <w:pPr>
              <w:ind w:firstLineChars="100" w:firstLine="240"/>
              <w:jc w:val="right"/>
              <w:rPr>
                <w:rFonts w:cs="Arial"/>
                <w:color w:val="000000"/>
              </w:rPr>
            </w:pPr>
            <w:r>
              <w:rPr>
                <w:rFonts w:cs="Arial"/>
                <w:color w:val="000000"/>
              </w:rPr>
              <w:t>797</w:t>
            </w:r>
          </w:p>
        </w:tc>
        <w:tc>
          <w:tcPr>
            <w:tcW w:w="1750" w:type="dxa"/>
            <w:tcBorders>
              <w:top w:val="nil"/>
              <w:left w:val="single" w:sz="4" w:space="0" w:color="auto"/>
              <w:bottom w:val="nil"/>
              <w:right w:val="single" w:sz="4" w:space="0" w:color="auto"/>
            </w:tcBorders>
            <w:shd w:val="clear" w:color="auto" w:fill="auto"/>
            <w:noWrap/>
            <w:vAlign w:val="center"/>
            <w:hideMark/>
          </w:tcPr>
          <w:p w14:paraId="106D2493" w14:textId="52D13C9D" w:rsidR="0059431B" w:rsidRPr="003C26BE" w:rsidRDefault="0059431B" w:rsidP="0059431B">
            <w:pPr>
              <w:ind w:firstLineChars="100" w:firstLine="240"/>
              <w:jc w:val="right"/>
              <w:rPr>
                <w:rFonts w:cs="Arial"/>
                <w:color w:val="000000"/>
              </w:rPr>
            </w:pPr>
            <w:r>
              <w:rPr>
                <w:rFonts w:cs="Arial"/>
                <w:color w:val="000000"/>
              </w:rPr>
              <w:t>(342)</w:t>
            </w:r>
          </w:p>
        </w:tc>
        <w:tc>
          <w:tcPr>
            <w:tcW w:w="1750" w:type="dxa"/>
            <w:tcBorders>
              <w:top w:val="nil"/>
              <w:left w:val="single" w:sz="4" w:space="0" w:color="auto"/>
              <w:bottom w:val="nil"/>
              <w:right w:val="single" w:sz="4" w:space="0" w:color="auto"/>
            </w:tcBorders>
            <w:shd w:val="clear" w:color="auto" w:fill="auto"/>
            <w:noWrap/>
            <w:vAlign w:val="center"/>
            <w:hideMark/>
          </w:tcPr>
          <w:p w14:paraId="4620D698" w14:textId="2186FB8F" w:rsidR="0059431B" w:rsidRPr="003C26BE" w:rsidRDefault="0059431B" w:rsidP="0059431B">
            <w:pPr>
              <w:ind w:firstLineChars="100" w:firstLine="240"/>
              <w:jc w:val="right"/>
              <w:rPr>
                <w:rFonts w:cs="Arial"/>
                <w:color w:val="000000"/>
              </w:rPr>
            </w:pPr>
            <w:r>
              <w:rPr>
                <w:rFonts w:cs="Arial"/>
                <w:color w:val="000000"/>
              </w:rPr>
              <w:t>455</w:t>
            </w:r>
          </w:p>
        </w:tc>
      </w:tr>
      <w:tr w:rsidR="0059431B" w:rsidRPr="003C26BE" w14:paraId="1F56A359" w14:textId="77777777" w:rsidTr="0059431B">
        <w:trPr>
          <w:trHeight w:val="340"/>
        </w:trPr>
        <w:tc>
          <w:tcPr>
            <w:tcW w:w="5240" w:type="dxa"/>
            <w:tcBorders>
              <w:top w:val="nil"/>
              <w:left w:val="single" w:sz="4" w:space="0" w:color="auto"/>
              <w:bottom w:val="nil"/>
              <w:right w:val="single" w:sz="4" w:space="0" w:color="auto"/>
            </w:tcBorders>
            <w:shd w:val="clear" w:color="auto" w:fill="auto"/>
            <w:vAlign w:val="center"/>
            <w:hideMark/>
          </w:tcPr>
          <w:p w14:paraId="3B86B346" w14:textId="77777777" w:rsidR="0059431B" w:rsidRPr="003C26BE" w:rsidRDefault="0059431B" w:rsidP="0059431B">
            <w:pPr>
              <w:ind w:left="164" w:firstLineChars="9" w:firstLine="22"/>
              <w:rPr>
                <w:rFonts w:cs="Arial"/>
                <w:color w:val="000000"/>
              </w:rPr>
            </w:pPr>
            <w:r w:rsidRPr="003C26BE">
              <w:rPr>
                <w:rFonts w:cs="Arial"/>
                <w:color w:val="000000"/>
              </w:rPr>
              <w:t>Human Resources</w:t>
            </w:r>
          </w:p>
        </w:tc>
        <w:tc>
          <w:tcPr>
            <w:tcW w:w="1749" w:type="dxa"/>
            <w:tcBorders>
              <w:top w:val="nil"/>
              <w:left w:val="single" w:sz="4" w:space="0" w:color="auto"/>
              <w:bottom w:val="nil"/>
              <w:right w:val="single" w:sz="4" w:space="0" w:color="auto"/>
            </w:tcBorders>
            <w:shd w:val="clear" w:color="auto" w:fill="auto"/>
            <w:noWrap/>
            <w:vAlign w:val="center"/>
            <w:hideMark/>
          </w:tcPr>
          <w:p w14:paraId="399852E1" w14:textId="77777777" w:rsidR="0059431B" w:rsidRPr="003C26BE" w:rsidRDefault="0059431B" w:rsidP="0059431B">
            <w:pPr>
              <w:ind w:firstLineChars="100" w:firstLine="240"/>
              <w:jc w:val="right"/>
              <w:rPr>
                <w:rFonts w:cs="Arial"/>
                <w:color w:val="000000"/>
              </w:rPr>
            </w:pPr>
            <w:r w:rsidRPr="003C26BE">
              <w:rPr>
                <w:rFonts w:cs="Arial"/>
                <w:color w:val="000000"/>
              </w:rPr>
              <w:t>2,328</w:t>
            </w:r>
          </w:p>
        </w:tc>
        <w:tc>
          <w:tcPr>
            <w:tcW w:w="1750" w:type="dxa"/>
            <w:tcBorders>
              <w:top w:val="nil"/>
              <w:left w:val="single" w:sz="4" w:space="0" w:color="auto"/>
              <w:bottom w:val="nil"/>
              <w:right w:val="single" w:sz="4" w:space="0" w:color="auto"/>
            </w:tcBorders>
            <w:shd w:val="clear" w:color="auto" w:fill="auto"/>
            <w:noWrap/>
            <w:vAlign w:val="center"/>
            <w:hideMark/>
          </w:tcPr>
          <w:p w14:paraId="23B06266" w14:textId="77777777" w:rsidR="0059431B" w:rsidRPr="003C26BE" w:rsidRDefault="0059431B" w:rsidP="0059431B">
            <w:pPr>
              <w:ind w:firstLineChars="100" w:firstLine="240"/>
              <w:jc w:val="right"/>
              <w:rPr>
                <w:rFonts w:cs="Arial"/>
                <w:color w:val="000000"/>
              </w:rPr>
            </w:pPr>
            <w:r w:rsidRPr="003C26BE">
              <w:rPr>
                <w:rFonts w:cs="Arial"/>
                <w:color w:val="000000"/>
              </w:rPr>
              <w:t>(535)</w:t>
            </w:r>
          </w:p>
        </w:tc>
        <w:tc>
          <w:tcPr>
            <w:tcW w:w="1750" w:type="dxa"/>
            <w:tcBorders>
              <w:top w:val="nil"/>
              <w:left w:val="single" w:sz="4" w:space="0" w:color="auto"/>
              <w:bottom w:val="nil"/>
              <w:right w:val="single" w:sz="4" w:space="0" w:color="auto"/>
            </w:tcBorders>
            <w:shd w:val="clear" w:color="auto" w:fill="auto"/>
            <w:noWrap/>
            <w:vAlign w:val="center"/>
            <w:hideMark/>
          </w:tcPr>
          <w:p w14:paraId="40BBA2AB" w14:textId="77777777" w:rsidR="0059431B" w:rsidRPr="003C26BE" w:rsidRDefault="0059431B" w:rsidP="0059431B">
            <w:pPr>
              <w:ind w:firstLineChars="100" w:firstLine="240"/>
              <w:jc w:val="right"/>
              <w:rPr>
                <w:rFonts w:cs="Arial"/>
                <w:color w:val="000000"/>
              </w:rPr>
            </w:pPr>
            <w:r w:rsidRPr="003C26BE">
              <w:rPr>
                <w:rFonts w:cs="Arial"/>
                <w:color w:val="000000"/>
              </w:rPr>
              <w:t>1,792</w:t>
            </w:r>
          </w:p>
        </w:tc>
        <w:tc>
          <w:tcPr>
            <w:tcW w:w="1749" w:type="dxa"/>
            <w:tcBorders>
              <w:top w:val="nil"/>
              <w:left w:val="single" w:sz="4" w:space="0" w:color="auto"/>
              <w:bottom w:val="nil"/>
              <w:right w:val="single" w:sz="4" w:space="0" w:color="auto"/>
            </w:tcBorders>
            <w:shd w:val="clear" w:color="auto" w:fill="auto"/>
            <w:noWrap/>
            <w:vAlign w:val="center"/>
            <w:hideMark/>
          </w:tcPr>
          <w:p w14:paraId="795C5C20" w14:textId="77777777" w:rsidR="0059431B" w:rsidRPr="003C26BE" w:rsidRDefault="0059431B" w:rsidP="0059431B">
            <w:pPr>
              <w:ind w:firstLineChars="100" w:firstLine="240"/>
              <w:jc w:val="right"/>
              <w:rPr>
                <w:rFonts w:cs="Arial"/>
                <w:color w:val="000000"/>
              </w:rPr>
            </w:pPr>
            <w:r w:rsidRPr="003C26BE">
              <w:rPr>
                <w:rFonts w:cs="Arial"/>
                <w:color w:val="000000"/>
              </w:rPr>
              <w:t>2,537</w:t>
            </w:r>
          </w:p>
        </w:tc>
        <w:tc>
          <w:tcPr>
            <w:tcW w:w="1750" w:type="dxa"/>
            <w:tcBorders>
              <w:top w:val="nil"/>
              <w:left w:val="single" w:sz="4" w:space="0" w:color="auto"/>
              <w:bottom w:val="nil"/>
              <w:right w:val="single" w:sz="4" w:space="0" w:color="auto"/>
            </w:tcBorders>
            <w:shd w:val="clear" w:color="auto" w:fill="auto"/>
            <w:noWrap/>
            <w:vAlign w:val="center"/>
            <w:hideMark/>
          </w:tcPr>
          <w:p w14:paraId="674727F1" w14:textId="77777777" w:rsidR="0059431B" w:rsidRPr="003C26BE" w:rsidRDefault="0059431B" w:rsidP="0059431B">
            <w:pPr>
              <w:ind w:firstLineChars="100" w:firstLine="240"/>
              <w:jc w:val="right"/>
              <w:rPr>
                <w:rFonts w:cs="Arial"/>
                <w:color w:val="000000"/>
              </w:rPr>
            </w:pPr>
            <w:r w:rsidRPr="003C26BE">
              <w:rPr>
                <w:rFonts w:cs="Arial"/>
                <w:color w:val="000000"/>
              </w:rPr>
              <w:t>(408)</w:t>
            </w:r>
          </w:p>
        </w:tc>
        <w:tc>
          <w:tcPr>
            <w:tcW w:w="1750" w:type="dxa"/>
            <w:tcBorders>
              <w:top w:val="nil"/>
              <w:left w:val="single" w:sz="4" w:space="0" w:color="auto"/>
              <w:bottom w:val="nil"/>
              <w:right w:val="single" w:sz="4" w:space="0" w:color="auto"/>
            </w:tcBorders>
            <w:shd w:val="clear" w:color="auto" w:fill="auto"/>
            <w:noWrap/>
            <w:vAlign w:val="center"/>
            <w:hideMark/>
          </w:tcPr>
          <w:p w14:paraId="2FD42D2E" w14:textId="77777777" w:rsidR="0059431B" w:rsidRPr="003C26BE" w:rsidRDefault="0059431B" w:rsidP="0059431B">
            <w:pPr>
              <w:ind w:firstLineChars="100" w:firstLine="240"/>
              <w:jc w:val="right"/>
              <w:rPr>
                <w:rFonts w:cs="Arial"/>
                <w:color w:val="000000"/>
              </w:rPr>
            </w:pPr>
            <w:r w:rsidRPr="003C26BE">
              <w:rPr>
                <w:rFonts w:cs="Arial"/>
                <w:color w:val="000000"/>
              </w:rPr>
              <w:t>2,129</w:t>
            </w:r>
          </w:p>
        </w:tc>
        <w:tc>
          <w:tcPr>
            <w:tcW w:w="1749" w:type="dxa"/>
            <w:tcBorders>
              <w:top w:val="nil"/>
              <w:left w:val="single" w:sz="4" w:space="0" w:color="auto"/>
              <w:bottom w:val="nil"/>
              <w:right w:val="single" w:sz="4" w:space="0" w:color="auto"/>
            </w:tcBorders>
            <w:shd w:val="clear" w:color="auto" w:fill="auto"/>
            <w:noWrap/>
            <w:vAlign w:val="center"/>
            <w:hideMark/>
          </w:tcPr>
          <w:p w14:paraId="79D61560" w14:textId="47349173" w:rsidR="0059431B" w:rsidRPr="003C26BE" w:rsidRDefault="0059431B" w:rsidP="0059431B">
            <w:pPr>
              <w:ind w:firstLineChars="100" w:firstLine="240"/>
              <w:jc w:val="right"/>
              <w:rPr>
                <w:rFonts w:cs="Arial"/>
                <w:color w:val="000000"/>
              </w:rPr>
            </w:pPr>
            <w:r>
              <w:rPr>
                <w:rFonts w:cs="Arial"/>
                <w:color w:val="000000"/>
              </w:rPr>
              <w:t>2,414</w:t>
            </w:r>
          </w:p>
        </w:tc>
        <w:tc>
          <w:tcPr>
            <w:tcW w:w="1750" w:type="dxa"/>
            <w:tcBorders>
              <w:top w:val="nil"/>
              <w:left w:val="single" w:sz="4" w:space="0" w:color="auto"/>
              <w:bottom w:val="nil"/>
              <w:right w:val="single" w:sz="4" w:space="0" w:color="auto"/>
            </w:tcBorders>
            <w:shd w:val="clear" w:color="auto" w:fill="auto"/>
            <w:noWrap/>
            <w:vAlign w:val="center"/>
            <w:hideMark/>
          </w:tcPr>
          <w:p w14:paraId="24FEF1A6" w14:textId="53660EDA" w:rsidR="0059431B" w:rsidRPr="003C26BE" w:rsidRDefault="0059431B" w:rsidP="0059431B">
            <w:pPr>
              <w:ind w:firstLineChars="100" w:firstLine="240"/>
              <w:jc w:val="right"/>
              <w:rPr>
                <w:rFonts w:cs="Arial"/>
                <w:color w:val="000000"/>
              </w:rPr>
            </w:pPr>
            <w:r>
              <w:rPr>
                <w:rFonts w:cs="Arial"/>
                <w:color w:val="000000"/>
              </w:rPr>
              <w:t>(461)</w:t>
            </w:r>
          </w:p>
        </w:tc>
        <w:tc>
          <w:tcPr>
            <w:tcW w:w="1750" w:type="dxa"/>
            <w:tcBorders>
              <w:top w:val="nil"/>
              <w:left w:val="single" w:sz="4" w:space="0" w:color="auto"/>
              <w:bottom w:val="nil"/>
              <w:right w:val="single" w:sz="4" w:space="0" w:color="auto"/>
            </w:tcBorders>
            <w:shd w:val="clear" w:color="auto" w:fill="auto"/>
            <w:noWrap/>
            <w:vAlign w:val="center"/>
            <w:hideMark/>
          </w:tcPr>
          <w:p w14:paraId="638924D3" w14:textId="04AF38B5" w:rsidR="0059431B" w:rsidRPr="003C26BE" w:rsidRDefault="0059431B" w:rsidP="0059431B">
            <w:pPr>
              <w:ind w:firstLineChars="100" w:firstLine="240"/>
              <w:jc w:val="right"/>
              <w:rPr>
                <w:rFonts w:cs="Arial"/>
                <w:color w:val="000000"/>
              </w:rPr>
            </w:pPr>
            <w:r>
              <w:rPr>
                <w:rFonts w:cs="Arial"/>
                <w:color w:val="000000"/>
              </w:rPr>
              <w:t>1,953</w:t>
            </w:r>
          </w:p>
        </w:tc>
      </w:tr>
      <w:tr w:rsidR="0059431B" w:rsidRPr="003C26BE" w14:paraId="61C8DAFC" w14:textId="77777777" w:rsidTr="0059431B">
        <w:trPr>
          <w:trHeight w:val="340"/>
        </w:trPr>
        <w:tc>
          <w:tcPr>
            <w:tcW w:w="5240" w:type="dxa"/>
            <w:tcBorders>
              <w:top w:val="nil"/>
              <w:left w:val="single" w:sz="4" w:space="0" w:color="auto"/>
              <w:bottom w:val="nil"/>
              <w:right w:val="single" w:sz="4" w:space="0" w:color="auto"/>
            </w:tcBorders>
            <w:shd w:val="clear" w:color="auto" w:fill="auto"/>
            <w:vAlign w:val="center"/>
            <w:hideMark/>
          </w:tcPr>
          <w:p w14:paraId="59C54800" w14:textId="77777777" w:rsidR="0059431B" w:rsidRPr="003C26BE" w:rsidRDefault="0059431B" w:rsidP="0059431B">
            <w:pPr>
              <w:ind w:left="164" w:firstLineChars="9" w:firstLine="22"/>
              <w:rPr>
                <w:rFonts w:cs="Arial"/>
                <w:color w:val="000000"/>
              </w:rPr>
            </w:pPr>
            <w:r w:rsidRPr="003C26BE">
              <w:rPr>
                <w:rFonts w:cs="Arial"/>
                <w:color w:val="000000"/>
              </w:rPr>
              <w:t>Internal Audit</w:t>
            </w:r>
          </w:p>
        </w:tc>
        <w:tc>
          <w:tcPr>
            <w:tcW w:w="1749" w:type="dxa"/>
            <w:tcBorders>
              <w:top w:val="nil"/>
              <w:left w:val="single" w:sz="4" w:space="0" w:color="auto"/>
              <w:bottom w:val="nil"/>
              <w:right w:val="single" w:sz="4" w:space="0" w:color="auto"/>
            </w:tcBorders>
            <w:shd w:val="clear" w:color="auto" w:fill="auto"/>
            <w:noWrap/>
            <w:vAlign w:val="center"/>
            <w:hideMark/>
          </w:tcPr>
          <w:p w14:paraId="00680A76" w14:textId="77777777" w:rsidR="0059431B" w:rsidRPr="003C26BE" w:rsidRDefault="0059431B" w:rsidP="0059431B">
            <w:pPr>
              <w:ind w:firstLineChars="100" w:firstLine="240"/>
              <w:jc w:val="right"/>
              <w:rPr>
                <w:rFonts w:cs="Arial"/>
                <w:color w:val="000000"/>
              </w:rPr>
            </w:pPr>
            <w:r w:rsidRPr="003C26BE">
              <w:rPr>
                <w:rFonts w:cs="Arial"/>
                <w:color w:val="000000"/>
              </w:rPr>
              <w:t>732</w:t>
            </w:r>
          </w:p>
        </w:tc>
        <w:tc>
          <w:tcPr>
            <w:tcW w:w="1750" w:type="dxa"/>
            <w:tcBorders>
              <w:top w:val="nil"/>
              <w:left w:val="single" w:sz="4" w:space="0" w:color="auto"/>
              <w:bottom w:val="nil"/>
              <w:right w:val="single" w:sz="4" w:space="0" w:color="auto"/>
            </w:tcBorders>
            <w:shd w:val="clear" w:color="auto" w:fill="auto"/>
            <w:noWrap/>
            <w:vAlign w:val="center"/>
            <w:hideMark/>
          </w:tcPr>
          <w:p w14:paraId="3265F7E8" w14:textId="77777777" w:rsidR="0059431B" w:rsidRPr="003C26BE" w:rsidRDefault="0059431B" w:rsidP="0059431B">
            <w:pPr>
              <w:ind w:firstLineChars="100" w:firstLine="240"/>
              <w:jc w:val="right"/>
              <w:rPr>
                <w:rFonts w:cs="Arial"/>
                <w:color w:val="000000"/>
              </w:rPr>
            </w:pPr>
            <w:r w:rsidRPr="003C26BE">
              <w:rPr>
                <w:rFonts w:cs="Arial"/>
                <w:color w:val="000000"/>
              </w:rPr>
              <w:t>(196)</w:t>
            </w:r>
          </w:p>
        </w:tc>
        <w:tc>
          <w:tcPr>
            <w:tcW w:w="1750" w:type="dxa"/>
            <w:tcBorders>
              <w:top w:val="nil"/>
              <w:left w:val="single" w:sz="4" w:space="0" w:color="auto"/>
              <w:bottom w:val="nil"/>
              <w:right w:val="single" w:sz="4" w:space="0" w:color="auto"/>
            </w:tcBorders>
            <w:shd w:val="clear" w:color="auto" w:fill="auto"/>
            <w:noWrap/>
            <w:vAlign w:val="center"/>
            <w:hideMark/>
          </w:tcPr>
          <w:p w14:paraId="0CE44B1D" w14:textId="77777777" w:rsidR="0059431B" w:rsidRPr="003C26BE" w:rsidRDefault="0059431B" w:rsidP="0059431B">
            <w:pPr>
              <w:ind w:firstLineChars="100" w:firstLine="240"/>
              <w:jc w:val="right"/>
              <w:rPr>
                <w:rFonts w:cs="Arial"/>
                <w:color w:val="000000"/>
              </w:rPr>
            </w:pPr>
            <w:r w:rsidRPr="003C26BE">
              <w:rPr>
                <w:rFonts w:cs="Arial"/>
                <w:color w:val="000000"/>
              </w:rPr>
              <w:t>537</w:t>
            </w:r>
          </w:p>
        </w:tc>
        <w:tc>
          <w:tcPr>
            <w:tcW w:w="1749" w:type="dxa"/>
            <w:tcBorders>
              <w:top w:val="nil"/>
              <w:left w:val="single" w:sz="4" w:space="0" w:color="auto"/>
              <w:bottom w:val="nil"/>
              <w:right w:val="single" w:sz="4" w:space="0" w:color="auto"/>
            </w:tcBorders>
            <w:shd w:val="clear" w:color="auto" w:fill="auto"/>
            <w:noWrap/>
            <w:vAlign w:val="center"/>
            <w:hideMark/>
          </w:tcPr>
          <w:p w14:paraId="2D225281" w14:textId="77777777" w:rsidR="0059431B" w:rsidRPr="003C26BE" w:rsidRDefault="0059431B" w:rsidP="0059431B">
            <w:pPr>
              <w:ind w:firstLineChars="100" w:firstLine="240"/>
              <w:jc w:val="right"/>
              <w:rPr>
                <w:rFonts w:cs="Arial"/>
                <w:color w:val="000000"/>
              </w:rPr>
            </w:pPr>
            <w:r w:rsidRPr="003C26BE">
              <w:rPr>
                <w:rFonts w:cs="Arial"/>
                <w:color w:val="000000"/>
              </w:rPr>
              <w:t>497</w:t>
            </w:r>
          </w:p>
        </w:tc>
        <w:tc>
          <w:tcPr>
            <w:tcW w:w="1750" w:type="dxa"/>
            <w:tcBorders>
              <w:top w:val="nil"/>
              <w:left w:val="single" w:sz="4" w:space="0" w:color="auto"/>
              <w:bottom w:val="nil"/>
              <w:right w:val="single" w:sz="4" w:space="0" w:color="auto"/>
            </w:tcBorders>
            <w:shd w:val="clear" w:color="auto" w:fill="auto"/>
            <w:noWrap/>
            <w:vAlign w:val="center"/>
            <w:hideMark/>
          </w:tcPr>
          <w:p w14:paraId="18C3F6D5" w14:textId="77777777" w:rsidR="0059431B" w:rsidRPr="003C26BE" w:rsidRDefault="0059431B" w:rsidP="0059431B">
            <w:pPr>
              <w:ind w:firstLineChars="100" w:firstLine="240"/>
              <w:jc w:val="right"/>
              <w:rPr>
                <w:rFonts w:cs="Arial"/>
                <w:color w:val="000000"/>
              </w:rPr>
            </w:pPr>
            <w:r w:rsidRPr="003C26BE">
              <w:rPr>
                <w:rFonts w:cs="Arial"/>
                <w:color w:val="000000"/>
              </w:rPr>
              <w:t>(196)</w:t>
            </w:r>
          </w:p>
        </w:tc>
        <w:tc>
          <w:tcPr>
            <w:tcW w:w="1750" w:type="dxa"/>
            <w:tcBorders>
              <w:top w:val="nil"/>
              <w:left w:val="single" w:sz="4" w:space="0" w:color="auto"/>
              <w:bottom w:val="nil"/>
              <w:right w:val="single" w:sz="4" w:space="0" w:color="auto"/>
            </w:tcBorders>
            <w:shd w:val="clear" w:color="auto" w:fill="auto"/>
            <w:noWrap/>
            <w:vAlign w:val="center"/>
            <w:hideMark/>
          </w:tcPr>
          <w:p w14:paraId="30E1064C" w14:textId="77777777" w:rsidR="0059431B" w:rsidRPr="003C26BE" w:rsidRDefault="0059431B" w:rsidP="0059431B">
            <w:pPr>
              <w:ind w:firstLineChars="100" w:firstLine="240"/>
              <w:jc w:val="right"/>
              <w:rPr>
                <w:rFonts w:cs="Arial"/>
                <w:color w:val="000000"/>
              </w:rPr>
            </w:pPr>
            <w:r w:rsidRPr="003C26BE">
              <w:rPr>
                <w:rFonts w:cs="Arial"/>
                <w:color w:val="000000"/>
              </w:rPr>
              <w:t>302</w:t>
            </w:r>
          </w:p>
        </w:tc>
        <w:tc>
          <w:tcPr>
            <w:tcW w:w="1749" w:type="dxa"/>
            <w:tcBorders>
              <w:top w:val="nil"/>
              <w:left w:val="single" w:sz="4" w:space="0" w:color="auto"/>
              <w:bottom w:val="nil"/>
              <w:right w:val="single" w:sz="4" w:space="0" w:color="auto"/>
            </w:tcBorders>
            <w:shd w:val="clear" w:color="auto" w:fill="auto"/>
            <w:noWrap/>
            <w:vAlign w:val="center"/>
            <w:hideMark/>
          </w:tcPr>
          <w:p w14:paraId="43BB5EEF" w14:textId="35FACEE3" w:rsidR="0059431B" w:rsidRPr="003C26BE" w:rsidRDefault="0059431B" w:rsidP="0059431B">
            <w:pPr>
              <w:ind w:firstLineChars="100" w:firstLine="240"/>
              <w:jc w:val="right"/>
              <w:rPr>
                <w:rFonts w:cs="Arial"/>
                <w:color w:val="000000"/>
              </w:rPr>
            </w:pPr>
            <w:r>
              <w:rPr>
                <w:rFonts w:cs="Arial"/>
                <w:color w:val="000000"/>
              </w:rPr>
              <w:t>770</w:t>
            </w:r>
          </w:p>
        </w:tc>
        <w:tc>
          <w:tcPr>
            <w:tcW w:w="1750" w:type="dxa"/>
            <w:tcBorders>
              <w:top w:val="nil"/>
              <w:left w:val="single" w:sz="4" w:space="0" w:color="auto"/>
              <w:bottom w:val="nil"/>
              <w:right w:val="single" w:sz="4" w:space="0" w:color="auto"/>
            </w:tcBorders>
            <w:shd w:val="clear" w:color="auto" w:fill="auto"/>
            <w:noWrap/>
            <w:vAlign w:val="center"/>
            <w:hideMark/>
          </w:tcPr>
          <w:p w14:paraId="0635E20D" w14:textId="2E51434B" w:rsidR="0059431B" w:rsidRPr="003C26BE" w:rsidRDefault="0059431B" w:rsidP="0059431B">
            <w:pPr>
              <w:ind w:firstLineChars="100" w:firstLine="240"/>
              <w:jc w:val="right"/>
              <w:rPr>
                <w:rFonts w:cs="Arial"/>
                <w:color w:val="000000"/>
              </w:rPr>
            </w:pPr>
            <w:r>
              <w:rPr>
                <w:rFonts w:cs="Arial"/>
                <w:color w:val="000000"/>
              </w:rPr>
              <w:t>(202)</w:t>
            </w:r>
          </w:p>
        </w:tc>
        <w:tc>
          <w:tcPr>
            <w:tcW w:w="1750" w:type="dxa"/>
            <w:tcBorders>
              <w:top w:val="nil"/>
              <w:left w:val="single" w:sz="4" w:space="0" w:color="auto"/>
              <w:bottom w:val="nil"/>
              <w:right w:val="single" w:sz="4" w:space="0" w:color="auto"/>
            </w:tcBorders>
            <w:shd w:val="clear" w:color="auto" w:fill="auto"/>
            <w:noWrap/>
            <w:vAlign w:val="center"/>
            <w:hideMark/>
          </w:tcPr>
          <w:p w14:paraId="5C2DBD6D" w14:textId="5DF82540" w:rsidR="0059431B" w:rsidRPr="003C26BE" w:rsidRDefault="0059431B" w:rsidP="0059431B">
            <w:pPr>
              <w:ind w:firstLineChars="100" w:firstLine="240"/>
              <w:jc w:val="right"/>
              <w:rPr>
                <w:rFonts w:cs="Arial"/>
                <w:color w:val="000000"/>
              </w:rPr>
            </w:pPr>
            <w:r>
              <w:rPr>
                <w:rFonts w:cs="Arial"/>
                <w:color w:val="000000"/>
              </w:rPr>
              <w:t>568</w:t>
            </w:r>
          </w:p>
        </w:tc>
      </w:tr>
      <w:tr w:rsidR="0059431B" w:rsidRPr="003C26BE" w14:paraId="5BC244DC" w14:textId="77777777" w:rsidTr="0059431B">
        <w:trPr>
          <w:trHeight w:val="340"/>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5CDF6" w14:textId="77777777" w:rsidR="0059431B" w:rsidRPr="003C26BE" w:rsidRDefault="0059431B" w:rsidP="0059431B">
            <w:pPr>
              <w:ind w:firstLineChars="9" w:firstLine="22"/>
              <w:rPr>
                <w:rFonts w:cs="Arial"/>
                <w:b/>
                <w:bCs/>
                <w:color w:val="000000"/>
              </w:rPr>
            </w:pPr>
            <w:r w:rsidRPr="003C26BE">
              <w:rPr>
                <w:rFonts w:cs="Arial"/>
                <w:b/>
                <w:bCs/>
                <w:color w:val="000000"/>
              </w:rPr>
              <w:t>Corporate Services &amp; Performance Delivery Total</w:t>
            </w:r>
          </w:p>
        </w:tc>
        <w:tc>
          <w:tcPr>
            <w:tcW w:w="1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B3D18" w14:textId="77777777" w:rsidR="0059431B" w:rsidRPr="003C26BE" w:rsidRDefault="0059431B" w:rsidP="0059431B">
            <w:pPr>
              <w:ind w:firstLineChars="100" w:firstLine="241"/>
              <w:jc w:val="right"/>
              <w:rPr>
                <w:rFonts w:cs="Arial"/>
                <w:b/>
                <w:bCs/>
                <w:color w:val="000000"/>
              </w:rPr>
            </w:pPr>
            <w:r w:rsidRPr="003C26BE">
              <w:rPr>
                <w:rFonts w:cs="Arial"/>
                <w:b/>
                <w:bCs/>
                <w:color w:val="000000"/>
              </w:rPr>
              <w:t>88,983</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39CC2" w14:textId="77777777" w:rsidR="0059431B" w:rsidRPr="003C26BE" w:rsidRDefault="0059431B" w:rsidP="0059431B">
            <w:pPr>
              <w:ind w:firstLineChars="100" w:firstLine="241"/>
              <w:jc w:val="right"/>
              <w:rPr>
                <w:rFonts w:cs="Arial"/>
                <w:b/>
                <w:bCs/>
                <w:color w:val="000000"/>
              </w:rPr>
            </w:pPr>
            <w:r w:rsidRPr="003C26BE">
              <w:rPr>
                <w:rFonts w:cs="Arial"/>
                <w:b/>
                <w:bCs/>
                <w:color w:val="000000"/>
              </w:rPr>
              <w:t>(70,815)</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18C8D" w14:textId="77777777" w:rsidR="0059431B" w:rsidRPr="003C26BE" w:rsidRDefault="0059431B" w:rsidP="0059431B">
            <w:pPr>
              <w:ind w:firstLineChars="100" w:firstLine="241"/>
              <w:jc w:val="right"/>
              <w:rPr>
                <w:rFonts w:cs="Arial"/>
                <w:b/>
                <w:bCs/>
                <w:color w:val="000000"/>
              </w:rPr>
            </w:pPr>
            <w:r w:rsidRPr="003C26BE">
              <w:rPr>
                <w:rFonts w:cs="Arial"/>
                <w:b/>
                <w:bCs/>
                <w:color w:val="000000"/>
              </w:rPr>
              <w:t>18,167</w:t>
            </w:r>
          </w:p>
        </w:tc>
        <w:tc>
          <w:tcPr>
            <w:tcW w:w="1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9E166" w14:textId="77777777" w:rsidR="0059431B" w:rsidRPr="003C26BE" w:rsidRDefault="0059431B" w:rsidP="0059431B">
            <w:pPr>
              <w:ind w:firstLineChars="100" w:firstLine="241"/>
              <w:jc w:val="right"/>
              <w:rPr>
                <w:rFonts w:cs="Arial"/>
                <w:b/>
                <w:bCs/>
                <w:color w:val="000000"/>
              </w:rPr>
            </w:pPr>
            <w:r w:rsidRPr="003C26BE">
              <w:rPr>
                <w:rFonts w:cs="Arial"/>
                <w:b/>
                <w:bCs/>
                <w:color w:val="000000"/>
              </w:rPr>
              <w:t>81,517</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900B6" w14:textId="77777777" w:rsidR="0059431B" w:rsidRPr="003C26BE" w:rsidRDefault="0059431B" w:rsidP="0059431B">
            <w:pPr>
              <w:ind w:firstLineChars="100" w:firstLine="241"/>
              <w:jc w:val="right"/>
              <w:rPr>
                <w:rFonts w:cs="Arial"/>
                <w:b/>
                <w:bCs/>
                <w:color w:val="000000"/>
              </w:rPr>
            </w:pPr>
            <w:r w:rsidRPr="003C26BE">
              <w:rPr>
                <w:rFonts w:cs="Arial"/>
                <w:b/>
                <w:bCs/>
                <w:color w:val="000000"/>
              </w:rPr>
              <w:t>(62,589)</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D2D4C" w14:textId="77777777" w:rsidR="0059431B" w:rsidRPr="003C26BE" w:rsidRDefault="0059431B" w:rsidP="0059431B">
            <w:pPr>
              <w:ind w:firstLineChars="100" w:firstLine="241"/>
              <w:jc w:val="right"/>
              <w:rPr>
                <w:rFonts w:cs="Arial"/>
                <w:b/>
                <w:bCs/>
                <w:color w:val="000000"/>
              </w:rPr>
            </w:pPr>
            <w:r w:rsidRPr="003C26BE">
              <w:rPr>
                <w:rFonts w:cs="Arial"/>
                <w:b/>
                <w:bCs/>
                <w:color w:val="000000"/>
              </w:rPr>
              <w:t>18,927</w:t>
            </w:r>
          </w:p>
        </w:tc>
        <w:tc>
          <w:tcPr>
            <w:tcW w:w="1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F74BC" w14:textId="6098B631" w:rsidR="0059431B" w:rsidRPr="00460BC5" w:rsidRDefault="0059431B" w:rsidP="0059431B">
            <w:pPr>
              <w:ind w:firstLineChars="100" w:firstLine="241"/>
              <w:jc w:val="right"/>
              <w:rPr>
                <w:rFonts w:cs="Arial"/>
                <w:b/>
                <w:bCs/>
                <w:color w:val="000000"/>
              </w:rPr>
            </w:pPr>
            <w:r>
              <w:rPr>
                <w:rFonts w:cs="Arial"/>
                <w:b/>
                <w:bCs/>
                <w:color w:val="000000"/>
              </w:rPr>
              <w:t>82,794</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E05A5" w14:textId="56361C80" w:rsidR="0059431B" w:rsidRPr="00460BC5" w:rsidRDefault="0059431B" w:rsidP="0059431B">
            <w:pPr>
              <w:ind w:firstLineChars="100" w:firstLine="241"/>
              <w:jc w:val="right"/>
              <w:rPr>
                <w:rFonts w:cs="Arial"/>
                <w:b/>
                <w:bCs/>
                <w:color w:val="000000"/>
              </w:rPr>
            </w:pPr>
            <w:r>
              <w:rPr>
                <w:rFonts w:cs="Arial"/>
                <w:b/>
                <w:bCs/>
                <w:color w:val="000000"/>
              </w:rPr>
              <w:t>(63,339)</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B7CDF" w14:textId="4025A77B" w:rsidR="0059431B" w:rsidRPr="00460BC5" w:rsidRDefault="0059431B" w:rsidP="0059431B">
            <w:pPr>
              <w:ind w:firstLineChars="100" w:firstLine="241"/>
              <w:jc w:val="right"/>
              <w:rPr>
                <w:rFonts w:cs="Arial"/>
                <w:b/>
                <w:bCs/>
                <w:color w:val="000000"/>
              </w:rPr>
            </w:pPr>
            <w:r>
              <w:rPr>
                <w:rFonts w:cs="Arial"/>
                <w:b/>
                <w:bCs/>
                <w:color w:val="000000"/>
              </w:rPr>
              <w:t>19,455</w:t>
            </w:r>
          </w:p>
        </w:tc>
      </w:tr>
    </w:tbl>
    <w:p w14:paraId="6AD9350A" w14:textId="29D49E99" w:rsidR="00920623" w:rsidRDefault="00920623"/>
    <w:p w14:paraId="50D41C66" w14:textId="77777777" w:rsidR="00920623" w:rsidRDefault="00920623" w:rsidP="00920623">
      <w:pPr>
        <w:pStyle w:val="Heading3"/>
      </w:pPr>
      <w:r>
        <w:t>Subjective Summary</w:t>
      </w:r>
    </w:p>
    <w:tbl>
      <w:tblPr>
        <w:tblW w:w="0" w:type="auto"/>
        <w:tblInd w:w="-3" w:type="dxa"/>
        <w:tblLook w:val="04A0" w:firstRow="1" w:lastRow="0" w:firstColumn="1" w:lastColumn="0" w:noHBand="0" w:noVBand="1"/>
      </w:tblPr>
      <w:tblGrid>
        <w:gridCol w:w="5132"/>
        <w:gridCol w:w="1295"/>
        <w:gridCol w:w="1296"/>
        <w:gridCol w:w="1296"/>
      </w:tblGrid>
      <w:tr w:rsidR="00D95083" w:rsidRPr="00903A19" w14:paraId="02008822" w14:textId="77777777" w:rsidTr="00613CF9">
        <w:trPr>
          <w:trHeight w:val="340"/>
        </w:trPr>
        <w:tc>
          <w:tcPr>
            <w:tcW w:w="0" w:type="auto"/>
            <w:tcBorders>
              <w:top w:val="single" w:sz="4" w:space="0" w:color="auto"/>
              <w:left w:val="single" w:sz="4" w:space="0" w:color="auto"/>
              <w:bottom w:val="nil"/>
              <w:right w:val="single" w:sz="4" w:space="0" w:color="auto"/>
            </w:tcBorders>
            <w:shd w:val="clear" w:color="000000" w:fill="F2F2F2"/>
            <w:noWrap/>
            <w:vAlign w:val="center"/>
            <w:hideMark/>
          </w:tcPr>
          <w:p w14:paraId="352E3419" w14:textId="77777777" w:rsidR="000B5CCF" w:rsidRPr="00903A19" w:rsidRDefault="000B5CCF" w:rsidP="00F44E35">
            <w:pPr>
              <w:rPr>
                <w:rFonts w:cs="Arial"/>
                <w:color w:val="000000"/>
              </w:rPr>
            </w:pPr>
            <w:r w:rsidRPr="00903A19">
              <w:rPr>
                <w:rFonts w:cs="Arial"/>
                <w:color w:val="000000"/>
              </w:rPr>
              <w:t> </w:t>
            </w:r>
          </w:p>
        </w:tc>
        <w:tc>
          <w:tcPr>
            <w:tcW w:w="0" w:type="auto"/>
            <w:gridSpan w:val="2"/>
            <w:tcBorders>
              <w:top w:val="single" w:sz="4" w:space="0" w:color="auto"/>
              <w:left w:val="nil"/>
              <w:bottom w:val="single" w:sz="4" w:space="0" w:color="auto"/>
              <w:right w:val="single" w:sz="4" w:space="0" w:color="auto"/>
            </w:tcBorders>
            <w:shd w:val="clear" w:color="000000" w:fill="F2F2F2"/>
            <w:noWrap/>
            <w:vAlign w:val="center"/>
            <w:hideMark/>
          </w:tcPr>
          <w:p w14:paraId="48916864" w14:textId="77777777" w:rsidR="000B5CCF" w:rsidRPr="00903A19" w:rsidRDefault="000B5CCF" w:rsidP="00F44E35">
            <w:pPr>
              <w:jc w:val="center"/>
              <w:rPr>
                <w:rFonts w:cs="Arial"/>
                <w:b/>
                <w:bCs/>
                <w:color w:val="000000"/>
              </w:rPr>
            </w:pPr>
            <w:r w:rsidRPr="00903A19">
              <w:rPr>
                <w:rFonts w:cs="Arial"/>
                <w:b/>
                <w:bCs/>
                <w:color w:val="000000"/>
              </w:rPr>
              <w:t>2021/22</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14:paraId="0D5E9ED8" w14:textId="77777777" w:rsidR="000B5CCF" w:rsidRPr="00903A19" w:rsidRDefault="000B5CCF" w:rsidP="00F44E35">
            <w:pPr>
              <w:jc w:val="center"/>
              <w:rPr>
                <w:rFonts w:cs="Arial"/>
                <w:b/>
                <w:bCs/>
                <w:color w:val="000000"/>
              </w:rPr>
            </w:pPr>
            <w:r w:rsidRPr="00903A19">
              <w:rPr>
                <w:rFonts w:cs="Arial"/>
                <w:b/>
                <w:bCs/>
                <w:color w:val="000000"/>
              </w:rPr>
              <w:t>2022/23</w:t>
            </w:r>
          </w:p>
        </w:tc>
      </w:tr>
      <w:tr w:rsidR="00D95083" w:rsidRPr="00903A19" w14:paraId="5D162844" w14:textId="77777777" w:rsidTr="00613CF9">
        <w:trPr>
          <w:trHeight w:val="340"/>
        </w:trPr>
        <w:tc>
          <w:tcPr>
            <w:tcW w:w="0" w:type="auto"/>
            <w:tcBorders>
              <w:top w:val="nil"/>
              <w:left w:val="single" w:sz="4" w:space="0" w:color="auto"/>
              <w:bottom w:val="single" w:sz="4" w:space="0" w:color="auto"/>
              <w:right w:val="nil"/>
            </w:tcBorders>
            <w:shd w:val="clear" w:color="000000" w:fill="F2F2F2"/>
            <w:noWrap/>
            <w:vAlign w:val="center"/>
            <w:hideMark/>
          </w:tcPr>
          <w:p w14:paraId="697334A6" w14:textId="77777777" w:rsidR="000B5CCF" w:rsidRPr="00903A19" w:rsidRDefault="000B5CCF" w:rsidP="00F44E35">
            <w:pPr>
              <w:rPr>
                <w:rFonts w:cs="Arial"/>
                <w:b/>
                <w:bCs/>
                <w:color w:val="000000"/>
              </w:rPr>
            </w:pPr>
            <w:r w:rsidRPr="00903A19">
              <w:rPr>
                <w:rFonts w:cs="Arial"/>
                <w:b/>
                <w:bCs/>
                <w:color w:val="000000"/>
              </w:rPr>
              <w:t>Subjective Summary</w:t>
            </w:r>
          </w:p>
        </w:tc>
        <w:tc>
          <w:tcPr>
            <w:tcW w:w="1633" w:type="dxa"/>
            <w:tcBorders>
              <w:top w:val="nil"/>
              <w:left w:val="single" w:sz="4" w:space="0" w:color="auto"/>
              <w:bottom w:val="single" w:sz="4" w:space="0" w:color="auto"/>
              <w:right w:val="single" w:sz="4" w:space="0" w:color="auto"/>
            </w:tcBorders>
            <w:shd w:val="clear" w:color="000000" w:fill="F2F2F2"/>
            <w:vAlign w:val="center"/>
            <w:hideMark/>
          </w:tcPr>
          <w:p w14:paraId="03B7BC45" w14:textId="77777777" w:rsidR="000B5CCF" w:rsidRPr="00903A19" w:rsidRDefault="000B5CCF" w:rsidP="00F44E35">
            <w:pPr>
              <w:jc w:val="center"/>
              <w:rPr>
                <w:rFonts w:cs="Arial"/>
                <w:b/>
                <w:bCs/>
                <w:color w:val="000000"/>
              </w:rPr>
            </w:pPr>
            <w:r w:rsidRPr="00903A19">
              <w:rPr>
                <w:rFonts w:cs="Arial"/>
                <w:b/>
                <w:bCs/>
                <w:color w:val="000000"/>
              </w:rPr>
              <w:t>Original</w:t>
            </w:r>
            <w:r w:rsidRPr="00903A19">
              <w:rPr>
                <w:rFonts w:cs="Arial"/>
                <w:b/>
                <w:bCs/>
                <w:color w:val="000000"/>
              </w:rPr>
              <w:br/>
              <w:t>£000s</w:t>
            </w:r>
          </w:p>
        </w:tc>
        <w:tc>
          <w:tcPr>
            <w:tcW w:w="1634" w:type="dxa"/>
            <w:tcBorders>
              <w:top w:val="nil"/>
              <w:left w:val="nil"/>
              <w:bottom w:val="single" w:sz="4" w:space="0" w:color="auto"/>
              <w:right w:val="single" w:sz="4" w:space="0" w:color="auto"/>
            </w:tcBorders>
            <w:shd w:val="clear" w:color="000000" w:fill="F2F2F2"/>
            <w:vAlign w:val="center"/>
            <w:hideMark/>
          </w:tcPr>
          <w:p w14:paraId="3ABE6621" w14:textId="77777777" w:rsidR="000B5CCF" w:rsidRPr="00903A19" w:rsidRDefault="000B5CCF" w:rsidP="00F44E35">
            <w:pPr>
              <w:jc w:val="center"/>
              <w:rPr>
                <w:rFonts w:cs="Arial"/>
                <w:b/>
                <w:bCs/>
                <w:color w:val="000000"/>
              </w:rPr>
            </w:pPr>
            <w:r w:rsidRPr="00903A19">
              <w:rPr>
                <w:rFonts w:cs="Arial"/>
                <w:b/>
                <w:bCs/>
                <w:color w:val="000000"/>
              </w:rPr>
              <w:t>Probable Outturn</w:t>
            </w:r>
            <w:r w:rsidRPr="00903A19">
              <w:rPr>
                <w:rFonts w:cs="Arial"/>
                <w:b/>
                <w:bCs/>
                <w:color w:val="000000"/>
              </w:rPr>
              <w:br/>
              <w:t>£000s</w:t>
            </w:r>
          </w:p>
        </w:tc>
        <w:tc>
          <w:tcPr>
            <w:tcW w:w="1634" w:type="dxa"/>
            <w:tcBorders>
              <w:top w:val="nil"/>
              <w:left w:val="nil"/>
              <w:bottom w:val="single" w:sz="4" w:space="0" w:color="auto"/>
              <w:right w:val="single" w:sz="4" w:space="0" w:color="auto"/>
            </w:tcBorders>
            <w:shd w:val="clear" w:color="000000" w:fill="F2F2F2"/>
            <w:vAlign w:val="center"/>
            <w:hideMark/>
          </w:tcPr>
          <w:p w14:paraId="3560C945" w14:textId="77777777" w:rsidR="000B5CCF" w:rsidRPr="00903A19" w:rsidRDefault="000B5CCF" w:rsidP="00F44E35">
            <w:pPr>
              <w:jc w:val="center"/>
              <w:rPr>
                <w:rFonts w:cs="Arial"/>
                <w:b/>
                <w:bCs/>
                <w:color w:val="000000"/>
              </w:rPr>
            </w:pPr>
            <w:r w:rsidRPr="00903A19">
              <w:rPr>
                <w:rFonts w:cs="Arial"/>
                <w:b/>
                <w:bCs/>
                <w:color w:val="000000"/>
              </w:rPr>
              <w:t>Budget</w:t>
            </w:r>
            <w:r w:rsidRPr="00903A19">
              <w:rPr>
                <w:rFonts w:cs="Arial"/>
                <w:b/>
                <w:bCs/>
                <w:color w:val="000000"/>
              </w:rPr>
              <w:br/>
              <w:t>£000s</w:t>
            </w:r>
          </w:p>
        </w:tc>
      </w:tr>
      <w:tr w:rsidR="000B5CCF" w:rsidRPr="00903A19" w14:paraId="5D14B289" w14:textId="77777777" w:rsidTr="00613CF9">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08E501FC" w14:textId="77777777" w:rsidR="000B5CCF" w:rsidRPr="00903A19" w:rsidRDefault="000B5CCF" w:rsidP="00F44E35">
            <w:pPr>
              <w:ind w:firstLineChars="100" w:firstLine="241"/>
              <w:rPr>
                <w:rFonts w:cs="Arial"/>
                <w:b/>
                <w:bCs/>
                <w:color w:val="000000"/>
              </w:rPr>
            </w:pPr>
            <w:r w:rsidRPr="00903A19">
              <w:rPr>
                <w:rFonts w:cs="Arial"/>
                <w:b/>
                <w:bCs/>
                <w:color w:val="000000"/>
              </w:rPr>
              <w:t>Expenditure</w:t>
            </w:r>
          </w:p>
        </w:tc>
        <w:tc>
          <w:tcPr>
            <w:tcW w:w="1633" w:type="dxa"/>
            <w:tcBorders>
              <w:top w:val="nil"/>
              <w:left w:val="single" w:sz="4" w:space="0" w:color="auto"/>
              <w:bottom w:val="nil"/>
              <w:right w:val="single" w:sz="4" w:space="0" w:color="auto"/>
            </w:tcBorders>
            <w:shd w:val="clear" w:color="auto" w:fill="auto"/>
            <w:noWrap/>
            <w:vAlign w:val="center"/>
            <w:hideMark/>
          </w:tcPr>
          <w:p w14:paraId="5489CF27" w14:textId="77777777" w:rsidR="000B5CCF" w:rsidRPr="00903A19" w:rsidRDefault="000B5CCF" w:rsidP="00F44E35">
            <w:pPr>
              <w:ind w:firstLineChars="100" w:firstLine="241"/>
              <w:rPr>
                <w:rFonts w:cs="Arial"/>
                <w:b/>
                <w:bCs/>
                <w:color w:val="000000"/>
              </w:rPr>
            </w:pPr>
          </w:p>
        </w:tc>
        <w:tc>
          <w:tcPr>
            <w:tcW w:w="1634" w:type="dxa"/>
            <w:tcBorders>
              <w:top w:val="nil"/>
              <w:left w:val="single" w:sz="4" w:space="0" w:color="auto"/>
              <w:bottom w:val="nil"/>
              <w:right w:val="single" w:sz="4" w:space="0" w:color="auto"/>
            </w:tcBorders>
            <w:shd w:val="clear" w:color="auto" w:fill="auto"/>
            <w:noWrap/>
            <w:vAlign w:val="center"/>
            <w:hideMark/>
          </w:tcPr>
          <w:p w14:paraId="45DCE442" w14:textId="77777777" w:rsidR="000B5CCF" w:rsidRPr="00903A19" w:rsidRDefault="000B5CCF" w:rsidP="00F44E35">
            <w:pPr>
              <w:ind w:firstLineChars="100" w:firstLine="200"/>
              <w:jc w:val="right"/>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462D90B1" w14:textId="77777777" w:rsidR="000B5CCF" w:rsidRPr="00903A19" w:rsidRDefault="000B5CCF" w:rsidP="00F44E35">
            <w:pPr>
              <w:ind w:firstLineChars="100" w:firstLine="200"/>
              <w:jc w:val="right"/>
              <w:rPr>
                <w:sz w:val="20"/>
                <w:szCs w:val="20"/>
              </w:rPr>
            </w:pPr>
          </w:p>
        </w:tc>
      </w:tr>
      <w:tr w:rsidR="00BC6C3E" w:rsidRPr="00903A19" w14:paraId="12643D3C" w14:textId="77777777" w:rsidTr="00613CF9">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7E12229C" w14:textId="77777777" w:rsidR="00BC6C3E" w:rsidRPr="00903A19" w:rsidRDefault="00BC6C3E" w:rsidP="00BC6C3E">
            <w:pPr>
              <w:ind w:firstLineChars="200" w:firstLine="480"/>
              <w:rPr>
                <w:rFonts w:cs="Arial"/>
                <w:color w:val="000000"/>
              </w:rPr>
            </w:pPr>
            <w:r w:rsidRPr="00903A19">
              <w:rPr>
                <w:rFonts w:cs="Arial"/>
                <w:color w:val="000000"/>
              </w:rPr>
              <w:t>Employees</w:t>
            </w:r>
          </w:p>
        </w:tc>
        <w:tc>
          <w:tcPr>
            <w:tcW w:w="1633" w:type="dxa"/>
            <w:tcBorders>
              <w:top w:val="nil"/>
              <w:left w:val="single" w:sz="4" w:space="0" w:color="auto"/>
              <w:bottom w:val="nil"/>
              <w:right w:val="single" w:sz="4" w:space="0" w:color="auto"/>
            </w:tcBorders>
            <w:shd w:val="clear" w:color="auto" w:fill="auto"/>
            <w:noWrap/>
            <w:vAlign w:val="center"/>
            <w:hideMark/>
          </w:tcPr>
          <w:p w14:paraId="18C6A9A5" w14:textId="77777777" w:rsidR="00BC6C3E" w:rsidRPr="00903A19" w:rsidRDefault="00BC6C3E" w:rsidP="00BC6C3E">
            <w:pPr>
              <w:ind w:firstLineChars="100" w:firstLine="240"/>
              <w:jc w:val="right"/>
              <w:rPr>
                <w:rFonts w:cs="Arial"/>
                <w:color w:val="000000"/>
              </w:rPr>
            </w:pPr>
            <w:r w:rsidRPr="00903A19">
              <w:rPr>
                <w:rFonts w:cs="Arial"/>
                <w:color w:val="000000"/>
              </w:rPr>
              <w:t>18,911</w:t>
            </w:r>
          </w:p>
        </w:tc>
        <w:tc>
          <w:tcPr>
            <w:tcW w:w="1634" w:type="dxa"/>
            <w:tcBorders>
              <w:top w:val="nil"/>
              <w:left w:val="single" w:sz="4" w:space="0" w:color="auto"/>
              <w:bottom w:val="nil"/>
              <w:right w:val="single" w:sz="4" w:space="0" w:color="auto"/>
            </w:tcBorders>
            <w:shd w:val="clear" w:color="auto" w:fill="auto"/>
            <w:noWrap/>
            <w:vAlign w:val="center"/>
            <w:hideMark/>
          </w:tcPr>
          <w:p w14:paraId="1866D2DF" w14:textId="77777777" w:rsidR="00BC6C3E" w:rsidRPr="00903A19" w:rsidRDefault="00BC6C3E" w:rsidP="00BC6C3E">
            <w:pPr>
              <w:ind w:firstLineChars="100" w:firstLine="240"/>
              <w:jc w:val="right"/>
              <w:rPr>
                <w:rFonts w:cs="Arial"/>
                <w:color w:val="000000"/>
              </w:rPr>
            </w:pPr>
            <w:r w:rsidRPr="00903A19">
              <w:rPr>
                <w:rFonts w:cs="Arial"/>
                <w:color w:val="000000"/>
              </w:rPr>
              <w:t>18,676</w:t>
            </w:r>
          </w:p>
        </w:tc>
        <w:tc>
          <w:tcPr>
            <w:tcW w:w="1634" w:type="dxa"/>
            <w:tcBorders>
              <w:top w:val="nil"/>
              <w:left w:val="single" w:sz="4" w:space="0" w:color="auto"/>
              <w:bottom w:val="nil"/>
              <w:right w:val="single" w:sz="4" w:space="0" w:color="auto"/>
            </w:tcBorders>
            <w:shd w:val="clear" w:color="auto" w:fill="auto"/>
            <w:noWrap/>
            <w:vAlign w:val="center"/>
            <w:hideMark/>
          </w:tcPr>
          <w:p w14:paraId="3BB463C4" w14:textId="7C9D1214" w:rsidR="00BC6C3E" w:rsidRPr="00903A19" w:rsidRDefault="00BC6C3E" w:rsidP="00BC6C3E">
            <w:pPr>
              <w:ind w:firstLineChars="100" w:firstLine="240"/>
              <w:jc w:val="right"/>
              <w:rPr>
                <w:rFonts w:cs="Arial"/>
                <w:color w:val="000000"/>
              </w:rPr>
            </w:pPr>
            <w:r>
              <w:rPr>
                <w:rFonts w:cs="Arial"/>
                <w:color w:val="000000"/>
              </w:rPr>
              <w:t>19,756</w:t>
            </w:r>
          </w:p>
        </w:tc>
      </w:tr>
      <w:tr w:rsidR="00BC6C3E" w:rsidRPr="00903A19" w14:paraId="302C82B9" w14:textId="77777777" w:rsidTr="00613CF9">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2A8DD0E9" w14:textId="77777777" w:rsidR="00BC6C3E" w:rsidRPr="00903A19" w:rsidRDefault="00BC6C3E" w:rsidP="00BC6C3E">
            <w:pPr>
              <w:ind w:firstLineChars="200" w:firstLine="480"/>
              <w:rPr>
                <w:rFonts w:cs="Arial"/>
                <w:color w:val="000000"/>
              </w:rPr>
            </w:pPr>
            <w:r w:rsidRPr="00903A19">
              <w:rPr>
                <w:rFonts w:cs="Arial"/>
                <w:color w:val="000000"/>
              </w:rPr>
              <w:t>Premises</w:t>
            </w:r>
          </w:p>
        </w:tc>
        <w:tc>
          <w:tcPr>
            <w:tcW w:w="1633" w:type="dxa"/>
            <w:tcBorders>
              <w:top w:val="nil"/>
              <w:left w:val="single" w:sz="4" w:space="0" w:color="auto"/>
              <w:bottom w:val="nil"/>
              <w:right w:val="single" w:sz="4" w:space="0" w:color="auto"/>
            </w:tcBorders>
            <w:shd w:val="clear" w:color="auto" w:fill="auto"/>
            <w:noWrap/>
            <w:vAlign w:val="center"/>
            <w:hideMark/>
          </w:tcPr>
          <w:p w14:paraId="1D943145" w14:textId="77777777" w:rsidR="00BC6C3E" w:rsidRPr="00903A19" w:rsidRDefault="00BC6C3E" w:rsidP="00BC6C3E">
            <w:pPr>
              <w:ind w:firstLineChars="100" w:firstLine="240"/>
              <w:jc w:val="right"/>
              <w:rPr>
                <w:rFonts w:cs="Arial"/>
                <w:color w:val="000000"/>
              </w:rPr>
            </w:pPr>
            <w:r w:rsidRPr="00903A19">
              <w:rPr>
                <w:rFonts w:cs="Arial"/>
                <w:color w:val="000000"/>
              </w:rPr>
              <w:t>18</w:t>
            </w:r>
          </w:p>
        </w:tc>
        <w:tc>
          <w:tcPr>
            <w:tcW w:w="1634" w:type="dxa"/>
            <w:tcBorders>
              <w:top w:val="nil"/>
              <w:left w:val="single" w:sz="4" w:space="0" w:color="auto"/>
              <w:bottom w:val="nil"/>
              <w:right w:val="single" w:sz="4" w:space="0" w:color="auto"/>
            </w:tcBorders>
            <w:shd w:val="clear" w:color="auto" w:fill="auto"/>
            <w:noWrap/>
            <w:vAlign w:val="center"/>
            <w:hideMark/>
          </w:tcPr>
          <w:p w14:paraId="5932E780" w14:textId="77777777" w:rsidR="00BC6C3E" w:rsidRPr="00903A19" w:rsidRDefault="00BC6C3E" w:rsidP="00BC6C3E">
            <w:pPr>
              <w:ind w:firstLineChars="100" w:firstLine="240"/>
              <w:jc w:val="right"/>
              <w:rPr>
                <w:rFonts w:cs="Arial"/>
                <w:color w:val="000000"/>
              </w:rPr>
            </w:pPr>
            <w:r w:rsidRPr="00903A19">
              <w:rPr>
                <w:rFonts w:cs="Arial"/>
                <w:color w:val="000000"/>
              </w:rPr>
              <w:t>18</w:t>
            </w:r>
          </w:p>
        </w:tc>
        <w:tc>
          <w:tcPr>
            <w:tcW w:w="1634" w:type="dxa"/>
            <w:tcBorders>
              <w:top w:val="nil"/>
              <w:left w:val="single" w:sz="4" w:space="0" w:color="auto"/>
              <w:bottom w:val="nil"/>
              <w:right w:val="single" w:sz="4" w:space="0" w:color="auto"/>
            </w:tcBorders>
            <w:shd w:val="clear" w:color="auto" w:fill="auto"/>
            <w:noWrap/>
            <w:vAlign w:val="center"/>
            <w:hideMark/>
          </w:tcPr>
          <w:p w14:paraId="10E805A0" w14:textId="0ABED9D8" w:rsidR="00BC6C3E" w:rsidRPr="00903A19" w:rsidRDefault="00BC6C3E" w:rsidP="00BC6C3E">
            <w:pPr>
              <w:ind w:firstLineChars="100" w:firstLine="240"/>
              <w:jc w:val="right"/>
              <w:rPr>
                <w:rFonts w:cs="Arial"/>
                <w:color w:val="000000"/>
              </w:rPr>
            </w:pPr>
            <w:r>
              <w:rPr>
                <w:rFonts w:cs="Arial"/>
                <w:color w:val="000000"/>
              </w:rPr>
              <w:t>13</w:t>
            </w:r>
          </w:p>
        </w:tc>
      </w:tr>
      <w:tr w:rsidR="00BC6C3E" w:rsidRPr="00903A19" w14:paraId="582AA16E" w14:textId="77777777" w:rsidTr="00613CF9">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369FC481" w14:textId="77777777" w:rsidR="00BC6C3E" w:rsidRPr="00903A19" w:rsidRDefault="00BC6C3E" w:rsidP="00BC6C3E">
            <w:pPr>
              <w:ind w:firstLineChars="200" w:firstLine="480"/>
              <w:rPr>
                <w:rFonts w:cs="Arial"/>
                <w:color w:val="000000"/>
              </w:rPr>
            </w:pPr>
            <w:r w:rsidRPr="00903A19">
              <w:rPr>
                <w:rFonts w:cs="Arial"/>
                <w:color w:val="000000"/>
              </w:rPr>
              <w:t>Transport</w:t>
            </w:r>
          </w:p>
        </w:tc>
        <w:tc>
          <w:tcPr>
            <w:tcW w:w="1633" w:type="dxa"/>
            <w:tcBorders>
              <w:top w:val="nil"/>
              <w:left w:val="single" w:sz="4" w:space="0" w:color="auto"/>
              <w:bottom w:val="nil"/>
              <w:right w:val="single" w:sz="4" w:space="0" w:color="auto"/>
            </w:tcBorders>
            <w:shd w:val="clear" w:color="auto" w:fill="auto"/>
            <w:noWrap/>
            <w:vAlign w:val="center"/>
            <w:hideMark/>
          </w:tcPr>
          <w:p w14:paraId="2A4265C7" w14:textId="77777777" w:rsidR="00BC6C3E" w:rsidRPr="00903A19" w:rsidRDefault="00BC6C3E" w:rsidP="00BC6C3E">
            <w:pPr>
              <w:ind w:firstLineChars="100" w:firstLine="240"/>
              <w:jc w:val="right"/>
              <w:rPr>
                <w:rFonts w:cs="Arial"/>
                <w:color w:val="000000"/>
              </w:rPr>
            </w:pPr>
            <w:r w:rsidRPr="00903A19">
              <w:rPr>
                <w:rFonts w:cs="Arial"/>
                <w:color w:val="000000"/>
              </w:rPr>
              <w:t>45</w:t>
            </w:r>
          </w:p>
        </w:tc>
        <w:tc>
          <w:tcPr>
            <w:tcW w:w="1634" w:type="dxa"/>
            <w:tcBorders>
              <w:top w:val="nil"/>
              <w:left w:val="single" w:sz="4" w:space="0" w:color="auto"/>
              <w:bottom w:val="nil"/>
              <w:right w:val="single" w:sz="4" w:space="0" w:color="auto"/>
            </w:tcBorders>
            <w:shd w:val="clear" w:color="auto" w:fill="auto"/>
            <w:noWrap/>
            <w:vAlign w:val="center"/>
            <w:hideMark/>
          </w:tcPr>
          <w:p w14:paraId="50473FC2" w14:textId="77777777" w:rsidR="00BC6C3E" w:rsidRPr="00903A19" w:rsidRDefault="00BC6C3E" w:rsidP="00BC6C3E">
            <w:pPr>
              <w:ind w:firstLineChars="100" w:firstLine="240"/>
              <w:jc w:val="right"/>
              <w:rPr>
                <w:rFonts w:cs="Arial"/>
                <w:color w:val="000000"/>
              </w:rPr>
            </w:pPr>
            <w:r w:rsidRPr="00903A19">
              <w:rPr>
                <w:rFonts w:cs="Arial"/>
                <w:color w:val="000000"/>
              </w:rPr>
              <w:t>45</w:t>
            </w:r>
          </w:p>
        </w:tc>
        <w:tc>
          <w:tcPr>
            <w:tcW w:w="1634" w:type="dxa"/>
            <w:tcBorders>
              <w:top w:val="nil"/>
              <w:left w:val="single" w:sz="4" w:space="0" w:color="auto"/>
              <w:bottom w:val="nil"/>
              <w:right w:val="single" w:sz="4" w:space="0" w:color="auto"/>
            </w:tcBorders>
            <w:shd w:val="clear" w:color="auto" w:fill="auto"/>
            <w:noWrap/>
            <w:vAlign w:val="center"/>
            <w:hideMark/>
          </w:tcPr>
          <w:p w14:paraId="5865E5B8" w14:textId="6A70E912" w:rsidR="00BC6C3E" w:rsidRPr="00903A19" w:rsidRDefault="00BC6C3E" w:rsidP="00BC6C3E">
            <w:pPr>
              <w:ind w:firstLineChars="100" w:firstLine="240"/>
              <w:jc w:val="right"/>
              <w:rPr>
                <w:rFonts w:cs="Arial"/>
                <w:color w:val="000000"/>
              </w:rPr>
            </w:pPr>
            <w:r>
              <w:rPr>
                <w:rFonts w:cs="Arial"/>
                <w:color w:val="000000"/>
              </w:rPr>
              <w:t>45</w:t>
            </w:r>
          </w:p>
        </w:tc>
      </w:tr>
      <w:tr w:rsidR="00BC6C3E" w:rsidRPr="00903A19" w14:paraId="76CDEF3A" w14:textId="77777777" w:rsidTr="00613CF9">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767FCDC7" w14:textId="77777777" w:rsidR="00BC6C3E" w:rsidRPr="00903A19" w:rsidRDefault="00BC6C3E" w:rsidP="00BC6C3E">
            <w:pPr>
              <w:ind w:firstLineChars="200" w:firstLine="480"/>
              <w:rPr>
                <w:rFonts w:cs="Arial"/>
                <w:color w:val="000000"/>
              </w:rPr>
            </w:pPr>
            <w:r w:rsidRPr="00903A19">
              <w:rPr>
                <w:rFonts w:cs="Arial"/>
                <w:color w:val="000000"/>
              </w:rPr>
              <w:t>Supplies &amp; Services</w:t>
            </w:r>
          </w:p>
        </w:tc>
        <w:tc>
          <w:tcPr>
            <w:tcW w:w="1633" w:type="dxa"/>
            <w:tcBorders>
              <w:top w:val="nil"/>
              <w:left w:val="single" w:sz="4" w:space="0" w:color="auto"/>
              <w:bottom w:val="nil"/>
              <w:right w:val="single" w:sz="4" w:space="0" w:color="auto"/>
            </w:tcBorders>
            <w:shd w:val="clear" w:color="auto" w:fill="auto"/>
            <w:noWrap/>
            <w:vAlign w:val="center"/>
            <w:hideMark/>
          </w:tcPr>
          <w:p w14:paraId="20063CD0" w14:textId="77777777" w:rsidR="00BC6C3E" w:rsidRPr="00903A19" w:rsidRDefault="00BC6C3E" w:rsidP="00BC6C3E">
            <w:pPr>
              <w:ind w:firstLineChars="100" w:firstLine="240"/>
              <w:jc w:val="right"/>
              <w:rPr>
                <w:rFonts w:cs="Arial"/>
                <w:color w:val="000000"/>
              </w:rPr>
            </w:pPr>
            <w:r w:rsidRPr="00903A19">
              <w:rPr>
                <w:rFonts w:cs="Arial"/>
                <w:color w:val="000000"/>
              </w:rPr>
              <w:t>4,748</w:t>
            </w:r>
          </w:p>
        </w:tc>
        <w:tc>
          <w:tcPr>
            <w:tcW w:w="1634" w:type="dxa"/>
            <w:tcBorders>
              <w:top w:val="nil"/>
              <w:left w:val="single" w:sz="4" w:space="0" w:color="auto"/>
              <w:bottom w:val="nil"/>
              <w:right w:val="single" w:sz="4" w:space="0" w:color="auto"/>
            </w:tcBorders>
            <w:shd w:val="clear" w:color="auto" w:fill="auto"/>
            <w:noWrap/>
            <w:vAlign w:val="center"/>
            <w:hideMark/>
          </w:tcPr>
          <w:p w14:paraId="2A57B23C" w14:textId="77777777" w:rsidR="00BC6C3E" w:rsidRPr="00903A19" w:rsidRDefault="00BC6C3E" w:rsidP="00BC6C3E">
            <w:pPr>
              <w:ind w:firstLineChars="100" w:firstLine="240"/>
              <w:jc w:val="right"/>
              <w:rPr>
                <w:rFonts w:cs="Arial"/>
                <w:color w:val="000000"/>
              </w:rPr>
            </w:pPr>
            <w:r w:rsidRPr="00903A19">
              <w:rPr>
                <w:rFonts w:cs="Arial"/>
                <w:color w:val="000000"/>
              </w:rPr>
              <w:t>5,802</w:t>
            </w:r>
          </w:p>
        </w:tc>
        <w:tc>
          <w:tcPr>
            <w:tcW w:w="1634" w:type="dxa"/>
            <w:tcBorders>
              <w:top w:val="nil"/>
              <w:left w:val="single" w:sz="4" w:space="0" w:color="auto"/>
              <w:bottom w:val="nil"/>
              <w:right w:val="single" w:sz="4" w:space="0" w:color="auto"/>
            </w:tcBorders>
            <w:shd w:val="clear" w:color="auto" w:fill="auto"/>
            <w:noWrap/>
            <w:vAlign w:val="center"/>
            <w:hideMark/>
          </w:tcPr>
          <w:p w14:paraId="015D63E5" w14:textId="09C407E6" w:rsidR="00BC6C3E" w:rsidRPr="00903A19" w:rsidRDefault="00BC6C3E" w:rsidP="00BC6C3E">
            <w:pPr>
              <w:ind w:firstLineChars="100" w:firstLine="240"/>
              <w:jc w:val="right"/>
              <w:rPr>
                <w:rFonts w:cs="Arial"/>
                <w:color w:val="000000"/>
              </w:rPr>
            </w:pPr>
            <w:r>
              <w:rPr>
                <w:rFonts w:cs="Arial"/>
                <w:color w:val="000000"/>
              </w:rPr>
              <w:t>5,016</w:t>
            </w:r>
          </w:p>
        </w:tc>
      </w:tr>
      <w:tr w:rsidR="00BC6C3E" w:rsidRPr="00903A19" w14:paraId="21B26313" w14:textId="77777777" w:rsidTr="00613CF9">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555F7643" w14:textId="77777777" w:rsidR="00BC6C3E" w:rsidRPr="00903A19" w:rsidRDefault="00BC6C3E" w:rsidP="00BC6C3E">
            <w:pPr>
              <w:ind w:firstLineChars="200" w:firstLine="480"/>
              <w:rPr>
                <w:rFonts w:cs="Arial"/>
                <w:color w:val="000000"/>
              </w:rPr>
            </w:pPr>
            <w:r w:rsidRPr="00903A19">
              <w:rPr>
                <w:rFonts w:cs="Arial"/>
                <w:color w:val="000000"/>
              </w:rPr>
              <w:t>Third Party Payments</w:t>
            </w:r>
          </w:p>
        </w:tc>
        <w:tc>
          <w:tcPr>
            <w:tcW w:w="1633" w:type="dxa"/>
            <w:tcBorders>
              <w:top w:val="nil"/>
              <w:left w:val="single" w:sz="4" w:space="0" w:color="auto"/>
              <w:bottom w:val="nil"/>
              <w:right w:val="single" w:sz="4" w:space="0" w:color="auto"/>
            </w:tcBorders>
            <w:shd w:val="clear" w:color="auto" w:fill="auto"/>
            <w:noWrap/>
            <w:vAlign w:val="center"/>
            <w:hideMark/>
          </w:tcPr>
          <w:p w14:paraId="4A48C6D3" w14:textId="77777777" w:rsidR="00BC6C3E" w:rsidRPr="00903A19" w:rsidRDefault="00BC6C3E" w:rsidP="00BC6C3E">
            <w:pPr>
              <w:ind w:firstLineChars="100" w:firstLine="240"/>
              <w:jc w:val="right"/>
              <w:rPr>
                <w:rFonts w:cs="Arial"/>
                <w:color w:val="000000"/>
              </w:rPr>
            </w:pPr>
            <w:r w:rsidRPr="00903A19">
              <w:rPr>
                <w:rFonts w:cs="Arial"/>
                <w:color w:val="000000"/>
              </w:rPr>
              <w:t>143</w:t>
            </w:r>
          </w:p>
        </w:tc>
        <w:tc>
          <w:tcPr>
            <w:tcW w:w="1634" w:type="dxa"/>
            <w:tcBorders>
              <w:top w:val="nil"/>
              <w:left w:val="single" w:sz="4" w:space="0" w:color="auto"/>
              <w:bottom w:val="nil"/>
              <w:right w:val="single" w:sz="4" w:space="0" w:color="auto"/>
            </w:tcBorders>
            <w:shd w:val="clear" w:color="auto" w:fill="auto"/>
            <w:noWrap/>
            <w:vAlign w:val="center"/>
            <w:hideMark/>
          </w:tcPr>
          <w:p w14:paraId="6500685D" w14:textId="77777777" w:rsidR="00BC6C3E" w:rsidRPr="00903A19" w:rsidRDefault="00BC6C3E" w:rsidP="00BC6C3E">
            <w:pPr>
              <w:ind w:firstLineChars="100" w:firstLine="240"/>
              <w:jc w:val="right"/>
              <w:rPr>
                <w:rFonts w:cs="Arial"/>
                <w:color w:val="000000"/>
              </w:rPr>
            </w:pPr>
            <w:r w:rsidRPr="00903A19">
              <w:rPr>
                <w:rFonts w:cs="Arial"/>
                <w:color w:val="000000"/>
              </w:rPr>
              <w:t>143</w:t>
            </w:r>
          </w:p>
        </w:tc>
        <w:tc>
          <w:tcPr>
            <w:tcW w:w="1634" w:type="dxa"/>
            <w:tcBorders>
              <w:top w:val="nil"/>
              <w:left w:val="single" w:sz="4" w:space="0" w:color="auto"/>
              <w:bottom w:val="nil"/>
              <w:right w:val="single" w:sz="4" w:space="0" w:color="auto"/>
            </w:tcBorders>
            <w:shd w:val="clear" w:color="auto" w:fill="auto"/>
            <w:noWrap/>
            <w:vAlign w:val="center"/>
            <w:hideMark/>
          </w:tcPr>
          <w:p w14:paraId="5BB09E36" w14:textId="17960EDE" w:rsidR="00BC6C3E" w:rsidRPr="00903A19" w:rsidRDefault="00BC6C3E" w:rsidP="00BC6C3E">
            <w:pPr>
              <w:ind w:firstLineChars="100" w:firstLine="240"/>
              <w:jc w:val="right"/>
              <w:rPr>
                <w:rFonts w:cs="Arial"/>
                <w:color w:val="000000"/>
              </w:rPr>
            </w:pPr>
            <w:r>
              <w:rPr>
                <w:rFonts w:cs="Arial"/>
                <w:color w:val="000000"/>
              </w:rPr>
              <w:t>143</w:t>
            </w:r>
          </w:p>
        </w:tc>
      </w:tr>
      <w:tr w:rsidR="00BC6C3E" w:rsidRPr="00903A19" w14:paraId="04215AD3" w14:textId="77777777" w:rsidTr="00613CF9">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538F8121" w14:textId="77777777" w:rsidR="00BC6C3E" w:rsidRPr="00903A19" w:rsidRDefault="00BC6C3E" w:rsidP="00BC6C3E">
            <w:pPr>
              <w:ind w:firstLineChars="200" w:firstLine="480"/>
              <w:rPr>
                <w:rFonts w:cs="Arial"/>
                <w:color w:val="000000"/>
              </w:rPr>
            </w:pPr>
            <w:r w:rsidRPr="00903A19">
              <w:rPr>
                <w:rFonts w:cs="Arial"/>
                <w:color w:val="000000"/>
              </w:rPr>
              <w:t>Transfer Payments</w:t>
            </w:r>
          </w:p>
        </w:tc>
        <w:tc>
          <w:tcPr>
            <w:tcW w:w="1633" w:type="dxa"/>
            <w:tcBorders>
              <w:top w:val="nil"/>
              <w:left w:val="single" w:sz="4" w:space="0" w:color="auto"/>
              <w:bottom w:val="nil"/>
              <w:right w:val="single" w:sz="4" w:space="0" w:color="auto"/>
            </w:tcBorders>
            <w:shd w:val="clear" w:color="auto" w:fill="auto"/>
            <w:noWrap/>
            <w:vAlign w:val="center"/>
            <w:hideMark/>
          </w:tcPr>
          <w:p w14:paraId="4359B5CA" w14:textId="77777777" w:rsidR="00BC6C3E" w:rsidRPr="00903A19" w:rsidRDefault="00BC6C3E" w:rsidP="00BC6C3E">
            <w:pPr>
              <w:ind w:firstLineChars="100" w:firstLine="240"/>
              <w:jc w:val="right"/>
              <w:rPr>
                <w:rFonts w:cs="Arial"/>
                <w:color w:val="000000"/>
              </w:rPr>
            </w:pPr>
            <w:r w:rsidRPr="00903A19">
              <w:rPr>
                <w:rFonts w:cs="Arial"/>
                <w:color w:val="000000"/>
              </w:rPr>
              <w:t>65,118</w:t>
            </w:r>
          </w:p>
        </w:tc>
        <w:tc>
          <w:tcPr>
            <w:tcW w:w="1634" w:type="dxa"/>
            <w:tcBorders>
              <w:top w:val="nil"/>
              <w:left w:val="single" w:sz="4" w:space="0" w:color="auto"/>
              <w:bottom w:val="nil"/>
              <w:right w:val="single" w:sz="4" w:space="0" w:color="auto"/>
            </w:tcBorders>
            <w:shd w:val="clear" w:color="auto" w:fill="auto"/>
            <w:noWrap/>
            <w:vAlign w:val="center"/>
            <w:hideMark/>
          </w:tcPr>
          <w:p w14:paraId="639FE850" w14:textId="77777777" w:rsidR="00BC6C3E" w:rsidRPr="00903A19" w:rsidRDefault="00BC6C3E" w:rsidP="00BC6C3E">
            <w:pPr>
              <w:ind w:firstLineChars="100" w:firstLine="240"/>
              <w:jc w:val="right"/>
              <w:rPr>
                <w:rFonts w:cs="Arial"/>
                <w:color w:val="000000"/>
              </w:rPr>
            </w:pPr>
            <w:r w:rsidRPr="00903A19">
              <w:rPr>
                <w:rFonts w:cs="Arial"/>
                <w:color w:val="000000"/>
              </w:rPr>
              <w:t>56,832</w:t>
            </w:r>
          </w:p>
        </w:tc>
        <w:tc>
          <w:tcPr>
            <w:tcW w:w="1634" w:type="dxa"/>
            <w:tcBorders>
              <w:top w:val="nil"/>
              <w:left w:val="single" w:sz="4" w:space="0" w:color="auto"/>
              <w:bottom w:val="nil"/>
              <w:right w:val="single" w:sz="4" w:space="0" w:color="auto"/>
            </w:tcBorders>
            <w:shd w:val="clear" w:color="auto" w:fill="auto"/>
            <w:noWrap/>
            <w:vAlign w:val="center"/>
            <w:hideMark/>
          </w:tcPr>
          <w:p w14:paraId="08A02E6A" w14:textId="0DD8467F" w:rsidR="00BC6C3E" w:rsidRPr="00903A19" w:rsidRDefault="00BC6C3E" w:rsidP="00BC6C3E">
            <w:pPr>
              <w:ind w:firstLineChars="100" w:firstLine="240"/>
              <w:jc w:val="right"/>
              <w:rPr>
                <w:rFonts w:cs="Arial"/>
                <w:color w:val="000000"/>
              </w:rPr>
            </w:pPr>
            <w:r>
              <w:rPr>
                <w:rFonts w:cs="Arial"/>
                <w:color w:val="000000"/>
              </w:rPr>
              <w:t>57,821</w:t>
            </w:r>
          </w:p>
        </w:tc>
      </w:tr>
      <w:tr w:rsidR="00BC6C3E" w:rsidRPr="00903A19" w14:paraId="445C1CDA" w14:textId="77777777" w:rsidTr="00613CF9">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0EA5FA9E" w14:textId="77777777" w:rsidR="00BC6C3E" w:rsidRPr="00903A19" w:rsidRDefault="00BC6C3E" w:rsidP="00BC6C3E">
            <w:pPr>
              <w:ind w:firstLineChars="100" w:firstLine="241"/>
              <w:rPr>
                <w:rFonts w:cs="Arial"/>
                <w:b/>
                <w:bCs/>
                <w:color w:val="000000"/>
              </w:rPr>
            </w:pPr>
            <w:r w:rsidRPr="00903A19">
              <w:rPr>
                <w:rFonts w:cs="Arial"/>
                <w:b/>
                <w:bCs/>
                <w:color w:val="000000"/>
              </w:rPr>
              <w:t>Expenditure Total</w:t>
            </w:r>
          </w:p>
        </w:tc>
        <w:tc>
          <w:tcPr>
            <w:tcW w:w="1633" w:type="dxa"/>
            <w:tcBorders>
              <w:top w:val="nil"/>
              <w:left w:val="single" w:sz="4" w:space="0" w:color="auto"/>
              <w:bottom w:val="nil"/>
              <w:right w:val="single" w:sz="4" w:space="0" w:color="auto"/>
            </w:tcBorders>
            <w:shd w:val="clear" w:color="auto" w:fill="auto"/>
            <w:noWrap/>
            <w:vAlign w:val="center"/>
            <w:hideMark/>
          </w:tcPr>
          <w:p w14:paraId="108C2816" w14:textId="77777777" w:rsidR="00BC6C3E" w:rsidRPr="00903A19" w:rsidRDefault="00BC6C3E" w:rsidP="00BC6C3E">
            <w:pPr>
              <w:ind w:firstLineChars="100" w:firstLine="241"/>
              <w:jc w:val="right"/>
              <w:rPr>
                <w:rFonts w:cs="Arial"/>
                <w:b/>
                <w:bCs/>
                <w:color w:val="000000"/>
              </w:rPr>
            </w:pPr>
            <w:r w:rsidRPr="00903A19">
              <w:rPr>
                <w:rFonts w:cs="Arial"/>
                <w:b/>
                <w:bCs/>
                <w:color w:val="000000"/>
              </w:rPr>
              <w:t>88,983</w:t>
            </w:r>
          </w:p>
        </w:tc>
        <w:tc>
          <w:tcPr>
            <w:tcW w:w="1634" w:type="dxa"/>
            <w:tcBorders>
              <w:top w:val="nil"/>
              <w:left w:val="single" w:sz="4" w:space="0" w:color="auto"/>
              <w:bottom w:val="nil"/>
              <w:right w:val="single" w:sz="4" w:space="0" w:color="auto"/>
            </w:tcBorders>
            <w:shd w:val="clear" w:color="auto" w:fill="auto"/>
            <w:noWrap/>
            <w:vAlign w:val="center"/>
            <w:hideMark/>
          </w:tcPr>
          <w:p w14:paraId="6BEA9FAB" w14:textId="77777777" w:rsidR="00BC6C3E" w:rsidRPr="00903A19" w:rsidRDefault="00BC6C3E" w:rsidP="00BC6C3E">
            <w:pPr>
              <w:ind w:firstLineChars="100" w:firstLine="241"/>
              <w:jc w:val="right"/>
              <w:rPr>
                <w:rFonts w:cs="Arial"/>
                <w:b/>
                <w:bCs/>
                <w:color w:val="000000"/>
              </w:rPr>
            </w:pPr>
            <w:r w:rsidRPr="00903A19">
              <w:rPr>
                <w:rFonts w:cs="Arial"/>
                <w:b/>
                <w:bCs/>
                <w:color w:val="000000"/>
              </w:rPr>
              <w:t>81,517</w:t>
            </w:r>
          </w:p>
        </w:tc>
        <w:tc>
          <w:tcPr>
            <w:tcW w:w="1634" w:type="dxa"/>
            <w:tcBorders>
              <w:top w:val="nil"/>
              <w:left w:val="single" w:sz="4" w:space="0" w:color="auto"/>
              <w:bottom w:val="nil"/>
              <w:right w:val="single" w:sz="4" w:space="0" w:color="auto"/>
            </w:tcBorders>
            <w:shd w:val="clear" w:color="auto" w:fill="auto"/>
            <w:noWrap/>
            <w:vAlign w:val="center"/>
            <w:hideMark/>
          </w:tcPr>
          <w:p w14:paraId="22FC4E7F" w14:textId="71F5662B" w:rsidR="00BC6C3E" w:rsidRPr="00E9702D" w:rsidRDefault="00BC6C3E" w:rsidP="00BC6C3E">
            <w:pPr>
              <w:ind w:firstLineChars="100" w:firstLine="241"/>
              <w:jc w:val="right"/>
              <w:rPr>
                <w:rFonts w:cs="Arial"/>
                <w:b/>
                <w:bCs/>
                <w:color w:val="000000"/>
              </w:rPr>
            </w:pPr>
            <w:r>
              <w:rPr>
                <w:rFonts w:cs="Arial"/>
                <w:b/>
                <w:bCs/>
                <w:color w:val="000000"/>
              </w:rPr>
              <w:t>82,794</w:t>
            </w:r>
          </w:p>
        </w:tc>
      </w:tr>
      <w:tr w:rsidR="000B5CCF" w:rsidRPr="00903A19" w14:paraId="0528C353" w14:textId="77777777" w:rsidTr="00613CF9">
        <w:trPr>
          <w:trHeight w:val="340"/>
        </w:trPr>
        <w:tc>
          <w:tcPr>
            <w:tcW w:w="0" w:type="auto"/>
            <w:tcBorders>
              <w:top w:val="nil"/>
              <w:left w:val="single" w:sz="4" w:space="0" w:color="auto"/>
              <w:bottom w:val="nil"/>
              <w:right w:val="single" w:sz="4" w:space="0" w:color="auto"/>
            </w:tcBorders>
            <w:shd w:val="clear" w:color="auto" w:fill="auto"/>
            <w:noWrap/>
            <w:vAlign w:val="bottom"/>
            <w:hideMark/>
          </w:tcPr>
          <w:p w14:paraId="1CCBB250" w14:textId="77777777" w:rsidR="000B5CCF" w:rsidRPr="00903A19" w:rsidRDefault="000B5CCF" w:rsidP="00F44E35">
            <w:pPr>
              <w:ind w:firstLineChars="100" w:firstLine="241"/>
              <w:jc w:val="right"/>
              <w:rPr>
                <w:rFonts w:cs="Arial"/>
                <w:b/>
                <w:bCs/>
                <w:color w:val="000000"/>
              </w:rPr>
            </w:pPr>
          </w:p>
        </w:tc>
        <w:tc>
          <w:tcPr>
            <w:tcW w:w="1633" w:type="dxa"/>
            <w:tcBorders>
              <w:top w:val="nil"/>
              <w:left w:val="single" w:sz="4" w:space="0" w:color="auto"/>
              <w:bottom w:val="nil"/>
              <w:right w:val="single" w:sz="4" w:space="0" w:color="auto"/>
            </w:tcBorders>
            <w:shd w:val="clear" w:color="auto" w:fill="auto"/>
            <w:noWrap/>
            <w:vAlign w:val="center"/>
            <w:hideMark/>
          </w:tcPr>
          <w:p w14:paraId="4D8455BE" w14:textId="77777777" w:rsidR="000B5CCF" w:rsidRPr="00903A19" w:rsidRDefault="000B5CCF" w:rsidP="00F44E35">
            <w:pPr>
              <w:ind w:firstLineChars="100" w:firstLine="200"/>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68DA3A14" w14:textId="77777777" w:rsidR="000B5CCF" w:rsidRPr="00903A19" w:rsidRDefault="000B5CCF" w:rsidP="00F44E35">
            <w:pPr>
              <w:ind w:firstLineChars="100" w:firstLine="200"/>
              <w:jc w:val="right"/>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16F30C3A" w14:textId="77777777" w:rsidR="000B5CCF" w:rsidRPr="00903A19" w:rsidRDefault="000B5CCF" w:rsidP="00E9702D">
            <w:pPr>
              <w:ind w:firstLineChars="100" w:firstLine="200"/>
              <w:jc w:val="right"/>
              <w:rPr>
                <w:sz w:val="20"/>
                <w:szCs w:val="20"/>
              </w:rPr>
            </w:pPr>
          </w:p>
        </w:tc>
      </w:tr>
      <w:tr w:rsidR="000B5CCF" w:rsidRPr="00903A19" w14:paraId="736CB226" w14:textId="77777777" w:rsidTr="00613CF9">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07D9E7C0" w14:textId="77777777" w:rsidR="000B5CCF" w:rsidRPr="00903A19" w:rsidRDefault="000B5CCF" w:rsidP="00F44E35">
            <w:pPr>
              <w:ind w:firstLineChars="100" w:firstLine="241"/>
              <w:rPr>
                <w:rFonts w:cs="Arial"/>
                <w:b/>
                <w:bCs/>
                <w:color w:val="000000"/>
              </w:rPr>
            </w:pPr>
            <w:r w:rsidRPr="00903A19">
              <w:rPr>
                <w:rFonts w:cs="Arial"/>
                <w:b/>
                <w:bCs/>
                <w:color w:val="000000"/>
              </w:rPr>
              <w:t>Income</w:t>
            </w:r>
          </w:p>
        </w:tc>
        <w:tc>
          <w:tcPr>
            <w:tcW w:w="1633" w:type="dxa"/>
            <w:tcBorders>
              <w:top w:val="nil"/>
              <w:left w:val="single" w:sz="4" w:space="0" w:color="auto"/>
              <w:bottom w:val="nil"/>
              <w:right w:val="single" w:sz="4" w:space="0" w:color="auto"/>
            </w:tcBorders>
            <w:shd w:val="clear" w:color="auto" w:fill="auto"/>
            <w:noWrap/>
            <w:vAlign w:val="center"/>
            <w:hideMark/>
          </w:tcPr>
          <w:p w14:paraId="4D9C64C0" w14:textId="77777777" w:rsidR="000B5CCF" w:rsidRPr="00903A19" w:rsidRDefault="000B5CCF" w:rsidP="00F44E35">
            <w:pPr>
              <w:ind w:firstLineChars="100" w:firstLine="241"/>
              <w:rPr>
                <w:rFonts w:cs="Arial"/>
                <w:b/>
                <w:bCs/>
                <w:color w:val="000000"/>
              </w:rPr>
            </w:pPr>
          </w:p>
        </w:tc>
        <w:tc>
          <w:tcPr>
            <w:tcW w:w="1634" w:type="dxa"/>
            <w:tcBorders>
              <w:top w:val="nil"/>
              <w:left w:val="single" w:sz="4" w:space="0" w:color="auto"/>
              <w:bottom w:val="nil"/>
              <w:right w:val="single" w:sz="4" w:space="0" w:color="auto"/>
            </w:tcBorders>
            <w:shd w:val="clear" w:color="auto" w:fill="auto"/>
            <w:noWrap/>
            <w:vAlign w:val="center"/>
            <w:hideMark/>
          </w:tcPr>
          <w:p w14:paraId="03D1F5D7" w14:textId="77777777" w:rsidR="000B5CCF" w:rsidRPr="00903A19" w:rsidRDefault="000B5CCF" w:rsidP="00F44E35">
            <w:pPr>
              <w:ind w:firstLineChars="100" w:firstLine="200"/>
              <w:jc w:val="right"/>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28D0F5A6" w14:textId="77777777" w:rsidR="000B5CCF" w:rsidRPr="00903A19" w:rsidRDefault="000B5CCF" w:rsidP="00E9702D">
            <w:pPr>
              <w:ind w:firstLineChars="100" w:firstLine="200"/>
              <w:jc w:val="right"/>
              <w:rPr>
                <w:sz w:val="20"/>
                <w:szCs w:val="20"/>
              </w:rPr>
            </w:pPr>
          </w:p>
        </w:tc>
      </w:tr>
      <w:tr w:rsidR="00E9702D" w:rsidRPr="00903A19" w14:paraId="4143A5F7" w14:textId="77777777" w:rsidTr="00613CF9">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2BFB5BA2" w14:textId="77777777" w:rsidR="00E9702D" w:rsidRPr="00903A19" w:rsidRDefault="00E9702D" w:rsidP="00E9702D">
            <w:pPr>
              <w:ind w:firstLineChars="200" w:firstLine="480"/>
              <w:rPr>
                <w:rFonts w:cs="Arial"/>
                <w:color w:val="000000"/>
              </w:rPr>
            </w:pPr>
            <w:r w:rsidRPr="00903A19">
              <w:rPr>
                <w:rFonts w:cs="Arial"/>
                <w:color w:val="000000"/>
              </w:rPr>
              <w:t>Government Grants</w:t>
            </w:r>
          </w:p>
        </w:tc>
        <w:tc>
          <w:tcPr>
            <w:tcW w:w="1633" w:type="dxa"/>
            <w:tcBorders>
              <w:top w:val="nil"/>
              <w:left w:val="single" w:sz="4" w:space="0" w:color="auto"/>
              <w:bottom w:val="nil"/>
              <w:right w:val="single" w:sz="4" w:space="0" w:color="auto"/>
            </w:tcBorders>
            <w:shd w:val="clear" w:color="auto" w:fill="auto"/>
            <w:noWrap/>
            <w:vAlign w:val="center"/>
            <w:hideMark/>
          </w:tcPr>
          <w:p w14:paraId="64F72B31" w14:textId="77777777" w:rsidR="00E9702D" w:rsidRPr="00903A19" w:rsidRDefault="00E9702D" w:rsidP="00E9702D">
            <w:pPr>
              <w:ind w:firstLineChars="100" w:firstLine="240"/>
              <w:jc w:val="right"/>
              <w:rPr>
                <w:rFonts w:cs="Arial"/>
                <w:color w:val="000000"/>
              </w:rPr>
            </w:pPr>
            <w:r w:rsidRPr="00903A19">
              <w:rPr>
                <w:rFonts w:cs="Arial"/>
                <w:color w:val="000000"/>
              </w:rPr>
              <w:t>(62,716)</w:t>
            </w:r>
          </w:p>
        </w:tc>
        <w:tc>
          <w:tcPr>
            <w:tcW w:w="1634" w:type="dxa"/>
            <w:tcBorders>
              <w:top w:val="nil"/>
              <w:left w:val="single" w:sz="4" w:space="0" w:color="auto"/>
              <w:bottom w:val="nil"/>
              <w:right w:val="single" w:sz="4" w:space="0" w:color="auto"/>
            </w:tcBorders>
            <w:shd w:val="clear" w:color="auto" w:fill="auto"/>
            <w:noWrap/>
            <w:vAlign w:val="center"/>
            <w:hideMark/>
          </w:tcPr>
          <w:p w14:paraId="7940F2BB" w14:textId="77777777" w:rsidR="00E9702D" w:rsidRPr="00903A19" w:rsidRDefault="00E9702D" w:rsidP="00E9702D">
            <w:pPr>
              <w:ind w:firstLineChars="100" w:firstLine="240"/>
              <w:jc w:val="right"/>
              <w:rPr>
                <w:rFonts w:cs="Arial"/>
                <w:color w:val="000000"/>
              </w:rPr>
            </w:pPr>
            <w:r w:rsidRPr="00903A19">
              <w:rPr>
                <w:rFonts w:cs="Arial"/>
                <w:color w:val="000000"/>
              </w:rPr>
              <w:t>(56,402)</w:t>
            </w:r>
          </w:p>
        </w:tc>
        <w:tc>
          <w:tcPr>
            <w:tcW w:w="1634" w:type="dxa"/>
            <w:tcBorders>
              <w:top w:val="nil"/>
              <w:left w:val="single" w:sz="4" w:space="0" w:color="auto"/>
              <w:bottom w:val="nil"/>
              <w:right w:val="single" w:sz="4" w:space="0" w:color="auto"/>
            </w:tcBorders>
            <w:shd w:val="clear" w:color="auto" w:fill="auto"/>
            <w:noWrap/>
            <w:vAlign w:val="center"/>
            <w:hideMark/>
          </w:tcPr>
          <w:p w14:paraId="4BACDA68" w14:textId="7805C854" w:rsidR="00E9702D" w:rsidRPr="00903A19" w:rsidRDefault="00E9702D" w:rsidP="00E9702D">
            <w:pPr>
              <w:ind w:firstLineChars="100" w:firstLine="240"/>
              <w:jc w:val="right"/>
              <w:rPr>
                <w:rFonts w:cs="Arial"/>
                <w:color w:val="000000"/>
              </w:rPr>
            </w:pPr>
            <w:r w:rsidRPr="00F643D1">
              <w:t>(57,048)</w:t>
            </w:r>
          </w:p>
        </w:tc>
      </w:tr>
      <w:tr w:rsidR="00E9702D" w:rsidRPr="00903A19" w14:paraId="13E681C8" w14:textId="77777777" w:rsidTr="00613CF9">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5B42DAEE" w14:textId="77777777" w:rsidR="00E9702D" w:rsidRPr="00903A19" w:rsidRDefault="00E9702D" w:rsidP="00E9702D">
            <w:pPr>
              <w:ind w:firstLineChars="200" w:firstLine="480"/>
              <w:rPr>
                <w:rFonts w:cs="Arial"/>
                <w:color w:val="000000"/>
              </w:rPr>
            </w:pPr>
            <w:r w:rsidRPr="00903A19">
              <w:rPr>
                <w:rFonts w:cs="Arial"/>
                <w:color w:val="000000"/>
              </w:rPr>
              <w:t>Other Grants &amp; Reimbursements</w:t>
            </w:r>
          </w:p>
        </w:tc>
        <w:tc>
          <w:tcPr>
            <w:tcW w:w="1633" w:type="dxa"/>
            <w:tcBorders>
              <w:top w:val="nil"/>
              <w:left w:val="single" w:sz="4" w:space="0" w:color="auto"/>
              <w:bottom w:val="nil"/>
              <w:right w:val="single" w:sz="4" w:space="0" w:color="auto"/>
            </w:tcBorders>
            <w:shd w:val="clear" w:color="auto" w:fill="auto"/>
            <w:noWrap/>
            <w:vAlign w:val="center"/>
            <w:hideMark/>
          </w:tcPr>
          <w:p w14:paraId="2ED5D360" w14:textId="77777777" w:rsidR="00E9702D" w:rsidRPr="00903A19" w:rsidRDefault="00E9702D" w:rsidP="00E9702D">
            <w:pPr>
              <w:ind w:firstLineChars="100" w:firstLine="240"/>
              <w:jc w:val="right"/>
              <w:rPr>
                <w:rFonts w:cs="Arial"/>
                <w:color w:val="000000"/>
              </w:rPr>
            </w:pPr>
            <w:r w:rsidRPr="00903A19">
              <w:rPr>
                <w:rFonts w:cs="Arial"/>
                <w:color w:val="000000"/>
              </w:rPr>
              <w:t>(3,744)</w:t>
            </w:r>
          </w:p>
        </w:tc>
        <w:tc>
          <w:tcPr>
            <w:tcW w:w="1634" w:type="dxa"/>
            <w:tcBorders>
              <w:top w:val="nil"/>
              <w:left w:val="single" w:sz="4" w:space="0" w:color="auto"/>
              <w:bottom w:val="nil"/>
              <w:right w:val="single" w:sz="4" w:space="0" w:color="auto"/>
            </w:tcBorders>
            <w:shd w:val="clear" w:color="auto" w:fill="auto"/>
            <w:noWrap/>
            <w:vAlign w:val="center"/>
            <w:hideMark/>
          </w:tcPr>
          <w:p w14:paraId="5C1AC777" w14:textId="77777777" w:rsidR="00E9702D" w:rsidRPr="00903A19" w:rsidRDefault="00E9702D" w:rsidP="00E9702D">
            <w:pPr>
              <w:ind w:firstLineChars="100" w:firstLine="240"/>
              <w:jc w:val="right"/>
              <w:rPr>
                <w:rFonts w:cs="Arial"/>
                <w:color w:val="000000"/>
              </w:rPr>
            </w:pPr>
            <w:r w:rsidRPr="00903A19">
              <w:rPr>
                <w:rFonts w:cs="Arial"/>
                <w:color w:val="000000"/>
              </w:rPr>
              <w:t>(2,200)</w:t>
            </w:r>
          </w:p>
        </w:tc>
        <w:tc>
          <w:tcPr>
            <w:tcW w:w="1634" w:type="dxa"/>
            <w:tcBorders>
              <w:top w:val="nil"/>
              <w:left w:val="single" w:sz="4" w:space="0" w:color="auto"/>
              <w:bottom w:val="nil"/>
              <w:right w:val="single" w:sz="4" w:space="0" w:color="auto"/>
            </w:tcBorders>
            <w:shd w:val="clear" w:color="auto" w:fill="auto"/>
            <w:noWrap/>
            <w:vAlign w:val="center"/>
            <w:hideMark/>
          </w:tcPr>
          <w:p w14:paraId="0A6305E9" w14:textId="77D8D6CC" w:rsidR="00E9702D" w:rsidRPr="00903A19" w:rsidRDefault="00E9702D" w:rsidP="00E9702D">
            <w:pPr>
              <w:ind w:firstLineChars="100" w:firstLine="240"/>
              <w:jc w:val="right"/>
              <w:rPr>
                <w:rFonts w:cs="Arial"/>
                <w:color w:val="000000"/>
              </w:rPr>
            </w:pPr>
            <w:r w:rsidRPr="00F643D1">
              <w:t>(2,160)</w:t>
            </w:r>
          </w:p>
        </w:tc>
      </w:tr>
      <w:tr w:rsidR="00E9702D" w:rsidRPr="00903A19" w14:paraId="54D4AC68" w14:textId="77777777" w:rsidTr="00613CF9">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0D0D89BC" w14:textId="77777777" w:rsidR="00E9702D" w:rsidRPr="00903A19" w:rsidRDefault="00E9702D" w:rsidP="00E9702D">
            <w:pPr>
              <w:ind w:firstLineChars="200" w:firstLine="480"/>
              <w:rPr>
                <w:rFonts w:cs="Arial"/>
                <w:color w:val="000000"/>
              </w:rPr>
            </w:pPr>
            <w:r w:rsidRPr="00903A19">
              <w:rPr>
                <w:rFonts w:cs="Arial"/>
                <w:color w:val="000000"/>
              </w:rPr>
              <w:t>Fees &amp; Charges</w:t>
            </w:r>
          </w:p>
        </w:tc>
        <w:tc>
          <w:tcPr>
            <w:tcW w:w="1633" w:type="dxa"/>
            <w:tcBorders>
              <w:top w:val="nil"/>
              <w:left w:val="single" w:sz="4" w:space="0" w:color="auto"/>
              <w:bottom w:val="nil"/>
              <w:right w:val="single" w:sz="4" w:space="0" w:color="auto"/>
            </w:tcBorders>
            <w:shd w:val="clear" w:color="auto" w:fill="auto"/>
            <w:noWrap/>
            <w:vAlign w:val="center"/>
            <w:hideMark/>
          </w:tcPr>
          <w:p w14:paraId="5B69ADFD" w14:textId="77777777" w:rsidR="00E9702D" w:rsidRPr="00903A19" w:rsidRDefault="00E9702D" w:rsidP="00E9702D">
            <w:pPr>
              <w:ind w:firstLineChars="100" w:firstLine="240"/>
              <w:jc w:val="right"/>
              <w:rPr>
                <w:rFonts w:cs="Arial"/>
                <w:color w:val="000000"/>
              </w:rPr>
            </w:pPr>
            <w:r w:rsidRPr="00903A19">
              <w:rPr>
                <w:rFonts w:cs="Arial"/>
                <w:color w:val="000000"/>
              </w:rPr>
              <w:t>(3,554)</w:t>
            </w:r>
          </w:p>
        </w:tc>
        <w:tc>
          <w:tcPr>
            <w:tcW w:w="1634" w:type="dxa"/>
            <w:tcBorders>
              <w:top w:val="nil"/>
              <w:left w:val="single" w:sz="4" w:space="0" w:color="auto"/>
              <w:bottom w:val="nil"/>
              <w:right w:val="single" w:sz="4" w:space="0" w:color="auto"/>
            </w:tcBorders>
            <w:shd w:val="clear" w:color="auto" w:fill="auto"/>
            <w:noWrap/>
            <w:vAlign w:val="center"/>
            <w:hideMark/>
          </w:tcPr>
          <w:p w14:paraId="0044A1B3" w14:textId="77777777" w:rsidR="00E9702D" w:rsidRPr="00903A19" w:rsidRDefault="00E9702D" w:rsidP="00E9702D">
            <w:pPr>
              <w:ind w:firstLineChars="100" w:firstLine="240"/>
              <w:jc w:val="right"/>
              <w:rPr>
                <w:rFonts w:cs="Arial"/>
                <w:color w:val="000000"/>
              </w:rPr>
            </w:pPr>
            <w:r w:rsidRPr="00903A19">
              <w:rPr>
                <w:rFonts w:cs="Arial"/>
                <w:color w:val="000000"/>
              </w:rPr>
              <w:t>(3,187)</w:t>
            </w:r>
          </w:p>
        </w:tc>
        <w:tc>
          <w:tcPr>
            <w:tcW w:w="1634" w:type="dxa"/>
            <w:tcBorders>
              <w:top w:val="nil"/>
              <w:left w:val="single" w:sz="4" w:space="0" w:color="auto"/>
              <w:bottom w:val="nil"/>
              <w:right w:val="single" w:sz="4" w:space="0" w:color="auto"/>
            </w:tcBorders>
            <w:shd w:val="clear" w:color="auto" w:fill="auto"/>
            <w:noWrap/>
            <w:vAlign w:val="center"/>
            <w:hideMark/>
          </w:tcPr>
          <w:p w14:paraId="63FBFAE2" w14:textId="4BF37215" w:rsidR="00E9702D" w:rsidRPr="00903A19" w:rsidRDefault="00E9702D" w:rsidP="00E9702D">
            <w:pPr>
              <w:ind w:firstLineChars="100" w:firstLine="240"/>
              <w:jc w:val="right"/>
              <w:rPr>
                <w:rFonts w:cs="Arial"/>
                <w:color w:val="000000"/>
              </w:rPr>
            </w:pPr>
            <w:r w:rsidRPr="00F643D1">
              <w:t>(3,273)</w:t>
            </w:r>
          </w:p>
        </w:tc>
      </w:tr>
      <w:tr w:rsidR="00E9702D" w:rsidRPr="00903A19" w14:paraId="6CE2CED1" w14:textId="77777777" w:rsidTr="00613CF9">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7DE7071E" w14:textId="77777777" w:rsidR="00E9702D" w:rsidRPr="00903A19" w:rsidRDefault="00E9702D" w:rsidP="00E9702D">
            <w:pPr>
              <w:ind w:firstLineChars="200" w:firstLine="480"/>
              <w:rPr>
                <w:rFonts w:cs="Arial"/>
                <w:color w:val="000000"/>
              </w:rPr>
            </w:pPr>
            <w:r w:rsidRPr="00903A19">
              <w:rPr>
                <w:rFonts w:cs="Arial"/>
                <w:color w:val="000000"/>
              </w:rPr>
              <w:t>Sales</w:t>
            </w:r>
          </w:p>
        </w:tc>
        <w:tc>
          <w:tcPr>
            <w:tcW w:w="1633" w:type="dxa"/>
            <w:tcBorders>
              <w:top w:val="nil"/>
              <w:left w:val="single" w:sz="4" w:space="0" w:color="auto"/>
              <w:bottom w:val="nil"/>
              <w:right w:val="single" w:sz="4" w:space="0" w:color="auto"/>
            </w:tcBorders>
            <w:shd w:val="clear" w:color="auto" w:fill="auto"/>
            <w:noWrap/>
            <w:vAlign w:val="center"/>
            <w:hideMark/>
          </w:tcPr>
          <w:p w14:paraId="2308F4F9" w14:textId="77777777" w:rsidR="00E9702D" w:rsidRPr="00903A19" w:rsidRDefault="00E9702D" w:rsidP="00E9702D">
            <w:pPr>
              <w:ind w:firstLineChars="100" w:firstLine="240"/>
              <w:jc w:val="right"/>
              <w:rPr>
                <w:rFonts w:cs="Arial"/>
                <w:color w:val="000000"/>
              </w:rPr>
            </w:pPr>
            <w:r w:rsidRPr="00903A19">
              <w:rPr>
                <w:rFonts w:cs="Arial"/>
                <w:color w:val="000000"/>
              </w:rPr>
              <w:t>(50)</w:t>
            </w:r>
          </w:p>
        </w:tc>
        <w:tc>
          <w:tcPr>
            <w:tcW w:w="1634" w:type="dxa"/>
            <w:tcBorders>
              <w:top w:val="nil"/>
              <w:left w:val="single" w:sz="4" w:space="0" w:color="auto"/>
              <w:bottom w:val="nil"/>
              <w:right w:val="single" w:sz="4" w:space="0" w:color="auto"/>
            </w:tcBorders>
            <w:shd w:val="clear" w:color="auto" w:fill="auto"/>
            <w:noWrap/>
            <w:vAlign w:val="center"/>
            <w:hideMark/>
          </w:tcPr>
          <w:p w14:paraId="29AABDAA" w14:textId="77777777" w:rsidR="00E9702D" w:rsidRPr="00903A19" w:rsidRDefault="00E9702D" w:rsidP="00E9702D">
            <w:pPr>
              <w:ind w:firstLineChars="100" w:firstLine="240"/>
              <w:jc w:val="right"/>
              <w:rPr>
                <w:rFonts w:cs="Arial"/>
                <w:color w:val="000000"/>
              </w:rPr>
            </w:pPr>
            <w:r w:rsidRPr="00903A19">
              <w:rPr>
                <w:rFonts w:cs="Arial"/>
                <w:color w:val="000000"/>
              </w:rPr>
              <w:t>(50)</w:t>
            </w:r>
          </w:p>
        </w:tc>
        <w:tc>
          <w:tcPr>
            <w:tcW w:w="1634" w:type="dxa"/>
            <w:tcBorders>
              <w:top w:val="nil"/>
              <w:left w:val="single" w:sz="4" w:space="0" w:color="auto"/>
              <w:bottom w:val="nil"/>
              <w:right w:val="single" w:sz="4" w:space="0" w:color="auto"/>
            </w:tcBorders>
            <w:shd w:val="clear" w:color="auto" w:fill="auto"/>
            <w:noWrap/>
            <w:vAlign w:val="center"/>
            <w:hideMark/>
          </w:tcPr>
          <w:p w14:paraId="163AE7FF" w14:textId="39762505" w:rsidR="00E9702D" w:rsidRPr="00903A19" w:rsidRDefault="00E9702D" w:rsidP="00E9702D">
            <w:pPr>
              <w:ind w:firstLineChars="100" w:firstLine="240"/>
              <w:jc w:val="right"/>
              <w:rPr>
                <w:rFonts w:cs="Arial"/>
                <w:color w:val="000000"/>
              </w:rPr>
            </w:pPr>
            <w:r w:rsidRPr="00F643D1">
              <w:t>(57)</w:t>
            </w:r>
          </w:p>
        </w:tc>
      </w:tr>
      <w:tr w:rsidR="00E9702D" w:rsidRPr="00903A19" w14:paraId="3B9D391E" w14:textId="77777777" w:rsidTr="00613CF9">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54251612" w14:textId="77777777" w:rsidR="00E9702D" w:rsidRPr="00903A19" w:rsidRDefault="00E9702D" w:rsidP="00E9702D">
            <w:pPr>
              <w:ind w:firstLineChars="200" w:firstLine="480"/>
              <w:rPr>
                <w:rFonts w:cs="Arial"/>
                <w:color w:val="000000"/>
              </w:rPr>
            </w:pPr>
            <w:r w:rsidRPr="00903A19">
              <w:rPr>
                <w:rFonts w:cs="Arial"/>
                <w:color w:val="000000"/>
              </w:rPr>
              <w:t>Recharges to Housing Revenue Account</w:t>
            </w:r>
          </w:p>
        </w:tc>
        <w:tc>
          <w:tcPr>
            <w:tcW w:w="1633" w:type="dxa"/>
            <w:tcBorders>
              <w:top w:val="nil"/>
              <w:left w:val="single" w:sz="4" w:space="0" w:color="auto"/>
              <w:bottom w:val="nil"/>
              <w:right w:val="single" w:sz="4" w:space="0" w:color="auto"/>
            </w:tcBorders>
            <w:shd w:val="clear" w:color="auto" w:fill="auto"/>
            <w:noWrap/>
            <w:vAlign w:val="center"/>
            <w:hideMark/>
          </w:tcPr>
          <w:p w14:paraId="2DCC8AFB" w14:textId="77777777" w:rsidR="00E9702D" w:rsidRPr="00903A19" w:rsidRDefault="00E9702D" w:rsidP="00E9702D">
            <w:pPr>
              <w:ind w:firstLineChars="100" w:firstLine="240"/>
              <w:jc w:val="right"/>
              <w:rPr>
                <w:rFonts w:cs="Arial"/>
                <w:color w:val="000000"/>
              </w:rPr>
            </w:pPr>
            <w:r w:rsidRPr="00903A19">
              <w:rPr>
                <w:rFonts w:cs="Arial"/>
                <w:color w:val="000000"/>
              </w:rPr>
              <w:t>(553)</w:t>
            </w:r>
          </w:p>
        </w:tc>
        <w:tc>
          <w:tcPr>
            <w:tcW w:w="1634" w:type="dxa"/>
            <w:tcBorders>
              <w:top w:val="nil"/>
              <w:left w:val="single" w:sz="4" w:space="0" w:color="auto"/>
              <w:bottom w:val="nil"/>
              <w:right w:val="single" w:sz="4" w:space="0" w:color="auto"/>
            </w:tcBorders>
            <w:shd w:val="clear" w:color="auto" w:fill="auto"/>
            <w:noWrap/>
            <w:vAlign w:val="center"/>
            <w:hideMark/>
          </w:tcPr>
          <w:p w14:paraId="1AFC7BE1" w14:textId="77777777" w:rsidR="00E9702D" w:rsidRPr="00903A19" w:rsidRDefault="00E9702D" w:rsidP="00E9702D">
            <w:pPr>
              <w:ind w:firstLineChars="100" w:firstLine="240"/>
              <w:jc w:val="right"/>
              <w:rPr>
                <w:rFonts w:cs="Arial"/>
                <w:color w:val="000000"/>
              </w:rPr>
            </w:pPr>
            <w:r w:rsidRPr="00903A19">
              <w:rPr>
                <w:rFonts w:cs="Arial"/>
                <w:color w:val="000000"/>
              </w:rPr>
              <w:t>(553)</w:t>
            </w:r>
          </w:p>
        </w:tc>
        <w:tc>
          <w:tcPr>
            <w:tcW w:w="1634" w:type="dxa"/>
            <w:tcBorders>
              <w:top w:val="nil"/>
              <w:left w:val="single" w:sz="4" w:space="0" w:color="auto"/>
              <w:bottom w:val="nil"/>
              <w:right w:val="single" w:sz="4" w:space="0" w:color="auto"/>
            </w:tcBorders>
            <w:shd w:val="clear" w:color="auto" w:fill="auto"/>
            <w:noWrap/>
            <w:vAlign w:val="center"/>
            <w:hideMark/>
          </w:tcPr>
          <w:p w14:paraId="63291F28" w14:textId="635F9D8A" w:rsidR="00E9702D" w:rsidRPr="00903A19" w:rsidRDefault="00E9702D" w:rsidP="00E9702D">
            <w:pPr>
              <w:ind w:firstLineChars="100" w:firstLine="240"/>
              <w:jc w:val="right"/>
              <w:rPr>
                <w:rFonts w:cs="Arial"/>
                <w:color w:val="000000"/>
              </w:rPr>
            </w:pPr>
            <w:r w:rsidRPr="00F643D1">
              <w:t>(603)</w:t>
            </w:r>
          </w:p>
        </w:tc>
      </w:tr>
      <w:tr w:rsidR="00E9702D" w:rsidRPr="00903A19" w14:paraId="6E12B1AE" w14:textId="77777777" w:rsidTr="00613CF9">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19A509D8" w14:textId="77777777" w:rsidR="00E9702D" w:rsidRPr="00903A19" w:rsidRDefault="00E9702D" w:rsidP="00E9702D">
            <w:pPr>
              <w:ind w:firstLineChars="200" w:firstLine="480"/>
              <w:rPr>
                <w:rFonts w:cs="Arial"/>
                <w:color w:val="000000"/>
              </w:rPr>
            </w:pPr>
            <w:r w:rsidRPr="00903A19">
              <w:rPr>
                <w:rFonts w:cs="Arial"/>
                <w:color w:val="000000"/>
              </w:rPr>
              <w:t>Other Internal Charges</w:t>
            </w:r>
          </w:p>
        </w:tc>
        <w:tc>
          <w:tcPr>
            <w:tcW w:w="1633" w:type="dxa"/>
            <w:tcBorders>
              <w:top w:val="nil"/>
              <w:left w:val="single" w:sz="4" w:space="0" w:color="auto"/>
              <w:bottom w:val="nil"/>
              <w:right w:val="single" w:sz="4" w:space="0" w:color="auto"/>
            </w:tcBorders>
            <w:shd w:val="clear" w:color="auto" w:fill="auto"/>
            <w:noWrap/>
            <w:vAlign w:val="center"/>
            <w:hideMark/>
          </w:tcPr>
          <w:p w14:paraId="6B77640E" w14:textId="77777777" w:rsidR="00E9702D" w:rsidRPr="00903A19" w:rsidRDefault="00E9702D" w:rsidP="00E9702D">
            <w:pPr>
              <w:ind w:firstLineChars="100" w:firstLine="240"/>
              <w:jc w:val="right"/>
              <w:rPr>
                <w:rFonts w:cs="Arial"/>
                <w:color w:val="000000"/>
              </w:rPr>
            </w:pPr>
            <w:r w:rsidRPr="00903A19">
              <w:rPr>
                <w:rFonts w:cs="Arial"/>
                <w:color w:val="000000"/>
              </w:rPr>
              <w:t>(198)</w:t>
            </w:r>
          </w:p>
        </w:tc>
        <w:tc>
          <w:tcPr>
            <w:tcW w:w="1634" w:type="dxa"/>
            <w:tcBorders>
              <w:top w:val="nil"/>
              <w:left w:val="single" w:sz="4" w:space="0" w:color="auto"/>
              <w:bottom w:val="nil"/>
              <w:right w:val="single" w:sz="4" w:space="0" w:color="auto"/>
            </w:tcBorders>
            <w:shd w:val="clear" w:color="auto" w:fill="auto"/>
            <w:noWrap/>
            <w:vAlign w:val="center"/>
            <w:hideMark/>
          </w:tcPr>
          <w:p w14:paraId="5E465CF4" w14:textId="77777777" w:rsidR="00E9702D" w:rsidRPr="00903A19" w:rsidRDefault="00E9702D" w:rsidP="00E9702D">
            <w:pPr>
              <w:ind w:firstLineChars="100" w:firstLine="240"/>
              <w:jc w:val="right"/>
              <w:rPr>
                <w:rFonts w:cs="Arial"/>
                <w:color w:val="000000"/>
              </w:rPr>
            </w:pPr>
            <w:r w:rsidRPr="00903A19">
              <w:rPr>
                <w:rFonts w:cs="Arial"/>
                <w:color w:val="000000"/>
              </w:rPr>
              <w:t>(198)</w:t>
            </w:r>
          </w:p>
        </w:tc>
        <w:tc>
          <w:tcPr>
            <w:tcW w:w="1634" w:type="dxa"/>
            <w:tcBorders>
              <w:top w:val="nil"/>
              <w:left w:val="single" w:sz="4" w:space="0" w:color="auto"/>
              <w:bottom w:val="nil"/>
              <w:right w:val="single" w:sz="4" w:space="0" w:color="auto"/>
            </w:tcBorders>
            <w:shd w:val="clear" w:color="auto" w:fill="auto"/>
            <w:noWrap/>
            <w:vAlign w:val="center"/>
            <w:hideMark/>
          </w:tcPr>
          <w:p w14:paraId="4C68DDD2" w14:textId="35D1D3AA" w:rsidR="00E9702D" w:rsidRPr="00903A19" w:rsidRDefault="00E9702D" w:rsidP="00E9702D">
            <w:pPr>
              <w:ind w:firstLineChars="100" w:firstLine="240"/>
              <w:jc w:val="right"/>
              <w:rPr>
                <w:rFonts w:cs="Arial"/>
                <w:color w:val="000000"/>
              </w:rPr>
            </w:pPr>
            <w:r w:rsidRPr="00F643D1">
              <w:t>(198)</w:t>
            </w:r>
          </w:p>
        </w:tc>
      </w:tr>
      <w:tr w:rsidR="00E9702D" w:rsidRPr="00903A19" w14:paraId="6378C998" w14:textId="77777777" w:rsidTr="00613CF9">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5E374BBB" w14:textId="77777777" w:rsidR="00E9702D" w:rsidRPr="00903A19" w:rsidRDefault="00E9702D" w:rsidP="00E9702D">
            <w:pPr>
              <w:ind w:firstLineChars="100" w:firstLine="241"/>
              <w:rPr>
                <w:rFonts w:cs="Arial"/>
                <w:b/>
                <w:bCs/>
                <w:color w:val="000000"/>
              </w:rPr>
            </w:pPr>
            <w:r w:rsidRPr="00903A19">
              <w:rPr>
                <w:rFonts w:cs="Arial"/>
                <w:b/>
                <w:bCs/>
                <w:color w:val="000000"/>
              </w:rPr>
              <w:t>Income Total</w:t>
            </w:r>
          </w:p>
        </w:tc>
        <w:tc>
          <w:tcPr>
            <w:tcW w:w="1633" w:type="dxa"/>
            <w:tcBorders>
              <w:top w:val="nil"/>
              <w:left w:val="single" w:sz="4" w:space="0" w:color="auto"/>
              <w:bottom w:val="nil"/>
              <w:right w:val="single" w:sz="4" w:space="0" w:color="auto"/>
            </w:tcBorders>
            <w:shd w:val="clear" w:color="auto" w:fill="auto"/>
            <w:noWrap/>
            <w:vAlign w:val="center"/>
            <w:hideMark/>
          </w:tcPr>
          <w:p w14:paraId="0A6137F4" w14:textId="77777777" w:rsidR="00E9702D" w:rsidRPr="00903A19" w:rsidRDefault="00E9702D" w:rsidP="00E9702D">
            <w:pPr>
              <w:ind w:firstLineChars="100" w:firstLine="241"/>
              <w:jc w:val="right"/>
              <w:rPr>
                <w:rFonts w:cs="Arial"/>
                <w:b/>
                <w:bCs/>
                <w:color w:val="000000"/>
              </w:rPr>
            </w:pPr>
            <w:r w:rsidRPr="00903A19">
              <w:rPr>
                <w:rFonts w:cs="Arial"/>
                <w:b/>
                <w:bCs/>
                <w:color w:val="000000"/>
              </w:rPr>
              <w:t>(70,815)</w:t>
            </w:r>
          </w:p>
        </w:tc>
        <w:tc>
          <w:tcPr>
            <w:tcW w:w="1634" w:type="dxa"/>
            <w:tcBorders>
              <w:top w:val="nil"/>
              <w:left w:val="single" w:sz="4" w:space="0" w:color="auto"/>
              <w:bottom w:val="nil"/>
              <w:right w:val="single" w:sz="4" w:space="0" w:color="auto"/>
            </w:tcBorders>
            <w:shd w:val="clear" w:color="auto" w:fill="auto"/>
            <w:noWrap/>
            <w:vAlign w:val="center"/>
            <w:hideMark/>
          </w:tcPr>
          <w:p w14:paraId="4EAC3826" w14:textId="77777777" w:rsidR="00E9702D" w:rsidRPr="00903A19" w:rsidRDefault="00E9702D" w:rsidP="00E9702D">
            <w:pPr>
              <w:ind w:firstLineChars="100" w:firstLine="241"/>
              <w:jc w:val="right"/>
              <w:rPr>
                <w:rFonts w:cs="Arial"/>
                <w:b/>
                <w:bCs/>
                <w:color w:val="000000"/>
              </w:rPr>
            </w:pPr>
            <w:r w:rsidRPr="00903A19">
              <w:rPr>
                <w:rFonts w:cs="Arial"/>
                <w:b/>
                <w:bCs/>
                <w:color w:val="000000"/>
              </w:rPr>
              <w:t>(62,589)</w:t>
            </w:r>
          </w:p>
        </w:tc>
        <w:tc>
          <w:tcPr>
            <w:tcW w:w="1634" w:type="dxa"/>
            <w:tcBorders>
              <w:top w:val="nil"/>
              <w:left w:val="single" w:sz="4" w:space="0" w:color="auto"/>
              <w:bottom w:val="nil"/>
              <w:right w:val="single" w:sz="4" w:space="0" w:color="auto"/>
            </w:tcBorders>
            <w:shd w:val="clear" w:color="auto" w:fill="auto"/>
            <w:noWrap/>
            <w:vAlign w:val="center"/>
            <w:hideMark/>
          </w:tcPr>
          <w:p w14:paraId="3FF2DF99" w14:textId="407FEA66" w:rsidR="00E9702D" w:rsidRPr="00E9702D" w:rsidRDefault="00E9702D" w:rsidP="00E9702D">
            <w:pPr>
              <w:ind w:firstLineChars="100" w:firstLine="241"/>
              <w:jc w:val="right"/>
              <w:rPr>
                <w:rFonts w:cs="Arial"/>
                <w:b/>
                <w:bCs/>
                <w:color w:val="000000"/>
              </w:rPr>
            </w:pPr>
            <w:r w:rsidRPr="00E9702D">
              <w:rPr>
                <w:b/>
                <w:bCs/>
              </w:rPr>
              <w:t>(63,339)</w:t>
            </w:r>
          </w:p>
        </w:tc>
      </w:tr>
      <w:tr w:rsidR="000B5CCF" w:rsidRPr="00903A19" w14:paraId="0DD9E206" w14:textId="77777777" w:rsidTr="00613CF9">
        <w:trPr>
          <w:trHeight w:val="340"/>
        </w:trPr>
        <w:tc>
          <w:tcPr>
            <w:tcW w:w="0" w:type="auto"/>
            <w:tcBorders>
              <w:top w:val="nil"/>
              <w:left w:val="single" w:sz="4" w:space="0" w:color="auto"/>
              <w:bottom w:val="nil"/>
              <w:right w:val="single" w:sz="4" w:space="0" w:color="auto"/>
            </w:tcBorders>
            <w:shd w:val="clear" w:color="auto" w:fill="auto"/>
            <w:noWrap/>
            <w:vAlign w:val="bottom"/>
            <w:hideMark/>
          </w:tcPr>
          <w:p w14:paraId="2BDAC455" w14:textId="77777777" w:rsidR="000B5CCF" w:rsidRPr="00903A19" w:rsidRDefault="000B5CCF" w:rsidP="00F44E35">
            <w:pPr>
              <w:ind w:firstLineChars="100" w:firstLine="241"/>
              <w:jc w:val="right"/>
              <w:rPr>
                <w:rFonts w:cs="Arial"/>
                <w:b/>
                <w:bCs/>
                <w:color w:val="000000"/>
              </w:rPr>
            </w:pPr>
          </w:p>
        </w:tc>
        <w:tc>
          <w:tcPr>
            <w:tcW w:w="1633" w:type="dxa"/>
            <w:tcBorders>
              <w:top w:val="nil"/>
              <w:left w:val="single" w:sz="4" w:space="0" w:color="auto"/>
              <w:bottom w:val="nil"/>
              <w:right w:val="single" w:sz="4" w:space="0" w:color="auto"/>
            </w:tcBorders>
            <w:shd w:val="clear" w:color="auto" w:fill="auto"/>
            <w:noWrap/>
            <w:vAlign w:val="center"/>
            <w:hideMark/>
          </w:tcPr>
          <w:p w14:paraId="02AAAAE1" w14:textId="77777777" w:rsidR="000B5CCF" w:rsidRPr="00903A19" w:rsidRDefault="000B5CCF" w:rsidP="00F44E35">
            <w:pPr>
              <w:ind w:firstLineChars="100" w:firstLine="200"/>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686A1D7A" w14:textId="77777777" w:rsidR="000B5CCF" w:rsidRPr="00903A19" w:rsidRDefault="000B5CCF" w:rsidP="00F44E35">
            <w:pPr>
              <w:ind w:firstLineChars="100" w:firstLine="200"/>
              <w:jc w:val="right"/>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49F9C3D0" w14:textId="77777777" w:rsidR="000B5CCF" w:rsidRPr="00903A19" w:rsidRDefault="000B5CCF" w:rsidP="00F44E35">
            <w:pPr>
              <w:ind w:firstLineChars="100" w:firstLine="200"/>
              <w:jc w:val="right"/>
              <w:rPr>
                <w:sz w:val="20"/>
                <w:szCs w:val="20"/>
              </w:rPr>
            </w:pPr>
          </w:p>
        </w:tc>
      </w:tr>
      <w:tr w:rsidR="000B5CCF" w:rsidRPr="00903A19" w14:paraId="58E03E58" w14:textId="77777777" w:rsidTr="00613CF9">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0C363" w14:textId="77777777" w:rsidR="000B5CCF" w:rsidRPr="00903A19" w:rsidRDefault="000B5CCF" w:rsidP="00F44E35">
            <w:pPr>
              <w:ind w:firstLineChars="100" w:firstLine="241"/>
              <w:rPr>
                <w:rFonts w:cs="Arial"/>
                <w:b/>
                <w:bCs/>
                <w:color w:val="000000"/>
              </w:rPr>
            </w:pPr>
            <w:r w:rsidRPr="00903A19">
              <w:rPr>
                <w:rFonts w:cs="Arial"/>
                <w:b/>
                <w:bCs/>
                <w:color w:val="000000"/>
              </w:rPr>
              <w:t>Net Expenditure/(Income)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4AA8B" w14:textId="77777777" w:rsidR="000B5CCF" w:rsidRPr="00903A19" w:rsidRDefault="000B5CCF" w:rsidP="00F44E35">
            <w:pPr>
              <w:ind w:firstLineChars="100" w:firstLine="241"/>
              <w:jc w:val="right"/>
              <w:rPr>
                <w:rFonts w:cs="Arial"/>
                <w:b/>
                <w:bCs/>
                <w:color w:val="000000"/>
              </w:rPr>
            </w:pPr>
            <w:r w:rsidRPr="00903A19">
              <w:rPr>
                <w:rFonts w:cs="Arial"/>
                <w:b/>
                <w:bCs/>
                <w:color w:val="000000"/>
              </w:rPr>
              <w:t>18,167</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F80D2" w14:textId="77777777" w:rsidR="000B5CCF" w:rsidRPr="00903A19" w:rsidRDefault="000B5CCF" w:rsidP="00F44E35">
            <w:pPr>
              <w:ind w:firstLineChars="100" w:firstLine="241"/>
              <w:jc w:val="right"/>
              <w:rPr>
                <w:rFonts w:cs="Arial"/>
                <w:b/>
                <w:bCs/>
                <w:color w:val="000000"/>
              </w:rPr>
            </w:pPr>
            <w:r w:rsidRPr="00903A19">
              <w:rPr>
                <w:rFonts w:cs="Arial"/>
                <w:b/>
                <w:bCs/>
                <w:color w:val="000000"/>
              </w:rPr>
              <w:t>18,927</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DC876" w14:textId="7FC87630" w:rsidR="000B5CCF" w:rsidRPr="00903A19" w:rsidRDefault="00613CF9" w:rsidP="00613CF9">
            <w:pPr>
              <w:ind w:firstLineChars="100" w:firstLine="241"/>
              <w:jc w:val="right"/>
              <w:rPr>
                <w:rFonts w:cs="Arial"/>
                <w:b/>
                <w:bCs/>
                <w:color w:val="000000"/>
              </w:rPr>
            </w:pPr>
            <w:r>
              <w:rPr>
                <w:rFonts w:cs="Arial"/>
                <w:b/>
                <w:bCs/>
                <w:color w:val="000000"/>
              </w:rPr>
              <w:t>19,455</w:t>
            </w:r>
          </w:p>
        </w:tc>
      </w:tr>
      <w:tr w:rsidR="00D95083" w:rsidRPr="00903A19" w14:paraId="6FA83EAB" w14:textId="77777777" w:rsidTr="00613CF9">
        <w:trPr>
          <w:trHeight w:val="340"/>
        </w:trPr>
        <w:tc>
          <w:tcPr>
            <w:tcW w:w="0" w:type="auto"/>
            <w:tcBorders>
              <w:top w:val="single" w:sz="4" w:space="0" w:color="auto"/>
              <w:left w:val="single" w:sz="4" w:space="0" w:color="auto"/>
              <w:bottom w:val="single" w:sz="4" w:space="0" w:color="auto"/>
            </w:tcBorders>
            <w:shd w:val="clear" w:color="auto" w:fill="auto"/>
            <w:noWrap/>
            <w:vAlign w:val="center"/>
            <w:hideMark/>
          </w:tcPr>
          <w:p w14:paraId="547AB8F0" w14:textId="77777777" w:rsidR="000B5CCF" w:rsidRPr="00903A19" w:rsidRDefault="000B5CCF" w:rsidP="00F44E35">
            <w:pPr>
              <w:ind w:firstLineChars="100" w:firstLine="241"/>
              <w:rPr>
                <w:rFonts w:cs="Arial"/>
                <w:b/>
                <w:bCs/>
                <w:color w:val="000000"/>
              </w:rPr>
            </w:pPr>
            <w:r w:rsidRPr="00903A19">
              <w:rPr>
                <w:rFonts w:cs="Arial"/>
                <w:b/>
                <w:bCs/>
                <w:color w:val="000000"/>
              </w:rPr>
              <w:t>Memorandum Items</w:t>
            </w:r>
          </w:p>
        </w:tc>
        <w:tc>
          <w:tcPr>
            <w:tcW w:w="1633" w:type="dxa"/>
            <w:tcBorders>
              <w:top w:val="single" w:sz="4" w:space="0" w:color="auto"/>
              <w:left w:val="nil"/>
              <w:bottom w:val="single" w:sz="4" w:space="0" w:color="auto"/>
              <w:right w:val="single" w:sz="4" w:space="0" w:color="FFFFFF"/>
            </w:tcBorders>
            <w:shd w:val="clear" w:color="auto" w:fill="auto"/>
            <w:noWrap/>
            <w:vAlign w:val="center"/>
            <w:hideMark/>
          </w:tcPr>
          <w:p w14:paraId="0315B76B" w14:textId="77777777" w:rsidR="000B5CCF" w:rsidRPr="00903A19" w:rsidRDefault="000B5CCF" w:rsidP="00F44E35">
            <w:pPr>
              <w:ind w:firstLineChars="100" w:firstLine="241"/>
              <w:jc w:val="right"/>
              <w:rPr>
                <w:rFonts w:cs="Arial"/>
                <w:b/>
                <w:bCs/>
                <w:color w:val="000000"/>
              </w:rPr>
            </w:pPr>
            <w:r w:rsidRPr="00903A19">
              <w:rPr>
                <w:rFonts w:cs="Arial"/>
                <w:b/>
                <w:bCs/>
                <w:color w:val="000000"/>
              </w:rPr>
              <w:t> </w:t>
            </w:r>
          </w:p>
        </w:tc>
        <w:tc>
          <w:tcPr>
            <w:tcW w:w="1634"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14:paraId="732A2A62" w14:textId="77777777" w:rsidR="000B5CCF" w:rsidRPr="00903A19" w:rsidRDefault="000B5CCF" w:rsidP="00F44E35">
            <w:pPr>
              <w:ind w:firstLineChars="100" w:firstLine="241"/>
              <w:jc w:val="right"/>
              <w:rPr>
                <w:rFonts w:cs="Arial"/>
                <w:b/>
                <w:bCs/>
                <w:color w:val="000000"/>
              </w:rPr>
            </w:pPr>
            <w:r w:rsidRPr="00903A19">
              <w:rPr>
                <w:rFonts w:cs="Arial"/>
                <w:b/>
                <w:bCs/>
                <w:color w:val="000000"/>
              </w:rPr>
              <w:t> </w:t>
            </w:r>
          </w:p>
        </w:tc>
        <w:tc>
          <w:tcPr>
            <w:tcW w:w="1634" w:type="dxa"/>
            <w:tcBorders>
              <w:top w:val="single" w:sz="4" w:space="0" w:color="auto"/>
              <w:left w:val="single" w:sz="4" w:space="0" w:color="FFFFFF"/>
              <w:bottom w:val="single" w:sz="4" w:space="0" w:color="auto"/>
              <w:right w:val="single" w:sz="4" w:space="0" w:color="auto"/>
            </w:tcBorders>
            <w:shd w:val="clear" w:color="auto" w:fill="auto"/>
            <w:noWrap/>
            <w:vAlign w:val="center"/>
            <w:hideMark/>
          </w:tcPr>
          <w:p w14:paraId="33A8D961" w14:textId="77777777" w:rsidR="000B5CCF" w:rsidRPr="00903A19" w:rsidRDefault="000B5CCF" w:rsidP="00F44E35">
            <w:pPr>
              <w:ind w:firstLineChars="100" w:firstLine="241"/>
              <w:jc w:val="right"/>
              <w:rPr>
                <w:rFonts w:cs="Arial"/>
                <w:b/>
                <w:bCs/>
                <w:color w:val="000000"/>
              </w:rPr>
            </w:pPr>
            <w:r w:rsidRPr="00903A19">
              <w:rPr>
                <w:rFonts w:cs="Arial"/>
                <w:b/>
                <w:bCs/>
                <w:color w:val="000000"/>
              </w:rPr>
              <w:t> </w:t>
            </w:r>
          </w:p>
        </w:tc>
      </w:tr>
      <w:tr w:rsidR="00446C20" w:rsidRPr="00903A19" w14:paraId="609E2FB1" w14:textId="77777777" w:rsidTr="00613CF9">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24791D8F" w14:textId="28163B59" w:rsidR="00446C20" w:rsidRPr="00903A19" w:rsidRDefault="00446C20" w:rsidP="00446C20">
            <w:pPr>
              <w:ind w:firstLineChars="200" w:firstLine="480"/>
              <w:rPr>
                <w:rFonts w:cs="Arial"/>
                <w:color w:val="000000"/>
              </w:rPr>
            </w:pPr>
            <w:r w:rsidRPr="00336606">
              <w:t>Depreciation</w:t>
            </w:r>
          </w:p>
        </w:tc>
        <w:tc>
          <w:tcPr>
            <w:tcW w:w="1633" w:type="dxa"/>
            <w:tcBorders>
              <w:top w:val="nil"/>
              <w:left w:val="single" w:sz="4" w:space="0" w:color="auto"/>
              <w:bottom w:val="nil"/>
              <w:right w:val="single" w:sz="4" w:space="0" w:color="auto"/>
            </w:tcBorders>
            <w:shd w:val="clear" w:color="auto" w:fill="auto"/>
            <w:noWrap/>
            <w:vAlign w:val="center"/>
            <w:hideMark/>
          </w:tcPr>
          <w:p w14:paraId="556FBF1B" w14:textId="3BFCCC36" w:rsidR="00446C20" w:rsidRPr="00903A19" w:rsidRDefault="00446C20" w:rsidP="00446C20">
            <w:pPr>
              <w:ind w:firstLineChars="100" w:firstLine="240"/>
              <w:jc w:val="right"/>
              <w:rPr>
                <w:rFonts w:cs="Arial"/>
                <w:color w:val="000000"/>
              </w:rPr>
            </w:pPr>
            <w:r w:rsidRPr="00336606">
              <w:t>2,243</w:t>
            </w:r>
          </w:p>
        </w:tc>
        <w:tc>
          <w:tcPr>
            <w:tcW w:w="1634" w:type="dxa"/>
            <w:tcBorders>
              <w:top w:val="nil"/>
              <w:left w:val="single" w:sz="4" w:space="0" w:color="auto"/>
              <w:bottom w:val="nil"/>
              <w:right w:val="single" w:sz="4" w:space="0" w:color="auto"/>
            </w:tcBorders>
            <w:shd w:val="clear" w:color="auto" w:fill="auto"/>
            <w:noWrap/>
            <w:vAlign w:val="center"/>
            <w:hideMark/>
          </w:tcPr>
          <w:p w14:paraId="3B034594" w14:textId="2D59F17E" w:rsidR="00446C20" w:rsidRPr="00903A19" w:rsidRDefault="00446C20" w:rsidP="00446C20">
            <w:pPr>
              <w:ind w:firstLineChars="100" w:firstLine="240"/>
              <w:jc w:val="right"/>
              <w:rPr>
                <w:rFonts w:cs="Arial"/>
                <w:color w:val="000000"/>
              </w:rPr>
            </w:pPr>
            <w:r w:rsidRPr="00336606">
              <w:t>2,243</w:t>
            </w:r>
          </w:p>
        </w:tc>
        <w:tc>
          <w:tcPr>
            <w:tcW w:w="1634" w:type="dxa"/>
            <w:tcBorders>
              <w:top w:val="nil"/>
              <w:left w:val="single" w:sz="4" w:space="0" w:color="auto"/>
              <w:bottom w:val="nil"/>
              <w:right w:val="single" w:sz="4" w:space="0" w:color="auto"/>
            </w:tcBorders>
            <w:shd w:val="clear" w:color="auto" w:fill="auto"/>
            <w:noWrap/>
            <w:vAlign w:val="center"/>
            <w:hideMark/>
          </w:tcPr>
          <w:p w14:paraId="0790FF48" w14:textId="574C69C0" w:rsidR="00446C20" w:rsidRPr="00903A19" w:rsidRDefault="00446C20" w:rsidP="00446C20">
            <w:pPr>
              <w:ind w:firstLineChars="100" w:firstLine="240"/>
              <w:jc w:val="right"/>
              <w:rPr>
                <w:rFonts w:cs="Arial"/>
                <w:color w:val="000000"/>
              </w:rPr>
            </w:pPr>
            <w:r w:rsidRPr="006E7FCC">
              <w:t>6,491</w:t>
            </w:r>
          </w:p>
        </w:tc>
      </w:tr>
      <w:tr w:rsidR="00446C20" w:rsidRPr="00903A19" w14:paraId="181DAB2E" w14:textId="77777777" w:rsidTr="00613CF9">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2F987E88" w14:textId="7EC305B9" w:rsidR="00446C20" w:rsidRPr="00903A19" w:rsidRDefault="00446C20" w:rsidP="00446C20">
            <w:pPr>
              <w:ind w:firstLineChars="200" w:firstLine="480"/>
              <w:rPr>
                <w:rFonts w:cs="Arial"/>
                <w:color w:val="000000"/>
              </w:rPr>
            </w:pPr>
            <w:r w:rsidRPr="00336606">
              <w:t>Accommodation Charges</w:t>
            </w:r>
          </w:p>
        </w:tc>
        <w:tc>
          <w:tcPr>
            <w:tcW w:w="1633" w:type="dxa"/>
            <w:tcBorders>
              <w:top w:val="nil"/>
              <w:left w:val="single" w:sz="4" w:space="0" w:color="auto"/>
              <w:bottom w:val="nil"/>
              <w:right w:val="single" w:sz="4" w:space="0" w:color="auto"/>
            </w:tcBorders>
            <w:shd w:val="clear" w:color="auto" w:fill="auto"/>
            <w:noWrap/>
            <w:vAlign w:val="center"/>
            <w:hideMark/>
          </w:tcPr>
          <w:p w14:paraId="083AEA19" w14:textId="40253BCA" w:rsidR="00446C20" w:rsidRPr="00903A19" w:rsidRDefault="00446C20" w:rsidP="00446C20">
            <w:pPr>
              <w:ind w:firstLineChars="100" w:firstLine="240"/>
              <w:jc w:val="right"/>
              <w:rPr>
                <w:rFonts w:cs="Arial"/>
                <w:color w:val="000000"/>
              </w:rPr>
            </w:pPr>
            <w:r w:rsidRPr="00336606">
              <w:t>835</w:t>
            </w:r>
          </w:p>
        </w:tc>
        <w:tc>
          <w:tcPr>
            <w:tcW w:w="1634" w:type="dxa"/>
            <w:tcBorders>
              <w:top w:val="nil"/>
              <w:left w:val="single" w:sz="4" w:space="0" w:color="auto"/>
              <w:bottom w:val="nil"/>
              <w:right w:val="single" w:sz="4" w:space="0" w:color="auto"/>
            </w:tcBorders>
            <w:shd w:val="clear" w:color="auto" w:fill="auto"/>
            <w:noWrap/>
            <w:vAlign w:val="center"/>
            <w:hideMark/>
          </w:tcPr>
          <w:p w14:paraId="57336785" w14:textId="787214D2" w:rsidR="00446C20" w:rsidRPr="00903A19" w:rsidRDefault="00446C20" w:rsidP="00446C20">
            <w:pPr>
              <w:ind w:firstLineChars="100" w:firstLine="240"/>
              <w:jc w:val="right"/>
              <w:rPr>
                <w:rFonts w:cs="Arial"/>
                <w:color w:val="000000"/>
              </w:rPr>
            </w:pPr>
            <w:r w:rsidRPr="00336606">
              <w:t>835</w:t>
            </w:r>
          </w:p>
        </w:tc>
        <w:tc>
          <w:tcPr>
            <w:tcW w:w="1634" w:type="dxa"/>
            <w:tcBorders>
              <w:top w:val="nil"/>
              <w:left w:val="single" w:sz="4" w:space="0" w:color="auto"/>
              <w:bottom w:val="nil"/>
              <w:right w:val="single" w:sz="4" w:space="0" w:color="auto"/>
            </w:tcBorders>
            <w:shd w:val="clear" w:color="auto" w:fill="auto"/>
            <w:noWrap/>
            <w:vAlign w:val="center"/>
            <w:hideMark/>
          </w:tcPr>
          <w:p w14:paraId="6A173A1F" w14:textId="7270E5C0" w:rsidR="00446C20" w:rsidRPr="00903A19" w:rsidRDefault="00446C20" w:rsidP="00446C20">
            <w:pPr>
              <w:ind w:firstLineChars="100" w:firstLine="240"/>
              <w:jc w:val="right"/>
              <w:rPr>
                <w:rFonts w:cs="Arial"/>
                <w:color w:val="000000"/>
              </w:rPr>
            </w:pPr>
            <w:r w:rsidRPr="006E7FCC">
              <w:t>789</w:t>
            </w:r>
          </w:p>
        </w:tc>
      </w:tr>
      <w:tr w:rsidR="00446C20" w:rsidRPr="00903A19" w14:paraId="0BF95585" w14:textId="77777777" w:rsidTr="00613CF9">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453CB71D" w14:textId="3F718EE3" w:rsidR="00446C20" w:rsidRPr="00903A19" w:rsidRDefault="00446C20" w:rsidP="00446C20">
            <w:pPr>
              <w:ind w:firstLineChars="200" w:firstLine="480"/>
              <w:rPr>
                <w:rFonts w:cs="Arial"/>
                <w:color w:val="000000"/>
              </w:rPr>
            </w:pPr>
            <w:r w:rsidRPr="00336606">
              <w:t>Departmental Support</w:t>
            </w:r>
          </w:p>
        </w:tc>
        <w:tc>
          <w:tcPr>
            <w:tcW w:w="1633" w:type="dxa"/>
            <w:tcBorders>
              <w:top w:val="nil"/>
              <w:left w:val="single" w:sz="4" w:space="0" w:color="auto"/>
              <w:bottom w:val="nil"/>
              <w:right w:val="single" w:sz="4" w:space="0" w:color="auto"/>
            </w:tcBorders>
            <w:shd w:val="clear" w:color="auto" w:fill="auto"/>
            <w:noWrap/>
            <w:vAlign w:val="center"/>
            <w:hideMark/>
          </w:tcPr>
          <w:p w14:paraId="45499E3D" w14:textId="0895E010" w:rsidR="00446C20" w:rsidRPr="00903A19" w:rsidRDefault="00446C20" w:rsidP="00446C20">
            <w:pPr>
              <w:ind w:firstLineChars="100" w:firstLine="240"/>
              <w:jc w:val="right"/>
              <w:rPr>
                <w:rFonts w:cs="Arial"/>
                <w:color w:val="000000"/>
              </w:rPr>
            </w:pPr>
            <w:r w:rsidRPr="00336606">
              <w:t>826</w:t>
            </w:r>
          </w:p>
        </w:tc>
        <w:tc>
          <w:tcPr>
            <w:tcW w:w="1634" w:type="dxa"/>
            <w:tcBorders>
              <w:top w:val="nil"/>
              <w:left w:val="single" w:sz="4" w:space="0" w:color="auto"/>
              <w:bottom w:val="nil"/>
              <w:right w:val="single" w:sz="4" w:space="0" w:color="auto"/>
            </w:tcBorders>
            <w:shd w:val="clear" w:color="auto" w:fill="auto"/>
            <w:noWrap/>
            <w:vAlign w:val="center"/>
            <w:hideMark/>
          </w:tcPr>
          <w:p w14:paraId="344867AC" w14:textId="4C0AECE6" w:rsidR="00446C20" w:rsidRPr="00903A19" w:rsidRDefault="00446C20" w:rsidP="00446C20">
            <w:pPr>
              <w:ind w:firstLineChars="100" w:firstLine="240"/>
              <w:jc w:val="right"/>
              <w:rPr>
                <w:rFonts w:cs="Arial"/>
                <w:color w:val="000000"/>
              </w:rPr>
            </w:pPr>
            <w:r w:rsidRPr="00336606">
              <w:t>826</w:t>
            </w:r>
          </w:p>
        </w:tc>
        <w:tc>
          <w:tcPr>
            <w:tcW w:w="1634" w:type="dxa"/>
            <w:tcBorders>
              <w:top w:val="nil"/>
              <w:left w:val="single" w:sz="4" w:space="0" w:color="auto"/>
              <w:bottom w:val="nil"/>
              <w:right w:val="single" w:sz="4" w:space="0" w:color="auto"/>
            </w:tcBorders>
            <w:shd w:val="clear" w:color="auto" w:fill="auto"/>
            <w:noWrap/>
            <w:vAlign w:val="center"/>
            <w:hideMark/>
          </w:tcPr>
          <w:p w14:paraId="58BDFF55" w14:textId="378AEBD7" w:rsidR="00446C20" w:rsidRPr="00903A19" w:rsidRDefault="00446C20" w:rsidP="00446C20">
            <w:pPr>
              <w:ind w:firstLineChars="100" w:firstLine="240"/>
              <w:jc w:val="right"/>
              <w:rPr>
                <w:rFonts w:cs="Arial"/>
                <w:color w:val="000000"/>
              </w:rPr>
            </w:pPr>
            <w:r w:rsidRPr="006E7FCC">
              <w:t>820</w:t>
            </w:r>
          </w:p>
        </w:tc>
      </w:tr>
      <w:tr w:rsidR="00446C20" w:rsidRPr="00903A19" w14:paraId="58BC7AA3" w14:textId="77777777" w:rsidTr="00613CF9">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77528988" w14:textId="319BF172" w:rsidR="00446C20" w:rsidRPr="00903A19" w:rsidRDefault="00446C20" w:rsidP="00446C20">
            <w:pPr>
              <w:ind w:firstLineChars="200" w:firstLine="480"/>
              <w:rPr>
                <w:rFonts w:cs="Arial"/>
                <w:color w:val="000000"/>
              </w:rPr>
            </w:pPr>
            <w:r w:rsidRPr="00336606">
              <w:t>MATS</w:t>
            </w:r>
          </w:p>
        </w:tc>
        <w:tc>
          <w:tcPr>
            <w:tcW w:w="1633" w:type="dxa"/>
            <w:tcBorders>
              <w:top w:val="nil"/>
              <w:left w:val="single" w:sz="4" w:space="0" w:color="auto"/>
              <w:bottom w:val="nil"/>
              <w:right w:val="single" w:sz="4" w:space="0" w:color="auto"/>
            </w:tcBorders>
            <w:shd w:val="clear" w:color="auto" w:fill="auto"/>
            <w:noWrap/>
            <w:vAlign w:val="center"/>
            <w:hideMark/>
          </w:tcPr>
          <w:p w14:paraId="34732BC8" w14:textId="4885EA07" w:rsidR="00446C20" w:rsidRPr="00903A19" w:rsidRDefault="00446C20" w:rsidP="00446C20">
            <w:pPr>
              <w:ind w:firstLineChars="100" w:firstLine="240"/>
              <w:jc w:val="right"/>
              <w:rPr>
                <w:rFonts w:cs="Arial"/>
                <w:color w:val="000000"/>
              </w:rPr>
            </w:pPr>
            <w:r w:rsidRPr="00336606">
              <w:t>4,516</w:t>
            </w:r>
          </w:p>
        </w:tc>
        <w:tc>
          <w:tcPr>
            <w:tcW w:w="1634" w:type="dxa"/>
            <w:tcBorders>
              <w:top w:val="nil"/>
              <w:left w:val="single" w:sz="4" w:space="0" w:color="auto"/>
              <w:bottom w:val="nil"/>
              <w:right w:val="single" w:sz="4" w:space="0" w:color="auto"/>
            </w:tcBorders>
            <w:shd w:val="clear" w:color="auto" w:fill="auto"/>
            <w:noWrap/>
            <w:vAlign w:val="center"/>
            <w:hideMark/>
          </w:tcPr>
          <w:p w14:paraId="4163576C" w14:textId="5869E126" w:rsidR="00446C20" w:rsidRPr="00903A19" w:rsidRDefault="00446C20" w:rsidP="00446C20">
            <w:pPr>
              <w:ind w:firstLineChars="100" w:firstLine="240"/>
              <w:jc w:val="right"/>
              <w:rPr>
                <w:rFonts w:cs="Arial"/>
                <w:color w:val="000000"/>
              </w:rPr>
            </w:pPr>
            <w:r w:rsidRPr="00336606">
              <w:t>4,516</w:t>
            </w:r>
          </w:p>
        </w:tc>
        <w:tc>
          <w:tcPr>
            <w:tcW w:w="1634" w:type="dxa"/>
            <w:tcBorders>
              <w:top w:val="nil"/>
              <w:left w:val="single" w:sz="4" w:space="0" w:color="auto"/>
              <w:bottom w:val="nil"/>
              <w:right w:val="single" w:sz="4" w:space="0" w:color="auto"/>
            </w:tcBorders>
            <w:shd w:val="clear" w:color="auto" w:fill="auto"/>
            <w:noWrap/>
            <w:vAlign w:val="center"/>
            <w:hideMark/>
          </w:tcPr>
          <w:p w14:paraId="1B1D93D1" w14:textId="2D2EB400" w:rsidR="00446C20" w:rsidRPr="00903A19" w:rsidRDefault="00446C20" w:rsidP="00446C20">
            <w:pPr>
              <w:ind w:firstLineChars="100" w:firstLine="240"/>
              <w:jc w:val="right"/>
              <w:rPr>
                <w:rFonts w:cs="Arial"/>
                <w:color w:val="000000"/>
              </w:rPr>
            </w:pPr>
            <w:r w:rsidRPr="006E7FCC">
              <w:t>6,235</w:t>
            </w:r>
          </w:p>
        </w:tc>
      </w:tr>
      <w:tr w:rsidR="00446C20" w:rsidRPr="00903A19" w14:paraId="744F9C95" w14:textId="77777777" w:rsidTr="00613CF9">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51B9A484" w14:textId="658BB9C1" w:rsidR="00446C20" w:rsidRPr="00903A19" w:rsidRDefault="00446C20" w:rsidP="00446C20">
            <w:pPr>
              <w:ind w:firstLineChars="200" w:firstLine="480"/>
              <w:rPr>
                <w:rFonts w:cs="Arial"/>
                <w:color w:val="000000"/>
              </w:rPr>
            </w:pPr>
            <w:r w:rsidRPr="00336606">
              <w:t>Recharges</w:t>
            </w:r>
          </w:p>
        </w:tc>
        <w:tc>
          <w:tcPr>
            <w:tcW w:w="1633" w:type="dxa"/>
            <w:tcBorders>
              <w:top w:val="nil"/>
              <w:left w:val="single" w:sz="4" w:space="0" w:color="auto"/>
              <w:bottom w:val="nil"/>
              <w:right w:val="single" w:sz="4" w:space="0" w:color="auto"/>
            </w:tcBorders>
            <w:shd w:val="clear" w:color="auto" w:fill="auto"/>
            <w:noWrap/>
            <w:vAlign w:val="center"/>
            <w:hideMark/>
          </w:tcPr>
          <w:p w14:paraId="59E94BF8" w14:textId="1674EDD9" w:rsidR="00446C20" w:rsidRPr="00903A19" w:rsidRDefault="00446C20" w:rsidP="00446C20">
            <w:pPr>
              <w:ind w:firstLineChars="100" w:firstLine="240"/>
              <w:jc w:val="right"/>
              <w:rPr>
                <w:rFonts w:cs="Arial"/>
                <w:color w:val="000000"/>
              </w:rPr>
            </w:pPr>
            <w:r w:rsidRPr="00336606">
              <w:t>(21,443)</w:t>
            </w:r>
          </w:p>
        </w:tc>
        <w:tc>
          <w:tcPr>
            <w:tcW w:w="1634" w:type="dxa"/>
            <w:tcBorders>
              <w:top w:val="nil"/>
              <w:left w:val="single" w:sz="4" w:space="0" w:color="auto"/>
              <w:bottom w:val="nil"/>
              <w:right w:val="single" w:sz="4" w:space="0" w:color="auto"/>
            </w:tcBorders>
            <w:shd w:val="clear" w:color="auto" w:fill="auto"/>
            <w:noWrap/>
            <w:vAlign w:val="center"/>
            <w:hideMark/>
          </w:tcPr>
          <w:p w14:paraId="66145823" w14:textId="2932778D" w:rsidR="00446C20" w:rsidRPr="00903A19" w:rsidRDefault="00446C20" w:rsidP="00446C20">
            <w:pPr>
              <w:ind w:firstLineChars="100" w:firstLine="240"/>
              <w:jc w:val="right"/>
              <w:rPr>
                <w:rFonts w:cs="Arial"/>
                <w:color w:val="000000"/>
              </w:rPr>
            </w:pPr>
            <w:r w:rsidRPr="00336606">
              <w:t>(21,443)</w:t>
            </w:r>
          </w:p>
        </w:tc>
        <w:tc>
          <w:tcPr>
            <w:tcW w:w="1634" w:type="dxa"/>
            <w:tcBorders>
              <w:top w:val="nil"/>
              <w:left w:val="single" w:sz="4" w:space="0" w:color="auto"/>
              <w:bottom w:val="nil"/>
              <w:right w:val="single" w:sz="4" w:space="0" w:color="auto"/>
            </w:tcBorders>
            <w:shd w:val="clear" w:color="auto" w:fill="auto"/>
            <w:noWrap/>
            <w:vAlign w:val="center"/>
            <w:hideMark/>
          </w:tcPr>
          <w:p w14:paraId="358617E6" w14:textId="140B1BE8" w:rsidR="00446C20" w:rsidRPr="00903A19" w:rsidRDefault="00446C20" w:rsidP="00446C20">
            <w:pPr>
              <w:ind w:firstLineChars="100" w:firstLine="240"/>
              <w:jc w:val="right"/>
              <w:rPr>
                <w:rFonts w:cs="Arial"/>
                <w:color w:val="000000"/>
              </w:rPr>
            </w:pPr>
            <w:r w:rsidRPr="006E7FCC">
              <w:t>(27,469)</w:t>
            </w:r>
          </w:p>
        </w:tc>
      </w:tr>
      <w:tr w:rsidR="00D95083" w:rsidRPr="00903A19" w14:paraId="3661E587" w14:textId="77777777" w:rsidTr="00613CF9">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6EBA7" w14:textId="77777777" w:rsidR="00D95083" w:rsidRPr="00903A19" w:rsidRDefault="00D95083" w:rsidP="00D95083">
            <w:pPr>
              <w:ind w:firstLineChars="100" w:firstLine="241"/>
              <w:rPr>
                <w:rFonts w:cs="Arial"/>
                <w:b/>
                <w:bCs/>
                <w:color w:val="000000"/>
              </w:rPr>
            </w:pPr>
            <w:r w:rsidRPr="00903A19">
              <w:rPr>
                <w:rFonts w:cs="Arial"/>
                <w:b/>
                <w:bCs/>
                <w:color w:val="000000"/>
              </w:rPr>
              <w:t>Memorandum Items Total</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B3252" w14:textId="77777777" w:rsidR="00D95083" w:rsidRPr="00903A19" w:rsidRDefault="00D95083" w:rsidP="00D95083">
            <w:pPr>
              <w:ind w:firstLineChars="100" w:firstLine="241"/>
              <w:jc w:val="right"/>
              <w:rPr>
                <w:rFonts w:cs="Arial"/>
                <w:b/>
                <w:bCs/>
                <w:color w:val="000000"/>
              </w:rPr>
            </w:pPr>
            <w:r w:rsidRPr="00903A19">
              <w:rPr>
                <w:rFonts w:cs="Arial"/>
                <w:b/>
                <w:bCs/>
                <w:color w:val="000000"/>
              </w:rPr>
              <w:t>(13,023)</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646A8" w14:textId="16759D43" w:rsidR="00D95083" w:rsidRPr="00903A19" w:rsidRDefault="00D95083" w:rsidP="00D95083">
            <w:pPr>
              <w:ind w:firstLineChars="100" w:firstLine="241"/>
              <w:jc w:val="right"/>
              <w:rPr>
                <w:rFonts w:cs="Arial"/>
                <w:b/>
                <w:bCs/>
                <w:color w:val="000000"/>
              </w:rPr>
            </w:pPr>
            <w:r w:rsidRPr="00903A19">
              <w:rPr>
                <w:rFonts w:cs="Arial"/>
                <w:b/>
                <w:bCs/>
                <w:color w:val="000000"/>
              </w:rPr>
              <w:t>(13,023)</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19730" w14:textId="77777777" w:rsidR="00D95083" w:rsidRPr="00903A19" w:rsidRDefault="00D95083" w:rsidP="00D95083">
            <w:pPr>
              <w:ind w:firstLineChars="100" w:firstLine="241"/>
              <w:jc w:val="right"/>
              <w:rPr>
                <w:rFonts w:cs="Arial"/>
                <w:b/>
                <w:bCs/>
                <w:color w:val="000000"/>
              </w:rPr>
            </w:pPr>
            <w:r w:rsidRPr="00903A19">
              <w:rPr>
                <w:rFonts w:cs="Arial"/>
                <w:b/>
                <w:bCs/>
                <w:color w:val="000000"/>
              </w:rPr>
              <w:t>(13,134)</w:t>
            </w:r>
          </w:p>
        </w:tc>
      </w:tr>
      <w:tr w:rsidR="00D95083" w:rsidRPr="00903A19" w14:paraId="525DABAB" w14:textId="77777777" w:rsidTr="00613CF9">
        <w:trPr>
          <w:trHeight w:val="340"/>
        </w:trPr>
        <w:tc>
          <w:tcPr>
            <w:tcW w:w="0" w:type="auto"/>
            <w:tcBorders>
              <w:top w:val="single" w:sz="4" w:space="0" w:color="auto"/>
              <w:left w:val="single" w:sz="4" w:space="0" w:color="auto"/>
              <w:bottom w:val="single" w:sz="4" w:space="0" w:color="auto"/>
            </w:tcBorders>
            <w:shd w:val="clear" w:color="auto" w:fill="auto"/>
            <w:noWrap/>
            <w:vAlign w:val="bottom"/>
            <w:hideMark/>
          </w:tcPr>
          <w:p w14:paraId="64AF44C2" w14:textId="77777777" w:rsidR="000B5CCF" w:rsidRPr="00903A19" w:rsidRDefault="000B5CCF" w:rsidP="00F44E35">
            <w:pPr>
              <w:ind w:firstLineChars="100" w:firstLine="240"/>
              <w:rPr>
                <w:rFonts w:cs="Arial"/>
                <w:color w:val="000000"/>
              </w:rPr>
            </w:pPr>
            <w:r w:rsidRPr="00903A19">
              <w:rPr>
                <w:rFonts w:cs="Arial"/>
                <w:color w:val="000000"/>
              </w:rPr>
              <w:t> </w:t>
            </w:r>
          </w:p>
        </w:tc>
        <w:tc>
          <w:tcPr>
            <w:tcW w:w="1633" w:type="dxa"/>
            <w:tcBorders>
              <w:top w:val="nil"/>
              <w:left w:val="nil"/>
              <w:bottom w:val="nil"/>
              <w:right w:val="single" w:sz="4" w:space="0" w:color="FFFFFF"/>
            </w:tcBorders>
            <w:shd w:val="clear" w:color="auto" w:fill="auto"/>
            <w:noWrap/>
            <w:vAlign w:val="center"/>
            <w:hideMark/>
          </w:tcPr>
          <w:p w14:paraId="32EDA2B7" w14:textId="77777777" w:rsidR="000B5CCF" w:rsidRPr="00903A19" w:rsidRDefault="000B5CCF" w:rsidP="00F44E35">
            <w:pPr>
              <w:ind w:firstLineChars="100" w:firstLine="240"/>
              <w:jc w:val="right"/>
              <w:rPr>
                <w:rFonts w:cs="Arial"/>
                <w:color w:val="000000"/>
              </w:rPr>
            </w:pPr>
            <w:r w:rsidRPr="00903A19">
              <w:rPr>
                <w:rFonts w:cs="Arial"/>
                <w:color w:val="000000"/>
              </w:rPr>
              <w:t> </w:t>
            </w:r>
          </w:p>
        </w:tc>
        <w:tc>
          <w:tcPr>
            <w:tcW w:w="1634" w:type="dxa"/>
            <w:tcBorders>
              <w:top w:val="nil"/>
              <w:left w:val="single" w:sz="4" w:space="0" w:color="FFFFFF"/>
              <w:bottom w:val="nil"/>
              <w:right w:val="single" w:sz="4" w:space="0" w:color="FFFFFF"/>
            </w:tcBorders>
            <w:shd w:val="clear" w:color="auto" w:fill="auto"/>
            <w:noWrap/>
            <w:vAlign w:val="center"/>
            <w:hideMark/>
          </w:tcPr>
          <w:p w14:paraId="618810F5" w14:textId="77777777" w:rsidR="000B5CCF" w:rsidRPr="00903A19" w:rsidRDefault="000B5CCF" w:rsidP="00F44E35">
            <w:pPr>
              <w:ind w:firstLineChars="100" w:firstLine="240"/>
              <w:jc w:val="right"/>
              <w:rPr>
                <w:rFonts w:cs="Arial"/>
                <w:color w:val="000000"/>
              </w:rPr>
            </w:pPr>
            <w:r w:rsidRPr="00903A19">
              <w:rPr>
                <w:rFonts w:cs="Arial"/>
                <w:color w:val="000000"/>
              </w:rPr>
              <w:t> </w:t>
            </w:r>
          </w:p>
        </w:tc>
        <w:tc>
          <w:tcPr>
            <w:tcW w:w="1634" w:type="dxa"/>
            <w:tcBorders>
              <w:top w:val="nil"/>
              <w:left w:val="single" w:sz="4" w:space="0" w:color="FFFFFF"/>
              <w:bottom w:val="nil"/>
              <w:right w:val="single" w:sz="4" w:space="0" w:color="auto"/>
            </w:tcBorders>
            <w:shd w:val="clear" w:color="auto" w:fill="auto"/>
            <w:noWrap/>
            <w:vAlign w:val="center"/>
            <w:hideMark/>
          </w:tcPr>
          <w:p w14:paraId="3BFF75F9" w14:textId="77777777" w:rsidR="000B5CCF" w:rsidRPr="00903A19" w:rsidRDefault="000B5CCF" w:rsidP="00F44E35">
            <w:pPr>
              <w:ind w:firstLineChars="100" w:firstLine="240"/>
              <w:jc w:val="right"/>
              <w:rPr>
                <w:rFonts w:cs="Arial"/>
                <w:color w:val="000000"/>
              </w:rPr>
            </w:pPr>
            <w:r w:rsidRPr="00903A19">
              <w:rPr>
                <w:rFonts w:cs="Arial"/>
                <w:color w:val="000000"/>
              </w:rPr>
              <w:t> </w:t>
            </w:r>
          </w:p>
        </w:tc>
      </w:tr>
      <w:tr w:rsidR="000B5CCF" w:rsidRPr="00903A19" w14:paraId="68137CD3" w14:textId="77777777" w:rsidTr="00613CF9">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FB3A2" w14:textId="122F7FC3" w:rsidR="000B5CCF" w:rsidRPr="00903A19" w:rsidRDefault="000B5CCF" w:rsidP="00F44E35">
            <w:pPr>
              <w:ind w:firstLineChars="100" w:firstLine="241"/>
              <w:rPr>
                <w:rFonts w:cs="Arial"/>
                <w:b/>
                <w:bCs/>
                <w:color w:val="000000"/>
              </w:rPr>
            </w:pPr>
            <w:r w:rsidRPr="00903A19">
              <w:rPr>
                <w:rFonts w:cs="Arial"/>
                <w:b/>
                <w:bCs/>
                <w:color w:val="000000"/>
              </w:rPr>
              <w:t>Total Cost</w:t>
            </w:r>
            <w:r w:rsidR="00E6650D">
              <w:rPr>
                <w:rFonts w:cs="Arial"/>
                <w:b/>
                <w:bCs/>
                <w:color w:val="000000"/>
              </w:rPr>
              <w:t xml:space="preserve"> </w:t>
            </w:r>
            <w:r w:rsidR="00E6650D" w:rsidRPr="00903A19">
              <w:rPr>
                <w:rFonts w:cs="Arial"/>
                <w:b/>
                <w:bCs/>
                <w:color w:val="000000"/>
              </w:rPr>
              <w:t>Corporate Services &amp; Performance Delivery</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B3900" w14:textId="77777777" w:rsidR="000B5CCF" w:rsidRPr="00903A19" w:rsidRDefault="000B5CCF" w:rsidP="00F44E35">
            <w:pPr>
              <w:ind w:firstLineChars="100" w:firstLine="241"/>
              <w:jc w:val="right"/>
              <w:rPr>
                <w:rFonts w:cs="Arial"/>
                <w:b/>
                <w:bCs/>
                <w:color w:val="000000"/>
              </w:rPr>
            </w:pPr>
            <w:r w:rsidRPr="00903A19">
              <w:rPr>
                <w:rFonts w:cs="Arial"/>
                <w:b/>
                <w:bCs/>
                <w:color w:val="000000"/>
              </w:rPr>
              <w:t>5,144</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6853F" w14:textId="1DBC9CE7" w:rsidR="000B5CCF" w:rsidRPr="00903A19" w:rsidRDefault="00C25D2C" w:rsidP="00F44E35">
            <w:pPr>
              <w:ind w:firstLineChars="100" w:firstLine="241"/>
              <w:jc w:val="right"/>
              <w:rPr>
                <w:rFonts w:cs="Arial"/>
                <w:b/>
                <w:bCs/>
                <w:color w:val="000000"/>
              </w:rPr>
            </w:pPr>
            <w:r>
              <w:rPr>
                <w:rFonts w:cs="Arial"/>
                <w:b/>
                <w:bCs/>
                <w:color w:val="000000"/>
              </w:rPr>
              <w:t>5,904</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2B054" w14:textId="2B663762" w:rsidR="000B5CCF" w:rsidRPr="00903A19" w:rsidRDefault="000B5CCF" w:rsidP="00F44E35">
            <w:pPr>
              <w:ind w:firstLineChars="100" w:firstLine="241"/>
              <w:jc w:val="right"/>
              <w:rPr>
                <w:rFonts w:cs="Arial"/>
                <w:b/>
                <w:bCs/>
                <w:color w:val="000000"/>
              </w:rPr>
            </w:pPr>
            <w:r w:rsidRPr="00903A19">
              <w:rPr>
                <w:rFonts w:cs="Arial"/>
                <w:b/>
                <w:bCs/>
                <w:color w:val="000000"/>
              </w:rPr>
              <w:t>6,</w:t>
            </w:r>
            <w:r w:rsidR="00613CF9">
              <w:rPr>
                <w:rFonts w:cs="Arial"/>
                <w:b/>
                <w:bCs/>
                <w:color w:val="000000"/>
              </w:rPr>
              <w:t>321</w:t>
            </w:r>
          </w:p>
        </w:tc>
      </w:tr>
    </w:tbl>
    <w:p w14:paraId="5CD50A0E" w14:textId="73EF96F2" w:rsidR="00920623" w:rsidRDefault="00920623"/>
    <w:p w14:paraId="49631377" w14:textId="48AF7F0A" w:rsidR="00CA0D57" w:rsidRDefault="00CA0D57" w:rsidP="00CA0D57">
      <w:pPr>
        <w:pStyle w:val="Heading3"/>
      </w:pPr>
      <w:r>
        <w:t>Detailed Budget</w:t>
      </w:r>
    </w:p>
    <w:tbl>
      <w:tblPr>
        <w:tblW w:w="28781" w:type="dxa"/>
        <w:tblInd w:w="-3" w:type="dxa"/>
        <w:tblLook w:val="04A0" w:firstRow="1" w:lastRow="0" w:firstColumn="1" w:lastColumn="0" w:noHBand="0" w:noVBand="1"/>
      </w:tblPr>
      <w:tblGrid>
        <w:gridCol w:w="5050"/>
        <w:gridCol w:w="1022"/>
        <w:gridCol w:w="1222"/>
        <w:gridCol w:w="1022"/>
        <w:gridCol w:w="1221"/>
        <w:gridCol w:w="1220"/>
        <w:gridCol w:w="1222"/>
        <w:gridCol w:w="861"/>
        <w:gridCol w:w="1353"/>
        <w:gridCol w:w="861"/>
        <w:gridCol w:w="1022"/>
        <w:gridCol w:w="1222"/>
        <w:gridCol w:w="1222"/>
        <w:gridCol w:w="1022"/>
        <w:gridCol w:w="1022"/>
        <w:gridCol w:w="1222"/>
        <w:gridCol w:w="1022"/>
        <w:gridCol w:w="1022"/>
        <w:gridCol w:w="1354"/>
        <w:gridCol w:w="1019"/>
        <w:gridCol w:w="1222"/>
        <w:gridCol w:w="1356"/>
      </w:tblGrid>
      <w:tr w:rsidR="00B96930" w:rsidRPr="006D2C88" w14:paraId="68A8BE5C" w14:textId="77777777" w:rsidTr="004A265A">
        <w:trPr>
          <w:cantSplit/>
          <w:trHeight w:val="255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44F24" w14:textId="77777777" w:rsidR="00B96930" w:rsidRPr="006D2C88" w:rsidRDefault="00B96930" w:rsidP="00B96930">
            <w:pP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54CCF60" w14:textId="17880C51" w:rsidR="00B96930" w:rsidRPr="00B96930" w:rsidRDefault="00B96930" w:rsidP="00B96930">
            <w:pPr>
              <w:ind w:left="113" w:right="113"/>
              <w:jc w:val="center"/>
              <w:rPr>
                <w:rFonts w:cs="Arial"/>
                <w:b/>
                <w:bCs/>
                <w:color w:val="000000"/>
              </w:rPr>
            </w:pPr>
            <w:r w:rsidRPr="00B96930">
              <w:rPr>
                <w:b/>
                <w:bCs/>
              </w:rPr>
              <w:t>Business Intelligence and Support</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EBC71A9" w14:textId="01E5D6C0" w:rsidR="00B96930" w:rsidRPr="00B96930" w:rsidRDefault="00B96930" w:rsidP="00B96930">
            <w:pPr>
              <w:ind w:left="113" w:right="113"/>
              <w:jc w:val="center"/>
              <w:rPr>
                <w:rFonts w:cs="Arial"/>
                <w:b/>
                <w:bCs/>
                <w:color w:val="000000"/>
              </w:rPr>
            </w:pPr>
            <w:r w:rsidRPr="00B96930">
              <w:rPr>
                <w:b/>
                <w:bCs/>
              </w:rPr>
              <w:t>Corporate Budget and Resource Planning</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E614DCB" w14:textId="75679692" w:rsidR="00B96930" w:rsidRPr="00B96930" w:rsidRDefault="00B96930" w:rsidP="00B96930">
            <w:pPr>
              <w:ind w:left="113" w:right="113"/>
              <w:jc w:val="center"/>
              <w:rPr>
                <w:rFonts w:cs="Arial"/>
                <w:b/>
                <w:bCs/>
                <w:color w:val="000000"/>
              </w:rPr>
            </w:pPr>
            <w:r w:rsidRPr="00B96930">
              <w:rPr>
                <w:b/>
                <w:bCs/>
              </w:rPr>
              <w:t>Corporate Fraud</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5F21FB6" w14:textId="3773F119" w:rsidR="00B96930" w:rsidRPr="00B96930" w:rsidRDefault="00B96930" w:rsidP="00B96930">
            <w:pPr>
              <w:ind w:left="113" w:right="113"/>
              <w:jc w:val="center"/>
              <w:rPr>
                <w:rFonts w:cs="Arial"/>
                <w:b/>
                <w:bCs/>
                <w:color w:val="000000"/>
              </w:rPr>
            </w:pPr>
            <w:r w:rsidRPr="00B96930">
              <w:rPr>
                <w:b/>
                <w:bCs/>
              </w:rPr>
              <w:t>Corporate Procurement</w:t>
            </w:r>
          </w:p>
        </w:tc>
        <w:tc>
          <w:tcPr>
            <w:tcW w:w="12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4B78773" w14:textId="5A57ADE9" w:rsidR="00B96930" w:rsidRPr="00B96930" w:rsidRDefault="00B96930" w:rsidP="00B96930">
            <w:pPr>
              <w:ind w:left="113" w:right="113"/>
              <w:jc w:val="center"/>
              <w:rPr>
                <w:rFonts w:cs="Arial"/>
                <w:b/>
                <w:bCs/>
                <w:color w:val="000000"/>
              </w:rPr>
            </w:pPr>
            <w:r w:rsidRPr="00B96930">
              <w:rPr>
                <w:b/>
                <w:bCs/>
              </w:rPr>
              <w:t>Council Tax Collection</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FD403B1" w14:textId="52BF0613" w:rsidR="00B96930" w:rsidRPr="00B96930" w:rsidRDefault="00B96930" w:rsidP="00B96930">
            <w:pPr>
              <w:ind w:left="113" w:right="113"/>
              <w:jc w:val="center"/>
              <w:rPr>
                <w:rFonts w:cs="Arial"/>
                <w:b/>
                <w:bCs/>
                <w:color w:val="000000"/>
              </w:rPr>
            </w:pPr>
            <w:r w:rsidRPr="00B96930">
              <w:rPr>
                <w:b/>
                <w:bCs/>
              </w:rPr>
              <w:t>Customer Services Centre</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39E90FD" w14:textId="3FFD1050" w:rsidR="00B96930" w:rsidRPr="00B96930" w:rsidRDefault="00B96930" w:rsidP="00B96930">
            <w:pPr>
              <w:ind w:left="113" w:right="113"/>
              <w:jc w:val="center"/>
              <w:rPr>
                <w:rFonts w:cs="Arial"/>
                <w:b/>
                <w:bCs/>
                <w:color w:val="000000"/>
              </w:rPr>
            </w:pPr>
            <w:r w:rsidRPr="00B96930">
              <w:rPr>
                <w:b/>
                <w:bCs/>
              </w:rPr>
              <w:t>Democratic Services Support</w:t>
            </w:r>
          </w:p>
        </w:tc>
        <w:tc>
          <w:tcPr>
            <w:tcW w:w="135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52D2522" w14:textId="25E7F8AD" w:rsidR="00B96930" w:rsidRPr="00B96930" w:rsidRDefault="00B96930" w:rsidP="00B96930">
            <w:pPr>
              <w:ind w:left="113" w:right="113"/>
              <w:jc w:val="center"/>
              <w:rPr>
                <w:rFonts w:cs="Arial"/>
                <w:b/>
                <w:bCs/>
                <w:color w:val="000000"/>
              </w:rPr>
            </w:pPr>
            <w:r w:rsidRPr="00B96930">
              <w:rPr>
                <w:b/>
                <w:bCs/>
              </w:rPr>
              <w:t>Digital and Technology</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FF6606B" w14:textId="4650DDD1" w:rsidR="00B96930" w:rsidRPr="00B96930" w:rsidRDefault="00B96930" w:rsidP="00B96930">
            <w:pPr>
              <w:ind w:left="113" w:right="113"/>
              <w:jc w:val="center"/>
              <w:rPr>
                <w:rFonts w:cs="Arial"/>
                <w:b/>
                <w:bCs/>
                <w:color w:val="000000"/>
              </w:rPr>
            </w:pPr>
            <w:r w:rsidRPr="00B96930">
              <w:rPr>
                <w:b/>
                <w:bCs/>
              </w:rPr>
              <w:t>Elections and Electoral Registration</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9DDC541" w14:textId="55130B4E" w:rsidR="00B96930" w:rsidRPr="00B96930" w:rsidRDefault="00B96930" w:rsidP="00B96930">
            <w:pPr>
              <w:ind w:left="113" w:right="113"/>
              <w:jc w:val="center"/>
              <w:rPr>
                <w:rFonts w:cs="Arial"/>
                <w:b/>
                <w:bCs/>
                <w:color w:val="000000"/>
              </w:rPr>
            </w:pPr>
            <w:r w:rsidRPr="00B96930">
              <w:rPr>
                <w:b/>
                <w:bCs/>
              </w:rPr>
              <w:t>Financial Services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BE54D63" w14:textId="27C5D26F" w:rsidR="00B96930" w:rsidRPr="00B96930" w:rsidRDefault="00B96930" w:rsidP="00B96930">
            <w:pPr>
              <w:ind w:left="113" w:right="113"/>
              <w:jc w:val="center"/>
              <w:rPr>
                <w:rFonts w:cs="Arial"/>
                <w:b/>
                <w:bCs/>
                <w:color w:val="000000"/>
              </w:rPr>
            </w:pPr>
            <w:r w:rsidRPr="00B96930">
              <w:rPr>
                <w:b/>
                <w:bCs/>
              </w:rPr>
              <w:t>Housing Benefit Administration</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6D6DC0F" w14:textId="48A15589" w:rsidR="00B96930" w:rsidRPr="00B96930" w:rsidRDefault="00B96930" w:rsidP="00B96930">
            <w:pPr>
              <w:ind w:left="113" w:right="113"/>
              <w:jc w:val="center"/>
              <w:rPr>
                <w:rFonts w:cs="Arial"/>
                <w:b/>
                <w:bCs/>
                <w:color w:val="000000"/>
              </w:rPr>
            </w:pPr>
            <w:r w:rsidRPr="00B96930">
              <w:rPr>
                <w:b/>
                <w:bCs/>
              </w:rPr>
              <w:t>Human Resources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BC4E020" w14:textId="76EC39CA" w:rsidR="00B96930" w:rsidRPr="00B96930" w:rsidRDefault="00B96930" w:rsidP="00B96930">
            <w:pPr>
              <w:ind w:left="113" w:right="113"/>
              <w:jc w:val="center"/>
              <w:rPr>
                <w:rFonts w:cs="Arial"/>
                <w:b/>
                <w:bCs/>
                <w:color w:val="000000"/>
              </w:rPr>
            </w:pPr>
            <w:r w:rsidRPr="00B96930">
              <w:rPr>
                <w:b/>
                <w:bCs/>
              </w:rPr>
              <w:t>Internal Audit</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AD6F9B3" w14:textId="33989360" w:rsidR="00B96930" w:rsidRPr="00B96930" w:rsidRDefault="00B96930" w:rsidP="00B96930">
            <w:pPr>
              <w:ind w:left="113" w:right="113"/>
              <w:jc w:val="center"/>
              <w:rPr>
                <w:rFonts w:cs="Arial"/>
                <w:b/>
                <w:bCs/>
                <w:color w:val="000000"/>
              </w:rPr>
            </w:pPr>
            <w:r w:rsidRPr="00B96930">
              <w:rPr>
                <w:b/>
                <w:bCs/>
              </w:rPr>
              <w:t>Learning and Workforce Development</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4362C35" w14:textId="541F0B74" w:rsidR="00B96930" w:rsidRPr="00B96930" w:rsidRDefault="00B96930" w:rsidP="00B96930">
            <w:pPr>
              <w:ind w:left="113" w:right="113"/>
              <w:jc w:val="center"/>
              <w:rPr>
                <w:rFonts w:cs="Arial"/>
                <w:b/>
                <w:bCs/>
                <w:color w:val="000000"/>
              </w:rPr>
            </w:pPr>
            <w:r w:rsidRPr="00B96930">
              <w:rPr>
                <w:b/>
                <w:bCs/>
              </w:rPr>
              <w:t>Legal Services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D4AC18C" w14:textId="1E0CC541" w:rsidR="00B96930" w:rsidRPr="00B96930" w:rsidRDefault="00B96930" w:rsidP="00B96930">
            <w:pPr>
              <w:ind w:left="113" w:right="113"/>
              <w:jc w:val="center"/>
              <w:rPr>
                <w:rFonts w:cs="Arial"/>
                <w:b/>
                <w:bCs/>
                <w:color w:val="000000"/>
              </w:rPr>
            </w:pPr>
            <w:r w:rsidRPr="00B96930">
              <w:rPr>
                <w:b/>
                <w:bCs/>
              </w:rPr>
              <w:t>Local Land Charges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7EFFEF5" w14:textId="3DD9BA47" w:rsidR="00B96930" w:rsidRPr="00B96930" w:rsidRDefault="00B96930" w:rsidP="00B96930">
            <w:pPr>
              <w:ind w:left="113" w:right="113"/>
              <w:jc w:val="center"/>
              <w:rPr>
                <w:rFonts w:cs="Arial"/>
                <w:b/>
                <w:bCs/>
                <w:color w:val="000000"/>
              </w:rPr>
            </w:pPr>
            <w:r w:rsidRPr="00B96930">
              <w:rPr>
                <w:b/>
                <w:bCs/>
              </w:rPr>
              <w:t>Non-Domestic Rates Collection</w:t>
            </w:r>
          </w:p>
        </w:tc>
        <w:tc>
          <w:tcPr>
            <w:tcW w:w="13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D14FACF" w14:textId="3568C04D" w:rsidR="00B96930" w:rsidRPr="00B96930" w:rsidRDefault="00B96930" w:rsidP="00B96930">
            <w:pPr>
              <w:ind w:left="113" w:right="113"/>
              <w:jc w:val="center"/>
              <w:rPr>
                <w:rFonts w:cs="Arial"/>
                <w:b/>
                <w:bCs/>
                <w:color w:val="000000"/>
              </w:rPr>
            </w:pPr>
            <w:r w:rsidRPr="00B96930">
              <w:rPr>
                <w:b/>
                <w:bCs/>
              </w:rPr>
              <w:t>Rent Benefit Payments</w:t>
            </w:r>
          </w:p>
        </w:tc>
        <w:tc>
          <w:tcPr>
            <w:tcW w:w="101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8E6B024" w14:textId="12BF2205" w:rsidR="00B96930" w:rsidRPr="00B96930" w:rsidRDefault="00B96930" w:rsidP="00B96930">
            <w:pPr>
              <w:ind w:left="113" w:right="113"/>
              <w:jc w:val="center"/>
              <w:rPr>
                <w:rFonts w:cs="Arial"/>
                <w:b/>
                <w:bCs/>
                <w:color w:val="000000"/>
              </w:rPr>
            </w:pPr>
            <w:r w:rsidRPr="00B96930">
              <w:rPr>
                <w:b/>
                <w:bCs/>
              </w:rPr>
              <w:t>Strategic Service Support</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5001FDC" w14:textId="204F86E3" w:rsidR="00B96930" w:rsidRPr="00B96930" w:rsidRDefault="00B96930" w:rsidP="00B96930">
            <w:pPr>
              <w:ind w:left="113" w:right="113"/>
              <w:jc w:val="center"/>
              <w:rPr>
                <w:rFonts w:cs="Arial"/>
                <w:b/>
                <w:bCs/>
                <w:color w:val="000000"/>
              </w:rPr>
            </w:pPr>
            <w:r w:rsidRPr="00B96930">
              <w:rPr>
                <w:b/>
                <w:bCs/>
              </w:rPr>
              <w:t>Strategy, Development and Commissioning</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0D2F909" w14:textId="796F57AF" w:rsidR="00B96930" w:rsidRPr="00B96930" w:rsidRDefault="00B96930" w:rsidP="00B96930">
            <w:pPr>
              <w:ind w:left="113" w:right="113"/>
              <w:jc w:val="center"/>
              <w:rPr>
                <w:rFonts w:cs="Arial"/>
                <w:b/>
                <w:bCs/>
                <w:color w:val="000000"/>
              </w:rPr>
            </w:pPr>
            <w:r w:rsidRPr="00B96930">
              <w:rPr>
                <w:b/>
                <w:bCs/>
              </w:rPr>
              <w:t>Net Expenditure / (Income)</w:t>
            </w:r>
          </w:p>
        </w:tc>
      </w:tr>
      <w:tr w:rsidR="00B96930" w:rsidRPr="006D2C88" w14:paraId="5E038884" w14:textId="77777777" w:rsidTr="004A265A">
        <w:trPr>
          <w:trHeight w:val="405"/>
        </w:trPr>
        <w:tc>
          <w:tcPr>
            <w:tcW w:w="0" w:type="auto"/>
            <w:tcBorders>
              <w:top w:val="nil"/>
              <w:left w:val="single" w:sz="4" w:space="0" w:color="auto"/>
              <w:bottom w:val="nil"/>
              <w:right w:val="single" w:sz="4" w:space="0" w:color="auto"/>
            </w:tcBorders>
            <w:shd w:val="clear" w:color="auto" w:fill="auto"/>
            <w:noWrap/>
            <w:vAlign w:val="center"/>
            <w:hideMark/>
          </w:tcPr>
          <w:p w14:paraId="2C9BC56F" w14:textId="77777777" w:rsidR="00B96930" w:rsidRPr="006D2C88" w:rsidRDefault="00B96930" w:rsidP="00B96930">
            <w:pPr>
              <w:ind w:firstLineChars="100" w:firstLine="241"/>
              <w:rPr>
                <w:rFonts w:cs="Arial"/>
                <w:b/>
                <w:bCs/>
                <w:color w:val="000000"/>
              </w:rPr>
            </w:pPr>
            <w:r w:rsidRPr="006D2C88">
              <w:rPr>
                <w:rFonts w:cs="Arial"/>
                <w:b/>
                <w:bCs/>
                <w:color w:val="000000"/>
              </w:rPr>
              <w:t>Expenditure</w:t>
            </w:r>
          </w:p>
        </w:tc>
        <w:tc>
          <w:tcPr>
            <w:tcW w:w="0" w:type="auto"/>
            <w:tcBorders>
              <w:top w:val="nil"/>
              <w:left w:val="single" w:sz="4" w:space="0" w:color="auto"/>
              <w:bottom w:val="nil"/>
              <w:right w:val="single" w:sz="4" w:space="0" w:color="auto"/>
            </w:tcBorders>
            <w:shd w:val="clear" w:color="auto" w:fill="auto"/>
            <w:noWrap/>
            <w:hideMark/>
          </w:tcPr>
          <w:p w14:paraId="6EF21062" w14:textId="77777777" w:rsidR="00B96930" w:rsidRPr="006D2C88" w:rsidRDefault="00B96930" w:rsidP="00B96930">
            <w:pPr>
              <w:ind w:firstLineChars="100" w:firstLine="241"/>
              <w:rPr>
                <w:rFonts w:cs="Arial"/>
                <w:b/>
                <w:bCs/>
                <w:color w:val="000000"/>
              </w:rPr>
            </w:pPr>
          </w:p>
        </w:tc>
        <w:tc>
          <w:tcPr>
            <w:tcW w:w="0" w:type="auto"/>
            <w:tcBorders>
              <w:top w:val="nil"/>
              <w:left w:val="single" w:sz="4" w:space="0" w:color="auto"/>
              <w:bottom w:val="nil"/>
              <w:right w:val="single" w:sz="4" w:space="0" w:color="auto"/>
            </w:tcBorders>
            <w:shd w:val="clear" w:color="auto" w:fill="auto"/>
            <w:noWrap/>
            <w:hideMark/>
          </w:tcPr>
          <w:p w14:paraId="576B705E" w14:textId="77777777" w:rsidR="00B96930" w:rsidRPr="006D2C88" w:rsidRDefault="00B96930" w:rsidP="00B96930">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4FC2AE39" w14:textId="77777777" w:rsidR="00B96930" w:rsidRPr="006D2C88" w:rsidRDefault="00B96930" w:rsidP="00B96930">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7AA2A602" w14:textId="77777777" w:rsidR="00B96930" w:rsidRPr="006D2C88" w:rsidRDefault="00B96930" w:rsidP="00B96930">
            <w:pPr>
              <w:ind w:firstLineChars="100" w:firstLine="200"/>
              <w:jc w:val="right"/>
              <w:rPr>
                <w:rFonts w:ascii="Times New Roman" w:hAnsi="Times New Roman"/>
                <w:sz w:val="20"/>
                <w:szCs w:val="20"/>
              </w:rPr>
            </w:pPr>
          </w:p>
        </w:tc>
        <w:tc>
          <w:tcPr>
            <w:tcW w:w="1220" w:type="dxa"/>
            <w:tcBorders>
              <w:top w:val="nil"/>
              <w:left w:val="single" w:sz="4" w:space="0" w:color="auto"/>
              <w:bottom w:val="nil"/>
              <w:right w:val="single" w:sz="4" w:space="0" w:color="auto"/>
            </w:tcBorders>
            <w:shd w:val="clear" w:color="auto" w:fill="auto"/>
            <w:noWrap/>
            <w:hideMark/>
          </w:tcPr>
          <w:p w14:paraId="4CC78ABE" w14:textId="77777777" w:rsidR="00B96930" w:rsidRPr="006D2C88" w:rsidRDefault="00B96930" w:rsidP="00B96930">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1E228A25" w14:textId="77777777" w:rsidR="00B96930" w:rsidRPr="006D2C88" w:rsidRDefault="00B96930" w:rsidP="00B96930">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2E1A6F3B" w14:textId="77777777" w:rsidR="00B96930" w:rsidRPr="006D2C88" w:rsidRDefault="00B96930" w:rsidP="00B96930">
            <w:pPr>
              <w:ind w:firstLineChars="100" w:firstLine="200"/>
              <w:jc w:val="right"/>
              <w:rPr>
                <w:rFonts w:ascii="Times New Roman" w:hAnsi="Times New Roman"/>
                <w:sz w:val="20"/>
                <w:szCs w:val="20"/>
              </w:rPr>
            </w:pPr>
          </w:p>
        </w:tc>
        <w:tc>
          <w:tcPr>
            <w:tcW w:w="1353" w:type="dxa"/>
            <w:tcBorders>
              <w:top w:val="nil"/>
              <w:left w:val="single" w:sz="4" w:space="0" w:color="auto"/>
              <w:bottom w:val="nil"/>
              <w:right w:val="single" w:sz="4" w:space="0" w:color="auto"/>
            </w:tcBorders>
            <w:shd w:val="clear" w:color="auto" w:fill="auto"/>
            <w:noWrap/>
            <w:hideMark/>
          </w:tcPr>
          <w:p w14:paraId="4729F057" w14:textId="77777777" w:rsidR="00B96930" w:rsidRPr="006D2C88" w:rsidRDefault="00B96930" w:rsidP="00B96930">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2EF62581" w14:textId="77777777" w:rsidR="00B96930" w:rsidRPr="006D2C88" w:rsidRDefault="00B96930" w:rsidP="00B96930">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34098EEB" w14:textId="77777777" w:rsidR="00B96930" w:rsidRPr="006D2C88" w:rsidRDefault="00B96930" w:rsidP="00B96930">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6DBCAB07" w14:textId="77777777" w:rsidR="00B96930" w:rsidRPr="006D2C88" w:rsidRDefault="00B96930" w:rsidP="00B96930">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79FA2DB1" w14:textId="77777777" w:rsidR="00B96930" w:rsidRPr="006D2C88" w:rsidRDefault="00B96930" w:rsidP="00B96930">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0DB7CCC6" w14:textId="77777777" w:rsidR="00B96930" w:rsidRPr="006D2C88" w:rsidRDefault="00B96930" w:rsidP="00B96930">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5F3789F1" w14:textId="77777777" w:rsidR="00B96930" w:rsidRPr="006D2C88" w:rsidRDefault="00B96930" w:rsidP="00B96930">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70B3BD5C" w14:textId="77777777" w:rsidR="00B96930" w:rsidRPr="006D2C88" w:rsidRDefault="00B96930" w:rsidP="00B96930">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3A747852" w14:textId="77777777" w:rsidR="00B96930" w:rsidRPr="006D2C88" w:rsidRDefault="00B96930" w:rsidP="00B96930">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2138AC0C" w14:textId="77777777" w:rsidR="00B96930" w:rsidRPr="006D2C88" w:rsidRDefault="00B96930" w:rsidP="00B96930">
            <w:pPr>
              <w:ind w:firstLineChars="100" w:firstLine="200"/>
              <w:jc w:val="right"/>
              <w:rPr>
                <w:rFonts w:ascii="Times New Roman" w:hAnsi="Times New Roman"/>
                <w:sz w:val="20"/>
                <w:szCs w:val="20"/>
              </w:rPr>
            </w:pPr>
          </w:p>
        </w:tc>
        <w:tc>
          <w:tcPr>
            <w:tcW w:w="1354" w:type="dxa"/>
            <w:tcBorders>
              <w:top w:val="nil"/>
              <w:left w:val="single" w:sz="4" w:space="0" w:color="auto"/>
              <w:bottom w:val="nil"/>
              <w:right w:val="single" w:sz="4" w:space="0" w:color="auto"/>
            </w:tcBorders>
            <w:shd w:val="clear" w:color="auto" w:fill="auto"/>
            <w:noWrap/>
            <w:hideMark/>
          </w:tcPr>
          <w:p w14:paraId="162CFC10" w14:textId="77777777" w:rsidR="00B96930" w:rsidRPr="006D2C88" w:rsidRDefault="00B96930" w:rsidP="00B96930">
            <w:pPr>
              <w:ind w:firstLineChars="100" w:firstLine="200"/>
              <w:jc w:val="right"/>
              <w:rPr>
                <w:rFonts w:ascii="Times New Roman" w:hAnsi="Times New Roman"/>
                <w:sz w:val="20"/>
                <w:szCs w:val="20"/>
              </w:rPr>
            </w:pPr>
          </w:p>
        </w:tc>
        <w:tc>
          <w:tcPr>
            <w:tcW w:w="1019" w:type="dxa"/>
            <w:tcBorders>
              <w:top w:val="nil"/>
              <w:left w:val="single" w:sz="4" w:space="0" w:color="auto"/>
              <w:bottom w:val="nil"/>
              <w:right w:val="single" w:sz="4" w:space="0" w:color="auto"/>
            </w:tcBorders>
            <w:shd w:val="clear" w:color="auto" w:fill="auto"/>
            <w:noWrap/>
            <w:hideMark/>
          </w:tcPr>
          <w:p w14:paraId="56CEB206" w14:textId="77777777" w:rsidR="00B96930" w:rsidRPr="006D2C88" w:rsidRDefault="00B96930" w:rsidP="00B96930">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52908392" w14:textId="77777777" w:rsidR="00B96930" w:rsidRPr="006D2C88" w:rsidRDefault="00B96930" w:rsidP="00B96930">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hideMark/>
          </w:tcPr>
          <w:p w14:paraId="0D144764" w14:textId="77777777" w:rsidR="00B96930" w:rsidRPr="006D2C88" w:rsidRDefault="00B96930" w:rsidP="00B96930">
            <w:pPr>
              <w:ind w:firstLineChars="100" w:firstLine="200"/>
              <w:jc w:val="right"/>
              <w:rPr>
                <w:rFonts w:ascii="Times New Roman" w:hAnsi="Times New Roman"/>
                <w:sz w:val="20"/>
                <w:szCs w:val="20"/>
              </w:rPr>
            </w:pPr>
          </w:p>
        </w:tc>
      </w:tr>
      <w:tr w:rsidR="004A265A" w:rsidRPr="006D2C88" w14:paraId="66ECACD3" w14:textId="77777777" w:rsidTr="004A265A">
        <w:trPr>
          <w:trHeight w:val="330"/>
        </w:trPr>
        <w:tc>
          <w:tcPr>
            <w:tcW w:w="0" w:type="auto"/>
            <w:tcBorders>
              <w:top w:val="nil"/>
              <w:left w:val="single" w:sz="4" w:space="0" w:color="auto"/>
              <w:bottom w:val="nil"/>
              <w:right w:val="single" w:sz="4" w:space="0" w:color="auto"/>
            </w:tcBorders>
            <w:shd w:val="clear" w:color="auto" w:fill="auto"/>
            <w:noWrap/>
            <w:hideMark/>
          </w:tcPr>
          <w:p w14:paraId="48990AD7" w14:textId="77777777" w:rsidR="004A265A" w:rsidRPr="006D2C88" w:rsidRDefault="004A265A" w:rsidP="004A265A">
            <w:pPr>
              <w:ind w:firstLineChars="200" w:firstLine="480"/>
              <w:rPr>
                <w:rFonts w:cs="Arial"/>
                <w:color w:val="000000"/>
              </w:rPr>
            </w:pPr>
            <w:r w:rsidRPr="006D2C88">
              <w:rPr>
                <w:rFonts w:cs="Arial"/>
                <w:color w:val="000000"/>
              </w:rPr>
              <w:t>Employees</w:t>
            </w:r>
          </w:p>
        </w:tc>
        <w:tc>
          <w:tcPr>
            <w:tcW w:w="0" w:type="auto"/>
            <w:tcBorders>
              <w:top w:val="nil"/>
              <w:left w:val="single" w:sz="4" w:space="0" w:color="auto"/>
              <w:bottom w:val="nil"/>
              <w:right w:val="single" w:sz="4" w:space="0" w:color="auto"/>
            </w:tcBorders>
            <w:shd w:val="clear" w:color="auto" w:fill="auto"/>
            <w:noWrap/>
            <w:hideMark/>
          </w:tcPr>
          <w:p w14:paraId="3241C09C" w14:textId="46A1E80E" w:rsidR="004A265A" w:rsidRPr="006D2C88" w:rsidRDefault="004A265A" w:rsidP="004A265A">
            <w:pPr>
              <w:ind w:firstLineChars="100" w:firstLine="240"/>
              <w:jc w:val="right"/>
              <w:rPr>
                <w:rFonts w:cs="Arial"/>
                <w:color w:val="000000"/>
              </w:rPr>
            </w:pPr>
            <w:r>
              <w:rPr>
                <w:rFonts w:cs="Arial"/>
                <w:color w:val="000000"/>
              </w:rPr>
              <w:t>623</w:t>
            </w:r>
          </w:p>
        </w:tc>
        <w:tc>
          <w:tcPr>
            <w:tcW w:w="0" w:type="auto"/>
            <w:tcBorders>
              <w:top w:val="nil"/>
              <w:left w:val="single" w:sz="4" w:space="0" w:color="auto"/>
              <w:bottom w:val="nil"/>
              <w:right w:val="single" w:sz="4" w:space="0" w:color="auto"/>
            </w:tcBorders>
            <w:shd w:val="clear" w:color="auto" w:fill="auto"/>
            <w:noWrap/>
            <w:hideMark/>
          </w:tcPr>
          <w:p w14:paraId="1F86E6BB" w14:textId="3BCF14D5" w:rsidR="004A265A" w:rsidRPr="006D2C88" w:rsidRDefault="004A265A" w:rsidP="004A265A">
            <w:pPr>
              <w:ind w:firstLineChars="100" w:firstLine="240"/>
              <w:jc w:val="right"/>
              <w:rPr>
                <w:rFonts w:cs="Arial"/>
                <w:color w:val="000000"/>
              </w:rPr>
            </w:pPr>
            <w:r>
              <w:rPr>
                <w:rFonts w:cs="Arial"/>
                <w:color w:val="000000"/>
              </w:rPr>
              <w:t>2,324</w:t>
            </w:r>
          </w:p>
        </w:tc>
        <w:tc>
          <w:tcPr>
            <w:tcW w:w="0" w:type="auto"/>
            <w:tcBorders>
              <w:top w:val="nil"/>
              <w:left w:val="single" w:sz="4" w:space="0" w:color="auto"/>
              <w:bottom w:val="nil"/>
              <w:right w:val="single" w:sz="4" w:space="0" w:color="auto"/>
            </w:tcBorders>
            <w:shd w:val="clear" w:color="auto" w:fill="auto"/>
            <w:noWrap/>
            <w:hideMark/>
          </w:tcPr>
          <w:p w14:paraId="154E6768" w14:textId="6202E5BF" w:rsidR="004A265A" w:rsidRPr="006D2C88" w:rsidRDefault="004A265A" w:rsidP="004A265A">
            <w:pPr>
              <w:ind w:firstLineChars="100" w:firstLine="240"/>
              <w:jc w:val="right"/>
              <w:rPr>
                <w:rFonts w:cs="Arial"/>
                <w:color w:val="000000"/>
              </w:rPr>
            </w:pPr>
            <w:r>
              <w:rPr>
                <w:rFonts w:cs="Arial"/>
                <w:color w:val="000000"/>
              </w:rPr>
              <w:t>267</w:t>
            </w:r>
          </w:p>
        </w:tc>
        <w:tc>
          <w:tcPr>
            <w:tcW w:w="0" w:type="auto"/>
            <w:tcBorders>
              <w:top w:val="nil"/>
              <w:left w:val="single" w:sz="4" w:space="0" w:color="auto"/>
              <w:bottom w:val="nil"/>
              <w:right w:val="single" w:sz="4" w:space="0" w:color="auto"/>
            </w:tcBorders>
            <w:shd w:val="clear" w:color="auto" w:fill="auto"/>
            <w:noWrap/>
            <w:hideMark/>
          </w:tcPr>
          <w:p w14:paraId="7BE1C197" w14:textId="18A628DE" w:rsidR="004A265A" w:rsidRPr="006D2C88" w:rsidRDefault="004A265A" w:rsidP="004A265A">
            <w:pPr>
              <w:ind w:firstLineChars="100" w:firstLine="240"/>
              <w:jc w:val="right"/>
              <w:rPr>
                <w:rFonts w:cs="Arial"/>
                <w:color w:val="000000"/>
              </w:rPr>
            </w:pPr>
            <w:r>
              <w:rPr>
                <w:rFonts w:cs="Arial"/>
                <w:color w:val="000000"/>
              </w:rPr>
              <w:t>955</w:t>
            </w:r>
          </w:p>
        </w:tc>
        <w:tc>
          <w:tcPr>
            <w:tcW w:w="1220" w:type="dxa"/>
            <w:tcBorders>
              <w:top w:val="nil"/>
              <w:left w:val="single" w:sz="4" w:space="0" w:color="auto"/>
              <w:bottom w:val="nil"/>
              <w:right w:val="single" w:sz="4" w:space="0" w:color="auto"/>
            </w:tcBorders>
            <w:shd w:val="clear" w:color="auto" w:fill="auto"/>
            <w:noWrap/>
            <w:hideMark/>
          </w:tcPr>
          <w:p w14:paraId="1ECCC2A1" w14:textId="2D04EC9E" w:rsidR="004A265A" w:rsidRPr="006D2C88" w:rsidRDefault="004A265A" w:rsidP="004A265A">
            <w:pPr>
              <w:ind w:firstLineChars="100" w:firstLine="240"/>
              <w:jc w:val="right"/>
              <w:rPr>
                <w:rFonts w:cs="Arial"/>
                <w:color w:val="000000"/>
              </w:rPr>
            </w:pPr>
            <w:r>
              <w:rPr>
                <w:rFonts w:cs="Arial"/>
                <w:color w:val="000000"/>
              </w:rPr>
              <w:t>711</w:t>
            </w:r>
          </w:p>
        </w:tc>
        <w:tc>
          <w:tcPr>
            <w:tcW w:w="0" w:type="auto"/>
            <w:tcBorders>
              <w:top w:val="nil"/>
              <w:left w:val="single" w:sz="4" w:space="0" w:color="auto"/>
              <w:bottom w:val="nil"/>
              <w:right w:val="single" w:sz="4" w:space="0" w:color="auto"/>
            </w:tcBorders>
            <w:shd w:val="clear" w:color="auto" w:fill="auto"/>
            <w:noWrap/>
            <w:hideMark/>
          </w:tcPr>
          <w:p w14:paraId="30536F3C" w14:textId="6D7F2661" w:rsidR="004A265A" w:rsidRPr="006D2C88" w:rsidRDefault="004A265A" w:rsidP="004A265A">
            <w:pPr>
              <w:ind w:firstLineChars="100" w:firstLine="240"/>
              <w:jc w:val="right"/>
              <w:rPr>
                <w:rFonts w:cs="Arial"/>
                <w:color w:val="000000"/>
              </w:rPr>
            </w:pPr>
            <w:r>
              <w:rPr>
                <w:rFonts w:cs="Arial"/>
                <w:color w:val="000000"/>
              </w:rPr>
              <w:t>1,729</w:t>
            </w:r>
          </w:p>
        </w:tc>
        <w:tc>
          <w:tcPr>
            <w:tcW w:w="0" w:type="auto"/>
            <w:tcBorders>
              <w:top w:val="nil"/>
              <w:left w:val="single" w:sz="4" w:space="0" w:color="auto"/>
              <w:bottom w:val="nil"/>
              <w:right w:val="single" w:sz="4" w:space="0" w:color="auto"/>
            </w:tcBorders>
            <w:shd w:val="clear" w:color="auto" w:fill="auto"/>
            <w:noWrap/>
            <w:hideMark/>
          </w:tcPr>
          <w:p w14:paraId="0BDF14FC" w14:textId="3B23C990" w:rsidR="004A265A" w:rsidRPr="006D2C88" w:rsidRDefault="004A265A" w:rsidP="004A265A">
            <w:pPr>
              <w:ind w:firstLineChars="100" w:firstLine="240"/>
              <w:jc w:val="right"/>
              <w:rPr>
                <w:rFonts w:cs="Arial"/>
                <w:color w:val="000000"/>
              </w:rPr>
            </w:pPr>
            <w:r>
              <w:rPr>
                <w:rFonts w:cs="Arial"/>
                <w:color w:val="000000"/>
              </w:rPr>
              <w:t>306</w:t>
            </w:r>
          </w:p>
        </w:tc>
        <w:tc>
          <w:tcPr>
            <w:tcW w:w="1353" w:type="dxa"/>
            <w:tcBorders>
              <w:top w:val="nil"/>
              <w:left w:val="single" w:sz="4" w:space="0" w:color="auto"/>
              <w:bottom w:val="nil"/>
              <w:right w:val="single" w:sz="4" w:space="0" w:color="auto"/>
            </w:tcBorders>
            <w:shd w:val="clear" w:color="auto" w:fill="auto"/>
            <w:noWrap/>
            <w:hideMark/>
          </w:tcPr>
          <w:p w14:paraId="0834C644" w14:textId="616CB31C" w:rsidR="004A265A" w:rsidRPr="006D2C88" w:rsidRDefault="004A265A" w:rsidP="004A265A">
            <w:pPr>
              <w:ind w:firstLineChars="100" w:firstLine="240"/>
              <w:jc w:val="right"/>
              <w:rPr>
                <w:rFonts w:cs="Arial"/>
                <w:color w:val="000000"/>
              </w:rPr>
            </w:pPr>
            <w:r>
              <w:rPr>
                <w:rFonts w:cs="Arial"/>
                <w:color w:val="000000"/>
              </w:rPr>
              <w:t>3,738</w:t>
            </w:r>
          </w:p>
        </w:tc>
        <w:tc>
          <w:tcPr>
            <w:tcW w:w="0" w:type="auto"/>
            <w:tcBorders>
              <w:top w:val="nil"/>
              <w:left w:val="single" w:sz="4" w:space="0" w:color="auto"/>
              <w:bottom w:val="nil"/>
              <w:right w:val="single" w:sz="4" w:space="0" w:color="auto"/>
            </w:tcBorders>
            <w:shd w:val="clear" w:color="auto" w:fill="auto"/>
            <w:noWrap/>
            <w:hideMark/>
          </w:tcPr>
          <w:p w14:paraId="6BA6D373" w14:textId="4623EDA1" w:rsidR="004A265A" w:rsidRPr="006D2C88" w:rsidRDefault="004A265A" w:rsidP="004A265A">
            <w:pPr>
              <w:ind w:firstLineChars="100" w:firstLine="240"/>
              <w:jc w:val="right"/>
              <w:rPr>
                <w:rFonts w:cs="Arial"/>
                <w:color w:val="000000"/>
              </w:rPr>
            </w:pPr>
            <w:r>
              <w:rPr>
                <w:rFonts w:cs="Arial"/>
                <w:color w:val="000000"/>
              </w:rPr>
              <w:t>317</w:t>
            </w:r>
          </w:p>
        </w:tc>
        <w:tc>
          <w:tcPr>
            <w:tcW w:w="0" w:type="auto"/>
            <w:tcBorders>
              <w:top w:val="nil"/>
              <w:left w:val="single" w:sz="4" w:space="0" w:color="auto"/>
              <w:bottom w:val="nil"/>
              <w:right w:val="single" w:sz="4" w:space="0" w:color="auto"/>
            </w:tcBorders>
            <w:shd w:val="clear" w:color="auto" w:fill="auto"/>
            <w:noWrap/>
            <w:hideMark/>
          </w:tcPr>
          <w:p w14:paraId="7A0ADE2E" w14:textId="5F95F1E7" w:rsidR="004A265A" w:rsidRPr="006D2C88" w:rsidRDefault="004A265A" w:rsidP="004A265A">
            <w:pPr>
              <w:ind w:firstLineChars="100" w:firstLine="240"/>
              <w:jc w:val="right"/>
              <w:rPr>
                <w:rFonts w:cs="Arial"/>
                <w:color w:val="000000"/>
              </w:rPr>
            </w:pPr>
            <w:r>
              <w:rPr>
                <w:rFonts w:cs="Arial"/>
                <w:color w:val="000000"/>
              </w:rPr>
              <w:t>722</w:t>
            </w:r>
          </w:p>
        </w:tc>
        <w:tc>
          <w:tcPr>
            <w:tcW w:w="0" w:type="auto"/>
            <w:tcBorders>
              <w:top w:val="nil"/>
              <w:left w:val="single" w:sz="4" w:space="0" w:color="auto"/>
              <w:bottom w:val="nil"/>
              <w:right w:val="single" w:sz="4" w:space="0" w:color="auto"/>
            </w:tcBorders>
            <w:shd w:val="clear" w:color="auto" w:fill="auto"/>
            <w:noWrap/>
            <w:hideMark/>
          </w:tcPr>
          <w:p w14:paraId="0DFA9136" w14:textId="172387DB" w:rsidR="004A265A" w:rsidRPr="006D2C88" w:rsidRDefault="004A265A" w:rsidP="004A265A">
            <w:pPr>
              <w:ind w:firstLineChars="100" w:firstLine="240"/>
              <w:jc w:val="right"/>
              <w:rPr>
                <w:rFonts w:cs="Arial"/>
                <w:color w:val="000000"/>
              </w:rPr>
            </w:pPr>
            <w:r>
              <w:rPr>
                <w:rFonts w:cs="Arial"/>
                <w:color w:val="000000"/>
              </w:rPr>
              <w:t>1,559</w:t>
            </w:r>
          </w:p>
        </w:tc>
        <w:tc>
          <w:tcPr>
            <w:tcW w:w="0" w:type="auto"/>
            <w:tcBorders>
              <w:top w:val="nil"/>
              <w:left w:val="single" w:sz="4" w:space="0" w:color="auto"/>
              <w:bottom w:val="nil"/>
              <w:right w:val="single" w:sz="4" w:space="0" w:color="auto"/>
            </w:tcBorders>
            <w:shd w:val="clear" w:color="auto" w:fill="auto"/>
            <w:noWrap/>
            <w:hideMark/>
          </w:tcPr>
          <w:p w14:paraId="60A179E4" w14:textId="5D805CF0" w:rsidR="004A265A" w:rsidRPr="006D2C88" w:rsidRDefault="004A265A" w:rsidP="004A265A">
            <w:pPr>
              <w:ind w:firstLineChars="100" w:firstLine="240"/>
              <w:jc w:val="right"/>
              <w:rPr>
                <w:rFonts w:cs="Arial"/>
                <w:color w:val="000000"/>
              </w:rPr>
            </w:pPr>
            <w:r>
              <w:rPr>
                <w:rFonts w:cs="Arial"/>
                <w:color w:val="000000"/>
              </w:rPr>
              <w:t>2,089</w:t>
            </w:r>
          </w:p>
        </w:tc>
        <w:tc>
          <w:tcPr>
            <w:tcW w:w="0" w:type="auto"/>
            <w:tcBorders>
              <w:top w:val="nil"/>
              <w:left w:val="single" w:sz="4" w:space="0" w:color="auto"/>
              <w:bottom w:val="nil"/>
              <w:right w:val="single" w:sz="4" w:space="0" w:color="auto"/>
            </w:tcBorders>
            <w:shd w:val="clear" w:color="auto" w:fill="auto"/>
            <w:noWrap/>
            <w:hideMark/>
          </w:tcPr>
          <w:p w14:paraId="2DCDFF4A" w14:textId="0CE5C2D2" w:rsidR="004A265A" w:rsidRPr="006D2C88" w:rsidRDefault="004A265A" w:rsidP="004A265A">
            <w:pPr>
              <w:ind w:firstLineChars="100" w:firstLine="240"/>
              <w:jc w:val="right"/>
              <w:rPr>
                <w:rFonts w:cs="Arial"/>
                <w:color w:val="000000"/>
              </w:rPr>
            </w:pPr>
            <w:r>
              <w:rPr>
                <w:rFonts w:cs="Arial"/>
                <w:color w:val="000000"/>
              </w:rPr>
              <w:t>632</w:t>
            </w:r>
          </w:p>
        </w:tc>
        <w:tc>
          <w:tcPr>
            <w:tcW w:w="0" w:type="auto"/>
            <w:tcBorders>
              <w:top w:val="nil"/>
              <w:left w:val="single" w:sz="4" w:space="0" w:color="auto"/>
              <w:bottom w:val="nil"/>
              <w:right w:val="single" w:sz="4" w:space="0" w:color="auto"/>
            </w:tcBorders>
            <w:shd w:val="clear" w:color="auto" w:fill="auto"/>
            <w:noWrap/>
            <w:hideMark/>
          </w:tcPr>
          <w:p w14:paraId="52C77D18" w14:textId="09258BA2" w:rsidR="004A265A" w:rsidRPr="006D2C88" w:rsidRDefault="004A265A" w:rsidP="004A265A">
            <w:pPr>
              <w:ind w:firstLineChars="100" w:firstLine="240"/>
              <w:jc w:val="right"/>
              <w:rPr>
                <w:rFonts w:cs="Arial"/>
                <w:color w:val="000000"/>
              </w:rPr>
            </w:pPr>
            <w:r>
              <w:rPr>
                <w:rFonts w:cs="Arial"/>
                <w:color w:val="000000"/>
              </w:rPr>
              <w:t>392</w:t>
            </w:r>
          </w:p>
        </w:tc>
        <w:tc>
          <w:tcPr>
            <w:tcW w:w="0" w:type="auto"/>
            <w:tcBorders>
              <w:top w:val="nil"/>
              <w:left w:val="single" w:sz="4" w:space="0" w:color="auto"/>
              <w:bottom w:val="nil"/>
              <w:right w:val="single" w:sz="4" w:space="0" w:color="auto"/>
            </w:tcBorders>
            <w:shd w:val="clear" w:color="auto" w:fill="auto"/>
            <w:noWrap/>
            <w:hideMark/>
          </w:tcPr>
          <w:p w14:paraId="4A16D8EF" w14:textId="12AE7B4F" w:rsidR="004A265A" w:rsidRPr="006D2C88" w:rsidRDefault="004A265A" w:rsidP="004A265A">
            <w:pPr>
              <w:ind w:firstLineChars="100" w:firstLine="240"/>
              <w:jc w:val="right"/>
              <w:rPr>
                <w:rFonts w:cs="Arial"/>
                <w:color w:val="000000"/>
              </w:rPr>
            </w:pPr>
            <w:r>
              <w:rPr>
                <w:rFonts w:cs="Arial"/>
                <w:color w:val="000000"/>
              </w:rPr>
              <w:t>1,102</w:t>
            </w:r>
          </w:p>
        </w:tc>
        <w:tc>
          <w:tcPr>
            <w:tcW w:w="0" w:type="auto"/>
            <w:tcBorders>
              <w:top w:val="nil"/>
              <w:left w:val="single" w:sz="4" w:space="0" w:color="auto"/>
              <w:bottom w:val="nil"/>
              <w:right w:val="single" w:sz="4" w:space="0" w:color="auto"/>
            </w:tcBorders>
            <w:shd w:val="clear" w:color="auto" w:fill="auto"/>
            <w:noWrap/>
            <w:hideMark/>
          </w:tcPr>
          <w:p w14:paraId="698D3325" w14:textId="57615ADE" w:rsidR="004A265A" w:rsidRPr="006D2C88" w:rsidRDefault="004A265A" w:rsidP="004A265A">
            <w:pPr>
              <w:ind w:firstLineChars="100" w:firstLine="240"/>
              <w:jc w:val="right"/>
              <w:rPr>
                <w:rFonts w:cs="Arial"/>
                <w:color w:val="000000"/>
              </w:rPr>
            </w:pPr>
            <w:r>
              <w:rPr>
                <w:rFonts w:cs="Arial"/>
                <w:color w:val="000000"/>
              </w:rPr>
              <w:t>141</w:t>
            </w:r>
          </w:p>
        </w:tc>
        <w:tc>
          <w:tcPr>
            <w:tcW w:w="0" w:type="auto"/>
            <w:tcBorders>
              <w:top w:val="nil"/>
              <w:left w:val="single" w:sz="4" w:space="0" w:color="auto"/>
              <w:bottom w:val="nil"/>
              <w:right w:val="single" w:sz="4" w:space="0" w:color="auto"/>
            </w:tcBorders>
            <w:shd w:val="clear" w:color="auto" w:fill="auto"/>
            <w:noWrap/>
            <w:hideMark/>
          </w:tcPr>
          <w:p w14:paraId="68F008FA" w14:textId="73FF7F89" w:rsidR="004A265A" w:rsidRPr="006D2C88" w:rsidRDefault="004A265A" w:rsidP="004A265A">
            <w:pPr>
              <w:ind w:firstLineChars="100" w:firstLine="240"/>
              <w:jc w:val="right"/>
              <w:rPr>
                <w:rFonts w:cs="Arial"/>
                <w:color w:val="000000"/>
              </w:rPr>
            </w:pPr>
            <w:r>
              <w:rPr>
                <w:rFonts w:cs="Arial"/>
                <w:color w:val="000000"/>
              </w:rPr>
              <w:t>221</w:t>
            </w:r>
          </w:p>
        </w:tc>
        <w:tc>
          <w:tcPr>
            <w:tcW w:w="1354" w:type="dxa"/>
            <w:tcBorders>
              <w:top w:val="nil"/>
              <w:left w:val="single" w:sz="4" w:space="0" w:color="auto"/>
              <w:bottom w:val="nil"/>
              <w:right w:val="single" w:sz="4" w:space="0" w:color="auto"/>
            </w:tcBorders>
            <w:shd w:val="clear" w:color="auto" w:fill="auto"/>
            <w:noWrap/>
            <w:hideMark/>
          </w:tcPr>
          <w:p w14:paraId="5B95464C" w14:textId="65F30256" w:rsidR="004A265A" w:rsidRPr="006D2C88" w:rsidRDefault="004A265A" w:rsidP="004A265A">
            <w:pPr>
              <w:ind w:firstLineChars="100" w:firstLine="240"/>
              <w:jc w:val="right"/>
              <w:rPr>
                <w:rFonts w:cs="Arial"/>
                <w:color w:val="000000"/>
              </w:rPr>
            </w:pPr>
            <w:r>
              <w:rPr>
                <w:rFonts w:cs="Arial"/>
                <w:color w:val="000000"/>
              </w:rPr>
              <w:t>0</w:t>
            </w:r>
          </w:p>
        </w:tc>
        <w:tc>
          <w:tcPr>
            <w:tcW w:w="1019" w:type="dxa"/>
            <w:tcBorders>
              <w:top w:val="nil"/>
              <w:left w:val="single" w:sz="4" w:space="0" w:color="auto"/>
              <w:bottom w:val="nil"/>
              <w:right w:val="single" w:sz="4" w:space="0" w:color="auto"/>
            </w:tcBorders>
            <w:shd w:val="clear" w:color="auto" w:fill="auto"/>
            <w:noWrap/>
            <w:hideMark/>
          </w:tcPr>
          <w:p w14:paraId="08B6A588" w14:textId="3BFFA149" w:rsidR="004A265A" w:rsidRPr="006D2C88" w:rsidRDefault="004A265A" w:rsidP="004A265A">
            <w:pPr>
              <w:ind w:firstLineChars="100" w:firstLine="240"/>
              <w:jc w:val="right"/>
              <w:rPr>
                <w:rFonts w:cs="Arial"/>
                <w:color w:val="000000"/>
              </w:rPr>
            </w:pPr>
            <w:r>
              <w:rPr>
                <w:rFonts w:cs="Arial"/>
                <w:color w:val="000000"/>
              </w:rPr>
              <w:t>161</w:t>
            </w:r>
          </w:p>
        </w:tc>
        <w:tc>
          <w:tcPr>
            <w:tcW w:w="0" w:type="auto"/>
            <w:tcBorders>
              <w:top w:val="nil"/>
              <w:left w:val="single" w:sz="4" w:space="0" w:color="auto"/>
              <w:bottom w:val="nil"/>
              <w:right w:val="single" w:sz="4" w:space="0" w:color="auto"/>
            </w:tcBorders>
            <w:shd w:val="clear" w:color="auto" w:fill="auto"/>
            <w:noWrap/>
            <w:hideMark/>
          </w:tcPr>
          <w:p w14:paraId="61F916AA" w14:textId="70E2B3DB" w:rsidR="004A265A" w:rsidRPr="006D2C88" w:rsidRDefault="004A265A" w:rsidP="004A265A">
            <w:pPr>
              <w:ind w:firstLineChars="100" w:firstLine="240"/>
              <w:jc w:val="right"/>
              <w:rPr>
                <w:rFonts w:cs="Arial"/>
                <w:color w:val="000000"/>
              </w:rPr>
            </w:pPr>
            <w:r>
              <w:rPr>
                <w:rFonts w:cs="Arial"/>
                <w:color w:val="000000"/>
              </w:rPr>
              <w:t>1,767</w:t>
            </w:r>
          </w:p>
        </w:tc>
        <w:tc>
          <w:tcPr>
            <w:tcW w:w="0" w:type="auto"/>
            <w:tcBorders>
              <w:top w:val="nil"/>
              <w:left w:val="single" w:sz="4" w:space="0" w:color="auto"/>
              <w:bottom w:val="nil"/>
              <w:right w:val="single" w:sz="4" w:space="0" w:color="auto"/>
            </w:tcBorders>
            <w:shd w:val="clear" w:color="auto" w:fill="auto"/>
            <w:noWrap/>
            <w:hideMark/>
          </w:tcPr>
          <w:p w14:paraId="2BE763CE" w14:textId="5411AD23" w:rsidR="004A265A" w:rsidRPr="006D2C88" w:rsidRDefault="004A265A" w:rsidP="004A265A">
            <w:pPr>
              <w:ind w:firstLineChars="100" w:firstLine="240"/>
              <w:jc w:val="right"/>
              <w:rPr>
                <w:rFonts w:cs="Arial"/>
                <w:color w:val="000000"/>
              </w:rPr>
            </w:pPr>
            <w:r>
              <w:rPr>
                <w:rFonts w:cs="Arial"/>
                <w:color w:val="000000"/>
              </w:rPr>
              <w:t>19,756</w:t>
            </w:r>
          </w:p>
        </w:tc>
      </w:tr>
      <w:tr w:rsidR="004A265A" w:rsidRPr="006D2C88" w14:paraId="1A4B1853" w14:textId="77777777" w:rsidTr="004A265A">
        <w:trPr>
          <w:trHeight w:val="330"/>
        </w:trPr>
        <w:tc>
          <w:tcPr>
            <w:tcW w:w="0" w:type="auto"/>
            <w:tcBorders>
              <w:top w:val="nil"/>
              <w:left w:val="single" w:sz="4" w:space="0" w:color="auto"/>
              <w:bottom w:val="nil"/>
              <w:right w:val="single" w:sz="4" w:space="0" w:color="auto"/>
            </w:tcBorders>
            <w:shd w:val="clear" w:color="auto" w:fill="auto"/>
            <w:noWrap/>
            <w:hideMark/>
          </w:tcPr>
          <w:p w14:paraId="20AF1670" w14:textId="77777777" w:rsidR="004A265A" w:rsidRPr="006D2C88" w:rsidRDefault="004A265A" w:rsidP="004A265A">
            <w:pPr>
              <w:ind w:firstLineChars="200" w:firstLine="480"/>
              <w:rPr>
                <w:rFonts w:cs="Arial"/>
                <w:color w:val="000000"/>
              </w:rPr>
            </w:pPr>
            <w:r w:rsidRPr="006D2C88">
              <w:rPr>
                <w:rFonts w:cs="Arial"/>
                <w:color w:val="000000"/>
              </w:rPr>
              <w:t>Premises</w:t>
            </w:r>
          </w:p>
        </w:tc>
        <w:tc>
          <w:tcPr>
            <w:tcW w:w="0" w:type="auto"/>
            <w:tcBorders>
              <w:top w:val="nil"/>
              <w:left w:val="single" w:sz="4" w:space="0" w:color="auto"/>
              <w:bottom w:val="nil"/>
              <w:right w:val="single" w:sz="4" w:space="0" w:color="auto"/>
            </w:tcBorders>
            <w:shd w:val="clear" w:color="auto" w:fill="auto"/>
            <w:noWrap/>
            <w:hideMark/>
          </w:tcPr>
          <w:p w14:paraId="77FC7CDC" w14:textId="422C42C4"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C4EEA47" w14:textId="1DD658DA"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A7E5E10" w14:textId="0BBBEBF1"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CEB7577" w14:textId="05BD0CFB" w:rsidR="004A265A" w:rsidRPr="006D2C88" w:rsidRDefault="004A265A" w:rsidP="004A265A">
            <w:pPr>
              <w:ind w:firstLineChars="100" w:firstLine="240"/>
              <w:jc w:val="right"/>
              <w:rPr>
                <w:rFonts w:cs="Arial"/>
                <w:color w:val="000000"/>
              </w:rPr>
            </w:pPr>
            <w:r>
              <w:rPr>
                <w:rFonts w:cs="Arial"/>
                <w:color w:val="000000"/>
              </w:rPr>
              <w:t>0</w:t>
            </w:r>
          </w:p>
        </w:tc>
        <w:tc>
          <w:tcPr>
            <w:tcW w:w="1220" w:type="dxa"/>
            <w:tcBorders>
              <w:top w:val="nil"/>
              <w:left w:val="single" w:sz="4" w:space="0" w:color="auto"/>
              <w:bottom w:val="nil"/>
              <w:right w:val="single" w:sz="4" w:space="0" w:color="auto"/>
            </w:tcBorders>
            <w:shd w:val="clear" w:color="auto" w:fill="auto"/>
            <w:noWrap/>
            <w:hideMark/>
          </w:tcPr>
          <w:p w14:paraId="40060E0D" w14:textId="7DC827D8"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355EEED" w14:textId="56C3BA70" w:rsidR="004A265A" w:rsidRPr="006D2C88" w:rsidRDefault="004A265A" w:rsidP="004A265A">
            <w:pPr>
              <w:ind w:firstLineChars="100" w:firstLine="240"/>
              <w:jc w:val="right"/>
              <w:rPr>
                <w:rFonts w:cs="Arial"/>
                <w:color w:val="000000"/>
              </w:rPr>
            </w:pPr>
            <w:r>
              <w:rPr>
                <w:rFonts w:cs="Arial"/>
                <w:color w:val="000000"/>
              </w:rPr>
              <w:t>1</w:t>
            </w:r>
          </w:p>
        </w:tc>
        <w:tc>
          <w:tcPr>
            <w:tcW w:w="0" w:type="auto"/>
            <w:tcBorders>
              <w:top w:val="nil"/>
              <w:left w:val="single" w:sz="4" w:space="0" w:color="auto"/>
              <w:bottom w:val="nil"/>
              <w:right w:val="single" w:sz="4" w:space="0" w:color="auto"/>
            </w:tcBorders>
            <w:shd w:val="clear" w:color="auto" w:fill="auto"/>
            <w:noWrap/>
            <w:hideMark/>
          </w:tcPr>
          <w:p w14:paraId="52BBCAA5" w14:textId="4525F738" w:rsidR="004A265A" w:rsidRPr="006D2C88" w:rsidRDefault="004A265A" w:rsidP="004A265A">
            <w:pPr>
              <w:ind w:firstLineChars="100" w:firstLine="240"/>
              <w:jc w:val="right"/>
              <w:rPr>
                <w:rFonts w:cs="Arial"/>
                <w:color w:val="000000"/>
              </w:rPr>
            </w:pPr>
            <w:r>
              <w:rPr>
                <w:rFonts w:cs="Arial"/>
                <w:color w:val="000000"/>
              </w:rPr>
              <w:t>2</w:t>
            </w:r>
          </w:p>
        </w:tc>
        <w:tc>
          <w:tcPr>
            <w:tcW w:w="1353" w:type="dxa"/>
            <w:tcBorders>
              <w:top w:val="nil"/>
              <w:left w:val="single" w:sz="4" w:space="0" w:color="auto"/>
              <w:bottom w:val="nil"/>
              <w:right w:val="single" w:sz="4" w:space="0" w:color="auto"/>
            </w:tcBorders>
            <w:shd w:val="clear" w:color="auto" w:fill="auto"/>
            <w:noWrap/>
            <w:hideMark/>
          </w:tcPr>
          <w:p w14:paraId="0959FFE6" w14:textId="36DB32B5" w:rsidR="004A265A" w:rsidRPr="006D2C88" w:rsidRDefault="004A265A" w:rsidP="004A265A">
            <w:pPr>
              <w:ind w:firstLineChars="100" w:firstLine="240"/>
              <w:jc w:val="right"/>
              <w:rPr>
                <w:rFonts w:cs="Arial"/>
                <w:color w:val="000000"/>
              </w:rPr>
            </w:pPr>
            <w:r>
              <w:rPr>
                <w:rFonts w:cs="Arial"/>
                <w:color w:val="000000"/>
              </w:rPr>
              <w:t>1</w:t>
            </w:r>
          </w:p>
        </w:tc>
        <w:tc>
          <w:tcPr>
            <w:tcW w:w="0" w:type="auto"/>
            <w:tcBorders>
              <w:top w:val="nil"/>
              <w:left w:val="single" w:sz="4" w:space="0" w:color="auto"/>
              <w:bottom w:val="nil"/>
              <w:right w:val="single" w:sz="4" w:space="0" w:color="auto"/>
            </w:tcBorders>
            <w:shd w:val="clear" w:color="auto" w:fill="auto"/>
            <w:noWrap/>
            <w:hideMark/>
          </w:tcPr>
          <w:p w14:paraId="5CBAD9DE" w14:textId="1CD4022F" w:rsidR="004A265A" w:rsidRPr="006D2C88" w:rsidRDefault="004A265A" w:rsidP="004A265A">
            <w:pPr>
              <w:ind w:firstLineChars="100" w:firstLine="240"/>
              <w:jc w:val="right"/>
              <w:rPr>
                <w:rFonts w:cs="Arial"/>
                <w:color w:val="000000"/>
              </w:rPr>
            </w:pPr>
            <w:r>
              <w:rPr>
                <w:rFonts w:cs="Arial"/>
                <w:color w:val="000000"/>
              </w:rPr>
              <w:t>8</w:t>
            </w:r>
          </w:p>
        </w:tc>
        <w:tc>
          <w:tcPr>
            <w:tcW w:w="0" w:type="auto"/>
            <w:tcBorders>
              <w:top w:val="nil"/>
              <w:left w:val="single" w:sz="4" w:space="0" w:color="auto"/>
              <w:bottom w:val="nil"/>
              <w:right w:val="single" w:sz="4" w:space="0" w:color="auto"/>
            </w:tcBorders>
            <w:shd w:val="clear" w:color="auto" w:fill="auto"/>
            <w:noWrap/>
            <w:hideMark/>
          </w:tcPr>
          <w:p w14:paraId="07450626" w14:textId="08E6E311" w:rsidR="004A265A" w:rsidRPr="006D2C88" w:rsidRDefault="004A265A" w:rsidP="004A265A">
            <w:pPr>
              <w:ind w:firstLineChars="100" w:firstLine="240"/>
              <w:jc w:val="right"/>
              <w:rPr>
                <w:rFonts w:cs="Arial"/>
                <w:color w:val="000000"/>
              </w:rPr>
            </w:pPr>
            <w:r>
              <w:rPr>
                <w:rFonts w:cs="Arial"/>
                <w:color w:val="000000"/>
              </w:rPr>
              <w:t>1</w:t>
            </w:r>
          </w:p>
        </w:tc>
        <w:tc>
          <w:tcPr>
            <w:tcW w:w="0" w:type="auto"/>
            <w:tcBorders>
              <w:top w:val="nil"/>
              <w:left w:val="single" w:sz="4" w:space="0" w:color="auto"/>
              <w:bottom w:val="nil"/>
              <w:right w:val="single" w:sz="4" w:space="0" w:color="auto"/>
            </w:tcBorders>
            <w:shd w:val="clear" w:color="auto" w:fill="auto"/>
            <w:noWrap/>
            <w:hideMark/>
          </w:tcPr>
          <w:p w14:paraId="7E0993E0" w14:textId="02593CCF"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07B01CB" w14:textId="76C59AB9" w:rsidR="004A265A" w:rsidRPr="006D2C88" w:rsidRDefault="004A265A" w:rsidP="004A265A">
            <w:pPr>
              <w:ind w:firstLineChars="100" w:firstLine="240"/>
              <w:jc w:val="right"/>
              <w:rPr>
                <w:rFonts w:cs="Arial"/>
                <w:color w:val="000000"/>
              </w:rPr>
            </w:pPr>
            <w:r>
              <w:rPr>
                <w:rFonts w:cs="Arial"/>
                <w:color w:val="000000"/>
              </w:rPr>
              <w:t>1</w:t>
            </w:r>
          </w:p>
        </w:tc>
        <w:tc>
          <w:tcPr>
            <w:tcW w:w="0" w:type="auto"/>
            <w:tcBorders>
              <w:top w:val="nil"/>
              <w:left w:val="single" w:sz="4" w:space="0" w:color="auto"/>
              <w:bottom w:val="nil"/>
              <w:right w:val="single" w:sz="4" w:space="0" w:color="auto"/>
            </w:tcBorders>
            <w:shd w:val="clear" w:color="auto" w:fill="auto"/>
            <w:noWrap/>
            <w:hideMark/>
          </w:tcPr>
          <w:p w14:paraId="1A00A7AF" w14:textId="0D301897"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62D9D5F" w14:textId="78861A32"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3EFB1336" w14:textId="04A8F8BB"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11CE651" w14:textId="72A22C04"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CBC9A41" w14:textId="7F72AFAE" w:rsidR="004A265A" w:rsidRPr="006D2C88" w:rsidRDefault="004A265A" w:rsidP="004A265A">
            <w:pPr>
              <w:ind w:firstLineChars="100" w:firstLine="240"/>
              <w:jc w:val="right"/>
              <w:rPr>
                <w:rFonts w:cs="Arial"/>
                <w:color w:val="000000"/>
              </w:rPr>
            </w:pPr>
            <w:r>
              <w:rPr>
                <w:rFonts w:cs="Arial"/>
                <w:color w:val="000000"/>
              </w:rPr>
              <w:t>0</w:t>
            </w:r>
          </w:p>
        </w:tc>
        <w:tc>
          <w:tcPr>
            <w:tcW w:w="1354" w:type="dxa"/>
            <w:tcBorders>
              <w:top w:val="nil"/>
              <w:left w:val="single" w:sz="4" w:space="0" w:color="auto"/>
              <w:bottom w:val="nil"/>
              <w:right w:val="single" w:sz="4" w:space="0" w:color="auto"/>
            </w:tcBorders>
            <w:shd w:val="clear" w:color="auto" w:fill="auto"/>
            <w:noWrap/>
            <w:hideMark/>
          </w:tcPr>
          <w:p w14:paraId="3A766783" w14:textId="11762CCF" w:rsidR="004A265A" w:rsidRPr="006D2C88" w:rsidRDefault="004A265A" w:rsidP="004A265A">
            <w:pPr>
              <w:ind w:firstLineChars="100" w:firstLine="240"/>
              <w:jc w:val="right"/>
              <w:rPr>
                <w:rFonts w:cs="Arial"/>
                <w:color w:val="000000"/>
              </w:rPr>
            </w:pPr>
            <w:r>
              <w:rPr>
                <w:rFonts w:cs="Arial"/>
                <w:color w:val="000000"/>
              </w:rPr>
              <w:t>0</w:t>
            </w:r>
          </w:p>
        </w:tc>
        <w:tc>
          <w:tcPr>
            <w:tcW w:w="1019" w:type="dxa"/>
            <w:tcBorders>
              <w:top w:val="nil"/>
              <w:left w:val="single" w:sz="4" w:space="0" w:color="auto"/>
              <w:bottom w:val="nil"/>
              <w:right w:val="single" w:sz="4" w:space="0" w:color="auto"/>
            </w:tcBorders>
            <w:shd w:val="clear" w:color="auto" w:fill="auto"/>
            <w:noWrap/>
            <w:hideMark/>
          </w:tcPr>
          <w:p w14:paraId="6B6DD365" w14:textId="3FED9EE6"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F53BC7B" w14:textId="02727067"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A729F02" w14:textId="191D36F5" w:rsidR="004A265A" w:rsidRPr="006D2C88" w:rsidRDefault="004A265A" w:rsidP="004A265A">
            <w:pPr>
              <w:ind w:firstLineChars="100" w:firstLine="240"/>
              <w:jc w:val="right"/>
              <w:rPr>
                <w:rFonts w:cs="Arial"/>
                <w:color w:val="000000"/>
              </w:rPr>
            </w:pPr>
            <w:r>
              <w:rPr>
                <w:rFonts w:cs="Arial"/>
                <w:color w:val="000000"/>
              </w:rPr>
              <w:t>13</w:t>
            </w:r>
          </w:p>
        </w:tc>
      </w:tr>
      <w:tr w:rsidR="004A265A" w:rsidRPr="006D2C88" w14:paraId="6D09192B" w14:textId="77777777" w:rsidTr="004A265A">
        <w:trPr>
          <w:trHeight w:val="330"/>
        </w:trPr>
        <w:tc>
          <w:tcPr>
            <w:tcW w:w="0" w:type="auto"/>
            <w:tcBorders>
              <w:top w:val="nil"/>
              <w:left w:val="single" w:sz="4" w:space="0" w:color="auto"/>
              <w:bottom w:val="nil"/>
              <w:right w:val="single" w:sz="4" w:space="0" w:color="auto"/>
            </w:tcBorders>
            <w:shd w:val="clear" w:color="auto" w:fill="auto"/>
            <w:noWrap/>
            <w:hideMark/>
          </w:tcPr>
          <w:p w14:paraId="4DF0E0B9" w14:textId="77777777" w:rsidR="004A265A" w:rsidRPr="006D2C88" w:rsidRDefault="004A265A" w:rsidP="004A265A">
            <w:pPr>
              <w:ind w:firstLineChars="200" w:firstLine="480"/>
              <w:rPr>
                <w:rFonts w:cs="Arial"/>
                <w:color w:val="000000"/>
              </w:rPr>
            </w:pPr>
            <w:r w:rsidRPr="006D2C88">
              <w:rPr>
                <w:rFonts w:cs="Arial"/>
                <w:color w:val="000000"/>
              </w:rPr>
              <w:t>Transport</w:t>
            </w:r>
          </w:p>
        </w:tc>
        <w:tc>
          <w:tcPr>
            <w:tcW w:w="0" w:type="auto"/>
            <w:tcBorders>
              <w:top w:val="nil"/>
              <w:left w:val="single" w:sz="4" w:space="0" w:color="auto"/>
              <w:bottom w:val="nil"/>
              <w:right w:val="single" w:sz="4" w:space="0" w:color="auto"/>
            </w:tcBorders>
            <w:shd w:val="clear" w:color="auto" w:fill="auto"/>
            <w:noWrap/>
            <w:hideMark/>
          </w:tcPr>
          <w:p w14:paraId="2CE9F85E" w14:textId="646E2A6C"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6E9FBDA" w14:textId="4D837AC2" w:rsidR="004A265A" w:rsidRPr="006D2C88" w:rsidRDefault="004A265A" w:rsidP="004A265A">
            <w:pPr>
              <w:ind w:firstLineChars="100" w:firstLine="240"/>
              <w:jc w:val="right"/>
              <w:rPr>
                <w:rFonts w:cs="Arial"/>
                <w:color w:val="000000"/>
              </w:rPr>
            </w:pPr>
            <w:r>
              <w:rPr>
                <w:rFonts w:cs="Arial"/>
                <w:color w:val="000000"/>
              </w:rPr>
              <w:t>2</w:t>
            </w:r>
          </w:p>
        </w:tc>
        <w:tc>
          <w:tcPr>
            <w:tcW w:w="0" w:type="auto"/>
            <w:tcBorders>
              <w:top w:val="nil"/>
              <w:left w:val="single" w:sz="4" w:space="0" w:color="auto"/>
              <w:bottom w:val="nil"/>
              <w:right w:val="single" w:sz="4" w:space="0" w:color="auto"/>
            </w:tcBorders>
            <w:shd w:val="clear" w:color="auto" w:fill="auto"/>
            <w:noWrap/>
            <w:hideMark/>
          </w:tcPr>
          <w:p w14:paraId="796F9B88" w14:textId="263DF460" w:rsidR="004A265A" w:rsidRPr="006D2C88" w:rsidRDefault="004A265A" w:rsidP="004A265A">
            <w:pPr>
              <w:ind w:firstLineChars="100" w:firstLine="240"/>
              <w:jc w:val="right"/>
              <w:rPr>
                <w:rFonts w:cs="Arial"/>
                <w:color w:val="000000"/>
              </w:rPr>
            </w:pPr>
            <w:r>
              <w:rPr>
                <w:rFonts w:cs="Arial"/>
                <w:color w:val="000000"/>
              </w:rPr>
              <w:t>4</w:t>
            </w:r>
          </w:p>
        </w:tc>
        <w:tc>
          <w:tcPr>
            <w:tcW w:w="0" w:type="auto"/>
            <w:tcBorders>
              <w:top w:val="nil"/>
              <w:left w:val="single" w:sz="4" w:space="0" w:color="auto"/>
              <w:bottom w:val="nil"/>
              <w:right w:val="single" w:sz="4" w:space="0" w:color="auto"/>
            </w:tcBorders>
            <w:shd w:val="clear" w:color="auto" w:fill="auto"/>
            <w:noWrap/>
            <w:hideMark/>
          </w:tcPr>
          <w:p w14:paraId="49AE993B" w14:textId="4B4E05BA" w:rsidR="004A265A" w:rsidRPr="006D2C88" w:rsidRDefault="004A265A" w:rsidP="004A265A">
            <w:pPr>
              <w:ind w:firstLineChars="100" w:firstLine="240"/>
              <w:jc w:val="right"/>
              <w:rPr>
                <w:rFonts w:cs="Arial"/>
                <w:color w:val="000000"/>
              </w:rPr>
            </w:pPr>
            <w:r>
              <w:rPr>
                <w:rFonts w:cs="Arial"/>
                <w:color w:val="000000"/>
              </w:rPr>
              <w:t>2</w:t>
            </w:r>
          </w:p>
        </w:tc>
        <w:tc>
          <w:tcPr>
            <w:tcW w:w="1220" w:type="dxa"/>
            <w:tcBorders>
              <w:top w:val="nil"/>
              <w:left w:val="single" w:sz="4" w:space="0" w:color="auto"/>
              <w:bottom w:val="nil"/>
              <w:right w:val="single" w:sz="4" w:space="0" w:color="auto"/>
            </w:tcBorders>
            <w:shd w:val="clear" w:color="auto" w:fill="auto"/>
            <w:noWrap/>
            <w:hideMark/>
          </w:tcPr>
          <w:p w14:paraId="4A394AC5" w14:textId="7881B920" w:rsidR="004A265A" w:rsidRPr="006D2C88" w:rsidRDefault="004A265A" w:rsidP="004A265A">
            <w:pPr>
              <w:ind w:firstLineChars="100" w:firstLine="240"/>
              <w:jc w:val="right"/>
              <w:rPr>
                <w:rFonts w:cs="Arial"/>
                <w:color w:val="000000"/>
              </w:rPr>
            </w:pPr>
            <w:r>
              <w:rPr>
                <w:rFonts w:cs="Arial"/>
                <w:color w:val="000000"/>
              </w:rPr>
              <w:t>1</w:t>
            </w:r>
          </w:p>
        </w:tc>
        <w:tc>
          <w:tcPr>
            <w:tcW w:w="0" w:type="auto"/>
            <w:tcBorders>
              <w:top w:val="nil"/>
              <w:left w:val="single" w:sz="4" w:space="0" w:color="auto"/>
              <w:bottom w:val="nil"/>
              <w:right w:val="single" w:sz="4" w:space="0" w:color="auto"/>
            </w:tcBorders>
            <w:shd w:val="clear" w:color="auto" w:fill="auto"/>
            <w:noWrap/>
            <w:hideMark/>
          </w:tcPr>
          <w:p w14:paraId="12F63558" w14:textId="7D9C6920" w:rsidR="004A265A" w:rsidRPr="006D2C88" w:rsidRDefault="004A265A" w:rsidP="004A265A">
            <w:pPr>
              <w:ind w:firstLineChars="100" w:firstLine="240"/>
              <w:jc w:val="right"/>
              <w:rPr>
                <w:rFonts w:cs="Arial"/>
                <w:color w:val="000000"/>
              </w:rPr>
            </w:pPr>
            <w:r>
              <w:rPr>
                <w:rFonts w:cs="Arial"/>
                <w:color w:val="000000"/>
              </w:rPr>
              <w:t>2</w:t>
            </w:r>
          </w:p>
        </w:tc>
        <w:tc>
          <w:tcPr>
            <w:tcW w:w="0" w:type="auto"/>
            <w:tcBorders>
              <w:top w:val="nil"/>
              <w:left w:val="single" w:sz="4" w:space="0" w:color="auto"/>
              <w:bottom w:val="nil"/>
              <w:right w:val="single" w:sz="4" w:space="0" w:color="auto"/>
            </w:tcBorders>
            <w:shd w:val="clear" w:color="auto" w:fill="auto"/>
            <w:noWrap/>
            <w:hideMark/>
          </w:tcPr>
          <w:p w14:paraId="0A693947" w14:textId="01C8CCD8" w:rsidR="004A265A" w:rsidRPr="006D2C88" w:rsidRDefault="004A265A" w:rsidP="004A265A">
            <w:pPr>
              <w:ind w:firstLineChars="100" w:firstLine="240"/>
              <w:jc w:val="right"/>
              <w:rPr>
                <w:rFonts w:cs="Arial"/>
                <w:color w:val="000000"/>
              </w:rPr>
            </w:pPr>
            <w:r>
              <w:rPr>
                <w:rFonts w:cs="Arial"/>
                <w:color w:val="000000"/>
              </w:rPr>
              <w:t>6</w:t>
            </w:r>
          </w:p>
        </w:tc>
        <w:tc>
          <w:tcPr>
            <w:tcW w:w="1353" w:type="dxa"/>
            <w:tcBorders>
              <w:top w:val="nil"/>
              <w:left w:val="single" w:sz="4" w:space="0" w:color="auto"/>
              <w:bottom w:val="nil"/>
              <w:right w:val="single" w:sz="4" w:space="0" w:color="auto"/>
            </w:tcBorders>
            <w:shd w:val="clear" w:color="auto" w:fill="auto"/>
            <w:noWrap/>
            <w:hideMark/>
          </w:tcPr>
          <w:p w14:paraId="01C71723" w14:textId="028303CD" w:rsidR="004A265A" w:rsidRPr="006D2C88" w:rsidRDefault="004A265A" w:rsidP="004A265A">
            <w:pPr>
              <w:ind w:firstLineChars="100" w:firstLine="240"/>
              <w:jc w:val="right"/>
              <w:rPr>
                <w:rFonts w:cs="Arial"/>
                <w:color w:val="000000"/>
              </w:rPr>
            </w:pPr>
            <w:r>
              <w:rPr>
                <w:rFonts w:cs="Arial"/>
                <w:color w:val="000000"/>
              </w:rPr>
              <w:t>7</w:t>
            </w:r>
          </w:p>
        </w:tc>
        <w:tc>
          <w:tcPr>
            <w:tcW w:w="0" w:type="auto"/>
            <w:tcBorders>
              <w:top w:val="nil"/>
              <w:left w:val="single" w:sz="4" w:space="0" w:color="auto"/>
              <w:bottom w:val="nil"/>
              <w:right w:val="single" w:sz="4" w:space="0" w:color="auto"/>
            </w:tcBorders>
            <w:shd w:val="clear" w:color="auto" w:fill="auto"/>
            <w:noWrap/>
            <w:hideMark/>
          </w:tcPr>
          <w:p w14:paraId="4DCF51FC" w14:textId="5C1B485F"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5891A33" w14:textId="288EFFEF" w:rsidR="004A265A" w:rsidRPr="006D2C88" w:rsidRDefault="004A265A" w:rsidP="004A265A">
            <w:pPr>
              <w:ind w:firstLineChars="100" w:firstLine="240"/>
              <w:jc w:val="right"/>
              <w:rPr>
                <w:rFonts w:cs="Arial"/>
                <w:color w:val="000000"/>
              </w:rPr>
            </w:pPr>
            <w:r>
              <w:rPr>
                <w:rFonts w:cs="Arial"/>
                <w:color w:val="000000"/>
              </w:rPr>
              <w:t>4</w:t>
            </w:r>
          </w:p>
        </w:tc>
        <w:tc>
          <w:tcPr>
            <w:tcW w:w="0" w:type="auto"/>
            <w:tcBorders>
              <w:top w:val="nil"/>
              <w:left w:val="single" w:sz="4" w:space="0" w:color="auto"/>
              <w:bottom w:val="nil"/>
              <w:right w:val="single" w:sz="4" w:space="0" w:color="auto"/>
            </w:tcBorders>
            <w:shd w:val="clear" w:color="auto" w:fill="auto"/>
            <w:noWrap/>
            <w:hideMark/>
          </w:tcPr>
          <w:p w14:paraId="17BEE55B" w14:textId="60B04365" w:rsidR="004A265A" w:rsidRPr="006D2C88" w:rsidRDefault="004A265A" w:rsidP="004A265A">
            <w:pPr>
              <w:ind w:firstLineChars="100" w:firstLine="240"/>
              <w:jc w:val="right"/>
              <w:rPr>
                <w:rFonts w:cs="Arial"/>
                <w:color w:val="000000"/>
              </w:rPr>
            </w:pPr>
            <w:r>
              <w:rPr>
                <w:rFonts w:cs="Arial"/>
                <w:color w:val="000000"/>
              </w:rPr>
              <w:t>2</w:t>
            </w:r>
          </w:p>
        </w:tc>
        <w:tc>
          <w:tcPr>
            <w:tcW w:w="0" w:type="auto"/>
            <w:tcBorders>
              <w:top w:val="nil"/>
              <w:left w:val="single" w:sz="4" w:space="0" w:color="auto"/>
              <w:bottom w:val="nil"/>
              <w:right w:val="single" w:sz="4" w:space="0" w:color="auto"/>
            </w:tcBorders>
            <w:shd w:val="clear" w:color="auto" w:fill="auto"/>
            <w:noWrap/>
            <w:hideMark/>
          </w:tcPr>
          <w:p w14:paraId="11718AD6" w14:textId="254D118B" w:rsidR="004A265A" w:rsidRPr="006D2C88" w:rsidRDefault="004A265A" w:rsidP="004A265A">
            <w:pPr>
              <w:ind w:firstLineChars="100" w:firstLine="240"/>
              <w:jc w:val="right"/>
              <w:rPr>
                <w:rFonts w:cs="Arial"/>
                <w:color w:val="000000"/>
              </w:rPr>
            </w:pPr>
            <w:r>
              <w:rPr>
                <w:rFonts w:cs="Arial"/>
                <w:color w:val="000000"/>
              </w:rPr>
              <w:t>4</w:t>
            </w:r>
          </w:p>
        </w:tc>
        <w:tc>
          <w:tcPr>
            <w:tcW w:w="0" w:type="auto"/>
            <w:tcBorders>
              <w:top w:val="nil"/>
              <w:left w:val="single" w:sz="4" w:space="0" w:color="auto"/>
              <w:bottom w:val="nil"/>
              <w:right w:val="single" w:sz="4" w:space="0" w:color="auto"/>
            </w:tcBorders>
            <w:shd w:val="clear" w:color="auto" w:fill="auto"/>
            <w:noWrap/>
            <w:hideMark/>
          </w:tcPr>
          <w:p w14:paraId="4BE7DEC0" w14:textId="53A3CAA3" w:rsidR="004A265A" w:rsidRPr="006D2C88" w:rsidRDefault="004A265A" w:rsidP="004A265A">
            <w:pPr>
              <w:ind w:firstLineChars="100" w:firstLine="240"/>
              <w:jc w:val="right"/>
              <w:rPr>
                <w:rFonts w:cs="Arial"/>
                <w:color w:val="000000"/>
              </w:rPr>
            </w:pPr>
            <w:r>
              <w:rPr>
                <w:rFonts w:cs="Arial"/>
                <w:color w:val="000000"/>
              </w:rPr>
              <w:t>3</w:t>
            </w:r>
          </w:p>
        </w:tc>
        <w:tc>
          <w:tcPr>
            <w:tcW w:w="0" w:type="auto"/>
            <w:tcBorders>
              <w:top w:val="nil"/>
              <w:left w:val="single" w:sz="4" w:space="0" w:color="auto"/>
              <w:bottom w:val="nil"/>
              <w:right w:val="single" w:sz="4" w:space="0" w:color="auto"/>
            </w:tcBorders>
            <w:shd w:val="clear" w:color="auto" w:fill="auto"/>
            <w:noWrap/>
            <w:hideMark/>
          </w:tcPr>
          <w:p w14:paraId="19594FA2" w14:textId="512C69BC" w:rsidR="004A265A" w:rsidRPr="006D2C88" w:rsidRDefault="004A265A" w:rsidP="004A265A">
            <w:pPr>
              <w:ind w:firstLineChars="100" w:firstLine="240"/>
              <w:jc w:val="right"/>
              <w:rPr>
                <w:rFonts w:cs="Arial"/>
                <w:color w:val="000000"/>
              </w:rPr>
            </w:pPr>
            <w:r>
              <w:rPr>
                <w:rFonts w:cs="Arial"/>
                <w:color w:val="000000"/>
              </w:rPr>
              <w:t>1</w:t>
            </w:r>
          </w:p>
        </w:tc>
        <w:tc>
          <w:tcPr>
            <w:tcW w:w="0" w:type="auto"/>
            <w:tcBorders>
              <w:top w:val="nil"/>
              <w:left w:val="single" w:sz="4" w:space="0" w:color="auto"/>
              <w:bottom w:val="nil"/>
              <w:right w:val="single" w:sz="4" w:space="0" w:color="auto"/>
            </w:tcBorders>
            <w:shd w:val="clear" w:color="auto" w:fill="auto"/>
            <w:noWrap/>
            <w:hideMark/>
          </w:tcPr>
          <w:p w14:paraId="1250B233" w14:textId="6E96947C" w:rsidR="004A265A" w:rsidRPr="006D2C88" w:rsidRDefault="004A265A" w:rsidP="004A265A">
            <w:pPr>
              <w:ind w:firstLineChars="100" w:firstLine="240"/>
              <w:jc w:val="right"/>
              <w:rPr>
                <w:rFonts w:cs="Arial"/>
                <w:color w:val="000000"/>
              </w:rPr>
            </w:pPr>
            <w:r>
              <w:rPr>
                <w:rFonts w:cs="Arial"/>
                <w:color w:val="000000"/>
              </w:rPr>
              <w:t>3</w:t>
            </w:r>
          </w:p>
        </w:tc>
        <w:tc>
          <w:tcPr>
            <w:tcW w:w="0" w:type="auto"/>
            <w:tcBorders>
              <w:top w:val="nil"/>
              <w:left w:val="single" w:sz="4" w:space="0" w:color="auto"/>
              <w:bottom w:val="nil"/>
              <w:right w:val="single" w:sz="4" w:space="0" w:color="auto"/>
            </w:tcBorders>
            <w:shd w:val="clear" w:color="auto" w:fill="auto"/>
            <w:noWrap/>
            <w:hideMark/>
          </w:tcPr>
          <w:p w14:paraId="3CD118C8" w14:textId="0F20958A"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3CB08AB8" w14:textId="02A55ED7" w:rsidR="004A265A" w:rsidRPr="006D2C88" w:rsidRDefault="004A265A" w:rsidP="004A265A">
            <w:pPr>
              <w:ind w:firstLineChars="100" w:firstLine="240"/>
              <w:jc w:val="right"/>
              <w:rPr>
                <w:rFonts w:cs="Arial"/>
                <w:color w:val="000000"/>
              </w:rPr>
            </w:pPr>
            <w:r>
              <w:rPr>
                <w:rFonts w:cs="Arial"/>
                <w:color w:val="000000"/>
              </w:rPr>
              <w:t>0</w:t>
            </w:r>
          </w:p>
        </w:tc>
        <w:tc>
          <w:tcPr>
            <w:tcW w:w="1354" w:type="dxa"/>
            <w:tcBorders>
              <w:top w:val="nil"/>
              <w:left w:val="single" w:sz="4" w:space="0" w:color="auto"/>
              <w:bottom w:val="nil"/>
              <w:right w:val="single" w:sz="4" w:space="0" w:color="auto"/>
            </w:tcBorders>
            <w:shd w:val="clear" w:color="auto" w:fill="auto"/>
            <w:noWrap/>
            <w:hideMark/>
          </w:tcPr>
          <w:p w14:paraId="5BC69B6B" w14:textId="7398BB86" w:rsidR="004A265A" w:rsidRPr="006D2C88" w:rsidRDefault="004A265A" w:rsidP="004A265A">
            <w:pPr>
              <w:ind w:firstLineChars="100" w:firstLine="240"/>
              <w:jc w:val="right"/>
              <w:rPr>
                <w:rFonts w:cs="Arial"/>
                <w:color w:val="000000"/>
              </w:rPr>
            </w:pPr>
            <w:r>
              <w:rPr>
                <w:rFonts w:cs="Arial"/>
                <w:color w:val="000000"/>
              </w:rPr>
              <w:t>0</w:t>
            </w:r>
          </w:p>
        </w:tc>
        <w:tc>
          <w:tcPr>
            <w:tcW w:w="1019" w:type="dxa"/>
            <w:tcBorders>
              <w:top w:val="nil"/>
              <w:left w:val="single" w:sz="4" w:space="0" w:color="auto"/>
              <w:bottom w:val="nil"/>
              <w:right w:val="single" w:sz="4" w:space="0" w:color="auto"/>
            </w:tcBorders>
            <w:shd w:val="clear" w:color="auto" w:fill="auto"/>
            <w:noWrap/>
            <w:hideMark/>
          </w:tcPr>
          <w:p w14:paraId="6D454B42" w14:textId="64D7D84E" w:rsidR="004A265A" w:rsidRPr="006D2C88" w:rsidRDefault="004A265A" w:rsidP="004A265A">
            <w:pPr>
              <w:ind w:firstLineChars="100" w:firstLine="240"/>
              <w:jc w:val="right"/>
              <w:rPr>
                <w:rFonts w:cs="Arial"/>
                <w:color w:val="000000"/>
              </w:rPr>
            </w:pPr>
            <w:r>
              <w:rPr>
                <w:rFonts w:cs="Arial"/>
                <w:color w:val="000000"/>
              </w:rPr>
              <w:t>1</w:t>
            </w:r>
          </w:p>
        </w:tc>
        <w:tc>
          <w:tcPr>
            <w:tcW w:w="0" w:type="auto"/>
            <w:tcBorders>
              <w:top w:val="nil"/>
              <w:left w:val="single" w:sz="4" w:space="0" w:color="auto"/>
              <w:bottom w:val="nil"/>
              <w:right w:val="single" w:sz="4" w:space="0" w:color="auto"/>
            </w:tcBorders>
            <w:shd w:val="clear" w:color="auto" w:fill="auto"/>
            <w:noWrap/>
            <w:hideMark/>
          </w:tcPr>
          <w:p w14:paraId="166518B1" w14:textId="482AE15B" w:rsidR="004A265A" w:rsidRPr="006D2C88" w:rsidRDefault="004A265A" w:rsidP="004A265A">
            <w:pPr>
              <w:ind w:firstLineChars="100" w:firstLine="240"/>
              <w:jc w:val="right"/>
              <w:rPr>
                <w:rFonts w:cs="Arial"/>
                <w:color w:val="000000"/>
              </w:rPr>
            </w:pPr>
            <w:r>
              <w:rPr>
                <w:rFonts w:cs="Arial"/>
                <w:color w:val="000000"/>
              </w:rPr>
              <w:t>3</w:t>
            </w:r>
          </w:p>
        </w:tc>
        <w:tc>
          <w:tcPr>
            <w:tcW w:w="0" w:type="auto"/>
            <w:tcBorders>
              <w:top w:val="nil"/>
              <w:left w:val="single" w:sz="4" w:space="0" w:color="auto"/>
              <w:bottom w:val="nil"/>
              <w:right w:val="single" w:sz="4" w:space="0" w:color="auto"/>
            </w:tcBorders>
            <w:shd w:val="clear" w:color="auto" w:fill="auto"/>
            <w:noWrap/>
            <w:hideMark/>
          </w:tcPr>
          <w:p w14:paraId="3F70FF90" w14:textId="11CA6C11" w:rsidR="004A265A" w:rsidRPr="006D2C88" w:rsidRDefault="004A265A" w:rsidP="004A265A">
            <w:pPr>
              <w:ind w:firstLineChars="100" w:firstLine="240"/>
              <w:jc w:val="right"/>
              <w:rPr>
                <w:rFonts w:cs="Arial"/>
                <w:color w:val="000000"/>
              </w:rPr>
            </w:pPr>
            <w:r>
              <w:rPr>
                <w:rFonts w:cs="Arial"/>
                <w:color w:val="000000"/>
              </w:rPr>
              <w:t>45</w:t>
            </w:r>
          </w:p>
        </w:tc>
      </w:tr>
      <w:tr w:rsidR="004A265A" w:rsidRPr="006D2C88" w14:paraId="5BB9C073" w14:textId="77777777" w:rsidTr="004A265A">
        <w:trPr>
          <w:trHeight w:val="330"/>
        </w:trPr>
        <w:tc>
          <w:tcPr>
            <w:tcW w:w="0" w:type="auto"/>
            <w:tcBorders>
              <w:top w:val="nil"/>
              <w:left w:val="single" w:sz="4" w:space="0" w:color="auto"/>
              <w:bottom w:val="nil"/>
              <w:right w:val="single" w:sz="4" w:space="0" w:color="auto"/>
            </w:tcBorders>
            <w:shd w:val="clear" w:color="auto" w:fill="auto"/>
            <w:noWrap/>
            <w:hideMark/>
          </w:tcPr>
          <w:p w14:paraId="11176901" w14:textId="77777777" w:rsidR="004A265A" w:rsidRPr="006D2C88" w:rsidRDefault="004A265A" w:rsidP="004A265A">
            <w:pPr>
              <w:ind w:firstLineChars="200" w:firstLine="480"/>
              <w:rPr>
                <w:rFonts w:cs="Arial"/>
                <w:color w:val="000000"/>
              </w:rPr>
            </w:pPr>
            <w:r w:rsidRPr="006D2C88">
              <w:rPr>
                <w:rFonts w:cs="Arial"/>
                <w:color w:val="000000"/>
              </w:rPr>
              <w:t>Supplies &amp; Services</w:t>
            </w:r>
          </w:p>
        </w:tc>
        <w:tc>
          <w:tcPr>
            <w:tcW w:w="0" w:type="auto"/>
            <w:tcBorders>
              <w:top w:val="nil"/>
              <w:left w:val="single" w:sz="4" w:space="0" w:color="auto"/>
              <w:bottom w:val="nil"/>
              <w:right w:val="single" w:sz="4" w:space="0" w:color="auto"/>
            </w:tcBorders>
            <w:shd w:val="clear" w:color="auto" w:fill="auto"/>
            <w:noWrap/>
            <w:hideMark/>
          </w:tcPr>
          <w:p w14:paraId="4A2411DF" w14:textId="337A8766" w:rsidR="004A265A" w:rsidRPr="006D2C88" w:rsidRDefault="004A265A" w:rsidP="004A265A">
            <w:pPr>
              <w:ind w:firstLineChars="100" w:firstLine="240"/>
              <w:jc w:val="right"/>
              <w:rPr>
                <w:rFonts w:cs="Arial"/>
                <w:color w:val="000000"/>
              </w:rPr>
            </w:pPr>
            <w:r>
              <w:rPr>
                <w:rFonts w:cs="Arial"/>
                <w:color w:val="000000"/>
              </w:rPr>
              <w:t>11</w:t>
            </w:r>
          </w:p>
        </w:tc>
        <w:tc>
          <w:tcPr>
            <w:tcW w:w="0" w:type="auto"/>
            <w:tcBorders>
              <w:top w:val="nil"/>
              <w:left w:val="single" w:sz="4" w:space="0" w:color="auto"/>
              <w:bottom w:val="nil"/>
              <w:right w:val="single" w:sz="4" w:space="0" w:color="auto"/>
            </w:tcBorders>
            <w:shd w:val="clear" w:color="auto" w:fill="auto"/>
            <w:noWrap/>
            <w:hideMark/>
          </w:tcPr>
          <w:p w14:paraId="64CE6EED" w14:textId="38307FF2" w:rsidR="004A265A" w:rsidRPr="006D2C88" w:rsidRDefault="004A265A" w:rsidP="004A265A">
            <w:pPr>
              <w:ind w:firstLineChars="100" w:firstLine="240"/>
              <w:jc w:val="right"/>
              <w:rPr>
                <w:rFonts w:cs="Arial"/>
                <w:color w:val="000000"/>
              </w:rPr>
            </w:pPr>
            <w:r>
              <w:rPr>
                <w:rFonts w:cs="Arial"/>
                <w:color w:val="000000"/>
              </w:rPr>
              <w:t>164</w:t>
            </w:r>
          </w:p>
        </w:tc>
        <w:tc>
          <w:tcPr>
            <w:tcW w:w="0" w:type="auto"/>
            <w:tcBorders>
              <w:top w:val="nil"/>
              <w:left w:val="single" w:sz="4" w:space="0" w:color="auto"/>
              <w:bottom w:val="nil"/>
              <w:right w:val="single" w:sz="4" w:space="0" w:color="auto"/>
            </w:tcBorders>
            <w:shd w:val="clear" w:color="auto" w:fill="auto"/>
            <w:noWrap/>
            <w:hideMark/>
          </w:tcPr>
          <w:p w14:paraId="5E826EE9" w14:textId="72EC805E" w:rsidR="004A265A" w:rsidRPr="006D2C88" w:rsidRDefault="004A265A" w:rsidP="004A265A">
            <w:pPr>
              <w:ind w:firstLineChars="100" w:firstLine="240"/>
              <w:jc w:val="right"/>
              <w:rPr>
                <w:rFonts w:cs="Arial"/>
                <w:color w:val="000000"/>
              </w:rPr>
            </w:pPr>
            <w:r>
              <w:rPr>
                <w:rFonts w:cs="Arial"/>
                <w:color w:val="000000"/>
              </w:rPr>
              <w:t>18</w:t>
            </w:r>
          </w:p>
        </w:tc>
        <w:tc>
          <w:tcPr>
            <w:tcW w:w="0" w:type="auto"/>
            <w:tcBorders>
              <w:top w:val="nil"/>
              <w:left w:val="single" w:sz="4" w:space="0" w:color="auto"/>
              <w:bottom w:val="nil"/>
              <w:right w:val="single" w:sz="4" w:space="0" w:color="auto"/>
            </w:tcBorders>
            <w:shd w:val="clear" w:color="auto" w:fill="auto"/>
            <w:noWrap/>
            <w:hideMark/>
          </w:tcPr>
          <w:p w14:paraId="4CE5C14D" w14:textId="502F0363" w:rsidR="004A265A" w:rsidRPr="006D2C88" w:rsidRDefault="004A265A" w:rsidP="004A265A">
            <w:pPr>
              <w:ind w:firstLineChars="100" w:firstLine="240"/>
              <w:jc w:val="right"/>
              <w:rPr>
                <w:rFonts w:cs="Arial"/>
                <w:color w:val="000000"/>
              </w:rPr>
            </w:pPr>
            <w:r>
              <w:rPr>
                <w:rFonts w:cs="Arial"/>
                <w:color w:val="000000"/>
              </w:rPr>
              <w:t>14</w:t>
            </w:r>
          </w:p>
        </w:tc>
        <w:tc>
          <w:tcPr>
            <w:tcW w:w="1220" w:type="dxa"/>
            <w:tcBorders>
              <w:top w:val="nil"/>
              <w:left w:val="single" w:sz="4" w:space="0" w:color="auto"/>
              <w:bottom w:val="nil"/>
              <w:right w:val="single" w:sz="4" w:space="0" w:color="auto"/>
            </w:tcBorders>
            <w:shd w:val="clear" w:color="auto" w:fill="auto"/>
            <w:noWrap/>
            <w:hideMark/>
          </w:tcPr>
          <w:p w14:paraId="25358CF4" w14:textId="7B14B34F" w:rsidR="004A265A" w:rsidRPr="006D2C88" w:rsidRDefault="004A265A" w:rsidP="004A265A">
            <w:pPr>
              <w:ind w:firstLineChars="100" w:firstLine="240"/>
              <w:jc w:val="right"/>
              <w:rPr>
                <w:rFonts w:cs="Arial"/>
                <w:color w:val="000000"/>
              </w:rPr>
            </w:pPr>
            <w:r>
              <w:rPr>
                <w:rFonts w:cs="Arial"/>
                <w:color w:val="000000"/>
              </w:rPr>
              <w:t>410</w:t>
            </w:r>
          </w:p>
        </w:tc>
        <w:tc>
          <w:tcPr>
            <w:tcW w:w="0" w:type="auto"/>
            <w:tcBorders>
              <w:top w:val="nil"/>
              <w:left w:val="single" w:sz="4" w:space="0" w:color="auto"/>
              <w:bottom w:val="nil"/>
              <w:right w:val="single" w:sz="4" w:space="0" w:color="auto"/>
            </w:tcBorders>
            <w:shd w:val="clear" w:color="auto" w:fill="auto"/>
            <w:noWrap/>
            <w:hideMark/>
          </w:tcPr>
          <w:p w14:paraId="126D2849" w14:textId="1C01B16D" w:rsidR="004A265A" w:rsidRPr="006D2C88" w:rsidRDefault="004A265A" w:rsidP="004A265A">
            <w:pPr>
              <w:ind w:firstLineChars="100" w:firstLine="240"/>
              <w:jc w:val="right"/>
              <w:rPr>
                <w:rFonts w:cs="Arial"/>
                <w:color w:val="000000"/>
              </w:rPr>
            </w:pPr>
            <w:r>
              <w:rPr>
                <w:rFonts w:cs="Arial"/>
                <w:color w:val="000000"/>
              </w:rPr>
              <w:t>161</w:t>
            </w:r>
          </w:p>
        </w:tc>
        <w:tc>
          <w:tcPr>
            <w:tcW w:w="0" w:type="auto"/>
            <w:tcBorders>
              <w:top w:val="nil"/>
              <w:left w:val="single" w:sz="4" w:space="0" w:color="auto"/>
              <w:bottom w:val="nil"/>
              <w:right w:val="single" w:sz="4" w:space="0" w:color="auto"/>
            </w:tcBorders>
            <w:shd w:val="clear" w:color="auto" w:fill="auto"/>
            <w:noWrap/>
            <w:hideMark/>
          </w:tcPr>
          <w:p w14:paraId="00AF427A" w14:textId="10D5FE5C" w:rsidR="004A265A" w:rsidRPr="006D2C88" w:rsidRDefault="004A265A" w:rsidP="004A265A">
            <w:pPr>
              <w:ind w:firstLineChars="100" w:firstLine="240"/>
              <w:jc w:val="right"/>
              <w:rPr>
                <w:rFonts w:cs="Arial"/>
                <w:color w:val="000000"/>
              </w:rPr>
            </w:pPr>
            <w:r>
              <w:rPr>
                <w:rFonts w:cs="Arial"/>
                <w:color w:val="000000"/>
              </w:rPr>
              <w:t>56</w:t>
            </w:r>
          </w:p>
        </w:tc>
        <w:tc>
          <w:tcPr>
            <w:tcW w:w="1353" w:type="dxa"/>
            <w:tcBorders>
              <w:top w:val="nil"/>
              <w:left w:val="single" w:sz="4" w:space="0" w:color="auto"/>
              <w:bottom w:val="nil"/>
              <w:right w:val="single" w:sz="4" w:space="0" w:color="auto"/>
            </w:tcBorders>
            <w:shd w:val="clear" w:color="auto" w:fill="auto"/>
            <w:noWrap/>
            <w:hideMark/>
          </w:tcPr>
          <w:p w14:paraId="5E960082" w14:textId="1BA381FE" w:rsidR="004A265A" w:rsidRPr="006D2C88" w:rsidRDefault="004A265A" w:rsidP="004A265A">
            <w:pPr>
              <w:ind w:firstLineChars="100" w:firstLine="240"/>
              <w:jc w:val="right"/>
              <w:rPr>
                <w:rFonts w:cs="Arial"/>
                <w:color w:val="000000"/>
              </w:rPr>
            </w:pPr>
            <w:r>
              <w:rPr>
                <w:rFonts w:cs="Arial"/>
                <w:color w:val="000000"/>
              </w:rPr>
              <w:t>1,507</w:t>
            </w:r>
          </w:p>
        </w:tc>
        <w:tc>
          <w:tcPr>
            <w:tcW w:w="0" w:type="auto"/>
            <w:tcBorders>
              <w:top w:val="nil"/>
              <w:left w:val="single" w:sz="4" w:space="0" w:color="auto"/>
              <w:bottom w:val="nil"/>
              <w:right w:val="single" w:sz="4" w:space="0" w:color="auto"/>
            </w:tcBorders>
            <w:shd w:val="clear" w:color="auto" w:fill="auto"/>
            <w:noWrap/>
            <w:hideMark/>
          </w:tcPr>
          <w:p w14:paraId="3B9E724A" w14:textId="305D1E13" w:rsidR="004A265A" w:rsidRPr="006D2C88" w:rsidRDefault="004A265A" w:rsidP="004A265A">
            <w:pPr>
              <w:ind w:firstLineChars="100" w:firstLine="240"/>
              <w:jc w:val="right"/>
              <w:rPr>
                <w:rFonts w:cs="Arial"/>
                <w:color w:val="000000"/>
              </w:rPr>
            </w:pPr>
            <w:r>
              <w:rPr>
                <w:rFonts w:cs="Arial"/>
                <w:color w:val="000000"/>
              </w:rPr>
              <w:t>86</w:t>
            </w:r>
          </w:p>
        </w:tc>
        <w:tc>
          <w:tcPr>
            <w:tcW w:w="0" w:type="auto"/>
            <w:tcBorders>
              <w:top w:val="nil"/>
              <w:left w:val="single" w:sz="4" w:space="0" w:color="auto"/>
              <w:bottom w:val="nil"/>
              <w:right w:val="single" w:sz="4" w:space="0" w:color="auto"/>
            </w:tcBorders>
            <w:shd w:val="clear" w:color="auto" w:fill="auto"/>
            <w:noWrap/>
            <w:hideMark/>
          </w:tcPr>
          <w:p w14:paraId="489357E0" w14:textId="5E29C717" w:rsidR="004A265A" w:rsidRPr="006D2C88" w:rsidRDefault="004A265A" w:rsidP="004A265A">
            <w:pPr>
              <w:ind w:firstLineChars="100" w:firstLine="240"/>
              <w:jc w:val="right"/>
              <w:rPr>
                <w:rFonts w:cs="Arial"/>
                <w:color w:val="000000"/>
              </w:rPr>
            </w:pPr>
            <w:r>
              <w:rPr>
                <w:rFonts w:cs="Arial"/>
                <w:color w:val="000000"/>
              </w:rPr>
              <w:t>71</w:t>
            </w:r>
          </w:p>
        </w:tc>
        <w:tc>
          <w:tcPr>
            <w:tcW w:w="0" w:type="auto"/>
            <w:tcBorders>
              <w:top w:val="nil"/>
              <w:left w:val="single" w:sz="4" w:space="0" w:color="auto"/>
              <w:bottom w:val="nil"/>
              <w:right w:val="single" w:sz="4" w:space="0" w:color="auto"/>
            </w:tcBorders>
            <w:shd w:val="clear" w:color="auto" w:fill="auto"/>
            <w:noWrap/>
            <w:hideMark/>
          </w:tcPr>
          <w:p w14:paraId="579F01CB" w14:textId="1EAF006B" w:rsidR="004A265A" w:rsidRPr="006D2C88" w:rsidRDefault="004A265A" w:rsidP="004A265A">
            <w:pPr>
              <w:ind w:firstLineChars="100" w:firstLine="240"/>
              <w:jc w:val="right"/>
              <w:rPr>
                <w:rFonts w:cs="Arial"/>
                <w:color w:val="000000"/>
              </w:rPr>
            </w:pPr>
            <w:r>
              <w:rPr>
                <w:rFonts w:cs="Arial"/>
                <w:color w:val="000000"/>
              </w:rPr>
              <w:t>456</w:t>
            </w:r>
          </w:p>
        </w:tc>
        <w:tc>
          <w:tcPr>
            <w:tcW w:w="0" w:type="auto"/>
            <w:tcBorders>
              <w:top w:val="nil"/>
              <w:left w:val="single" w:sz="4" w:space="0" w:color="auto"/>
              <w:bottom w:val="nil"/>
              <w:right w:val="single" w:sz="4" w:space="0" w:color="auto"/>
            </w:tcBorders>
            <w:shd w:val="clear" w:color="auto" w:fill="auto"/>
            <w:noWrap/>
            <w:hideMark/>
          </w:tcPr>
          <w:p w14:paraId="0A14A549" w14:textId="072F0216" w:rsidR="004A265A" w:rsidRPr="006D2C88" w:rsidRDefault="004A265A" w:rsidP="004A265A">
            <w:pPr>
              <w:ind w:firstLineChars="100" w:firstLine="240"/>
              <w:jc w:val="right"/>
              <w:rPr>
                <w:rFonts w:cs="Arial"/>
                <w:color w:val="000000"/>
              </w:rPr>
            </w:pPr>
            <w:r>
              <w:rPr>
                <w:rFonts w:cs="Arial"/>
                <w:color w:val="000000"/>
              </w:rPr>
              <w:t>319</w:t>
            </w:r>
          </w:p>
        </w:tc>
        <w:tc>
          <w:tcPr>
            <w:tcW w:w="0" w:type="auto"/>
            <w:tcBorders>
              <w:top w:val="nil"/>
              <w:left w:val="single" w:sz="4" w:space="0" w:color="auto"/>
              <w:bottom w:val="nil"/>
              <w:right w:val="single" w:sz="4" w:space="0" w:color="auto"/>
            </w:tcBorders>
            <w:shd w:val="clear" w:color="auto" w:fill="auto"/>
            <w:noWrap/>
            <w:hideMark/>
          </w:tcPr>
          <w:p w14:paraId="5515A182" w14:textId="292D5F9C" w:rsidR="004A265A" w:rsidRPr="006D2C88" w:rsidRDefault="004A265A" w:rsidP="004A265A">
            <w:pPr>
              <w:ind w:firstLineChars="100" w:firstLine="240"/>
              <w:jc w:val="right"/>
              <w:rPr>
                <w:rFonts w:cs="Arial"/>
                <w:color w:val="000000"/>
              </w:rPr>
            </w:pPr>
            <w:r>
              <w:rPr>
                <w:rFonts w:cs="Arial"/>
                <w:color w:val="000000"/>
              </w:rPr>
              <w:t>10</w:t>
            </w:r>
          </w:p>
        </w:tc>
        <w:tc>
          <w:tcPr>
            <w:tcW w:w="0" w:type="auto"/>
            <w:tcBorders>
              <w:top w:val="nil"/>
              <w:left w:val="single" w:sz="4" w:space="0" w:color="auto"/>
              <w:bottom w:val="nil"/>
              <w:right w:val="single" w:sz="4" w:space="0" w:color="auto"/>
            </w:tcBorders>
            <w:shd w:val="clear" w:color="auto" w:fill="auto"/>
            <w:noWrap/>
            <w:hideMark/>
          </w:tcPr>
          <w:p w14:paraId="39E1D6B6" w14:textId="080D914A" w:rsidR="004A265A" w:rsidRPr="006D2C88" w:rsidRDefault="004A265A" w:rsidP="004A265A">
            <w:pPr>
              <w:ind w:firstLineChars="100" w:firstLine="240"/>
              <w:jc w:val="right"/>
              <w:rPr>
                <w:rFonts w:cs="Arial"/>
                <w:color w:val="000000"/>
              </w:rPr>
            </w:pPr>
            <w:r>
              <w:rPr>
                <w:rFonts w:cs="Arial"/>
                <w:color w:val="000000"/>
              </w:rPr>
              <w:t>525</w:t>
            </w:r>
          </w:p>
        </w:tc>
        <w:tc>
          <w:tcPr>
            <w:tcW w:w="0" w:type="auto"/>
            <w:tcBorders>
              <w:top w:val="nil"/>
              <w:left w:val="single" w:sz="4" w:space="0" w:color="auto"/>
              <w:bottom w:val="nil"/>
              <w:right w:val="single" w:sz="4" w:space="0" w:color="auto"/>
            </w:tcBorders>
            <w:shd w:val="clear" w:color="auto" w:fill="auto"/>
            <w:noWrap/>
            <w:hideMark/>
          </w:tcPr>
          <w:p w14:paraId="27F6DFD5" w14:textId="009CD407" w:rsidR="004A265A" w:rsidRPr="006D2C88" w:rsidRDefault="004A265A" w:rsidP="004A265A">
            <w:pPr>
              <w:ind w:firstLineChars="100" w:firstLine="240"/>
              <w:jc w:val="right"/>
              <w:rPr>
                <w:rFonts w:cs="Arial"/>
                <w:color w:val="000000"/>
              </w:rPr>
            </w:pPr>
            <w:r>
              <w:rPr>
                <w:rFonts w:cs="Arial"/>
                <w:color w:val="000000"/>
              </w:rPr>
              <w:t>627</w:t>
            </w:r>
          </w:p>
        </w:tc>
        <w:tc>
          <w:tcPr>
            <w:tcW w:w="0" w:type="auto"/>
            <w:tcBorders>
              <w:top w:val="nil"/>
              <w:left w:val="single" w:sz="4" w:space="0" w:color="auto"/>
              <w:bottom w:val="nil"/>
              <w:right w:val="single" w:sz="4" w:space="0" w:color="auto"/>
            </w:tcBorders>
            <w:shd w:val="clear" w:color="auto" w:fill="auto"/>
            <w:noWrap/>
            <w:hideMark/>
          </w:tcPr>
          <w:p w14:paraId="44F5AE71" w14:textId="6ABF73A4" w:rsidR="004A265A" w:rsidRPr="006D2C88" w:rsidRDefault="004A265A" w:rsidP="004A265A">
            <w:pPr>
              <w:ind w:firstLineChars="100" w:firstLine="240"/>
              <w:jc w:val="right"/>
              <w:rPr>
                <w:rFonts w:cs="Arial"/>
                <w:color w:val="000000"/>
              </w:rPr>
            </w:pPr>
            <w:r>
              <w:rPr>
                <w:rFonts w:cs="Arial"/>
                <w:color w:val="000000"/>
              </w:rPr>
              <w:t>61</w:t>
            </w:r>
          </w:p>
        </w:tc>
        <w:tc>
          <w:tcPr>
            <w:tcW w:w="0" w:type="auto"/>
            <w:tcBorders>
              <w:top w:val="nil"/>
              <w:left w:val="single" w:sz="4" w:space="0" w:color="auto"/>
              <w:bottom w:val="nil"/>
              <w:right w:val="single" w:sz="4" w:space="0" w:color="auto"/>
            </w:tcBorders>
            <w:shd w:val="clear" w:color="auto" w:fill="auto"/>
            <w:noWrap/>
            <w:hideMark/>
          </w:tcPr>
          <w:p w14:paraId="20320A82" w14:textId="7DC66FDD" w:rsidR="004A265A" w:rsidRPr="006D2C88" w:rsidRDefault="004A265A" w:rsidP="004A265A">
            <w:pPr>
              <w:ind w:firstLineChars="100" w:firstLine="240"/>
              <w:jc w:val="right"/>
              <w:rPr>
                <w:rFonts w:cs="Arial"/>
                <w:color w:val="000000"/>
              </w:rPr>
            </w:pPr>
            <w:r>
              <w:rPr>
                <w:rFonts w:cs="Arial"/>
                <w:color w:val="000000"/>
              </w:rPr>
              <w:t>52</w:t>
            </w:r>
          </w:p>
        </w:tc>
        <w:tc>
          <w:tcPr>
            <w:tcW w:w="1354" w:type="dxa"/>
            <w:tcBorders>
              <w:top w:val="nil"/>
              <w:left w:val="single" w:sz="4" w:space="0" w:color="auto"/>
              <w:bottom w:val="nil"/>
              <w:right w:val="single" w:sz="4" w:space="0" w:color="auto"/>
            </w:tcBorders>
            <w:shd w:val="clear" w:color="auto" w:fill="auto"/>
            <w:noWrap/>
            <w:hideMark/>
          </w:tcPr>
          <w:p w14:paraId="3AC9CE75" w14:textId="629676DE" w:rsidR="004A265A" w:rsidRPr="006D2C88" w:rsidRDefault="004A265A" w:rsidP="004A265A">
            <w:pPr>
              <w:ind w:firstLineChars="100" w:firstLine="240"/>
              <w:jc w:val="right"/>
              <w:rPr>
                <w:rFonts w:cs="Arial"/>
                <w:color w:val="000000"/>
              </w:rPr>
            </w:pPr>
            <w:r>
              <w:rPr>
                <w:rFonts w:cs="Arial"/>
                <w:color w:val="000000"/>
              </w:rPr>
              <w:t>460</w:t>
            </w:r>
          </w:p>
        </w:tc>
        <w:tc>
          <w:tcPr>
            <w:tcW w:w="1019" w:type="dxa"/>
            <w:tcBorders>
              <w:top w:val="nil"/>
              <w:left w:val="single" w:sz="4" w:space="0" w:color="auto"/>
              <w:bottom w:val="nil"/>
              <w:right w:val="single" w:sz="4" w:space="0" w:color="auto"/>
            </w:tcBorders>
            <w:shd w:val="clear" w:color="auto" w:fill="auto"/>
            <w:noWrap/>
            <w:hideMark/>
          </w:tcPr>
          <w:p w14:paraId="6B021EF1" w14:textId="5AAEF7EB" w:rsidR="004A265A" w:rsidRPr="006D2C88" w:rsidRDefault="004A265A" w:rsidP="004A265A">
            <w:pPr>
              <w:ind w:firstLineChars="100" w:firstLine="240"/>
              <w:jc w:val="right"/>
              <w:rPr>
                <w:rFonts w:cs="Arial"/>
                <w:color w:val="000000"/>
              </w:rPr>
            </w:pPr>
            <w:r>
              <w:rPr>
                <w:rFonts w:cs="Arial"/>
                <w:color w:val="000000"/>
              </w:rPr>
              <w:t>3</w:t>
            </w:r>
          </w:p>
        </w:tc>
        <w:tc>
          <w:tcPr>
            <w:tcW w:w="0" w:type="auto"/>
            <w:tcBorders>
              <w:top w:val="nil"/>
              <w:left w:val="single" w:sz="4" w:space="0" w:color="auto"/>
              <w:bottom w:val="nil"/>
              <w:right w:val="single" w:sz="4" w:space="0" w:color="auto"/>
            </w:tcBorders>
            <w:shd w:val="clear" w:color="auto" w:fill="auto"/>
            <w:noWrap/>
            <w:hideMark/>
          </w:tcPr>
          <w:p w14:paraId="4B69E57B" w14:textId="46EBA3DE" w:rsidR="004A265A" w:rsidRPr="006D2C88" w:rsidRDefault="004A265A" w:rsidP="004A265A">
            <w:pPr>
              <w:ind w:firstLineChars="100" w:firstLine="240"/>
              <w:jc w:val="right"/>
              <w:rPr>
                <w:rFonts w:cs="Arial"/>
                <w:color w:val="000000"/>
              </w:rPr>
            </w:pPr>
            <w:r>
              <w:rPr>
                <w:rFonts w:cs="Arial"/>
                <w:color w:val="000000"/>
              </w:rPr>
              <w:t>6</w:t>
            </w:r>
          </w:p>
        </w:tc>
        <w:tc>
          <w:tcPr>
            <w:tcW w:w="0" w:type="auto"/>
            <w:tcBorders>
              <w:top w:val="nil"/>
              <w:left w:val="single" w:sz="4" w:space="0" w:color="auto"/>
              <w:bottom w:val="nil"/>
              <w:right w:val="single" w:sz="4" w:space="0" w:color="auto"/>
            </w:tcBorders>
            <w:shd w:val="clear" w:color="auto" w:fill="auto"/>
            <w:noWrap/>
            <w:hideMark/>
          </w:tcPr>
          <w:p w14:paraId="3895891C" w14:textId="1591DAE3" w:rsidR="004A265A" w:rsidRPr="006D2C88" w:rsidRDefault="004A265A" w:rsidP="004A265A">
            <w:pPr>
              <w:ind w:firstLineChars="100" w:firstLine="240"/>
              <w:jc w:val="right"/>
              <w:rPr>
                <w:rFonts w:cs="Arial"/>
                <w:color w:val="000000"/>
              </w:rPr>
            </w:pPr>
            <w:r>
              <w:rPr>
                <w:rFonts w:cs="Arial"/>
                <w:color w:val="000000"/>
              </w:rPr>
              <w:t>5,016</w:t>
            </w:r>
          </w:p>
        </w:tc>
      </w:tr>
      <w:tr w:rsidR="004A265A" w:rsidRPr="006D2C88" w14:paraId="08DF4318" w14:textId="77777777" w:rsidTr="004A265A">
        <w:trPr>
          <w:trHeight w:val="330"/>
        </w:trPr>
        <w:tc>
          <w:tcPr>
            <w:tcW w:w="0" w:type="auto"/>
            <w:tcBorders>
              <w:top w:val="nil"/>
              <w:left w:val="single" w:sz="4" w:space="0" w:color="auto"/>
              <w:bottom w:val="nil"/>
              <w:right w:val="single" w:sz="4" w:space="0" w:color="auto"/>
            </w:tcBorders>
            <w:shd w:val="clear" w:color="auto" w:fill="auto"/>
            <w:noWrap/>
            <w:hideMark/>
          </w:tcPr>
          <w:p w14:paraId="0018EE59" w14:textId="77777777" w:rsidR="004A265A" w:rsidRPr="006D2C88" w:rsidRDefault="004A265A" w:rsidP="004A265A">
            <w:pPr>
              <w:ind w:firstLineChars="200" w:firstLine="480"/>
              <w:rPr>
                <w:rFonts w:cs="Arial"/>
                <w:color w:val="000000"/>
              </w:rPr>
            </w:pPr>
            <w:r w:rsidRPr="006D2C88">
              <w:rPr>
                <w:rFonts w:cs="Arial"/>
                <w:color w:val="000000"/>
              </w:rPr>
              <w:t>Third Party Payments</w:t>
            </w:r>
          </w:p>
        </w:tc>
        <w:tc>
          <w:tcPr>
            <w:tcW w:w="0" w:type="auto"/>
            <w:tcBorders>
              <w:top w:val="nil"/>
              <w:left w:val="single" w:sz="4" w:space="0" w:color="auto"/>
              <w:bottom w:val="nil"/>
              <w:right w:val="single" w:sz="4" w:space="0" w:color="auto"/>
            </w:tcBorders>
            <w:shd w:val="clear" w:color="auto" w:fill="auto"/>
            <w:noWrap/>
            <w:hideMark/>
          </w:tcPr>
          <w:p w14:paraId="577C7564" w14:textId="315E8AF8"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CB06BD9" w14:textId="6C4F05FD"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726483C" w14:textId="234AE46D"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2AE0EED" w14:textId="60C80B6D" w:rsidR="004A265A" w:rsidRPr="006D2C88" w:rsidRDefault="004A265A" w:rsidP="004A265A">
            <w:pPr>
              <w:ind w:firstLineChars="100" w:firstLine="240"/>
              <w:jc w:val="right"/>
              <w:rPr>
                <w:rFonts w:cs="Arial"/>
                <w:color w:val="000000"/>
              </w:rPr>
            </w:pPr>
            <w:r>
              <w:rPr>
                <w:rFonts w:cs="Arial"/>
                <w:color w:val="000000"/>
              </w:rPr>
              <w:t>0</w:t>
            </w:r>
          </w:p>
        </w:tc>
        <w:tc>
          <w:tcPr>
            <w:tcW w:w="1220" w:type="dxa"/>
            <w:tcBorders>
              <w:top w:val="nil"/>
              <w:left w:val="single" w:sz="4" w:space="0" w:color="auto"/>
              <w:bottom w:val="nil"/>
              <w:right w:val="single" w:sz="4" w:space="0" w:color="auto"/>
            </w:tcBorders>
            <w:shd w:val="clear" w:color="auto" w:fill="auto"/>
            <w:noWrap/>
            <w:hideMark/>
          </w:tcPr>
          <w:p w14:paraId="3A7F4794" w14:textId="2D2621BF"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3FE9DC6C" w14:textId="588EEA92"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9B9E50B" w14:textId="40400B53" w:rsidR="004A265A" w:rsidRPr="006D2C88" w:rsidRDefault="004A265A" w:rsidP="004A265A">
            <w:pPr>
              <w:ind w:firstLineChars="100" w:firstLine="240"/>
              <w:jc w:val="right"/>
              <w:rPr>
                <w:rFonts w:cs="Arial"/>
                <w:color w:val="000000"/>
              </w:rPr>
            </w:pPr>
            <w:r>
              <w:rPr>
                <w:rFonts w:cs="Arial"/>
                <w:color w:val="000000"/>
              </w:rPr>
              <w:t>0</w:t>
            </w:r>
          </w:p>
        </w:tc>
        <w:tc>
          <w:tcPr>
            <w:tcW w:w="1353" w:type="dxa"/>
            <w:tcBorders>
              <w:top w:val="nil"/>
              <w:left w:val="single" w:sz="4" w:space="0" w:color="auto"/>
              <w:bottom w:val="nil"/>
              <w:right w:val="single" w:sz="4" w:space="0" w:color="auto"/>
            </w:tcBorders>
            <w:shd w:val="clear" w:color="auto" w:fill="auto"/>
            <w:noWrap/>
            <w:hideMark/>
          </w:tcPr>
          <w:p w14:paraId="3B948740" w14:textId="216123D0"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C157B31" w14:textId="08F12FC1" w:rsidR="004A265A" w:rsidRPr="006D2C88" w:rsidRDefault="004A265A" w:rsidP="004A265A">
            <w:pPr>
              <w:ind w:firstLineChars="100" w:firstLine="240"/>
              <w:jc w:val="right"/>
              <w:rPr>
                <w:rFonts w:cs="Arial"/>
                <w:color w:val="000000"/>
              </w:rPr>
            </w:pPr>
            <w:r>
              <w:rPr>
                <w:rFonts w:cs="Arial"/>
                <w:color w:val="000000"/>
              </w:rPr>
              <w:t>3</w:t>
            </w:r>
          </w:p>
        </w:tc>
        <w:tc>
          <w:tcPr>
            <w:tcW w:w="0" w:type="auto"/>
            <w:tcBorders>
              <w:top w:val="nil"/>
              <w:left w:val="single" w:sz="4" w:space="0" w:color="auto"/>
              <w:bottom w:val="nil"/>
              <w:right w:val="single" w:sz="4" w:space="0" w:color="auto"/>
            </w:tcBorders>
            <w:shd w:val="clear" w:color="auto" w:fill="auto"/>
            <w:noWrap/>
            <w:hideMark/>
          </w:tcPr>
          <w:p w14:paraId="6F23D194" w14:textId="4BA56B45"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C2BFF3E" w14:textId="3EF4F96F"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EEBDDB1" w14:textId="66ED6376" w:rsidR="004A265A" w:rsidRPr="006D2C88" w:rsidRDefault="004A265A" w:rsidP="004A265A">
            <w:pPr>
              <w:ind w:firstLineChars="100" w:firstLine="240"/>
              <w:jc w:val="right"/>
              <w:rPr>
                <w:rFonts w:cs="Arial"/>
                <w:color w:val="000000"/>
              </w:rPr>
            </w:pPr>
            <w:r>
              <w:rPr>
                <w:rFonts w:cs="Arial"/>
                <w:color w:val="000000"/>
              </w:rPr>
              <w:t>1</w:t>
            </w:r>
          </w:p>
        </w:tc>
        <w:tc>
          <w:tcPr>
            <w:tcW w:w="0" w:type="auto"/>
            <w:tcBorders>
              <w:top w:val="nil"/>
              <w:left w:val="single" w:sz="4" w:space="0" w:color="auto"/>
              <w:bottom w:val="nil"/>
              <w:right w:val="single" w:sz="4" w:space="0" w:color="auto"/>
            </w:tcBorders>
            <w:shd w:val="clear" w:color="auto" w:fill="auto"/>
            <w:noWrap/>
            <w:hideMark/>
          </w:tcPr>
          <w:p w14:paraId="49A4A5EB" w14:textId="70756B8E" w:rsidR="004A265A" w:rsidRPr="006D2C88" w:rsidRDefault="004A265A" w:rsidP="004A265A">
            <w:pPr>
              <w:ind w:firstLineChars="100" w:firstLine="240"/>
              <w:jc w:val="right"/>
              <w:rPr>
                <w:rFonts w:cs="Arial"/>
                <w:color w:val="000000"/>
              </w:rPr>
            </w:pPr>
            <w:r>
              <w:rPr>
                <w:rFonts w:cs="Arial"/>
                <w:color w:val="000000"/>
              </w:rPr>
              <w:t>124</w:t>
            </w:r>
          </w:p>
        </w:tc>
        <w:tc>
          <w:tcPr>
            <w:tcW w:w="0" w:type="auto"/>
            <w:tcBorders>
              <w:top w:val="nil"/>
              <w:left w:val="single" w:sz="4" w:space="0" w:color="auto"/>
              <w:bottom w:val="nil"/>
              <w:right w:val="single" w:sz="4" w:space="0" w:color="auto"/>
            </w:tcBorders>
            <w:shd w:val="clear" w:color="auto" w:fill="auto"/>
            <w:noWrap/>
            <w:hideMark/>
          </w:tcPr>
          <w:p w14:paraId="4C7E014F" w14:textId="5E982248"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90524D8" w14:textId="6E2B1BE5"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5633095" w14:textId="76EECD78"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94BB438" w14:textId="3102225F" w:rsidR="004A265A" w:rsidRPr="006D2C88" w:rsidRDefault="004A265A" w:rsidP="004A265A">
            <w:pPr>
              <w:ind w:firstLineChars="100" w:firstLine="240"/>
              <w:jc w:val="right"/>
              <w:rPr>
                <w:rFonts w:cs="Arial"/>
                <w:color w:val="000000"/>
              </w:rPr>
            </w:pPr>
            <w:r>
              <w:rPr>
                <w:rFonts w:cs="Arial"/>
                <w:color w:val="000000"/>
              </w:rPr>
              <w:t>15</w:t>
            </w:r>
          </w:p>
        </w:tc>
        <w:tc>
          <w:tcPr>
            <w:tcW w:w="1354" w:type="dxa"/>
            <w:tcBorders>
              <w:top w:val="nil"/>
              <w:left w:val="single" w:sz="4" w:space="0" w:color="auto"/>
              <w:bottom w:val="nil"/>
              <w:right w:val="single" w:sz="4" w:space="0" w:color="auto"/>
            </w:tcBorders>
            <w:shd w:val="clear" w:color="auto" w:fill="auto"/>
            <w:noWrap/>
            <w:hideMark/>
          </w:tcPr>
          <w:p w14:paraId="684DBE5B" w14:textId="63723015" w:rsidR="004A265A" w:rsidRPr="006D2C88" w:rsidRDefault="004A265A" w:rsidP="004A265A">
            <w:pPr>
              <w:ind w:firstLineChars="100" w:firstLine="240"/>
              <w:jc w:val="right"/>
              <w:rPr>
                <w:rFonts w:cs="Arial"/>
                <w:color w:val="000000"/>
              </w:rPr>
            </w:pPr>
            <w:r>
              <w:rPr>
                <w:rFonts w:cs="Arial"/>
                <w:color w:val="000000"/>
              </w:rPr>
              <w:t>0</w:t>
            </w:r>
          </w:p>
        </w:tc>
        <w:tc>
          <w:tcPr>
            <w:tcW w:w="1019" w:type="dxa"/>
            <w:tcBorders>
              <w:top w:val="nil"/>
              <w:left w:val="single" w:sz="4" w:space="0" w:color="auto"/>
              <w:bottom w:val="nil"/>
              <w:right w:val="single" w:sz="4" w:space="0" w:color="auto"/>
            </w:tcBorders>
            <w:shd w:val="clear" w:color="auto" w:fill="auto"/>
            <w:noWrap/>
            <w:hideMark/>
          </w:tcPr>
          <w:p w14:paraId="098C8633" w14:textId="05EDD195"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F04FD89" w14:textId="55214224"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D7F54A7" w14:textId="4BB2A053" w:rsidR="004A265A" w:rsidRPr="006D2C88" w:rsidRDefault="004A265A" w:rsidP="004A265A">
            <w:pPr>
              <w:ind w:firstLineChars="100" w:firstLine="240"/>
              <w:jc w:val="right"/>
              <w:rPr>
                <w:rFonts w:cs="Arial"/>
                <w:color w:val="000000"/>
              </w:rPr>
            </w:pPr>
            <w:r>
              <w:rPr>
                <w:rFonts w:cs="Arial"/>
                <w:color w:val="000000"/>
              </w:rPr>
              <w:t>143</w:t>
            </w:r>
          </w:p>
        </w:tc>
      </w:tr>
      <w:tr w:rsidR="004A265A" w:rsidRPr="006D2C88" w14:paraId="5B35BE8B" w14:textId="77777777" w:rsidTr="004A265A">
        <w:trPr>
          <w:trHeight w:val="405"/>
        </w:trPr>
        <w:tc>
          <w:tcPr>
            <w:tcW w:w="0" w:type="auto"/>
            <w:tcBorders>
              <w:top w:val="nil"/>
              <w:left w:val="single" w:sz="4" w:space="0" w:color="auto"/>
              <w:bottom w:val="nil"/>
              <w:right w:val="single" w:sz="4" w:space="0" w:color="auto"/>
            </w:tcBorders>
            <w:shd w:val="clear" w:color="auto" w:fill="auto"/>
            <w:noWrap/>
            <w:hideMark/>
          </w:tcPr>
          <w:p w14:paraId="781D9A93" w14:textId="77777777" w:rsidR="004A265A" w:rsidRPr="006D2C88" w:rsidRDefault="004A265A" w:rsidP="004A265A">
            <w:pPr>
              <w:ind w:firstLineChars="200" w:firstLine="480"/>
              <w:rPr>
                <w:rFonts w:cs="Arial"/>
                <w:color w:val="000000"/>
              </w:rPr>
            </w:pPr>
            <w:r w:rsidRPr="006D2C88">
              <w:rPr>
                <w:rFonts w:cs="Arial"/>
                <w:color w:val="000000"/>
              </w:rPr>
              <w:t>Transfer Payments</w:t>
            </w:r>
          </w:p>
        </w:tc>
        <w:tc>
          <w:tcPr>
            <w:tcW w:w="0" w:type="auto"/>
            <w:tcBorders>
              <w:top w:val="nil"/>
              <w:left w:val="single" w:sz="4" w:space="0" w:color="auto"/>
              <w:bottom w:val="nil"/>
              <w:right w:val="single" w:sz="4" w:space="0" w:color="auto"/>
            </w:tcBorders>
            <w:shd w:val="clear" w:color="auto" w:fill="auto"/>
            <w:noWrap/>
            <w:vAlign w:val="bottom"/>
            <w:hideMark/>
          </w:tcPr>
          <w:p w14:paraId="22BFF5B6" w14:textId="6284135C"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394207C8" w14:textId="726AAA18"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35315421" w14:textId="4ED88636"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407552F9" w14:textId="4894DDFA" w:rsidR="004A265A" w:rsidRPr="006D2C88" w:rsidRDefault="004A265A" w:rsidP="004A265A">
            <w:pPr>
              <w:ind w:firstLineChars="100" w:firstLine="240"/>
              <w:jc w:val="right"/>
              <w:rPr>
                <w:rFonts w:cs="Arial"/>
                <w:color w:val="000000"/>
              </w:rPr>
            </w:pPr>
            <w:r>
              <w:rPr>
                <w:rFonts w:cs="Arial"/>
                <w:color w:val="000000"/>
              </w:rPr>
              <w:t>0</w:t>
            </w:r>
          </w:p>
        </w:tc>
        <w:tc>
          <w:tcPr>
            <w:tcW w:w="1220" w:type="dxa"/>
            <w:tcBorders>
              <w:top w:val="nil"/>
              <w:left w:val="single" w:sz="4" w:space="0" w:color="auto"/>
              <w:bottom w:val="nil"/>
              <w:right w:val="single" w:sz="4" w:space="0" w:color="auto"/>
            </w:tcBorders>
            <w:shd w:val="clear" w:color="auto" w:fill="auto"/>
            <w:noWrap/>
            <w:vAlign w:val="bottom"/>
            <w:hideMark/>
          </w:tcPr>
          <w:p w14:paraId="6FFD0441" w14:textId="3E3D58B3"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58991DBC" w14:textId="2DD41837"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05169356" w14:textId="0C33C054" w:rsidR="004A265A" w:rsidRPr="006D2C88" w:rsidRDefault="004A265A" w:rsidP="004A265A">
            <w:pPr>
              <w:ind w:firstLineChars="100" w:firstLine="240"/>
              <w:jc w:val="right"/>
              <w:rPr>
                <w:rFonts w:cs="Arial"/>
                <w:color w:val="000000"/>
              </w:rPr>
            </w:pPr>
            <w:r>
              <w:rPr>
                <w:rFonts w:cs="Arial"/>
                <w:color w:val="000000"/>
              </w:rPr>
              <w:t>0</w:t>
            </w:r>
          </w:p>
        </w:tc>
        <w:tc>
          <w:tcPr>
            <w:tcW w:w="1353" w:type="dxa"/>
            <w:tcBorders>
              <w:top w:val="nil"/>
              <w:left w:val="single" w:sz="4" w:space="0" w:color="auto"/>
              <w:bottom w:val="nil"/>
              <w:right w:val="single" w:sz="4" w:space="0" w:color="auto"/>
            </w:tcBorders>
            <w:shd w:val="clear" w:color="auto" w:fill="auto"/>
            <w:noWrap/>
            <w:vAlign w:val="bottom"/>
            <w:hideMark/>
          </w:tcPr>
          <w:p w14:paraId="4E1EFC25" w14:textId="3C58356E"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15BBF03C" w14:textId="5AF0C6DA"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65FBEAA3" w14:textId="1F1077A2"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0C655BF0" w14:textId="4D88B9DB"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2784CF2B" w14:textId="18209075"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2D0C7B51" w14:textId="5E04AB87"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52E38BF8" w14:textId="3864B327"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7E7D961C" w14:textId="6364546E"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32F4BB64" w14:textId="1C1AE705"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71C5B1AF" w14:textId="36D39C9B" w:rsidR="004A265A" w:rsidRPr="006D2C88" w:rsidRDefault="004A265A" w:rsidP="004A265A">
            <w:pPr>
              <w:ind w:firstLineChars="100" w:firstLine="240"/>
              <w:jc w:val="right"/>
              <w:rPr>
                <w:rFonts w:cs="Arial"/>
                <w:color w:val="000000"/>
              </w:rPr>
            </w:pPr>
            <w:r>
              <w:rPr>
                <w:rFonts w:cs="Arial"/>
                <w:color w:val="000000"/>
              </w:rPr>
              <w:t>0</w:t>
            </w:r>
          </w:p>
        </w:tc>
        <w:tc>
          <w:tcPr>
            <w:tcW w:w="1354" w:type="dxa"/>
            <w:tcBorders>
              <w:top w:val="nil"/>
              <w:left w:val="single" w:sz="4" w:space="0" w:color="auto"/>
              <w:bottom w:val="nil"/>
              <w:right w:val="single" w:sz="4" w:space="0" w:color="auto"/>
            </w:tcBorders>
            <w:shd w:val="clear" w:color="auto" w:fill="auto"/>
            <w:noWrap/>
            <w:vAlign w:val="bottom"/>
            <w:hideMark/>
          </w:tcPr>
          <w:p w14:paraId="483E75EB" w14:textId="7B46912F" w:rsidR="004A265A" w:rsidRPr="006D2C88" w:rsidRDefault="004A265A" w:rsidP="004A265A">
            <w:pPr>
              <w:ind w:firstLineChars="100" w:firstLine="240"/>
              <w:jc w:val="right"/>
              <w:rPr>
                <w:rFonts w:cs="Arial"/>
                <w:color w:val="000000"/>
              </w:rPr>
            </w:pPr>
            <w:r>
              <w:rPr>
                <w:rFonts w:cs="Arial"/>
                <w:color w:val="000000"/>
              </w:rPr>
              <w:t>57,821</w:t>
            </w:r>
          </w:p>
        </w:tc>
        <w:tc>
          <w:tcPr>
            <w:tcW w:w="1019" w:type="dxa"/>
            <w:tcBorders>
              <w:top w:val="nil"/>
              <w:left w:val="single" w:sz="4" w:space="0" w:color="auto"/>
              <w:bottom w:val="nil"/>
              <w:right w:val="single" w:sz="4" w:space="0" w:color="auto"/>
            </w:tcBorders>
            <w:shd w:val="clear" w:color="auto" w:fill="auto"/>
            <w:noWrap/>
            <w:vAlign w:val="bottom"/>
            <w:hideMark/>
          </w:tcPr>
          <w:p w14:paraId="1F3E8F37" w14:textId="79DE76EC"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3E08F876" w14:textId="1DBB7625"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7930ABA4" w14:textId="7082BBD2" w:rsidR="004A265A" w:rsidRPr="006D2C88" w:rsidRDefault="004A265A" w:rsidP="004A265A">
            <w:pPr>
              <w:ind w:firstLineChars="100" w:firstLine="240"/>
              <w:jc w:val="right"/>
              <w:rPr>
                <w:rFonts w:cs="Arial"/>
                <w:color w:val="000000"/>
              </w:rPr>
            </w:pPr>
            <w:r>
              <w:rPr>
                <w:rFonts w:cs="Arial"/>
                <w:color w:val="000000"/>
              </w:rPr>
              <w:t>57,821</w:t>
            </w:r>
          </w:p>
        </w:tc>
      </w:tr>
      <w:tr w:rsidR="004A265A" w:rsidRPr="00B96930" w14:paraId="28002049" w14:textId="77777777" w:rsidTr="004A265A">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BC006" w14:textId="77777777" w:rsidR="004A265A" w:rsidRPr="00B96930" w:rsidRDefault="004A265A" w:rsidP="004A265A">
            <w:pPr>
              <w:ind w:firstLineChars="100" w:firstLine="241"/>
              <w:rPr>
                <w:rFonts w:cs="Arial"/>
                <w:b/>
                <w:bCs/>
                <w:color w:val="000000"/>
              </w:rPr>
            </w:pPr>
            <w:r w:rsidRPr="00B96930">
              <w:rPr>
                <w:rFonts w:cs="Arial"/>
                <w:b/>
                <w:bCs/>
                <w:color w:val="000000"/>
              </w:rPr>
              <w:t>Total Expenditure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284BE" w14:textId="74077BBA" w:rsidR="004A265A" w:rsidRPr="00B96930" w:rsidRDefault="004A265A" w:rsidP="004A265A">
            <w:pPr>
              <w:ind w:firstLineChars="100" w:firstLine="241"/>
              <w:jc w:val="right"/>
              <w:rPr>
                <w:rFonts w:cs="Arial"/>
                <w:b/>
                <w:bCs/>
                <w:color w:val="000000"/>
              </w:rPr>
            </w:pPr>
            <w:r>
              <w:rPr>
                <w:rFonts w:cs="Arial"/>
                <w:b/>
                <w:bCs/>
                <w:color w:val="000000"/>
              </w:rPr>
              <w:t>634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B2957" w14:textId="6D424577" w:rsidR="004A265A" w:rsidRPr="00B96930" w:rsidRDefault="004A265A" w:rsidP="004A265A">
            <w:pPr>
              <w:ind w:firstLineChars="100" w:firstLine="241"/>
              <w:jc w:val="right"/>
              <w:rPr>
                <w:rFonts w:cs="Arial"/>
                <w:b/>
                <w:bCs/>
                <w:color w:val="000000"/>
              </w:rPr>
            </w:pPr>
            <w:r>
              <w:rPr>
                <w:rFonts w:cs="Arial"/>
                <w:b/>
                <w:bCs/>
                <w:color w:val="000000"/>
              </w:rPr>
              <w:t>2,491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DD0E9" w14:textId="3A4C9D9F" w:rsidR="004A265A" w:rsidRPr="00B96930" w:rsidRDefault="004A265A" w:rsidP="004A265A">
            <w:pPr>
              <w:ind w:firstLineChars="100" w:firstLine="241"/>
              <w:jc w:val="right"/>
              <w:rPr>
                <w:rFonts w:cs="Arial"/>
                <w:b/>
                <w:bCs/>
                <w:color w:val="000000"/>
              </w:rPr>
            </w:pPr>
            <w:r>
              <w:rPr>
                <w:rFonts w:cs="Arial"/>
                <w:b/>
                <w:bCs/>
                <w:color w:val="000000"/>
              </w:rPr>
              <w:t>290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46078" w14:textId="5FDC3EA5" w:rsidR="004A265A" w:rsidRPr="00B96930" w:rsidRDefault="004A265A" w:rsidP="004A265A">
            <w:pPr>
              <w:ind w:firstLineChars="100" w:firstLine="241"/>
              <w:jc w:val="right"/>
              <w:rPr>
                <w:rFonts w:cs="Arial"/>
                <w:b/>
                <w:bCs/>
                <w:color w:val="000000"/>
              </w:rPr>
            </w:pPr>
            <w:r>
              <w:rPr>
                <w:rFonts w:cs="Arial"/>
                <w:b/>
                <w:bCs/>
                <w:color w:val="000000"/>
              </w:rPr>
              <w:t>971</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5D606" w14:textId="2DDCA23B" w:rsidR="004A265A" w:rsidRPr="00B96930" w:rsidRDefault="004A265A" w:rsidP="004A265A">
            <w:pPr>
              <w:ind w:firstLineChars="100" w:firstLine="241"/>
              <w:jc w:val="right"/>
              <w:rPr>
                <w:rFonts w:cs="Arial"/>
                <w:b/>
                <w:bCs/>
                <w:color w:val="000000"/>
              </w:rPr>
            </w:pPr>
            <w:r>
              <w:rPr>
                <w:rFonts w:cs="Arial"/>
                <w:b/>
                <w:bCs/>
                <w:color w:val="000000"/>
              </w:rPr>
              <w:t>1,122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09CE3" w14:textId="6D087A20" w:rsidR="004A265A" w:rsidRPr="00B96930" w:rsidRDefault="004A265A" w:rsidP="004A265A">
            <w:pPr>
              <w:ind w:firstLineChars="100" w:firstLine="241"/>
              <w:jc w:val="right"/>
              <w:rPr>
                <w:rFonts w:cs="Arial"/>
                <w:b/>
                <w:bCs/>
                <w:color w:val="000000"/>
              </w:rPr>
            </w:pPr>
            <w:r>
              <w:rPr>
                <w:rFonts w:cs="Arial"/>
                <w:b/>
                <w:bCs/>
                <w:color w:val="000000"/>
              </w:rPr>
              <w:t>1,893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FA247" w14:textId="785F811B" w:rsidR="004A265A" w:rsidRPr="00B96930" w:rsidRDefault="004A265A" w:rsidP="004A265A">
            <w:pPr>
              <w:ind w:firstLineChars="100" w:firstLine="241"/>
              <w:jc w:val="right"/>
              <w:rPr>
                <w:rFonts w:cs="Arial"/>
                <w:b/>
                <w:bCs/>
                <w:color w:val="000000"/>
              </w:rPr>
            </w:pPr>
            <w:r>
              <w:rPr>
                <w:rFonts w:cs="Arial"/>
                <w:b/>
                <w:bCs/>
                <w:color w:val="000000"/>
              </w:rPr>
              <w:t>369</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17AA0" w14:textId="3D3CDE75" w:rsidR="004A265A" w:rsidRPr="00B96930" w:rsidRDefault="004A265A" w:rsidP="004A265A">
            <w:pPr>
              <w:ind w:firstLineChars="100" w:firstLine="241"/>
              <w:jc w:val="right"/>
              <w:rPr>
                <w:rFonts w:cs="Arial"/>
                <w:b/>
                <w:bCs/>
                <w:color w:val="000000"/>
              </w:rPr>
            </w:pPr>
            <w:r>
              <w:rPr>
                <w:rFonts w:cs="Arial"/>
                <w:b/>
                <w:bCs/>
                <w:color w:val="000000"/>
              </w:rPr>
              <w:t>5,252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A1720" w14:textId="1CBF3366" w:rsidR="004A265A" w:rsidRPr="00B96930" w:rsidRDefault="004A265A" w:rsidP="004A265A">
            <w:pPr>
              <w:ind w:firstLineChars="100" w:firstLine="241"/>
              <w:jc w:val="right"/>
              <w:rPr>
                <w:rFonts w:cs="Arial"/>
                <w:b/>
                <w:bCs/>
                <w:color w:val="000000"/>
              </w:rPr>
            </w:pPr>
            <w:r>
              <w:rPr>
                <w:rFonts w:cs="Arial"/>
                <w:b/>
                <w:bCs/>
                <w:color w:val="000000"/>
              </w:rPr>
              <w:t>414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62002" w14:textId="655CB459" w:rsidR="004A265A" w:rsidRPr="00B96930" w:rsidRDefault="004A265A" w:rsidP="004A265A">
            <w:pPr>
              <w:ind w:firstLineChars="100" w:firstLine="241"/>
              <w:jc w:val="right"/>
              <w:rPr>
                <w:rFonts w:cs="Arial"/>
                <w:b/>
                <w:bCs/>
                <w:color w:val="000000"/>
              </w:rPr>
            </w:pPr>
            <w:r>
              <w:rPr>
                <w:rFonts w:cs="Arial"/>
                <w:b/>
                <w:bCs/>
                <w:color w:val="000000"/>
              </w:rPr>
              <w:t>797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6D074" w14:textId="2ED36F10" w:rsidR="004A265A" w:rsidRPr="00B96930" w:rsidRDefault="004A265A" w:rsidP="004A265A">
            <w:pPr>
              <w:ind w:firstLineChars="100" w:firstLine="241"/>
              <w:jc w:val="right"/>
              <w:rPr>
                <w:rFonts w:cs="Arial"/>
                <w:b/>
                <w:bCs/>
                <w:color w:val="000000"/>
              </w:rPr>
            </w:pPr>
            <w:r>
              <w:rPr>
                <w:rFonts w:cs="Arial"/>
                <w:b/>
                <w:bCs/>
                <w:color w:val="000000"/>
              </w:rPr>
              <w:t>2,017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7E946" w14:textId="60F92299" w:rsidR="004A265A" w:rsidRPr="00B96930" w:rsidRDefault="004A265A" w:rsidP="004A265A">
            <w:pPr>
              <w:ind w:firstLineChars="100" w:firstLine="241"/>
              <w:jc w:val="right"/>
              <w:rPr>
                <w:rFonts w:cs="Arial"/>
                <w:b/>
                <w:bCs/>
                <w:color w:val="000000"/>
              </w:rPr>
            </w:pPr>
            <w:r>
              <w:rPr>
                <w:rFonts w:cs="Arial"/>
                <w:b/>
                <w:bCs/>
                <w:color w:val="000000"/>
              </w:rPr>
              <w:t>2,414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D1B71" w14:textId="3786FED8" w:rsidR="004A265A" w:rsidRPr="00B96930" w:rsidRDefault="004A265A" w:rsidP="004A265A">
            <w:pPr>
              <w:ind w:firstLineChars="100" w:firstLine="241"/>
              <w:jc w:val="right"/>
              <w:rPr>
                <w:rFonts w:cs="Arial"/>
                <w:b/>
                <w:bCs/>
                <w:color w:val="000000"/>
              </w:rPr>
            </w:pPr>
            <w:r>
              <w:rPr>
                <w:rFonts w:cs="Arial"/>
                <w:b/>
                <w:bCs/>
                <w:color w:val="000000"/>
              </w:rPr>
              <w:t>770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27EF1" w14:textId="739342CD" w:rsidR="004A265A" w:rsidRPr="00B96930" w:rsidRDefault="004A265A" w:rsidP="004A265A">
            <w:pPr>
              <w:ind w:firstLineChars="100" w:firstLine="241"/>
              <w:jc w:val="right"/>
              <w:rPr>
                <w:rFonts w:cs="Arial"/>
                <w:b/>
                <w:bCs/>
                <w:color w:val="000000"/>
              </w:rPr>
            </w:pPr>
            <w:r>
              <w:rPr>
                <w:rFonts w:cs="Arial"/>
                <w:b/>
                <w:bCs/>
                <w:color w:val="000000"/>
              </w:rPr>
              <w:t>918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CA291" w14:textId="2B77EB2F" w:rsidR="004A265A" w:rsidRPr="00B96930" w:rsidRDefault="004A265A" w:rsidP="004A265A">
            <w:pPr>
              <w:ind w:firstLineChars="100" w:firstLine="241"/>
              <w:jc w:val="right"/>
              <w:rPr>
                <w:rFonts w:cs="Arial"/>
                <w:b/>
                <w:bCs/>
                <w:color w:val="000000"/>
              </w:rPr>
            </w:pPr>
            <w:r>
              <w:rPr>
                <w:rFonts w:cs="Arial"/>
                <w:b/>
                <w:bCs/>
                <w:color w:val="000000"/>
              </w:rPr>
              <w:t>1,731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5654D" w14:textId="5FFFE6AF" w:rsidR="004A265A" w:rsidRPr="00B96930" w:rsidRDefault="004A265A" w:rsidP="004A265A">
            <w:pPr>
              <w:ind w:firstLineChars="100" w:firstLine="241"/>
              <w:jc w:val="right"/>
              <w:rPr>
                <w:rFonts w:cs="Arial"/>
                <w:b/>
                <w:bCs/>
                <w:color w:val="000000"/>
              </w:rPr>
            </w:pPr>
            <w:r>
              <w:rPr>
                <w:rFonts w:cs="Arial"/>
                <w:b/>
                <w:bCs/>
                <w:color w:val="000000"/>
              </w:rPr>
              <w:t>202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BFF87" w14:textId="2DFC589C" w:rsidR="004A265A" w:rsidRPr="00B96930" w:rsidRDefault="004A265A" w:rsidP="004A265A">
            <w:pPr>
              <w:ind w:firstLineChars="100" w:firstLine="241"/>
              <w:jc w:val="right"/>
              <w:rPr>
                <w:rFonts w:cs="Arial"/>
                <w:b/>
                <w:bCs/>
                <w:color w:val="000000"/>
              </w:rPr>
            </w:pPr>
            <w:r>
              <w:rPr>
                <w:rFonts w:cs="Arial"/>
                <w:b/>
                <w:bCs/>
                <w:color w:val="000000"/>
              </w:rPr>
              <w:t>288</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6E5F6" w14:textId="6591B932" w:rsidR="004A265A" w:rsidRPr="00B96930" w:rsidRDefault="004A265A" w:rsidP="004A265A">
            <w:pPr>
              <w:ind w:firstLineChars="100" w:firstLine="241"/>
              <w:jc w:val="right"/>
              <w:rPr>
                <w:rFonts w:cs="Arial"/>
                <w:b/>
                <w:bCs/>
                <w:color w:val="000000"/>
              </w:rPr>
            </w:pPr>
            <w:r>
              <w:rPr>
                <w:rFonts w:cs="Arial"/>
                <w:b/>
                <w:bCs/>
                <w:color w:val="000000"/>
              </w:rPr>
              <w:t>58,281</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0FB62" w14:textId="5399E45C" w:rsidR="004A265A" w:rsidRPr="00B96930" w:rsidRDefault="004A265A" w:rsidP="004A265A">
            <w:pPr>
              <w:ind w:firstLineChars="100" w:firstLine="241"/>
              <w:jc w:val="right"/>
              <w:rPr>
                <w:rFonts w:cs="Arial"/>
                <w:b/>
                <w:bCs/>
                <w:color w:val="000000"/>
              </w:rPr>
            </w:pPr>
            <w:r>
              <w:rPr>
                <w:rFonts w:cs="Arial"/>
                <w:b/>
                <w:bCs/>
                <w:color w:val="000000"/>
              </w:rPr>
              <w:t>165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8E9D1" w14:textId="47C4787E" w:rsidR="004A265A" w:rsidRPr="00B96930" w:rsidRDefault="004A265A" w:rsidP="004A265A">
            <w:pPr>
              <w:ind w:firstLineChars="100" w:firstLine="241"/>
              <w:jc w:val="right"/>
              <w:rPr>
                <w:rFonts w:cs="Arial"/>
                <w:b/>
                <w:bCs/>
                <w:color w:val="000000"/>
              </w:rPr>
            </w:pPr>
            <w:r>
              <w:rPr>
                <w:rFonts w:cs="Arial"/>
                <w:b/>
                <w:bCs/>
                <w:color w:val="000000"/>
              </w:rPr>
              <w:t>1,776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EE3A5" w14:textId="1730D7C4" w:rsidR="004A265A" w:rsidRPr="00B96930" w:rsidRDefault="004A265A" w:rsidP="004A265A">
            <w:pPr>
              <w:ind w:firstLineChars="100" w:firstLine="241"/>
              <w:jc w:val="right"/>
              <w:rPr>
                <w:rFonts w:cs="Arial"/>
                <w:b/>
                <w:bCs/>
                <w:color w:val="000000"/>
              </w:rPr>
            </w:pPr>
            <w:r>
              <w:rPr>
                <w:rFonts w:cs="Arial"/>
                <w:b/>
                <w:bCs/>
                <w:color w:val="000000"/>
              </w:rPr>
              <w:t>82,794</w:t>
            </w:r>
          </w:p>
        </w:tc>
      </w:tr>
      <w:tr w:rsidR="004A265A" w:rsidRPr="006D2C88" w14:paraId="6F04910A" w14:textId="77777777" w:rsidTr="004A265A">
        <w:trPr>
          <w:trHeight w:val="405"/>
        </w:trPr>
        <w:tc>
          <w:tcPr>
            <w:tcW w:w="0" w:type="auto"/>
            <w:tcBorders>
              <w:top w:val="nil"/>
              <w:left w:val="single" w:sz="4" w:space="0" w:color="auto"/>
              <w:bottom w:val="nil"/>
              <w:right w:val="single" w:sz="4" w:space="0" w:color="auto"/>
            </w:tcBorders>
            <w:shd w:val="clear" w:color="auto" w:fill="auto"/>
            <w:noWrap/>
            <w:vAlign w:val="center"/>
            <w:hideMark/>
          </w:tcPr>
          <w:p w14:paraId="27E3675D" w14:textId="77777777" w:rsidR="004A265A" w:rsidRPr="006D2C88" w:rsidRDefault="004A265A" w:rsidP="004A265A">
            <w:pPr>
              <w:ind w:firstLineChars="100" w:firstLine="241"/>
              <w:rPr>
                <w:rFonts w:cs="Arial"/>
                <w:b/>
                <w:bCs/>
                <w:color w:val="000000"/>
              </w:rPr>
            </w:pPr>
            <w:r w:rsidRPr="006D2C88">
              <w:rPr>
                <w:rFonts w:cs="Arial"/>
                <w:b/>
                <w:bCs/>
                <w:color w:val="000000"/>
              </w:rPr>
              <w:t>Income</w:t>
            </w:r>
          </w:p>
        </w:tc>
        <w:tc>
          <w:tcPr>
            <w:tcW w:w="0" w:type="auto"/>
            <w:tcBorders>
              <w:top w:val="nil"/>
              <w:left w:val="single" w:sz="4" w:space="0" w:color="auto"/>
              <w:bottom w:val="nil"/>
              <w:right w:val="single" w:sz="4" w:space="0" w:color="auto"/>
            </w:tcBorders>
            <w:shd w:val="clear" w:color="auto" w:fill="auto"/>
            <w:noWrap/>
            <w:vAlign w:val="bottom"/>
            <w:hideMark/>
          </w:tcPr>
          <w:p w14:paraId="5A012244" w14:textId="77777777" w:rsidR="004A265A" w:rsidRPr="006D2C88" w:rsidRDefault="004A265A" w:rsidP="004A265A">
            <w:pPr>
              <w:ind w:firstLineChars="100" w:firstLine="241"/>
              <w:jc w:val="right"/>
              <w:rPr>
                <w:rFonts w:cs="Arial"/>
                <w:b/>
                <w:bCs/>
                <w:color w:val="000000"/>
              </w:rPr>
            </w:pPr>
          </w:p>
        </w:tc>
        <w:tc>
          <w:tcPr>
            <w:tcW w:w="0" w:type="auto"/>
            <w:tcBorders>
              <w:top w:val="nil"/>
              <w:left w:val="single" w:sz="4" w:space="0" w:color="auto"/>
              <w:bottom w:val="nil"/>
              <w:right w:val="single" w:sz="4" w:space="0" w:color="auto"/>
            </w:tcBorders>
            <w:shd w:val="clear" w:color="auto" w:fill="auto"/>
            <w:noWrap/>
            <w:vAlign w:val="bottom"/>
            <w:hideMark/>
          </w:tcPr>
          <w:p w14:paraId="788C6F7B"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E9DA749"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4127810C" w14:textId="77777777" w:rsidR="004A265A" w:rsidRPr="006D2C88" w:rsidRDefault="004A265A" w:rsidP="004A265A">
            <w:pPr>
              <w:ind w:firstLineChars="100" w:firstLine="200"/>
              <w:jc w:val="right"/>
              <w:rPr>
                <w:rFonts w:ascii="Times New Roman" w:hAnsi="Times New Roman"/>
                <w:sz w:val="20"/>
                <w:szCs w:val="20"/>
              </w:rPr>
            </w:pPr>
          </w:p>
        </w:tc>
        <w:tc>
          <w:tcPr>
            <w:tcW w:w="1220" w:type="dxa"/>
            <w:tcBorders>
              <w:top w:val="nil"/>
              <w:left w:val="single" w:sz="4" w:space="0" w:color="auto"/>
              <w:bottom w:val="nil"/>
              <w:right w:val="single" w:sz="4" w:space="0" w:color="auto"/>
            </w:tcBorders>
            <w:shd w:val="clear" w:color="auto" w:fill="auto"/>
            <w:noWrap/>
            <w:vAlign w:val="bottom"/>
            <w:hideMark/>
          </w:tcPr>
          <w:p w14:paraId="238E87EC"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2E01250E"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7CF74606" w14:textId="77777777" w:rsidR="004A265A" w:rsidRPr="006D2C88" w:rsidRDefault="004A265A" w:rsidP="004A265A">
            <w:pPr>
              <w:ind w:firstLineChars="100" w:firstLine="200"/>
              <w:jc w:val="right"/>
              <w:rPr>
                <w:rFonts w:ascii="Times New Roman" w:hAnsi="Times New Roman"/>
                <w:sz w:val="20"/>
                <w:szCs w:val="20"/>
              </w:rPr>
            </w:pPr>
          </w:p>
        </w:tc>
        <w:tc>
          <w:tcPr>
            <w:tcW w:w="1353" w:type="dxa"/>
            <w:tcBorders>
              <w:top w:val="nil"/>
              <w:left w:val="single" w:sz="4" w:space="0" w:color="auto"/>
              <w:bottom w:val="nil"/>
              <w:right w:val="single" w:sz="4" w:space="0" w:color="auto"/>
            </w:tcBorders>
            <w:shd w:val="clear" w:color="auto" w:fill="auto"/>
            <w:noWrap/>
            <w:vAlign w:val="bottom"/>
            <w:hideMark/>
          </w:tcPr>
          <w:p w14:paraId="3546605F"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67EBF0A7"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617C3632"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7537FBD8"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7FC58BF2"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5896B421"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28894183"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4A30B2B"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6DF03C85"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44EBA98" w14:textId="77777777" w:rsidR="004A265A" w:rsidRPr="006D2C88" w:rsidRDefault="004A265A" w:rsidP="004A265A">
            <w:pPr>
              <w:ind w:firstLineChars="100" w:firstLine="200"/>
              <w:jc w:val="right"/>
              <w:rPr>
                <w:rFonts w:ascii="Times New Roman" w:hAnsi="Times New Roman"/>
                <w:sz w:val="20"/>
                <w:szCs w:val="20"/>
              </w:rPr>
            </w:pPr>
          </w:p>
        </w:tc>
        <w:tc>
          <w:tcPr>
            <w:tcW w:w="1354" w:type="dxa"/>
            <w:tcBorders>
              <w:top w:val="nil"/>
              <w:left w:val="single" w:sz="4" w:space="0" w:color="auto"/>
              <w:bottom w:val="nil"/>
              <w:right w:val="single" w:sz="4" w:space="0" w:color="auto"/>
            </w:tcBorders>
            <w:shd w:val="clear" w:color="auto" w:fill="auto"/>
            <w:noWrap/>
            <w:vAlign w:val="bottom"/>
            <w:hideMark/>
          </w:tcPr>
          <w:p w14:paraId="4B5931DC" w14:textId="77777777" w:rsidR="004A265A" w:rsidRPr="006D2C88" w:rsidRDefault="004A265A" w:rsidP="004A265A">
            <w:pPr>
              <w:ind w:firstLineChars="100" w:firstLine="200"/>
              <w:jc w:val="right"/>
              <w:rPr>
                <w:rFonts w:ascii="Times New Roman" w:hAnsi="Times New Roman"/>
                <w:sz w:val="20"/>
                <w:szCs w:val="20"/>
              </w:rPr>
            </w:pPr>
          </w:p>
        </w:tc>
        <w:tc>
          <w:tcPr>
            <w:tcW w:w="1019" w:type="dxa"/>
            <w:tcBorders>
              <w:top w:val="nil"/>
              <w:left w:val="single" w:sz="4" w:space="0" w:color="auto"/>
              <w:bottom w:val="nil"/>
              <w:right w:val="single" w:sz="4" w:space="0" w:color="auto"/>
            </w:tcBorders>
            <w:shd w:val="clear" w:color="auto" w:fill="auto"/>
            <w:noWrap/>
            <w:vAlign w:val="bottom"/>
            <w:hideMark/>
          </w:tcPr>
          <w:p w14:paraId="37DA9A31"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585A1866"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1366EFA7" w14:textId="77777777" w:rsidR="004A265A" w:rsidRPr="006D2C88" w:rsidRDefault="004A265A" w:rsidP="004A265A">
            <w:pPr>
              <w:ind w:firstLineChars="100" w:firstLine="200"/>
              <w:jc w:val="right"/>
              <w:rPr>
                <w:rFonts w:ascii="Times New Roman" w:hAnsi="Times New Roman"/>
                <w:sz w:val="20"/>
                <w:szCs w:val="20"/>
              </w:rPr>
            </w:pPr>
          </w:p>
        </w:tc>
      </w:tr>
      <w:tr w:rsidR="004A265A" w:rsidRPr="006D2C88" w14:paraId="067D91FF" w14:textId="77777777" w:rsidTr="004A265A">
        <w:trPr>
          <w:trHeight w:val="330"/>
        </w:trPr>
        <w:tc>
          <w:tcPr>
            <w:tcW w:w="0" w:type="auto"/>
            <w:tcBorders>
              <w:top w:val="nil"/>
              <w:left w:val="single" w:sz="4" w:space="0" w:color="auto"/>
              <w:bottom w:val="nil"/>
              <w:right w:val="single" w:sz="4" w:space="0" w:color="auto"/>
            </w:tcBorders>
            <w:shd w:val="clear" w:color="auto" w:fill="auto"/>
            <w:noWrap/>
            <w:hideMark/>
          </w:tcPr>
          <w:p w14:paraId="1D3D0F64" w14:textId="77777777" w:rsidR="004A265A" w:rsidRPr="006D2C88" w:rsidRDefault="004A265A" w:rsidP="004A265A">
            <w:pPr>
              <w:ind w:firstLineChars="200" w:firstLine="480"/>
              <w:rPr>
                <w:rFonts w:cs="Arial"/>
                <w:color w:val="000000"/>
              </w:rPr>
            </w:pPr>
            <w:r w:rsidRPr="006D2C88">
              <w:rPr>
                <w:rFonts w:cs="Arial"/>
                <w:color w:val="000000"/>
              </w:rPr>
              <w:t>Government Grants</w:t>
            </w:r>
          </w:p>
        </w:tc>
        <w:tc>
          <w:tcPr>
            <w:tcW w:w="0" w:type="auto"/>
            <w:tcBorders>
              <w:top w:val="nil"/>
              <w:left w:val="single" w:sz="4" w:space="0" w:color="auto"/>
              <w:bottom w:val="nil"/>
              <w:right w:val="single" w:sz="4" w:space="0" w:color="auto"/>
            </w:tcBorders>
            <w:shd w:val="clear" w:color="auto" w:fill="auto"/>
            <w:noWrap/>
            <w:hideMark/>
          </w:tcPr>
          <w:p w14:paraId="4A843263" w14:textId="65013FF3"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C8DEF9C" w14:textId="0A9D0CC2"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C2DFFDF" w14:textId="685BD896" w:rsidR="004A265A" w:rsidRPr="006D2C88" w:rsidRDefault="004A265A" w:rsidP="004A265A">
            <w:pPr>
              <w:ind w:firstLineChars="100" w:firstLine="240"/>
              <w:jc w:val="right"/>
              <w:rPr>
                <w:rFonts w:cs="Arial"/>
                <w:color w:val="000000"/>
              </w:rPr>
            </w:pPr>
            <w:r>
              <w:rPr>
                <w:rFonts w:cs="Arial"/>
                <w:color w:val="000000"/>
              </w:rPr>
              <w:t>(2)</w:t>
            </w:r>
          </w:p>
        </w:tc>
        <w:tc>
          <w:tcPr>
            <w:tcW w:w="0" w:type="auto"/>
            <w:tcBorders>
              <w:top w:val="nil"/>
              <w:left w:val="single" w:sz="4" w:space="0" w:color="auto"/>
              <w:bottom w:val="nil"/>
              <w:right w:val="single" w:sz="4" w:space="0" w:color="auto"/>
            </w:tcBorders>
            <w:shd w:val="clear" w:color="auto" w:fill="auto"/>
            <w:noWrap/>
            <w:hideMark/>
          </w:tcPr>
          <w:p w14:paraId="0BBE03CD" w14:textId="1E4BCFE9" w:rsidR="004A265A" w:rsidRPr="006D2C88" w:rsidRDefault="004A265A" w:rsidP="004A265A">
            <w:pPr>
              <w:ind w:firstLineChars="100" w:firstLine="240"/>
              <w:jc w:val="right"/>
              <w:rPr>
                <w:rFonts w:cs="Arial"/>
                <w:color w:val="000000"/>
              </w:rPr>
            </w:pPr>
            <w:r>
              <w:rPr>
                <w:rFonts w:cs="Arial"/>
                <w:color w:val="000000"/>
              </w:rPr>
              <w:t>0</w:t>
            </w:r>
          </w:p>
        </w:tc>
        <w:tc>
          <w:tcPr>
            <w:tcW w:w="1220" w:type="dxa"/>
            <w:tcBorders>
              <w:top w:val="nil"/>
              <w:left w:val="single" w:sz="4" w:space="0" w:color="auto"/>
              <w:bottom w:val="nil"/>
              <w:right w:val="single" w:sz="4" w:space="0" w:color="auto"/>
            </w:tcBorders>
            <w:shd w:val="clear" w:color="auto" w:fill="auto"/>
            <w:noWrap/>
            <w:hideMark/>
          </w:tcPr>
          <w:p w14:paraId="13A497A2" w14:textId="441B2B08"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C59D242" w14:textId="2087626D"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CE3EE7E" w14:textId="60FC5189" w:rsidR="004A265A" w:rsidRPr="006D2C88" w:rsidRDefault="004A265A" w:rsidP="004A265A">
            <w:pPr>
              <w:ind w:firstLineChars="100" w:firstLine="240"/>
              <w:jc w:val="right"/>
              <w:rPr>
                <w:rFonts w:cs="Arial"/>
                <w:color w:val="000000"/>
              </w:rPr>
            </w:pPr>
            <w:r>
              <w:rPr>
                <w:rFonts w:cs="Arial"/>
                <w:color w:val="000000"/>
              </w:rPr>
              <w:t>0</w:t>
            </w:r>
          </w:p>
        </w:tc>
        <w:tc>
          <w:tcPr>
            <w:tcW w:w="1353" w:type="dxa"/>
            <w:tcBorders>
              <w:top w:val="nil"/>
              <w:left w:val="single" w:sz="4" w:space="0" w:color="auto"/>
              <w:bottom w:val="nil"/>
              <w:right w:val="single" w:sz="4" w:space="0" w:color="auto"/>
            </w:tcBorders>
            <w:shd w:val="clear" w:color="auto" w:fill="auto"/>
            <w:noWrap/>
            <w:hideMark/>
          </w:tcPr>
          <w:p w14:paraId="1F411A50" w14:textId="4B6A1C1D"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F9B2DEE" w14:textId="703249FE"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F3DC626" w14:textId="3B0B2D81"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FE76C9C" w14:textId="6C0AB1CB" w:rsidR="004A265A" w:rsidRPr="006D2C88" w:rsidRDefault="004A265A" w:rsidP="004A265A">
            <w:pPr>
              <w:ind w:firstLineChars="100" w:firstLine="240"/>
              <w:jc w:val="right"/>
              <w:rPr>
                <w:rFonts w:cs="Arial"/>
                <w:color w:val="000000"/>
              </w:rPr>
            </w:pPr>
            <w:r>
              <w:rPr>
                <w:rFonts w:cs="Arial"/>
                <w:color w:val="000000"/>
              </w:rPr>
              <w:t>(925)</w:t>
            </w:r>
          </w:p>
        </w:tc>
        <w:tc>
          <w:tcPr>
            <w:tcW w:w="0" w:type="auto"/>
            <w:tcBorders>
              <w:top w:val="nil"/>
              <w:left w:val="single" w:sz="4" w:space="0" w:color="auto"/>
              <w:bottom w:val="nil"/>
              <w:right w:val="single" w:sz="4" w:space="0" w:color="auto"/>
            </w:tcBorders>
            <w:shd w:val="clear" w:color="auto" w:fill="auto"/>
            <w:noWrap/>
            <w:hideMark/>
          </w:tcPr>
          <w:p w14:paraId="0C3E571F" w14:textId="30B7D8F5"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EA0E773" w14:textId="7A311A35"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DDC008B" w14:textId="229024A7"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C0D9F33" w14:textId="7CC4005C"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1A1450A" w14:textId="143897E0"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2E25E7B" w14:textId="2DEEB27A" w:rsidR="004A265A" w:rsidRPr="006D2C88" w:rsidRDefault="004A265A" w:rsidP="004A265A">
            <w:pPr>
              <w:ind w:firstLineChars="100" w:firstLine="240"/>
              <w:jc w:val="right"/>
              <w:rPr>
                <w:rFonts w:cs="Arial"/>
                <w:color w:val="000000"/>
              </w:rPr>
            </w:pPr>
            <w:r>
              <w:rPr>
                <w:rFonts w:cs="Arial"/>
                <w:color w:val="000000"/>
              </w:rPr>
              <w:t>(207)</w:t>
            </w:r>
          </w:p>
        </w:tc>
        <w:tc>
          <w:tcPr>
            <w:tcW w:w="1354" w:type="dxa"/>
            <w:tcBorders>
              <w:top w:val="nil"/>
              <w:left w:val="single" w:sz="4" w:space="0" w:color="auto"/>
              <w:bottom w:val="nil"/>
              <w:right w:val="single" w:sz="4" w:space="0" w:color="auto"/>
            </w:tcBorders>
            <w:shd w:val="clear" w:color="auto" w:fill="auto"/>
            <w:noWrap/>
            <w:hideMark/>
          </w:tcPr>
          <w:p w14:paraId="214F8A53" w14:textId="28232208" w:rsidR="004A265A" w:rsidRPr="006D2C88" w:rsidRDefault="004A265A" w:rsidP="004A265A">
            <w:pPr>
              <w:ind w:firstLineChars="100" w:firstLine="240"/>
              <w:jc w:val="right"/>
              <w:rPr>
                <w:rFonts w:cs="Arial"/>
                <w:color w:val="000000"/>
              </w:rPr>
            </w:pPr>
            <w:r>
              <w:rPr>
                <w:rFonts w:cs="Arial"/>
                <w:color w:val="000000"/>
              </w:rPr>
              <w:t>(55,734)</w:t>
            </w:r>
          </w:p>
        </w:tc>
        <w:tc>
          <w:tcPr>
            <w:tcW w:w="1019" w:type="dxa"/>
            <w:tcBorders>
              <w:top w:val="nil"/>
              <w:left w:val="single" w:sz="4" w:space="0" w:color="auto"/>
              <w:bottom w:val="nil"/>
              <w:right w:val="single" w:sz="4" w:space="0" w:color="auto"/>
            </w:tcBorders>
            <w:shd w:val="clear" w:color="auto" w:fill="auto"/>
            <w:noWrap/>
            <w:hideMark/>
          </w:tcPr>
          <w:p w14:paraId="037A4C60" w14:textId="535A45FC"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5D0B786" w14:textId="1378284D" w:rsidR="004A265A" w:rsidRPr="006D2C88" w:rsidRDefault="004A265A" w:rsidP="004A265A">
            <w:pPr>
              <w:ind w:firstLineChars="100" w:firstLine="240"/>
              <w:jc w:val="right"/>
              <w:rPr>
                <w:rFonts w:cs="Arial"/>
                <w:color w:val="000000"/>
              </w:rPr>
            </w:pPr>
            <w:r>
              <w:rPr>
                <w:rFonts w:cs="Arial"/>
                <w:color w:val="000000"/>
              </w:rPr>
              <w:t>(180)</w:t>
            </w:r>
          </w:p>
        </w:tc>
        <w:tc>
          <w:tcPr>
            <w:tcW w:w="0" w:type="auto"/>
            <w:tcBorders>
              <w:top w:val="nil"/>
              <w:left w:val="single" w:sz="4" w:space="0" w:color="auto"/>
              <w:bottom w:val="nil"/>
              <w:right w:val="single" w:sz="4" w:space="0" w:color="auto"/>
            </w:tcBorders>
            <w:shd w:val="clear" w:color="auto" w:fill="auto"/>
            <w:noWrap/>
            <w:hideMark/>
          </w:tcPr>
          <w:p w14:paraId="331D4F72" w14:textId="645DACFD" w:rsidR="004A265A" w:rsidRPr="006D2C88" w:rsidRDefault="004A265A" w:rsidP="004A265A">
            <w:pPr>
              <w:ind w:firstLineChars="100" w:firstLine="240"/>
              <w:jc w:val="right"/>
              <w:rPr>
                <w:rFonts w:cs="Arial"/>
                <w:color w:val="000000"/>
              </w:rPr>
            </w:pPr>
            <w:r>
              <w:rPr>
                <w:rFonts w:cs="Arial"/>
                <w:color w:val="000000"/>
              </w:rPr>
              <w:t>(57,048)</w:t>
            </w:r>
          </w:p>
        </w:tc>
      </w:tr>
      <w:tr w:rsidR="004A265A" w:rsidRPr="006D2C88" w14:paraId="5C8F50E7" w14:textId="77777777" w:rsidTr="004A265A">
        <w:trPr>
          <w:trHeight w:val="330"/>
        </w:trPr>
        <w:tc>
          <w:tcPr>
            <w:tcW w:w="0" w:type="auto"/>
            <w:tcBorders>
              <w:top w:val="nil"/>
              <w:left w:val="single" w:sz="4" w:space="0" w:color="auto"/>
              <w:bottom w:val="nil"/>
              <w:right w:val="single" w:sz="4" w:space="0" w:color="auto"/>
            </w:tcBorders>
            <w:shd w:val="clear" w:color="auto" w:fill="auto"/>
            <w:noWrap/>
            <w:hideMark/>
          </w:tcPr>
          <w:p w14:paraId="1A56A55A" w14:textId="77777777" w:rsidR="004A265A" w:rsidRPr="006D2C88" w:rsidRDefault="004A265A" w:rsidP="004A265A">
            <w:pPr>
              <w:ind w:firstLineChars="200" w:firstLine="480"/>
              <w:rPr>
                <w:rFonts w:cs="Arial"/>
                <w:color w:val="000000"/>
              </w:rPr>
            </w:pPr>
            <w:r w:rsidRPr="006D2C88">
              <w:rPr>
                <w:rFonts w:cs="Arial"/>
                <w:color w:val="000000"/>
              </w:rPr>
              <w:t>Other Grants &amp; Reimbursements</w:t>
            </w:r>
          </w:p>
        </w:tc>
        <w:tc>
          <w:tcPr>
            <w:tcW w:w="0" w:type="auto"/>
            <w:tcBorders>
              <w:top w:val="nil"/>
              <w:left w:val="single" w:sz="4" w:space="0" w:color="auto"/>
              <w:bottom w:val="nil"/>
              <w:right w:val="single" w:sz="4" w:space="0" w:color="auto"/>
            </w:tcBorders>
            <w:shd w:val="clear" w:color="auto" w:fill="auto"/>
            <w:noWrap/>
            <w:hideMark/>
          </w:tcPr>
          <w:p w14:paraId="09122CA4" w14:textId="51E03A38"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94732DF" w14:textId="34435CB6"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B775DB1" w14:textId="53455DA9"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D52307C" w14:textId="1E311CEB" w:rsidR="004A265A" w:rsidRPr="006D2C88" w:rsidRDefault="004A265A" w:rsidP="004A265A">
            <w:pPr>
              <w:ind w:firstLineChars="100" w:firstLine="240"/>
              <w:jc w:val="right"/>
              <w:rPr>
                <w:rFonts w:cs="Arial"/>
                <w:color w:val="000000"/>
              </w:rPr>
            </w:pPr>
            <w:r>
              <w:rPr>
                <w:rFonts w:cs="Arial"/>
                <w:color w:val="000000"/>
              </w:rPr>
              <w:t>0</w:t>
            </w:r>
          </w:p>
        </w:tc>
        <w:tc>
          <w:tcPr>
            <w:tcW w:w="1220" w:type="dxa"/>
            <w:tcBorders>
              <w:top w:val="nil"/>
              <w:left w:val="single" w:sz="4" w:space="0" w:color="auto"/>
              <w:bottom w:val="nil"/>
              <w:right w:val="single" w:sz="4" w:space="0" w:color="auto"/>
            </w:tcBorders>
            <w:shd w:val="clear" w:color="auto" w:fill="auto"/>
            <w:noWrap/>
            <w:hideMark/>
          </w:tcPr>
          <w:p w14:paraId="251ACF14" w14:textId="73EB04B9"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086F76D" w14:textId="052B6EA8" w:rsidR="004A265A" w:rsidRPr="006D2C88" w:rsidRDefault="004A265A" w:rsidP="004A265A">
            <w:pPr>
              <w:ind w:firstLineChars="100" w:firstLine="240"/>
              <w:jc w:val="right"/>
              <w:rPr>
                <w:rFonts w:cs="Arial"/>
                <w:color w:val="000000"/>
              </w:rPr>
            </w:pPr>
            <w:r>
              <w:rPr>
                <w:rFonts w:cs="Arial"/>
                <w:color w:val="000000"/>
              </w:rPr>
              <w:t>(76)</w:t>
            </w:r>
          </w:p>
        </w:tc>
        <w:tc>
          <w:tcPr>
            <w:tcW w:w="0" w:type="auto"/>
            <w:tcBorders>
              <w:top w:val="nil"/>
              <w:left w:val="single" w:sz="4" w:space="0" w:color="auto"/>
              <w:bottom w:val="nil"/>
              <w:right w:val="single" w:sz="4" w:space="0" w:color="auto"/>
            </w:tcBorders>
            <w:shd w:val="clear" w:color="auto" w:fill="auto"/>
            <w:noWrap/>
            <w:hideMark/>
          </w:tcPr>
          <w:p w14:paraId="24CEDD2D" w14:textId="463BC460" w:rsidR="004A265A" w:rsidRPr="006D2C88" w:rsidRDefault="004A265A" w:rsidP="004A265A">
            <w:pPr>
              <w:ind w:firstLineChars="100" w:firstLine="240"/>
              <w:jc w:val="right"/>
              <w:rPr>
                <w:rFonts w:cs="Arial"/>
                <w:color w:val="000000"/>
              </w:rPr>
            </w:pPr>
            <w:r>
              <w:rPr>
                <w:rFonts w:cs="Arial"/>
                <w:color w:val="000000"/>
              </w:rPr>
              <w:t>0</w:t>
            </w:r>
          </w:p>
        </w:tc>
        <w:tc>
          <w:tcPr>
            <w:tcW w:w="1353" w:type="dxa"/>
            <w:tcBorders>
              <w:top w:val="nil"/>
              <w:left w:val="single" w:sz="4" w:space="0" w:color="auto"/>
              <w:bottom w:val="nil"/>
              <w:right w:val="single" w:sz="4" w:space="0" w:color="auto"/>
            </w:tcBorders>
            <w:shd w:val="clear" w:color="auto" w:fill="auto"/>
            <w:noWrap/>
            <w:hideMark/>
          </w:tcPr>
          <w:p w14:paraId="2F07D340" w14:textId="00762412"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A40182A" w14:textId="27E0D6FE"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7EBDBE5" w14:textId="0181E158"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E5FDBD2" w14:textId="39C46451"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E80FC41" w14:textId="1B414C16" w:rsidR="004A265A" w:rsidRPr="006D2C88" w:rsidRDefault="004A265A" w:rsidP="004A265A">
            <w:pPr>
              <w:ind w:firstLineChars="100" w:firstLine="240"/>
              <w:jc w:val="right"/>
              <w:rPr>
                <w:rFonts w:cs="Arial"/>
                <w:color w:val="000000"/>
              </w:rPr>
            </w:pPr>
            <w:r>
              <w:rPr>
                <w:rFonts w:cs="Arial"/>
                <w:color w:val="000000"/>
              </w:rPr>
              <w:t>(190)</w:t>
            </w:r>
          </w:p>
        </w:tc>
        <w:tc>
          <w:tcPr>
            <w:tcW w:w="0" w:type="auto"/>
            <w:tcBorders>
              <w:top w:val="nil"/>
              <w:left w:val="single" w:sz="4" w:space="0" w:color="auto"/>
              <w:bottom w:val="nil"/>
              <w:right w:val="single" w:sz="4" w:space="0" w:color="auto"/>
            </w:tcBorders>
            <w:shd w:val="clear" w:color="auto" w:fill="auto"/>
            <w:noWrap/>
            <w:hideMark/>
          </w:tcPr>
          <w:p w14:paraId="555A11D8" w14:textId="23F764EB" w:rsidR="004A265A" w:rsidRPr="006D2C88" w:rsidRDefault="004A265A" w:rsidP="004A265A">
            <w:pPr>
              <w:ind w:firstLineChars="100" w:firstLine="240"/>
              <w:jc w:val="right"/>
              <w:rPr>
                <w:rFonts w:cs="Arial"/>
                <w:color w:val="000000"/>
              </w:rPr>
            </w:pPr>
            <w:r>
              <w:rPr>
                <w:rFonts w:cs="Arial"/>
                <w:color w:val="000000"/>
              </w:rPr>
              <w:t>(38)</w:t>
            </w:r>
          </w:p>
        </w:tc>
        <w:tc>
          <w:tcPr>
            <w:tcW w:w="0" w:type="auto"/>
            <w:tcBorders>
              <w:top w:val="nil"/>
              <w:left w:val="single" w:sz="4" w:space="0" w:color="auto"/>
              <w:bottom w:val="nil"/>
              <w:right w:val="single" w:sz="4" w:space="0" w:color="auto"/>
            </w:tcBorders>
            <w:shd w:val="clear" w:color="auto" w:fill="auto"/>
            <w:noWrap/>
            <w:hideMark/>
          </w:tcPr>
          <w:p w14:paraId="7B6B6933" w14:textId="16741BBB"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2AFD2A5" w14:textId="046FDF0F"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E30ED5E" w14:textId="1C81D115"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60EF86F" w14:textId="73C3FA26" w:rsidR="004A265A" w:rsidRPr="006D2C88" w:rsidRDefault="004A265A" w:rsidP="004A265A">
            <w:pPr>
              <w:ind w:firstLineChars="100" w:firstLine="240"/>
              <w:jc w:val="right"/>
              <w:rPr>
                <w:rFonts w:cs="Arial"/>
                <w:color w:val="000000"/>
              </w:rPr>
            </w:pPr>
            <w:r>
              <w:rPr>
                <w:rFonts w:cs="Arial"/>
                <w:color w:val="000000"/>
              </w:rPr>
              <w:t>0</w:t>
            </w:r>
          </w:p>
        </w:tc>
        <w:tc>
          <w:tcPr>
            <w:tcW w:w="1354" w:type="dxa"/>
            <w:tcBorders>
              <w:top w:val="nil"/>
              <w:left w:val="single" w:sz="4" w:space="0" w:color="auto"/>
              <w:bottom w:val="nil"/>
              <w:right w:val="single" w:sz="4" w:space="0" w:color="auto"/>
            </w:tcBorders>
            <w:shd w:val="clear" w:color="auto" w:fill="auto"/>
            <w:noWrap/>
            <w:hideMark/>
          </w:tcPr>
          <w:p w14:paraId="075D602B" w14:textId="4F5F2D5F" w:rsidR="004A265A" w:rsidRPr="006D2C88" w:rsidRDefault="004A265A" w:rsidP="004A265A">
            <w:pPr>
              <w:ind w:firstLineChars="100" w:firstLine="240"/>
              <w:jc w:val="right"/>
              <w:rPr>
                <w:rFonts w:cs="Arial"/>
                <w:color w:val="000000"/>
              </w:rPr>
            </w:pPr>
            <w:r>
              <w:rPr>
                <w:rFonts w:cs="Arial"/>
                <w:color w:val="000000"/>
              </w:rPr>
              <w:t>(1,800)</w:t>
            </w:r>
          </w:p>
        </w:tc>
        <w:tc>
          <w:tcPr>
            <w:tcW w:w="1019" w:type="dxa"/>
            <w:tcBorders>
              <w:top w:val="nil"/>
              <w:left w:val="single" w:sz="4" w:space="0" w:color="auto"/>
              <w:bottom w:val="nil"/>
              <w:right w:val="single" w:sz="4" w:space="0" w:color="auto"/>
            </w:tcBorders>
            <w:shd w:val="clear" w:color="auto" w:fill="auto"/>
            <w:noWrap/>
            <w:hideMark/>
          </w:tcPr>
          <w:p w14:paraId="243EFAAF" w14:textId="251C9F5B"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F23D3BC" w14:textId="468E1DAF" w:rsidR="004A265A" w:rsidRPr="006D2C88" w:rsidRDefault="004A265A" w:rsidP="004A265A">
            <w:pPr>
              <w:ind w:firstLineChars="100" w:firstLine="240"/>
              <w:jc w:val="right"/>
              <w:rPr>
                <w:rFonts w:cs="Arial"/>
                <w:color w:val="000000"/>
              </w:rPr>
            </w:pPr>
            <w:r>
              <w:rPr>
                <w:rFonts w:cs="Arial"/>
                <w:color w:val="000000"/>
              </w:rPr>
              <w:t>(56)</w:t>
            </w:r>
          </w:p>
        </w:tc>
        <w:tc>
          <w:tcPr>
            <w:tcW w:w="0" w:type="auto"/>
            <w:tcBorders>
              <w:top w:val="nil"/>
              <w:left w:val="single" w:sz="4" w:space="0" w:color="auto"/>
              <w:bottom w:val="nil"/>
              <w:right w:val="single" w:sz="4" w:space="0" w:color="auto"/>
            </w:tcBorders>
            <w:shd w:val="clear" w:color="auto" w:fill="auto"/>
            <w:noWrap/>
            <w:hideMark/>
          </w:tcPr>
          <w:p w14:paraId="3C7E83B3" w14:textId="3BEFDFB8" w:rsidR="004A265A" w:rsidRPr="006D2C88" w:rsidRDefault="004A265A" w:rsidP="004A265A">
            <w:pPr>
              <w:ind w:firstLineChars="100" w:firstLine="240"/>
              <w:jc w:val="right"/>
              <w:rPr>
                <w:rFonts w:cs="Arial"/>
                <w:color w:val="000000"/>
              </w:rPr>
            </w:pPr>
            <w:r>
              <w:rPr>
                <w:rFonts w:cs="Arial"/>
                <w:color w:val="000000"/>
              </w:rPr>
              <w:t>(2,160)</w:t>
            </w:r>
          </w:p>
        </w:tc>
      </w:tr>
      <w:tr w:rsidR="004A265A" w:rsidRPr="006D2C88" w14:paraId="5ECECA17" w14:textId="77777777" w:rsidTr="004A265A">
        <w:trPr>
          <w:trHeight w:val="330"/>
        </w:trPr>
        <w:tc>
          <w:tcPr>
            <w:tcW w:w="0" w:type="auto"/>
            <w:tcBorders>
              <w:top w:val="nil"/>
              <w:left w:val="single" w:sz="4" w:space="0" w:color="auto"/>
              <w:bottom w:val="nil"/>
              <w:right w:val="single" w:sz="4" w:space="0" w:color="auto"/>
            </w:tcBorders>
            <w:shd w:val="clear" w:color="auto" w:fill="auto"/>
            <w:noWrap/>
            <w:hideMark/>
          </w:tcPr>
          <w:p w14:paraId="011F96D2" w14:textId="77777777" w:rsidR="004A265A" w:rsidRPr="006D2C88" w:rsidRDefault="004A265A" w:rsidP="004A265A">
            <w:pPr>
              <w:ind w:firstLineChars="200" w:firstLine="480"/>
              <w:rPr>
                <w:rFonts w:cs="Arial"/>
                <w:color w:val="000000"/>
              </w:rPr>
            </w:pPr>
            <w:r w:rsidRPr="006D2C88">
              <w:rPr>
                <w:rFonts w:cs="Arial"/>
                <w:color w:val="000000"/>
              </w:rPr>
              <w:t>Fees &amp; Charges</w:t>
            </w:r>
          </w:p>
        </w:tc>
        <w:tc>
          <w:tcPr>
            <w:tcW w:w="0" w:type="auto"/>
            <w:tcBorders>
              <w:top w:val="nil"/>
              <w:left w:val="single" w:sz="4" w:space="0" w:color="auto"/>
              <w:bottom w:val="nil"/>
              <w:right w:val="single" w:sz="4" w:space="0" w:color="auto"/>
            </w:tcBorders>
            <w:shd w:val="clear" w:color="auto" w:fill="auto"/>
            <w:noWrap/>
            <w:hideMark/>
          </w:tcPr>
          <w:p w14:paraId="33E9B528" w14:textId="00FCBC92"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7D78238" w14:textId="378E1487" w:rsidR="004A265A" w:rsidRPr="006D2C88" w:rsidRDefault="004A265A" w:rsidP="004A265A">
            <w:pPr>
              <w:ind w:firstLineChars="100" w:firstLine="240"/>
              <w:jc w:val="right"/>
              <w:rPr>
                <w:rFonts w:cs="Arial"/>
                <w:color w:val="000000"/>
              </w:rPr>
            </w:pPr>
            <w:r>
              <w:rPr>
                <w:rFonts w:cs="Arial"/>
                <w:color w:val="000000"/>
              </w:rPr>
              <w:t>(93)</w:t>
            </w:r>
          </w:p>
        </w:tc>
        <w:tc>
          <w:tcPr>
            <w:tcW w:w="0" w:type="auto"/>
            <w:tcBorders>
              <w:top w:val="nil"/>
              <w:left w:val="single" w:sz="4" w:space="0" w:color="auto"/>
              <w:bottom w:val="nil"/>
              <w:right w:val="single" w:sz="4" w:space="0" w:color="auto"/>
            </w:tcBorders>
            <w:shd w:val="clear" w:color="auto" w:fill="auto"/>
            <w:noWrap/>
            <w:hideMark/>
          </w:tcPr>
          <w:p w14:paraId="11AB76A6" w14:textId="4C604016" w:rsidR="004A265A" w:rsidRPr="006D2C88" w:rsidRDefault="004A265A" w:rsidP="004A265A">
            <w:pPr>
              <w:ind w:firstLineChars="100" w:firstLine="240"/>
              <w:jc w:val="right"/>
              <w:rPr>
                <w:rFonts w:cs="Arial"/>
                <w:color w:val="000000"/>
              </w:rPr>
            </w:pPr>
            <w:r>
              <w:rPr>
                <w:rFonts w:cs="Arial"/>
                <w:color w:val="000000"/>
              </w:rPr>
              <w:t>(1)</w:t>
            </w:r>
          </w:p>
        </w:tc>
        <w:tc>
          <w:tcPr>
            <w:tcW w:w="0" w:type="auto"/>
            <w:tcBorders>
              <w:top w:val="nil"/>
              <w:left w:val="single" w:sz="4" w:space="0" w:color="auto"/>
              <w:bottom w:val="nil"/>
              <w:right w:val="single" w:sz="4" w:space="0" w:color="auto"/>
            </w:tcBorders>
            <w:shd w:val="clear" w:color="auto" w:fill="auto"/>
            <w:noWrap/>
            <w:hideMark/>
          </w:tcPr>
          <w:p w14:paraId="79F38765" w14:textId="1D68A1E6" w:rsidR="004A265A" w:rsidRPr="006D2C88" w:rsidRDefault="004A265A" w:rsidP="004A265A">
            <w:pPr>
              <w:ind w:firstLineChars="100" w:firstLine="240"/>
              <w:jc w:val="right"/>
              <w:rPr>
                <w:rFonts w:cs="Arial"/>
                <w:color w:val="000000"/>
              </w:rPr>
            </w:pPr>
            <w:r>
              <w:rPr>
                <w:rFonts w:cs="Arial"/>
                <w:color w:val="000000"/>
              </w:rPr>
              <w:t>0</w:t>
            </w:r>
          </w:p>
        </w:tc>
        <w:tc>
          <w:tcPr>
            <w:tcW w:w="1220" w:type="dxa"/>
            <w:tcBorders>
              <w:top w:val="nil"/>
              <w:left w:val="single" w:sz="4" w:space="0" w:color="auto"/>
              <w:bottom w:val="nil"/>
              <w:right w:val="single" w:sz="4" w:space="0" w:color="auto"/>
            </w:tcBorders>
            <w:shd w:val="clear" w:color="auto" w:fill="auto"/>
            <w:noWrap/>
            <w:hideMark/>
          </w:tcPr>
          <w:p w14:paraId="0E9E2205" w14:textId="6FF513D1" w:rsidR="004A265A" w:rsidRPr="006D2C88" w:rsidRDefault="004A265A" w:rsidP="004A265A">
            <w:pPr>
              <w:ind w:firstLineChars="100" w:firstLine="240"/>
              <w:jc w:val="right"/>
              <w:rPr>
                <w:rFonts w:cs="Arial"/>
                <w:color w:val="000000"/>
              </w:rPr>
            </w:pPr>
            <w:r>
              <w:rPr>
                <w:rFonts w:cs="Arial"/>
                <w:color w:val="000000"/>
              </w:rPr>
              <w:t>(797)</w:t>
            </w:r>
          </w:p>
        </w:tc>
        <w:tc>
          <w:tcPr>
            <w:tcW w:w="0" w:type="auto"/>
            <w:tcBorders>
              <w:top w:val="nil"/>
              <w:left w:val="single" w:sz="4" w:space="0" w:color="auto"/>
              <w:bottom w:val="nil"/>
              <w:right w:val="single" w:sz="4" w:space="0" w:color="auto"/>
            </w:tcBorders>
            <w:shd w:val="clear" w:color="auto" w:fill="auto"/>
            <w:noWrap/>
            <w:hideMark/>
          </w:tcPr>
          <w:p w14:paraId="638BE079" w14:textId="11D0387B" w:rsidR="004A265A" w:rsidRPr="006D2C88" w:rsidRDefault="004A265A" w:rsidP="004A265A">
            <w:pPr>
              <w:ind w:firstLineChars="100" w:firstLine="240"/>
              <w:jc w:val="right"/>
              <w:rPr>
                <w:rFonts w:cs="Arial"/>
                <w:color w:val="000000"/>
              </w:rPr>
            </w:pPr>
            <w:r>
              <w:rPr>
                <w:rFonts w:cs="Arial"/>
                <w:color w:val="000000"/>
              </w:rPr>
              <w:t>(19)</w:t>
            </w:r>
          </w:p>
        </w:tc>
        <w:tc>
          <w:tcPr>
            <w:tcW w:w="0" w:type="auto"/>
            <w:tcBorders>
              <w:top w:val="nil"/>
              <w:left w:val="single" w:sz="4" w:space="0" w:color="auto"/>
              <w:bottom w:val="nil"/>
              <w:right w:val="single" w:sz="4" w:space="0" w:color="auto"/>
            </w:tcBorders>
            <w:shd w:val="clear" w:color="auto" w:fill="auto"/>
            <w:noWrap/>
            <w:hideMark/>
          </w:tcPr>
          <w:p w14:paraId="082F66D0" w14:textId="12002B8B" w:rsidR="004A265A" w:rsidRPr="006D2C88" w:rsidRDefault="004A265A" w:rsidP="004A265A">
            <w:pPr>
              <w:ind w:firstLineChars="100" w:firstLine="240"/>
              <w:jc w:val="right"/>
              <w:rPr>
                <w:rFonts w:cs="Arial"/>
                <w:color w:val="000000"/>
              </w:rPr>
            </w:pPr>
            <w:r>
              <w:rPr>
                <w:rFonts w:cs="Arial"/>
                <w:color w:val="000000"/>
              </w:rPr>
              <w:t>0</w:t>
            </w:r>
          </w:p>
        </w:tc>
        <w:tc>
          <w:tcPr>
            <w:tcW w:w="1353" w:type="dxa"/>
            <w:tcBorders>
              <w:top w:val="nil"/>
              <w:left w:val="single" w:sz="4" w:space="0" w:color="auto"/>
              <w:bottom w:val="nil"/>
              <w:right w:val="single" w:sz="4" w:space="0" w:color="auto"/>
            </w:tcBorders>
            <w:shd w:val="clear" w:color="auto" w:fill="auto"/>
            <w:noWrap/>
            <w:hideMark/>
          </w:tcPr>
          <w:p w14:paraId="1D87FFC6" w14:textId="49F1519C" w:rsidR="004A265A" w:rsidRPr="006D2C88" w:rsidRDefault="004A265A" w:rsidP="004A265A">
            <w:pPr>
              <w:ind w:firstLineChars="100" w:firstLine="240"/>
              <w:jc w:val="right"/>
              <w:rPr>
                <w:rFonts w:cs="Arial"/>
                <w:color w:val="000000"/>
              </w:rPr>
            </w:pPr>
            <w:r>
              <w:rPr>
                <w:rFonts w:cs="Arial"/>
                <w:color w:val="000000"/>
              </w:rPr>
              <w:t>(937)</w:t>
            </w:r>
          </w:p>
        </w:tc>
        <w:tc>
          <w:tcPr>
            <w:tcW w:w="0" w:type="auto"/>
            <w:tcBorders>
              <w:top w:val="nil"/>
              <w:left w:val="single" w:sz="4" w:space="0" w:color="auto"/>
              <w:bottom w:val="nil"/>
              <w:right w:val="single" w:sz="4" w:space="0" w:color="auto"/>
            </w:tcBorders>
            <w:shd w:val="clear" w:color="auto" w:fill="auto"/>
            <w:noWrap/>
            <w:hideMark/>
          </w:tcPr>
          <w:p w14:paraId="056C09FA" w14:textId="7C147650"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CC77465" w14:textId="39B99385" w:rsidR="004A265A" w:rsidRPr="006D2C88" w:rsidRDefault="004A265A" w:rsidP="004A265A">
            <w:pPr>
              <w:ind w:firstLineChars="100" w:firstLine="240"/>
              <w:jc w:val="right"/>
              <w:rPr>
                <w:rFonts w:cs="Arial"/>
                <w:color w:val="000000"/>
              </w:rPr>
            </w:pPr>
            <w:r>
              <w:rPr>
                <w:rFonts w:cs="Arial"/>
                <w:color w:val="000000"/>
              </w:rPr>
              <w:t>(111)</w:t>
            </w:r>
          </w:p>
        </w:tc>
        <w:tc>
          <w:tcPr>
            <w:tcW w:w="0" w:type="auto"/>
            <w:tcBorders>
              <w:top w:val="nil"/>
              <w:left w:val="single" w:sz="4" w:space="0" w:color="auto"/>
              <w:bottom w:val="nil"/>
              <w:right w:val="single" w:sz="4" w:space="0" w:color="auto"/>
            </w:tcBorders>
            <w:shd w:val="clear" w:color="auto" w:fill="auto"/>
            <w:noWrap/>
            <w:hideMark/>
          </w:tcPr>
          <w:p w14:paraId="2AC8FF7D" w14:textId="54430A93" w:rsidR="004A265A" w:rsidRPr="006D2C88" w:rsidRDefault="004A265A" w:rsidP="004A265A">
            <w:pPr>
              <w:ind w:firstLineChars="100" w:firstLine="240"/>
              <w:jc w:val="right"/>
              <w:rPr>
                <w:rFonts w:cs="Arial"/>
                <w:color w:val="000000"/>
              </w:rPr>
            </w:pPr>
            <w:r>
              <w:rPr>
                <w:rFonts w:cs="Arial"/>
                <w:color w:val="000000"/>
              </w:rPr>
              <w:t>(214)</w:t>
            </w:r>
          </w:p>
        </w:tc>
        <w:tc>
          <w:tcPr>
            <w:tcW w:w="0" w:type="auto"/>
            <w:tcBorders>
              <w:top w:val="nil"/>
              <w:left w:val="single" w:sz="4" w:space="0" w:color="auto"/>
              <w:bottom w:val="nil"/>
              <w:right w:val="single" w:sz="4" w:space="0" w:color="auto"/>
            </w:tcBorders>
            <w:shd w:val="clear" w:color="auto" w:fill="auto"/>
            <w:noWrap/>
            <w:hideMark/>
          </w:tcPr>
          <w:p w14:paraId="7BFE2C1C" w14:textId="41D08BD3" w:rsidR="004A265A" w:rsidRPr="006D2C88" w:rsidRDefault="004A265A" w:rsidP="004A265A">
            <w:pPr>
              <w:ind w:firstLineChars="100" w:firstLine="240"/>
              <w:jc w:val="right"/>
              <w:rPr>
                <w:rFonts w:cs="Arial"/>
                <w:color w:val="000000"/>
              </w:rPr>
            </w:pPr>
            <w:r>
              <w:rPr>
                <w:rFonts w:cs="Arial"/>
                <w:color w:val="000000"/>
              </w:rPr>
              <w:t>(271)</w:t>
            </w:r>
          </w:p>
        </w:tc>
        <w:tc>
          <w:tcPr>
            <w:tcW w:w="0" w:type="auto"/>
            <w:tcBorders>
              <w:top w:val="nil"/>
              <w:left w:val="single" w:sz="4" w:space="0" w:color="auto"/>
              <w:bottom w:val="nil"/>
              <w:right w:val="single" w:sz="4" w:space="0" w:color="auto"/>
            </w:tcBorders>
            <w:shd w:val="clear" w:color="auto" w:fill="auto"/>
            <w:noWrap/>
            <w:hideMark/>
          </w:tcPr>
          <w:p w14:paraId="60EF15DF" w14:textId="6BAD175E" w:rsidR="004A265A" w:rsidRPr="006D2C88" w:rsidRDefault="004A265A" w:rsidP="004A265A">
            <w:pPr>
              <w:ind w:firstLineChars="100" w:firstLine="240"/>
              <w:jc w:val="right"/>
              <w:rPr>
                <w:rFonts w:cs="Arial"/>
                <w:color w:val="000000"/>
              </w:rPr>
            </w:pPr>
            <w:r>
              <w:rPr>
                <w:rFonts w:cs="Arial"/>
                <w:color w:val="000000"/>
              </w:rPr>
              <w:t>(164)</w:t>
            </w:r>
          </w:p>
        </w:tc>
        <w:tc>
          <w:tcPr>
            <w:tcW w:w="0" w:type="auto"/>
            <w:tcBorders>
              <w:top w:val="nil"/>
              <w:left w:val="single" w:sz="4" w:space="0" w:color="auto"/>
              <w:bottom w:val="nil"/>
              <w:right w:val="single" w:sz="4" w:space="0" w:color="auto"/>
            </w:tcBorders>
            <w:shd w:val="clear" w:color="auto" w:fill="auto"/>
            <w:noWrap/>
            <w:hideMark/>
          </w:tcPr>
          <w:p w14:paraId="4F26F4D6" w14:textId="73A7C303" w:rsidR="004A265A" w:rsidRPr="006D2C88" w:rsidRDefault="004A265A" w:rsidP="004A265A">
            <w:pPr>
              <w:ind w:firstLineChars="100" w:firstLine="240"/>
              <w:jc w:val="right"/>
              <w:rPr>
                <w:rFonts w:cs="Arial"/>
                <w:color w:val="000000"/>
              </w:rPr>
            </w:pPr>
            <w:r>
              <w:rPr>
                <w:rFonts w:cs="Arial"/>
                <w:color w:val="000000"/>
              </w:rPr>
              <w:t>(29)</w:t>
            </w:r>
          </w:p>
        </w:tc>
        <w:tc>
          <w:tcPr>
            <w:tcW w:w="0" w:type="auto"/>
            <w:tcBorders>
              <w:top w:val="nil"/>
              <w:left w:val="single" w:sz="4" w:space="0" w:color="auto"/>
              <w:bottom w:val="nil"/>
              <w:right w:val="single" w:sz="4" w:space="0" w:color="auto"/>
            </w:tcBorders>
            <w:shd w:val="clear" w:color="auto" w:fill="auto"/>
            <w:noWrap/>
            <w:hideMark/>
          </w:tcPr>
          <w:p w14:paraId="248B9401" w14:textId="14F84E34" w:rsidR="004A265A" w:rsidRPr="006D2C88" w:rsidRDefault="004A265A" w:rsidP="004A265A">
            <w:pPr>
              <w:ind w:firstLineChars="100" w:firstLine="240"/>
              <w:jc w:val="right"/>
              <w:rPr>
                <w:rFonts w:cs="Arial"/>
                <w:color w:val="000000"/>
              </w:rPr>
            </w:pPr>
            <w:r>
              <w:rPr>
                <w:rFonts w:cs="Arial"/>
                <w:color w:val="000000"/>
              </w:rPr>
              <w:t>(272)</w:t>
            </w:r>
          </w:p>
        </w:tc>
        <w:tc>
          <w:tcPr>
            <w:tcW w:w="0" w:type="auto"/>
            <w:tcBorders>
              <w:top w:val="nil"/>
              <w:left w:val="single" w:sz="4" w:space="0" w:color="auto"/>
              <w:bottom w:val="nil"/>
              <w:right w:val="single" w:sz="4" w:space="0" w:color="auto"/>
            </w:tcBorders>
            <w:shd w:val="clear" w:color="auto" w:fill="auto"/>
            <w:noWrap/>
            <w:hideMark/>
          </w:tcPr>
          <w:p w14:paraId="19B9B12C" w14:textId="7B01DB52" w:rsidR="004A265A" w:rsidRPr="006D2C88" w:rsidRDefault="004A265A" w:rsidP="004A265A">
            <w:pPr>
              <w:ind w:firstLineChars="100" w:firstLine="240"/>
              <w:jc w:val="right"/>
              <w:rPr>
                <w:rFonts w:cs="Arial"/>
                <w:color w:val="000000"/>
              </w:rPr>
            </w:pPr>
            <w:r>
              <w:rPr>
                <w:rFonts w:cs="Arial"/>
                <w:color w:val="000000"/>
              </w:rPr>
              <w:t>(297)</w:t>
            </w:r>
          </w:p>
        </w:tc>
        <w:tc>
          <w:tcPr>
            <w:tcW w:w="0" w:type="auto"/>
            <w:tcBorders>
              <w:top w:val="nil"/>
              <w:left w:val="single" w:sz="4" w:space="0" w:color="auto"/>
              <w:bottom w:val="nil"/>
              <w:right w:val="single" w:sz="4" w:space="0" w:color="auto"/>
            </w:tcBorders>
            <w:shd w:val="clear" w:color="auto" w:fill="auto"/>
            <w:noWrap/>
            <w:hideMark/>
          </w:tcPr>
          <w:p w14:paraId="03CEB16A" w14:textId="0AAA4D7A" w:rsidR="004A265A" w:rsidRPr="006D2C88" w:rsidRDefault="004A265A" w:rsidP="004A265A">
            <w:pPr>
              <w:ind w:firstLineChars="100" w:firstLine="240"/>
              <w:jc w:val="right"/>
              <w:rPr>
                <w:rFonts w:cs="Arial"/>
                <w:color w:val="000000"/>
              </w:rPr>
            </w:pPr>
            <w:r>
              <w:rPr>
                <w:rFonts w:cs="Arial"/>
                <w:color w:val="000000"/>
              </w:rPr>
              <w:t>(43)</w:t>
            </w:r>
          </w:p>
        </w:tc>
        <w:tc>
          <w:tcPr>
            <w:tcW w:w="1354" w:type="dxa"/>
            <w:tcBorders>
              <w:top w:val="nil"/>
              <w:left w:val="single" w:sz="4" w:space="0" w:color="auto"/>
              <w:bottom w:val="nil"/>
              <w:right w:val="single" w:sz="4" w:space="0" w:color="auto"/>
            </w:tcBorders>
            <w:shd w:val="clear" w:color="auto" w:fill="auto"/>
            <w:noWrap/>
            <w:hideMark/>
          </w:tcPr>
          <w:p w14:paraId="2B78ED7A" w14:textId="1D7199F2" w:rsidR="004A265A" w:rsidRPr="006D2C88" w:rsidRDefault="004A265A" w:rsidP="004A265A">
            <w:pPr>
              <w:ind w:firstLineChars="100" w:firstLine="240"/>
              <w:jc w:val="right"/>
              <w:rPr>
                <w:rFonts w:cs="Arial"/>
                <w:color w:val="000000"/>
              </w:rPr>
            </w:pPr>
            <w:r>
              <w:rPr>
                <w:rFonts w:cs="Arial"/>
                <w:color w:val="000000"/>
              </w:rPr>
              <w:t>0</w:t>
            </w:r>
          </w:p>
        </w:tc>
        <w:tc>
          <w:tcPr>
            <w:tcW w:w="1019" w:type="dxa"/>
            <w:tcBorders>
              <w:top w:val="nil"/>
              <w:left w:val="single" w:sz="4" w:space="0" w:color="auto"/>
              <w:bottom w:val="nil"/>
              <w:right w:val="single" w:sz="4" w:space="0" w:color="auto"/>
            </w:tcBorders>
            <w:shd w:val="clear" w:color="auto" w:fill="auto"/>
            <w:noWrap/>
            <w:hideMark/>
          </w:tcPr>
          <w:p w14:paraId="593B1D1D" w14:textId="668CE947"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BD8B96D" w14:textId="578C5CDA" w:rsidR="004A265A" w:rsidRPr="006D2C88" w:rsidRDefault="004A265A" w:rsidP="004A265A">
            <w:pPr>
              <w:ind w:firstLineChars="100" w:firstLine="240"/>
              <w:jc w:val="right"/>
              <w:rPr>
                <w:rFonts w:cs="Arial"/>
                <w:color w:val="000000"/>
              </w:rPr>
            </w:pPr>
            <w:r>
              <w:rPr>
                <w:rFonts w:cs="Arial"/>
                <w:color w:val="000000"/>
              </w:rPr>
              <w:t>(26)</w:t>
            </w:r>
          </w:p>
        </w:tc>
        <w:tc>
          <w:tcPr>
            <w:tcW w:w="0" w:type="auto"/>
            <w:tcBorders>
              <w:top w:val="nil"/>
              <w:left w:val="single" w:sz="4" w:space="0" w:color="auto"/>
              <w:bottom w:val="nil"/>
              <w:right w:val="single" w:sz="4" w:space="0" w:color="auto"/>
            </w:tcBorders>
            <w:shd w:val="clear" w:color="auto" w:fill="auto"/>
            <w:noWrap/>
            <w:hideMark/>
          </w:tcPr>
          <w:p w14:paraId="544E66E9" w14:textId="3FCE7CEA" w:rsidR="004A265A" w:rsidRPr="006D2C88" w:rsidRDefault="004A265A" w:rsidP="004A265A">
            <w:pPr>
              <w:ind w:firstLineChars="100" w:firstLine="240"/>
              <w:jc w:val="right"/>
              <w:rPr>
                <w:rFonts w:cs="Arial"/>
                <w:color w:val="000000"/>
              </w:rPr>
            </w:pPr>
            <w:r>
              <w:rPr>
                <w:rFonts w:cs="Arial"/>
                <w:color w:val="000000"/>
              </w:rPr>
              <w:t>(3,273)</w:t>
            </w:r>
          </w:p>
        </w:tc>
      </w:tr>
      <w:tr w:rsidR="004A265A" w:rsidRPr="006D2C88" w14:paraId="0F8A55BD" w14:textId="77777777" w:rsidTr="004A265A">
        <w:trPr>
          <w:trHeight w:val="330"/>
        </w:trPr>
        <w:tc>
          <w:tcPr>
            <w:tcW w:w="0" w:type="auto"/>
            <w:tcBorders>
              <w:top w:val="nil"/>
              <w:left w:val="single" w:sz="4" w:space="0" w:color="auto"/>
              <w:bottom w:val="nil"/>
              <w:right w:val="single" w:sz="4" w:space="0" w:color="auto"/>
            </w:tcBorders>
            <w:shd w:val="clear" w:color="auto" w:fill="auto"/>
            <w:noWrap/>
            <w:hideMark/>
          </w:tcPr>
          <w:p w14:paraId="3E2BBF34" w14:textId="77777777" w:rsidR="004A265A" w:rsidRPr="006D2C88" w:rsidRDefault="004A265A" w:rsidP="004A265A">
            <w:pPr>
              <w:ind w:firstLineChars="200" w:firstLine="480"/>
              <w:rPr>
                <w:rFonts w:cs="Arial"/>
                <w:color w:val="000000"/>
              </w:rPr>
            </w:pPr>
            <w:r w:rsidRPr="006D2C88">
              <w:rPr>
                <w:rFonts w:cs="Arial"/>
                <w:color w:val="000000"/>
              </w:rPr>
              <w:t>Sales</w:t>
            </w:r>
          </w:p>
        </w:tc>
        <w:tc>
          <w:tcPr>
            <w:tcW w:w="0" w:type="auto"/>
            <w:tcBorders>
              <w:top w:val="nil"/>
              <w:left w:val="single" w:sz="4" w:space="0" w:color="auto"/>
              <w:bottom w:val="nil"/>
              <w:right w:val="single" w:sz="4" w:space="0" w:color="auto"/>
            </w:tcBorders>
            <w:shd w:val="clear" w:color="auto" w:fill="auto"/>
            <w:noWrap/>
            <w:vAlign w:val="bottom"/>
            <w:hideMark/>
          </w:tcPr>
          <w:p w14:paraId="2F53087B" w14:textId="24537328"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1F792151" w14:textId="284535A8"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04FFD09C" w14:textId="5A383746"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64F29C47" w14:textId="4C36A757" w:rsidR="004A265A" w:rsidRPr="006D2C88" w:rsidRDefault="004A265A" w:rsidP="004A265A">
            <w:pPr>
              <w:ind w:firstLineChars="100" w:firstLine="240"/>
              <w:jc w:val="right"/>
              <w:rPr>
                <w:rFonts w:cs="Arial"/>
                <w:color w:val="000000"/>
              </w:rPr>
            </w:pPr>
            <w:r>
              <w:rPr>
                <w:rFonts w:cs="Arial"/>
                <w:color w:val="000000"/>
              </w:rPr>
              <w:t>0</w:t>
            </w:r>
          </w:p>
        </w:tc>
        <w:tc>
          <w:tcPr>
            <w:tcW w:w="1220" w:type="dxa"/>
            <w:tcBorders>
              <w:top w:val="nil"/>
              <w:left w:val="single" w:sz="4" w:space="0" w:color="auto"/>
              <w:bottom w:val="nil"/>
              <w:right w:val="single" w:sz="4" w:space="0" w:color="auto"/>
            </w:tcBorders>
            <w:shd w:val="clear" w:color="auto" w:fill="auto"/>
            <w:noWrap/>
            <w:vAlign w:val="bottom"/>
            <w:hideMark/>
          </w:tcPr>
          <w:p w14:paraId="4A62450E" w14:textId="15711152"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37000E31" w14:textId="28459648" w:rsidR="004A265A" w:rsidRPr="006D2C88" w:rsidRDefault="004A265A" w:rsidP="004A265A">
            <w:pPr>
              <w:ind w:firstLineChars="100" w:firstLine="240"/>
              <w:jc w:val="right"/>
              <w:rPr>
                <w:rFonts w:cs="Arial"/>
                <w:color w:val="000000"/>
              </w:rPr>
            </w:pPr>
            <w:r>
              <w:rPr>
                <w:rFonts w:cs="Arial"/>
                <w:color w:val="000000"/>
              </w:rPr>
              <w:t>(7)</w:t>
            </w:r>
          </w:p>
        </w:tc>
        <w:tc>
          <w:tcPr>
            <w:tcW w:w="0" w:type="auto"/>
            <w:tcBorders>
              <w:top w:val="nil"/>
              <w:left w:val="single" w:sz="4" w:space="0" w:color="auto"/>
              <w:bottom w:val="nil"/>
              <w:right w:val="single" w:sz="4" w:space="0" w:color="auto"/>
            </w:tcBorders>
            <w:shd w:val="clear" w:color="auto" w:fill="auto"/>
            <w:noWrap/>
            <w:vAlign w:val="bottom"/>
            <w:hideMark/>
          </w:tcPr>
          <w:p w14:paraId="182D3B0E" w14:textId="59375507" w:rsidR="004A265A" w:rsidRPr="006D2C88" w:rsidRDefault="004A265A" w:rsidP="004A265A">
            <w:pPr>
              <w:ind w:firstLineChars="100" w:firstLine="240"/>
              <w:jc w:val="right"/>
              <w:rPr>
                <w:rFonts w:cs="Arial"/>
                <w:color w:val="000000"/>
              </w:rPr>
            </w:pPr>
            <w:r>
              <w:rPr>
                <w:rFonts w:cs="Arial"/>
                <w:color w:val="000000"/>
              </w:rPr>
              <w:t>0</w:t>
            </w:r>
          </w:p>
        </w:tc>
        <w:tc>
          <w:tcPr>
            <w:tcW w:w="1353" w:type="dxa"/>
            <w:tcBorders>
              <w:top w:val="nil"/>
              <w:left w:val="single" w:sz="4" w:space="0" w:color="auto"/>
              <w:bottom w:val="nil"/>
              <w:right w:val="single" w:sz="4" w:space="0" w:color="auto"/>
            </w:tcBorders>
            <w:shd w:val="clear" w:color="auto" w:fill="auto"/>
            <w:noWrap/>
            <w:vAlign w:val="bottom"/>
            <w:hideMark/>
          </w:tcPr>
          <w:p w14:paraId="1A3F45FB" w14:textId="541982C2" w:rsidR="004A265A" w:rsidRPr="006D2C88" w:rsidRDefault="004A265A" w:rsidP="004A265A">
            <w:pPr>
              <w:ind w:firstLineChars="100" w:firstLine="240"/>
              <w:jc w:val="right"/>
              <w:rPr>
                <w:rFonts w:cs="Arial"/>
                <w:color w:val="000000"/>
              </w:rPr>
            </w:pPr>
            <w:r>
              <w:rPr>
                <w:rFonts w:cs="Arial"/>
                <w:color w:val="000000"/>
              </w:rPr>
              <w:t>(50)</w:t>
            </w:r>
          </w:p>
        </w:tc>
        <w:tc>
          <w:tcPr>
            <w:tcW w:w="0" w:type="auto"/>
            <w:tcBorders>
              <w:top w:val="nil"/>
              <w:left w:val="single" w:sz="4" w:space="0" w:color="auto"/>
              <w:bottom w:val="nil"/>
              <w:right w:val="single" w:sz="4" w:space="0" w:color="auto"/>
            </w:tcBorders>
            <w:shd w:val="clear" w:color="auto" w:fill="auto"/>
            <w:noWrap/>
            <w:vAlign w:val="bottom"/>
            <w:hideMark/>
          </w:tcPr>
          <w:p w14:paraId="086C6303" w14:textId="1045419B"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411F1FBD" w14:textId="33BA4792"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62117198" w14:textId="39A4EAF7"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523FCF8D" w14:textId="7ACA870A"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750A2D4F" w14:textId="3A6DAE5B"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22792EC8" w14:textId="0E738B9A"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1E046488" w14:textId="1FFAE60F"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29917FE3" w14:textId="1A95FE6B"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4DE3F012" w14:textId="5B7FAB2B" w:rsidR="004A265A" w:rsidRPr="006D2C88" w:rsidRDefault="004A265A" w:rsidP="004A265A">
            <w:pPr>
              <w:ind w:firstLineChars="100" w:firstLine="240"/>
              <w:jc w:val="right"/>
              <w:rPr>
                <w:rFonts w:cs="Arial"/>
                <w:color w:val="000000"/>
              </w:rPr>
            </w:pPr>
            <w:r>
              <w:rPr>
                <w:rFonts w:cs="Arial"/>
                <w:color w:val="000000"/>
              </w:rPr>
              <w:t>0</w:t>
            </w:r>
          </w:p>
        </w:tc>
        <w:tc>
          <w:tcPr>
            <w:tcW w:w="1354" w:type="dxa"/>
            <w:tcBorders>
              <w:top w:val="nil"/>
              <w:left w:val="single" w:sz="4" w:space="0" w:color="auto"/>
              <w:bottom w:val="nil"/>
              <w:right w:val="single" w:sz="4" w:space="0" w:color="auto"/>
            </w:tcBorders>
            <w:shd w:val="clear" w:color="auto" w:fill="auto"/>
            <w:noWrap/>
            <w:vAlign w:val="bottom"/>
            <w:hideMark/>
          </w:tcPr>
          <w:p w14:paraId="3C7DBCC1" w14:textId="7E48A54F" w:rsidR="004A265A" w:rsidRPr="006D2C88" w:rsidRDefault="004A265A" w:rsidP="004A265A">
            <w:pPr>
              <w:ind w:firstLineChars="100" w:firstLine="240"/>
              <w:jc w:val="right"/>
              <w:rPr>
                <w:rFonts w:cs="Arial"/>
                <w:color w:val="000000"/>
              </w:rPr>
            </w:pPr>
            <w:r>
              <w:rPr>
                <w:rFonts w:cs="Arial"/>
                <w:color w:val="000000"/>
              </w:rPr>
              <w:t>0</w:t>
            </w:r>
          </w:p>
        </w:tc>
        <w:tc>
          <w:tcPr>
            <w:tcW w:w="1019" w:type="dxa"/>
            <w:tcBorders>
              <w:top w:val="nil"/>
              <w:left w:val="single" w:sz="4" w:space="0" w:color="auto"/>
              <w:bottom w:val="nil"/>
              <w:right w:val="single" w:sz="4" w:space="0" w:color="auto"/>
            </w:tcBorders>
            <w:shd w:val="clear" w:color="auto" w:fill="auto"/>
            <w:noWrap/>
            <w:vAlign w:val="bottom"/>
            <w:hideMark/>
          </w:tcPr>
          <w:p w14:paraId="3EBF0644" w14:textId="052A4DCF"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4160237D" w14:textId="33CCA6FF"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203E4283" w14:textId="28D8D314" w:rsidR="004A265A" w:rsidRPr="006D2C88" w:rsidRDefault="004A265A" w:rsidP="004A265A">
            <w:pPr>
              <w:ind w:firstLineChars="100" w:firstLine="240"/>
              <w:jc w:val="right"/>
              <w:rPr>
                <w:rFonts w:cs="Arial"/>
                <w:color w:val="000000"/>
              </w:rPr>
            </w:pPr>
            <w:r>
              <w:rPr>
                <w:rFonts w:cs="Arial"/>
                <w:color w:val="000000"/>
              </w:rPr>
              <w:t>(57)</w:t>
            </w:r>
          </w:p>
        </w:tc>
      </w:tr>
      <w:tr w:rsidR="004A265A" w:rsidRPr="006D2C88" w14:paraId="45ADE01F" w14:textId="77777777" w:rsidTr="004A265A">
        <w:trPr>
          <w:trHeight w:val="330"/>
        </w:trPr>
        <w:tc>
          <w:tcPr>
            <w:tcW w:w="0" w:type="auto"/>
            <w:tcBorders>
              <w:top w:val="nil"/>
              <w:left w:val="single" w:sz="4" w:space="0" w:color="auto"/>
              <w:bottom w:val="nil"/>
              <w:right w:val="single" w:sz="4" w:space="0" w:color="auto"/>
            </w:tcBorders>
            <w:shd w:val="clear" w:color="auto" w:fill="auto"/>
            <w:noWrap/>
            <w:hideMark/>
          </w:tcPr>
          <w:p w14:paraId="4907E556" w14:textId="77777777" w:rsidR="004A265A" w:rsidRPr="006D2C88" w:rsidRDefault="004A265A" w:rsidP="004A265A">
            <w:pPr>
              <w:ind w:firstLineChars="200" w:firstLine="480"/>
              <w:rPr>
                <w:rFonts w:cs="Arial"/>
                <w:color w:val="000000"/>
              </w:rPr>
            </w:pPr>
            <w:r w:rsidRPr="006D2C88">
              <w:rPr>
                <w:rFonts w:cs="Arial"/>
                <w:color w:val="000000"/>
              </w:rPr>
              <w:t>Recharges to Housing Revenue Account</w:t>
            </w:r>
          </w:p>
        </w:tc>
        <w:tc>
          <w:tcPr>
            <w:tcW w:w="0" w:type="auto"/>
            <w:tcBorders>
              <w:top w:val="nil"/>
              <w:left w:val="single" w:sz="4" w:space="0" w:color="auto"/>
              <w:bottom w:val="nil"/>
              <w:right w:val="single" w:sz="4" w:space="0" w:color="auto"/>
            </w:tcBorders>
            <w:shd w:val="clear" w:color="auto" w:fill="auto"/>
            <w:noWrap/>
            <w:hideMark/>
          </w:tcPr>
          <w:p w14:paraId="4EF5FE7D" w14:textId="59B7A3E4"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E30F0FA" w14:textId="16BAC7E9" w:rsidR="004A265A" w:rsidRPr="006D2C88" w:rsidRDefault="004A265A" w:rsidP="004A265A">
            <w:pPr>
              <w:ind w:firstLineChars="100" w:firstLine="240"/>
              <w:jc w:val="right"/>
              <w:rPr>
                <w:rFonts w:cs="Arial"/>
                <w:color w:val="000000"/>
              </w:rPr>
            </w:pPr>
            <w:r>
              <w:rPr>
                <w:rFonts w:cs="Arial"/>
                <w:color w:val="000000"/>
              </w:rPr>
              <w:t>(183)</w:t>
            </w:r>
          </w:p>
        </w:tc>
        <w:tc>
          <w:tcPr>
            <w:tcW w:w="0" w:type="auto"/>
            <w:tcBorders>
              <w:top w:val="nil"/>
              <w:left w:val="single" w:sz="4" w:space="0" w:color="auto"/>
              <w:bottom w:val="nil"/>
              <w:right w:val="single" w:sz="4" w:space="0" w:color="auto"/>
            </w:tcBorders>
            <w:shd w:val="clear" w:color="auto" w:fill="auto"/>
            <w:noWrap/>
            <w:hideMark/>
          </w:tcPr>
          <w:p w14:paraId="4699926B" w14:textId="42CDA2A9" w:rsidR="004A265A" w:rsidRPr="006D2C88" w:rsidRDefault="004A265A" w:rsidP="004A265A">
            <w:pPr>
              <w:ind w:firstLineChars="100" w:firstLine="240"/>
              <w:jc w:val="right"/>
              <w:rPr>
                <w:rFonts w:cs="Arial"/>
                <w:color w:val="000000"/>
              </w:rPr>
            </w:pPr>
            <w:r>
              <w:rPr>
                <w:rFonts w:cs="Arial"/>
                <w:color w:val="000000"/>
              </w:rPr>
              <w:t>(51)</w:t>
            </w:r>
          </w:p>
        </w:tc>
        <w:tc>
          <w:tcPr>
            <w:tcW w:w="0" w:type="auto"/>
            <w:tcBorders>
              <w:top w:val="nil"/>
              <w:left w:val="single" w:sz="4" w:space="0" w:color="auto"/>
              <w:bottom w:val="nil"/>
              <w:right w:val="single" w:sz="4" w:space="0" w:color="auto"/>
            </w:tcBorders>
            <w:shd w:val="clear" w:color="auto" w:fill="auto"/>
            <w:noWrap/>
            <w:hideMark/>
          </w:tcPr>
          <w:p w14:paraId="0C92E66B" w14:textId="423DB6A9" w:rsidR="004A265A" w:rsidRPr="006D2C88" w:rsidRDefault="004A265A" w:rsidP="004A265A">
            <w:pPr>
              <w:ind w:firstLineChars="100" w:firstLine="240"/>
              <w:jc w:val="right"/>
              <w:rPr>
                <w:rFonts w:cs="Arial"/>
                <w:color w:val="000000"/>
              </w:rPr>
            </w:pPr>
            <w:r>
              <w:rPr>
                <w:rFonts w:cs="Arial"/>
                <w:color w:val="000000"/>
              </w:rPr>
              <w:t>0</w:t>
            </w:r>
          </w:p>
        </w:tc>
        <w:tc>
          <w:tcPr>
            <w:tcW w:w="1220" w:type="dxa"/>
            <w:tcBorders>
              <w:top w:val="nil"/>
              <w:left w:val="single" w:sz="4" w:space="0" w:color="auto"/>
              <w:bottom w:val="nil"/>
              <w:right w:val="single" w:sz="4" w:space="0" w:color="auto"/>
            </w:tcBorders>
            <w:shd w:val="clear" w:color="auto" w:fill="auto"/>
            <w:noWrap/>
            <w:hideMark/>
          </w:tcPr>
          <w:p w14:paraId="7A9E5EA6" w14:textId="00C9F393"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8A206F5" w14:textId="2053BDF3"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AF1BA32" w14:textId="0268D44F" w:rsidR="004A265A" w:rsidRPr="006D2C88" w:rsidRDefault="004A265A" w:rsidP="004A265A">
            <w:pPr>
              <w:ind w:firstLineChars="100" w:firstLine="240"/>
              <w:jc w:val="right"/>
              <w:rPr>
                <w:rFonts w:cs="Arial"/>
                <w:color w:val="000000"/>
              </w:rPr>
            </w:pPr>
            <w:r>
              <w:rPr>
                <w:rFonts w:cs="Arial"/>
                <w:color w:val="000000"/>
              </w:rPr>
              <w:t>0</w:t>
            </w:r>
          </w:p>
        </w:tc>
        <w:tc>
          <w:tcPr>
            <w:tcW w:w="1353" w:type="dxa"/>
            <w:tcBorders>
              <w:top w:val="nil"/>
              <w:left w:val="single" w:sz="4" w:space="0" w:color="auto"/>
              <w:bottom w:val="nil"/>
              <w:right w:val="single" w:sz="4" w:space="0" w:color="auto"/>
            </w:tcBorders>
            <w:shd w:val="clear" w:color="auto" w:fill="auto"/>
            <w:noWrap/>
            <w:hideMark/>
          </w:tcPr>
          <w:p w14:paraId="5680FE28" w14:textId="0BBF4C5D" w:rsidR="004A265A" w:rsidRPr="006D2C88" w:rsidRDefault="004A265A" w:rsidP="004A265A">
            <w:pPr>
              <w:ind w:firstLineChars="100" w:firstLine="240"/>
              <w:jc w:val="right"/>
              <w:rPr>
                <w:rFonts w:cs="Arial"/>
                <w:color w:val="000000"/>
              </w:rPr>
            </w:pPr>
            <w:r>
              <w:rPr>
                <w:rFonts w:cs="Arial"/>
                <w:color w:val="000000"/>
              </w:rPr>
              <w:t>(284)</w:t>
            </w:r>
          </w:p>
        </w:tc>
        <w:tc>
          <w:tcPr>
            <w:tcW w:w="0" w:type="auto"/>
            <w:tcBorders>
              <w:top w:val="nil"/>
              <w:left w:val="single" w:sz="4" w:space="0" w:color="auto"/>
              <w:bottom w:val="nil"/>
              <w:right w:val="single" w:sz="4" w:space="0" w:color="auto"/>
            </w:tcBorders>
            <w:shd w:val="clear" w:color="auto" w:fill="auto"/>
            <w:noWrap/>
            <w:hideMark/>
          </w:tcPr>
          <w:p w14:paraId="2DA3373F" w14:textId="0F69ECDC"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98B493F" w14:textId="2527D275" w:rsidR="004A265A" w:rsidRPr="006D2C88" w:rsidRDefault="004A265A" w:rsidP="004A265A">
            <w:pPr>
              <w:ind w:firstLineChars="100" w:firstLine="240"/>
              <w:jc w:val="right"/>
              <w:rPr>
                <w:rFonts w:cs="Arial"/>
                <w:color w:val="000000"/>
              </w:rPr>
            </w:pPr>
            <w:r>
              <w:rPr>
                <w:rFonts w:cs="Arial"/>
                <w:color w:val="000000"/>
              </w:rPr>
              <w:t>(85)</w:t>
            </w:r>
          </w:p>
        </w:tc>
        <w:tc>
          <w:tcPr>
            <w:tcW w:w="0" w:type="auto"/>
            <w:tcBorders>
              <w:top w:val="nil"/>
              <w:left w:val="single" w:sz="4" w:space="0" w:color="auto"/>
              <w:bottom w:val="nil"/>
              <w:right w:val="single" w:sz="4" w:space="0" w:color="auto"/>
            </w:tcBorders>
            <w:shd w:val="clear" w:color="auto" w:fill="auto"/>
            <w:noWrap/>
            <w:hideMark/>
          </w:tcPr>
          <w:p w14:paraId="1F85DC2B" w14:textId="37E67EAD"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D5C0EC6" w14:textId="49BFD7B2"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FAFA1C2" w14:textId="4AD70B39"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FDD9BF8" w14:textId="5885113D"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3B542C0" w14:textId="24ED57D8"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BCE886F" w14:textId="4DC13988"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D54C524" w14:textId="1FC0F20B" w:rsidR="004A265A" w:rsidRPr="006D2C88" w:rsidRDefault="004A265A" w:rsidP="004A265A">
            <w:pPr>
              <w:ind w:firstLineChars="100" w:firstLine="240"/>
              <w:jc w:val="right"/>
              <w:rPr>
                <w:rFonts w:cs="Arial"/>
                <w:color w:val="000000"/>
              </w:rPr>
            </w:pPr>
            <w:r>
              <w:rPr>
                <w:rFonts w:cs="Arial"/>
                <w:color w:val="000000"/>
              </w:rPr>
              <w:t>0</w:t>
            </w:r>
          </w:p>
        </w:tc>
        <w:tc>
          <w:tcPr>
            <w:tcW w:w="1354" w:type="dxa"/>
            <w:tcBorders>
              <w:top w:val="nil"/>
              <w:left w:val="single" w:sz="4" w:space="0" w:color="auto"/>
              <w:bottom w:val="nil"/>
              <w:right w:val="single" w:sz="4" w:space="0" w:color="auto"/>
            </w:tcBorders>
            <w:shd w:val="clear" w:color="auto" w:fill="auto"/>
            <w:noWrap/>
            <w:hideMark/>
          </w:tcPr>
          <w:p w14:paraId="181BE679" w14:textId="02E965A5" w:rsidR="004A265A" w:rsidRPr="006D2C88" w:rsidRDefault="004A265A" w:rsidP="004A265A">
            <w:pPr>
              <w:ind w:firstLineChars="100" w:firstLine="240"/>
              <w:jc w:val="right"/>
              <w:rPr>
                <w:rFonts w:cs="Arial"/>
                <w:color w:val="000000"/>
              </w:rPr>
            </w:pPr>
            <w:r>
              <w:rPr>
                <w:rFonts w:cs="Arial"/>
                <w:color w:val="000000"/>
              </w:rPr>
              <w:t>0</w:t>
            </w:r>
          </w:p>
        </w:tc>
        <w:tc>
          <w:tcPr>
            <w:tcW w:w="1019" w:type="dxa"/>
            <w:tcBorders>
              <w:top w:val="nil"/>
              <w:left w:val="single" w:sz="4" w:space="0" w:color="auto"/>
              <w:bottom w:val="nil"/>
              <w:right w:val="single" w:sz="4" w:space="0" w:color="auto"/>
            </w:tcBorders>
            <w:shd w:val="clear" w:color="auto" w:fill="auto"/>
            <w:noWrap/>
            <w:hideMark/>
          </w:tcPr>
          <w:p w14:paraId="0165751F" w14:textId="7B3BAEF4"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C4ACC7A" w14:textId="7AC07F8F"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C933039" w14:textId="53C96BBD" w:rsidR="004A265A" w:rsidRPr="006D2C88" w:rsidRDefault="004A265A" w:rsidP="004A265A">
            <w:pPr>
              <w:ind w:firstLineChars="100" w:firstLine="240"/>
              <w:jc w:val="right"/>
              <w:rPr>
                <w:rFonts w:cs="Arial"/>
                <w:color w:val="000000"/>
              </w:rPr>
            </w:pPr>
            <w:r>
              <w:rPr>
                <w:rFonts w:cs="Arial"/>
                <w:color w:val="000000"/>
              </w:rPr>
              <w:t>(603)</w:t>
            </w:r>
          </w:p>
        </w:tc>
      </w:tr>
      <w:tr w:rsidR="004A265A" w:rsidRPr="006D2C88" w14:paraId="59F843E7" w14:textId="77777777" w:rsidTr="004A265A">
        <w:trPr>
          <w:trHeight w:val="405"/>
        </w:trPr>
        <w:tc>
          <w:tcPr>
            <w:tcW w:w="0" w:type="auto"/>
            <w:tcBorders>
              <w:top w:val="nil"/>
              <w:left w:val="single" w:sz="4" w:space="0" w:color="auto"/>
              <w:bottom w:val="nil"/>
              <w:right w:val="single" w:sz="4" w:space="0" w:color="auto"/>
            </w:tcBorders>
            <w:shd w:val="clear" w:color="auto" w:fill="auto"/>
            <w:noWrap/>
            <w:hideMark/>
          </w:tcPr>
          <w:p w14:paraId="3A7BEC83" w14:textId="77777777" w:rsidR="004A265A" w:rsidRPr="006D2C88" w:rsidRDefault="004A265A" w:rsidP="004A265A">
            <w:pPr>
              <w:ind w:firstLineChars="200" w:firstLine="480"/>
              <w:rPr>
                <w:rFonts w:cs="Arial"/>
                <w:color w:val="000000"/>
              </w:rPr>
            </w:pPr>
            <w:r w:rsidRPr="006D2C88">
              <w:rPr>
                <w:rFonts w:cs="Arial"/>
                <w:color w:val="000000"/>
              </w:rPr>
              <w:t>Other Internal Charges</w:t>
            </w:r>
          </w:p>
        </w:tc>
        <w:tc>
          <w:tcPr>
            <w:tcW w:w="0" w:type="auto"/>
            <w:tcBorders>
              <w:top w:val="nil"/>
              <w:left w:val="single" w:sz="4" w:space="0" w:color="auto"/>
              <w:bottom w:val="nil"/>
              <w:right w:val="single" w:sz="4" w:space="0" w:color="auto"/>
            </w:tcBorders>
            <w:shd w:val="clear" w:color="auto" w:fill="auto"/>
            <w:noWrap/>
            <w:vAlign w:val="bottom"/>
            <w:hideMark/>
          </w:tcPr>
          <w:p w14:paraId="3F2D42F8" w14:textId="67C99EC8"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466EF4B7" w14:textId="11A44595"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29AEFB68" w14:textId="4742B36D"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38EF7FFA" w14:textId="0995E896" w:rsidR="004A265A" w:rsidRPr="006D2C88" w:rsidRDefault="004A265A" w:rsidP="004A265A">
            <w:pPr>
              <w:ind w:firstLineChars="100" w:firstLine="240"/>
              <w:jc w:val="right"/>
              <w:rPr>
                <w:rFonts w:cs="Arial"/>
                <w:color w:val="000000"/>
              </w:rPr>
            </w:pPr>
            <w:r>
              <w:rPr>
                <w:rFonts w:cs="Arial"/>
                <w:color w:val="000000"/>
              </w:rPr>
              <w:t>0</w:t>
            </w:r>
          </w:p>
        </w:tc>
        <w:tc>
          <w:tcPr>
            <w:tcW w:w="1220" w:type="dxa"/>
            <w:tcBorders>
              <w:top w:val="nil"/>
              <w:left w:val="single" w:sz="4" w:space="0" w:color="auto"/>
              <w:bottom w:val="nil"/>
              <w:right w:val="single" w:sz="4" w:space="0" w:color="auto"/>
            </w:tcBorders>
            <w:shd w:val="clear" w:color="auto" w:fill="auto"/>
            <w:noWrap/>
            <w:vAlign w:val="bottom"/>
            <w:hideMark/>
          </w:tcPr>
          <w:p w14:paraId="570D6054" w14:textId="79F60486"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37354D6F" w14:textId="3B067D5A"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12E869C7" w14:textId="43B4E6F9" w:rsidR="004A265A" w:rsidRPr="006D2C88" w:rsidRDefault="004A265A" w:rsidP="004A265A">
            <w:pPr>
              <w:ind w:firstLineChars="100" w:firstLine="240"/>
              <w:jc w:val="right"/>
              <w:rPr>
                <w:rFonts w:cs="Arial"/>
                <w:color w:val="000000"/>
              </w:rPr>
            </w:pPr>
            <w:r>
              <w:rPr>
                <w:rFonts w:cs="Arial"/>
                <w:color w:val="000000"/>
              </w:rPr>
              <w:t>0</w:t>
            </w:r>
          </w:p>
        </w:tc>
        <w:tc>
          <w:tcPr>
            <w:tcW w:w="1353" w:type="dxa"/>
            <w:tcBorders>
              <w:top w:val="nil"/>
              <w:left w:val="single" w:sz="4" w:space="0" w:color="auto"/>
              <w:bottom w:val="nil"/>
              <w:right w:val="single" w:sz="4" w:space="0" w:color="auto"/>
            </w:tcBorders>
            <w:shd w:val="clear" w:color="auto" w:fill="auto"/>
            <w:noWrap/>
            <w:vAlign w:val="bottom"/>
            <w:hideMark/>
          </w:tcPr>
          <w:p w14:paraId="792EB196" w14:textId="404A19F0" w:rsidR="004A265A" w:rsidRPr="006D2C88" w:rsidRDefault="004A265A" w:rsidP="004A265A">
            <w:pPr>
              <w:ind w:firstLineChars="100" w:firstLine="240"/>
              <w:jc w:val="right"/>
              <w:rPr>
                <w:rFonts w:cs="Arial"/>
                <w:color w:val="000000"/>
              </w:rPr>
            </w:pPr>
            <w:r>
              <w:rPr>
                <w:rFonts w:cs="Arial"/>
                <w:color w:val="000000"/>
              </w:rPr>
              <w:t>(52)</w:t>
            </w:r>
          </w:p>
        </w:tc>
        <w:tc>
          <w:tcPr>
            <w:tcW w:w="0" w:type="auto"/>
            <w:tcBorders>
              <w:top w:val="nil"/>
              <w:left w:val="single" w:sz="4" w:space="0" w:color="auto"/>
              <w:bottom w:val="nil"/>
              <w:right w:val="single" w:sz="4" w:space="0" w:color="auto"/>
            </w:tcBorders>
            <w:shd w:val="clear" w:color="auto" w:fill="auto"/>
            <w:noWrap/>
            <w:vAlign w:val="bottom"/>
            <w:hideMark/>
          </w:tcPr>
          <w:p w14:paraId="0F5FAD79" w14:textId="115B41BE"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648EB6AC" w14:textId="15E97209" w:rsidR="004A265A" w:rsidRPr="006D2C88" w:rsidRDefault="004A265A" w:rsidP="004A265A">
            <w:pPr>
              <w:ind w:firstLineChars="100" w:firstLine="240"/>
              <w:jc w:val="right"/>
              <w:rPr>
                <w:rFonts w:cs="Arial"/>
                <w:color w:val="000000"/>
              </w:rPr>
            </w:pPr>
            <w:r>
              <w:rPr>
                <w:rFonts w:cs="Arial"/>
                <w:color w:val="000000"/>
              </w:rPr>
              <w:t>(146)</w:t>
            </w:r>
          </w:p>
        </w:tc>
        <w:tc>
          <w:tcPr>
            <w:tcW w:w="0" w:type="auto"/>
            <w:tcBorders>
              <w:top w:val="nil"/>
              <w:left w:val="single" w:sz="4" w:space="0" w:color="auto"/>
              <w:bottom w:val="nil"/>
              <w:right w:val="single" w:sz="4" w:space="0" w:color="auto"/>
            </w:tcBorders>
            <w:shd w:val="clear" w:color="auto" w:fill="auto"/>
            <w:noWrap/>
            <w:vAlign w:val="bottom"/>
            <w:hideMark/>
          </w:tcPr>
          <w:p w14:paraId="5202DBC5" w14:textId="210A48DA"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52B5F500" w14:textId="7B98CF0F"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2984D213" w14:textId="0124B36B"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677BEAE8" w14:textId="41BDB246"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17EFB57A" w14:textId="638B7214"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6211D213" w14:textId="777AC8C4"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60B50B0D" w14:textId="6ED287BC" w:rsidR="004A265A" w:rsidRPr="006D2C88" w:rsidRDefault="004A265A" w:rsidP="004A265A">
            <w:pPr>
              <w:ind w:firstLineChars="100" w:firstLine="240"/>
              <w:jc w:val="right"/>
              <w:rPr>
                <w:rFonts w:cs="Arial"/>
                <w:color w:val="000000"/>
              </w:rPr>
            </w:pPr>
            <w:r>
              <w:rPr>
                <w:rFonts w:cs="Arial"/>
                <w:color w:val="000000"/>
              </w:rPr>
              <w:t>0</w:t>
            </w:r>
          </w:p>
        </w:tc>
        <w:tc>
          <w:tcPr>
            <w:tcW w:w="1354" w:type="dxa"/>
            <w:tcBorders>
              <w:top w:val="nil"/>
              <w:left w:val="single" w:sz="4" w:space="0" w:color="auto"/>
              <w:bottom w:val="nil"/>
              <w:right w:val="single" w:sz="4" w:space="0" w:color="auto"/>
            </w:tcBorders>
            <w:shd w:val="clear" w:color="auto" w:fill="auto"/>
            <w:noWrap/>
            <w:vAlign w:val="bottom"/>
            <w:hideMark/>
          </w:tcPr>
          <w:p w14:paraId="1C75DDFF" w14:textId="3E5AA96B" w:rsidR="004A265A" w:rsidRPr="006D2C88" w:rsidRDefault="004A265A" w:rsidP="004A265A">
            <w:pPr>
              <w:ind w:firstLineChars="100" w:firstLine="240"/>
              <w:jc w:val="right"/>
              <w:rPr>
                <w:rFonts w:cs="Arial"/>
                <w:color w:val="000000"/>
              </w:rPr>
            </w:pPr>
            <w:r>
              <w:rPr>
                <w:rFonts w:cs="Arial"/>
                <w:color w:val="000000"/>
              </w:rPr>
              <w:t>0</w:t>
            </w:r>
          </w:p>
        </w:tc>
        <w:tc>
          <w:tcPr>
            <w:tcW w:w="1019" w:type="dxa"/>
            <w:tcBorders>
              <w:top w:val="nil"/>
              <w:left w:val="single" w:sz="4" w:space="0" w:color="auto"/>
              <w:bottom w:val="nil"/>
              <w:right w:val="single" w:sz="4" w:space="0" w:color="auto"/>
            </w:tcBorders>
            <w:shd w:val="clear" w:color="auto" w:fill="auto"/>
            <w:noWrap/>
            <w:vAlign w:val="bottom"/>
            <w:hideMark/>
          </w:tcPr>
          <w:p w14:paraId="70D2452B" w14:textId="397EFEC8"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4DB4720A" w14:textId="3B1E8871"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1E87C75F" w14:textId="4CD81A99" w:rsidR="004A265A" w:rsidRPr="006D2C88" w:rsidRDefault="004A265A" w:rsidP="004A265A">
            <w:pPr>
              <w:ind w:firstLineChars="100" w:firstLine="240"/>
              <w:jc w:val="right"/>
              <w:rPr>
                <w:rFonts w:cs="Arial"/>
                <w:color w:val="000000"/>
              </w:rPr>
            </w:pPr>
            <w:r>
              <w:rPr>
                <w:rFonts w:cs="Arial"/>
                <w:color w:val="000000"/>
              </w:rPr>
              <w:t>(198)</w:t>
            </w:r>
          </w:p>
        </w:tc>
      </w:tr>
      <w:tr w:rsidR="004A265A" w:rsidRPr="00B96930" w14:paraId="3D57E762" w14:textId="77777777" w:rsidTr="004A265A">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1DE32" w14:textId="77777777" w:rsidR="004A265A" w:rsidRPr="00B96930" w:rsidRDefault="004A265A" w:rsidP="004A265A">
            <w:pPr>
              <w:ind w:firstLineChars="100" w:firstLine="241"/>
              <w:rPr>
                <w:rFonts w:cs="Arial"/>
                <w:b/>
                <w:bCs/>
                <w:color w:val="000000"/>
              </w:rPr>
            </w:pPr>
            <w:r w:rsidRPr="00B96930">
              <w:rPr>
                <w:rFonts w:cs="Arial"/>
                <w:b/>
                <w:bCs/>
                <w:color w:val="000000"/>
              </w:rPr>
              <w:t>Total Income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5DF81" w14:textId="0BC729F5" w:rsidR="004A265A" w:rsidRPr="00B96930" w:rsidRDefault="004A265A" w:rsidP="004A265A">
            <w:pPr>
              <w:ind w:firstLineChars="100" w:firstLine="241"/>
              <w:jc w:val="right"/>
              <w:rPr>
                <w:rFonts w:cs="Arial"/>
                <w:b/>
                <w:bCs/>
                <w:color w:val="000000"/>
              </w:rPr>
            </w:pPr>
            <w:r>
              <w:rPr>
                <w:rFonts w:cs="Arial"/>
                <w:b/>
                <w:bCs/>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C52AD" w14:textId="2F5F2B48" w:rsidR="004A265A" w:rsidRPr="00B96930" w:rsidRDefault="004A265A" w:rsidP="004A265A">
            <w:pPr>
              <w:ind w:firstLineChars="100" w:firstLine="241"/>
              <w:jc w:val="right"/>
              <w:rPr>
                <w:rFonts w:cs="Arial"/>
                <w:b/>
                <w:bCs/>
                <w:color w:val="000000"/>
              </w:rPr>
            </w:pPr>
            <w:r>
              <w:rPr>
                <w:rFonts w:cs="Arial"/>
                <w:b/>
                <w:bCs/>
                <w:color w:val="000000"/>
              </w:rPr>
              <w:t>(276)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C5F3D" w14:textId="7DA9CB5C" w:rsidR="004A265A" w:rsidRPr="00B96930" w:rsidRDefault="004A265A" w:rsidP="004A265A">
            <w:pPr>
              <w:ind w:firstLineChars="100" w:firstLine="241"/>
              <w:jc w:val="right"/>
              <w:rPr>
                <w:rFonts w:cs="Arial"/>
                <w:b/>
                <w:bCs/>
                <w:color w:val="000000"/>
              </w:rPr>
            </w:pPr>
            <w:r>
              <w:rPr>
                <w:rFonts w:cs="Arial"/>
                <w:b/>
                <w:bCs/>
                <w:color w:val="000000"/>
              </w:rPr>
              <w:t>(54)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E56F6" w14:textId="6510D476" w:rsidR="004A265A" w:rsidRPr="00B96930" w:rsidRDefault="004A265A" w:rsidP="004A265A">
            <w:pPr>
              <w:ind w:firstLineChars="100" w:firstLine="241"/>
              <w:jc w:val="right"/>
              <w:rPr>
                <w:rFonts w:cs="Arial"/>
                <w:b/>
                <w:bCs/>
                <w:color w:val="000000"/>
              </w:rPr>
            </w:pPr>
            <w:r>
              <w:rPr>
                <w:rFonts w:cs="Arial"/>
                <w:b/>
                <w:bCs/>
                <w:color w:val="000000"/>
              </w:rPr>
              <w:t>0</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B173A" w14:textId="718E3D63" w:rsidR="004A265A" w:rsidRPr="00B96930" w:rsidRDefault="004A265A" w:rsidP="004A265A">
            <w:pPr>
              <w:ind w:firstLineChars="100" w:firstLine="241"/>
              <w:jc w:val="right"/>
              <w:rPr>
                <w:rFonts w:cs="Arial"/>
                <w:b/>
                <w:bCs/>
                <w:color w:val="000000"/>
              </w:rPr>
            </w:pPr>
            <w:r>
              <w:rPr>
                <w:rFonts w:cs="Arial"/>
                <w:b/>
                <w:bCs/>
                <w:color w:val="000000"/>
              </w:rPr>
              <w:t>(797)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6C949" w14:textId="42C23C5A" w:rsidR="004A265A" w:rsidRPr="00B96930" w:rsidRDefault="004A265A" w:rsidP="004A265A">
            <w:pPr>
              <w:ind w:firstLineChars="100" w:firstLine="241"/>
              <w:jc w:val="right"/>
              <w:rPr>
                <w:rFonts w:cs="Arial"/>
                <w:b/>
                <w:bCs/>
                <w:color w:val="000000"/>
              </w:rPr>
            </w:pPr>
            <w:r>
              <w:rPr>
                <w:rFonts w:cs="Arial"/>
                <w:b/>
                <w:bCs/>
                <w:color w:val="000000"/>
              </w:rPr>
              <w:t>(102)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4DEB7" w14:textId="73C1D6BA" w:rsidR="004A265A" w:rsidRPr="00B96930" w:rsidRDefault="004A265A" w:rsidP="004A265A">
            <w:pPr>
              <w:ind w:firstLineChars="100" w:firstLine="241"/>
              <w:jc w:val="right"/>
              <w:rPr>
                <w:rFonts w:cs="Arial"/>
                <w:b/>
                <w:bCs/>
                <w:color w:val="000000"/>
              </w:rPr>
            </w:pPr>
            <w:r>
              <w:rPr>
                <w:rFonts w:cs="Arial"/>
                <w:b/>
                <w:bCs/>
                <w:color w:val="000000"/>
              </w:rPr>
              <w:t>0</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11394" w14:textId="331B7D5E" w:rsidR="004A265A" w:rsidRPr="00B96930" w:rsidRDefault="004A265A" w:rsidP="004A265A">
            <w:pPr>
              <w:ind w:firstLineChars="100" w:firstLine="241"/>
              <w:jc w:val="right"/>
              <w:rPr>
                <w:rFonts w:cs="Arial"/>
                <w:b/>
                <w:bCs/>
                <w:color w:val="000000"/>
              </w:rPr>
            </w:pPr>
            <w:r>
              <w:rPr>
                <w:rFonts w:cs="Arial"/>
                <w:b/>
                <w:bCs/>
                <w:color w:val="000000"/>
              </w:rPr>
              <w:t>(1,322)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913C4" w14:textId="1F17D8D5" w:rsidR="004A265A" w:rsidRPr="00B96930" w:rsidRDefault="004A265A" w:rsidP="004A265A">
            <w:pPr>
              <w:ind w:firstLineChars="100" w:firstLine="241"/>
              <w:jc w:val="right"/>
              <w:rPr>
                <w:rFonts w:cs="Arial"/>
                <w:b/>
                <w:bCs/>
                <w:color w:val="000000"/>
              </w:rPr>
            </w:pPr>
            <w:r>
              <w:rPr>
                <w:rFonts w:cs="Arial"/>
                <w:b/>
                <w:bCs/>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841E9" w14:textId="459A6625" w:rsidR="004A265A" w:rsidRPr="00B96930" w:rsidRDefault="004A265A" w:rsidP="004A265A">
            <w:pPr>
              <w:ind w:firstLineChars="100" w:firstLine="241"/>
              <w:jc w:val="right"/>
              <w:rPr>
                <w:rFonts w:cs="Arial"/>
                <w:b/>
                <w:bCs/>
                <w:color w:val="000000"/>
              </w:rPr>
            </w:pPr>
            <w:r>
              <w:rPr>
                <w:rFonts w:cs="Arial"/>
                <w:b/>
                <w:bCs/>
                <w:color w:val="000000"/>
              </w:rPr>
              <w:t>(342)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55D49" w14:textId="69B3DE2C" w:rsidR="004A265A" w:rsidRPr="00B96930" w:rsidRDefault="004A265A" w:rsidP="004A265A">
            <w:pPr>
              <w:ind w:firstLineChars="100" w:firstLine="241"/>
              <w:jc w:val="right"/>
              <w:rPr>
                <w:rFonts w:cs="Arial"/>
                <w:b/>
                <w:bCs/>
                <w:color w:val="000000"/>
              </w:rPr>
            </w:pPr>
            <w:r>
              <w:rPr>
                <w:rFonts w:cs="Arial"/>
                <w:b/>
                <w:bCs/>
                <w:color w:val="000000"/>
              </w:rPr>
              <w:t>(1,139)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8AAF5" w14:textId="3FD4034E" w:rsidR="004A265A" w:rsidRPr="00B96930" w:rsidRDefault="004A265A" w:rsidP="004A265A">
            <w:pPr>
              <w:ind w:firstLineChars="100" w:firstLine="241"/>
              <w:jc w:val="right"/>
              <w:rPr>
                <w:rFonts w:cs="Arial"/>
                <w:b/>
                <w:bCs/>
                <w:color w:val="000000"/>
              </w:rPr>
            </w:pPr>
            <w:r>
              <w:rPr>
                <w:rFonts w:cs="Arial"/>
                <w:b/>
                <w:bCs/>
                <w:color w:val="000000"/>
              </w:rPr>
              <w:t>(461)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3795A" w14:textId="7A09F74A" w:rsidR="004A265A" w:rsidRPr="00B96930" w:rsidRDefault="004A265A" w:rsidP="004A265A">
            <w:pPr>
              <w:ind w:firstLineChars="100" w:firstLine="241"/>
              <w:jc w:val="right"/>
              <w:rPr>
                <w:rFonts w:cs="Arial"/>
                <w:b/>
                <w:bCs/>
                <w:color w:val="000000"/>
              </w:rPr>
            </w:pPr>
            <w:r>
              <w:rPr>
                <w:rFonts w:cs="Arial"/>
                <w:b/>
                <w:bCs/>
                <w:color w:val="000000"/>
              </w:rPr>
              <w:t>(202)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377BD" w14:textId="7C122B9E" w:rsidR="004A265A" w:rsidRPr="00B96930" w:rsidRDefault="004A265A" w:rsidP="004A265A">
            <w:pPr>
              <w:ind w:firstLineChars="100" w:firstLine="241"/>
              <w:jc w:val="right"/>
              <w:rPr>
                <w:rFonts w:cs="Arial"/>
                <w:b/>
                <w:bCs/>
                <w:color w:val="000000"/>
              </w:rPr>
            </w:pPr>
            <w:r>
              <w:rPr>
                <w:rFonts w:cs="Arial"/>
                <w:b/>
                <w:bCs/>
                <w:color w:val="000000"/>
              </w:rPr>
              <w:t>(29)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58C37" w14:textId="4EAC69C8" w:rsidR="004A265A" w:rsidRPr="00B96930" w:rsidRDefault="004A265A" w:rsidP="004A265A">
            <w:pPr>
              <w:ind w:firstLineChars="100" w:firstLine="241"/>
              <w:jc w:val="right"/>
              <w:rPr>
                <w:rFonts w:cs="Arial"/>
                <w:b/>
                <w:bCs/>
                <w:color w:val="000000"/>
              </w:rPr>
            </w:pPr>
            <w:r>
              <w:rPr>
                <w:rFonts w:cs="Arial"/>
                <w:b/>
                <w:bCs/>
                <w:color w:val="000000"/>
              </w:rPr>
              <w:t>(272)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0EBE1" w14:textId="3D7255A4" w:rsidR="004A265A" w:rsidRPr="00B96930" w:rsidRDefault="004A265A" w:rsidP="004A265A">
            <w:pPr>
              <w:ind w:firstLineChars="100" w:firstLine="241"/>
              <w:jc w:val="right"/>
              <w:rPr>
                <w:rFonts w:cs="Arial"/>
                <w:b/>
                <w:bCs/>
                <w:color w:val="000000"/>
              </w:rPr>
            </w:pPr>
            <w:r>
              <w:rPr>
                <w:rFonts w:cs="Arial"/>
                <w:b/>
                <w:bCs/>
                <w:color w:val="000000"/>
              </w:rPr>
              <w:t>(297)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5DEAC" w14:textId="18FBC9F3" w:rsidR="004A265A" w:rsidRPr="00B96930" w:rsidRDefault="004A265A" w:rsidP="004A265A">
            <w:pPr>
              <w:ind w:firstLineChars="100" w:firstLine="241"/>
              <w:jc w:val="right"/>
              <w:rPr>
                <w:rFonts w:cs="Arial"/>
                <w:b/>
                <w:bCs/>
                <w:color w:val="000000"/>
              </w:rPr>
            </w:pPr>
            <w:r>
              <w:rPr>
                <w:rFonts w:cs="Arial"/>
                <w:b/>
                <w:bCs/>
                <w:color w:val="000000"/>
              </w:rPr>
              <w:t>(250)</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C2E5A" w14:textId="41535608" w:rsidR="004A265A" w:rsidRPr="00B96930" w:rsidRDefault="004A265A" w:rsidP="004A265A">
            <w:pPr>
              <w:ind w:firstLineChars="100" w:firstLine="241"/>
              <w:jc w:val="right"/>
              <w:rPr>
                <w:rFonts w:cs="Arial"/>
                <w:b/>
                <w:bCs/>
                <w:color w:val="000000"/>
              </w:rPr>
            </w:pPr>
            <w:r>
              <w:rPr>
                <w:rFonts w:cs="Arial"/>
                <w:b/>
                <w:bCs/>
                <w:color w:val="000000"/>
              </w:rPr>
              <w:t>(57,534)</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AD935" w14:textId="7FB0764A" w:rsidR="004A265A" w:rsidRPr="00B96930" w:rsidRDefault="004A265A" w:rsidP="004A265A">
            <w:pPr>
              <w:ind w:firstLineChars="100" w:firstLine="241"/>
              <w:jc w:val="right"/>
              <w:rPr>
                <w:rFonts w:cs="Arial"/>
                <w:b/>
                <w:bCs/>
                <w:color w:val="000000"/>
              </w:rPr>
            </w:pPr>
            <w:r>
              <w:rPr>
                <w:rFonts w:cs="Arial"/>
                <w:b/>
                <w:bCs/>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BAE07" w14:textId="17051444" w:rsidR="004A265A" w:rsidRPr="00B96930" w:rsidRDefault="004A265A" w:rsidP="004A265A">
            <w:pPr>
              <w:ind w:firstLineChars="100" w:firstLine="241"/>
              <w:jc w:val="right"/>
              <w:rPr>
                <w:rFonts w:cs="Arial"/>
                <w:b/>
                <w:bCs/>
                <w:color w:val="000000"/>
              </w:rPr>
            </w:pPr>
            <w:r>
              <w:rPr>
                <w:rFonts w:cs="Arial"/>
                <w:b/>
                <w:bCs/>
                <w:color w:val="000000"/>
              </w:rPr>
              <w:t>(263)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03256" w14:textId="1692E32C" w:rsidR="004A265A" w:rsidRPr="00B96930" w:rsidRDefault="004A265A" w:rsidP="004A265A">
            <w:pPr>
              <w:ind w:firstLineChars="100" w:firstLine="241"/>
              <w:jc w:val="right"/>
              <w:rPr>
                <w:rFonts w:cs="Arial"/>
                <w:b/>
                <w:bCs/>
                <w:color w:val="000000"/>
              </w:rPr>
            </w:pPr>
            <w:r>
              <w:rPr>
                <w:rFonts w:cs="Arial"/>
                <w:b/>
                <w:bCs/>
                <w:color w:val="000000"/>
              </w:rPr>
              <w:t>(63,339)</w:t>
            </w:r>
          </w:p>
        </w:tc>
      </w:tr>
      <w:tr w:rsidR="004A265A" w:rsidRPr="006D2C88" w14:paraId="48987C22" w14:textId="77777777" w:rsidTr="004A265A">
        <w:trPr>
          <w:trHeight w:val="405"/>
        </w:trPr>
        <w:tc>
          <w:tcPr>
            <w:tcW w:w="0" w:type="auto"/>
            <w:tcBorders>
              <w:top w:val="nil"/>
              <w:left w:val="single" w:sz="4" w:space="0" w:color="auto"/>
              <w:bottom w:val="nil"/>
              <w:right w:val="single" w:sz="4" w:space="0" w:color="auto"/>
            </w:tcBorders>
            <w:shd w:val="clear" w:color="auto" w:fill="auto"/>
            <w:noWrap/>
            <w:vAlign w:val="center"/>
            <w:hideMark/>
          </w:tcPr>
          <w:p w14:paraId="705461C8" w14:textId="77777777" w:rsidR="004A265A" w:rsidRPr="006D2C88" w:rsidRDefault="004A265A" w:rsidP="004A265A">
            <w:pPr>
              <w:ind w:firstLineChars="100" w:firstLine="241"/>
              <w:rPr>
                <w:rFonts w:cs="Arial"/>
                <w:b/>
                <w:bCs/>
                <w:color w:val="000000"/>
              </w:rPr>
            </w:pPr>
            <w:r w:rsidRPr="006D2C88">
              <w:rPr>
                <w:rFonts w:cs="Arial"/>
                <w:b/>
                <w:bCs/>
                <w:color w:val="000000"/>
              </w:rPr>
              <w:t>Memorandum Items</w:t>
            </w:r>
          </w:p>
        </w:tc>
        <w:tc>
          <w:tcPr>
            <w:tcW w:w="0" w:type="auto"/>
            <w:tcBorders>
              <w:top w:val="nil"/>
              <w:left w:val="single" w:sz="4" w:space="0" w:color="auto"/>
              <w:bottom w:val="nil"/>
              <w:right w:val="single" w:sz="4" w:space="0" w:color="auto"/>
            </w:tcBorders>
            <w:shd w:val="clear" w:color="auto" w:fill="auto"/>
            <w:noWrap/>
            <w:vAlign w:val="bottom"/>
            <w:hideMark/>
          </w:tcPr>
          <w:p w14:paraId="703824EC" w14:textId="77777777" w:rsidR="004A265A" w:rsidRPr="006D2C88" w:rsidRDefault="004A265A" w:rsidP="004A265A">
            <w:pPr>
              <w:ind w:firstLineChars="100" w:firstLine="241"/>
              <w:jc w:val="right"/>
              <w:rPr>
                <w:rFonts w:cs="Arial"/>
                <w:b/>
                <w:bCs/>
                <w:color w:val="000000"/>
              </w:rPr>
            </w:pPr>
          </w:p>
        </w:tc>
        <w:tc>
          <w:tcPr>
            <w:tcW w:w="0" w:type="auto"/>
            <w:tcBorders>
              <w:top w:val="nil"/>
              <w:left w:val="single" w:sz="4" w:space="0" w:color="auto"/>
              <w:bottom w:val="nil"/>
              <w:right w:val="single" w:sz="4" w:space="0" w:color="auto"/>
            </w:tcBorders>
            <w:shd w:val="clear" w:color="auto" w:fill="auto"/>
            <w:noWrap/>
            <w:vAlign w:val="bottom"/>
            <w:hideMark/>
          </w:tcPr>
          <w:p w14:paraId="34ED67E6"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12B7A744"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2A98A4D6" w14:textId="77777777" w:rsidR="004A265A" w:rsidRPr="006D2C88" w:rsidRDefault="004A265A" w:rsidP="004A265A">
            <w:pPr>
              <w:ind w:firstLineChars="100" w:firstLine="200"/>
              <w:jc w:val="right"/>
              <w:rPr>
                <w:rFonts w:ascii="Times New Roman" w:hAnsi="Times New Roman"/>
                <w:sz w:val="20"/>
                <w:szCs w:val="20"/>
              </w:rPr>
            </w:pPr>
          </w:p>
        </w:tc>
        <w:tc>
          <w:tcPr>
            <w:tcW w:w="1220" w:type="dxa"/>
            <w:tcBorders>
              <w:top w:val="nil"/>
              <w:left w:val="single" w:sz="4" w:space="0" w:color="auto"/>
              <w:bottom w:val="nil"/>
              <w:right w:val="single" w:sz="4" w:space="0" w:color="auto"/>
            </w:tcBorders>
            <w:shd w:val="clear" w:color="auto" w:fill="auto"/>
            <w:noWrap/>
            <w:vAlign w:val="bottom"/>
            <w:hideMark/>
          </w:tcPr>
          <w:p w14:paraId="3CF86402"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20217865"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F148219" w14:textId="77777777" w:rsidR="004A265A" w:rsidRPr="006D2C88" w:rsidRDefault="004A265A" w:rsidP="004A265A">
            <w:pPr>
              <w:ind w:firstLineChars="100" w:firstLine="200"/>
              <w:jc w:val="right"/>
              <w:rPr>
                <w:rFonts w:ascii="Times New Roman" w:hAnsi="Times New Roman"/>
                <w:sz w:val="20"/>
                <w:szCs w:val="20"/>
              </w:rPr>
            </w:pPr>
          </w:p>
        </w:tc>
        <w:tc>
          <w:tcPr>
            <w:tcW w:w="1353" w:type="dxa"/>
            <w:tcBorders>
              <w:top w:val="nil"/>
              <w:left w:val="single" w:sz="4" w:space="0" w:color="auto"/>
              <w:bottom w:val="nil"/>
              <w:right w:val="single" w:sz="4" w:space="0" w:color="auto"/>
            </w:tcBorders>
            <w:shd w:val="clear" w:color="auto" w:fill="auto"/>
            <w:noWrap/>
            <w:vAlign w:val="bottom"/>
            <w:hideMark/>
          </w:tcPr>
          <w:p w14:paraId="10CFD6E5"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1073D28E"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46615060"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1E5554F5"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4AA90BED"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523B6388"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4B66297A"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29521BB1"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4DFD1E21"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0279C71C" w14:textId="77777777" w:rsidR="004A265A" w:rsidRPr="006D2C88" w:rsidRDefault="004A265A" w:rsidP="004A265A">
            <w:pPr>
              <w:ind w:firstLineChars="100" w:firstLine="200"/>
              <w:jc w:val="right"/>
              <w:rPr>
                <w:rFonts w:ascii="Times New Roman" w:hAnsi="Times New Roman"/>
                <w:sz w:val="20"/>
                <w:szCs w:val="20"/>
              </w:rPr>
            </w:pPr>
          </w:p>
        </w:tc>
        <w:tc>
          <w:tcPr>
            <w:tcW w:w="1354" w:type="dxa"/>
            <w:tcBorders>
              <w:top w:val="nil"/>
              <w:left w:val="single" w:sz="4" w:space="0" w:color="auto"/>
              <w:bottom w:val="nil"/>
              <w:right w:val="single" w:sz="4" w:space="0" w:color="auto"/>
            </w:tcBorders>
            <w:shd w:val="clear" w:color="auto" w:fill="auto"/>
            <w:noWrap/>
            <w:vAlign w:val="bottom"/>
            <w:hideMark/>
          </w:tcPr>
          <w:p w14:paraId="14D83EF6" w14:textId="77777777" w:rsidR="004A265A" w:rsidRPr="006D2C88" w:rsidRDefault="004A265A" w:rsidP="004A265A">
            <w:pPr>
              <w:ind w:firstLineChars="100" w:firstLine="200"/>
              <w:jc w:val="right"/>
              <w:rPr>
                <w:rFonts w:ascii="Times New Roman" w:hAnsi="Times New Roman"/>
                <w:sz w:val="20"/>
                <w:szCs w:val="20"/>
              </w:rPr>
            </w:pPr>
          </w:p>
        </w:tc>
        <w:tc>
          <w:tcPr>
            <w:tcW w:w="1019" w:type="dxa"/>
            <w:tcBorders>
              <w:top w:val="nil"/>
              <w:left w:val="single" w:sz="4" w:space="0" w:color="auto"/>
              <w:bottom w:val="nil"/>
              <w:right w:val="single" w:sz="4" w:space="0" w:color="auto"/>
            </w:tcBorders>
            <w:shd w:val="clear" w:color="auto" w:fill="auto"/>
            <w:noWrap/>
            <w:vAlign w:val="bottom"/>
            <w:hideMark/>
          </w:tcPr>
          <w:p w14:paraId="46F42947"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1FE06555" w14:textId="77777777" w:rsidR="004A265A" w:rsidRPr="006D2C88" w:rsidRDefault="004A265A" w:rsidP="004A265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7E9C2DDD" w14:textId="77777777" w:rsidR="004A265A" w:rsidRPr="006D2C88" w:rsidRDefault="004A265A" w:rsidP="004A265A">
            <w:pPr>
              <w:ind w:firstLineChars="100" w:firstLine="200"/>
              <w:jc w:val="right"/>
              <w:rPr>
                <w:rFonts w:ascii="Times New Roman" w:hAnsi="Times New Roman"/>
                <w:sz w:val="20"/>
                <w:szCs w:val="20"/>
              </w:rPr>
            </w:pPr>
          </w:p>
        </w:tc>
      </w:tr>
      <w:tr w:rsidR="004A265A" w:rsidRPr="006D2C88" w14:paraId="2C432604" w14:textId="77777777" w:rsidTr="004A265A">
        <w:trPr>
          <w:trHeight w:val="330"/>
        </w:trPr>
        <w:tc>
          <w:tcPr>
            <w:tcW w:w="0" w:type="auto"/>
            <w:tcBorders>
              <w:top w:val="nil"/>
              <w:left w:val="single" w:sz="4" w:space="0" w:color="auto"/>
              <w:bottom w:val="nil"/>
              <w:right w:val="single" w:sz="4" w:space="0" w:color="auto"/>
            </w:tcBorders>
            <w:shd w:val="clear" w:color="auto" w:fill="auto"/>
            <w:noWrap/>
            <w:hideMark/>
          </w:tcPr>
          <w:p w14:paraId="1CDF0024" w14:textId="77777777" w:rsidR="004A265A" w:rsidRPr="006D2C88" w:rsidRDefault="004A265A" w:rsidP="004A265A">
            <w:pPr>
              <w:ind w:firstLineChars="200" w:firstLine="480"/>
              <w:rPr>
                <w:rFonts w:cs="Arial"/>
                <w:color w:val="000000"/>
              </w:rPr>
            </w:pPr>
            <w:r w:rsidRPr="006D2C88">
              <w:rPr>
                <w:rFonts w:cs="Arial"/>
                <w:color w:val="000000"/>
              </w:rPr>
              <w:t>Depreciation</w:t>
            </w:r>
          </w:p>
        </w:tc>
        <w:tc>
          <w:tcPr>
            <w:tcW w:w="0" w:type="auto"/>
            <w:tcBorders>
              <w:top w:val="nil"/>
              <w:left w:val="single" w:sz="4" w:space="0" w:color="auto"/>
              <w:bottom w:val="nil"/>
              <w:right w:val="single" w:sz="4" w:space="0" w:color="auto"/>
            </w:tcBorders>
            <w:shd w:val="clear" w:color="auto" w:fill="auto"/>
            <w:noWrap/>
            <w:hideMark/>
          </w:tcPr>
          <w:p w14:paraId="32152C1C" w14:textId="55F75CFF"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14A0F80" w14:textId="535A440D"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1419FD4" w14:textId="7608AD05"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D9D6B73" w14:textId="228DB5B3" w:rsidR="004A265A" w:rsidRPr="006D2C88" w:rsidRDefault="004A265A" w:rsidP="004A265A">
            <w:pPr>
              <w:ind w:firstLineChars="100" w:firstLine="240"/>
              <w:jc w:val="right"/>
              <w:rPr>
                <w:rFonts w:cs="Arial"/>
                <w:color w:val="000000"/>
              </w:rPr>
            </w:pPr>
            <w:r>
              <w:rPr>
                <w:rFonts w:cs="Arial"/>
                <w:color w:val="000000"/>
              </w:rPr>
              <w:t>0</w:t>
            </w:r>
          </w:p>
        </w:tc>
        <w:tc>
          <w:tcPr>
            <w:tcW w:w="1220" w:type="dxa"/>
            <w:tcBorders>
              <w:top w:val="nil"/>
              <w:left w:val="single" w:sz="4" w:space="0" w:color="auto"/>
              <w:bottom w:val="nil"/>
              <w:right w:val="single" w:sz="4" w:space="0" w:color="auto"/>
            </w:tcBorders>
            <w:shd w:val="clear" w:color="auto" w:fill="auto"/>
            <w:noWrap/>
            <w:hideMark/>
          </w:tcPr>
          <w:p w14:paraId="6B2FCFAD" w14:textId="22DEFF0B"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43F02D4" w14:textId="587F361D"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05C56E9" w14:textId="316E430D" w:rsidR="004A265A" w:rsidRPr="006D2C88" w:rsidRDefault="004A265A" w:rsidP="004A265A">
            <w:pPr>
              <w:ind w:firstLineChars="100" w:firstLine="240"/>
              <w:jc w:val="right"/>
              <w:rPr>
                <w:rFonts w:cs="Arial"/>
                <w:color w:val="000000"/>
              </w:rPr>
            </w:pPr>
            <w:r>
              <w:rPr>
                <w:rFonts w:cs="Arial"/>
                <w:color w:val="000000"/>
              </w:rPr>
              <w:t>0</w:t>
            </w:r>
          </w:p>
        </w:tc>
        <w:tc>
          <w:tcPr>
            <w:tcW w:w="1353" w:type="dxa"/>
            <w:tcBorders>
              <w:top w:val="nil"/>
              <w:left w:val="single" w:sz="4" w:space="0" w:color="auto"/>
              <w:bottom w:val="nil"/>
              <w:right w:val="single" w:sz="4" w:space="0" w:color="auto"/>
            </w:tcBorders>
            <w:shd w:val="clear" w:color="auto" w:fill="auto"/>
            <w:noWrap/>
            <w:hideMark/>
          </w:tcPr>
          <w:p w14:paraId="117EDE99" w14:textId="56C871FE" w:rsidR="004A265A" w:rsidRPr="006D2C88" w:rsidRDefault="004A265A" w:rsidP="004A265A">
            <w:pPr>
              <w:ind w:firstLineChars="100" w:firstLine="240"/>
              <w:jc w:val="right"/>
              <w:rPr>
                <w:rFonts w:cs="Arial"/>
                <w:color w:val="000000"/>
              </w:rPr>
            </w:pPr>
            <w:r>
              <w:rPr>
                <w:rFonts w:cs="Arial"/>
                <w:color w:val="000000"/>
              </w:rPr>
              <w:t>6,491</w:t>
            </w:r>
          </w:p>
        </w:tc>
        <w:tc>
          <w:tcPr>
            <w:tcW w:w="0" w:type="auto"/>
            <w:tcBorders>
              <w:top w:val="nil"/>
              <w:left w:val="single" w:sz="4" w:space="0" w:color="auto"/>
              <w:bottom w:val="nil"/>
              <w:right w:val="single" w:sz="4" w:space="0" w:color="auto"/>
            </w:tcBorders>
            <w:shd w:val="clear" w:color="auto" w:fill="auto"/>
            <w:noWrap/>
            <w:hideMark/>
          </w:tcPr>
          <w:p w14:paraId="4B2E3EAA" w14:textId="784AEE84"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826EA9B" w14:textId="289E28A5"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80316E6" w14:textId="080B7F5B"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992402F" w14:textId="68C7EAE4"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AB5219F" w14:textId="6C1DB6AA"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1D77C5E" w14:textId="49D6957F"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2CB176A" w14:textId="3F7E3B74"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44DFB3F" w14:textId="0100235A"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EAC9381" w14:textId="58ABDD82" w:rsidR="004A265A" w:rsidRPr="006D2C88" w:rsidRDefault="004A265A" w:rsidP="004A265A">
            <w:pPr>
              <w:ind w:firstLineChars="100" w:firstLine="240"/>
              <w:jc w:val="right"/>
              <w:rPr>
                <w:rFonts w:cs="Arial"/>
                <w:color w:val="000000"/>
              </w:rPr>
            </w:pPr>
            <w:r>
              <w:rPr>
                <w:rFonts w:cs="Arial"/>
                <w:color w:val="000000"/>
              </w:rPr>
              <w:t>0</w:t>
            </w:r>
          </w:p>
        </w:tc>
        <w:tc>
          <w:tcPr>
            <w:tcW w:w="1354" w:type="dxa"/>
            <w:tcBorders>
              <w:top w:val="nil"/>
              <w:left w:val="single" w:sz="4" w:space="0" w:color="auto"/>
              <w:bottom w:val="nil"/>
              <w:right w:val="single" w:sz="4" w:space="0" w:color="auto"/>
            </w:tcBorders>
            <w:shd w:val="clear" w:color="auto" w:fill="auto"/>
            <w:noWrap/>
            <w:hideMark/>
          </w:tcPr>
          <w:p w14:paraId="5DA379C1" w14:textId="26E1BFB6" w:rsidR="004A265A" w:rsidRPr="006D2C88" w:rsidRDefault="004A265A" w:rsidP="004A265A">
            <w:pPr>
              <w:ind w:firstLineChars="100" w:firstLine="240"/>
              <w:jc w:val="right"/>
              <w:rPr>
                <w:rFonts w:cs="Arial"/>
                <w:color w:val="000000"/>
              </w:rPr>
            </w:pPr>
            <w:r>
              <w:rPr>
                <w:rFonts w:cs="Arial"/>
                <w:color w:val="000000"/>
              </w:rPr>
              <w:t>0</w:t>
            </w:r>
          </w:p>
        </w:tc>
        <w:tc>
          <w:tcPr>
            <w:tcW w:w="1019" w:type="dxa"/>
            <w:tcBorders>
              <w:top w:val="nil"/>
              <w:left w:val="single" w:sz="4" w:space="0" w:color="auto"/>
              <w:bottom w:val="nil"/>
              <w:right w:val="single" w:sz="4" w:space="0" w:color="auto"/>
            </w:tcBorders>
            <w:shd w:val="clear" w:color="auto" w:fill="auto"/>
            <w:noWrap/>
            <w:hideMark/>
          </w:tcPr>
          <w:p w14:paraId="6382BC4D" w14:textId="1D0BA06C"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97EB1FC" w14:textId="057223C1"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C7EEC7B" w14:textId="4CDB0157" w:rsidR="004A265A" w:rsidRPr="006D2C88" w:rsidRDefault="004A265A" w:rsidP="004A265A">
            <w:pPr>
              <w:ind w:firstLineChars="100" w:firstLine="240"/>
              <w:jc w:val="right"/>
              <w:rPr>
                <w:rFonts w:cs="Arial"/>
                <w:color w:val="000000"/>
              </w:rPr>
            </w:pPr>
            <w:r>
              <w:rPr>
                <w:rFonts w:cs="Arial"/>
                <w:color w:val="000000"/>
              </w:rPr>
              <w:t>6,491</w:t>
            </w:r>
          </w:p>
        </w:tc>
      </w:tr>
      <w:tr w:rsidR="004A265A" w:rsidRPr="006D2C88" w14:paraId="167762FC" w14:textId="77777777" w:rsidTr="004A265A">
        <w:trPr>
          <w:trHeight w:val="330"/>
        </w:trPr>
        <w:tc>
          <w:tcPr>
            <w:tcW w:w="0" w:type="auto"/>
            <w:tcBorders>
              <w:top w:val="nil"/>
              <w:left w:val="single" w:sz="4" w:space="0" w:color="auto"/>
              <w:bottom w:val="nil"/>
              <w:right w:val="single" w:sz="4" w:space="0" w:color="auto"/>
            </w:tcBorders>
            <w:shd w:val="clear" w:color="auto" w:fill="auto"/>
            <w:noWrap/>
            <w:hideMark/>
          </w:tcPr>
          <w:p w14:paraId="271640B2" w14:textId="77777777" w:rsidR="004A265A" w:rsidRPr="006D2C88" w:rsidRDefault="004A265A" w:rsidP="004A265A">
            <w:pPr>
              <w:ind w:firstLineChars="200" w:firstLine="480"/>
              <w:rPr>
                <w:rFonts w:cs="Arial"/>
                <w:color w:val="000000"/>
              </w:rPr>
            </w:pPr>
            <w:r w:rsidRPr="006D2C88">
              <w:rPr>
                <w:rFonts w:cs="Arial"/>
                <w:color w:val="000000"/>
              </w:rPr>
              <w:t>Accommodation Charges</w:t>
            </w:r>
          </w:p>
        </w:tc>
        <w:tc>
          <w:tcPr>
            <w:tcW w:w="0" w:type="auto"/>
            <w:tcBorders>
              <w:top w:val="nil"/>
              <w:left w:val="single" w:sz="4" w:space="0" w:color="auto"/>
              <w:bottom w:val="nil"/>
              <w:right w:val="single" w:sz="4" w:space="0" w:color="auto"/>
            </w:tcBorders>
            <w:shd w:val="clear" w:color="auto" w:fill="auto"/>
            <w:noWrap/>
            <w:vAlign w:val="bottom"/>
            <w:hideMark/>
          </w:tcPr>
          <w:p w14:paraId="1BBCACF5" w14:textId="11A32A31" w:rsidR="004A265A" w:rsidRPr="006D2C88" w:rsidRDefault="004A265A" w:rsidP="004A265A">
            <w:pPr>
              <w:ind w:firstLineChars="100" w:firstLine="240"/>
              <w:jc w:val="right"/>
              <w:rPr>
                <w:rFonts w:cs="Arial"/>
                <w:color w:val="000000"/>
              </w:rPr>
            </w:pPr>
            <w:r>
              <w:rPr>
                <w:rFonts w:cs="Arial"/>
                <w:color w:val="000000"/>
              </w:rPr>
              <w:t>60</w:t>
            </w:r>
          </w:p>
        </w:tc>
        <w:tc>
          <w:tcPr>
            <w:tcW w:w="0" w:type="auto"/>
            <w:tcBorders>
              <w:top w:val="nil"/>
              <w:left w:val="single" w:sz="4" w:space="0" w:color="auto"/>
              <w:bottom w:val="nil"/>
              <w:right w:val="single" w:sz="4" w:space="0" w:color="auto"/>
            </w:tcBorders>
            <w:shd w:val="clear" w:color="auto" w:fill="auto"/>
            <w:noWrap/>
            <w:vAlign w:val="bottom"/>
            <w:hideMark/>
          </w:tcPr>
          <w:p w14:paraId="3043E0A3" w14:textId="136108F7" w:rsidR="004A265A" w:rsidRPr="006D2C88" w:rsidRDefault="004A265A" w:rsidP="004A265A">
            <w:pPr>
              <w:ind w:firstLineChars="100" w:firstLine="240"/>
              <w:jc w:val="right"/>
              <w:rPr>
                <w:rFonts w:cs="Arial"/>
                <w:color w:val="000000"/>
              </w:rPr>
            </w:pPr>
            <w:r>
              <w:rPr>
                <w:rFonts w:cs="Arial"/>
                <w:color w:val="000000"/>
              </w:rPr>
              <w:t>94</w:t>
            </w:r>
          </w:p>
        </w:tc>
        <w:tc>
          <w:tcPr>
            <w:tcW w:w="0" w:type="auto"/>
            <w:tcBorders>
              <w:top w:val="nil"/>
              <w:left w:val="single" w:sz="4" w:space="0" w:color="auto"/>
              <w:bottom w:val="nil"/>
              <w:right w:val="single" w:sz="4" w:space="0" w:color="auto"/>
            </w:tcBorders>
            <w:shd w:val="clear" w:color="auto" w:fill="auto"/>
            <w:noWrap/>
            <w:vAlign w:val="bottom"/>
            <w:hideMark/>
          </w:tcPr>
          <w:p w14:paraId="370D9872" w14:textId="2E7410CA" w:rsidR="004A265A" w:rsidRPr="006D2C88" w:rsidRDefault="004A265A" w:rsidP="004A265A">
            <w:pPr>
              <w:ind w:firstLineChars="100" w:firstLine="240"/>
              <w:jc w:val="right"/>
              <w:rPr>
                <w:rFonts w:cs="Arial"/>
                <w:color w:val="000000"/>
              </w:rPr>
            </w:pPr>
            <w:r>
              <w:rPr>
                <w:rFonts w:cs="Arial"/>
                <w:color w:val="000000"/>
              </w:rPr>
              <w:t>6</w:t>
            </w:r>
          </w:p>
        </w:tc>
        <w:tc>
          <w:tcPr>
            <w:tcW w:w="0" w:type="auto"/>
            <w:tcBorders>
              <w:top w:val="nil"/>
              <w:left w:val="single" w:sz="4" w:space="0" w:color="auto"/>
              <w:bottom w:val="nil"/>
              <w:right w:val="single" w:sz="4" w:space="0" w:color="auto"/>
            </w:tcBorders>
            <w:shd w:val="clear" w:color="auto" w:fill="auto"/>
            <w:noWrap/>
            <w:vAlign w:val="bottom"/>
            <w:hideMark/>
          </w:tcPr>
          <w:p w14:paraId="1F9E0EFB" w14:textId="795B6E9A" w:rsidR="004A265A" w:rsidRPr="006D2C88" w:rsidRDefault="004A265A" w:rsidP="004A265A">
            <w:pPr>
              <w:ind w:firstLineChars="100" w:firstLine="240"/>
              <w:jc w:val="right"/>
              <w:rPr>
                <w:rFonts w:cs="Arial"/>
                <w:color w:val="000000"/>
              </w:rPr>
            </w:pPr>
            <w:r>
              <w:rPr>
                <w:rFonts w:cs="Arial"/>
                <w:color w:val="000000"/>
              </w:rPr>
              <w:t>24</w:t>
            </w:r>
          </w:p>
        </w:tc>
        <w:tc>
          <w:tcPr>
            <w:tcW w:w="1220" w:type="dxa"/>
            <w:tcBorders>
              <w:top w:val="nil"/>
              <w:left w:val="single" w:sz="4" w:space="0" w:color="auto"/>
              <w:bottom w:val="nil"/>
              <w:right w:val="single" w:sz="4" w:space="0" w:color="auto"/>
            </w:tcBorders>
            <w:shd w:val="clear" w:color="auto" w:fill="auto"/>
            <w:noWrap/>
            <w:vAlign w:val="bottom"/>
            <w:hideMark/>
          </w:tcPr>
          <w:p w14:paraId="0DB16431" w14:textId="295F5102" w:rsidR="004A265A" w:rsidRPr="006D2C88" w:rsidRDefault="004A265A" w:rsidP="004A265A">
            <w:pPr>
              <w:ind w:firstLineChars="100" w:firstLine="240"/>
              <w:jc w:val="right"/>
              <w:rPr>
                <w:rFonts w:cs="Arial"/>
                <w:color w:val="000000"/>
              </w:rPr>
            </w:pPr>
            <w:r>
              <w:rPr>
                <w:rFonts w:cs="Arial"/>
                <w:color w:val="000000"/>
              </w:rPr>
              <w:t>42</w:t>
            </w:r>
          </w:p>
        </w:tc>
        <w:tc>
          <w:tcPr>
            <w:tcW w:w="0" w:type="auto"/>
            <w:tcBorders>
              <w:top w:val="nil"/>
              <w:left w:val="single" w:sz="4" w:space="0" w:color="auto"/>
              <w:bottom w:val="nil"/>
              <w:right w:val="single" w:sz="4" w:space="0" w:color="auto"/>
            </w:tcBorders>
            <w:shd w:val="clear" w:color="auto" w:fill="auto"/>
            <w:noWrap/>
            <w:vAlign w:val="bottom"/>
            <w:hideMark/>
          </w:tcPr>
          <w:p w14:paraId="695D5755" w14:textId="27F5441B" w:rsidR="004A265A" w:rsidRPr="006D2C88" w:rsidRDefault="004A265A" w:rsidP="004A265A">
            <w:pPr>
              <w:ind w:firstLineChars="100" w:firstLine="240"/>
              <w:jc w:val="right"/>
              <w:rPr>
                <w:rFonts w:cs="Arial"/>
                <w:color w:val="000000"/>
              </w:rPr>
            </w:pPr>
            <w:r>
              <w:rPr>
                <w:rFonts w:cs="Arial"/>
                <w:color w:val="000000"/>
              </w:rPr>
              <w:t>143</w:t>
            </w:r>
          </w:p>
        </w:tc>
        <w:tc>
          <w:tcPr>
            <w:tcW w:w="0" w:type="auto"/>
            <w:tcBorders>
              <w:top w:val="nil"/>
              <w:left w:val="single" w:sz="4" w:space="0" w:color="auto"/>
              <w:bottom w:val="nil"/>
              <w:right w:val="single" w:sz="4" w:space="0" w:color="auto"/>
            </w:tcBorders>
            <w:shd w:val="clear" w:color="auto" w:fill="auto"/>
            <w:noWrap/>
            <w:vAlign w:val="bottom"/>
            <w:hideMark/>
          </w:tcPr>
          <w:p w14:paraId="3CEC462D" w14:textId="1E1948FE" w:rsidR="004A265A" w:rsidRPr="006D2C88" w:rsidRDefault="004A265A" w:rsidP="004A265A">
            <w:pPr>
              <w:ind w:firstLineChars="100" w:firstLine="240"/>
              <w:jc w:val="right"/>
              <w:rPr>
                <w:rFonts w:cs="Arial"/>
                <w:color w:val="000000"/>
              </w:rPr>
            </w:pPr>
            <w:r>
              <w:rPr>
                <w:rFonts w:cs="Arial"/>
                <w:color w:val="000000"/>
              </w:rPr>
              <w:t>14</w:t>
            </w:r>
          </w:p>
        </w:tc>
        <w:tc>
          <w:tcPr>
            <w:tcW w:w="1353" w:type="dxa"/>
            <w:tcBorders>
              <w:top w:val="nil"/>
              <w:left w:val="single" w:sz="4" w:space="0" w:color="auto"/>
              <w:bottom w:val="nil"/>
              <w:right w:val="single" w:sz="4" w:space="0" w:color="auto"/>
            </w:tcBorders>
            <w:shd w:val="clear" w:color="auto" w:fill="auto"/>
            <w:noWrap/>
            <w:vAlign w:val="bottom"/>
            <w:hideMark/>
          </w:tcPr>
          <w:p w14:paraId="4F4CEE36" w14:textId="0AEF8685" w:rsidR="004A265A" w:rsidRPr="006D2C88" w:rsidRDefault="004A265A" w:rsidP="004A265A">
            <w:pPr>
              <w:ind w:firstLineChars="100" w:firstLine="240"/>
              <w:jc w:val="right"/>
              <w:rPr>
                <w:rFonts w:cs="Arial"/>
                <w:color w:val="000000"/>
              </w:rPr>
            </w:pPr>
            <w:r>
              <w:rPr>
                <w:rFonts w:cs="Arial"/>
                <w:color w:val="000000"/>
              </w:rPr>
              <w:t>107</w:t>
            </w:r>
          </w:p>
        </w:tc>
        <w:tc>
          <w:tcPr>
            <w:tcW w:w="0" w:type="auto"/>
            <w:tcBorders>
              <w:top w:val="nil"/>
              <w:left w:val="single" w:sz="4" w:space="0" w:color="auto"/>
              <w:bottom w:val="nil"/>
              <w:right w:val="single" w:sz="4" w:space="0" w:color="auto"/>
            </w:tcBorders>
            <w:shd w:val="clear" w:color="auto" w:fill="auto"/>
            <w:noWrap/>
            <w:vAlign w:val="bottom"/>
            <w:hideMark/>
          </w:tcPr>
          <w:p w14:paraId="555B5A7E" w14:textId="329F5F4B" w:rsidR="004A265A" w:rsidRPr="006D2C88" w:rsidRDefault="004A265A" w:rsidP="004A265A">
            <w:pPr>
              <w:ind w:firstLineChars="100" w:firstLine="240"/>
              <w:jc w:val="right"/>
              <w:rPr>
                <w:rFonts w:cs="Arial"/>
                <w:color w:val="000000"/>
              </w:rPr>
            </w:pPr>
            <w:r>
              <w:rPr>
                <w:rFonts w:cs="Arial"/>
                <w:color w:val="000000"/>
              </w:rPr>
              <w:t>8</w:t>
            </w:r>
          </w:p>
        </w:tc>
        <w:tc>
          <w:tcPr>
            <w:tcW w:w="0" w:type="auto"/>
            <w:tcBorders>
              <w:top w:val="nil"/>
              <w:left w:val="single" w:sz="4" w:space="0" w:color="auto"/>
              <w:bottom w:val="nil"/>
              <w:right w:val="single" w:sz="4" w:space="0" w:color="auto"/>
            </w:tcBorders>
            <w:shd w:val="clear" w:color="auto" w:fill="auto"/>
            <w:noWrap/>
            <w:vAlign w:val="bottom"/>
            <w:hideMark/>
          </w:tcPr>
          <w:p w14:paraId="2CAB7B8D" w14:textId="4BB65B3F" w:rsidR="004A265A" w:rsidRPr="006D2C88" w:rsidRDefault="004A265A" w:rsidP="004A265A">
            <w:pPr>
              <w:ind w:firstLineChars="100" w:firstLine="240"/>
              <w:jc w:val="right"/>
              <w:rPr>
                <w:rFonts w:cs="Arial"/>
                <w:color w:val="000000"/>
              </w:rPr>
            </w:pPr>
            <w:r>
              <w:rPr>
                <w:rFonts w:cs="Arial"/>
                <w:color w:val="000000"/>
              </w:rPr>
              <w:t>28</w:t>
            </w:r>
          </w:p>
        </w:tc>
        <w:tc>
          <w:tcPr>
            <w:tcW w:w="0" w:type="auto"/>
            <w:tcBorders>
              <w:top w:val="nil"/>
              <w:left w:val="single" w:sz="4" w:space="0" w:color="auto"/>
              <w:bottom w:val="nil"/>
              <w:right w:val="single" w:sz="4" w:space="0" w:color="auto"/>
            </w:tcBorders>
            <w:shd w:val="clear" w:color="auto" w:fill="auto"/>
            <w:noWrap/>
            <w:vAlign w:val="bottom"/>
            <w:hideMark/>
          </w:tcPr>
          <w:p w14:paraId="49AF99A7" w14:textId="3AB0D9B3" w:rsidR="004A265A" w:rsidRPr="006D2C88" w:rsidRDefault="004A265A" w:rsidP="004A265A">
            <w:pPr>
              <w:ind w:firstLineChars="100" w:firstLine="240"/>
              <w:jc w:val="right"/>
              <w:rPr>
                <w:rFonts w:cs="Arial"/>
                <w:color w:val="000000"/>
              </w:rPr>
            </w:pPr>
            <w:r>
              <w:rPr>
                <w:rFonts w:cs="Arial"/>
                <w:color w:val="000000"/>
              </w:rPr>
              <w:t>60</w:t>
            </w:r>
          </w:p>
        </w:tc>
        <w:tc>
          <w:tcPr>
            <w:tcW w:w="0" w:type="auto"/>
            <w:tcBorders>
              <w:top w:val="nil"/>
              <w:left w:val="single" w:sz="4" w:space="0" w:color="auto"/>
              <w:bottom w:val="nil"/>
              <w:right w:val="single" w:sz="4" w:space="0" w:color="auto"/>
            </w:tcBorders>
            <w:shd w:val="clear" w:color="auto" w:fill="auto"/>
            <w:noWrap/>
            <w:vAlign w:val="bottom"/>
            <w:hideMark/>
          </w:tcPr>
          <w:p w14:paraId="70A675CE" w14:textId="65B3AFE6" w:rsidR="004A265A" w:rsidRPr="006D2C88" w:rsidRDefault="004A265A" w:rsidP="004A265A">
            <w:pPr>
              <w:ind w:firstLineChars="100" w:firstLine="240"/>
              <w:jc w:val="right"/>
              <w:rPr>
                <w:rFonts w:cs="Arial"/>
                <w:color w:val="000000"/>
              </w:rPr>
            </w:pPr>
            <w:r>
              <w:rPr>
                <w:rFonts w:cs="Arial"/>
                <w:color w:val="000000"/>
              </w:rPr>
              <w:t>71</w:t>
            </w:r>
          </w:p>
        </w:tc>
        <w:tc>
          <w:tcPr>
            <w:tcW w:w="0" w:type="auto"/>
            <w:tcBorders>
              <w:top w:val="nil"/>
              <w:left w:val="single" w:sz="4" w:space="0" w:color="auto"/>
              <w:bottom w:val="nil"/>
              <w:right w:val="single" w:sz="4" w:space="0" w:color="auto"/>
            </w:tcBorders>
            <w:shd w:val="clear" w:color="auto" w:fill="auto"/>
            <w:noWrap/>
            <w:vAlign w:val="bottom"/>
            <w:hideMark/>
          </w:tcPr>
          <w:p w14:paraId="3D024D62" w14:textId="18C9F821" w:rsidR="004A265A" w:rsidRPr="006D2C88" w:rsidRDefault="004A265A" w:rsidP="004A265A">
            <w:pPr>
              <w:ind w:firstLineChars="100" w:firstLine="240"/>
              <w:jc w:val="right"/>
              <w:rPr>
                <w:rFonts w:cs="Arial"/>
                <w:color w:val="000000"/>
              </w:rPr>
            </w:pPr>
            <w:r>
              <w:rPr>
                <w:rFonts w:cs="Arial"/>
                <w:color w:val="000000"/>
              </w:rPr>
              <w:t>18</w:t>
            </w:r>
          </w:p>
        </w:tc>
        <w:tc>
          <w:tcPr>
            <w:tcW w:w="0" w:type="auto"/>
            <w:tcBorders>
              <w:top w:val="nil"/>
              <w:left w:val="single" w:sz="4" w:space="0" w:color="auto"/>
              <w:bottom w:val="nil"/>
              <w:right w:val="single" w:sz="4" w:space="0" w:color="auto"/>
            </w:tcBorders>
            <w:shd w:val="clear" w:color="auto" w:fill="auto"/>
            <w:noWrap/>
            <w:vAlign w:val="bottom"/>
            <w:hideMark/>
          </w:tcPr>
          <w:p w14:paraId="1C5F71A9" w14:textId="293B7535" w:rsidR="004A265A" w:rsidRPr="006D2C88" w:rsidRDefault="004A265A" w:rsidP="004A265A">
            <w:pPr>
              <w:ind w:firstLineChars="100" w:firstLine="240"/>
              <w:jc w:val="right"/>
              <w:rPr>
                <w:rFonts w:cs="Arial"/>
                <w:color w:val="000000"/>
              </w:rPr>
            </w:pPr>
            <w:r>
              <w:rPr>
                <w:rFonts w:cs="Arial"/>
                <w:color w:val="000000"/>
              </w:rPr>
              <w:t>16</w:t>
            </w:r>
          </w:p>
        </w:tc>
        <w:tc>
          <w:tcPr>
            <w:tcW w:w="0" w:type="auto"/>
            <w:tcBorders>
              <w:top w:val="nil"/>
              <w:left w:val="single" w:sz="4" w:space="0" w:color="auto"/>
              <w:bottom w:val="nil"/>
              <w:right w:val="single" w:sz="4" w:space="0" w:color="auto"/>
            </w:tcBorders>
            <w:shd w:val="clear" w:color="auto" w:fill="auto"/>
            <w:noWrap/>
            <w:vAlign w:val="bottom"/>
            <w:hideMark/>
          </w:tcPr>
          <w:p w14:paraId="149817B2" w14:textId="14520E9D" w:rsidR="004A265A" w:rsidRPr="006D2C88" w:rsidRDefault="004A265A" w:rsidP="004A265A">
            <w:pPr>
              <w:ind w:firstLineChars="100" w:firstLine="240"/>
              <w:jc w:val="right"/>
              <w:rPr>
                <w:rFonts w:cs="Arial"/>
                <w:color w:val="000000"/>
              </w:rPr>
            </w:pPr>
            <w:r>
              <w:rPr>
                <w:rFonts w:cs="Arial"/>
                <w:color w:val="000000"/>
              </w:rPr>
              <w:t>42</w:t>
            </w:r>
          </w:p>
        </w:tc>
        <w:tc>
          <w:tcPr>
            <w:tcW w:w="0" w:type="auto"/>
            <w:tcBorders>
              <w:top w:val="nil"/>
              <w:left w:val="single" w:sz="4" w:space="0" w:color="auto"/>
              <w:bottom w:val="nil"/>
              <w:right w:val="single" w:sz="4" w:space="0" w:color="auto"/>
            </w:tcBorders>
            <w:shd w:val="clear" w:color="auto" w:fill="auto"/>
            <w:noWrap/>
            <w:vAlign w:val="bottom"/>
            <w:hideMark/>
          </w:tcPr>
          <w:p w14:paraId="29D1BD17" w14:textId="54F00902" w:rsidR="004A265A" w:rsidRPr="006D2C88" w:rsidRDefault="004A265A" w:rsidP="004A265A">
            <w:pPr>
              <w:ind w:firstLineChars="100" w:firstLine="240"/>
              <w:jc w:val="right"/>
              <w:rPr>
                <w:rFonts w:cs="Arial"/>
                <w:color w:val="000000"/>
              </w:rPr>
            </w:pPr>
            <w:r>
              <w:rPr>
                <w:rFonts w:cs="Arial"/>
                <w:color w:val="000000"/>
              </w:rPr>
              <w:t>8</w:t>
            </w:r>
          </w:p>
        </w:tc>
        <w:tc>
          <w:tcPr>
            <w:tcW w:w="0" w:type="auto"/>
            <w:tcBorders>
              <w:top w:val="nil"/>
              <w:left w:val="single" w:sz="4" w:space="0" w:color="auto"/>
              <w:bottom w:val="nil"/>
              <w:right w:val="single" w:sz="4" w:space="0" w:color="auto"/>
            </w:tcBorders>
            <w:shd w:val="clear" w:color="auto" w:fill="auto"/>
            <w:noWrap/>
            <w:vAlign w:val="bottom"/>
            <w:hideMark/>
          </w:tcPr>
          <w:p w14:paraId="6E4FE263" w14:textId="01B4BF53" w:rsidR="004A265A" w:rsidRPr="006D2C88" w:rsidRDefault="004A265A" w:rsidP="004A265A">
            <w:pPr>
              <w:ind w:firstLineChars="100" w:firstLine="240"/>
              <w:jc w:val="right"/>
              <w:rPr>
                <w:rFonts w:cs="Arial"/>
                <w:color w:val="000000"/>
              </w:rPr>
            </w:pPr>
            <w:r>
              <w:rPr>
                <w:rFonts w:cs="Arial"/>
                <w:color w:val="000000"/>
              </w:rPr>
              <w:t>8</w:t>
            </w:r>
          </w:p>
        </w:tc>
        <w:tc>
          <w:tcPr>
            <w:tcW w:w="1354" w:type="dxa"/>
            <w:tcBorders>
              <w:top w:val="nil"/>
              <w:left w:val="single" w:sz="4" w:space="0" w:color="auto"/>
              <w:bottom w:val="nil"/>
              <w:right w:val="single" w:sz="4" w:space="0" w:color="auto"/>
            </w:tcBorders>
            <w:shd w:val="clear" w:color="auto" w:fill="auto"/>
            <w:noWrap/>
            <w:vAlign w:val="bottom"/>
            <w:hideMark/>
          </w:tcPr>
          <w:p w14:paraId="09ACD14D" w14:textId="7762C04A" w:rsidR="004A265A" w:rsidRPr="006D2C88" w:rsidRDefault="004A265A" w:rsidP="004A265A">
            <w:pPr>
              <w:ind w:firstLineChars="100" w:firstLine="240"/>
              <w:jc w:val="right"/>
              <w:rPr>
                <w:rFonts w:cs="Arial"/>
                <w:color w:val="000000"/>
              </w:rPr>
            </w:pPr>
            <w:r>
              <w:rPr>
                <w:rFonts w:cs="Arial"/>
                <w:color w:val="000000"/>
              </w:rPr>
              <w:t>0</w:t>
            </w:r>
          </w:p>
        </w:tc>
        <w:tc>
          <w:tcPr>
            <w:tcW w:w="1019" w:type="dxa"/>
            <w:tcBorders>
              <w:top w:val="nil"/>
              <w:left w:val="single" w:sz="4" w:space="0" w:color="auto"/>
              <w:bottom w:val="nil"/>
              <w:right w:val="single" w:sz="4" w:space="0" w:color="auto"/>
            </w:tcBorders>
            <w:shd w:val="clear" w:color="auto" w:fill="auto"/>
            <w:noWrap/>
            <w:vAlign w:val="bottom"/>
            <w:hideMark/>
          </w:tcPr>
          <w:p w14:paraId="45E628A6" w14:textId="68C2CCE9" w:rsidR="004A265A" w:rsidRPr="006D2C88" w:rsidRDefault="004A265A" w:rsidP="004A265A">
            <w:pPr>
              <w:ind w:firstLineChars="100" w:firstLine="240"/>
              <w:jc w:val="right"/>
              <w:rPr>
                <w:rFonts w:cs="Arial"/>
                <w:color w:val="000000"/>
              </w:rPr>
            </w:pPr>
            <w:r>
              <w:rPr>
                <w:rFonts w:cs="Arial"/>
                <w:color w:val="000000"/>
              </w:rPr>
              <w:t>4</w:t>
            </w:r>
          </w:p>
        </w:tc>
        <w:tc>
          <w:tcPr>
            <w:tcW w:w="0" w:type="auto"/>
            <w:tcBorders>
              <w:top w:val="nil"/>
              <w:left w:val="single" w:sz="4" w:space="0" w:color="auto"/>
              <w:bottom w:val="nil"/>
              <w:right w:val="single" w:sz="4" w:space="0" w:color="auto"/>
            </w:tcBorders>
            <w:shd w:val="clear" w:color="auto" w:fill="auto"/>
            <w:noWrap/>
            <w:vAlign w:val="bottom"/>
            <w:hideMark/>
          </w:tcPr>
          <w:p w14:paraId="29B2528E" w14:textId="5D75294A" w:rsidR="004A265A" w:rsidRPr="006D2C88" w:rsidRDefault="004A265A" w:rsidP="004A265A">
            <w:pPr>
              <w:ind w:firstLineChars="100" w:firstLine="240"/>
              <w:jc w:val="right"/>
              <w:rPr>
                <w:rFonts w:cs="Arial"/>
                <w:color w:val="000000"/>
              </w:rPr>
            </w:pPr>
            <w:r>
              <w:rPr>
                <w:rFonts w:cs="Arial"/>
                <w:color w:val="000000"/>
              </w:rPr>
              <w:t>36</w:t>
            </w:r>
          </w:p>
        </w:tc>
        <w:tc>
          <w:tcPr>
            <w:tcW w:w="0" w:type="auto"/>
            <w:tcBorders>
              <w:top w:val="nil"/>
              <w:left w:val="single" w:sz="4" w:space="0" w:color="auto"/>
              <w:bottom w:val="nil"/>
              <w:right w:val="single" w:sz="4" w:space="0" w:color="auto"/>
            </w:tcBorders>
            <w:shd w:val="clear" w:color="auto" w:fill="auto"/>
            <w:noWrap/>
            <w:vAlign w:val="bottom"/>
            <w:hideMark/>
          </w:tcPr>
          <w:p w14:paraId="3915DACB" w14:textId="77864E55" w:rsidR="004A265A" w:rsidRPr="006D2C88" w:rsidRDefault="004A265A" w:rsidP="004A265A">
            <w:pPr>
              <w:ind w:firstLineChars="100" w:firstLine="240"/>
              <w:jc w:val="right"/>
              <w:rPr>
                <w:rFonts w:cs="Arial"/>
                <w:color w:val="000000"/>
              </w:rPr>
            </w:pPr>
            <w:r>
              <w:rPr>
                <w:rFonts w:cs="Arial"/>
                <w:color w:val="000000"/>
              </w:rPr>
              <w:t>789</w:t>
            </w:r>
          </w:p>
        </w:tc>
      </w:tr>
      <w:tr w:rsidR="004A265A" w:rsidRPr="006D2C88" w14:paraId="32EE6A10" w14:textId="77777777" w:rsidTr="004A265A">
        <w:trPr>
          <w:trHeight w:val="330"/>
        </w:trPr>
        <w:tc>
          <w:tcPr>
            <w:tcW w:w="0" w:type="auto"/>
            <w:tcBorders>
              <w:top w:val="nil"/>
              <w:left w:val="single" w:sz="4" w:space="0" w:color="auto"/>
              <w:bottom w:val="nil"/>
              <w:right w:val="single" w:sz="4" w:space="0" w:color="auto"/>
            </w:tcBorders>
            <w:shd w:val="clear" w:color="auto" w:fill="auto"/>
            <w:noWrap/>
            <w:hideMark/>
          </w:tcPr>
          <w:p w14:paraId="7D1D0ABA" w14:textId="77777777" w:rsidR="004A265A" w:rsidRPr="006D2C88" w:rsidRDefault="004A265A" w:rsidP="004A265A">
            <w:pPr>
              <w:ind w:firstLineChars="200" w:firstLine="480"/>
              <w:rPr>
                <w:rFonts w:cs="Arial"/>
                <w:color w:val="000000"/>
              </w:rPr>
            </w:pPr>
            <w:r w:rsidRPr="006D2C88">
              <w:rPr>
                <w:rFonts w:cs="Arial"/>
                <w:color w:val="000000"/>
              </w:rPr>
              <w:t>Departmental Support</w:t>
            </w:r>
          </w:p>
        </w:tc>
        <w:tc>
          <w:tcPr>
            <w:tcW w:w="0" w:type="auto"/>
            <w:tcBorders>
              <w:top w:val="nil"/>
              <w:left w:val="single" w:sz="4" w:space="0" w:color="auto"/>
              <w:bottom w:val="nil"/>
              <w:right w:val="single" w:sz="4" w:space="0" w:color="auto"/>
            </w:tcBorders>
            <w:shd w:val="clear" w:color="auto" w:fill="auto"/>
            <w:noWrap/>
            <w:hideMark/>
          </w:tcPr>
          <w:p w14:paraId="5E316FB7" w14:textId="77AEDC4E"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99799EC" w14:textId="4ECB5017" w:rsidR="004A265A" w:rsidRPr="006D2C88" w:rsidRDefault="004A265A" w:rsidP="004A265A">
            <w:pPr>
              <w:ind w:firstLineChars="100" w:firstLine="240"/>
              <w:jc w:val="right"/>
              <w:rPr>
                <w:rFonts w:cs="Arial"/>
                <w:color w:val="000000"/>
              </w:rPr>
            </w:pPr>
            <w:r>
              <w:rPr>
                <w:rFonts w:cs="Arial"/>
                <w:color w:val="000000"/>
              </w:rPr>
              <w:t>36</w:t>
            </w:r>
          </w:p>
        </w:tc>
        <w:tc>
          <w:tcPr>
            <w:tcW w:w="0" w:type="auto"/>
            <w:tcBorders>
              <w:top w:val="nil"/>
              <w:left w:val="single" w:sz="4" w:space="0" w:color="auto"/>
              <w:bottom w:val="nil"/>
              <w:right w:val="single" w:sz="4" w:space="0" w:color="auto"/>
            </w:tcBorders>
            <w:shd w:val="clear" w:color="auto" w:fill="auto"/>
            <w:noWrap/>
            <w:hideMark/>
          </w:tcPr>
          <w:p w14:paraId="37F8AF6D" w14:textId="0466CB6A" w:rsidR="004A265A" w:rsidRPr="006D2C88" w:rsidRDefault="004A265A" w:rsidP="004A265A">
            <w:pPr>
              <w:ind w:firstLineChars="100" w:firstLine="240"/>
              <w:jc w:val="right"/>
              <w:rPr>
                <w:rFonts w:cs="Arial"/>
                <w:color w:val="000000"/>
              </w:rPr>
            </w:pPr>
            <w:r>
              <w:rPr>
                <w:rFonts w:cs="Arial"/>
                <w:color w:val="000000"/>
              </w:rPr>
              <w:t>4</w:t>
            </w:r>
          </w:p>
        </w:tc>
        <w:tc>
          <w:tcPr>
            <w:tcW w:w="0" w:type="auto"/>
            <w:tcBorders>
              <w:top w:val="nil"/>
              <w:left w:val="single" w:sz="4" w:space="0" w:color="auto"/>
              <w:bottom w:val="nil"/>
              <w:right w:val="single" w:sz="4" w:space="0" w:color="auto"/>
            </w:tcBorders>
            <w:shd w:val="clear" w:color="auto" w:fill="auto"/>
            <w:noWrap/>
            <w:hideMark/>
          </w:tcPr>
          <w:p w14:paraId="5A6EC761" w14:textId="0243E255" w:rsidR="004A265A" w:rsidRPr="006D2C88" w:rsidRDefault="004A265A" w:rsidP="004A265A">
            <w:pPr>
              <w:ind w:firstLineChars="100" w:firstLine="240"/>
              <w:jc w:val="right"/>
              <w:rPr>
                <w:rFonts w:cs="Arial"/>
                <w:color w:val="000000"/>
              </w:rPr>
            </w:pPr>
            <w:r>
              <w:rPr>
                <w:rFonts w:cs="Arial"/>
                <w:color w:val="000000"/>
              </w:rPr>
              <w:t>10</w:t>
            </w:r>
          </w:p>
        </w:tc>
        <w:tc>
          <w:tcPr>
            <w:tcW w:w="1220" w:type="dxa"/>
            <w:tcBorders>
              <w:top w:val="nil"/>
              <w:left w:val="single" w:sz="4" w:space="0" w:color="auto"/>
              <w:bottom w:val="nil"/>
              <w:right w:val="single" w:sz="4" w:space="0" w:color="auto"/>
            </w:tcBorders>
            <w:shd w:val="clear" w:color="auto" w:fill="auto"/>
            <w:noWrap/>
            <w:hideMark/>
          </w:tcPr>
          <w:p w14:paraId="66E3CBD2" w14:textId="3CFC1849" w:rsidR="004A265A" w:rsidRPr="006D2C88" w:rsidRDefault="004A265A" w:rsidP="004A265A">
            <w:pPr>
              <w:ind w:firstLineChars="100" w:firstLine="240"/>
              <w:jc w:val="right"/>
              <w:rPr>
                <w:rFonts w:cs="Arial"/>
                <w:color w:val="000000"/>
              </w:rPr>
            </w:pPr>
            <w:r>
              <w:rPr>
                <w:rFonts w:cs="Arial"/>
                <w:color w:val="000000"/>
              </w:rPr>
              <w:t>12</w:t>
            </w:r>
          </w:p>
        </w:tc>
        <w:tc>
          <w:tcPr>
            <w:tcW w:w="0" w:type="auto"/>
            <w:tcBorders>
              <w:top w:val="nil"/>
              <w:left w:val="single" w:sz="4" w:space="0" w:color="auto"/>
              <w:bottom w:val="nil"/>
              <w:right w:val="single" w:sz="4" w:space="0" w:color="auto"/>
            </w:tcBorders>
            <w:shd w:val="clear" w:color="auto" w:fill="auto"/>
            <w:noWrap/>
            <w:hideMark/>
          </w:tcPr>
          <w:p w14:paraId="4C0F3398" w14:textId="61AC83C5" w:rsidR="004A265A" w:rsidRPr="006D2C88" w:rsidRDefault="004A265A" w:rsidP="004A265A">
            <w:pPr>
              <w:ind w:firstLineChars="100" w:firstLine="240"/>
              <w:jc w:val="right"/>
              <w:rPr>
                <w:rFonts w:cs="Arial"/>
                <w:color w:val="000000"/>
              </w:rPr>
            </w:pPr>
            <w:r>
              <w:rPr>
                <w:rFonts w:cs="Arial"/>
                <w:color w:val="000000"/>
              </w:rPr>
              <w:t>86</w:t>
            </w:r>
          </w:p>
        </w:tc>
        <w:tc>
          <w:tcPr>
            <w:tcW w:w="0" w:type="auto"/>
            <w:tcBorders>
              <w:top w:val="nil"/>
              <w:left w:val="single" w:sz="4" w:space="0" w:color="auto"/>
              <w:bottom w:val="nil"/>
              <w:right w:val="single" w:sz="4" w:space="0" w:color="auto"/>
            </w:tcBorders>
            <w:shd w:val="clear" w:color="auto" w:fill="auto"/>
            <w:noWrap/>
            <w:hideMark/>
          </w:tcPr>
          <w:p w14:paraId="7E3B352B" w14:textId="1048A87D" w:rsidR="004A265A" w:rsidRPr="006D2C88" w:rsidRDefault="004A265A" w:rsidP="004A265A">
            <w:pPr>
              <w:ind w:firstLineChars="100" w:firstLine="240"/>
              <w:jc w:val="right"/>
              <w:rPr>
                <w:rFonts w:cs="Arial"/>
                <w:color w:val="000000"/>
              </w:rPr>
            </w:pPr>
            <w:r>
              <w:rPr>
                <w:rFonts w:cs="Arial"/>
                <w:color w:val="000000"/>
              </w:rPr>
              <w:t>15</w:t>
            </w:r>
          </w:p>
        </w:tc>
        <w:tc>
          <w:tcPr>
            <w:tcW w:w="1353" w:type="dxa"/>
            <w:tcBorders>
              <w:top w:val="nil"/>
              <w:left w:val="single" w:sz="4" w:space="0" w:color="auto"/>
              <w:bottom w:val="nil"/>
              <w:right w:val="single" w:sz="4" w:space="0" w:color="auto"/>
            </w:tcBorders>
            <w:shd w:val="clear" w:color="auto" w:fill="auto"/>
            <w:noWrap/>
            <w:hideMark/>
          </w:tcPr>
          <w:p w14:paraId="4073A27D" w14:textId="6494790D" w:rsidR="004A265A" w:rsidRPr="006D2C88" w:rsidRDefault="004A265A" w:rsidP="004A265A">
            <w:pPr>
              <w:ind w:firstLineChars="100" w:firstLine="240"/>
              <w:jc w:val="right"/>
              <w:rPr>
                <w:rFonts w:cs="Arial"/>
                <w:color w:val="000000"/>
              </w:rPr>
            </w:pPr>
            <w:r>
              <w:rPr>
                <w:rFonts w:cs="Arial"/>
                <w:color w:val="000000"/>
              </w:rPr>
              <w:t>91</w:t>
            </w:r>
          </w:p>
        </w:tc>
        <w:tc>
          <w:tcPr>
            <w:tcW w:w="0" w:type="auto"/>
            <w:tcBorders>
              <w:top w:val="nil"/>
              <w:left w:val="single" w:sz="4" w:space="0" w:color="auto"/>
              <w:bottom w:val="nil"/>
              <w:right w:val="single" w:sz="4" w:space="0" w:color="auto"/>
            </w:tcBorders>
            <w:shd w:val="clear" w:color="auto" w:fill="auto"/>
            <w:noWrap/>
            <w:hideMark/>
          </w:tcPr>
          <w:p w14:paraId="2F2D7698" w14:textId="7F19FE53" w:rsidR="004A265A" w:rsidRPr="006D2C88" w:rsidRDefault="004A265A" w:rsidP="004A265A">
            <w:pPr>
              <w:ind w:firstLineChars="100" w:firstLine="240"/>
              <w:jc w:val="right"/>
              <w:rPr>
                <w:rFonts w:cs="Arial"/>
                <w:color w:val="000000"/>
              </w:rPr>
            </w:pPr>
            <w:r>
              <w:rPr>
                <w:rFonts w:cs="Arial"/>
                <w:color w:val="000000"/>
              </w:rPr>
              <w:t>9</w:t>
            </w:r>
          </w:p>
        </w:tc>
        <w:tc>
          <w:tcPr>
            <w:tcW w:w="0" w:type="auto"/>
            <w:tcBorders>
              <w:top w:val="nil"/>
              <w:left w:val="single" w:sz="4" w:space="0" w:color="auto"/>
              <w:bottom w:val="nil"/>
              <w:right w:val="single" w:sz="4" w:space="0" w:color="auto"/>
            </w:tcBorders>
            <w:shd w:val="clear" w:color="auto" w:fill="auto"/>
            <w:noWrap/>
            <w:hideMark/>
          </w:tcPr>
          <w:p w14:paraId="7E2B6F3F" w14:textId="3898CACA" w:rsidR="004A265A" w:rsidRPr="006D2C88" w:rsidRDefault="004A265A" w:rsidP="004A265A">
            <w:pPr>
              <w:ind w:firstLineChars="100" w:firstLine="240"/>
              <w:jc w:val="right"/>
              <w:rPr>
                <w:rFonts w:cs="Arial"/>
                <w:color w:val="000000"/>
              </w:rPr>
            </w:pPr>
            <w:r>
              <w:rPr>
                <w:rFonts w:cs="Arial"/>
                <w:color w:val="000000"/>
              </w:rPr>
              <w:t>143</w:t>
            </w:r>
          </w:p>
        </w:tc>
        <w:tc>
          <w:tcPr>
            <w:tcW w:w="0" w:type="auto"/>
            <w:tcBorders>
              <w:top w:val="nil"/>
              <w:left w:val="single" w:sz="4" w:space="0" w:color="auto"/>
              <w:bottom w:val="nil"/>
              <w:right w:val="single" w:sz="4" w:space="0" w:color="auto"/>
            </w:tcBorders>
            <w:shd w:val="clear" w:color="auto" w:fill="auto"/>
            <w:noWrap/>
            <w:hideMark/>
          </w:tcPr>
          <w:p w14:paraId="6357AF68" w14:textId="50A0B9D7" w:rsidR="004A265A" w:rsidRPr="006D2C88" w:rsidRDefault="004A265A" w:rsidP="004A265A">
            <w:pPr>
              <w:ind w:firstLineChars="100" w:firstLine="240"/>
              <w:jc w:val="right"/>
              <w:rPr>
                <w:rFonts w:cs="Arial"/>
                <w:color w:val="000000"/>
              </w:rPr>
            </w:pPr>
            <w:r>
              <w:rPr>
                <w:rFonts w:cs="Arial"/>
                <w:color w:val="000000"/>
              </w:rPr>
              <w:t>25</w:t>
            </w:r>
          </w:p>
        </w:tc>
        <w:tc>
          <w:tcPr>
            <w:tcW w:w="0" w:type="auto"/>
            <w:tcBorders>
              <w:top w:val="nil"/>
              <w:left w:val="single" w:sz="4" w:space="0" w:color="auto"/>
              <w:bottom w:val="nil"/>
              <w:right w:val="single" w:sz="4" w:space="0" w:color="auto"/>
            </w:tcBorders>
            <w:shd w:val="clear" w:color="auto" w:fill="auto"/>
            <w:noWrap/>
            <w:hideMark/>
          </w:tcPr>
          <w:p w14:paraId="35F11BCC" w14:textId="2894A6D2" w:rsidR="004A265A" w:rsidRPr="006D2C88" w:rsidRDefault="004A265A" w:rsidP="004A265A">
            <w:pPr>
              <w:ind w:firstLineChars="100" w:firstLine="240"/>
              <w:jc w:val="right"/>
              <w:rPr>
                <w:rFonts w:cs="Arial"/>
                <w:color w:val="000000"/>
              </w:rPr>
            </w:pPr>
            <w:r>
              <w:rPr>
                <w:rFonts w:cs="Arial"/>
                <w:color w:val="000000"/>
              </w:rPr>
              <w:t>55</w:t>
            </w:r>
          </w:p>
        </w:tc>
        <w:tc>
          <w:tcPr>
            <w:tcW w:w="0" w:type="auto"/>
            <w:tcBorders>
              <w:top w:val="nil"/>
              <w:left w:val="single" w:sz="4" w:space="0" w:color="auto"/>
              <w:bottom w:val="nil"/>
              <w:right w:val="single" w:sz="4" w:space="0" w:color="auto"/>
            </w:tcBorders>
            <w:shd w:val="clear" w:color="auto" w:fill="auto"/>
            <w:noWrap/>
            <w:hideMark/>
          </w:tcPr>
          <w:p w14:paraId="7DC433FA" w14:textId="01BBD943" w:rsidR="004A265A" w:rsidRPr="006D2C88" w:rsidRDefault="004A265A" w:rsidP="004A265A">
            <w:pPr>
              <w:ind w:firstLineChars="100" w:firstLine="240"/>
              <w:jc w:val="right"/>
              <w:rPr>
                <w:rFonts w:cs="Arial"/>
                <w:color w:val="000000"/>
              </w:rPr>
            </w:pPr>
            <w:r>
              <w:rPr>
                <w:rFonts w:cs="Arial"/>
                <w:color w:val="000000"/>
              </w:rPr>
              <w:t>9</w:t>
            </w:r>
          </w:p>
        </w:tc>
        <w:tc>
          <w:tcPr>
            <w:tcW w:w="0" w:type="auto"/>
            <w:tcBorders>
              <w:top w:val="nil"/>
              <w:left w:val="single" w:sz="4" w:space="0" w:color="auto"/>
              <w:bottom w:val="nil"/>
              <w:right w:val="single" w:sz="4" w:space="0" w:color="auto"/>
            </w:tcBorders>
            <w:shd w:val="clear" w:color="auto" w:fill="auto"/>
            <w:noWrap/>
            <w:hideMark/>
          </w:tcPr>
          <w:p w14:paraId="6B0AF9F9" w14:textId="44C4D263"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F24C4EA" w14:textId="0943427B" w:rsidR="004A265A" w:rsidRPr="006D2C88" w:rsidRDefault="004A265A" w:rsidP="004A265A">
            <w:pPr>
              <w:ind w:firstLineChars="100" w:firstLine="240"/>
              <w:jc w:val="right"/>
              <w:rPr>
                <w:rFonts w:cs="Arial"/>
                <w:color w:val="000000"/>
              </w:rPr>
            </w:pPr>
            <w:r>
              <w:rPr>
                <w:rFonts w:cs="Arial"/>
                <w:color w:val="000000"/>
              </w:rPr>
              <w:t>45</w:t>
            </w:r>
          </w:p>
        </w:tc>
        <w:tc>
          <w:tcPr>
            <w:tcW w:w="0" w:type="auto"/>
            <w:tcBorders>
              <w:top w:val="nil"/>
              <w:left w:val="single" w:sz="4" w:space="0" w:color="auto"/>
              <w:bottom w:val="nil"/>
              <w:right w:val="single" w:sz="4" w:space="0" w:color="auto"/>
            </w:tcBorders>
            <w:shd w:val="clear" w:color="auto" w:fill="auto"/>
            <w:noWrap/>
            <w:hideMark/>
          </w:tcPr>
          <w:p w14:paraId="60A2F76F" w14:textId="4041DF34" w:rsidR="004A265A" w:rsidRPr="006D2C88" w:rsidRDefault="004A265A" w:rsidP="004A265A">
            <w:pPr>
              <w:ind w:firstLineChars="100" w:firstLine="240"/>
              <w:jc w:val="right"/>
              <w:rPr>
                <w:rFonts w:cs="Arial"/>
                <w:color w:val="000000"/>
              </w:rPr>
            </w:pPr>
            <w:r>
              <w:rPr>
                <w:rFonts w:cs="Arial"/>
                <w:color w:val="000000"/>
              </w:rPr>
              <w:t>9</w:t>
            </w:r>
          </w:p>
        </w:tc>
        <w:tc>
          <w:tcPr>
            <w:tcW w:w="0" w:type="auto"/>
            <w:tcBorders>
              <w:top w:val="nil"/>
              <w:left w:val="single" w:sz="4" w:space="0" w:color="auto"/>
              <w:bottom w:val="nil"/>
              <w:right w:val="single" w:sz="4" w:space="0" w:color="auto"/>
            </w:tcBorders>
            <w:shd w:val="clear" w:color="auto" w:fill="auto"/>
            <w:noWrap/>
            <w:hideMark/>
          </w:tcPr>
          <w:p w14:paraId="66FB4087" w14:textId="797AF5AB" w:rsidR="004A265A" w:rsidRPr="006D2C88" w:rsidRDefault="004A265A" w:rsidP="004A265A">
            <w:pPr>
              <w:ind w:firstLineChars="100" w:firstLine="240"/>
              <w:jc w:val="right"/>
              <w:rPr>
                <w:rFonts w:cs="Arial"/>
                <w:color w:val="000000"/>
              </w:rPr>
            </w:pPr>
            <w:r>
              <w:rPr>
                <w:rFonts w:cs="Arial"/>
                <w:color w:val="000000"/>
              </w:rPr>
              <w:t>3</w:t>
            </w:r>
          </w:p>
        </w:tc>
        <w:tc>
          <w:tcPr>
            <w:tcW w:w="1354" w:type="dxa"/>
            <w:tcBorders>
              <w:top w:val="nil"/>
              <w:left w:val="single" w:sz="4" w:space="0" w:color="auto"/>
              <w:bottom w:val="nil"/>
              <w:right w:val="single" w:sz="4" w:space="0" w:color="auto"/>
            </w:tcBorders>
            <w:shd w:val="clear" w:color="auto" w:fill="auto"/>
            <w:noWrap/>
            <w:hideMark/>
          </w:tcPr>
          <w:p w14:paraId="4FE767C3" w14:textId="28B6EE9B" w:rsidR="004A265A" w:rsidRPr="006D2C88" w:rsidRDefault="004A265A" w:rsidP="004A265A">
            <w:pPr>
              <w:ind w:firstLineChars="100" w:firstLine="240"/>
              <w:jc w:val="right"/>
              <w:rPr>
                <w:rFonts w:cs="Arial"/>
                <w:color w:val="000000"/>
              </w:rPr>
            </w:pPr>
            <w:r>
              <w:rPr>
                <w:rFonts w:cs="Arial"/>
                <w:color w:val="000000"/>
              </w:rPr>
              <w:t>0</w:t>
            </w:r>
          </w:p>
        </w:tc>
        <w:tc>
          <w:tcPr>
            <w:tcW w:w="1019" w:type="dxa"/>
            <w:tcBorders>
              <w:top w:val="nil"/>
              <w:left w:val="single" w:sz="4" w:space="0" w:color="auto"/>
              <w:bottom w:val="nil"/>
              <w:right w:val="single" w:sz="4" w:space="0" w:color="auto"/>
            </w:tcBorders>
            <w:shd w:val="clear" w:color="auto" w:fill="auto"/>
            <w:noWrap/>
            <w:hideMark/>
          </w:tcPr>
          <w:p w14:paraId="7B84932E" w14:textId="6765FD87" w:rsidR="004A265A" w:rsidRPr="006D2C88" w:rsidRDefault="004A265A" w:rsidP="004A265A">
            <w:pPr>
              <w:ind w:firstLineChars="100" w:firstLine="240"/>
              <w:jc w:val="right"/>
              <w:rPr>
                <w:rFonts w:cs="Arial"/>
                <w:color w:val="000000"/>
              </w:rPr>
            </w:pPr>
            <w:r>
              <w:rPr>
                <w:rFonts w:cs="Arial"/>
                <w:color w:val="000000"/>
              </w:rPr>
              <w:t>268</w:t>
            </w:r>
          </w:p>
        </w:tc>
        <w:tc>
          <w:tcPr>
            <w:tcW w:w="0" w:type="auto"/>
            <w:tcBorders>
              <w:top w:val="nil"/>
              <w:left w:val="single" w:sz="4" w:space="0" w:color="auto"/>
              <w:bottom w:val="nil"/>
              <w:right w:val="single" w:sz="4" w:space="0" w:color="auto"/>
            </w:tcBorders>
            <w:shd w:val="clear" w:color="auto" w:fill="auto"/>
            <w:noWrap/>
            <w:hideMark/>
          </w:tcPr>
          <w:p w14:paraId="280F48C5" w14:textId="229958A1"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D67672F" w14:textId="7B532595" w:rsidR="004A265A" w:rsidRPr="006D2C88" w:rsidRDefault="004A265A" w:rsidP="004A265A">
            <w:pPr>
              <w:ind w:firstLineChars="100" w:firstLine="240"/>
              <w:jc w:val="right"/>
              <w:rPr>
                <w:rFonts w:cs="Arial"/>
                <w:color w:val="000000"/>
              </w:rPr>
            </w:pPr>
            <w:r>
              <w:rPr>
                <w:rFonts w:cs="Arial"/>
                <w:color w:val="000000"/>
              </w:rPr>
              <w:t>820</w:t>
            </w:r>
          </w:p>
        </w:tc>
      </w:tr>
      <w:tr w:rsidR="004A265A" w:rsidRPr="006D2C88" w14:paraId="58E8A6CD" w14:textId="77777777" w:rsidTr="004A265A">
        <w:trPr>
          <w:trHeight w:val="330"/>
        </w:trPr>
        <w:tc>
          <w:tcPr>
            <w:tcW w:w="0" w:type="auto"/>
            <w:tcBorders>
              <w:top w:val="nil"/>
              <w:left w:val="single" w:sz="4" w:space="0" w:color="auto"/>
              <w:bottom w:val="nil"/>
              <w:right w:val="single" w:sz="4" w:space="0" w:color="auto"/>
            </w:tcBorders>
            <w:shd w:val="clear" w:color="auto" w:fill="auto"/>
            <w:noWrap/>
            <w:hideMark/>
          </w:tcPr>
          <w:p w14:paraId="7F67C88B" w14:textId="77777777" w:rsidR="004A265A" w:rsidRPr="006D2C88" w:rsidRDefault="004A265A" w:rsidP="004A265A">
            <w:pPr>
              <w:ind w:firstLineChars="200" w:firstLine="480"/>
              <w:rPr>
                <w:rFonts w:cs="Arial"/>
                <w:color w:val="000000"/>
              </w:rPr>
            </w:pPr>
            <w:r w:rsidRPr="006D2C88">
              <w:rPr>
                <w:rFonts w:cs="Arial"/>
                <w:color w:val="000000"/>
              </w:rPr>
              <w:t>MATS</w:t>
            </w:r>
          </w:p>
        </w:tc>
        <w:tc>
          <w:tcPr>
            <w:tcW w:w="0" w:type="auto"/>
            <w:tcBorders>
              <w:top w:val="nil"/>
              <w:left w:val="single" w:sz="4" w:space="0" w:color="auto"/>
              <w:bottom w:val="nil"/>
              <w:right w:val="single" w:sz="4" w:space="0" w:color="auto"/>
            </w:tcBorders>
            <w:shd w:val="clear" w:color="auto" w:fill="auto"/>
            <w:noWrap/>
            <w:hideMark/>
          </w:tcPr>
          <w:p w14:paraId="4B856971" w14:textId="079598E8" w:rsidR="004A265A" w:rsidRPr="006D2C88" w:rsidRDefault="004A265A" w:rsidP="004A265A">
            <w:pPr>
              <w:ind w:firstLineChars="100" w:firstLine="240"/>
              <w:jc w:val="right"/>
              <w:rPr>
                <w:rFonts w:cs="Arial"/>
                <w:color w:val="000000"/>
              </w:rPr>
            </w:pPr>
            <w:r>
              <w:rPr>
                <w:rFonts w:cs="Arial"/>
                <w:color w:val="000000"/>
              </w:rPr>
              <w:t>298</w:t>
            </w:r>
          </w:p>
        </w:tc>
        <w:tc>
          <w:tcPr>
            <w:tcW w:w="0" w:type="auto"/>
            <w:tcBorders>
              <w:top w:val="nil"/>
              <w:left w:val="single" w:sz="4" w:space="0" w:color="auto"/>
              <w:bottom w:val="nil"/>
              <w:right w:val="single" w:sz="4" w:space="0" w:color="auto"/>
            </w:tcBorders>
            <w:shd w:val="clear" w:color="auto" w:fill="auto"/>
            <w:noWrap/>
            <w:hideMark/>
          </w:tcPr>
          <w:p w14:paraId="582AF216" w14:textId="525A32B2" w:rsidR="004A265A" w:rsidRPr="006D2C88" w:rsidRDefault="004A265A" w:rsidP="004A265A">
            <w:pPr>
              <w:ind w:firstLineChars="100" w:firstLine="240"/>
              <w:jc w:val="right"/>
              <w:rPr>
                <w:rFonts w:cs="Arial"/>
                <w:color w:val="000000"/>
              </w:rPr>
            </w:pPr>
            <w:r>
              <w:rPr>
                <w:rFonts w:cs="Arial"/>
                <w:color w:val="000000"/>
              </w:rPr>
              <w:t>516</w:t>
            </w:r>
          </w:p>
        </w:tc>
        <w:tc>
          <w:tcPr>
            <w:tcW w:w="0" w:type="auto"/>
            <w:tcBorders>
              <w:top w:val="nil"/>
              <w:left w:val="single" w:sz="4" w:space="0" w:color="auto"/>
              <w:bottom w:val="nil"/>
              <w:right w:val="single" w:sz="4" w:space="0" w:color="auto"/>
            </w:tcBorders>
            <w:shd w:val="clear" w:color="auto" w:fill="auto"/>
            <w:noWrap/>
            <w:hideMark/>
          </w:tcPr>
          <w:p w14:paraId="02960E43" w14:textId="635A7F33" w:rsidR="004A265A" w:rsidRPr="006D2C88" w:rsidRDefault="004A265A" w:rsidP="004A265A">
            <w:pPr>
              <w:ind w:firstLineChars="100" w:firstLine="240"/>
              <w:jc w:val="right"/>
              <w:rPr>
                <w:rFonts w:cs="Arial"/>
                <w:color w:val="000000"/>
              </w:rPr>
            </w:pPr>
            <w:r>
              <w:rPr>
                <w:rFonts w:cs="Arial"/>
                <w:color w:val="000000"/>
              </w:rPr>
              <w:t>81</w:t>
            </w:r>
          </w:p>
        </w:tc>
        <w:tc>
          <w:tcPr>
            <w:tcW w:w="0" w:type="auto"/>
            <w:tcBorders>
              <w:top w:val="nil"/>
              <w:left w:val="single" w:sz="4" w:space="0" w:color="auto"/>
              <w:bottom w:val="nil"/>
              <w:right w:val="single" w:sz="4" w:space="0" w:color="auto"/>
            </w:tcBorders>
            <w:shd w:val="clear" w:color="auto" w:fill="auto"/>
            <w:noWrap/>
            <w:hideMark/>
          </w:tcPr>
          <w:p w14:paraId="51ADD2C4" w14:textId="1022788A" w:rsidR="004A265A" w:rsidRPr="006D2C88" w:rsidRDefault="004A265A" w:rsidP="004A265A">
            <w:pPr>
              <w:ind w:firstLineChars="100" w:firstLine="240"/>
              <w:jc w:val="right"/>
              <w:rPr>
                <w:rFonts w:cs="Arial"/>
                <w:color w:val="000000"/>
              </w:rPr>
            </w:pPr>
            <w:r>
              <w:rPr>
                <w:rFonts w:cs="Arial"/>
                <w:color w:val="000000"/>
              </w:rPr>
              <w:t>227</w:t>
            </w:r>
          </w:p>
        </w:tc>
        <w:tc>
          <w:tcPr>
            <w:tcW w:w="1220" w:type="dxa"/>
            <w:tcBorders>
              <w:top w:val="nil"/>
              <w:left w:val="single" w:sz="4" w:space="0" w:color="auto"/>
              <w:bottom w:val="nil"/>
              <w:right w:val="single" w:sz="4" w:space="0" w:color="auto"/>
            </w:tcBorders>
            <w:shd w:val="clear" w:color="auto" w:fill="auto"/>
            <w:noWrap/>
            <w:hideMark/>
          </w:tcPr>
          <w:p w14:paraId="147B8C6A" w14:textId="0F1395B4" w:rsidR="004A265A" w:rsidRPr="006D2C88" w:rsidRDefault="004A265A" w:rsidP="004A265A">
            <w:pPr>
              <w:ind w:firstLineChars="100" w:firstLine="240"/>
              <w:jc w:val="right"/>
              <w:rPr>
                <w:rFonts w:cs="Arial"/>
                <w:color w:val="000000"/>
              </w:rPr>
            </w:pPr>
            <w:r>
              <w:rPr>
                <w:rFonts w:cs="Arial"/>
                <w:color w:val="000000"/>
              </w:rPr>
              <w:t>906</w:t>
            </w:r>
          </w:p>
        </w:tc>
        <w:tc>
          <w:tcPr>
            <w:tcW w:w="0" w:type="auto"/>
            <w:tcBorders>
              <w:top w:val="nil"/>
              <w:left w:val="single" w:sz="4" w:space="0" w:color="auto"/>
              <w:bottom w:val="nil"/>
              <w:right w:val="single" w:sz="4" w:space="0" w:color="auto"/>
            </w:tcBorders>
            <w:shd w:val="clear" w:color="auto" w:fill="auto"/>
            <w:noWrap/>
            <w:hideMark/>
          </w:tcPr>
          <w:p w14:paraId="62C67581" w14:textId="51FF3524" w:rsidR="004A265A" w:rsidRPr="006D2C88" w:rsidRDefault="004A265A" w:rsidP="004A265A">
            <w:pPr>
              <w:ind w:firstLineChars="100" w:firstLine="240"/>
              <w:jc w:val="right"/>
              <w:rPr>
                <w:rFonts w:cs="Arial"/>
                <w:color w:val="000000"/>
              </w:rPr>
            </w:pPr>
            <w:r>
              <w:rPr>
                <w:rFonts w:cs="Arial"/>
                <w:color w:val="000000"/>
              </w:rPr>
              <w:t>790</w:t>
            </w:r>
          </w:p>
        </w:tc>
        <w:tc>
          <w:tcPr>
            <w:tcW w:w="0" w:type="auto"/>
            <w:tcBorders>
              <w:top w:val="nil"/>
              <w:left w:val="single" w:sz="4" w:space="0" w:color="auto"/>
              <w:bottom w:val="nil"/>
              <w:right w:val="single" w:sz="4" w:space="0" w:color="auto"/>
            </w:tcBorders>
            <w:shd w:val="clear" w:color="auto" w:fill="auto"/>
            <w:noWrap/>
            <w:hideMark/>
          </w:tcPr>
          <w:p w14:paraId="7296BC23" w14:textId="7B8377AE" w:rsidR="004A265A" w:rsidRPr="006D2C88" w:rsidRDefault="004A265A" w:rsidP="004A265A">
            <w:pPr>
              <w:ind w:firstLineChars="100" w:firstLine="240"/>
              <w:jc w:val="right"/>
              <w:rPr>
                <w:rFonts w:cs="Arial"/>
                <w:color w:val="000000"/>
              </w:rPr>
            </w:pPr>
            <w:r>
              <w:rPr>
                <w:rFonts w:cs="Arial"/>
                <w:color w:val="000000"/>
              </w:rPr>
              <w:t>67</w:t>
            </w:r>
          </w:p>
        </w:tc>
        <w:tc>
          <w:tcPr>
            <w:tcW w:w="1353" w:type="dxa"/>
            <w:tcBorders>
              <w:top w:val="nil"/>
              <w:left w:val="single" w:sz="4" w:space="0" w:color="auto"/>
              <w:bottom w:val="nil"/>
              <w:right w:val="single" w:sz="4" w:space="0" w:color="auto"/>
            </w:tcBorders>
            <w:shd w:val="clear" w:color="auto" w:fill="auto"/>
            <w:noWrap/>
            <w:hideMark/>
          </w:tcPr>
          <w:p w14:paraId="1BBC8899" w14:textId="153A2105" w:rsidR="004A265A" w:rsidRPr="006D2C88" w:rsidRDefault="004A265A" w:rsidP="004A265A">
            <w:pPr>
              <w:ind w:firstLineChars="100" w:firstLine="240"/>
              <w:jc w:val="right"/>
              <w:rPr>
                <w:rFonts w:cs="Arial"/>
                <w:color w:val="000000"/>
              </w:rPr>
            </w:pPr>
            <w:r>
              <w:rPr>
                <w:rFonts w:cs="Arial"/>
                <w:color w:val="000000"/>
              </w:rPr>
              <w:t>387</w:t>
            </w:r>
          </w:p>
        </w:tc>
        <w:tc>
          <w:tcPr>
            <w:tcW w:w="0" w:type="auto"/>
            <w:tcBorders>
              <w:top w:val="nil"/>
              <w:left w:val="single" w:sz="4" w:space="0" w:color="auto"/>
              <w:bottom w:val="nil"/>
              <w:right w:val="single" w:sz="4" w:space="0" w:color="auto"/>
            </w:tcBorders>
            <w:shd w:val="clear" w:color="auto" w:fill="auto"/>
            <w:noWrap/>
            <w:hideMark/>
          </w:tcPr>
          <w:p w14:paraId="2AD10F0E" w14:textId="2280B9BF" w:rsidR="004A265A" w:rsidRPr="006D2C88" w:rsidRDefault="004A265A" w:rsidP="004A265A">
            <w:pPr>
              <w:ind w:firstLineChars="100" w:firstLine="240"/>
              <w:jc w:val="right"/>
              <w:rPr>
                <w:rFonts w:cs="Arial"/>
                <w:color w:val="000000"/>
              </w:rPr>
            </w:pPr>
            <w:r>
              <w:rPr>
                <w:rFonts w:cs="Arial"/>
                <w:color w:val="000000"/>
              </w:rPr>
              <w:t>49</w:t>
            </w:r>
          </w:p>
        </w:tc>
        <w:tc>
          <w:tcPr>
            <w:tcW w:w="0" w:type="auto"/>
            <w:tcBorders>
              <w:top w:val="nil"/>
              <w:left w:val="single" w:sz="4" w:space="0" w:color="auto"/>
              <w:bottom w:val="nil"/>
              <w:right w:val="single" w:sz="4" w:space="0" w:color="auto"/>
            </w:tcBorders>
            <w:shd w:val="clear" w:color="auto" w:fill="auto"/>
            <w:noWrap/>
            <w:hideMark/>
          </w:tcPr>
          <w:p w14:paraId="313B4BC7" w14:textId="46024CEB" w:rsidR="004A265A" w:rsidRPr="006D2C88" w:rsidRDefault="004A265A" w:rsidP="004A265A">
            <w:pPr>
              <w:ind w:firstLineChars="100" w:firstLine="240"/>
              <w:jc w:val="right"/>
              <w:rPr>
                <w:rFonts w:cs="Arial"/>
                <w:color w:val="000000"/>
              </w:rPr>
            </w:pPr>
            <w:r>
              <w:rPr>
                <w:rFonts w:cs="Arial"/>
                <w:color w:val="000000"/>
              </w:rPr>
              <w:t>326</w:t>
            </w:r>
          </w:p>
        </w:tc>
        <w:tc>
          <w:tcPr>
            <w:tcW w:w="0" w:type="auto"/>
            <w:tcBorders>
              <w:top w:val="nil"/>
              <w:left w:val="single" w:sz="4" w:space="0" w:color="auto"/>
              <w:bottom w:val="nil"/>
              <w:right w:val="single" w:sz="4" w:space="0" w:color="auto"/>
            </w:tcBorders>
            <w:shd w:val="clear" w:color="auto" w:fill="auto"/>
            <w:noWrap/>
            <w:hideMark/>
          </w:tcPr>
          <w:p w14:paraId="4AD6D3E7" w14:textId="7A851319" w:rsidR="004A265A" w:rsidRPr="006D2C88" w:rsidRDefault="004A265A" w:rsidP="004A265A">
            <w:pPr>
              <w:ind w:firstLineChars="100" w:firstLine="240"/>
              <w:jc w:val="right"/>
              <w:rPr>
                <w:rFonts w:cs="Arial"/>
                <w:color w:val="000000"/>
              </w:rPr>
            </w:pPr>
            <w:r>
              <w:rPr>
                <w:rFonts w:cs="Arial"/>
                <w:color w:val="000000"/>
              </w:rPr>
              <w:t>1,041</w:t>
            </w:r>
          </w:p>
        </w:tc>
        <w:tc>
          <w:tcPr>
            <w:tcW w:w="0" w:type="auto"/>
            <w:tcBorders>
              <w:top w:val="nil"/>
              <w:left w:val="single" w:sz="4" w:space="0" w:color="auto"/>
              <w:bottom w:val="nil"/>
              <w:right w:val="single" w:sz="4" w:space="0" w:color="auto"/>
            </w:tcBorders>
            <w:shd w:val="clear" w:color="auto" w:fill="auto"/>
            <w:noWrap/>
            <w:hideMark/>
          </w:tcPr>
          <w:p w14:paraId="2E8C311E" w14:textId="0AC51360" w:rsidR="004A265A" w:rsidRPr="006D2C88" w:rsidRDefault="004A265A" w:rsidP="004A265A">
            <w:pPr>
              <w:ind w:firstLineChars="100" w:firstLine="240"/>
              <w:jc w:val="right"/>
              <w:rPr>
                <w:rFonts w:cs="Arial"/>
                <w:color w:val="000000"/>
              </w:rPr>
            </w:pPr>
            <w:r>
              <w:rPr>
                <w:rFonts w:cs="Arial"/>
                <w:color w:val="000000"/>
              </w:rPr>
              <w:t>580</w:t>
            </w:r>
          </w:p>
        </w:tc>
        <w:tc>
          <w:tcPr>
            <w:tcW w:w="0" w:type="auto"/>
            <w:tcBorders>
              <w:top w:val="nil"/>
              <w:left w:val="single" w:sz="4" w:space="0" w:color="auto"/>
              <w:bottom w:val="nil"/>
              <w:right w:val="single" w:sz="4" w:space="0" w:color="auto"/>
            </w:tcBorders>
            <w:shd w:val="clear" w:color="auto" w:fill="auto"/>
            <w:noWrap/>
            <w:hideMark/>
          </w:tcPr>
          <w:p w14:paraId="53450A76" w14:textId="1885680E" w:rsidR="004A265A" w:rsidRPr="006D2C88" w:rsidRDefault="004A265A" w:rsidP="004A265A">
            <w:pPr>
              <w:ind w:firstLineChars="100" w:firstLine="240"/>
              <w:jc w:val="right"/>
              <w:rPr>
                <w:rFonts w:cs="Arial"/>
                <w:color w:val="000000"/>
              </w:rPr>
            </w:pPr>
            <w:r>
              <w:rPr>
                <w:rFonts w:cs="Arial"/>
                <w:color w:val="000000"/>
              </w:rPr>
              <w:t>122</w:t>
            </w:r>
          </w:p>
        </w:tc>
        <w:tc>
          <w:tcPr>
            <w:tcW w:w="0" w:type="auto"/>
            <w:tcBorders>
              <w:top w:val="nil"/>
              <w:left w:val="single" w:sz="4" w:space="0" w:color="auto"/>
              <w:bottom w:val="nil"/>
              <w:right w:val="single" w:sz="4" w:space="0" w:color="auto"/>
            </w:tcBorders>
            <w:shd w:val="clear" w:color="auto" w:fill="auto"/>
            <w:noWrap/>
            <w:hideMark/>
          </w:tcPr>
          <w:p w14:paraId="1AAF4469" w14:textId="776E1433" w:rsidR="004A265A" w:rsidRPr="006D2C88" w:rsidRDefault="004A265A" w:rsidP="004A265A">
            <w:pPr>
              <w:ind w:firstLineChars="100" w:firstLine="240"/>
              <w:jc w:val="right"/>
              <w:rPr>
                <w:rFonts w:cs="Arial"/>
                <w:color w:val="000000"/>
              </w:rPr>
            </w:pPr>
            <w:r>
              <w:rPr>
                <w:rFonts w:cs="Arial"/>
                <w:color w:val="000000"/>
              </w:rPr>
              <w:t>204</w:t>
            </w:r>
          </w:p>
        </w:tc>
        <w:tc>
          <w:tcPr>
            <w:tcW w:w="0" w:type="auto"/>
            <w:tcBorders>
              <w:top w:val="nil"/>
              <w:left w:val="single" w:sz="4" w:space="0" w:color="auto"/>
              <w:bottom w:val="nil"/>
              <w:right w:val="single" w:sz="4" w:space="0" w:color="auto"/>
            </w:tcBorders>
            <w:shd w:val="clear" w:color="auto" w:fill="auto"/>
            <w:noWrap/>
            <w:hideMark/>
          </w:tcPr>
          <w:p w14:paraId="50E02711" w14:textId="752CE28B" w:rsidR="004A265A" w:rsidRPr="006D2C88" w:rsidRDefault="004A265A" w:rsidP="004A265A">
            <w:pPr>
              <w:ind w:firstLineChars="100" w:firstLine="240"/>
              <w:jc w:val="right"/>
              <w:rPr>
                <w:rFonts w:cs="Arial"/>
                <w:color w:val="000000"/>
              </w:rPr>
            </w:pPr>
            <w:r>
              <w:rPr>
                <w:rFonts w:cs="Arial"/>
                <w:color w:val="000000"/>
              </w:rPr>
              <w:t>189</w:t>
            </w:r>
          </w:p>
        </w:tc>
        <w:tc>
          <w:tcPr>
            <w:tcW w:w="0" w:type="auto"/>
            <w:tcBorders>
              <w:top w:val="nil"/>
              <w:left w:val="single" w:sz="4" w:space="0" w:color="auto"/>
              <w:bottom w:val="nil"/>
              <w:right w:val="single" w:sz="4" w:space="0" w:color="auto"/>
            </w:tcBorders>
            <w:shd w:val="clear" w:color="auto" w:fill="auto"/>
            <w:noWrap/>
            <w:hideMark/>
          </w:tcPr>
          <w:p w14:paraId="4247967C" w14:textId="38AE6CA4" w:rsidR="004A265A" w:rsidRPr="006D2C88" w:rsidRDefault="004A265A" w:rsidP="004A265A">
            <w:pPr>
              <w:ind w:firstLineChars="100" w:firstLine="240"/>
              <w:jc w:val="right"/>
              <w:rPr>
                <w:rFonts w:cs="Arial"/>
                <w:color w:val="000000"/>
              </w:rPr>
            </w:pPr>
            <w:r>
              <w:rPr>
                <w:rFonts w:cs="Arial"/>
                <w:color w:val="000000"/>
              </w:rPr>
              <w:t>39</w:t>
            </w:r>
          </w:p>
        </w:tc>
        <w:tc>
          <w:tcPr>
            <w:tcW w:w="0" w:type="auto"/>
            <w:tcBorders>
              <w:top w:val="nil"/>
              <w:left w:val="single" w:sz="4" w:space="0" w:color="auto"/>
              <w:bottom w:val="nil"/>
              <w:right w:val="single" w:sz="4" w:space="0" w:color="auto"/>
            </w:tcBorders>
            <w:shd w:val="clear" w:color="auto" w:fill="auto"/>
            <w:noWrap/>
            <w:hideMark/>
          </w:tcPr>
          <w:p w14:paraId="4F64EEAF" w14:textId="5EE5F2D0" w:rsidR="004A265A" w:rsidRPr="006D2C88" w:rsidRDefault="004A265A" w:rsidP="004A265A">
            <w:pPr>
              <w:ind w:firstLineChars="100" w:firstLine="240"/>
              <w:jc w:val="right"/>
              <w:rPr>
                <w:rFonts w:cs="Arial"/>
                <w:color w:val="000000"/>
              </w:rPr>
            </w:pPr>
            <w:r>
              <w:rPr>
                <w:rFonts w:cs="Arial"/>
                <w:color w:val="000000"/>
              </w:rPr>
              <w:t>96</w:t>
            </w:r>
          </w:p>
        </w:tc>
        <w:tc>
          <w:tcPr>
            <w:tcW w:w="1354" w:type="dxa"/>
            <w:tcBorders>
              <w:top w:val="nil"/>
              <w:left w:val="single" w:sz="4" w:space="0" w:color="auto"/>
              <w:bottom w:val="nil"/>
              <w:right w:val="single" w:sz="4" w:space="0" w:color="auto"/>
            </w:tcBorders>
            <w:shd w:val="clear" w:color="auto" w:fill="auto"/>
            <w:noWrap/>
            <w:hideMark/>
          </w:tcPr>
          <w:p w14:paraId="6E258F08" w14:textId="5704747A" w:rsidR="004A265A" w:rsidRPr="006D2C88" w:rsidRDefault="004A265A" w:rsidP="004A265A">
            <w:pPr>
              <w:ind w:firstLineChars="100" w:firstLine="240"/>
              <w:jc w:val="right"/>
              <w:rPr>
                <w:rFonts w:cs="Arial"/>
                <w:color w:val="000000"/>
              </w:rPr>
            </w:pPr>
            <w:r>
              <w:rPr>
                <w:rFonts w:cs="Arial"/>
                <w:color w:val="000000"/>
              </w:rPr>
              <w:t>0</w:t>
            </w:r>
          </w:p>
        </w:tc>
        <w:tc>
          <w:tcPr>
            <w:tcW w:w="1019" w:type="dxa"/>
            <w:tcBorders>
              <w:top w:val="nil"/>
              <w:left w:val="single" w:sz="4" w:space="0" w:color="auto"/>
              <w:bottom w:val="nil"/>
              <w:right w:val="single" w:sz="4" w:space="0" w:color="auto"/>
            </w:tcBorders>
            <w:shd w:val="clear" w:color="auto" w:fill="auto"/>
            <w:noWrap/>
            <w:hideMark/>
          </w:tcPr>
          <w:p w14:paraId="31ED0F7B" w14:textId="3E5A7001" w:rsidR="004A265A" w:rsidRPr="006D2C88" w:rsidRDefault="004A265A" w:rsidP="004A265A">
            <w:pPr>
              <w:ind w:firstLineChars="100" w:firstLine="240"/>
              <w:jc w:val="right"/>
              <w:rPr>
                <w:rFonts w:cs="Arial"/>
                <w:color w:val="000000"/>
              </w:rPr>
            </w:pPr>
            <w:r>
              <w:rPr>
                <w:rFonts w:cs="Arial"/>
                <w:color w:val="000000"/>
              </w:rPr>
              <w:t>48</w:t>
            </w:r>
          </w:p>
        </w:tc>
        <w:tc>
          <w:tcPr>
            <w:tcW w:w="0" w:type="auto"/>
            <w:tcBorders>
              <w:top w:val="nil"/>
              <w:left w:val="single" w:sz="4" w:space="0" w:color="auto"/>
              <w:bottom w:val="nil"/>
              <w:right w:val="single" w:sz="4" w:space="0" w:color="auto"/>
            </w:tcBorders>
            <w:shd w:val="clear" w:color="auto" w:fill="auto"/>
            <w:noWrap/>
            <w:hideMark/>
          </w:tcPr>
          <w:p w14:paraId="6E77B8F9" w14:textId="25F872A5" w:rsidR="004A265A" w:rsidRPr="006D2C88" w:rsidRDefault="004A265A" w:rsidP="004A265A">
            <w:pPr>
              <w:ind w:firstLineChars="100" w:firstLine="240"/>
              <w:jc w:val="right"/>
              <w:rPr>
                <w:rFonts w:cs="Arial"/>
                <w:color w:val="000000"/>
              </w:rPr>
            </w:pPr>
            <w:r>
              <w:rPr>
                <w:rFonts w:cs="Arial"/>
                <w:color w:val="000000"/>
              </w:rPr>
              <w:t>269</w:t>
            </w:r>
          </w:p>
        </w:tc>
        <w:tc>
          <w:tcPr>
            <w:tcW w:w="0" w:type="auto"/>
            <w:tcBorders>
              <w:top w:val="nil"/>
              <w:left w:val="single" w:sz="4" w:space="0" w:color="auto"/>
              <w:bottom w:val="nil"/>
              <w:right w:val="single" w:sz="4" w:space="0" w:color="auto"/>
            </w:tcBorders>
            <w:shd w:val="clear" w:color="auto" w:fill="auto"/>
            <w:noWrap/>
            <w:hideMark/>
          </w:tcPr>
          <w:p w14:paraId="020019C1" w14:textId="50559316" w:rsidR="004A265A" w:rsidRPr="006D2C88" w:rsidRDefault="004A265A" w:rsidP="004A265A">
            <w:pPr>
              <w:ind w:firstLineChars="100" w:firstLine="240"/>
              <w:jc w:val="right"/>
              <w:rPr>
                <w:rFonts w:cs="Arial"/>
                <w:color w:val="000000"/>
              </w:rPr>
            </w:pPr>
            <w:r>
              <w:rPr>
                <w:rFonts w:cs="Arial"/>
                <w:color w:val="000000"/>
              </w:rPr>
              <w:t>6,235</w:t>
            </w:r>
          </w:p>
        </w:tc>
      </w:tr>
      <w:tr w:rsidR="004A265A" w:rsidRPr="006D2C88" w14:paraId="57FD01FB" w14:textId="77777777" w:rsidTr="004A265A">
        <w:trPr>
          <w:trHeight w:val="405"/>
        </w:trPr>
        <w:tc>
          <w:tcPr>
            <w:tcW w:w="0" w:type="auto"/>
            <w:tcBorders>
              <w:top w:val="nil"/>
              <w:left w:val="single" w:sz="4" w:space="0" w:color="auto"/>
              <w:bottom w:val="nil"/>
              <w:right w:val="single" w:sz="4" w:space="0" w:color="auto"/>
            </w:tcBorders>
            <w:shd w:val="clear" w:color="auto" w:fill="auto"/>
            <w:noWrap/>
            <w:hideMark/>
          </w:tcPr>
          <w:p w14:paraId="7053EE53" w14:textId="77777777" w:rsidR="004A265A" w:rsidRPr="006D2C88" w:rsidRDefault="004A265A" w:rsidP="004A265A">
            <w:pPr>
              <w:ind w:firstLineChars="200" w:firstLine="480"/>
              <w:rPr>
                <w:rFonts w:cs="Arial"/>
                <w:color w:val="000000"/>
              </w:rPr>
            </w:pPr>
            <w:r w:rsidRPr="006D2C88">
              <w:rPr>
                <w:rFonts w:cs="Arial"/>
                <w:color w:val="000000"/>
              </w:rPr>
              <w:t>Recharges</w:t>
            </w:r>
          </w:p>
        </w:tc>
        <w:tc>
          <w:tcPr>
            <w:tcW w:w="0" w:type="auto"/>
            <w:tcBorders>
              <w:top w:val="nil"/>
              <w:left w:val="single" w:sz="4" w:space="0" w:color="auto"/>
              <w:bottom w:val="nil"/>
              <w:right w:val="single" w:sz="4" w:space="0" w:color="auto"/>
            </w:tcBorders>
            <w:shd w:val="clear" w:color="auto" w:fill="auto"/>
            <w:noWrap/>
            <w:hideMark/>
          </w:tcPr>
          <w:p w14:paraId="5EEACD8D" w14:textId="42F1FC8B" w:rsidR="004A265A" w:rsidRPr="006D2C88" w:rsidRDefault="004A265A" w:rsidP="004A265A">
            <w:pPr>
              <w:ind w:firstLineChars="100" w:firstLine="240"/>
              <w:jc w:val="right"/>
              <w:rPr>
                <w:rFonts w:cs="Arial"/>
                <w:color w:val="000000"/>
              </w:rPr>
            </w:pPr>
            <w:r>
              <w:rPr>
                <w:rFonts w:cs="Arial"/>
                <w:color w:val="000000"/>
              </w:rPr>
              <w:t>(982)</w:t>
            </w:r>
          </w:p>
        </w:tc>
        <w:tc>
          <w:tcPr>
            <w:tcW w:w="0" w:type="auto"/>
            <w:tcBorders>
              <w:top w:val="nil"/>
              <w:left w:val="single" w:sz="4" w:space="0" w:color="auto"/>
              <w:bottom w:val="nil"/>
              <w:right w:val="single" w:sz="4" w:space="0" w:color="auto"/>
            </w:tcBorders>
            <w:shd w:val="clear" w:color="auto" w:fill="auto"/>
            <w:noWrap/>
            <w:hideMark/>
          </w:tcPr>
          <w:p w14:paraId="70DC8D89" w14:textId="3093CE28" w:rsidR="004A265A" w:rsidRPr="006D2C88" w:rsidRDefault="004A265A" w:rsidP="004A265A">
            <w:pPr>
              <w:ind w:firstLineChars="100" w:firstLine="240"/>
              <w:jc w:val="right"/>
              <w:rPr>
                <w:rFonts w:cs="Arial"/>
                <w:color w:val="000000"/>
              </w:rPr>
            </w:pPr>
            <w:r>
              <w:rPr>
                <w:rFonts w:cs="Arial"/>
                <w:color w:val="000000"/>
              </w:rPr>
              <w:t>(2,817)</w:t>
            </w:r>
          </w:p>
        </w:tc>
        <w:tc>
          <w:tcPr>
            <w:tcW w:w="0" w:type="auto"/>
            <w:tcBorders>
              <w:top w:val="nil"/>
              <w:left w:val="single" w:sz="4" w:space="0" w:color="auto"/>
              <w:bottom w:val="nil"/>
              <w:right w:val="single" w:sz="4" w:space="0" w:color="auto"/>
            </w:tcBorders>
            <w:shd w:val="clear" w:color="auto" w:fill="auto"/>
            <w:noWrap/>
            <w:hideMark/>
          </w:tcPr>
          <w:p w14:paraId="582EAF83" w14:textId="322C03ED" w:rsidR="004A265A" w:rsidRPr="006D2C88" w:rsidRDefault="004A265A" w:rsidP="004A265A">
            <w:pPr>
              <w:ind w:firstLineChars="100" w:firstLine="240"/>
              <w:jc w:val="right"/>
              <w:rPr>
                <w:rFonts w:cs="Arial"/>
                <w:color w:val="000000"/>
              </w:rPr>
            </w:pPr>
            <w:r>
              <w:rPr>
                <w:rFonts w:cs="Arial"/>
                <w:color w:val="000000"/>
              </w:rPr>
              <w:t>(321)</w:t>
            </w:r>
          </w:p>
        </w:tc>
        <w:tc>
          <w:tcPr>
            <w:tcW w:w="0" w:type="auto"/>
            <w:tcBorders>
              <w:top w:val="nil"/>
              <w:left w:val="single" w:sz="4" w:space="0" w:color="auto"/>
              <w:bottom w:val="nil"/>
              <w:right w:val="single" w:sz="4" w:space="0" w:color="auto"/>
            </w:tcBorders>
            <w:shd w:val="clear" w:color="auto" w:fill="auto"/>
            <w:noWrap/>
            <w:hideMark/>
          </w:tcPr>
          <w:p w14:paraId="1210206A" w14:textId="48087BDC" w:rsidR="004A265A" w:rsidRPr="006D2C88" w:rsidRDefault="004A265A" w:rsidP="004A265A">
            <w:pPr>
              <w:ind w:firstLineChars="100" w:firstLine="240"/>
              <w:jc w:val="right"/>
              <w:rPr>
                <w:rFonts w:cs="Arial"/>
                <w:color w:val="000000"/>
              </w:rPr>
            </w:pPr>
            <w:r>
              <w:rPr>
                <w:rFonts w:cs="Arial"/>
                <w:color w:val="000000"/>
              </w:rPr>
              <w:t>(1,216)</w:t>
            </w:r>
          </w:p>
        </w:tc>
        <w:tc>
          <w:tcPr>
            <w:tcW w:w="1220" w:type="dxa"/>
            <w:tcBorders>
              <w:top w:val="nil"/>
              <w:left w:val="single" w:sz="4" w:space="0" w:color="auto"/>
              <w:bottom w:val="nil"/>
              <w:right w:val="single" w:sz="4" w:space="0" w:color="auto"/>
            </w:tcBorders>
            <w:shd w:val="clear" w:color="auto" w:fill="auto"/>
            <w:noWrap/>
            <w:hideMark/>
          </w:tcPr>
          <w:p w14:paraId="0FB84499" w14:textId="60E1ACC4"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B2C5D00" w14:textId="40A5260C" w:rsidR="004A265A" w:rsidRPr="006D2C88" w:rsidRDefault="004A265A" w:rsidP="004A265A">
            <w:pPr>
              <w:ind w:firstLineChars="100" w:firstLine="240"/>
              <w:jc w:val="right"/>
              <w:rPr>
                <w:rFonts w:cs="Arial"/>
                <w:color w:val="000000"/>
              </w:rPr>
            </w:pPr>
            <w:r>
              <w:rPr>
                <w:rFonts w:cs="Arial"/>
                <w:color w:val="000000"/>
              </w:rPr>
              <w:t>(2,789)</w:t>
            </w:r>
          </w:p>
        </w:tc>
        <w:tc>
          <w:tcPr>
            <w:tcW w:w="0" w:type="auto"/>
            <w:tcBorders>
              <w:top w:val="nil"/>
              <w:left w:val="single" w:sz="4" w:space="0" w:color="auto"/>
              <w:bottom w:val="nil"/>
              <w:right w:val="single" w:sz="4" w:space="0" w:color="auto"/>
            </w:tcBorders>
            <w:shd w:val="clear" w:color="auto" w:fill="auto"/>
            <w:noWrap/>
            <w:hideMark/>
          </w:tcPr>
          <w:p w14:paraId="5FF8A469" w14:textId="22007A04" w:rsidR="004A265A" w:rsidRPr="006D2C88" w:rsidRDefault="004A265A" w:rsidP="004A265A">
            <w:pPr>
              <w:ind w:firstLineChars="100" w:firstLine="240"/>
              <w:jc w:val="right"/>
              <w:rPr>
                <w:rFonts w:cs="Arial"/>
                <w:color w:val="000000"/>
              </w:rPr>
            </w:pPr>
            <w:r>
              <w:rPr>
                <w:rFonts w:cs="Arial"/>
                <w:color w:val="000000"/>
              </w:rPr>
              <w:t>0</w:t>
            </w:r>
          </w:p>
        </w:tc>
        <w:tc>
          <w:tcPr>
            <w:tcW w:w="1353" w:type="dxa"/>
            <w:tcBorders>
              <w:top w:val="nil"/>
              <w:left w:val="single" w:sz="4" w:space="0" w:color="auto"/>
              <w:bottom w:val="nil"/>
              <w:right w:val="single" w:sz="4" w:space="0" w:color="auto"/>
            </w:tcBorders>
            <w:shd w:val="clear" w:color="auto" w:fill="auto"/>
            <w:noWrap/>
            <w:hideMark/>
          </w:tcPr>
          <w:p w14:paraId="60C8410F" w14:textId="7D2046B6" w:rsidR="004A265A" w:rsidRPr="006D2C88" w:rsidRDefault="004A265A" w:rsidP="004A265A">
            <w:pPr>
              <w:ind w:firstLineChars="100" w:firstLine="240"/>
              <w:jc w:val="right"/>
              <w:rPr>
                <w:rFonts w:cs="Arial"/>
                <w:color w:val="000000"/>
              </w:rPr>
            </w:pPr>
            <w:r>
              <w:rPr>
                <w:rFonts w:cs="Arial"/>
                <w:color w:val="000000"/>
              </w:rPr>
              <w:t>(10,911)</w:t>
            </w:r>
          </w:p>
        </w:tc>
        <w:tc>
          <w:tcPr>
            <w:tcW w:w="0" w:type="auto"/>
            <w:tcBorders>
              <w:top w:val="nil"/>
              <w:left w:val="single" w:sz="4" w:space="0" w:color="auto"/>
              <w:bottom w:val="nil"/>
              <w:right w:val="single" w:sz="4" w:space="0" w:color="auto"/>
            </w:tcBorders>
            <w:shd w:val="clear" w:color="auto" w:fill="auto"/>
            <w:noWrap/>
            <w:hideMark/>
          </w:tcPr>
          <w:p w14:paraId="7D74D262" w14:textId="405FB14F"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5B7F610" w14:textId="5F10B165" w:rsidR="004A265A" w:rsidRPr="006D2C88" w:rsidRDefault="004A265A" w:rsidP="004A265A">
            <w:pPr>
              <w:ind w:firstLineChars="100" w:firstLine="240"/>
              <w:jc w:val="right"/>
              <w:rPr>
                <w:rFonts w:cs="Arial"/>
                <w:color w:val="000000"/>
              </w:rPr>
            </w:pPr>
            <w:r>
              <w:rPr>
                <w:rFonts w:cs="Arial"/>
                <w:color w:val="000000"/>
              </w:rPr>
              <w:t>(938)</w:t>
            </w:r>
          </w:p>
        </w:tc>
        <w:tc>
          <w:tcPr>
            <w:tcW w:w="0" w:type="auto"/>
            <w:tcBorders>
              <w:top w:val="nil"/>
              <w:left w:val="single" w:sz="4" w:space="0" w:color="auto"/>
              <w:bottom w:val="nil"/>
              <w:right w:val="single" w:sz="4" w:space="0" w:color="auto"/>
            </w:tcBorders>
            <w:shd w:val="clear" w:color="auto" w:fill="auto"/>
            <w:noWrap/>
            <w:hideMark/>
          </w:tcPr>
          <w:p w14:paraId="7D676C0C" w14:textId="249DB400"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3A8F6F5" w14:textId="4B1E53D4" w:rsidR="004A265A" w:rsidRPr="006D2C88" w:rsidRDefault="004A265A" w:rsidP="004A265A">
            <w:pPr>
              <w:ind w:firstLineChars="100" w:firstLine="240"/>
              <w:jc w:val="right"/>
              <w:rPr>
                <w:rFonts w:cs="Arial"/>
                <w:color w:val="000000"/>
              </w:rPr>
            </w:pPr>
            <w:r>
              <w:rPr>
                <w:rFonts w:cs="Arial"/>
                <w:color w:val="000000"/>
              </w:rPr>
              <w:t>(2,613)</w:t>
            </w:r>
          </w:p>
        </w:tc>
        <w:tc>
          <w:tcPr>
            <w:tcW w:w="0" w:type="auto"/>
            <w:tcBorders>
              <w:top w:val="nil"/>
              <w:left w:val="single" w:sz="4" w:space="0" w:color="auto"/>
              <w:bottom w:val="nil"/>
              <w:right w:val="single" w:sz="4" w:space="0" w:color="auto"/>
            </w:tcBorders>
            <w:shd w:val="clear" w:color="auto" w:fill="auto"/>
            <w:noWrap/>
            <w:hideMark/>
          </w:tcPr>
          <w:p w14:paraId="0416CC61" w14:textId="650CD2CE" w:rsidR="004A265A" w:rsidRPr="006D2C88" w:rsidRDefault="004A265A" w:rsidP="004A265A">
            <w:pPr>
              <w:ind w:firstLineChars="100" w:firstLine="240"/>
              <w:jc w:val="right"/>
              <w:rPr>
                <w:rFonts w:cs="Arial"/>
                <w:color w:val="000000"/>
              </w:rPr>
            </w:pPr>
            <w:r>
              <w:rPr>
                <w:rFonts w:cs="Arial"/>
                <w:color w:val="000000"/>
              </w:rPr>
              <w:t>(704)</w:t>
            </w:r>
          </w:p>
        </w:tc>
        <w:tc>
          <w:tcPr>
            <w:tcW w:w="0" w:type="auto"/>
            <w:tcBorders>
              <w:top w:val="nil"/>
              <w:left w:val="single" w:sz="4" w:space="0" w:color="auto"/>
              <w:bottom w:val="nil"/>
              <w:right w:val="single" w:sz="4" w:space="0" w:color="auto"/>
            </w:tcBorders>
            <w:shd w:val="clear" w:color="auto" w:fill="auto"/>
            <w:noWrap/>
            <w:hideMark/>
          </w:tcPr>
          <w:p w14:paraId="79AB61A1" w14:textId="7816A31B" w:rsidR="004A265A" w:rsidRPr="006D2C88" w:rsidRDefault="004A265A" w:rsidP="004A265A">
            <w:pPr>
              <w:ind w:firstLineChars="100" w:firstLine="240"/>
              <w:jc w:val="right"/>
              <w:rPr>
                <w:rFonts w:cs="Arial"/>
                <w:color w:val="000000"/>
              </w:rPr>
            </w:pPr>
            <w:r>
              <w:rPr>
                <w:rFonts w:cs="Arial"/>
                <w:color w:val="000000"/>
              </w:rPr>
              <w:t>(571)</w:t>
            </w:r>
          </w:p>
        </w:tc>
        <w:tc>
          <w:tcPr>
            <w:tcW w:w="0" w:type="auto"/>
            <w:tcBorders>
              <w:top w:val="nil"/>
              <w:left w:val="single" w:sz="4" w:space="0" w:color="auto"/>
              <w:bottom w:val="nil"/>
              <w:right w:val="single" w:sz="4" w:space="0" w:color="auto"/>
            </w:tcBorders>
            <w:shd w:val="clear" w:color="auto" w:fill="auto"/>
            <w:noWrap/>
            <w:hideMark/>
          </w:tcPr>
          <w:p w14:paraId="3ECD46C3" w14:textId="12F8D4E0" w:rsidR="004A265A" w:rsidRPr="006D2C88" w:rsidRDefault="004A265A" w:rsidP="004A265A">
            <w:pPr>
              <w:ind w:firstLineChars="100" w:firstLine="240"/>
              <w:jc w:val="right"/>
              <w:rPr>
                <w:rFonts w:cs="Arial"/>
                <w:color w:val="000000"/>
              </w:rPr>
            </w:pPr>
            <w:r>
              <w:rPr>
                <w:rFonts w:cs="Arial"/>
                <w:color w:val="000000"/>
              </w:rPr>
              <w:t>(1,714)</w:t>
            </w:r>
          </w:p>
        </w:tc>
        <w:tc>
          <w:tcPr>
            <w:tcW w:w="0" w:type="auto"/>
            <w:tcBorders>
              <w:top w:val="nil"/>
              <w:left w:val="single" w:sz="4" w:space="0" w:color="auto"/>
              <w:bottom w:val="nil"/>
              <w:right w:val="single" w:sz="4" w:space="0" w:color="auto"/>
            </w:tcBorders>
            <w:shd w:val="clear" w:color="auto" w:fill="auto"/>
            <w:noWrap/>
            <w:hideMark/>
          </w:tcPr>
          <w:p w14:paraId="6420889F" w14:textId="1F723F4F" w:rsidR="004A265A" w:rsidRPr="006D2C88" w:rsidRDefault="004A265A" w:rsidP="004A265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F26172C" w14:textId="23D25073" w:rsidR="004A265A" w:rsidRPr="006D2C88" w:rsidRDefault="004A265A" w:rsidP="004A265A">
            <w:pPr>
              <w:ind w:firstLineChars="100" w:firstLine="240"/>
              <w:jc w:val="right"/>
              <w:rPr>
                <w:rFonts w:cs="Arial"/>
                <w:color w:val="000000"/>
              </w:rPr>
            </w:pPr>
            <w:r>
              <w:rPr>
                <w:rFonts w:cs="Arial"/>
                <w:color w:val="000000"/>
              </w:rPr>
              <w:t>0</w:t>
            </w:r>
          </w:p>
        </w:tc>
        <w:tc>
          <w:tcPr>
            <w:tcW w:w="1354" w:type="dxa"/>
            <w:tcBorders>
              <w:top w:val="nil"/>
              <w:left w:val="single" w:sz="4" w:space="0" w:color="auto"/>
              <w:bottom w:val="nil"/>
              <w:right w:val="single" w:sz="4" w:space="0" w:color="auto"/>
            </w:tcBorders>
            <w:shd w:val="clear" w:color="auto" w:fill="auto"/>
            <w:noWrap/>
            <w:hideMark/>
          </w:tcPr>
          <w:p w14:paraId="0353E3E8" w14:textId="7EF40C00" w:rsidR="004A265A" w:rsidRPr="006D2C88" w:rsidRDefault="004A265A" w:rsidP="004A265A">
            <w:pPr>
              <w:ind w:firstLineChars="100" w:firstLine="240"/>
              <w:jc w:val="right"/>
              <w:rPr>
                <w:rFonts w:cs="Arial"/>
                <w:color w:val="000000"/>
              </w:rPr>
            </w:pPr>
            <w:r>
              <w:rPr>
                <w:rFonts w:cs="Arial"/>
                <w:color w:val="000000"/>
              </w:rPr>
              <w:t>0</w:t>
            </w:r>
          </w:p>
        </w:tc>
        <w:tc>
          <w:tcPr>
            <w:tcW w:w="1019" w:type="dxa"/>
            <w:tcBorders>
              <w:top w:val="nil"/>
              <w:left w:val="single" w:sz="4" w:space="0" w:color="auto"/>
              <w:bottom w:val="nil"/>
              <w:right w:val="single" w:sz="4" w:space="0" w:color="auto"/>
            </w:tcBorders>
            <w:shd w:val="clear" w:color="auto" w:fill="auto"/>
            <w:noWrap/>
            <w:hideMark/>
          </w:tcPr>
          <w:p w14:paraId="445AE47E" w14:textId="2C60BBF7" w:rsidR="004A265A" w:rsidRPr="006D2C88" w:rsidRDefault="004A265A" w:rsidP="004A265A">
            <w:pPr>
              <w:ind w:firstLineChars="100" w:firstLine="240"/>
              <w:jc w:val="right"/>
              <w:rPr>
                <w:rFonts w:cs="Arial"/>
                <w:color w:val="000000"/>
              </w:rPr>
            </w:pPr>
            <w:r>
              <w:rPr>
                <w:rFonts w:cs="Arial"/>
                <w:color w:val="000000"/>
              </w:rPr>
              <w:t>(484)</w:t>
            </w:r>
          </w:p>
        </w:tc>
        <w:tc>
          <w:tcPr>
            <w:tcW w:w="0" w:type="auto"/>
            <w:tcBorders>
              <w:top w:val="nil"/>
              <w:left w:val="single" w:sz="4" w:space="0" w:color="auto"/>
              <w:bottom w:val="nil"/>
              <w:right w:val="single" w:sz="4" w:space="0" w:color="auto"/>
            </w:tcBorders>
            <w:shd w:val="clear" w:color="auto" w:fill="auto"/>
            <w:noWrap/>
            <w:hideMark/>
          </w:tcPr>
          <w:p w14:paraId="6DFC8BDE" w14:textId="2804A640" w:rsidR="004A265A" w:rsidRPr="006D2C88" w:rsidRDefault="004A265A" w:rsidP="004A265A">
            <w:pPr>
              <w:ind w:firstLineChars="100" w:firstLine="240"/>
              <w:jc w:val="right"/>
              <w:rPr>
                <w:rFonts w:cs="Arial"/>
                <w:color w:val="000000"/>
              </w:rPr>
            </w:pPr>
            <w:r>
              <w:rPr>
                <w:rFonts w:cs="Arial"/>
                <w:color w:val="000000"/>
              </w:rPr>
              <w:t>(1,409)</w:t>
            </w:r>
          </w:p>
        </w:tc>
        <w:tc>
          <w:tcPr>
            <w:tcW w:w="0" w:type="auto"/>
            <w:tcBorders>
              <w:top w:val="nil"/>
              <w:left w:val="single" w:sz="4" w:space="0" w:color="auto"/>
              <w:bottom w:val="nil"/>
              <w:right w:val="single" w:sz="4" w:space="0" w:color="auto"/>
            </w:tcBorders>
            <w:shd w:val="clear" w:color="auto" w:fill="auto"/>
            <w:noWrap/>
            <w:hideMark/>
          </w:tcPr>
          <w:p w14:paraId="0C8EA92E" w14:textId="788B458C" w:rsidR="004A265A" w:rsidRPr="006D2C88" w:rsidRDefault="004A265A" w:rsidP="004A265A">
            <w:pPr>
              <w:ind w:firstLineChars="100" w:firstLine="240"/>
              <w:jc w:val="right"/>
              <w:rPr>
                <w:rFonts w:cs="Arial"/>
                <w:color w:val="000000"/>
              </w:rPr>
            </w:pPr>
            <w:r>
              <w:rPr>
                <w:rFonts w:cs="Arial"/>
                <w:color w:val="000000"/>
              </w:rPr>
              <w:t>(27,469)</w:t>
            </w:r>
          </w:p>
        </w:tc>
      </w:tr>
      <w:tr w:rsidR="004A265A" w:rsidRPr="00B96930" w14:paraId="37799081" w14:textId="77777777" w:rsidTr="004A265A">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1E3D6" w14:textId="77777777" w:rsidR="004A265A" w:rsidRPr="00B96930" w:rsidRDefault="004A265A" w:rsidP="004A265A">
            <w:pPr>
              <w:ind w:firstLineChars="100" w:firstLine="241"/>
              <w:rPr>
                <w:rFonts w:cs="Arial"/>
                <w:b/>
                <w:bCs/>
                <w:color w:val="000000"/>
              </w:rPr>
            </w:pPr>
            <w:r w:rsidRPr="00B96930">
              <w:rPr>
                <w:rFonts w:cs="Arial"/>
                <w:b/>
                <w:bCs/>
                <w:color w:val="000000"/>
              </w:rPr>
              <w:t>Total Memorandum Items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E4091" w14:textId="7027FF45" w:rsidR="004A265A" w:rsidRPr="00B96930" w:rsidRDefault="004A265A" w:rsidP="004A265A">
            <w:pPr>
              <w:ind w:firstLineChars="100" w:firstLine="241"/>
              <w:jc w:val="right"/>
              <w:rPr>
                <w:rFonts w:cs="Arial"/>
                <w:b/>
                <w:bCs/>
                <w:color w:val="000000"/>
              </w:rPr>
            </w:pPr>
            <w:r>
              <w:rPr>
                <w:rFonts w:cs="Arial"/>
                <w:b/>
                <w:bCs/>
                <w:color w:val="000000"/>
              </w:rPr>
              <w:t>(624)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FBA83" w14:textId="3E267D45" w:rsidR="004A265A" w:rsidRPr="00B96930" w:rsidRDefault="004A265A" w:rsidP="004A265A">
            <w:pPr>
              <w:ind w:firstLineChars="100" w:firstLine="241"/>
              <w:jc w:val="right"/>
              <w:rPr>
                <w:rFonts w:cs="Arial"/>
                <w:b/>
                <w:bCs/>
                <w:color w:val="000000"/>
              </w:rPr>
            </w:pPr>
            <w:r>
              <w:rPr>
                <w:rFonts w:cs="Arial"/>
                <w:b/>
                <w:bCs/>
                <w:color w:val="000000"/>
              </w:rPr>
              <w:t>(2,171)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32A81" w14:textId="5B5760CF" w:rsidR="004A265A" w:rsidRPr="00B96930" w:rsidRDefault="004A265A" w:rsidP="004A265A">
            <w:pPr>
              <w:ind w:firstLineChars="100" w:firstLine="241"/>
              <w:jc w:val="right"/>
              <w:rPr>
                <w:rFonts w:cs="Arial"/>
                <w:b/>
                <w:bCs/>
                <w:color w:val="000000"/>
              </w:rPr>
            </w:pPr>
            <w:r>
              <w:rPr>
                <w:rFonts w:cs="Arial"/>
                <w:b/>
                <w:bCs/>
                <w:color w:val="000000"/>
              </w:rPr>
              <w:t>(230)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25487" w14:textId="57648ADD" w:rsidR="004A265A" w:rsidRPr="00B96930" w:rsidRDefault="004A265A" w:rsidP="004A265A">
            <w:pPr>
              <w:ind w:firstLineChars="100" w:firstLine="241"/>
              <w:jc w:val="right"/>
              <w:rPr>
                <w:rFonts w:cs="Arial"/>
                <w:b/>
                <w:bCs/>
                <w:color w:val="000000"/>
              </w:rPr>
            </w:pPr>
            <w:r>
              <w:rPr>
                <w:rFonts w:cs="Arial"/>
                <w:b/>
                <w:bCs/>
                <w:color w:val="000000"/>
              </w:rPr>
              <w:t>(955)</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1ABB0" w14:textId="1C3EA59A" w:rsidR="004A265A" w:rsidRPr="00B96930" w:rsidRDefault="004A265A" w:rsidP="004A265A">
            <w:pPr>
              <w:ind w:firstLineChars="100" w:firstLine="241"/>
              <w:jc w:val="right"/>
              <w:rPr>
                <w:rFonts w:cs="Arial"/>
                <w:b/>
                <w:bCs/>
                <w:color w:val="000000"/>
              </w:rPr>
            </w:pPr>
            <w:r>
              <w:rPr>
                <w:rFonts w:cs="Arial"/>
                <w:b/>
                <w:bCs/>
                <w:color w:val="000000"/>
              </w:rPr>
              <w:t>960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46777" w14:textId="4E423D6F" w:rsidR="004A265A" w:rsidRPr="00B96930" w:rsidRDefault="004A265A" w:rsidP="004A265A">
            <w:pPr>
              <w:ind w:firstLineChars="100" w:firstLine="241"/>
              <w:jc w:val="right"/>
              <w:rPr>
                <w:rFonts w:cs="Arial"/>
                <w:b/>
                <w:bCs/>
                <w:color w:val="000000"/>
              </w:rPr>
            </w:pPr>
            <w:r>
              <w:rPr>
                <w:rFonts w:cs="Arial"/>
                <w:b/>
                <w:bCs/>
                <w:color w:val="000000"/>
              </w:rPr>
              <w:t>(1,770)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2029E" w14:textId="2FC93E9D" w:rsidR="004A265A" w:rsidRPr="00B96930" w:rsidRDefault="004A265A" w:rsidP="004A265A">
            <w:pPr>
              <w:ind w:firstLineChars="100" w:firstLine="241"/>
              <w:jc w:val="right"/>
              <w:rPr>
                <w:rFonts w:cs="Arial"/>
                <w:b/>
                <w:bCs/>
                <w:color w:val="000000"/>
              </w:rPr>
            </w:pPr>
            <w:r>
              <w:rPr>
                <w:rFonts w:cs="Arial"/>
                <w:b/>
                <w:bCs/>
                <w:color w:val="000000"/>
              </w:rPr>
              <w:t>96</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B3EB1" w14:textId="3689DB44" w:rsidR="004A265A" w:rsidRPr="00B96930" w:rsidRDefault="004A265A" w:rsidP="004A265A">
            <w:pPr>
              <w:ind w:firstLineChars="100" w:firstLine="241"/>
              <w:jc w:val="right"/>
              <w:rPr>
                <w:rFonts w:cs="Arial"/>
                <w:b/>
                <w:bCs/>
                <w:color w:val="000000"/>
              </w:rPr>
            </w:pPr>
            <w:r>
              <w:rPr>
                <w:rFonts w:cs="Arial"/>
                <w:b/>
                <w:bCs/>
                <w:color w:val="000000"/>
              </w:rPr>
              <w:t>(3,835)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0D73A" w14:textId="58E2FDF5" w:rsidR="004A265A" w:rsidRPr="00B96930" w:rsidRDefault="004A265A" w:rsidP="004A265A">
            <w:pPr>
              <w:ind w:firstLineChars="100" w:firstLine="241"/>
              <w:jc w:val="right"/>
              <w:rPr>
                <w:rFonts w:cs="Arial"/>
                <w:b/>
                <w:bCs/>
                <w:color w:val="000000"/>
              </w:rPr>
            </w:pPr>
            <w:r>
              <w:rPr>
                <w:rFonts w:cs="Arial"/>
                <w:b/>
                <w:bCs/>
                <w:color w:val="000000"/>
              </w:rPr>
              <w:t>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DBE7D" w14:textId="78E68CC5" w:rsidR="004A265A" w:rsidRPr="00B96930" w:rsidRDefault="004A265A" w:rsidP="004A265A">
            <w:pPr>
              <w:ind w:firstLineChars="100" w:firstLine="241"/>
              <w:jc w:val="right"/>
              <w:rPr>
                <w:rFonts w:cs="Arial"/>
                <w:b/>
                <w:bCs/>
                <w:color w:val="000000"/>
              </w:rPr>
            </w:pPr>
            <w:r>
              <w:rPr>
                <w:rFonts w:cs="Arial"/>
                <w:b/>
                <w:bCs/>
                <w:color w:val="000000"/>
              </w:rPr>
              <w:t>(441)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182E6" w14:textId="5BDAE101" w:rsidR="004A265A" w:rsidRPr="00B96930" w:rsidRDefault="004A265A" w:rsidP="004A265A">
            <w:pPr>
              <w:ind w:firstLineChars="100" w:firstLine="241"/>
              <w:jc w:val="right"/>
              <w:rPr>
                <w:rFonts w:cs="Arial"/>
                <w:b/>
                <w:bCs/>
                <w:color w:val="000000"/>
              </w:rPr>
            </w:pPr>
            <w:r>
              <w:rPr>
                <w:rFonts w:cs="Arial"/>
                <w:b/>
                <w:bCs/>
                <w:color w:val="000000"/>
              </w:rPr>
              <w:t>1,126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781F5" w14:textId="7523CA46" w:rsidR="004A265A" w:rsidRPr="00B96930" w:rsidRDefault="004A265A" w:rsidP="004A265A">
            <w:pPr>
              <w:ind w:firstLineChars="100" w:firstLine="241"/>
              <w:jc w:val="right"/>
              <w:rPr>
                <w:rFonts w:cs="Arial"/>
                <w:b/>
                <w:bCs/>
                <w:color w:val="000000"/>
              </w:rPr>
            </w:pPr>
            <w:r>
              <w:rPr>
                <w:rFonts w:cs="Arial"/>
                <w:b/>
                <w:bCs/>
                <w:color w:val="000000"/>
              </w:rPr>
              <w:t>(1,907)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143A8" w14:textId="06948859" w:rsidR="004A265A" w:rsidRPr="00B96930" w:rsidRDefault="004A265A" w:rsidP="004A265A">
            <w:pPr>
              <w:ind w:firstLineChars="100" w:firstLine="241"/>
              <w:jc w:val="right"/>
              <w:rPr>
                <w:rFonts w:cs="Arial"/>
                <w:b/>
                <w:bCs/>
                <w:color w:val="000000"/>
              </w:rPr>
            </w:pPr>
            <w:r>
              <w:rPr>
                <w:rFonts w:cs="Arial"/>
                <w:b/>
                <w:bCs/>
                <w:color w:val="000000"/>
              </w:rPr>
              <w:t>(555)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D71F4" w14:textId="1DF20D5F" w:rsidR="004A265A" w:rsidRPr="00B96930" w:rsidRDefault="004A265A" w:rsidP="004A265A">
            <w:pPr>
              <w:ind w:firstLineChars="100" w:firstLine="241"/>
              <w:jc w:val="right"/>
              <w:rPr>
                <w:rFonts w:cs="Arial"/>
                <w:b/>
                <w:bCs/>
                <w:color w:val="000000"/>
              </w:rPr>
            </w:pPr>
            <w:r>
              <w:rPr>
                <w:rFonts w:cs="Arial"/>
                <w:b/>
                <w:bCs/>
                <w:color w:val="000000"/>
              </w:rPr>
              <w:t>(351)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96307" w14:textId="5ECFAFEC" w:rsidR="004A265A" w:rsidRPr="00B96930" w:rsidRDefault="004A265A" w:rsidP="004A265A">
            <w:pPr>
              <w:ind w:firstLineChars="100" w:firstLine="241"/>
              <w:jc w:val="right"/>
              <w:rPr>
                <w:rFonts w:cs="Arial"/>
                <w:b/>
                <w:bCs/>
                <w:color w:val="000000"/>
              </w:rPr>
            </w:pPr>
            <w:r>
              <w:rPr>
                <w:rFonts w:cs="Arial"/>
                <w:b/>
                <w:bCs/>
                <w:color w:val="000000"/>
              </w:rPr>
              <w:t>(1,438)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8BEA9" w14:textId="7DDFCF5C" w:rsidR="004A265A" w:rsidRPr="00B96930" w:rsidRDefault="004A265A" w:rsidP="004A265A">
            <w:pPr>
              <w:ind w:firstLineChars="100" w:firstLine="241"/>
              <w:jc w:val="right"/>
              <w:rPr>
                <w:rFonts w:cs="Arial"/>
                <w:b/>
                <w:bCs/>
                <w:color w:val="000000"/>
              </w:rPr>
            </w:pPr>
            <w:r>
              <w:rPr>
                <w:rFonts w:cs="Arial"/>
                <w:b/>
                <w:bCs/>
                <w:color w:val="000000"/>
              </w:rPr>
              <w:t>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73F4D" w14:textId="6D6AED14" w:rsidR="004A265A" w:rsidRPr="00B96930" w:rsidRDefault="004A265A" w:rsidP="004A265A">
            <w:pPr>
              <w:ind w:firstLineChars="100" w:firstLine="241"/>
              <w:jc w:val="right"/>
              <w:rPr>
                <w:rFonts w:cs="Arial"/>
                <w:b/>
                <w:bCs/>
                <w:color w:val="000000"/>
              </w:rPr>
            </w:pPr>
            <w:r>
              <w:rPr>
                <w:rFonts w:cs="Arial"/>
                <w:b/>
                <w:bCs/>
                <w:color w:val="000000"/>
              </w:rPr>
              <w:t>107</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421A5" w14:textId="7B7C3382" w:rsidR="004A265A" w:rsidRPr="00B96930" w:rsidRDefault="004A265A" w:rsidP="004A265A">
            <w:pPr>
              <w:ind w:firstLineChars="100" w:firstLine="241"/>
              <w:jc w:val="right"/>
              <w:rPr>
                <w:rFonts w:cs="Arial"/>
                <w:b/>
                <w:bCs/>
                <w:color w:val="000000"/>
              </w:rPr>
            </w:pPr>
            <w:r>
              <w:rPr>
                <w:rFonts w:cs="Arial"/>
                <w:b/>
                <w:bCs/>
                <w:color w:val="000000"/>
              </w:rPr>
              <w:t>0</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BAB61" w14:textId="7BB023C5" w:rsidR="004A265A" w:rsidRPr="00B96930" w:rsidRDefault="004A265A" w:rsidP="004A265A">
            <w:pPr>
              <w:ind w:firstLineChars="100" w:firstLine="241"/>
              <w:jc w:val="right"/>
              <w:rPr>
                <w:rFonts w:cs="Arial"/>
                <w:b/>
                <w:bCs/>
                <w:color w:val="000000"/>
              </w:rPr>
            </w:pPr>
            <w:r>
              <w:rPr>
                <w:rFonts w:cs="Arial"/>
                <w:b/>
                <w:bCs/>
                <w:color w:val="000000"/>
              </w:rPr>
              <w:t>(164)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A97E2" w14:textId="0D9CC1F8" w:rsidR="004A265A" w:rsidRPr="00B96930" w:rsidRDefault="004A265A" w:rsidP="004A265A">
            <w:pPr>
              <w:ind w:firstLineChars="100" w:firstLine="241"/>
              <w:jc w:val="right"/>
              <w:rPr>
                <w:rFonts w:cs="Arial"/>
                <w:b/>
                <w:bCs/>
                <w:color w:val="000000"/>
              </w:rPr>
            </w:pPr>
            <w:r>
              <w:rPr>
                <w:rFonts w:cs="Arial"/>
                <w:b/>
                <w:bCs/>
                <w:color w:val="000000"/>
              </w:rPr>
              <w:t>(1,104)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18575" w14:textId="4D989976" w:rsidR="004A265A" w:rsidRPr="00B96930" w:rsidRDefault="004A265A" w:rsidP="004A265A">
            <w:pPr>
              <w:ind w:firstLineChars="100" w:firstLine="241"/>
              <w:jc w:val="right"/>
              <w:rPr>
                <w:rFonts w:cs="Arial"/>
                <w:b/>
                <w:bCs/>
                <w:color w:val="000000"/>
              </w:rPr>
            </w:pPr>
            <w:r>
              <w:rPr>
                <w:rFonts w:cs="Arial"/>
                <w:b/>
                <w:bCs/>
                <w:color w:val="000000"/>
              </w:rPr>
              <w:t>(13,134)</w:t>
            </w:r>
          </w:p>
        </w:tc>
      </w:tr>
      <w:tr w:rsidR="004A265A" w:rsidRPr="00B96930" w14:paraId="7729BAE2" w14:textId="77777777" w:rsidTr="004A265A">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964C7" w14:textId="77777777" w:rsidR="004A265A" w:rsidRPr="00B96930" w:rsidRDefault="004A265A" w:rsidP="004A265A">
            <w:pPr>
              <w:ind w:firstLineChars="100" w:firstLine="241"/>
              <w:rPr>
                <w:rFonts w:cs="Arial"/>
                <w:b/>
                <w:bCs/>
                <w:color w:val="000000"/>
              </w:rPr>
            </w:pPr>
            <w:r w:rsidRPr="00B96930">
              <w:rPr>
                <w:rFonts w:cs="Arial"/>
                <w:b/>
                <w:bCs/>
                <w:color w:val="000000"/>
              </w:rPr>
              <w:t>Net Expenditure / (Income)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BFDCE" w14:textId="38267218" w:rsidR="004A265A" w:rsidRPr="00B96930" w:rsidRDefault="004A265A" w:rsidP="004A265A">
            <w:pPr>
              <w:ind w:firstLineChars="100" w:firstLine="241"/>
              <w:jc w:val="right"/>
              <w:rPr>
                <w:rFonts w:cs="Arial"/>
                <w:b/>
                <w:bCs/>
                <w:color w:val="000000"/>
              </w:rPr>
            </w:pPr>
            <w:r>
              <w:rPr>
                <w:rFonts w:cs="Arial"/>
                <w:b/>
                <w:bCs/>
                <w:color w:val="000000"/>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4CE08" w14:textId="655BC2E6" w:rsidR="004A265A" w:rsidRPr="00B96930" w:rsidRDefault="004A265A" w:rsidP="004A265A">
            <w:pPr>
              <w:ind w:firstLineChars="100" w:firstLine="241"/>
              <w:jc w:val="right"/>
              <w:rPr>
                <w:rFonts w:cs="Arial"/>
                <w:b/>
                <w:bCs/>
                <w:color w:val="000000"/>
              </w:rPr>
            </w:pPr>
            <w:r>
              <w:rPr>
                <w:rFonts w:cs="Arial"/>
                <w:b/>
                <w:bCs/>
                <w:color w:val="000000"/>
              </w:rPr>
              <w:t>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0EF09" w14:textId="1474DDE6" w:rsidR="004A265A" w:rsidRPr="00B96930" w:rsidRDefault="004A265A" w:rsidP="004A265A">
            <w:pPr>
              <w:ind w:firstLineChars="100" w:firstLine="241"/>
              <w:jc w:val="right"/>
              <w:rPr>
                <w:rFonts w:cs="Arial"/>
                <w:b/>
                <w:bCs/>
                <w:color w:val="000000"/>
              </w:rPr>
            </w:pPr>
            <w:r>
              <w:rPr>
                <w:rFonts w:cs="Arial"/>
                <w:b/>
                <w:bCs/>
                <w:color w:val="000000"/>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EF5EC" w14:textId="36631E3C" w:rsidR="004A265A" w:rsidRPr="00B96930" w:rsidRDefault="004A265A" w:rsidP="004A265A">
            <w:pPr>
              <w:ind w:firstLineChars="100" w:firstLine="241"/>
              <w:jc w:val="right"/>
              <w:rPr>
                <w:rFonts w:cs="Arial"/>
                <w:b/>
                <w:bCs/>
                <w:color w:val="000000"/>
              </w:rPr>
            </w:pPr>
            <w:r>
              <w:rPr>
                <w:rFonts w:cs="Arial"/>
                <w:b/>
                <w:bCs/>
                <w:color w:val="000000"/>
              </w:rPr>
              <w:t>16</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D4DC8" w14:textId="6F7BCFFA" w:rsidR="004A265A" w:rsidRPr="00B96930" w:rsidRDefault="004A265A" w:rsidP="004A265A">
            <w:pPr>
              <w:ind w:firstLineChars="100" w:firstLine="241"/>
              <w:jc w:val="right"/>
              <w:rPr>
                <w:rFonts w:cs="Arial"/>
                <w:b/>
                <w:bCs/>
                <w:color w:val="000000"/>
              </w:rPr>
            </w:pPr>
            <w:r>
              <w:rPr>
                <w:rFonts w:cs="Arial"/>
                <w:b/>
                <w:bCs/>
                <w:color w:val="000000"/>
              </w:rPr>
              <w:t>1,286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DAC79" w14:textId="56FF2900" w:rsidR="004A265A" w:rsidRPr="00B96930" w:rsidRDefault="004A265A" w:rsidP="004A265A">
            <w:pPr>
              <w:ind w:firstLineChars="100" w:firstLine="241"/>
              <w:jc w:val="right"/>
              <w:rPr>
                <w:rFonts w:cs="Arial"/>
                <w:b/>
                <w:bCs/>
                <w:color w:val="000000"/>
              </w:rPr>
            </w:pPr>
            <w:r>
              <w:rPr>
                <w:rFonts w:cs="Arial"/>
                <w:b/>
                <w:bCs/>
                <w:color w:val="000000"/>
              </w:rPr>
              <w:t>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E8E59" w14:textId="1F3C7DAD" w:rsidR="004A265A" w:rsidRPr="00B96930" w:rsidRDefault="004A265A" w:rsidP="004A265A">
            <w:pPr>
              <w:ind w:firstLineChars="100" w:firstLine="241"/>
              <w:jc w:val="right"/>
              <w:rPr>
                <w:rFonts w:cs="Arial"/>
                <w:b/>
                <w:bCs/>
                <w:color w:val="000000"/>
              </w:rPr>
            </w:pPr>
            <w:r>
              <w:rPr>
                <w:rFonts w:cs="Arial"/>
                <w:b/>
                <w:bCs/>
                <w:color w:val="000000"/>
              </w:rPr>
              <w:t>465</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7D7DC" w14:textId="255DCA30" w:rsidR="004A265A" w:rsidRPr="00B96930" w:rsidRDefault="004A265A" w:rsidP="004A265A">
            <w:pPr>
              <w:ind w:firstLineChars="100" w:firstLine="241"/>
              <w:jc w:val="right"/>
              <w:rPr>
                <w:rFonts w:cs="Arial"/>
                <w:b/>
                <w:bCs/>
                <w:color w:val="000000"/>
              </w:rPr>
            </w:pPr>
            <w:r>
              <w:rPr>
                <w:rFonts w:cs="Arial"/>
                <w:b/>
                <w:bCs/>
                <w:color w:val="000000"/>
              </w:rPr>
              <w:t>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0B923" w14:textId="34851CF3" w:rsidR="004A265A" w:rsidRPr="00B96930" w:rsidRDefault="004A265A" w:rsidP="004A265A">
            <w:pPr>
              <w:ind w:firstLineChars="100" w:firstLine="241"/>
              <w:jc w:val="right"/>
              <w:rPr>
                <w:rFonts w:cs="Arial"/>
                <w:b/>
                <w:bCs/>
                <w:color w:val="000000"/>
              </w:rPr>
            </w:pPr>
            <w:r>
              <w:rPr>
                <w:rFonts w:cs="Arial"/>
                <w:b/>
                <w:bCs/>
                <w:color w:val="000000"/>
              </w:rPr>
              <w:t>480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B3F9E" w14:textId="325ABF47" w:rsidR="004A265A" w:rsidRPr="00B96930" w:rsidRDefault="004A265A" w:rsidP="004A265A">
            <w:pPr>
              <w:ind w:firstLineChars="100" w:firstLine="241"/>
              <w:jc w:val="right"/>
              <w:rPr>
                <w:rFonts w:cs="Arial"/>
                <w:b/>
                <w:bCs/>
                <w:color w:val="000000"/>
              </w:rPr>
            </w:pPr>
            <w:r>
              <w:rPr>
                <w:rFonts w:cs="Arial"/>
                <w:b/>
                <w:bCs/>
                <w:color w:val="000000"/>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48150" w14:textId="77FFFE36" w:rsidR="004A265A" w:rsidRPr="00B96930" w:rsidRDefault="004A265A" w:rsidP="004A265A">
            <w:pPr>
              <w:ind w:firstLineChars="100" w:firstLine="241"/>
              <w:jc w:val="right"/>
              <w:rPr>
                <w:rFonts w:cs="Arial"/>
                <w:b/>
                <w:bCs/>
                <w:color w:val="000000"/>
              </w:rPr>
            </w:pPr>
            <w:r>
              <w:rPr>
                <w:rFonts w:cs="Arial"/>
                <w:b/>
                <w:bCs/>
                <w:color w:val="000000"/>
              </w:rPr>
              <w:t>2,004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1CFFF" w14:textId="4A2065EB" w:rsidR="004A265A" w:rsidRPr="00B96930" w:rsidRDefault="004A265A" w:rsidP="004A265A">
            <w:pPr>
              <w:ind w:firstLineChars="100" w:firstLine="241"/>
              <w:jc w:val="right"/>
              <w:rPr>
                <w:rFonts w:cs="Arial"/>
                <w:b/>
                <w:bCs/>
                <w:color w:val="000000"/>
              </w:rPr>
            </w:pPr>
            <w:r>
              <w:rPr>
                <w:rFonts w:cs="Arial"/>
                <w:b/>
                <w:bCs/>
                <w:color w:val="000000"/>
              </w:rPr>
              <w:t>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56618" w14:textId="1639CCFE" w:rsidR="004A265A" w:rsidRPr="00B96930" w:rsidRDefault="004A265A" w:rsidP="004A265A">
            <w:pPr>
              <w:ind w:firstLineChars="100" w:firstLine="241"/>
              <w:jc w:val="right"/>
              <w:rPr>
                <w:rFonts w:cs="Arial"/>
                <w:b/>
                <w:bCs/>
                <w:color w:val="000000"/>
              </w:rPr>
            </w:pPr>
            <w:r>
              <w:rPr>
                <w:rFonts w:cs="Arial"/>
                <w:b/>
                <w:bCs/>
                <w:color w:val="000000"/>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A753F" w14:textId="58CBB772" w:rsidR="004A265A" w:rsidRPr="00B96930" w:rsidRDefault="004A265A" w:rsidP="004A265A">
            <w:pPr>
              <w:ind w:firstLineChars="100" w:firstLine="241"/>
              <w:jc w:val="right"/>
              <w:rPr>
                <w:rFonts w:cs="Arial"/>
                <w:b/>
                <w:bCs/>
                <w:color w:val="000000"/>
              </w:rPr>
            </w:pPr>
            <w:r>
              <w:rPr>
                <w:rFonts w:cs="Arial"/>
                <w:b/>
                <w:bCs/>
                <w:color w:val="000000"/>
              </w:rPr>
              <w:t>539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0B327" w14:textId="1077CF04" w:rsidR="004A265A" w:rsidRPr="00B96930" w:rsidRDefault="004A265A" w:rsidP="004A265A">
            <w:pPr>
              <w:ind w:firstLineChars="100" w:firstLine="241"/>
              <w:jc w:val="right"/>
              <w:rPr>
                <w:rFonts w:cs="Arial"/>
                <w:b/>
                <w:bCs/>
                <w:color w:val="000000"/>
              </w:rPr>
            </w:pPr>
            <w:r>
              <w:rPr>
                <w:rFonts w:cs="Arial"/>
                <w:b/>
                <w:bCs/>
                <w:color w:val="000000"/>
              </w:rPr>
              <w:t>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59AAA" w14:textId="3E311C9A" w:rsidR="004A265A" w:rsidRPr="00B96930" w:rsidRDefault="004A265A" w:rsidP="004A265A">
            <w:pPr>
              <w:ind w:firstLineChars="100" w:firstLine="241"/>
              <w:jc w:val="right"/>
              <w:rPr>
                <w:rFonts w:cs="Arial"/>
                <w:b/>
                <w:bCs/>
                <w:color w:val="000000"/>
              </w:rPr>
            </w:pPr>
            <w:r>
              <w:rPr>
                <w:rFonts w:cs="Arial"/>
                <w:b/>
                <w:bCs/>
                <w:color w:val="000000"/>
              </w:rPr>
              <w:t>(39)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B27C7" w14:textId="48645163" w:rsidR="004A265A" w:rsidRPr="00B96930" w:rsidRDefault="004A265A" w:rsidP="004A265A">
            <w:pPr>
              <w:ind w:firstLineChars="100" w:firstLine="241"/>
              <w:jc w:val="right"/>
              <w:rPr>
                <w:rFonts w:cs="Arial"/>
                <w:b/>
                <w:bCs/>
                <w:color w:val="000000"/>
              </w:rPr>
            </w:pPr>
            <w:r>
              <w:rPr>
                <w:rFonts w:cs="Arial"/>
                <w:b/>
                <w:bCs/>
                <w:color w:val="000000"/>
              </w:rPr>
              <w:t>146</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1C3BA" w14:textId="667CD43B" w:rsidR="004A265A" w:rsidRPr="00B96930" w:rsidRDefault="004A265A" w:rsidP="004A265A">
            <w:pPr>
              <w:ind w:firstLineChars="100" w:firstLine="241"/>
              <w:jc w:val="right"/>
              <w:rPr>
                <w:rFonts w:cs="Arial"/>
                <w:b/>
                <w:bCs/>
                <w:color w:val="000000"/>
              </w:rPr>
            </w:pPr>
            <w:r>
              <w:rPr>
                <w:rFonts w:cs="Arial"/>
                <w:b/>
                <w:bCs/>
                <w:color w:val="000000"/>
              </w:rPr>
              <w:t>747</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E8685" w14:textId="776BC899" w:rsidR="004A265A" w:rsidRPr="00B96930" w:rsidRDefault="004A265A" w:rsidP="004A265A">
            <w:pPr>
              <w:ind w:firstLineChars="100" w:firstLine="241"/>
              <w:jc w:val="right"/>
              <w:rPr>
                <w:rFonts w:cs="Arial"/>
                <w:b/>
                <w:bCs/>
                <w:color w:val="000000"/>
              </w:rPr>
            </w:pPr>
            <w:r>
              <w:rPr>
                <w:rFonts w:cs="Arial"/>
                <w:b/>
                <w:bCs/>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B6EE3" w14:textId="5949A1CD" w:rsidR="004A265A" w:rsidRPr="00B96930" w:rsidRDefault="004A265A" w:rsidP="004A265A">
            <w:pPr>
              <w:ind w:firstLineChars="100" w:firstLine="241"/>
              <w:jc w:val="right"/>
              <w:rPr>
                <w:rFonts w:cs="Arial"/>
                <w:b/>
                <w:bCs/>
                <w:color w:val="000000"/>
              </w:rPr>
            </w:pPr>
            <w:r>
              <w:rPr>
                <w:rFonts w:cs="Arial"/>
                <w:b/>
                <w:bCs/>
                <w:color w:val="000000"/>
              </w:rPr>
              <w:t>409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9DAC0" w14:textId="0A19A126" w:rsidR="004A265A" w:rsidRPr="00B96930" w:rsidRDefault="004A265A" w:rsidP="004A265A">
            <w:pPr>
              <w:ind w:firstLineChars="100" w:firstLine="241"/>
              <w:jc w:val="right"/>
              <w:rPr>
                <w:rFonts w:cs="Arial"/>
                <w:b/>
                <w:bCs/>
                <w:color w:val="000000"/>
              </w:rPr>
            </w:pPr>
            <w:r>
              <w:rPr>
                <w:rFonts w:cs="Arial"/>
                <w:b/>
                <w:bCs/>
                <w:color w:val="000000"/>
              </w:rPr>
              <w:t>6,321</w:t>
            </w:r>
          </w:p>
        </w:tc>
      </w:tr>
    </w:tbl>
    <w:p w14:paraId="71DAFAE9" w14:textId="77777777" w:rsidR="00CA0D57" w:rsidRDefault="00CA0D57"/>
    <w:p w14:paraId="2AFD432C" w14:textId="77777777" w:rsidR="00CA0D57" w:rsidRDefault="00CA0D57"/>
    <w:p w14:paraId="497EB647" w14:textId="517B028E" w:rsidR="00920623" w:rsidRDefault="00920623" w:rsidP="00920623">
      <w:pPr>
        <w:pStyle w:val="Heading2"/>
      </w:pPr>
      <w:r>
        <w:t>Environment, Culture, Tourism and Planning</w:t>
      </w:r>
    </w:p>
    <w:p w14:paraId="2B92721D" w14:textId="77777777" w:rsidR="00920623" w:rsidRDefault="00920623" w:rsidP="00920623">
      <w:pPr>
        <w:pStyle w:val="Heading3"/>
      </w:pPr>
      <w:r>
        <w:t>Objective Summary</w:t>
      </w:r>
    </w:p>
    <w:tbl>
      <w:tblPr>
        <w:tblW w:w="0" w:type="auto"/>
        <w:tblInd w:w="-3" w:type="dxa"/>
        <w:tblLook w:val="04A0" w:firstRow="1" w:lastRow="0" w:firstColumn="1" w:lastColumn="0" w:noHBand="0" w:noVBand="1"/>
      </w:tblPr>
      <w:tblGrid>
        <w:gridCol w:w="943"/>
        <w:gridCol w:w="898"/>
        <w:gridCol w:w="898"/>
        <w:gridCol w:w="897"/>
        <w:gridCol w:w="897"/>
        <w:gridCol w:w="897"/>
        <w:gridCol w:w="897"/>
        <w:gridCol w:w="897"/>
        <w:gridCol w:w="897"/>
        <w:gridCol w:w="898"/>
      </w:tblGrid>
      <w:tr w:rsidR="00F427FC" w:rsidRPr="006D3468" w14:paraId="2437AE82" w14:textId="77777777" w:rsidTr="0059431B">
        <w:trPr>
          <w:trHeight w:val="340"/>
        </w:trPr>
        <w:tc>
          <w:tcPr>
            <w:tcW w:w="5524" w:type="dxa"/>
            <w:tcBorders>
              <w:top w:val="single" w:sz="4" w:space="0" w:color="auto"/>
              <w:left w:val="single" w:sz="4" w:space="0" w:color="auto"/>
              <w:bottom w:val="nil"/>
              <w:right w:val="single" w:sz="4" w:space="0" w:color="auto"/>
            </w:tcBorders>
            <w:shd w:val="clear" w:color="000000" w:fill="F2F2F2"/>
            <w:vAlign w:val="center"/>
            <w:hideMark/>
          </w:tcPr>
          <w:p w14:paraId="3CEC8E8E" w14:textId="77777777" w:rsidR="006D3468" w:rsidRPr="006D3468" w:rsidRDefault="006D3468" w:rsidP="0031266A">
            <w:pPr>
              <w:ind w:firstLineChars="9" w:firstLine="22"/>
              <w:rPr>
                <w:rFonts w:cs="Arial"/>
                <w:color w:val="000000"/>
              </w:rPr>
            </w:pPr>
            <w:r w:rsidRPr="006D3468">
              <w:rPr>
                <w:rFonts w:cs="Arial"/>
                <w:color w:val="000000"/>
              </w:rPr>
              <w:t> </w:t>
            </w:r>
          </w:p>
        </w:tc>
        <w:tc>
          <w:tcPr>
            <w:tcW w:w="10308" w:type="dxa"/>
            <w:gridSpan w:val="6"/>
            <w:tcBorders>
              <w:top w:val="single" w:sz="4" w:space="0" w:color="auto"/>
              <w:left w:val="nil"/>
              <w:bottom w:val="single" w:sz="4" w:space="0" w:color="auto"/>
              <w:right w:val="single" w:sz="4" w:space="0" w:color="auto"/>
            </w:tcBorders>
            <w:shd w:val="clear" w:color="000000" w:fill="F2F2F2"/>
            <w:noWrap/>
            <w:vAlign w:val="center"/>
            <w:hideMark/>
          </w:tcPr>
          <w:p w14:paraId="5A25BE3E" w14:textId="77777777" w:rsidR="006D3468" w:rsidRPr="006D3468" w:rsidRDefault="006D3468" w:rsidP="006D3468">
            <w:pPr>
              <w:jc w:val="center"/>
              <w:rPr>
                <w:rFonts w:cs="Arial"/>
                <w:b/>
                <w:bCs/>
                <w:color w:val="000000"/>
              </w:rPr>
            </w:pPr>
            <w:r w:rsidRPr="006D3468">
              <w:rPr>
                <w:rFonts w:cs="Arial"/>
                <w:b/>
                <w:bCs/>
                <w:color w:val="000000"/>
              </w:rPr>
              <w:t>2021/22</w:t>
            </w:r>
          </w:p>
        </w:tc>
        <w:tc>
          <w:tcPr>
            <w:tcW w:w="5155"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7500367F" w14:textId="77777777" w:rsidR="006D3468" w:rsidRPr="006D3468" w:rsidRDefault="006D3468" w:rsidP="006D3468">
            <w:pPr>
              <w:jc w:val="center"/>
              <w:rPr>
                <w:rFonts w:cs="Arial"/>
                <w:b/>
                <w:bCs/>
                <w:color w:val="000000"/>
              </w:rPr>
            </w:pPr>
            <w:r w:rsidRPr="006D3468">
              <w:rPr>
                <w:rFonts w:cs="Arial"/>
                <w:b/>
                <w:bCs/>
                <w:color w:val="000000"/>
              </w:rPr>
              <w:t>2022/23</w:t>
            </w:r>
          </w:p>
        </w:tc>
      </w:tr>
      <w:tr w:rsidR="0031266A" w:rsidRPr="006D3468" w14:paraId="3CB5545A" w14:textId="77777777" w:rsidTr="0059431B">
        <w:trPr>
          <w:trHeight w:val="340"/>
        </w:trPr>
        <w:tc>
          <w:tcPr>
            <w:tcW w:w="5524" w:type="dxa"/>
            <w:tcBorders>
              <w:top w:val="nil"/>
              <w:left w:val="single" w:sz="4" w:space="0" w:color="auto"/>
              <w:bottom w:val="nil"/>
              <w:right w:val="single" w:sz="4" w:space="0" w:color="auto"/>
            </w:tcBorders>
            <w:shd w:val="clear" w:color="000000" w:fill="F2F2F2"/>
            <w:vAlign w:val="center"/>
            <w:hideMark/>
          </w:tcPr>
          <w:p w14:paraId="072E7B2F" w14:textId="77777777" w:rsidR="006D3468" w:rsidRPr="006D3468" w:rsidRDefault="006D3468" w:rsidP="0031266A">
            <w:pPr>
              <w:ind w:firstLineChars="9" w:firstLine="22"/>
              <w:rPr>
                <w:rFonts w:cs="Arial"/>
                <w:color w:val="000000"/>
              </w:rPr>
            </w:pPr>
            <w:r w:rsidRPr="006D3468">
              <w:rPr>
                <w:rFonts w:cs="Arial"/>
                <w:color w:val="000000"/>
              </w:rPr>
              <w:t> </w:t>
            </w:r>
          </w:p>
        </w:tc>
        <w:tc>
          <w:tcPr>
            <w:tcW w:w="5154"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1D387844" w14:textId="77777777" w:rsidR="006D3468" w:rsidRPr="006D3468" w:rsidRDefault="006D3468" w:rsidP="006D3468">
            <w:pPr>
              <w:jc w:val="center"/>
              <w:rPr>
                <w:rFonts w:cs="Arial"/>
                <w:b/>
                <w:bCs/>
                <w:color w:val="000000"/>
              </w:rPr>
            </w:pPr>
            <w:r w:rsidRPr="006D3468">
              <w:rPr>
                <w:rFonts w:cs="Arial"/>
                <w:b/>
                <w:bCs/>
                <w:color w:val="000000"/>
              </w:rPr>
              <w:t>Original</w:t>
            </w:r>
          </w:p>
        </w:tc>
        <w:tc>
          <w:tcPr>
            <w:tcW w:w="5154"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1A6A9967" w14:textId="77777777" w:rsidR="006D3468" w:rsidRPr="006D3468" w:rsidRDefault="006D3468" w:rsidP="006D3468">
            <w:pPr>
              <w:jc w:val="center"/>
              <w:rPr>
                <w:rFonts w:cs="Arial"/>
                <w:b/>
                <w:bCs/>
                <w:color w:val="000000"/>
              </w:rPr>
            </w:pPr>
            <w:r w:rsidRPr="006D3468">
              <w:rPr>
                <w:rFonts w:cs="Arial"/>
                <w:b/>
                <w:bCs/>
                <w:color w:val="000000"/>
              </w:rPr>
              <w:t>Probable Outturn</w:t>
            </w:r>
          </w:p>
        </w:tc>
        <w:tc>
          <w:tcPr>
            <w:tcW w:w="5155"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068BCFF3" w14:textId="77777777" w:rsidR="006D3468" w:rsidRPr="006D3468" w:rsidRDefault="006D3468" w:rsidP="006D3468">
            <w:pPr>
              <w:jc w:val="center"/>
              <w:rPr>
                <w:rFonts w:cs="Arial"/>
                <w:b/>
                <w:bCs/>
                <w:color w:val="000000"/>
              </w:rPr>
            </w:pPr>
            <w:r w:rsidRPr="006D3468">
              <w:rPr>
                <w:rFonts w:cs="Arial"/>
                <w:b/>
                <w:bCs/>
                <w:color w:val="000000"/>
              </w:rPr>
              <w:t>Budget</w:t>
            </w:r>
          </w:p>
        </w:tc>
      </w:tr>
      <w:tr w:rsidR="0031266A" w:rsidRPr="006D3468" w14:paraId="6C2B8749" w14:textId="77777777" w:rsidTr="0059431B">
        <w:trPr>
          <w:trHeight w:val="340"/>
        </w:trPr>
        <w:tc>
          <w:tcPr>
            <w:tcW w:w="5524" w:type="dxa"/>
            <w:tcBorders>
              <w:top w:val="nil"/>
              <w:left w:val="single" w:sz="4" w:space="0" w:color="auto"/>
              <w:bottom w:val="single" w:sz="4" w:space="0" w:color="auto"/>
              <w:right w:val="nil"/>
            </w:tcBorders>
            <w:shd w:val="clear" w:color="000000" w:fill="F2F2F2"/>
            <w:vAlign w:val="center"/>
            <w:hideMark/>
          </w:tcPr>
          <w:p w14:paraId="66B0008C" w14:textId="77777777" w:rsidR="00FF414F" w:rsidRDefault="00FF414F" w:rsidP="0031266A">
            <w:pPr>
              <w:ind w:firstLineChars="9" w:firstLine="22"/>
              <w:rPr>
                <w:rFonts w:cs="Arial"/>
                <w:b/>
                <w:bCs/>
                <w:color w:val="000000"/>
              </w:rPr>
            </w:pPr>
            <w:r>
              <w:rPr>
                <w:rFonts w:cs="Arial"/>
                <w:b/>
                <w:bCs/>
                <w:color w:val="000000"/>
              </w:rPr>
              <w:t>Portfolio Service</w:t>
            </w:r>
          </w:p>
          <w:p w14:paraId="1371C795" w14:textId="0911DB25" w:rsidR="006D3468" w:rsidRPr="006D3468" w:rsidRDefault="00FF414F" w:rsidP="0031266A">
            <w:pPr>
              <w:ind w:firstLineChars="9" w:firstLine="22"/>
              <w:rPr>
                <w:rFonts w:cs="Arial"/>
                <w:b/>
                <w:bCs/>
                <w:color w:val="000000"/>
              </w:rPr>
            </w:pPr>
            <w:r>
              <w:rPr>
                <w:rFonts w:cs="Arial"/>
                <w:color w:val="000000"/>
              </w:rPr>
              <w:t xml:space="preserve">   </w:t>
            </w:r>
            <w:r w:rsidRPr="0098531A">
              <w:rPr>
                <w:rFonts w:cs="Arial"/>
                <w:color w:val="000000"/>
              </w:rPr>
              <w:t>Portfolio Sub-Service</w:t>
            </w:r>
          </w:p>
        </w:tc>
        <w:tc>
          <w:tcPr>
            <w:tcW w:w="1718" w:type="dxa"/>
            <w:tcBorders>
              <w:top w:val="nil"/>
              <w:left w:val="single" w:sz="4" w:space="0" w:color="auto"/>
              <w:bottom w:val="single" w:sz="4" w:space="0" w:color="auto"/>
              <w:right w:val="single" w:sz="4" w:space="0" w:color="auto"/>
            </w:tcBorders>
            <w:shd w:val="clear" w:color="000000" w:fill="F2F2F2"/>
            <w:vAlign w:val="center"/>
            <w:hideMark/>
          </w:tcPr>
          <w:p w14:paraId="0F024C2A" w14:textId="77777777" w:rsidR="006D3468" w:rsidRPr="006D3468" w:rsidRDefault="006D3468" w:rsidP="006D3468">
            <w:pPr>
              <w:jc w:val="center"/>
              <w:rPr>
                <w:rFonts w:cs="Arial"/>
                <w:b/>
                <w:bCs/>
                <w:color w:val="000000"/>
              </w:rPr>
            </w:pPr>
            <w:r w:rsidRPr="006D3468">
              <w:rPr>
                <w:rFonts w:cs="Arial"/>
                <w:b/>
                <w:bCs/>
                <w:color w:val="000000"/>
              </w:rPr>
              <w:t>Gross Expenditure</w:t>
            </w:r>
          </w:p>
        </w:tc>
        <w:tc>
          <w:tcPr>
            <w:tcW w:w="1718" w:type="dxa"/>
            <w:tcBorders>
              <w:top w:val="nil"/>
              <w:left w:val="nil"/>
              <w:bottom w:val="single" w:sz="4" w:space="0" w:color="auto"/>
              <w:right w:val="single" w:sz="4" w:space="0" w:color="auto"/>
            </w:tcBorders>
            <w:shd w:val="clear" w:color="000000" w:fill="F2F2F2"/>
            <w:vAlign w:val="center"/>
            <w:hideMark/>
          </w:tcPr>
          <w:p w14:paraId="6630A11A" w14:textId="77777777" w:rsidR="006D3468" w:rsidRPr="006D3468" w:rsidRDefault="006D3468" w:rsidP="006D3468">
            <w:pPr>
              <w:jc w:val="center"/>
              <w:rPr>
                <w:rFonts w:cs="Arial"/>
                <w:b/>
                <w:bCs/>
                <w:color w:val="000000"/>
              </w:rPr>
            </w:pPr>
            <w:r w:rsidRPr="006D3468">
              <w:rPr>
                <w:rFonts w:cs="Arial"/>
                <w:b/>
                <w:bCs/>
                <w:color w:val="000000"/>
              </w:rPr>
              <w:t>Total</w:t>
            </w:r>
            <w:r w:rsidRPr="006D3468">
              <w:rPr>
                <w:rFonts w:cs="Arial"/>
                <w:b/>
                <w:bCs/>
                <w:color w:val="000000"/>
              </w:rPr>
              <w:br/>
              <w:t>Income</w:t>
            </w:r>
          </w:p>
        </w:tc>
        <w:tc>
          <w:tcPr>
            <w:tcW w:w="1718" w:type="dxa"/>
            <w:tcBorders>
              <w:top w:val="nil"/>
              <w:left w:val="nil"/>
              <w:bottom w:val="single" w:sz="4" w:space="0" w:color="auto"/>
              <w:right w:val="single" w:sz="4" w:space="0" w:color="auto"/>
            </w:tcBorders>
            <w:shd w:val="clear" w:color="000000" w:fill="F2F2F2"/>
            <w:vAlign w:val="center"/>
            <w:hideMark/>
          </w:tcPr>
          <w:p w14:paraId="72A144F9" w14:textId="77777777" w:rsidR="006D3468" w:rsidRPr="006D3468" w:rsidRDefault="006D3468" w:rsidP="006D3468">
            <w:pPr>
              <w:jc w:val="center"/>
              <w:rPr>
                <w:rFonts w:cs="Arial"/>
                <w:b/>
                <w:bCs/>
                <w:color w:val="000000"/>
              </w:rPr>
            </w:pPr>
            <w:r w:rsidRPr="006D3468">
              <w:rPr>
                <w:rFonts w:cs="Arial"/>
                <w:b/>
                <w:bCs/>
                <w:color w:val="000000"/>
              </w:rPr>
              <w:t>Net Expenditure</w:t>
            </w:r>
            <w:r w:rsidRPr="006D3468">
              <w:rPr>
                <w:rFonts w:cs="Arial"/>
                <w:b/>
                <w:bCs/>
                <w:color w:val="000000"/>
              </w:rPr>
              <w:br/>
              <w:t>/ (Income)</w:t>
            </w:r>
          </w:p>
        </w:tc>
        <w:tc>
          <w:tcPr>
            <w:tcW w:w="1718" w:type="dxa"/>
            <w:tcBorders>
              <w:top w:val="nil"/>
              <w:left w:val="nil"/>
              <w:bottom w:val="single" w:sz="4" w:space="0" w:color="auto"/>
              <w:right w:val="single" w:sz="4" w:space="0" w:color="auto"/>
            </w:tcBorders>
            <w:shd w:val="clear" w:color="000000" w:fill="F2F2F2"/>
            <w:vAlign w:val="center"/>
            <w:hideMark/>
          </w:tcPr>
          <w:p w14:paraId="2FDFFF31" w14:textId="77777777" w:rsidR="006D3468" w:rsidRPr="006D3468" w:rsidRDefault="006D3468" w:rsidP="006D3468">
            <w:pPr>
              <w:jc w:val="center"/>
              <w:rPr>
                <w:rFonts w:cs="Arial"/>
                <w:b/>
                <w:bCs/>
                <w:color w:val="000000"/>
              </w:rPr>
            </w:pPr>
            <w:r w:rsidRPr="006D3468">
              <w:rPr>
                <w:rFonts w:cs="Arial"/>
                <w:b/>
                <w:bCs/>
                <w:color w:val="000000"/>
              </w:rPr>
              <w:t>Gross Expenditure</w:t>
            </w:r>
          </w:p>
        </w:tc>
        <w:tc>
          <w:tcPr>
            <w:tcW w:w="1718" w:type="dxa"/>
            <w:tcBorders>
              <w:top w:val="nil"/>
              <w:left w:val="nil"/>
              <w:bottom w:val="single" w:sz="4" w:space="0" w:color="auto"/>
              <w:right w:val="single" w:sz="4" w:space="0" w:color="auto"/>
            </w:tcBorders>
            <w:shd w:val="clear" w:color="000000" w:fill="F2F2F2"/>
            <w:vAlign w:val="center"/>
            <w:hideMark/>
          </w:tcPr>
          <w:p w14:paraId="3F4DC2A8" w14:textId="77777777" w:rsidR="006D3468" w:rsidRPr="006D3468" w:rsidRDefault="006D3468" w:rsidP="006D3468">
            <w:pPr>
              <w:jc w:val="center"/>
              <w:rPr>
                <w:rFonts w:cs="Arial"/>
                <w:b/>
                <w:bCs/>
                <w:color w:val="000000"/>
              </w:rPr>
            </w:pPr>
            <w:r w:rsidRPr="006D3468">
              <w:rPr>
                <w:rFonts w:cs="Arial"/>
                <w:b/>
                <w:bCs/>
                <w:color w:val="000000"/>
              </w:rPr>
              <w:t>Total</w:t>
            </w:r>
            <w:r w:rsidRPr="006D3468">
              <w:rPr>
                <w:rFonts w:cs="Arial"/>
                <w:b/>
                <w:bCs/>
                <w:color w:val="000000"/>
              </w:rPr>
              <w:br/>
              <w:t>Income</w:t>
            </w:r>
          </w:p>
        </w:tc>
        <w:tc>
          <w:tcPr>
            <w:tcW w:w="1718" w:type="dxa"/>
            <w:tcBorders>
              <w:top w:val="nil"/>
              <w:left w:val="nil"/>
              <w:bottom w:val="single" w:sz="4" w:space="0" w:color="auto"/>
              <w:right w:val="single" w:sz="4" w:space="0" w:color="auto"/>
            </w:tcBorders>
            <w:shd w:val="clear" w:color="000000" w:fill="F2F2F2"/>
            <w:vAlign w:val="center"/>
            <w:hideMark/>
          </w:tcPr>
          <w:p w14:paraId="2531884A" w14:textId="77777777" w:rsidR="006D3468" w:rsidRPr="006D3468" w:rsidRDefault="006D3468" w:rsidP="006D3468">
            <w:pPr>
              <w:jc w:val="center"/>
              <w:rPr>
                <w:rFonts w:cs="Arial"/>
                <w:b/>
                <w:bCs/>
                <w:color w:val="000000"/>
              </w:rPr>
            </w:pPr>
            <w:r w:rsidRPr="006D3468">
              <w:rPr>
                <w:rFonts w:cs="Arial"/>
                <w:b/>
                <w:bCs/>
                <w:color w:val="000000"/>
              </w:rPr>
              <w:t>Net Expenditure</w:t>
            </w:r>
            <w:r w:rsidRPr="006D3468">
              <w:rPr>
                <w:rFonts w:cs="Arial"/>
                <w:b/>
                <w:bCs/>
                <w:color w:val="000000"/>
              </w:rPr>
              <w:br/>
              <w:t>/ (Income)</w:t>
            </w:r>
          </w:p>
        </w:tc>
        <w:tc>
          <w:tcPr>
            <w:tcW w:w="1718" w:type="dxa"/>
            <w:tcBorders>
              <w:top w:val="nil"/>
              <w:left w:val="nil"/>
              <w:bottom w:val="single" w:sz="4" w:space="0" w:color="auto"/>
              <w:right w:val="single" w:sz="4" w:space="0" w:color="auto"/>
            </w:tcBorders>
            <w:shd w:val="clear" w:color="000000" w:fill="F2F2F2"/>
            <w:vAlign w:val="center"/>
            <w:hideMark/>
          </w:tcPr>
          <w:p w14:paraId="78464FE1" w14:textId="77777777" w:rsidR="006D3468" w:rsidRPr="006D3468" w:rsidRDefault="006D3468" w:rsidP="006D3468">
            <w:pPr>
              <w:jc w:val="center"/>
              <w:rPr>
                <w:rFonts w:cs="Arial"/>
                <w:b/>
                <w:bCs/>
                <w:color w:val="000000"/>
              </w:rPr>
            </w:pPr>
            <w:r w:rsidRPr="006D3468">
              <w:rPr>
                <w:rFonts w:cs="Arial"/>
                <w:b/>
                <w:bCs/>
                <w:color w:val="000000"/>
              </w:rPr>
              <w:t>Gross Expenditure</w:t>
            </w:r>
          </w:p>
        </w:tc>
        <w:tc>
          <w:tcPr>
            <w:tcW w:w="1718" w:type="dxa"/>
            <w:tcBorders>
              <w:top w:val="nil"/>
              <w:left w:val="nil"/>
              <w:bottom w:val="single" w:sz="4" w:space="0" w:color="auto"/>
              <w:right w:val="single" w:sz="4" w:space="0" w:color="auto"/>
            </w:tcBorders>
            <w:shd w:val="clear" w:color="000000" w:fill="F2F2F2"/>
            <w:vAlign w:val="center"/>
            <w:hideMark/>
          </w:tcPr>
          <w:p w14:paraId="3C735224" w14:textId="77777777" w:rsidR="006D3468" w:rsidRPr="006D3468" w:rsidRDefault="006D3468" w:rsidP="006D3468">
            <w:pPr>
              <w:jc w:val="center"/>
              <w:rPr>
                <w:rFonts w:cs="Arial"/>
                <w:b/>
                <w:bCs/>
                <w:color w:val="000000"/>
              </w:rPr>
            </w:pPr>
            <w:r w:rsidRPr="006D3468">
              <w:rPr>
                <w:rFonts w:cs="Arial"/>
                <w:b/>
                <w:bCs/>
                <w:color w:val="000000"/>
              </w:rPr>
              <w:t>Total</w:t>
            </w:r>
            <w:r w:rsidRPr="006D3468">
              <w:rPr>
                <w:rFonts w:cs="Arial"/>
                <w:b/>
                <w:bCs/>
                <w:color w:val="000000"/>
              </w:rPr>
              <w:br/>
              <w:t>Income</w:t>
            </w:r>
          </w:p>
        </w:tc>
        <w:tc>
          <w:tcPr>
            <w:tcW w:w="1719" w:type="dxa"/>
            <w:tcBorders>
              <w:top w:val="nil"/>
              <w:left w:val="nil"/>
              <w:bottom w:val="single" w:sz="4" w:space="0" w:color="auto"/>
              <w:right w:val="single" w:sz="4" w:space="0" w:color="auto"/>
            </w:tcBorders>
            <w:shd w:val="clear" w:color="000000" w:fill="F2F2F2"/>
            <w:vAlign w:val="center"/>
            <w:hideMark/>
          </w:tcPr>
          <w:p w14:paraId="2F22FC08" w14:textId="77777777" w:rsidR="006D3468" w:rsidRPr="006D3468" w:rsidRDefault="006D3468" w:rsidP="006D3468">
            <w:pPr>
              <w:jc w:val="center"/>
              <w:rPr>
                <w:rFonts w:cs="Arial"/>
                <w:b/>
                <w:bCs/>
                <w:color w:val="000000"/>
              </w:rPr>
            </w:pPr>
            <w:r w:rsidRPr="006D3468">
              <w:rPr>
                <w:rFonts w:cs="Arial"/>
                <w:b/>
                <w:bCs/>
                <w:color w:val="000000"/>
              </w:rPr>
              <w:t>Net Expenditure</w:t>
            </w:r>
            <w:r w:rsidRPr="006D3468">
              <w:rPr>
                <w:rFonts w:cs="Arial"/>
                <w:b/>
                <w:bCs/>
                <w:color w:val="000000"/>
              </w:rPr>
              <w:br/>
              <w:t>/ (Income)</w:t>
            </w:r>
          </w:p>
        </w:tc>
      </w:tr>
      <w:tr w:rsidR="0031266A" w:rsidRPr="006D3468" w14:paraId="065A60E6" w14:textId="77777777" w:rsidTr="0059431B">
        <w:trPr>
          <w:trHeight w:val="340"/>
        </w:trPr>
        <w:tc>
          <w:tcPr>
            <w:tcW w:w="5524" w:type="dxa"/>
            <w:tcBorders>
              <w:top w:val="nil"/>
              <w:left w:val="single" w:sz="4" w:space="0" w:color="auto"/>
              <w:bottom w:val="nil"/>
              <w:right w:val="single" w:sz="4" w:space="0" w:color="auto"/>
            </w:tcBorders>
            <w:shd w:val="clear" w:color="auto" w:fill="auto"/>
            <w:vAlign w:val="bottom"/>
            <w:hideMark/>
          </w:tcPr>
          <w:p w14:paraId="41322785" w14:textId="77777777" w:rsidR="006D3468" w:rsidRPr="006D3468" w:rsidRDefault="006D3468" w:rsidP="0031266A">
            <w:pPr>
              <w:ind w:firstLineChars="9" w:firstLine="22"/>
              <w:rPr>
                <w:rFonts w:cs="Arial"/>
                <w:b/>
                <w:bCs/>
                <w:color w:val="000000"/>
              </w:rPr>
            </w:pPr>
            <w:r w:rsidRPr="006D3468">
              <w:rPr>
                <w:rFonts w:cs="Arial"/>
                <w:b/>
                <w:bCs/>
                <w:color w:val="000000"/>
              </w:rPr>
              <w:t>Culture and Tourism</w:t>
            </w:r>
          </w:p>
        </w:tc>
        <w:tc>
          <w:tcPr>
            <w:tcW w:w="1718" w:type="dxa"/>
            <w:tcBorders>
              <w:top w:val="nil"/>
              <w:left w:val="single" w:sz="4" w:space="0" w:color="auto"/>
              <w:bottom w:val="nil"/>
              <w:right w:val="single" w:sz="4" w:space="0" w:color="auto"/>
            </w:tcBorders>
            <w:shd w:val="clear" w:color="auto" w:fill="auto"/>
            <w:noWrap/>
            <w:vAlign w:val="center"/>
            <w:hideMark/>
          </w:tcPr>
          <w:p w14:paraId="3C22F8A0" w14:textId="77777777" w:rsidR="006D3468" w:rsidRPr="006D3468" w:rsidRDefault="006D3468" w:rsidP="006D3468">
            <w:pPr>
              <w:ind w:firstLineChars="200" w:firstLine="482"/>
              <w:rPr>
                <w:rFonts w:cs="Arial"/>
                <w:b/>
                <w:bCs/>
                <w:color w:val="000000"/>
              </w:rPr>
            </w:pPr>
          </w:p>
        </w:tc>
        <w:tc>
          <w:tcPr>
            <w:tcW w:w="1718" w:type="dxa"/>
            <w:tcBorders>
              <w:top w:val="nil"/>
              <w:left w:val="single" w:sz="4" w:space="0" w:color="auto"/>
              <w:bottom w:val="nil"/>
              <w:right w:val="single" w:sz="4" w:space="0" w:color="auto"/>
            </w:tcBorders>
            <w:shd w:val="clear" w:color="auto" w:fill="auto"/>
            <w:noWrap/>
            <w:vAlign w:val="center"/>
            <w:hideMark/>
          </w:tcPr>
          <w:p w14:paraId="24A8EDC4" w14:textId="77777777" w:rsidR="006D3468" w:rsidRPr="006D3468" w:rsidRDefault="006D3468" w:rsidP="006D3468">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7FB6314C" w14:textId="77777777" w:rsidR="006D3468" w:rsidRPr="006D3468" w:rsidRDefault="006D3468" w:rsidP="006D3468">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0B8E1A30" w14:textId="77777777" w:rsidR="006D3468" w:rsidRPr="006D3468" w:rsidRDefault="006D3468" w:rsidP="006D3468">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658F545D" w14:textId="77777777" w:rsidR="006D3468" w:rsidRPr="006D3468" w:rsidRDefault="006D3468" w:rsidP="006D3468">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46A46514" w14:textId="77777777" w:rsidR="006D3468" w:rsidRPr="006D3468" w:rsidRDefault="006D3468" w:rsidP="006D3468">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2BC67C52" w14:textId="77777777" w:rsidR="006D3468" w:rsidRPr="006D3468" w:rsidRDefault="006D3468" w:rsidP="006D3468">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789C1746" w14:textId="77777777" w:rsidR="006D3468" w:rsidRPr="006D3468" w:rsidRDefault="006D3468" w:rsidP="006D3468">
            <w:pPr>
              <w:ind w:firstLineChars="100" w:firstLine="200"/>
              <w:jc w:val="right"/>
              <w:rPr>
                <w:sz w:val="20"/>
                <w:szCs w:val="20"/>
              </w:rPr>
            </w:pPr>
          </w:p>
        </w:tc>
        <w:tc>
          <w:tcPr>
            <w:tcW w:w="1719" w:type="dxa"/>
            <w:tcBorders>
              <w:top w:val="nil"/>
              <w:left w:val="single" w:sz="4" w:space="0" w:color="auto"/>
              <w:bottom w:val="nil"/>
              <w:right w:val="single" w:sz="4" w:space="0" w:color="auto"/>
            </w:tcBorders>
            <w:shd w:val="clear" w:color="auto" w:fill="auto"/>
            <w:noWrap/>
            <w:vAlign w:val="center"/>
            <w:hideMark/>
          </w:tcPr>
          <w:p w14:paraId="1735CF32" w14:textId="77777777" w:rsidR="006D3468" w:rsidRPr="006D3468" w:rsidRDefault="006D3468" w:rsidP="006D3468">
            <w:pPr>
              <w:ind w:firstLineChars="100" w:firstLine="200"/>
              <w:jc w:val="right"/>
              <w:rPr>
                <w:sz w:val="20"/>
                <w:szCs w:val="20"/>
              </w:rPr>
            </w:pPr>
          </w:p>
        </w:tc>
      </w:tr>
      <w:tr w:rsidR="0059431B" w:rsidRPr="006D3468" w14:paraId="287AE931" w14:textId="77777777" w:rsidTr="0059431B">
        <w:trPr>
          <w:trHeight w:val="340"/>
        </w:trPr>
        <w:tc>
          <w:tcPr>
            <w:tcW w:w="5524" w:type="dxa"/>
            <w:tcBorders>
              <w:top w:val="nil"/>
              <w:left w:val="single" w:sz="4" w:space="0" w:color="auto"/>
              <w:bottom w:val="nil"/>
              <w:right w:val="single" w:sz="4" w:space="0" w:color="auto"/>
            </w:tcBorders>
            <w:shd w:val="clear" w:color="auto" w:fill="auto"/>
            <w:vAlign w:val="center"/>
            <w:hideMark/>
          </w:tcPr>
          <w:p w14:paraId="5443FFB7" w14:textId="77777777" w:rsidR="0059431B" w:rsidRPr="006D3468" w:rsidRDefault="0059431B" w:rsidP="0059431B">
            <w:pPr>
              <w:ind w:left="164" w:firstLineChars="9" w:firstLine="22"/>
              <w:rPr>
                <w:rFonts w:cs="Arial"/>
                <w:color w:val="000000"/>
              </w:rPr>
            </w:pPr>
            <w:r w:rsidRPr="006D3468">
              <w:rPr>
                <w:rFonts w:cs="Arial"/>
                <w:color w:val="000000"/>
              </w:rPr>
              <w:t>Arts Development</w:t>
            </w:r>
          </w:p>
        </w:tc>
        <w:tc>
          <w:tcPr>
            <w:tcW w:w="1718" w:type="dxa"/>
            <w:tcBorders>
              <w:top w:val="nil"/>
              <w:left w:val="single" w:sz="4" w:space="0" w:color="auto"/>
              <w:bottom w:val="nil"/>
              <w:right w:val="single" w:sz="4" w:space="0" w:color="auto"/>
            </w:tcBorders>
            <w:shd w:val="clear" w:color="auto" w:fill="auto"/>
            <w:noWrap/>
            <w:vAlign w:val="center"/>
            <w:hideMark/>
          </w:tcPr>
          <w:p w14:paraId="4FB5F71B" w14:textId="0419B266" w:rsidR="0059431B" w:rsidRPr="006D3468" w:rsidRDefault="0059431B" w:rsidP="0059431B">
            <w:pPr>
              <w:ind w:firstLineChars="100" w:firstLine="240"/>
              <w:jc w:val="right"/>
              <w:rPr>
                <w:rFonts w:cs="Arial"/>
                <w:color w:val="000000"/>
              </w:rPr>
            </w:pPr>
            <w:r w:rsidRPr="000C1F06">
              <w:t>617</w:t>
            </w:r>
          </w:p>
        </w:tc>
        <w:tc>
          <w:tcPr>
            <w:tcW w:w="1718" w:type="dxa"/>
            <w:tcBorders>
              <w:top w:val="nil"/>
              <w:left w:val="single" w:sz="4" w:space="0" w:color="auto"/>
              <w:bottom w:val="nil"/>
              <w:right w:val="single" w:sz="4" w:space="0" w:color="auto"/>
            </w:tcBorders>
            <w:shd w:val="clear" w:color="auto" w:fill="auto"/>
            <w:noWrap/>
            <w:vAlign w:val="center"/>
            <w:hideMark/>
          </w:tcPr>
          <w:p w14:paraId="12D5A8AB" w14:textId="1C9AA670" w:rsidR="0059431B" w:rsidRPr="006D3468" w:rsidRDefault="0059431B" w:rsidP="0059431B">
            <w:pPr>
              <w:ind w:firstLineChars="100" w:firstLine="240"/>
              <w:jc w:val="right"/>
              <w:rPr>
                <w:rFonts w:cs="Arial"/>
                <w:color w:val="000000"/>
              </w:rPr>
            </w:pPr>
            <w:r w:rsidRPr="000C1F06">
              <w:t>(265)</w:t>
            </w:r>
          </w:p>
        </w:tc>
        <w:tc>
          <w:tcPr>
            <w:tcW w:w="1718" w:type="dxa"/>
            <w:tcBorders>
              <w:top w:val="nil"/>
              <w:left w:val="single" w:sz="4" w:space="0" w:color="auto"/>
              <w:bottom w:val="nil"/>
              <w:right w:val="single" w:sz="4" w:space="0" w:color="auto"/>
            </w:tcBorders>
            <w:shd w:val="clear" w:color="auto" w:fill="auto"/>
            <w:noWrap/>
            <w:vAlign w:val="center"/>
            <w:hideMark/>
          </w:tcPr>
          <w:p w14:paraId="29B46424" w14:textId="561C4606" w:rsidR="0059431B" w:rsidRPr="006D3468" w:rsidRDefault="0059431B" w:rsidP="0059431B">
            <w:pPr>
              <w:ind w:firstLineChars="100" w:firstLine="240"/>
              <w:jc w:val="right"/>
              <w:rPr>
                <w:rFonts w:cs="Arial"/>
                <w:color w:val="000000"/>
              </w:rPr>
            </w:pPr>
            <w:r w:rsidRPr="000C1F06">
              <w:t>352</w:t>
            </w:r>
          </w:p>
        </w:tc>
        <w:tc>
          <w:tcPr>
            <w:tcW w:w="1718" w:type="dxa"/>
            <w:tcBorders>
              <w:top w:val="nil"/>
              <w:left w:val="single" w:sz="4" w:space="0" w:color="auto"/>
              <w:bottom w:val="nil"/>
              <w:right w:val="single" w:sz="4" w:space="0" w:color="auto"/>
            </w:tcBorders>
            <w:shd w:val="clear" w:color="auto" w:fill="auto"/>
            <w:noWrap/>
            <w:vAlign w:val="center"/>
            <w:hideMark/>
          </w:tcPr>
          <w:p w14:paraId="08727F84" w14:textId="339A9761" w:rsidR="0059431B" w:rsidRPr="006D3468" w:rsidRDefault="0059431B" w:rsidP="0059431B">
            <w:pPr>
              <w:ind w:firstLineChars="100" w:firstLine="240"/>
              <w:jc w:val="right"/>
              <w:rPr>
                <w:rFonts w:cs="Arial"/>
                <w:color w:val="000000"/>
              </w:rPr>
            </w:pPr>
            <w:r w:rsidRPr="000C1F06">
              <w:t>618</w:t>
            </w:r>
          </w:p>
        </w:tc>
        <w:tc>
          <w:tcPr>
            <w:tcW w:w="1718" w:type="dxa"/>
            <w:tcBorders>
              <w:top w:val="nil"/>
              <w:left w:val="single" w:sz="4" w:space="0" w:color="auto"/>
              <w:bottom w:val="nil"/>
              <w:right w:val="single" w:sz="4" w:space="0" w:color="auto"/>
            </w:tcBorders>
            <w:shd w:val="clear" w:color="auto" w:fill="auto"/>
            <w:noWrap/>
            <w:vAlign w:val="center"/>
            <w:hideMark/>
          </w:tcPr>
          <w:p w14:paraId="2B92948A" w14:textId="53B89520" w:rsidR="0059431B" w:rsidRPr="006D3468" w:rsidRDefault="0059431B" w:rsidP="0059431B">
            <w:pPr>
              <w:ind w:firstLineChars="100" w:firstLine="240"/>
              <w:jc w:val="right"/>
              <w:rPr>
                <w:rFonts w:cs="Arial"/>
                <w:color w:val="000000"/>
              </w:rPr>
            </w:pPr>
            <w:r w:rsidRPr="000C1F06">
              <w:t>(258)</w:t>
            </w:r>
          </w:p>
        </w:tc>
        <w:tc>
          <w:tcPr>
            <w:tcW w:w="1718" w:type="dxa"/>
            <w:tcBorders>
              <w:top w:val="nil"/>
              <w:left w:val="single" w:sz="4" w:space="0" w:color="auto"/>
              <w:bottom w:val="nil"/>
              <w:right w:val="single" w:sz="4" w:space="0" w:color="auto"/>
            </w:tcBorders>
            <w:shd w:val="clear" w:color="auto" w:fill="auto"/>
            <w:noWrap/>
            <w:vAlign w:val="center"/>
            <w:hideMark/>
          </w:tcPr>
          <w:p w14:paraId="315944B4" w14:textId="3EBC74D4" w:rsidR="0059431B" w:rsidRPr="006D3468" w:rsidRDefault="0059431B" w:rsidP="0059431B">
            <w:pPr>
              <w:ind w:firstLineChars="100" w:firstLine="240"/>
              <w:jc w:val="right"/>
              <w:rPr>
                <w:rFonts w:cs="Arial"/>
                <w:color w:val="000000"/>
              </w:rPr>
            </w:pPr>
            <w:r w:rsidRPr="000C1F06">
              <w:t>360</w:t>
            </w:r>
          </w:p>
        </w:tc>
        <w:tc>
          <w:tcPr>
            <w:tcW w:w="1718" w:type="dxa"/>
            <w:tcBorders>
              <w:top w:val="nil"/>
              <w:left w:val="single" w:sz="4" w:space="0" w:color="auto"/>
              <w:bottom w:val="nil"/>
              <w:right w:val="single" w:sz="4" w:space="0" w:color="auto"/>
            </w:tcBorders>
            <w:shd w:val="clear" w:color="auto" w:fill="auto"/>
            <w:noWrap/>
            <w:vAlign w:val="center"/>
            <w:hideMark/>
          </w:tcPr>
          <w:p w14:paraId="48AD8DAC" w14:textId="782B33F8" w:rsidR="0059431B" w:rsidRPr="006D3468" w:rsidRDefault="0059431B" w:rsidP="0059431B">
            <w:pPr>
              <w:ind w:firstLineChars="100" w:firstLine="240"/>
              <w:jc w:val="right"/>
              <w:rPr>
                <w:rFonts w:cs="Arial"/>
                <w:color w:val="000000"/>
              </w:rPr>
            </w:pPr>
            <w:r>
              <w:rPr>
                <w:rFonts w:cs="Arial"/>
                <w:color w:val="000000"/>
              </w:rPr>
              <w:t>634</w:t>
            </w:r>
          </w:p>
        </w:tc>
        <w:tc>
          <w:tcPr>
            <w:tcW w:w="1718" w:type="dxa"/>
            <w:tcBorders>
              <w:top w:val="nil"/>
              <w:left w:val="single" w:sz="4" w:space="0" w:color="auto"/>
              <w:bottom w:val="nil"/>
              <w:right w:val="single" w:sz="4" w:space="0" w:color="auto"/>
            </w:tcBorders>
            <w:shd w:val="clear" w:color="auto" w:fill="auto"/>
            <w:noWrap/>
            <w:vAlign w:val="center"/>
            <w:hideMark/>
          </w:tcPr>
          <w:p w14:paraId="4520E8FC" w14:textId="3AA97C26" w:rsidR="0059431B" w:rsidRPr="006D3468" w:rsidRDefault="0059431B" w:rsidP="0059431B">
            <w:pPr>
              <w:ind w:firstLineChars="100" w:firstLine="240"/>
              <w:jc w:val="right"/>
              <w:rPr>
                <w:rFonts w:cs="Arial"/>
                <w:color w:val="000000"/>
              </w:rPr>
            </w:pPr>
            <w:r>
              <w:rPr>
                <w:rFonts w:cs="Arial"/>
                <w:color w:val="000000"/>
              </w:rPr>
              <w:t>(266)</w:t>
            </w:r>
          </w:p>
        </w:tc>
        <w:tc>
          <w:tcPr>
            <w:tcW w:w="1719" w:type="dxa"/>
            <w:tcBorders>
              <w:top w:val="nil"/>
              <w:left w:val="single" w:sz="4" w:space="0" w:color="auto"/>
              <w:bottom w:val="nil"/>
              <w:right w:val="single" w:sz="4" w:space="0" w:color="auto"/>
            </w:tcBorders>
            <w:shd w:val="clear" w:color="auto" w:fill="auto"/>
            <w:noWrap/>
            <w:vAlign w:val="center"/>
            <w:hideMark/>
          </w:tcPr>
          <w:p w14:paraId="1A96DBCC" w14:textId="653685B5" w:rsidR="0059431B" w:rsidRPr="006D3468" w:rsidRDefault="0059431B" w:rsidP="0059431B">
            <w:pPr>
              <w:ind w:firstLineChars="100" w:firstLine="240"/>
              <w:jc w:val="right"/>
              <w:rPr>
                <w:rFonts w:cs="Arial"/>
                <w:color w:val="000000"/>
              </w:rPr>
            </w:pPr>
            <w:r>
              <w:rPr>
                <w:rFonts w:cs="Arial"/>
                <w:color w:val="000000"/>
              </w:rPr>
              <w:t>369</w:t>
            </w:r>
          </w:p>
        </w:tc>
      </w:tr>
      <w:tr w:rsidR="0059431B" w:rsidRPr="006D3468" w14:paraId="20086948" w14:textId="77777777" w:rsidTr="0059431B">
        <w:trPr>
          <w:trHeight w:val="340"/>
        </w:trPr>
        <w:tc>
          <w:tcPr>
            <w:tcW w:w="5524" w:type="dxa"/>
            <w:tcBorders>
              <w:top w:val="nil"/>
              <w:left w:val="single" w:sz="4" w:space="0" w:color="auto"/>
              <w:bottom w:val="nil"/>
              <w:right w:val="single" w:sz="4" w:space="0" w:color="auto"/>
            </w:tcBorders>
            <w:shd w:val="clear" w:color="auto" w:fill="auto"/>
            <w:vAlign w:val="center"/>
            <w:hideMark/>
          </w:tcPr>
          <w:p w14:paraId="0E50CC9A" w14:textId="77777777" w:rsidR="0059431B" w:rsidRPr="006D3468" w:rsidRDefault="0059431B" w:rsidP="0059431B">
            <w:pPr>
              <w:ind w:left="164" w:firstLineChars="9" w:firstLine="22"/>
              <w:rPr>
                <w:rFonts w:cs="Arial"/>
                <w:color w:val="000000"/>
              </w:rPr>
            </w:pPr>
            <w:r w:rsidRPr="006D3468">
              <w:rPr>
                <w:rFonts w:cs="Arial"/>
                <w:color w:val="000000"/>
              </w:rPr>
              <w:t>Culture Management</w:t>
            </w:r>
          </w:p>
        </w:tc>
        <w:tc>
          <w:tcPr>
            <w:tcW w:w="1718" w:type="dxa"/>
            <w:tcBorders>
              <w:top w:val="nil"/>
              <w:left w:val="single" w:sz="4" w:space="0" w:color="auto"/>
              <w:bottom w:val="nil"/>
              <w:right w:val="single" w:sz="4" w:space="0" w:color="auto"/>
            </w:tcBorders>
            <w:shd w:val="clear" w:color="auto" w:fill="auto"/>
            <w:noWrap/>
            <w:vAlign w:val="center"/>
            <w:hideMark/>
          </w:tcPr>
          <w:p w14:paraId="4CC5F494" w14:textId="6B895487" w:rsidR="0059431B" w:rsidRPr="006D3468" w:rsidRDefault="0059431B" w:rsidP="0059431B">
            <w:pPr>
              <w:ind w:firstLineChars="100" w:firstLine="240"/>
              <w:jc w:val="right"/>
              <w:rPr>
                <w:rFonts w:cs="Arial"/>
                <w:color w:val="000000"/>
              </w:rPr>
            </w:pPr>
            <w:r w:rsidRPr="000C1F06">
              <w:t>137</w:t>
            </w:r>
          </w:p>
        </w:tc>
        <w:tc>
          <w:tcPr>
            <w:tcW w:w="1718" w:type="dxa"/>
            <w:tcBorders>
              <w:top w:val="nil"/>
              <w:left w:val="single" w:sz="4" w:space="0" w:color="auto"/>
              <w:bottom w:val="nil"/>
              <w:right w:val="single" w:sz="4" w:space="0" w:color="auto"/>
            </w:tcBorders>
            <w:shd w:val="clear" w:color="auto" w:fill="auto"/>
            <w:noWrap/>
            <w:vAlign w:val="center"/>
            <w:hideMark/>
          </w:tcPr>
          <w:p w14:paraId="6144BA4A" w14:textId="5FD64742" w:rsidR="0059431B" w:rsidRPr="006D3468" w:rsidRDefault="0059431B" w:rsidP="0059431B">
            <w:pPr>
              <w:ind w:firstLineChars="100" w:firstLine="240"/>
              <w:jc w:val="right"/>
              <w:rPr>
                <w:rFonts w:cs="Arial"/>
                <w:color w:val="000000"/>
              </w:rPr>
            </w:pPr>
            <w:r w:rsidRPr="000C1F06">
              <w:t>(7)</w:t>
            </w:r>
          </w:p>
        </w:tc>
        <w:tc>
          <w:tcPr>
            <w:tcW w:w="1718" w:type="dxa"/>
            <w:tcBorders>
              <w:top w:val="nil"/>
              <w:left w:val="single" w:sz="4" w:space="0" w:color="auto"/>
              <w:bottom w:val="nil"/>
              <w:right w:val="single" w:sz="4" w:space="0" w:color="auto"/>
            </w:tcBorders>
            <w:shd w:val="clear" w:color="auto" w:fill="auto"/>
            <w:noWrap/>
            <w:vAlign w:val="center"/>
            <w:hideMark/>
          </w:tcPr>
          <w:p w14:paraId="24AB91A2" w14:textId="3DB82501" w:rsidR="0059431B" w:rsidRPr="006D3468" w:rsidRDefault="0059431B" w:rsidP="0059431B">
            <w:pPr>
              <w:ind w:firstLineChars="100" w:firstLine="240"/>
              <w:jc w:val="right"/>
              <w:rPr>
                <w:rFonts w:cs="Arial"/>
                <w:color w:val="000000"/>
              </w:rPr>
            </w:pPr>
            <w:r w:rsidRPr="000C1F06">
              <w:t>130</w:t>
            </w:r>
          </w:p>
        </w:tc>
        <w:tc>
          <w:tcPr>
            <w:tcW w:w="1718" w:type="dxa"/>
            <w:tcBorders>
              <w:top w:val="nil"/>
              <w:left w:val="single" w:sz="4" w:space="0" w:color="auto"/>
              <w:bottom w:val="nil"/>
              <w:right w:val="single" w:sz="4" w:space="0" w:color="auto"/>
            </w:tcBorders>
            <w:shd w:val="clear" w:color="auto" w:fill="auto"/>
            <w:noWrap/>
            <w:vAlign w:val="center"/>
            <w:hideMark/>
          </w:tcPr>
          <w:p w14:paraId="64FECB24" w14:textId="5DE22A06" w:rsidR="0059431B" w:rsidRPr="006D3468" w:rsidRDefault="0059431B" w:rsidP="0059431B">
            <w:pPr>
              <w:ind w:firstLineChars="100" w:firstLine="240"/>
              <w:jc w:val="right"/>
              <w:rPr>
                <w:rFonts w:cs="Arial"/>
                <w:color w:val="000000"/>
              </w:rPr>
            </w:pPr>
            <w:r w:rsidRPr="000C1F06">
              <w:t>134</w:t>
            </w:r>
          </w:p>
        </w:tc>
        <w:tc>
          <w:tcPr>
            <w:tcW w:w="1718" w:type="dxa"/>
            <w:tcBorders>
              <w:top w:val="nil"/>
              <w:left w:val="single" w:sz="4" w:space="0" w:color="auto"/>
              <w:bottom w:val="nil"/>
              <w:right w:val="single" w:sz="4" w:space="0" w:color="auto"/>
            </w:tcBorders>
            <w:shd w:val="clear" w:color="auto" w:fill="auto"/>
            <w:noWrap/>
            <w:vAlign w:val="center"/>
            <w:hideMark/>
          </w:tcPr>
          <w:p w14:paraId="1DC4155F" w14:textId="7ED96EB8" w:rsidR="0059431B" w:rsidRPr="006D3468" w:rsidRDefault="0059431B" w:rsidP="0059431B">
            <w:pPr>
              <w:ind w:firstLineChars="100" w:firstLine="240"/>
              <w:jc w:val="right"/>
              <w:rPr>
                <w:rFonts w:cs="Arial"/>
                <w:color w:val="000000"/>
              </w:rPr>
            </w:pPr>
            <w:r w:rsidRPr="000C1F06">
              <w:t>(7)</w:t>
            </w:r>
          </w:p>
        </w:tc>
        <w:tc>
          <w:tcPr>
            <w:tcW w:w="1718" w:type="dxa"/>
            <w:tcBorders>
              <w:top w:val="nil"/>
              <w:left w:val="single" w:sz="4" w:space="0" w:color="auto"/>
              <w:bottom w:val="nil"/>
              <w:right w:val="single" w:sz="4" w:space="0" w:color="auto"/>
            </w:tcBorders>
            <w:shd w:val="clear" w:color="auto" w:fill="auto"/>
            <w:noWrap/>
            <w:vAlign w:val="center"/>
            <w:hideMark/>
          </w:tcPr>
          <w:p w14:paraId="0674A991" w14:textId="2DAB58A1" w:rsidR="0059431B" w:rsidRPr="006D3468" w:rsidRDefault="0059431B" w:rsidP="0059431B">
            <w:pPr>
              <w:ind w:firstLineChars="100" w:firstLine="240"/>
              <w:jc w:val="right"/>
              <w:rPr>
                <w:rFonts w:cs="Arial"/>
                <w:color w:val="000000"/>
              </w:rPr>
            </w:pPr>
            <w:r w:rsidRPr="000C1F06">
              <w:t>127</w:t>
            </w:r>
          </w:p>
        </w:tc>
        <w:tc>
          <w:tcPr>
            <w:tcW w:w="1718" w:type="dxa"/>
            <w:tcBorders>
              <w:top w:val="nil"/>
              <w:left w:val="single" w:sz="4" w:space="0" w:color="auto"/>
              <w:bottom w:val="nil"/>
              <w:right w:val="single" w:sz="4" w:space="0" w:color="auto"/>
            </w:tcBorders>
            <w:shd w:val="clear" w:color="auto" w:fill="auto"/>
            <w:noWrap/>
            <w:vAlign w:val="center"/>
            <w:hideMark/>
          </w:tcPr>
          <w:p w14:paraId="4499E12A" w14:textId="5BFA4B3E" w:rsidR="0059431B" w:rsidRPr="006D3468" w:rsidRDefault="0059431B" w:rsidP="0059431B">
            <w:pPr>
              <w:ind w:firstLineChars="100" w:firstLine="240"/>
              <w:jc w:val="right"/>
              <w:rPr>
                <w:rFonts w:cs="Arial"/>
                <w:color w:val="000000"/>
              </w:rPr>
            </w:pPr>
            <w:r>
              <w:rPr>
                <w:rFonts w:cs="Arial"/>
                <w:color w:val="000000"/>
              </w:rPr>
              <w:t>142</w:t>
            </w:r>
          </w:p>
        </w:tc>
        <w:tc>
          <w:tcPr>
            <w:tcW w:w="1718" w:type="dxa"/>
            <w:tcBorders>
              <w:top w:val="nil"/>
              <w:left w:val="single" w:sz="4" w:space="0" w:color="auto"/>
              <w:bottom w:val="nil"/>
              <w:right w:val="single" w:sz="4" w:space="0" w:color="auto"/>
            </w:tcBorders>
            <w:shd w:val="clear" w:color="auto" w:fill="auto"/>
            <w:noWrap/>
            <w:vAlign w:val="center"/>
            <w:hideMark/>
          </w:tcPr>
          <w:p w14:paraId="5E5FD8A8" w14:textId="315638FA" w:rsidR="0059431B" w:rsidRPr="006D3468" w:rsidRDefault="0059431B" w:rsidP="0059431B">
            <w:pPr>
              <w:ind w:firstLineChars="100" w:firstLine="240"/>
              <w:jc w:val="right"/>
              <w:rPr>
                <w:rFonts w:cs="Arial"/>
                <w:color w:val="000000"/>
              </w:rPr>
            </w:pPr>
            <w:r>
              <w:rPr>
                <w:rFonts w:cs="Arial"/>
                <w:color w:val="000000"/>
              </w:rPr>
              <w:t>(7)</w:t>
            </w:r>
          </w:p>
        </w:tc>
        <w:tc>
          <w:tcPr>
            <w:tcW w:w="1719" w:type="dxa"/>
            <w:tcBorders>
              <w:top w:val="nil"/>
              <w:left w:val="single" w:sz="4" w:space="0" w:color="auto"/>
              <w:bottom w:val="nil"/>
              <w:right w:val="single" w:sz="4" w:space="0" w:color="auto"/>
            </w:tcBorders>
            <w:shd w:val="clear" w:color="auto" w:fill="auto"/>
            <w:noWrap/>
            <w:vAlign w:val="center"/>
            <w:hideMark/>
          </w:tcPr>
          <w:p w14:paraId="1E077B0D" w14:textId="1CFE939C" w:rsidR="0059431B" w:rsidRPr="006D3468" w:rsidRDefault="0059431B" w:rsidP="0059431B">
            <w:pPr>
              <w:ind w:firstLineChars="100" w:firstLine="240"/>
              <w:jc w:val="right"/>
              <w:rPr>
                <w:rFonts w:cs="Arial"/>
                <w:color w:val="000000"/>
              </w:rPr>
            </w:pPr>
            <w:r>
              <w:rPr>
                <w:rFonts w:cs="Arial"/>
                <w:color w:val="000000"/>
              </w:rPr>
              <w:t>134</w:t>
            </w:r>
          </w:p>
        </w:tc>
      </w:tr>
      <w:tr w:rsidR="0059431B" w:rsidRPr="006D3468" w14:paraId="1975C38D" w14:textId="77777777" w:rsidTr="0059431B">
        <w:trPr>
          <w:trHeight w:val="340"/>
        </w:trPr>
        <w:tc>
          <w:tcPr>
            <w:tcW w:w="5524" w:type="dxa"/>
            <w:tcBorders>
              <w:top w:val="nil"/>
              <w:left w:val="single" w:sz="4" w:space="0" w:color="auto"/>
              <w:bottom w:val="nil"/>
              <w:right w:val="single" w:sz="4" w:space="0" w:color="auto"/>
            </w:tcBorders>
            <w:shd w:val="clear" w:color="auto" w:fill="auto"/>
            <w:vAlign w:val="center"/>
            <w:hideMark/>
          </w:tcPr>
          <w:p w14:paraId="7DBBB489" w14:textId="77777777" w:rsidR="0059431B" w:rsidRPr="006D3468" w:rsidRDefault="0059431B" w:rsidP="0059431B">
            <w:pPr>
              <w:ind w:left="164" w:firstLineChars="9" w:firstLine="22"/>
              <w:rPr>
                <w:rFonts w:cs="Arial"/>
                <w:color w:val="000000"/>
              </w:rPr>
            </w:pPr>
            <w:r w:rsidRPr="006D3468">
              <w:rPr>
                <w:rFonts w:cs="Arial"/>
                <w:color w:val="000000"/>
              </w:rPr>
              <w:t>Museums and Art Gallery</w:t>
            </w:r>
          </w:p>
        </w:tc>
        <w:tc>
          <w:tcPr>
            <w:tcW w:w="1718" w:type="dxa"/>
            <w:tcBorders>
              <w:top w:val="nil"/>
              <w:left w:val="single" w:sz="4" w:space="0" w:color="auto"/>
              <w:bottom w:val="nil"/>
              <w:right w:val="single" w:sz="4" w:space="0" w:color="auto"/>
            </w:tcBorders>
            <w:shd w:val="clear" w:color="auto" w:fill="auto"/>
            <w:noWrap/>
            <w:vAlign w:val="center"/>
            <w:hideMark/>
          </w:tcPr>
          <w:p w14:paraId="2509F39E" w14:textId="76AA604D" w:rsidR="0059431B" w:rsidRPr="006D3468" w:rsidRDefault="0059431B" w:rsidP="0059431B">
            <w:pPr>
              <w:ind w:firstLineChars="100" w:firstLine="240"/>
              <w:jc w:val="right"/>
              <w:rPr>
                <w:rFonts w:cs="Arial"/>
                <w:color w:val="000000"/>
              </w:rPr>
            </w:pPr>
            <w:r w:rsidRPr="000C1F06">
              <w:t>896</w:t>
            </w:r>
          </w:p>
        </w:tc>
        <w:tc>
          <w:tcPr>
            <w:tcW w:w="1718" w:type="dxa"/>
            <w:tcBorders>
              <w:top w:val="nil"/>
              <w:left w:val="single" w:sz="4" w:space="0" w:color="auto"/>
              <w:bottom w:val="nil"/>
              <w:right w:val="single" w:sz="4" w:space="0" w:color="auto"/>
            </w:tcBorders>
            <w:shd w:val="clear" w:color="auto" w:fill="auto"/>
            <w:noWrap/>
            <w:vAlign w:val="center"/>
            <w:hideMark/>
          </w:tcPr>
          <w:p w14:paraId="09D3B404" w14:textId="2BB1D703" w:rsidR="0059431B" w:rsidRPr="006D3468" w:rsidRDefault="0059431B" w:rsidP="0059431B">
            <w:pPr>
              <w:ind w:firstLineChars="100" w:firstLine="240"/>
              <w:jc w:val="right"/>
              <w:rPr>
                <w:rFonts w:cs="Arial"/>
                <w:color w:val="000000"/>
              </w:rPr>
            </w:pPr>
            <w:r w:rsidRPr="000C1F06">
              <w:t>(126)</w:t>
            </w:r>
          </w:p>
        </w:tc>
        <w:tc>
          <w:tcPr>
            <w:tcW w:w="1718" w:type="dxa"/>
            <w:tcBorders>
              <w:top w:val="nil"/>
              <w:left w:val="single" w:sz="4" w:space="0" w:color="auto"/>
              <w:bottom w:val="nil"/>
              <w:right w:val="single" w:sz="4" w:space="0" w:color="auto"/>
            </w:tcBorders>
            <w:shd w:val="clear" w:color="auto" w:fill="auto"/>
            <w:noWrap/>
            <w:vAlign w:val="center"/>
            <w:hideMark/>
          </w:tcPr>
          <w:p w14:paraId="19ADB919" w14:textId="675D042A" w:rsidR="0059431B" w:rsidRPr="006D3468" w:rsidRDefault="0059431B" w:rsidP="0059431B">
            <w:pPr>
              <w:ind w:firstLineChars="100" w:firstLine="240"/>
              <w:jc w:val="right"/>
              <w:rPr>
                <w:rFonts w:cs="Arial"/>
                <w:color w:val="000000"/>
              </w:rPr>
            </w:pPr>
            <w:r w:rsidRPr="000C1F06">
              <w:t>769</w:t>
            </w:r>
          </w:p>
        </w:tc>
        <w:tc>
          <w:tcPr>
            <w:tcW w:w="1718" w:type="dxa"/>
            <w:tcBorders>
              <w:top w:val="nil"/>
              <w:left w:val="single" w:sz="4" w:space="0" w:color="auto"/>
              <w:bottom w:val="nil"/>
              <w:right w:val="single" w:sz="4" w:space="0" w:color="auto"/>
            </w:tcBorders>
            <w:shd w:val="clear" w:color="auto" w:fill="auto"/>
            <w:noWrap/>
            <w:vAlign w:val="center"/>
            <w:hideMark/>
          </w:tcPr>
          <w:p w14:paraId="38A2BE09" w14:textId="1B7323BE" w:rsidR="0059431B" w:rsidRPr="006D3468" w:rsidRDefault="0059431B" w:rsidP="0059431B">
            <w:pPr>
              <w:ind w:firstLineChars="100" w:firstLine="240"/>
              <w:jc w:val="right"/>
              <w:rPr>
                <w:rFonts w:cs="Arial"/>
                <w:color w:val="000000"/>
              </w:rPr>
            </w:pPr>
            <w:r w:rsidRPr="000C1F06">
              <w:t>925</w:t>
            </w:r>
          </w:p>
        </w:tc>
        <w:tc>
          <w:tcPr>
            <w:tcW w:w="1718" w:type="dxa"/>
            <w:tcBorders>
              <w:top w:val="nil"/>
              <w:left w:val="single" w:sz="4" w:space="0" w:color="auto"/>
              <w:bottom w:val="nil"/>
              <w:right w:val="single" w:sz="4" w:space="0" w:color="auto"/>
            </w:tcBorders>
            <w:shd w:val="clear" w:color="auto" w:fill="auto"/>
            <w:noWrap/>
            <w:vAlign w:val="center"/>
            <w:hideMark/>
          </w:tcPr>
          <w:p w14:paraId="566143D2" w14:textId="45190649" w:rsidR="0059431B" w:rsidRPr="006D3468" w:rsidRDefault="0059431B" w:rsidP="0059431B">
            <w:pPr>
              <w:ind w:firstLineChars="100" w:firstLine="240"/>
              <w:jc w:val="right"/>
              <w:rPr>
                <w:rFonts w:cs="Arial"/>
                <w:color w:val="000000"/>
              </w:rPr>
            </w:pPr>
            <w:r w:rsidRPr="000C1F06">
              <w:t>(23)</w:t>
            </w:r>
          </w:p>
        </w:tc>
        <w:tc>
          <w:tcPr>
            <w:tcW w:w="1718" w:type="dxa"/>
            <w:tcBorders>
              <w:top w:val="nil"/>
              <w:left w:val="single" w:sz="4" w:space="0" w:color="auto"/>
              <w:bottom w:val="nil"/>
              <w:right w:val="single" w:sz="4" w:space="0" w:color="auto"/>
            </w:tcBorders>
            <w:shd w:val="clear" w:color="auto" w:fill="auto"/>
            <w:noWrap/>
            <w:vAlign w:val="center"/>
            <w:hideMark/>
          </w:tcPr>
          <w:p w14:paraId="6C73C659" w14:textId="310219BF" w:rsidR="0059431B" w:rsidRPr="006D3468" w:rsidRDefault="0059431B" w:rsidP="0059431B">
            <w:pPr>
              <w:ind w:firstLineChars="100" w:firstLine="240"/>
              <w:jc w:val="right"/>
              <w:rPr>
                <w:rFonts w:cs="Arial"/>
                <w:color w:val="000000"/>
              </w:rPr>
            </w:pPr>
            <w:r w:rsidRPr="000C1F06">
              <w:t>902</w:t>
            </w:r>
          </w:p>
        </w:tc>
        <w:tc>
          <w:tcPr>
            <w:tcW w:w="1718" w:type="dxa"/>
            <w:tcBorders>
              <w:top w:val="nil"/>
              <w:left w:val="single" w:sz="4" w:space="0" w:color="auto"/>
              <w:bottom w:val="nil"/>
              <w:right w:val="single" w:sz="4" w:space="0" w:color="auto"/>
            </w:tcBorders>
            <w:shd w:val="clear" w:color="auto" w:fill="auto"/>
            <w:noWrap/>
            <w:vAlign w:val="center"/>
            <w:hideMark/>
          </w:tcPr>
          <w:p w14:paraId="308D3639" w14:textId="358E327A" w:rsidR="0059431B" w:rsidRPr="006D3468" w:rsidRDefault="0059431B" w:rsidP="0059431B">
            <w:pPr>
              <w:ind w:firstLineChars="100" w:firstLine="240"/>
              <w:jc w:val="right"/>
              <w:rPr>
                <w:rFonts w:cs="Arial"/>
                <w:color w:val="000000"/>
              </w:rPr>
            </w:pPr>
            <w:r>
              <w:rPr>
                <w:rFonts w:cs="Arial"/>
                <w:color w:val="000000"/>
              </w:rPr>
              <w:t>982</w:t>
            </w:r>
          </w:p>
        </w:tc>
        <w:tc>
          <w:tcPr>
            <w:tcW w:w="1718" w:type="dxa"/>
            <w:tcBorders>
              <w:top w:val="nil"/>
              <w:left w:val="single" w:sz="4" w:space="0" w:color="auto"/>
              <w:bottom w:val="nil"/>
              <w:right w:val="single" w:sz="4" w:space="0" w:color="auto"/>
            </w:tcBorders>
            <w:shd w:val="clear" w:color="auto" w:fill="auto"/>
            <w:noWrap/>
            <w:vAlign w:val="center"/>
            <w:hideMark/>
          </w:tcPr>
          <w:p w14:paraId="34660625" w14:textId="69F21315" w:rsidR="0059431B" w:rsidRPr="006D3468" w:rsidRDefault="0059431B" w:rsidP="0059431B">
            <w:pPr>
              <w:ind w:firstLineChars="100" w:firstLine="240"/>
              <w:jc w:val="right"/>
              <w:rPr>
                <w:rFonts w:cs="Arial"/>
                <w:color w:val="000000"/>
              </w:rPr>
            </w:pPr>
            <w:r>
              <w:rPr>
                <w:rFonts w:cs="Arial"/>
                <w:color w:val="000000"/>
              </w:rPr>
              <w:t>(129)</w:t>
            </w:r>
          </w:p>
        </w:tc>
        <w:tc>
          <w:tcPr>
            <w:tcW w:w="1719" w:type="dxa"/>
            <w:tcBorders>
              <w:top w:val="nil"/>
              <w:left w:val="single" w:sz="4" w:space="0" w:color="auto"/>
              <w:bottom w:val="nil"/>
              <w:right w:val="single" w:sz="4" w:space="0" w:color="auto"/>
            </w:tcBorders>
            <w:shd w:val="clear" w:color="auto" w:fill="auto"/>
            <w:noWrap/>
            <w:vAlign w:val="center"/>
            <w:hideMark/>
          </w:tcPr>
          <w:p w14:paraId="49068053" w14:textId="66477F96" w:rsidR="0059431B" w:rsidRPr="006D3468" w:rsidRDefault="0059431B" w:rsidP="0059431B">
            <w:pPr>
              <w:ind w:firstLineChars="100" w:firstLine="240"/>
              <w:jc w:val="right"/>
              <w:rPr>
                <w:rFonts w:cs="Arial"/>
                <w:color w:val="000000"/>
              </w:rPr>
            </w:pPr>
            <w:r>
              <w:rPr>
                <w:rFonts w:cs="Arial"/>
                <w:color w:val="000000"/>
              </w:rPr>
              <w:t>853</w:t>
            </w:r>
          </w:p>
        </w:tc>
      </w:tr>
      <w:tr w:rsidR="0059431B" w:rsidRPr="006D3468" w14:paraId="030C2DC8" w14:textId="77777777" w:rsidTr="0059431B">
        <w:trPr>
          <w:trHeight w:val="340"/>
        </w:trPr>
        <w:tc>
          <w:tcPr>
            <w:tcW w:w="5524" w:type="dxa"/>
            <w:tcBorders>
              <w:top w:val="nil"/>
              <w:left w:val="single" w:sz="4" w:space="0" w:color="auto"/>
              <w:bottom w:val="nil"/>
              <w:right w:val="single" w:sz="4" w:space="0" w:color="auto"/>
            </w:tcBorders>
            <w:shd w:val="clear" w:color="auto" w:fill="auto"/>
            <w:vAlign w:val="center"/>
            <w:hideMark/>
          </w:tcPr>
          <w:p w14:paraId="55DBB211" w14:textId="77777777" w:rsidR="0059431B" w:rsidRPr="006D3468" w:rsidRDefault="0059431B" w:rsidP="0059431B">
            <w:pPr>
              <w:ind w:left="164" w:firstLineChars="9" w:firstLine="22"/>
              <w:rPr>
                <w:rFonts w:cs="Arial"/>
                <w:color w:val="000000"/>
              </w:rPr>
            </w:pPr>
            <w:r w:rsidRPr="006D3468">
              <w:rPr>
                <w:rFonts w:cs="Arial"/>
                <w:color w:val="000000"/>
              </w:rPr>
              <w:t>Southend Theatres</w:t>
            </w:r>
          </w:p>
        </w:tc>
        <w:tc>
          <w:tcPr>
            <w:tcW w:w="1718" w:type="dxa"/>
            <w:tcBorders>
              <w:top w:val="nil"/>
              <w:left w:val="single" w:sz="4" w:space="0" w:color="auto"/>
              <w:bottom w:val="nil"/>
              <w:right w:val="single" w:sz="4" w:space="0" w:color="auto"/>
            </w:tcBorders>
            <w:shd w:val="clear" w:color="auto" w:fill="auto"/>
            <w:noWrap/>
            <w:vAlign w:val="center"/>
            <w:hideMark/>
          </w:tcPr>
          <w:p w14:paraId="684B18B4" w14:textId="1C7A8A84" w:rsidR="0059431B" w:rsidRPr="006D3468" w:rsidRDefault="0059431B" w:rsidP="0059431B">
            <w:pPr>
              <w:ind w:firstLineChars="100" w:firstLine="240"/>
              <w:jc w:val="right"/>
              <w:rPr>
                <w:rFonts w:cs="Arial"/>
                <w:color w:val="000000"/>
              </w:rPr>
            </w:pPr>
            <w:r w:rsidRPr="000C1F06">
              <w:t>52</w:t>
            </w:r>
          </w:p>
        </w:tc>
        <w:tc>
          <w:tcPr>
            <w:tcW w:w="1718" w:type="dxa"/>
            <w:tcBorders>
              <w:top w:val="nil"/>
              <w:left w:val="single" w:sz="4" w:space="0" w:color="auto"/>
              <w:bottom w:val="nil"/>
              <w:right w:val="single" w:sz="4" w:space="0" w:color="auto"/>
            </w:tcBorders>
            <w:shd w:val="clear" w:color="auto" w:fill="auto"/>
            <w:noWrap/>
            <w:vAlign w:val="center"/>
            <w:hideMark/>
          </w:tcPr>
          <w:p w14:paraId="23FFAC20" w14:textId="17158AA8" w:rsidR="0059431B" w:rsidRPr="006D3468" w:rsidRDefault="0059431B" w:rsidP="0059431B">
            <w:pPr>
              <w:ind w:firstLineChars="100" w:firstLine="240"/>
              <w:jc w:val="right"/>
              <w:rPr>
                <w:rFonts w:cs="Arial"/>
                <w:color w:val="000000"/>
              </w:rPr>
            </w:pPr>
            <w:r w:rsidRPr="000C1F06">
              <w:t>(25)</w:t>
            </w:r>
          </w:p>
        </w:tc>
        <w:tc>
          <w:tcPr>
            <w:tcW w:w="1718" w:type="dxa"/>
            <w:tcBorders>
              <w:top w:val="nil"/>
              <w:left w:val="single" w:sz="4" w:space="0" w:color="auto"/>
              <w:bottom w:val="nil"/>
              <w:right w:val="single" w:sz="4" w:space="0" w:color="auto"/>
            </w:tcBorders>
            <w:shd w:val="clear" w:color="auto" w:fill="auto"/>
            <w:noWrap/>
            <w:vAlign w:val="center"/>
            <w:hideMark/>
          </w:tcPr>
          <w:p w14:paraId="227B0F55" w14:textId="159323F4" w:rsidR="0059431B" w:rsidRPr="006D3468" w:rsidRDefault="0059431B" w:rsidP="0059431B">
            <w:pPr>
              <w:ind w:firstLineChars="100" w:firstLine="240"/>
              <w:jc w:val="right"/>
              <w:rPr>
                <w:rFonts w:cs="Arial"/>
                <w:color w:val="000000"/>
              </w:rPr>
            </w:pPr>
            <w:r w:rsidRPr="000C1F06">
              <w:t>27</w:t>
            </w:r>
          </w:p>
        </w:tc>
        <w:tc>
          <w:tcPr>
            <w:tcW w:w="1718" w:type="dxa"/>
            <w:tcBorders>
              <w:top w:val="nil"/>
              <w:left w:val="single" w:sz="4" w:space="0" w:color="auto"/>
              <w:bottom w:val="nil"/>
              <w:right w:val="single" w:sz="4" w:space="0" w:color="auto"/>
            </w:tcBorders>
            <w:shd w:val="clear" w:color="auto" w:fill="auto"/>
            <w:noWrap/>
            <w:vAlign w:val="center"/>
            <w:hideMark/>
          </w:tcPr>
          <w:p w14:paraId="66080332" w14:textId="7EBDBDD7" w:rsidR="0059431B" w:rsidRPr="006D3468" w:rsidRDefault="0059431B" w:rsidP="0059431B">
            <w:pPr>
              <w:ind w:firstLineChars="100" w:firstLine="240"/>
              <w:jc w:val="right"/>
              <w:rPr>
                <w:rFonts w:cs="Arial"/>
                <w:color w:val="000000"/>
              </w:rPr>
            </w:pPr>
            <w:r w:rsidRPr="000C1F06">
              <w:t>52</w:t>
            </w:r>
          </w:p>
        </w:tc>
        <w:tc>
          <w:tcPr>
            <w:tcW w:w="1718" w:type="dxa"/>
            <w:tcBorders>
              <w:top w:val="nil"/>
              <w:left w:val="single" w:sz="4" w:space="0" w:color="auto"/>
              <w:bottom w:val="nil"/>
              <w:right w:val="single" w:sz="4" w:space="0" w:color="auto"/>
            </w:tcBorders>
            <w:shd w:val="clear" w:color="auto" w:fill="auto"/>
            <w:noWrap/>
            <w:vAlign w:val="center"/>
            <w:hideMark/>
          </w:tcPr>
          <w:p w14:paraId="5C6F94C4" w14:textId="4C69793C" w:rsidR="0059431B" w:rsidRPr="006D3468" w:rsidRDefault="0059431B" w:rsidP="0059431B">
            <w:pPr>
              <w:ind w:firstLineChars="100" w:firstLine="240"/>
              <w:jc w:val="right"/>
              <w:rPr>
                <w:rFonts w:cs="Arial"/>
                <w:color w:val="000000"/>
              </w:rPr>
            </w:pPr>
            <w:r w:rsidRPr="000C1F06">
              <w:t>(25)</w:t>
            </w:r>
          </w:p>
        </w:tc>
        <w:tc>
          <w:tcPr>
            <w:tcW w:w="1718" w:type="dxa"/>
            <w:tcBorders>
              <w:top w:val="nil"/>
              <w:left w:val="single" w:sz="4" w:space="0" w:color="auto"/>
              <w:bottom w:val="nil"/>
              <w:right w:val="single" w:sz="4" w:space="0" w:color="auto"/>
            </w:tcBorders>
            <w:shd w:val="clear" w:color="auto" w:fill="auto"/>
            <w:noWrap/>
            <w:vAlign w:val="center"/>
            <w:hideMark/>
          </w:tcPr>
          <w:p w14:paraId="3FAB09DB" w14:textId="54FAF130" w:rsidR="0059431B" w:rsidRPr="006D3468" w:rsidRDefault="0059431B" w:rsidP="0059431B">
            <w:pPr>
              <w:ind w:firstLineChars="100" w:firstLine="240"/>
              <w:jc w:val="right"/>
              <w:rPr>
                <w:rFonts w:cs="Arial"/>
                <w:color w:val="000000"/>
              </w:rPr>
            </w:pPr>
            <w:r w:rsidRPr="000C1F06">
              <w:t>27</w:t>
            </w:r>
          </w:p>
        </w:tc>
        <w:tc>
          <w:tcPr>
            <w:tcW w:w="1718" w:type="dxa"/>
            <w:tcBorders>
              <w:top w:val="nil"/>
              <w:left w:val="single" w:sz="4" w:space="0" w:color="auto"/>
              <w:bottom w:val="nil"/>
              <w:right w:val="single" w:sz="4" w:space="0" w:color="auto"/>
            </w:tcBorders>
            <w:shd w:val="clear" w:color="auto" w:fill="auto"/>
            <w:noWrap/>
            <w:vAlign w:val="center"/>
            <w:hideMark/>
          </w:tcPr>
          <w:p w14:paraId="1FA5EA8E" w14:textId="130C8757" w:rsidR="0059431B" w:rsidRPr="006D3468" w:rsidRDefault="0059431B" w:rsidP="0059431B">
            <w:pPr>
              <w:ind w:firstLineChars="100" w:firstLine="240"/>
              <w:jc w:val="right"/>
              <w:rPr>
                <w:rFonts w:cs="Arial"/>
                <w:color w:val="000000"/>
              </w:rPr>
            </w:pPr>
            <w:r>
              <w:rPr>
                <w:rFonts w:cs="Arial"/>
                <w:color w:val="000000"/>
              </w:rPr>
              <w:t>52</w:t>
            </w:r>
          </w:p>
        </w:tc>
        <w:tc>
          <w:tcPr>
            <w:tcW w:w="1718" w:type="dxa"/>
            <w:tcBorders>
              <w:top w:val="nil"/>
              <w:left w:val="single" w:sz="4" w:space="0" w:color="auto"/>
              <w:bottom w:val="nil"/>
              <w:right w:val="single" w:sz="4" w:space="0" w:color="auto"/>
            </w:tcBorders>
            <w:shd w:val="clear" w:color="auto" w:fill="auto"/>
            <w:noWrap/>
            <w:vAlign w:val="center"/>
            <w:hideMark/>
          </w:tcPr>
          <w:p w14:paraId="3B2414D1" w14:textId="32E76014" w:rsidR="0059431B" w:rsidRPr="006D3468" w:rsidRDefault="0059431B" w:rsidP="0059431B">
            <w:pPr>
              <w:ind w:firstLineChars="100" w:firstLine="240"/>
              <w:jc w:val="right"/>
              <w:rPr>
                <w:rFonts w:cs="Arial"/>
                <w:color w:val="000000"/>
              </w:rPr>
            </w:pPr>
            <w:r>
              <w:rPr>
                <w:rFonts w:cs="Arial"/>
                <w:color w:val="000000"/>
              </w:rPr>
              <w:t>(25)</w:t>
            </w:r>
          </w:p>
        </w:tc>
        <w:tc>
          <w:tcPr>
            <w:tcW w:w="1719" w:type="dxa"/>
            <w:tcBorders>
              <w:top w:val="nil"/>
              <w:left w:val="single" w:sz="4" w:space="0" w:color="auto"/>
              <w:bottom w:val="nil"/>
              <w:right w:val="single" w:sz="4" w:space="0" w:color="auto"/>
            </w:tcBorders>
            <w:shd w:val="clear" w:color="auto" w:fill="auto"/>
            <w:noWrap/>
            <w:vAlign w:val="center"/>
            <w:hideMark/>
          </w:tcPr>
          <w:p w14:paraId="723F577C" w14:textId="3176AACC" w:rsidR="0059431B" w:rsidRPr="006D3468" w:rsidRDefault="0059431B" w:rsidP="0059431B">
            <w:pPr>
              <w:ind w:firstLineChars="100" w:firstLine="240"/>
              <w:jc w:val="right"/>
              <w:rPr>
                <w:rFonts w:cs="Arial"/>
                <w:color w:val="000000"/>
              </w:rPr>
            </w:pPr>
            <w:r>
              <w:rPr>
                <w:rFonts w:cs="Arial"/>
                <w:color w:val="000000"/>
              </w:rPr>
              <w:t>27</w:t>
            </w:r>
          </w:p>
        </w:tc>
      </w:tr>
      <w:tr w:rsidR="0059431B" w:rsidRPr="006D3468" w14:paraId="1F5B9982" w14:textId="77777777" w:rsidTr="0059431B">
        <w:trPr>
          <w:trHeight w:val="340"/>
        </w:trPr>
        <w:tc>
          <w:tcPr>
            <w:tcW w:w="5524" w:type="dxa"/>
            <w:tcBorders>
              <w:top w:val="nil"/>
              <w:left w:val="single" w:sz="4" w:space="0" w:color="auto"/>
              <w:bottom w:val="nil"/>
              <w:right w:val="single" w:sz="4" w:space="0" w:color="auto"/>
            </w:tcBorders>
            <w:shd w:val="clear" w:color="auto" w:fill="auto"/>
            <w:vAlign w:val="center"/>
            <w:hideMark/>
          </w:tcPr>
          <w:p w14:paraId="0544FD58" w14:textId="77777777" w:rsidR="0059431B" w:rsidRPr="006D3468" w:rsidRDefault="0059431B" w:rsidP="0059431B">
            <w:pPr>
              <w:ind w:left="164" w:firstLineChars="9" w:firstLine="22"/>
              <w:rPr>
                <w:rFonts w:cs="Arial"/>
                <w:color w:val="000000"/>
              </w:rPr>
            </w:pPr>
            <w:r w:rsidRPr="006D3468">
              <w:rPr>
                <w:rFonts w:cs="Arial"/>
                <w:color w:val="000000"/>
              </w:rPr>
              <w:t>Sport and Leisure Facilities</w:t>
            </w:r>
          </w:p>
        </w:tc>
        <w:tc>
          <w:tcPr>
            <w:tcW w:w="1718" w:type="dxa"/>
            <w:tcBorders>
              <w:top w:val="nil"/>
              <w:left w:val="single" w:sz="4" w:space="0" w:color="auto"/>
              <w:bottom w:val="nil"/>
              <w:right w:val="single" w:sz="4" w:space="0" w:color="auto"/>
            </w:tcBorders>
            <w:shd w:val="clear" w:color="auto" w:fill="auto"/>
            <w:noWrap/>
            <w:vAlign w:val="center"/>
            <w:hideMark/>
          </w:tcPr>
          <w:p w14:paraId="42B7C87A" w14:textId="7AE1401F" w:rsidR="0059431B" w:rsidRPr="006D3468" w:rsidRDefault="0059431B" w:rsidP="0059431B">
            <w:pPr>
              <w:ind w:firstLineChars="100" w:firstLine="240"/>
              <w:jc w:val="right"/>
              <w:rPr>
                <w:rFonts w:cs="Arial"/>
                <w:color w:val="000000"/>
              </w:rPr>
            </w:pPr>
            <w:r w:rsidRPr="000C1F06">
              <w:t>133</w:t>
            </w:r>
          </w:p>
        </w:tc>
        <w:tc>
          <w:tcPr>
            <w:tcW w:w="1718" w:type="dxa"/>
            <w:tcBorders>
              <w:top w:val="nil"/>
              <w:left w:val="single" w:sz="4" w:space="0" w:color="auto"/>
              <w:bottom w:val="nil"/>
              <w:right w:val="single" w:sz="4" w:space="0" w:color="auto"/>
            </w:tcBorders>
            <w:shd w:val="clear" w:color="auto" w:fill="auto"/>
            <w:noWrap/>
            <w:vAlign w:val="center"/>
            <w:hideMark/>
          </w:tcPr>
          <w:p w14:paraId="1F92C0F0" w14:textId="14F025B0" w:rsidR="0059431B" w:rsidRPr="006D3468" w:rsidRDefault="0059431B" w:rsidP="0059431B">
            <w:pPr>
              <w:ind w:firstLineChars="100" w:firstLine="240"/>
              <w:jc w:val="right"/>
              <w:rPr>
                <w:rFonts w:cs="Arial"/>
                <w:color w:val="000000"/>
              </w:rPr>
            </w:pPr>
            <w:r w:rsidRPr="000C1F06">
              <w:t>(308)</w:t>
            </w:r>
          </w:p>
        </w:tc>
        <w:tc>
          <w:tcPr>
            <w:tcW w:w="1718" w:type="dxa"/>
            <w:tcBorders>
              <w:top w:val="nil"/>
              <w:left w:val="single" w:sz="4" w:space="0" w:color="auto"/>
              <w:bottom w:val="nil"/>
              <w:right w:val="single" w:sz="4" w:space="0" w:color="auto"/>
            </w:tcBorders>
            <w:shd w:val="clear" w:color="auto" w:fill="auto"/>
            <w:noWrap/>
            <w:vAlign w:val="center"/>
            <w:hideMark/>
          </w:tcPr>
          <w:p w14:paraId="5C006C76" w14:textId="1F31E353" w:rsidR="0059431B" w:rsidRPr="006D3468" w:rsidRDefault="0059431B" w:rsidP="0059431B">
            <w:pPr>
              <w:ind w:firstLineChars="100" w:firstLine="240"/>
              <w:jc w:val="right"/>
              <w:rPr>
                <w:rFonts w:cs="Arial"/>
                <w:color w:val="000000"/>
              </w:rPr>
            </w:pPr>
            <w:r w:rsidRPr="000C1F06">
              <w:t>(174)</w:t>
            </w:r>
          </w:p>
        </w:tc>
        <w:tc>
          <w:tcPr>
            <w:tcW w:w="1718" w:type="dxa"/>
            <w:tcBorders>
              <w:top w:val="nil"/>
              <w:left w:val="single" w:sz="4" w:space="0" w:color="auto"/>
              <w:bottom w:val="nil"/>
              <w:right w:val="single" w:sz="4" w:space="0" w:color="auto"/>
            </w:tcBorders>
            <w:shd w:val="clear" w:color="auto" w:fill="auto"/>
            <w:noWrap/>
            <w:vAlign w:val="center"/>
            <w:hideMark/>
          </w:tcPr>
          <w:p w14:paraId="174DCA54" w14:textId="605FEB75" w:rsidR="0059431B" w:rsidRPr="006D3468" w:rsidRDefault="0059431B" w:rsidP="0059431B">
            <w:pPr>
              <w:ind w:firstLineChars="100" w:firstLine="240"/>
              <w:jc w:val="right"/>
              <w:rPr>
                <w:rFonts w:cs="Arial"/>
                <w:color w:val="000000"/>
              </w:rPr>
            </w:pPr>
            <w:r w:rsidRPr="000C1F06">
              <w:t>133</w:t>
            </w:r>
          </w:p>
        </w:tc>
        <w:tc>
          <w:tcPr>
            <w:tcW w:w="1718" w:type="dxa"/>
            <w:tcBorders>
              <w:top w:val="nil"/>
              <w:left w:val="single" w:sz="4" w:space="0" w:color="auto"/>
              <w:bottom w:val="nil"/>
              <w:right w:val="single" w:sz="4" w:space="0" w:color="auto"/>
            </w:tcBorders>
            <w:shd w:val="clear" w:color="auto" w:fill="auto"/>
            <w:noWrap/>
            <w:vAlign w:val="center"/>
            <w:hideMark/>
          </w:tcPr>
          <w:p w14:paraId="1E57BBBB" w14:textId="4B32DF79" w:rsidR="0059431B" w:rsidRPr="006D3468" w:rsidRDefault="0059431B" w:rsidP="0059431B">
            <w:pPr>
              <w:ind w:firstLineChars="100" w:firstLine="240"/>
              <w:jc w:val="right"/>
              <w:rPr>
                <w:rFonts w:cs="Arial"/>
                <w:color w:val="000000"/>
              </w:rPr>
            </w:pPr>
            <w:r w:rsidRPr="000C1F06">
              <w:t>0</w:t>
            </w:r>
          </w:p>
        </w:tc>
        <w:tc>
          <w:tcPr>
            <w:tcW w:w="1718" w:type="dxa"/>
            <w:tcBorders>
              <w:top w:val="nil"/>
              <w:left w:val="single" w:sz="4" w:space="0" w:color="auto"/>
              <w:bottom w:val="nil"/>
              <w:right w:val="single" w:sz="4" w:space="0" w:color="auto"/>
            </w:tcBorders>
            <w:shd w:val="clear" w:color="auto" w:fill="auto"/>
            <w:noWrap/>
            <w:vAlign w:val="center"/>
            <w:hideMark/>
          </w:tcPr>
          <w:p w14:paraId="26C9A5CA" w14:textId="09D54330" w:rsidR="0059431B" w:rsidRPr="006D3468" w:rsidRDefault="0059431B" w:rsidP="0059431B">
            <w:pPr>
              <w:ind w:firstLineChars="100" w:firstLine="240"/>
              <w:jc w:val="right"/>
              <w:rPr>
                <w:rFonts w:cs="Arial"/>
                <w:color w:val="000000"/>
              </w:rPr>
            </w:pPr>
            <w:r w:rsidRPr="000C1F06">
              <w:t>133</w:t>
            </w:r>
          </w:p>
        </w:tc>
        <w:tc>
          <w:tcPr>
            <w:tcW w:w="1718" w:type="dxa"/>
            <w:tcBorders>
              <w:top w:val="nil"/>
              <w:left w:val="single" w:sz="4" w:space="0" w:color="auto"/>
              <w:bottom w:val="nil"/>
              <w:right w:val="single" w:sz="4" w:space="0" w:color="auto"/>
            </w:tcBorders>
            <w:shd w:val="clear" w:color="auto" w:fill="auto"/>
            <w:noWrap/>
            <w:vAlign w:val="center"/>
            <w:hideMark/>
          </w:tcPr>
          <w:p w14:paraId="20E9FA58" w14:textId="2EDACAC0" w:rsidR="0059431B" w:rsidRPr="006D3468" w:rsidRDefault="0059431B" w:rsidP="0059431B">
            <w:pPr>
              <w:ind w:firstLineChars="100" w:firstLine="240"/>
              <w:jc w:val="right"/>
              <w:rPr>
                <w:rFonts w:cs="Arial"/>
                <w:color w:val="000000"/>
              </w:rPr>
            </w:pPr>
            <w:r>
              <w:rPr>
                <w:rFonts w:cs="Arial"/>
                <w:color w:val="000000"/>
              </w:rPr>
              <w:t>139</w:t>
            </w:r>
          </w:p>
        </w:tc>
        <w:tc>
          <w:tcPr>
            <w:tcW w:w="1718" w:type="dxa"/>
            <w:tcBorders>
              <w:top w:val="nil"/>
              <w:left w:val="single" w:sz="4" w:space="0" w:color="auto"/>
              <w:bottom w:val="nil"/>
              <w:right w:val="single" w:sz="4" w:space="0" w:color="auto"/>
            </w:tcBorders>
            <w:shd w:val="clear" w:color="auto" w:fill="auto"/>
            <w:noWrap/>
            <w:vAlign w:val="center"/>
            <w:hideMark/>
          </w:tcPr>
          <w:p w14:paraId="4B35D224" w14:textId="2BE9A4FF" w:rsidR="0059431B" w:rsidRPr="006D3468" w:rsidRDefault="0059431B" w:rsidP="0059431B">
            <w:pPr>
              <w:ind w:firstLineChars="100" w:firstLine="240"/>
              <w:jc w:val="right"/>
              <w:rPr>
                <w:rFonts w:cs="Arial"/>
                <w:color w:val="000000"/>
              </w:rPr>
            </w:pPr>
            <w:r>
              <w:rPr>
                <w:rFonts w:cs="Arial"/>
                <w:color w:val="000000"/>
              </w:rPr>
              <w:t>(308)</w:t>
            </w:r>
          </w:p>
        </w:tc>
        <w:tc>
          <w:tcPr>
            <w:tcW w:w="1719" w:type="dxa"/>
            <w:tcBorders>
              <w:top w:val="nil"/>
              <w:left w:val="single" w:sz="4" w:space="0" w:color="auto"/>
              <w:bottom w:val="nil"/>
              <w:right w:val="single" w:sz="4" w:space="0" w:color="auto"/>
            </w:tcBorders>
            <w:shd w:val="clear" w:color="auto" w:fill="auto"/>
            <w:noWrap/>
            <w:vAlign w:val="center"/>
            <w:hideMark/>
          </w:tcPr>
          <w:p w14:paraId="6ACB968D" w14:textId="648939E3" w:rsidR="0059431B" w:rsidRPr="006D3468" w:rsidRDefault="0059431B" w:rsidP="0059431B">
            <w:pPr>
              <w:ind w:firstLineChars="100" w:firstLine="240"/>
              <w:jc w:val="right"/>
              <w:rPr>
                <w:rFonts w:cs="Arial"/>
                <w:color w:val="000000"/>
              </w:rPr>
            </w:pPr>
            <w:r>
              <w:rPr>
                <w:rFonts w:cs="Arial"/>
                <w:color w:val="000000"/>
              </w:rPr>
              <w:t>(168)</w:t>
            </w:r>
          </w:p>
        </w:tc>
      </w:tr>
      <w:tr w:rsidR="0059431B" w:rsidRPr="006D3468" w14:paraId="3A014D0B" w14:textId="77777777" w:rsidTr="0059431B">
        <w:trPr>
          <w:trHeight w:val="340"/>
        </w:trPr>
        <w:tc>
          <w:tcPr>
            <w:tcW w:w="5524" w:type="dxa"/>
            <w:tcBorders>
              <w:top w:val="nil"/>
              <w:left w:val="single" w:sz="4" w:space="0" w:color="auto"/>
              <w:bottom w:val="nil"/>
              <w:right w:val="single" w:sz="4" w:space="0" w:color="auto"/>
            </w:tcBorders>
            <w:shd w:val="clear" w:color="auto" w:fill="auto"/>
            <w:vAlign w:val="center"/>
            <w:hideMark/>
          </w:tcPr>
          <w:p w14:paraId="181CD47D" w14:textId="77777777" w:rsidR="0059431B" w:rsidRPr="006D3468" w:rsidRDefault="0059431B" w:rsidP="0059431B">
            <w:pPr>
              <w:ind w:left="164" w:firstLineChars="9" w:firstLine="22"/>
              <w:rPr>
                <w:rFonts w:cs="Arial"/>
                <w:color w:val="000000"/>
              </w:rPr>
            </w:pPr>
            <w:r w:rsidRPr="006D3468">
              <w:rPr>
                <w:rFonts w:cs="Arial"/>
                <w:color w:val="000000"/>
              </w:rPr>
              <w:t>Sports Development</w:t>
            </w:r>
          </w:p>
        </w:tc>
        <w:tc>
          <w:tcPr>
            <w:tcW w:w="1718" w:type="dxa"/>
            <w:tcBorders>
              <w:top w:val="nil"/>
              <w:left w:val="single" w:sz="4" w:space="0" w:color="auto"/>
              <w:bottom w:val="nil"/>
              <w:right w:val="single" w:sz="4" w:space="0" w:color="auto"/>
            </w:tcBorders>
            <w:shd w:val="clear" w:color="auto" w:fill="auto"/>
            <w:noWrap/>
            <w:vAlign w:val="center"/>
            <w:hideMark/>
          </w:tcPr>
          <w:p w14:paraId="25108518" w14:textId="61E84774" w:rsidR="0059431B" w:rsidRPr="006D3468" w:rsidRDefault="0059431B" w:rsidP="0059431B">
            <w:pPr>
              <w:ind w:firstLineChars="100" w:firstLine="240"/>
              <w:jc w:val="right"/>
              <w:rPr>
                <w:rFonts w:cs="Arial"/>
                <w:color w:val="000000"/>
              </w:rPr>
            </w:pPr>
            <w:r w:rsidRPr="000C1F06">
              <w:t>52</w:t>
            </w:r>
          </w:p>
        </w:tc>
        <w:tc>
          <w:tcPr>
            <w:tcW w:w="1718" w:type="dxa"/>
            <w:tcBorders>
              <w:top w:val="nil"/>
              <w:left w:val="single" w:sz="4" w:space="0" w:color="auto"/>
              <w:bottom w:val="nil"/>
              <w:right w:val="single" w:sz="4" w:space="0" w:color="auto"/>
            </w:tcBorders>
            <w:shd w:val="clear" w:color="auto" w:fill="auto"/>
            <w:noWrap/>
            <w:vAlign w:val="center"/>
            <w:hideMark/>
          </w:tcPr>
          <w:p w14:paraId="05CEC0B7" w14:textId="48588A3B" w:rsidR="0059431B" w:rsidRPr="006D3468" w:rsidRDefault="0059431B" w:rsidP="0059431B">
            <w:pPr>
              <w:ind w:firstLineChars="100" w:firstLine="240"/>
              <w:jc w:val="right"/>
              <w:rPr>
                <w:rFonts w:cs="Arial"/>
                <w:color w:val="000000"/>
              </w:rPr>
            </w:pPr>
            <w:r w:rsidRPr="000C1F06">
              <w:t>0</w:t>
            </w:r>
          </w:p>
        </w:tc>
        <w:tc>
          <w:tcPr>
            <w:tcW w:w="1718" w:type="dxa"/>
            <w:tcBorders>
              <w:top w:val="nil"/>
              <w:left w:val="single" w:sz="4" w:space="0" w:color="auto"/>
              <w:bottom w:val="nil"/>
              <w:right w:val="single" w:sz="4" w:space="0" w:color="auto"/>
            </w:tcBorders>
            <w:shd w:val="clear" w:color="auto" w:fill="auto"/>
            <w:noWrap/>
            <w:vAlign w:val="center"/>
            <w:hideMark/>
          </w:tcPr>
          <w:p w14:paraId="67C3DB89" w14:textId="4EA193B3" w:rsidR="0059431B" w:rsidRPr="006D3468" w:rsidRDefault="0059431B" w:rsidP="0059431B">
            <w:pPr>
              <w:ind w:firstLineChars="100" w:firstLine="240"/>
              <w:jc w:val="right"/>
              <w:rPr>
                <w:rFonts w:cs="Arial"/>
                <w:color w:val="000000"/>
              </w:rPr>
            </w:pPr>
            <w:r w:rsidRPr="000C1F06">
              <w:t>52</w:t>
            </w:r>
          </w:p>
        </w:tc>
        <w:tc>
          <w:tcPr>
            <w:tcW w:w="1718" w:type="dxa"/>
            <w:tcBorders>
              <w:top w:val="nil"/>
              <w:left w:val="single" w:sz="4" w:space="0" w:color="auto"/>
              <w:bottom w:val="nil"/>
              <w:right w:val="single" w:sz="4" w:space="0" w:color="auto"/>
            </w:tcBorders>
            <w:shd w:val="clear" w:color="auto" w:fill="auto"/>
            <w:noWrap/>
            <w:vAlign w:val="center"/>
            <w:hideMark/>
          </w:tcPr>
          <w:p w14:paraId="5FC9F34E" w14:textId="11E461E8" w:rsidR="0059431B" w:rsidRPr="006D3468" w:rsidRDefault="0059431B" w:rsidP="0059431B">
            <w:pPr>
              <w:ind w:firstLineChars="100" w:firstLine="240"/>
              <w:jc w:val="right"/>
              <w:rPr>
                <w:rFonts w:cs="Arial"/>
                <w:color w:val="000000"/>
              </w:rPr>
            </w:pPr>
            <w:r w:rsidRPr="000C1F06">
              <w:t>52</w:t>
            </w:r>
          </w:p>
        </w:tc>
        <w:tc>
          <w:tcPr>
            <w:tcW w:w="1718" w:type="dxa"/>
            <w:tcBorders>
              <w:top w:val="nil"/>
              <w:left w:val="single" w:sz="4" w:space="0" w:color="auto"/>
              <w:bottom w:val="nil"/>
              <w:right w:val="single" w:sz="4" w:space="0" w:color="auto"/>
            </w:tcBorders>
            <w:shd w:val="clear" w:color="auto" w:fill="auto"/>
            <w:noWrap/>
            <w:vAlign w:val="center"/>
            <w:hideMark/>
          </w:tcPr>
          <w:p w14:paraId="6187DDB0" w14:textId="0F3B79ED" w:rsidR="0059431B" w:rsidRPr="006D3468" w:rsidRDefault="0059431B" w:rsidP="0059431B">
            <w:pPr>
              <w:ind w:firstLineChars="100" w:firstLine="240"/>
              <w:jc w:val="right"/>
              <w:rPr>
                <w:rFonts w:cs="Arial"/>
                <w:color w:val="000000"/>
              </w:rPr>
            </w:pPr>
            <w:r w:rsidRPr="000C1F06">
              <w:t>0</w:t>
            </w:r>
          </w:p>
        </w:tc>
        <w:tc>
          <w:tcPr>
            <w:tcW w:w="1718" w:type="dxa"/>
            <w:tcBorders>
              <w:top w:val="nil"/>
              <w:left w:val="single" w:sz="4" w:space="0" w:color="auto"/>
              <w:bottom w:val="nil"/>
              <w:right w:val="single" w:sz="4" w:space="0" w:color="auto"/>
            </w:tcBorders>
            <w:shd w:val="clear" w:color="auto" w:fill="auto"/>
            <w:noWrap/>
            <w:vAlign w:val="center"/>
            <w:hideMark/>
          </w:tcPr>
          <w:p w14:paraId="3450876C" w14:textId="49D4D532" w:rsidR="0059431B" w:rsidRPr="006D3468" w:rsidRDefault="0059431B" w:rsidP="0059431B">
            <w:pPr>
              <w:ind w:firstLineChars="100" w:firstLine="240"/>
              <w:jc w:val="right"/>
              <w:rPr>
                <w:rFonts w:cs="Arial"/>
                <w:color w:val="000000"/>
              </w:rPr>
            </w:pPr>
            <w:r w:rsidRPr="000C1F06">
              <w:t>52</w:t>
            </w:r>
          </w:p>
        </w:tc>
        <w:tc>
          <w:tcPr>
            <w:tcW w:w="1718" w:type="dxa"/>
            <w:tcBorders>
              <w:top w:val="nil"/>
              <w:left w:val="single" w:sz="4" w:space="0" w:color="auto"/>
              <w:bottom w:val="nil"/>
              <w:right w:val="single" w:sz="4" w:space="0" w:color="auto"/>
            </w:tcBorders>
            <w:shd w:val="clear" w:color="auto" w:fill="auto"/>
            <w:noWrap/>
            <w:vAlign w:val="center"/>
            <w:hideMark/>
          </w:tcPr>
          <w:p w14:paraId="106815F3" w14:textId="3AE7EF54" w:rsidR="0059431B" w:rsidRPr="006D3468" w:rsidRDefault="0059431B" w:rsidP="0059431B">
            <w:pPr>
              <w:ind w:firstLineChars="100" w:firstLine="240"/>
              <w:jc w:val="right"/>
              <w:rPr>
                <w:rFonts w:cs="Arial"/>
                <w:color w:val="000000"/>
              </w:rPr>
            </w:pPr>
            <w:r>
              <w:rPr>
                <w:rFonts w:cs="Arial"/>
                <w:color w:val="000000"/>
              </w:rPr>
              <w:t>55</w:t>
            </w:r>
          </w:p>
        </w:tc>
        <w:tc>
          <w:tcPr>
            <w:tcW w:w="1718" w:type="dxa"/>
            <w:tcBorders>
              <w:top w:val="nil"/>
              <w:left w:val="single" w:sz="4" w:space="0" w:color="auto"/>
              <w:bottom w:val="nil"/>
              <w:right w:val="single" w:sz="4" w:space="0" w:color="auto"/>
            </w:tcBorders>
            <w:shd w:val="clear" w:color="auto" w:fill="auto"/>
            <w:noWrap/>
            <w:vAlign w:val="center"/>
            <w:hideMark/>
          </w:tcPr>
          <w:p w14:paraId="041ECB58" w14:textId="06F8C690" w:rsidR="0059431B" w:rsidRPr="006D3468" w:rsidRDefault="0059431B" w:rsidP="0059431B">
            <w:pPr>
              <w:ind w:firstLineChars="100" w:firstLine="240"/>
              <w:jc w:val="right"/>
              <w:rPr>
                <w:rFonts w:cs="Arial"/>
                <w:color w:val="000000"/>
              </w:rPr>
            </w:pPr>
            <w:r>
              <w:rPr>
                <w:rFonts w:cs="Arial"/>
                <w:color w:val="000000"/>
              </w:rPr>
              <w:t>0</w:t>
            </w:r>
          </w:p>
        </w:tc>
        <w:tc>
          <w:tcPr>
            <w:tcW w:w="1719" w:type="dxa"/>
            <w:tcBorders>
              <w:top w:val="nil"/>
              <w:left w:val="single" w:sz="4" w:space="0" w:color="auto"/>
              <w:bottom w:val="nil"/>
              <w:right w:val="single" w:sz="4" w:space="0" w:color="auto"/>
            </w:tcBorders>
            <w:shd w:val="clear" w:color="auto" w:fill="auto"/>
            <w:noWrap/>
            <w:vAlign w:val="center"/>
            <w:hideMark/>
          </w:tcPr>
          <w:p w14:paraId="2C6BAE0F" w14:textId="68E9EC3A" w:rsidR="0059431B" w:rsidRPr="006D3468" w:rsidRDefault="0059431B" w:rsidP="0059431B">
            <w:pPr>
              <w:ind w:firstLineChars="100" w:firstLine="240"/>
              <w:jc w:val="right"/>
              <w:rPr>
                <w:rFonts w:cs="Arial"/>
                <w:color w:val="000000"/>
              </w:rPr>
            </w:pPr>
            <w:r>
              <w:rPr>
                <w:rFonts w:cs="Arial"/>
                <w:color w:val="000000"/>
              </w:rPr>
              <w:t>55</w:t>
            </w:r>
          </w:p>
        </w:tc>
      </w:tr>
      <w:tr w:rsidR="0059431B" w:rsidRPr="006D3468" w14:paraId="1C2ADFAF" w14:textId="77777777" w:rsidTr="0059431B">
        <w:trPr>
          <w:trHeight w:val="340"/>
        </w:trPr>
        <w:tc>
          <w:tcPr>
            <w:tcW w:w="5524" w:type="dxa"/>
            <w:tcBorders>
              <w:top w:val="nil"/>
              <w:left w:val="single" w:sz="4" w:space="0" w:color="auto"/>
              <w:bottom w:val="nil"/>
              <w:right w:val="single" w:sz="4" w:space="0" w:color="auto"/>
            </w:tcBorders>
            <w:shd w:val="clear" w:color="auto" w:fill="auto"/>
            <w:vAlign w:val="center"/>
            <w:hideMark/>
          </w:tcPr>
          <w:p w14:paraId="5EF55F6F" w14:textId="77777777" w:rsidR="0059431B" w:rsidRPr="006D3468" w:rsidRDefault="0059431B" w:rsidP="0059431B">
            <w:pPr>
              <w:ind w:left="164" w:firstLineChars="9" w:firstLine="22"/>
              <w:rPr>
                <w:rFonts w:cs="Arial"/>
                <w:color w:val="000000"/>
              </w:rPr>
            </w:pPr>
            <w:r w:rsidRPr="006D3468">
              <w:rPr>
                <w:rFonts w:cs="Arial"/>
                <w:color w:val="000000"/>
              </w:rPr>
              <w:t>Tourism</w:t>
            </w:r>
          </w:p>
        </w:tc>
        <w:tc>
          <w:tcPr>
            <w:tcW w:w="1718" w:type="dxa"/>
            <w:tcBorders>
              <w:top w:val="nil"/>
              <w:left w:val="single" w:sz="4" w:space="0" w:color="auto"/>
              <w:bottom w:val="nil"/>
              <w:right w:val="single" w:sz="4" w:space="0" w:color="auto"/>
            </w:tcBorders>
            <w:shd w:val="clear" w:color="auto" w:fill="auto"/>
            <w:noWrap/>
            <w:vAlign w:val="center"/>
            <w:hideMark/>
          </w:tcPr>
          <w:p w14:paraId="065B0742" w14:textId="4C30724A" w:rsidR="0059431B" w:rsidRPr="006D3468" w:rsidRDefault="0059431B" w:rsidP="0059431B">
            <w:pPr>
              <w:ind w:firstLineChars="100" w:firstLine="240"/>
              <w:jc w:val="right"/>
              <w:rPr>
                <w:rFonts w:cs="Arial"/>
                <w:color w:val="000000"/>
              </w:rPr>
            </w:pPr>
            <w:r w:rsidRPr="000C1F06">
              <w:t>267</w:t>
            </w:r>
          </w:p>
        </w:tc>
        <w:tc>
          <w:tcPr>
            <w:tcW w:w="1718" w:type="dxa"/>
            <w:tcBorders>
              <w:top w:val="nil"/>
              <w:left w:val="single" w:sz="4" w:space="0" w:color="auto"/>
              <w:bottom w:val="nil"/>
              <w:right w:val="single" w:sz="4" w:space="0" w:color="auto"/>
            </w:tcBorders>
            <w:shd w:val="clear" w:color="auto" w:fill="auto"/>
            <w:noWrap/>
            <w:vAlign w:val="center"/>
            <w:hideMark/>
          </w:tcPr>
          <w:p w14:paraId="6D3231F6" w14:textId="24FEB942" w:rsidR="0059431B" w:rsidRPr="006D3468" w:rsidRDefault="0059431B" w:rsidP="0059431B">
            <w:pPr>
              <w:ind w:firstLineChars="100" w:firstLine="240"/>
              <w:jc w:val="right"/>
              <w:rPr>
                <w:rFonts w:cs="Arial"/>
                <w:color w:val="000000"/>
              </w:rPr>
            </w:pPr>
            <w:r w:rsidRPr="000C1F06">
              <w:t>(18)</w:t>
            </w:r>
          </w:p>
        </w:tc>
        <w:tc>
          <w:tcPr>
            <w:tcW w:w="1718" w:type="dxa"/>
            <w:tcBorders>
              <w:top w:val="nil"/>
              <w:left w:val="single" w:sz="4" w:space="0" w:color="auto"/>
              <w:bottom w:val="nil"/>
              <w:right w:val="single" w:sz="4" w:space="0" w:color="auto"/>
            </w:tcBorders>
            <w:shd w:val="clear" w:color="auto" w:fill="auto"/>
            <w:noWrap/>
            <w:vAlign w:val="center"/>
            <w:hideMark/>
          </w:tcPr>
          <w:p w14:paraId="39B3930B" w14:textId="73FA0EA1" w:rsidR="0059431B" w:rsidRPr="006D3468" w:rsidRDefault="0059431B" w:rsidP="0059431B">
            <w:pPr>
              <w:ind w:firstLineChars="100" w:firstLine="240"/>
              <w:jc w:val="right"/>
              <w:rPr>
                <w:rFonts w:cs="Arial"/>
                <w:color w:val="000000"/>
              </w:rPr>
            </w:pPr>
            <w:r w:rsidRPr="000C1F06">
              <w:t>250</w:t>
            </w:r>
          </w:p>
        </w:tc>
        <w:tc>
          <w:tcPr>
            <w:tcW w:w="1718" w:type="dxa"/>
            <w:tcBorders>
              <w:top w:val="nil"/>
              <w:left w:val="single" w:sz="4" w:space="0" w:color="auto"/>
              <w:bottom w:val="nil"/>
              <w:right w:val="single" w:sz="4" w:space="0" w:color="auto"/>
            </w:tcBorders>
            <w:shd w:val="clear" w:color="auto" w:fill="auto"/>
            <w:noWrap/>
            <w:vAlign w:val="center"/>
            <w:hideMark/>
          </w:tcPr>
          <w:p w14:paraId="391CDD65" w14:textId="172EC023" w:rsidR="0059431B" w:rsidRPr="006D3468" w:rsidRDefault="0059431B" w:rsidP="0059431B">
            <w:pPr>
              <w:ind w:firstLineChars="100" w:firstLine="240"/>
              <w:jc w:val="right"/>
              <w:rPr>
                <w:rFonts w:cs="Arial"/>
                <w:color w:val="000000"/>
              </w:rPr>
            </w:pPr>
            <w:r w:rsidRPr="000C1F06">
              <w:t>518</w:t>
            </w:r>
          </w:p>
        </w:tc>
        <w:tc>
          <w:tcPr>
            <w:tcW w:w="1718" w:type="dxa"/>
            <w:tcBorders>
              <w:top w:val="nil"/>
              <w:left w:val="single" w:sz="4" w:space="0" w:color="auto"/>
              <w:bottom w:val="nil"/>
              <w:right w:val="single" w:sz="4" w:space="0" w:color="auto"/>
            </w:tcBorders>
            <w:shd w:val="clear" w:color="auto" w:fill="auto"/>
            <w:noWrap/>
            <w:vAlign w:val="center"/>
            <w:hideMark/>
          </w:tcPr>
          <w:p w14:paraId="236641B6" w14:textId="15218F23" w:rsidR="0059431B" w:rsidRPr="006D3468" w:rsidRDefault="0059431B" w:rsidP="0059431B">
            <w:pPr>
              <w:ind w:firstLineChars="100" w:firstLine="240"/>
              <w:jc w:val="right"/>
              <w:rPr>
                <w:rFonts w:cs="Arial"/>
                <w:color w:val="000000"/>
              </w:rPr>
            </w:pPr>
            <w:r w:rsidRPr="000C1F06">
              <w:t>(18)</w:t>
            </w:r>
          </w:p>
        </w:tc>
        <w:tc>
          <w:tcPr>
            <w:tcW w:w="1718" w:type="dxa"/>
            <w:tcBorders>
              <w:top w:val="nil"/>
              <w:left w:val="single" w:sz="4" w:space="0" w:color="auto"/>
              <w:bottom w:val="nil"/>
              <w:right w:val="single" w:sz="4" w:space="0" w:color="auto"/>
            </w:tcBorders>
            <w:shd w:val="clear" w:color="auto" w:fill="auto"/>
            <w:noWrap/>
            <w:vAlign w:val="center"/>
            <w:hideMark/>
          </w:tcPr>
          <w:p w14:paraId="24F3AAAD" w14:textId="2851E768" w:rsidR="0059431B" w:rsidRPr="006D3468" w:rsidRDefault="0059431B" w:rsidP="0059431B">
            <w:pPr>
              <w:ind w:firstLineChars="100" w:firstLine="240"/>
              <w:jc w:val="right"/>
              <w:rPr>
                <w:rFonts w:cs="Arial"/>
                <w:color w:val="000000"/>
              </w:rPr>
            </w:pPr>
            <w:r w:rsidRPr="000C1F06">
              <w:t>500</w:t>
            </w:r>
          </w:p>
        </w:tc>
        <w:tc>
          <w:tcPr>
            <w:tcW w:w="1718" w:type="dxa"/>
            <w:tcBorders>
              <w:top w:val="nil"/>
              <w:left w:val="single" w:sz="4" w:space="0" w:color="auto"/>
              <w:bottom w:val="nil"/>
              <w:right w:val="single" w:sz="4" w:space="0" w:color="auto"/>
            </w:tcBorders>
            <w:shd w:val="clear" w:color="auto" w:fill="auto"/>
            <w:noWrap/>
            <w:vAlign w:val="center"/>
            <w:hideMark/>
          </w:tcPr>
          <w:p w14:paraId="32E7743B" w14:textId="4FAF38EA" w:rsidR="0059431B" w:rsidRPr="006D3468" w:rsidRDefault="0059431B" w:rsidP="0059431B">
            <w:pPr>
              <w:ind w:firstLineChars="100" w:firstLine="240"/>
              <w:jc w:val="right"/>
              <w:rPr>
                <w:rFonts w:cs="Arial"/>
                <w:color w:val="000000"/>
              </w:rPr>
            </w:pPr>
            <w:r>
              <w:rPr>
                <w:rFonts w:cs="Arial"/>
                <w:color w:val="000000"/>
              </w:rPr>
              <w:t>380</w:t>
            </w:r>
          </w:p>
        </w:tc>
        <w:tc>
          <w:tcPr>
            <w:tcW w:w="1718" w:type="dxa"/>
            <w:tcBorders>
              <w:top w:val="nil"/>
              <w:left w:val="single" w:sz="4" w:space="0" w:color="auto"/>
              <w:bottom w:val="nil"/>
              <w:right w:val="single" w:sz="4" w:space="0" w:color="auto"/>
            </w:tcBorders>
            <w:shd w:val="clear" w:color="auto" w:fill="auto"/>
            <w:noWrap/>
            <w:vAlign w:val="center"/>
            <w:hideMark/>
          </w:tcPr>
          <w:p w14:paraId="7462DCEA" w14:textId="4CF7539B" w:rsidR="0059431B" w:rsidRPr="006D3468" w:rsidRDefault="0059431B" w:rsidP="0059431B">
            <w:pPr>
              <w:ind w:firstLineChars="100" w:firstLine="240"/>
              <w:jc w:val="right"/>
              <w:rPr>
                <w:rFonts w:cs="Arial"/>
                <w:color w:val="000000"/>
              </w:rPr>
            </w:pPr>
            <w:r>
              <w:rPr>
                <w:rFonts w:cs="Arial"/>
                <w:color w:val="000000"/>
              </w:rPr>
              <w:t>(18)</w:t>
            </w:r>
          </w:p>
        </w:tc>
        <w:tc>
          <w:tcPr>
            <w:tcW w:w="1719" w:type="dxa"/>
            <w:tcBorders>
              <w:top w:val="nil"/>
              <w:left w:val="single" w:sz="4" w:space="0" w:color="auto"/>
              <w:bottom w:val="nil"/>
              <w:right w:val="single" w:sz="4" w:space="0" w:color="auto"/>
            </w:tcBorders>
            <w:shd w:val="clear" w:color="auto" w:fill="auto"/>
            <w:noWrap/>
            <w:vAlign w:val="center"/>
            <w:hideMark/>
          </w:tcPr>
          <w:p w14:paraId="0FC1E2EA" w14:textId="48DE8CF9" w:rsidR="0059431B" w:rsidRPr="006D3468" w:rsidRDefault="0059431B" w:rsidP="0059431B">
            <w:pPr>
              <w:ind w:firstLineChars="100" w:firstLine="240"/>
              <w:jc w:val="right"/>
              <w:rPr>
                <w:rFonts w:cs="Arial"/>
                <w:color w:val="000000"/>
              </w:rPr>
            </w:pPr>
            <w:r>
              <w:rPr>
                <w:rFonts w:cs="Arial"/>
                <w:color w:val="000000"/>
              </w:rPr>
              <w:t>362</w:t>
            </w:r>
          </w:p>
        </w:tc>
      </w:tr>
      <w:tr w:rsidR="0059431B" w:rsidRPr="006D3468" w14:paraId="0B260A2A" w14:textId="77777777" w:rsidTr="0059431B">
        <w:trPr>
          <w:trHeight w:val="340"/>
        </w:trPr>
        <w:tc>
          <w:tcPr>
            <w:tcW w:w="5524" w:type="dxa"/>
            <w:tcBorders>
              <w:top w:val="nil"/>
              <w:left w:val="single" w:sz="4" w:space="0" w:color="auto"/>
              <w:bottom w:val="nil"/>
              <w:right w:val="single" w:sz="4" w:space="0" w:color="auto"/>
            </w:tcBorders>
            <w:shd w:val="clear" w:color="auto" w:fill="auto"/>
            <w:vAlign w:val="bottom"/>
            <w:hideMark/>
          </w:tcPr>
          <w:p w14:paraId="33D40AA7" w14:textId="77777777" w:rsidR="0059431B" w:rsidRPr="006D3468" w:rsidRDefault="0059431B" w:rsidP="0059431B">
            <w:pPr>
              <w:ind w:firstLineChars="9" w:firstLine="22"/>
              <w:rPr>
                <w:rFonts w:cs="Arial"/>
                <w:b/>
                <w:bCs/>
                <w:color w:val="000000"/>
              </w:rPr>
            </w:pPr>
            <w:r w:rsidRPr="006D3468">
              <w:rPr>
                <w:rFonts w:cs="Arial"/>
                <w:b/>
                <w:bCs/>
                <w:color w:val="000000"/>
              </w:rPr>
              <w:t>Environment</w:t>
            </w:r>
          </w:p>
        </w:tc>
        <w:tc>
          <w:tcPr>
            <w:tcW w:w="1718" w:type="dxa"/>
            <w:tcBorders>
              <w:top w:val="nil"/>
              <w:left w:val="single" w:sz="4" w:space="0" w:color="auto"/>
              <w:bottom w:val="nil"/>
              <w:right w:val="single" w:sz="4" w:space="0" w:color="auto"/>
            </w:tcBorders>
            <w:shd w:val="clear" w:color="auto" w:fill="auto"/>
            <w:noWrap/>
            <w:vAlign w:val="center"/>
            <w:hideMark/>
          </w:tcPr>
          <w:p w14:paraId="68A9667B" w14:textId="77777777" w:rsidR="0059431B" w:rsidRPr="006D3468" w:rsidRDefault="0059431B" w:rsidP="0059431B">
            <w:pPr>
              <w:ind w:firstLineChars="200" w:firstLine="482"/>
              <w:jc w:val="right"/>
              <w:rPr>
                <w:rFonts w:cs="Arial"/>
                <w:b/>
                <w:bCs/>
                <w:color w:val="000000"/>
              </w:rPr>
            </w:pPr>
          </w:p>
        </w:tc>
        <w:tc>
          <w:tcPr>
            <w:tcW w:w="1718" w:type="dxa"/>
            <w:tcBorders>
              <w:top w:val="nil"/>
              <w:left w:val="single" w:sz="4" w:space="0" w:color="auto"/>
              <w:bottom w:val="nil"/>
              <w:right w:val="single" w:sz="4" w:space="0" w:color="auto"/>
            </w:tcBorders>
            <w:shd w:val="clear" w:color="auto" w:fill="auto"/>
            <w:noWrap/>
            <w:vAlign w:val="center"/>
            <w:hideMark/>
          </w:tcPr>
          <w:p w14:paraId="45CD7744" w14:textId="77777777" w:rsidR="0059431B" w:rsidRPr="006D3468" w:rsidRDefault="0059431B" w:rsidP="0059431B">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76654BD5" w14:textId="77777777" w:rsidR="0059431B" w:rsidRPr="006D3468" w:rsidRDefault="0059431B" w:rsidP="0059431B">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271B2C4E" w14:textId="77777777" w:rsidR="0059431B" w:rsidRPr="006D3468" w:rsidRDefault="0059431B" w:rsidP="0059431B">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587F84FA" w14:textId="77777777" w:rsidR="0059431B" w:rsidRPr="006D3468" w:rsidRDefault="0059431B" w:rsidP="0059431B">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2F1D4017" w14:textId="77777777" w:rsidR="0059431B" w:rsidRPr="006D3468" w:rsidRDefault="0059431B" w:rsidP="0059431B">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103080F5" w14:textId="77777777" w:rsidR="0059431B" w:rsidRPr="006D3468" w:rsidRDefault="0059431B" w:rsidP="0059431B">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2FCFFF3C" w14:textId="77777777" w:rsidR="0059431B" w:rsidRPr="006D3468" w:rsidRDefault="0059431B" w:rsidP="0059431B">
            <w:pPr>
              <w:ind w:firstLineChars="100" w:firstLine="200"/>
              <w:jc w:val="right"/>
              <w:rPr>
                <w:sz w:val="20"/>
                <w:szCs w:val="20"/>
              </w:rPr>
            </w:pPr>
          </w:p>
        </w:tc>
        <w:tc>
          <w:tcPr>
            <w:tcW w:w="1719" w:type="dxa"/>
            <w:tcBorders>
              <w:top w:val="nil"/>
              <w:left w:val="single" w:sz="4" w:space="0" w:color="auto"/>
              <w:bottom w:val="nil"/>
              <w:right w:val="single" w:sz="4" w:space="0" w:color="auto"/>
            </w:tcBorders>
            <w:shd w:val="clear" w:color="auto" w:fill="auto"/>
            <w:noWrap/>
            <w:vAlign w:val="center"/>
            <w:hideMark/>
          </w:tcPr>
          <w:p w14:paraId="597F7E88" w14:textId="77777777" w:rsidR="0059431B" w:rsidRPr="006D3468" w:rsidRDefault="0059431B" w:rsidP="0059431B">
            <w:pPr>
              <w:ind w:firstLineChars="100" w:firstLine="200"/>
              <w:jc w:val="right"/>
              <w:rPr>
                <w:sz w:val="20"/>
                <w:szCs w:val="20"/>
              </w:rPr>
            </w:pPr>
          </w:p>
        </w:tc>
      </w:tr>
      <w:tr w:rsidR="0059431B" w:rsidRPr="006D3468" w14:paraId="30C94B36" w14:textId="77777777" w:rsidTr="0059431B">
        <w:trPr>
          <w:trHeight w:val="340"/>
        </w:trPr>
        <w:tc>
          <w:tcPr>
            <w:tcW w:w="5524" w:type="dxa"/>
            <w:tcBorders>
              <w:top w:val="nil"/>
              <w:left w:val="single" w:sz="4" w:space="0" w:color="auto"/>
              <w:bottom w:val="nil"/>
              <w:right w:val="single" w:sz="4" w:space="0" w:color="auto"/>
            </w:tcBorders>
            <w:shd w:val="clear" w:color="auto" w:fill="auto"/>
            <w:vAlign w:val="center"/>
            <w:hideMark/>
          </w:tcPr>
          <w:p w14:paraId="4D60B02B" w14:textId="77777777" w:rsidR="0059431B" w:rsidRPr="006D3468" w:rsidRDefault="0059431B" w:rsidP="0059431B">
            <w:pPr>
              <w:ind w:left="164" w:firstLineChars="9" w:firstLine="22"/>
              <w:rPr>
                <w:rFonts w:cs="Arial"/>
                <w:color w:val="000000"/>
              </w:rPr>
            </w:pPr>
            <w:r w:rsidRPr="006D3468">
              <w:rPr>
                <w:rFonts w:cs="Arial"/>
                <w:color w:val="000000"/>
              </w:rPr>
              <w:t>All matters relating to trees, plants, grass verges and other flora</w:t>
            </w:r>
          </w:p>
        </w:tc>
        <w:tc>
          <w:tcPr>
            <w:tcW w:w="1718" w:type="dxa"/>
            <w:tcBorders>
              <w:top w:val="nil"/>
              <w:left w:val="single" w:sz="4" w:space="0" w:color="auto"/>
              <w:bottom w:val="nil"/>
              <w:right w:val="single" w:sz="4" w:space="0" w:color="auto"/>
            </w:tcBorders>
            <w:shd w:val="clear" w:color="auto" w:fill="auto"/>
            <w:noWrap/>
            <w:vAlign w:val="center"/>
            <w:hideMark/>
          </w:tcPr>
          <w:p w14:paraId="11534355" w14:textId="70E64245" w:rsidR="0059431B" w:rsidRPr="006D3468" w:rsidRDefault="0059431B" w:rsidP="0059431B">
            <w:pPr>
              <w:ind w:firstLineChars="100" w:firstLine="240"/>
              <w:jc w:val="right"/>
              <w:rPr>
                <w:rFonts w:cs="Arial"/>
                <w:color w:val="000000"/>
              </w:rPr>
            </w:pPr>
            <w:r w:rsidRPr="000C1F06">
              <w:t>556</w:t>
            </w:r>
          </w:p>
        </w:tc>
        <w:tc>
          <w:tcPr>
            <w:tcW w:w="1718" w:type="dxa"/>
            <w:tcBorders>
              <w:top w:val="nil"/>
              <w:left w:val="single" w:sz="4" w:space="0" w:color="auto"/>
              <w:bottom w:val="nil"/>
              <w:right w:val="single" w:sz="4" w:space="0" w:color="auto"/>
            </w:tcBorders>
            <w:shd w:val="clear" w:color="auto" w:fill="auto"/>
            <w:noWrap/>
            <w:vAlign w:val="center"/>
            <w:hideMark/>
          </w:tcPr>
          <w:p w14:paraId="424AC1F6" w14:textId="4B58B1E1" w:rsidR="0059431B" w:rsidRPr="006D3468" w:rsidRDefault="0059431B" w:rsidP="0059431B">
            <w:pPr>
              <w:ind w:firstLineChars="100" w:firstLine="240"/>
              <w:jc w:val="right"/>
              <w:rPr>
                <w:rFonts w:cs="Arial"/>
                <w:color w:val="000000"/>
              </w:rPr>
            </w:pPr>
            <w:r w:rsidRPr="000C1F06">
              <w:t>0</w:t>
            </w:r>
          </w:p>
        </w:tc>
        <w:tc>
          <w:tcPr>
            <w:tcW w:w="1718" w:type="dxa"/>
            <w:tcBorders>
              <w:top w:val="nil"/>
              <w:left w:val="single" w:sz="4" w:space="0" w:color="auto"/>
              <w:bottom w:val="nil"/>
              <w:right w:val="single" w:sz="4" w:space="0" w:color="auto"/>
            </w:tcBorders>
            <w:shd w:val="clear" w:color="auto" w:fill="auto"/>
            <w:noWrap/>
            <w:vAlign w:val="center"/>
            <w:hideMark/>
          </w:tcPr>
          <w:p w14:paraId="48FFC90B" w14:textId="17034405" w:rsidR="0059431B" w:rsidRPr="006D3468" w:rsidRDefault="0059431B" w:rsidP="0059431B">
            <w:pPr>
              <w:ind w:firstLineChars="100" w:firstLine="240"/>
              <w:jc w:val="right"/>
              <w:rPr>
                <w:rFonts w:cs="Arial"/>
                <w:color w:val="000000"/>
              </w:rPr>
            </w:pPr>
            <w:r w:rsidRPr="000C1F06">
              <w:t>556</w:t>
            </w:r>
          </w:p>
        </w:tc>
        <w:tc>
          <w:tcPr>
            <w:tcW w:w="1718" w:type="dxa"/>
            <w:tcBorders>
              <w:top w:val="nil"/>
              <w:left w:val="single" w:sz="4" w:space="0" w:color="auto"/>
              <w:bottom w:val="nil"/>
              <w:right w:val="single" w:sz="4" w:space="0" w:color="auto"/>
            </w:tcBorders>
            <w:shd w:val="clear" w:color="auto" w:fill="auto"/>
            <w:noWrap/>
            <w:vAlign w:val="center"/>
            <w:hideMark/>
          </w:tcPr>
          <w:p w14:paraId="17D07A33" w14:textId="23B4A6B9" w:rsidR="0059431B" w:rsidRPr="006D3468" w:rsidRDefault="0059431B" w:rsidP="0059431B">
            <w:pPr>
              <w:ind w:firstLineChars="100" w:firstLine="240"/>
              <w:jc w:val="right"/>
              <w:rPr>
                <w:rFonts w:cs="Arial"/>
                <w:color w:val="000000"/>
              </w:rPr>
            </w:pPr>
            <w:r w:rsidRPr="000C1F06">
              <w:t>518</w:t>
            </w:r>
          </w:p>
        </w:tc>
        <w:tc>
          <w:tcPr>
            <w:tcW w:w="1718" w:type="dxa"/>
            <w:tcBorders>
              <w:top w:val="nil"/>
              <w:left w:val="single" w:sz="4" w:space="0" w:color="auto"/>
              <w:bottom w:val="nil"/>
              <w:right w:val="single" w:sz="4" w:space="0" w:color="auto"/>
            </w:tcBorders>
            <w:shd w:val="clear" w:color="auto" w:fill="auto"/>
            <w:noWrap/>
            <w:vAlign w:val="center"/>
            <w:hideMark/>
          </w:tcPr>
          <w:p w14:paraId="33ECA9C8" w14:textId="3DDA73DD" w:rsidR="0059431B" w:rsidRPr="006D3468" w:rsidRDefault="0059431B" w:rsidP="0059431B">
            <w:pPr>
              <w:ind w:firstLineChars="100" w:firstLine="240"/>
              <w:jc w:val="right"/>
              <w:rPr>
                <w:rFonts w:cs="Arial"/>
                <w:color w:val="000000"/>
              </w:rPr>
            </w:pPr>
            <w:r w:rsidRPr="000C1F06">
              <w:t>0</w:t>
            </w:r>
          </w:p>
        </w:tc>
        <w:tc>
          <w:tcPr>
            <w:tcW w:w="1718" w:type="dxa"/>
            <w:tcBorders>
              <w:top w:val="nil"/>
              <w:left w:val="single" w:sz="4" w:space="0" w:color="auto"/>
              <w:bottom w:val="nil"/>
              <w:right w:val="single" w:sz="4" w:space="0" w:color="auto"/>
            </w:tcBorders>
            <w:shd w:val="clear" w:color="auto" w:fill="auto"/>
            <w:noWrap/>
            <w:vAlign w:val="center"/>
            <w:hideMark/>
          </w:tcPr>
          <w:p w14:paraId="193A1A6D" w14:textId="6FC6D9E7" w:rsidR="0059431B" w:rsidRPr="006D3468" w:rsidRDefault="0059431B" w:rsidP="0059431B">
            <w:pPr>
              <w:ind w:firstLineChars="100" w:firstLine="240"/>
              <w:jc w:val="right"/>
              <w:rPr>
                <w:rFonts w:cs="Arial"/>
                <w:color w:val="000000"/>
              </w:rPr>
            </w:pPr>
            <w:r w:rsidRPr="000C1F06">
              <w:t>518</w:t>
            </w:r>
          </w:p>
        </w:tc>
        <w:tc>
          <w:tcPr>
            <w:tcW w:w="1718" w:type="dxa"/>
            <w:tcBorders>
              <w:top w:val="nil"/>
              <w:left w:val="single" w:sz="4" w:space="0" w:color="auto"/>
              <w:bottom w:val="nil"/>
              <w:right w:val="single" w:sz="4" w:space="0" w:color="auto"/>
            </w:tcBorders>
            <w:shd w:val="clear" w:color="auto" w:fill="auto"/>
            <w:noWrap/>
            <w:vAlign w:val="center"/>
            <w:hideMark/>
          </w:tcPr>
          <w:p w14:paraId="651486FC" w14:textId="65B3EE25" w:rsidR="0059431B" w:rsidRPr="006D3468" w:rsidRDefault="0059431B" w:rsidP="0059431B">
            <w:pPr>
              <w:ind w:firstLineChars="100" w:firstLine="240"/>
              <w:jc w:val="right"/>
              <w:rPr>
                <w:rFonts w:cs="Arial"/>
                <w:color w:val="000000"/>
              </w:rPr>
            </w:pPr>
            <w:r>
              <w:rPr>
                <w:rFonts w:cs="Arial"/>
                <w:color w:val="000000"/>
              </w:rPr>
              <w:t>556</w:t>
            </w:r>
          </w:p>
        </w:tc>
        <w:tc>
          <w:tcPr>
            <w:tcW w:w="1718" w:type="dxa"/>
            <w:tcBorders>
              <w:top w:val="nil"/>
              <w:left w:val="single" w:sz="4" w:space="0" w:color="auto"/>
              <w:bottom w:val="nil"/>
              <w:right w:val="single" w:sz="4" w:space="0" w:color="auto"/>
            </w:tcBorders>
            <w:shd w:val="clear" w:color="auto" w:fill="auto"/>
            <w:noWrap/>
            <w:vAlign w:val="center"/>
            <w:hideMark/>
          </w:tcPr>
          <w:p w14:paraId="5F8B6503" w14:textId="6ED16A0D" w:rsidR="0059431B" w:rsidRPr="006D3468" w:rsidRDefault="0059431B" w:rsidP="0059431B">
            <w:pPr>
              <w:ind w:firstLineChars="100" w:firstLine="240"/>
              <w:jc w:val="right"/>
              <w:rPr>
                <w:rFonts w:cs="Arial"/>
                <w:color w:val="000000"/>
              </w:rPr>
            </w:pPr>
            <w:r>
              <w:rPr>
                <w:rFonts w:cs="Arial"/>
                <w:color w:val="000000"/>
              </w:rPr>
              <w:t>0</w:t>
            </w:r>
          </w:p>
        </w:tc>
        <w:tc>
          <w:tcPr>
            <w:tcW w:w="1719" w:type="dxa"/>
            <w:tcBorders>
              <w:top w:val="nil"/>
              <w:left w:val="single" w:sz="4" w:space="0" w:color="auto"/>
              <w:bottom w:val="nil"/>
              <w:right w:val="single" w:sz="4" w:space="0" w:color="auto"/>
            </w:tcBorders>
            <w:shd w:val="clear" w:color="auto" w:fill="auto"/>
            <w:noWrap/>
            <w:vAlign w:val="center"/>
            <w:hideMark/>
          </w:tcPr>
          <w:p w14:paraId="01AEFA69" w14:textId="5772A54C" w:rsidR="0059431B" w:rsidRPr="006D3468" w:rsidRDefault="0059431B" w:rsidP="0059431B">
            <w:pPr>
              <w:ind w:firstLineChars="100" w:firstLine="240"/>
              <w:jc w:val="right"/>
              <w:rPr>
                <w:rFonts w:cs="Arial"/>
                <w:color w:val="000000"/>
              </w:rPr>
            </w:pPr>
            <w:r>
              <w:rPr>
                <w:rFonts w:cs="Arial"/>
                <w:color w:val="000000"/>
              </w:rPr>
              <w:t>556</w:t>
            </w:r>
          </w:p>
        </w:tc>
      </w:tr>
      <w:tr w:rsidR="0059431B" w:rsidRPr="006D3468" w14:paraId="23F38F30" w14:textId="77777777" w:rsidTr="0059431B">
        <w:trPr>
          <w:trHeight w:val="340"/>
        </w:trPr>
        <w:tc>
          <w:tcPr>
            <w:tcW w:w="5524" w:type="dxa"/>
            <w:tcBorders>
              <w:top w:val="nil"/>
              <w:left w:val="single" w:sz="4" w:space="0" w:color="auto"/>
              <w:bottom w:val="nil"/>
              <w:right w:val="single" w:sz="4" w:space="0" w:color="auto"/>
            </w:tcBorders>
            <w:shd w:val="clear" w:color="auto" w:fill="auto"/>
            <w:vAlign w:val="center"/>
            <w:hideMark/>
          </w:tcPr>
          <w:p w14:paraId="355731E2" w14:textId="77777777" w:rsidR="0059431B" w:rsidRPr="006D3468" w:rsidRDefault="0059431B" w:rsidP="0059431B">
            <w:pPr>
              <w:ind w:left="164" w:firstLineChars="9" w:firstLine="22"/>
              <w:rPr>
                <w:rFonts w:cs="Arial"/>
                <w:color w:val="000000"/>
              </w:rPr>
            </w:pPr>
            <w:r w:rsidRPr="006D3468">
              <w:rPr>
                <w:rFonts w:cs="Arial"/>
                <w:color w:val="000000"/>
              </w:rPr>
              <w:t xml:space="preserve">Climate Change, Renewable </w:t>
            </w:r>
            <w:proofErr w:type="gramStart"/>
            <w:r w:rsidRPr="006D3468">
              <w:rPr>
                <w:rFonts w:cs="Arial"/>
                <w:color w:val="000000"/>
              </w:rPr>
              <w:t>energy</w:t>
            </w:r>
            <w:proofErr w:type="gramEnd"/>
            <w:r w:rsidRPr="006D3468">
              <w:rPr>
                <w:rFonts w:cs="Arial"/>
                <w:color w:val="000000"/>
              </w:rPr>
              <w:t xml:space="preserve"> and Energy Saving</w:t>
            </w:r>
          </w:p>
        </w:tc>
        <w:tc>
          <w:tcPr>
            <w:tcW w:w="1718" w:type="dxa"/>
            <w:tcBorders>
              <w:top w:val="nil"/>
              <w:left w:val="single" w:sz="4" w:space="0" w:color="auto"/>
              <w:bottom w:val="nil"/>
              <w:right w:val="single" w:sz="4" w:space="0" w:color="auto"/>
            </w:tcBorders>
            <w:shd w:val="clear" w:color="auto" w:fill="auto"/>
            <w:noWrap/>
            <w:vAlign w:val="center"/>
            <w:hideMark/>
          </w:tcPr>
          <w:p w14:paraId="6D217EB8" w14:textId="25D9602C" w:rsidR="0059431B" w:rsidRPr="006D3468" w:rsidRDefault="0059431B" w:rsidP="0059431B">
            <w:pPr>
              <w:ind w:firstLineChars="100" w:firstLine="240"/>
              <w:jc w:val="right"/>
              <w:rPr>
                <w:rFonts w:cs="Arial"/>
                <w:color w:val="000000"/>
              </w:rPr>
            </w:pPr>
            <w:r w:rsidRPr="000C1F06">
              <w:t>492</w:t>
            </w:r>
          </w:p>
        </w:tc>
        <w:tc>
          <w:tcPr>
            <w:tcW w:w="1718" w:type="dxa"/>
            <w:tcBorders>
              <w:top w:val="nil"/>
              <w:left w:val="single" w:sz="4" w:space="0" w:color="auto"/>
              <w:bottom w:val="nil"/>
              <w:right w:val="single" w:sz="4" w:space="0" w:color="auto"/>
            </w:tcBorders>
            <w:shd w:val="clear" w:color="auto" w:fill="auto"/>
            <w:noWrap/>
            <w:vAlign w:val="center"/>
            <w:hideMark/>
          </w:tcPr>
          <w:p w14:paraId="39074DF5" w14:textId="2552D710" w:rsidR="0059431B" w:rsidRPr="006D3468" w:rsidRDefault="0059431B" w:rsidP="0059431B">
            <w:pPr>
              <w:ind w:firstLineChars="100" w:firstLine="240"/>
              <w:jc w:val="right"/>
              <w:rPr>
                <w:rFonts w:cs="Arial"/>
                <w:color w:val="000000"/>
              </w:rPr>
            </w:pPr>
            <w:r w:rsidRPr="000C1F06">
              <w:t>(406)</w:t>
            </w:r>
          </w:p>
        </w:tc>
        <w:tc>
          <w:tcPr>
            <w:tcW w:w="1718" w:type="dxa"/>
            <w:tcBorders>
              <w:top w:val="nil"/>
              <w:left w:val="single" w:sz="4" w:space="0" w:color="auto"/>
              <w:bottom w:val="nil"/>
              <w:right w:val="single" w:sz="4" w:space="0" w:color="auto"/>
            </w:tcBorders>
            <w:shd w:val="clear" w:color="auto" w:fill="auto"/>
            <w:noWrap/>
            <w:vAlign w:val="center"/>
            <w:hideMark/>
          </w:tcPr>
          <w:p w14:paraId="6846863F" w14:textId="0F295460" w:rsidR="0059431B" w:rsidRPr="006D3468" w:rsidRDefault="0059431B" w:rsidP="0059431B">
            <w:pPr>
              <w:ind w:firstLineChars="100" w:firstLine="240"/>
              <w:jc w:val="right"/>
              <w:rPr>
                <w:rFonts w:cs="Arial"/>
                <w:color w:val="000000"/>
              </w:rPr>
            </w:pPr>
            <w:r w:rsidRPr="000C1F06">
              <w:t>86</w:t>
            </w:r>
          </w:p>
        </w:tc>
        <w:tc>
          <w:tcPr>
            <w:tcW w:w="1718" w:type="dxa"/>
            <w:tcBorders>
              <w:top w:val="nil"/>
              <w:left w:val="single" w:sz="4" w:space="0" w:color="auto"/>
              <w:bottom w:val="nil"/>
              <w:right w:val="single" w:sz="4" w:space="0" w:color="auto"/>
            </w:tcBorders>
            <w:shd w:val="clear" w:color="auto" w:fill="auto"/>
            <w:noWrap/>
            <w:vAlign w:val="center"/>
            <w:hideMark/>
          </w:tcPr>
          <w:p w14:paraId="7498FB58" w14:textId="0F1C86D6" w:rsidR="0059431B" w:rsidRPr="006D3468" w:rsidRDefault="0059431B" w:rsidP="0059431B">
            <w:pPr>
              <w:ind w:firstLineChars="100" w:firstLine="240"/>
              <w:jc w:val="right"/>
              <w:rPr>
                <w:rFonts w:cs="Arial"/>
                <w:color w:val="000000"/>
              </w:rPr>
            </w:pPr>
            <w:r w:rsidRPr="000C1F06">
              <w:t>588</w:t>
            </w:r>
          </w:p>
        </w:tc>
        <w:tc>
          <w:tcPr>
            <w:tcW w:w="1718" w:type="dxa"/>
            <w:tcBorders>
              <w:top w:val="nil"/>
              <w:left w:val="single" w:sz="4" w:space="0" w:color="auto"/>
              <w:bottom w:val="nil"/>
              <w:right w:val="single" w:sz="4" w:space="0" w:color="auto"/>
            </w:tcBorders>
            <w:shd w:val="clear" w:color="auto" w:fill="auto"/>
            <w:noWrap/>
            <w:vAlign w:val="center"/>
            <w:hideMark/>
          </w:tcPr>
          <w:p w14:paraId="2BEF64B8" w14:textId="07FAE539" w:rsidR="0059431B" w:rsidRPr="006D3468" w:rsidRDefault="0059431B" w:rsidP="0059431B">
            <w:pPr>
              <w:ind w:firstLineChars="100" w:firstLine="240"/>
              <w:jc w:val="right"/>
              <w:rPr>
                <w:rFonts w:cs="Arial"/>
                <w:color w:val="000000"/>
              </w:rPr>
            </w:pPr>
            <w:r w:rsidRPr="000C1F06">
              <w:t>(406)</w:t>
            </w:r>
          </w:p>
        </w:tc>
        <w:tc>
          <w:tcPr>
            <w:tcW w:w="1718" w:type="dxa"/>
            <w:tcBorders>
              <w:top w:val="nil"/>
              <w:left w:val="single" w:sz="4" w:space="0" w:color="auto"/>
              <w:bottom w:val="nil"/>
              <w:right w:val="single" w:sz="4" w:space="0" w:color="auto"/>
            </w:tcBorders>
            <w:shd w:val="clear" w:color="auto" w:fill="auto"/>
            <w:noWrap/>
            <w:vAlign w:val="center"/>
            <w:hideMark/>
          </w:tcPr>
          <w:p w14:paraId="19F7A32A" w14:textId="7455E100" w:rsidR="0059431B" w:rsidRPr="006D3468" w:rsidRDefault="0059431B" w:rsidP="0059431B">
            <w:pPr>
              <w:ind w:firstLineChars="100" w:firstLine="240"/>
              <w:jc w:val="right"/>
              <w:rPr>
                <w:rFonts w:cs="Arial"/>
                <w:color w:val="000000"/>
              </w:rPr>
            </w:pPr>
            <w:r w:rsidRPr="000C1F06">
              <w:t>182</w:t>
            </w:r>
          </w:p>
        </w:tc>
        <w:tc>
          <w:tcPr>
            <w:tcW w:w="1718" w:type="dxa"/>
            <w:tcBorders>
              <w:top w:val="nil"/>
              <w:left w:val="single" w:sz="4" w:space="0" w:color="auto"/>
              <w:bottom w:val="nil"/>
              <w:right w:val="single" w:sz="4" w:space="0" w:color="auto"/>
            </w:tcBorders>
            <w:shd w:val="clear" w:color="auto" w:fill="auto"/>
            <w:noWrap/>
            <w:vAlign w:val="center"/>
            <w:hideMark/>
          </w:tcPr>
          <w:p w14:paraId="4C3B3E33" w14:textId="7555B1DC" w:rsidR="0059431B" w:rsidRPr="006D3468" w:rsidRDefault="0059431B" w:rsidP="0059431B">
            <w:pPr>
              <w:ind w:firstLineChars="100" w:firstLine="240"/>
              <w:jc w:val="right"/>
              <w:rPr>
                <w:rFonts w:cs="Arial"/>
                <w:color w:val="000000"/>
              </w:rPr>
            </w:pPr>
            <w:r>
              <w:rPr>
                <w:rFonts w:cs="Arial"/>
                <w:color w:val="000000"/>
              </w:rPr>
              <w:t>296</w:t>
            </w:r>
          </w:p>
        </w:tc>
        <w:tc>
          <w:tcPr>
            <w:tcW w:w="1718" w:type="dxa"/>
            <w:tcBorders>
              <w:top w:val="nil"/>
              <w:left w:val="single" w:sz="4" w:space="0" w:color="auto"/>
              <w:bottom w:val="nil"/>
              <w:right w:val="single" w:sz="4" w:space="0" w:color="auto"/>
            </w:tcBorders>
            <w:shd w:val="clear" w:color="auto" w:fill="auto"/>
            <w:noWrap/>
            <w:vAlign w:val="center"/>
            <w:hideMark/>
          </w:tcPr>
          <w:p w14:paraId="17CE105C" w14:textId="3CF7977F" w:rsidR="0059431B" w:rsidRPr="006D3468" w:rsidRDefault="0059431B" w:rsidP="0059431B">
            <w:pPr>
              <w:ind w:firstLineChars="100" w:firstLine="240"/>
              <w:jc w:val="right"/>
              <w:rPr>
                <w:rFonts w:cs="Arial"/>
                <w:color w:val="000000"/>
              </w:rPr>
            </w:pPr>
            <w:r>
              <w:rPr>
                <w:rFonts w:cs="Arial"/>
                <w:color w:val="000000"/>
              </w:rPr>
              <w:t>(194)</w:t>
            </w:r>
          </w:p>
        </w:tc>
        <w:tc>
          <w:tcPr>
            <w:tcW w:w="1719" w:type="dxa"/>
            <w:tcBorders>
              <w:top w:val="nil"/>
              <w:left w:val="single" w:sz="4" w:space="0" w:color="auto"/>
              <w:bottom w:val="nil"/>
              <w:right w:val="single" w:sz="4" w:space="0" w:color="auto"/>
            </w:tcBorders>
            <w:shd w:val="clear" w:color="auto" w:fill="auto"/>
            <w:noWrap/>
            <w:vAlign w:val="center"/>
            <w:hideMark/>
          </w:tcPr>
          <w:p w14:paraId="57564721" w14:textId="04F63E83" w:rsidR="0059431B" w:rsidRPr="006D3468" w:rsidRDefault="0059431B" w:rsidP="0059431B">
            <w:pPr>
              <w:ind w:firstLineChars="100" w:firstLine="240"/>
              <w:jc w:val="right"/>
              <w:rPr>
                <w:rFonts w:cs="Arial"/>
                <w:color w:val="000000"/>
              </w:rPr>
            </w:pPr>
            <w:r>
              <w:rPr>
                <w:rFonts w:cs="Arial"/>
                <w:color w:val="000000"/>
              </w:rPr>
              <w:t>102</w:t>
            </w:r>
          </w:p>
        </w:tc>
      </w:tr>
      <w:tr w:rsidR="0059431B" w:rsidRPr="006D3468" w14:paraId="51DD7F64" w14:textId="77777777" w:rsidTr="0059431B">
        <w:trPr>
          <w:trHeight w:val="340"/>
        </w:trPr>
        <w:tc>
          <w:tcPr>
            <w:tcW w:w="5524" w:type="dxa"/>
            <w:tcBorders>
              <w:top w:val="nil"/>
              <w:left w:val="single" w:sz="4" w:space="0" w:color="auto"/>
              <w:bottom w:val="nil"/>
              <w:right w:val="single" w:sz="4" w:space="0" w:color="auto"/>
            </w:tcBorders>
            <w:shd w:val="clear" w:color="auto" w:fill="auto"/>
            <w:vAlign w:val="center"/>
            <w:hideMark/>
          </w:tcPr>
          <w:p w14:paraId="51C8E1E1" w14:textId="77777777" w:rsidR="0059431B" w:rsidRPr="006D3468" w:rsidRDefault="0059431B" w:rsidP="0059431B">
            <w:pPr>
              <w:ind w:left="164" w:firstLineChars="9" w:firstLine="22"/>
              <w:rPr>
                <w:rFonts w:cs="Arial"/>
                <w:color w:val="000000"/>
              </w:rPr>
            </w:pPr>
            <w:r w:rsidRPr="006D3468">
              <w:rPr>
                <w:rFonts w:cs="Arial"/>
                <w:color w:val="000000"/>
              </w:rPr>
              <w:t>Grounds Maintenance (ASO)</w:t>
            </w:r>
          </w:p>
        </w:tc>
        <w:tc>
          <w:tcPr>
            <w:tcW w:w="1718" w:type="dxa"/>
            <w:tcBorders>
              <w:top w:val="nil"/>
              <w:left w:val="single" w:sz="4" w:space="0" w:color="auto"/>
              <w:bottom w:val="nil"/>
              <w:right w:val="single" w:sz="4" w:space="0" w:color="auto"/>
            </w:tcBorders>
            <w:shd w:val="clear" w:color="auto" w:fill="auto"/>
            <w:noWrap/>
            <w:vAlign w:val="center"/>
            <w:hideMark/>
          </w:tcPr>
          <w:p w14:paraId="228E4C7B" w14:textId="339F7C03" w:rsidR="0059431B" w:rsidRPr="006D3468" w:rsidRDefault="0059431B" w:rsidP="0059431B">
            <w:pPr>
              <w:ind w:firstLineChars="100" w:firstLine="240"/>
              <w:jc w:val="right"/>
              <w:rPr>
                <w:rFonts w:cs="Arial"/>
                <w:color w:val="000000"/>
              </w:rPr>
            </w:pPr>
            <w:r w:rsidRPr="000C1F06">
              <w:t>4,089</w:t>
            </w:r>
          </w:p>
        </w:tc>
        <w:tc>
          <w:tcPr>
            <w:tcW w:w="1718" w:type="dxa"/>
            <w:tcBorders>
              <w:top w:val="nil"/>
              <w:left w:val="single" w:sz="4" w:space="0" w:color="auto"/>
              <w:bottom w:val="nil"/>
              <w:right w:val="single" w:sz="4" w:space="0" w:color="auto"/>
            </w:tcBorders>
            <w:shd w:val="clear" w:color="auto" w:fill="auto"/>
            <w:noWrap/>
            <w:vAlign w:val="center"/>
            <w:hideMark/>
          </w:tcPr>
          <w:p w14:paraId="4818D90F" w14:textId="3253BCAB" w:rsidR="0059431B" w:rsidRPr="006D3468" w:rsidRDefault="0059431B" w:rsidP="0059431B">
            <w:pPr>
              <w:ind w:firstLineChars="100" w:firstLine="240"/>
              <w:jc w:val="right"/>
              <w:rPr>
                <w:rFonts w:cs="Arial"/>
                <w:color w:val="000000"/>
              </w:rPr>
            </w:pPr>
            <w:r w:rsidRPr="000C1F06">
              <w:t>(626)</w:t>
            </w:r>
          </w:p>
        </w:tc>
        <w:tc>
          <w:tcPr>
            <w:tcW w:w="1718" w:type="dxa"/>
            <w:tcBorders>
              <w:top w:val="nil"/>
              <w:left w:val="single" w:sz="4" w:space="0" w:color="auto"/>
              <w:bottom w:val="nil"/>
              <w:right w:val="single" w:sz="4" w:space="0" w:color="auto"/>
            </w:tcBorders>
            <w:shd w:val="clear" w:color="auto" w:fill="auto"/>
            <w:noWrap/>
            <w:vAlign w:val="center"/>
            <w:hideMark/>
          </w:tcPr>
          <w:p w14:paraId="7C4BEE23" w14:textId="481F3ADE" w:rsidR="0059431B" w:rsidRPr="006D3468" w:rsidRDefault="0059431B" w:rsidP="0059431B">
            <w:pPr>
              <w:ind w:firstLineChars="100" w:firstLine="240"/>
              <w:jc w:val="right"/>
              <w:rPr>
                <w:rFonts w:cs="Arial"/>
                <w:color w:val="000000"/>
              </w:rPr>
            </w:pPr>
            <w:r w:rsidRPr="000C1F06">
              <w:t>3,463</w:t>
            </w:r>
          </w:p>
        </w:tc>
        <w:tc>
          <w:tcPr>
            <w:tcW w:w="1718" w:type="dxa"/>
            <w:tcBorders>
              <w:top w:val="nil"/>
              <w:left w:val="single" w:sz="4" w:space="0" w:color="auto"/>
              <w:bottom w:val="nil"/>
              <w:right w:val="single" w:sz="4" w:space="0" w:color="auto"/>
            </w:tcBorders>
            <w:shd w:val="clear" w:color="auto" w:fill="auto"/>
            <w:noWrap/>
            <w:vAlign w:val="center"/>
            <w:hideMark/>
          </w:tcPr>
          <w:p w14:paraId="07FB9ED1" w14:textId="45E4D184" w:rsidR="0059431B" w:rsidRPr="006D3468" w:rsidRDefault="0059431B" w:rsidP="0059431B">
            <w:pPr>
              <w:ind w:firstLineChars="100" w:firstLine="240"/>
              <w:jc w:val="right"/>
              <w:rPr>
                <w:rFonts w:cs="Arial"/>
                <w:color w:val="000000"/>
              </w:rPr>
            </w:pPr>
            <w:r w:rsidRPr="000C1F06">
              <w:t>3,985</w:t>
            </w:r>
          </w:p>
        </w:tc>
        <w:tc>
          <w:tcPr>
            <w:tcW w:w="1718" w:type="dxa"/>
            <w:tcBorders>
              <w:top w:val="nil"/>
              <w:left w:val="single" w:sz="4" w:space="0" w:color="auto"/>
              <w:bottom w:val="nil"/>
              <w:right w:val="single" w:sz="4" w:space="0" w:color="auto"/>
            </w:tcBorders>
            <w:shd w:val="clear" w:color="auto" w:fill="auto"/>
            <w:noWrap/>
            <w:vAlign w:val="center"/>
            <w:hideMark/>
          </w:tcPr>
          <w:p w14:paraId="5B087331" w14:textId="0BA75602" w:rsidR="0059431B" w:rsidRPr="006D3468" w:rsidRDefault="0059431B" w:rsidP="0059431B">
            <w:pPr>
              <w:ind w:firstLineChars="100" w:firstLine="240"/>
              <w:jc w:val="right"/>
              <w:rPr>
                <w:rFonts w:cs="Arial"/>
                <w:color w:val="000000"/>
              </w:rPr>
            </w:pPr>
            <w:r w:rsidRPr="000C1F06">
              <w:t>(576)</w:t>
            </w:r>
          </w:p>
        </w:tc>
        <w:tc>
          <w:tcPr>
            <w:tcW w:w="1718" w:type="dxa"/>
            <w:tcBorders>
              <w:top w:val="nil"/>
              <w:left w:val="single" w:sz="4" w:space="0" w:color="auto"/>
              <w:bottom w:val="nil"/>
              <w:right w:val="single" w:sz="4" w:space="0" w:color="auto"/>
            </w:tcBorders>
            <w:shd w:val="clear" w:color="auto" w:fill="auto"/>
            <w:noWrap/>
            <w:vAlign w:val="center"/>
            <w:hideMark/>
          </w:tcPr>
          <w:p w14:paraId="6E3812A3" w14:textId="387D1940" w:rsidR="0059431B" w:rsidRPr="006D3468" w:rsidRDefault="0059431B" w:rsidP="0059431B">
            <w:pPr>
              <w:ind w:firstLineChars="100" w:firstLine="240"/>
              <w:jc w:val="right"/>
              <w:rPr>
                <w:rFonts w:cs="Arial"/>
                <w:color w:val="000000"/>
              </w:rPr>
            </w:pPr>
            <w:r w:rsidRPr="000C1F06">
              <w:t>3,409</w:t>
            </w:r>
          </w:p>
        </w:tc>
        <w:tc>
          <w:tcPr>
            <w:tcW w:w="1718" w:type="dxa"/>
            <w:tcBorders>
              <w:top w:val="nil"/>
              <w:left w:val="single" w:sz="4" w:space="0" w:color="auto"/>
              <w:bottom w:val="nil"/>
              <w:right w:val="single" w:sz="4" w:space="0" w:color="auto"/>
            </w:tcBorders>
            <w:shd w:val="clear" w:color="auto" w:fill="auto"/>
            <w:noWrap/>
            <w:vAlign w:val="center"/>
            <w:hideMark/>
          </w:tcPr>
          <w:p w14:paraId="782FF05F" w14:textId="33F68A73" w:rsidR="0059431B" w:rsidRPr="006D3468" w:rsidRDefault="0059431B" w:rsidP="0059431B">
            <w:pPr>
              <w:ind w:firstLineChars="100" w:firstLine="240"/>
              <w:jc w:val="right"/>
              <w:rPr>
                <w:rFonts w:cs="Arial"/>
                <w:color w:val="000000"/>
              </w:rPr>
            </w:pPr>
            <w:r>
              <w:rPr>
                <w:rFonts w:cs="Arial"/>
                <w:color w:val="000000"/>
              </w:rPr>
              <w:t>4,371</w:t>
            </w:r>
          </w:p>
        </w:tc>
        <w:tc>
          <w:tcPr>
            <w:tcW w:w="1718" w:type="dxa"/>
            <w:tcBorders>
              <w:top w:val="nil"/>
              <w:left w:val="single" w:sz="4" w:space="0" w:color="auto"/>
              <w:bottom w:val="nil"/>
              <w:right w:val="single" w:sz="4" w:space="0" w:color="auto"/>
            </w:tcBorders>
            <w:shd w:val="clear" w:color="auto" w:fill="auto"/>
            <w:noWrap/>
            <w:vAlign w:val="center"/>
            <w:hideMark/>
          </w:tcPr>
          <w:p w14:paraId="622561C6" w14:textId="33DAEC1B" w:rsidR="0059431B" w:rsidRPr="006D3468" w:rsidRDefault="0059431B" w:rsidP="0059431B">
            <w:pPr>
              <w:ind w:firstLineChars="100" w:firstLine="240"/>
              <w:jc w:val="right"/>
              <w:rPr>
                <w:rFonts w:cs="Arial"/>
                <w:color w:val="000000"/>
              </w:rPr>
            </w:pPr>
            <w:r>
              <w:rPr>
                <w:rFonts w:cs="Arial"/>
                <w:color w:val="000000"/>
              </w:rPr>
              <w:t>(649)</w:t>
            </w:r>
          </w:p>
        </w:tc>
        <w:tc>
          <w:tcPr>
            <w:tcW w:w="1719" w:type="dxa"/>
            <w:tcBorders>
              <w:top w:val="nil"/>
              <w:left w:val="single" w:sz="4" w:space="0" w:color="auto"/>
              <w:bottom w:val="nil"/>
              <w:right w:val="single" w:sz="4" w:space="0" w:color="auto"/>
            </w:tcBorders>
            <w:shd w:val="clear" w:color="auto" w:fill="auto"/>
            <w:noWrap/>
            <w:vAlign w:val="center"/>
            <w:hideMark/>
          </w:tcPr>
          <w:p w14:paraId="4F24CD1C" w14:textId="59DF9795" w:rsidR="0059431B" w:rsidRPr="006D3468" w:rsidRDefault="0059431B" w:rsidP="0059431B">
            <w:pPr>
              <w:ind w:firstLineChars="100" w:firstLine="240"/>
              <w:jc w:val="right"/>
              <w:rPr>
                <w:rFonts w:cs="Arial"/>
                <w:color w:val="000000"/>
              </w:rPr>
            </w:pPr>
            <w:r>
              <w:rPr>
                <w:rFonts w:cs="Arial"/>
                <w:color w:val="000000"/>
              </w:rPr>
              <w:t>3,721</w:t>
            </w:r>
          </w:p>
        </w:tc>
      </w:tr>
      <w:tr w:rsidR="0059431B" w:rsidRPr="006D3468" w14:paraId="663A82FD" w14:textId="77777777" w:rsidTr="0059431B">
        <w:trPr>
          <w:trHeight w:val="340"/>
        </w:trPr>
        <w:tc>
          <w:tcPr>
            <w:tcW w:w="5524" w:type="dxa"/>
            <w:tcBorders>
              <w:top w:val="nil"/>
              <w:left w:val="single" w:sz="4" w:space="0" w:color="auto"/>
              <w:bottom w:val="nil"/>
              <w:right w:val="single" w:sz="4" w:space="0" w:color="auto"/>
            </w:tcBorders>
            <w:shd w:val="clear" w:color="auto" w:fill="auto"/>
            <w:vAlign w:val="center"/>
            <w:hideMark/>
          </w:tcPr>
          <w:p w14:paraId="396CFF76" w14:textId="77777777" w:rsidR="0059431B" w:rsidRPr="006D3468" w:rsidRDefault="0059431B" w:rsidP="0059431B">
            <w:pPr>
              <w:ind w:left="164" w:firstLineChars="9" w:firstLine="22"/>
              <w:rPr>
                <w:rFonts w:cs="Arial"/>
                <w:color w:val="000000"/>
              </w:rPr>
            </w:pPr>
            <w:r w:rsidRPr="006D3468">
              <w:rPr>
                <w:rFonts w:cs="Arial"/>
                <w:color w:val="000000"/>
              </w:rPr>
              <w:t>Parks and Open Spaces</w:t>
            </w:r>
          </w:p>
        </w:tc>
        <w:tc>
          <w:tcPr>
            <w:tcW w:w="1718" w:type="dxa"/>
            <w:tcBorders>
              <w:top w:val="nil"/>
              <w:left w:val="single" w:sz="4" w:space="0" w:color="auto"/>
              <w:bottom w:val="nil"/>
              <w:right w:val="single" w:sz="4" w:space="0" w:color="auto"/>
            </w:tcBorders>
            <w:shd w:val="clear" w:color="auto" w:fill="auto"/>
            <w:noWrap/>
            <w:vAlign w:val="center"/>
            <w:hideMark/>
          </w:tcPr>
          <w:p w14:paraId="25912D6E" w14:textId="11C72098" w:rsidR="0059431B" w:rsidRPr="006D3468" w:rsidRDefault="0059431B" w:rsidP="0059431B">
            <w:pPr>
              <w:ind w:firstLineChars="100" w:firstLine="240"/>
              <w:jc w:val="right"/>
              <w:rPr>
                <w:rFonts w:cs="Arial"/>
                <w:color w:val="000000"/>
              </w:rPr>
            </w:pPr>
            <w:r w:rsidRPr="000C1F06">
              <w:t>1,508</w:t>
            </w:r>
          </w:p>
        </w:tc>
        <w:tc>
          <w:tcPr>
            <w:tcW w:w="1718" w:type="dxa"/>
            <w:tcBorders>
              <w:top w:val="nil"/>
              <w:left w:val="single" w:sz="4" w:space="0" w:color="auto"/>
              <w:bottom w:val="nil"/>
              <w:right w:val="single" w:sz="4" w:space="0" w:color="auto"/>
            </w:tcBorders>
            <w:shd w:val="clear" w:color="auto" w:fill="auto"/>
            <w:noWrap/>
            <w:vAlign w:val="center"/>
            <w:hideMark/>
          </w:tcPr>
          <w:p w14:paraId="4D88AD73" w14:textId="168BA8E5" w:rsidR="0059431B" w:rsidRPr="006D3468" w:rsidRDefault="0059431B" w:rsidP="0059431B">
            <w:pPr>
              <w:ind w:firstLineChars="100" w:firstLine="240"/>
              <w:jc w:val="right"/>
              <w:rPr>
                <w:rFonts w:cs="Arial"/>
                <w:color w:val="000000"/>
              </w:rPr>
            </w:pPr>
            <w:r w:rsidRPr="000C1F06">
              <w:t>(474)</w:t>
            </w:r>
          </w:p>
        </w:tc>
        <w:tc>
          <w:tcPr>
            <w:tcW w:w="1718" w:type="dxa"/>
            <w:tcBorders>
              <w:top w:val="nil"/>
              <w:left w:val="single" w:sz="4" w:space="0" w:color="auto"/>
              <w:bottom w:val="nil"/>
              <w:right w:val="single" w:sz="4" w:space="0" w:color="auto"/>
            </w:tcBorders>
            <w:shd w:val="clear" w:color="auto" w:fill="auto"/>
            <w:noWrap/>
            <w:vAlign w:val="center"/>
            <w:hideMark/>
          </w:tcPr>
          <w:p w14:paraId="0F73027A" w14:textId="1DCC5EEC" w:rsidR="0059431B" w:rsidRPr="006D3468" w:rsidRDefault="0059431B" w:rsidP="0059431B">
            <w:pPr>
              <w:ind w:firstLineChars="100" w:firstLine="240"/>
              <w:jc w:val="right"/>
              <w:rPr>
                <w:rFonts w:cs="Arial"/>
                <w:color w:val="000000"/>
              </w:rPr>
            </w:pPr>
            <w:r w:rsidRPr="000C1F06">
              <w:t>1,034</w:t>
            </w:r>
          </w:p>
        </w:tc>
        <w:tc>
          <w:tcPr>
            <w:tcW w:w="1718" w:type="dxa"/>
            <w:tcBorders>
              <w:top w:val="nil"/>
              <w:left w:val="single" w:sz="4" w:space="0" w:color="auto"/>
              <w:bottom w:val="nil"/>
              <w:right w:val="single" w:sz="4" w:space="0" w:color="auto"/>
            </w:tcBorders>
            <w:shd w:val="clear" w:color="auto" w:fill="auto"/>
            <w:noWrap/>
            <w:vAlign w:val="center"/>
            <w:hideMark/>
          </w:tcPr>
          <w:p w14:paraId="4A32B2CC" w14:textId="0A931A43" w:rsidR="0059431B" w:rsidRPr="006D3468" w:rsidRDefault="0059431B" w:rsidP="0059431B">
            <w:pPr>
              <w:ind w:firstLineChars="100" w:firstLine="240"/>
              <w:jc w:val="right"/>
              <w:rPr>
                <w:rFonts w:cs="Arial"/>
                <w:color w:val="000000"/>
              </w:rPr>
            </w:pPr>
            <w:r w:rsidRPr="000C1F06">
              <w:t>1,504</w:t>
            </w:r>
          </w:p>
        </w:tc>
        <w:tc>
          <w:tcPr>
            <w:tcW w:w="1718" w:type="dxa"/>
            <w:tcBorders>
              <w:top w:val="nil"/>
              <w:left w:val="single" w:sz="4" w:space="0" w:color="auto"/>
              <w:bottom w:val="nil"/>
              <w:right w:val="single" w:sz="4" w:space="0" w:color="auto"/>
            </w:tcBorders>
            <w:shd w:val="clear" w:color="auto" w:fill="auto"/>
            <w:noWrap/>
            <w:vAlign w:val="center"/>
            <w:hideMark/>
          </w:tcPr>
          <w:p w14:paraId="160229F5" w14:textId="209E518E" w:rsidR="0059431B" w:rsidRPr="006D3468" w:rsidRDefault="0059431B" w:rsidP="0059431B">
            <w:pPr>
              <w:ind w:firstLineChars="100" w:firstLine="240"/>
              <w:jc w:val="right"/>
              <w:rPr>
                <w:rFonts w:cs="Arial"/>
                <w:color w:val="000000"/>
              </w:rPr>
            </w:pPr>
            <w:r w:rsidRPr="000C1F06">
              <w:t>(486)</w:t>
            </w:r>
          </w:p>
        </w:tc>
        <w:tc>
          <w:tcPr>
            <w:tcW w:w="1718" w:type="dxa"/>
            <w:tcBorders>
              <w:top w:val="nil"/>
              <w:left w:val="single" w:sz="4" w:space="0" w:color="auto"/>
              <w:bottom w:val="nil"/>
              <w:right w:val="single" w:sz="4" w:space="0" w:color="auto"/>
            </w:tcBorders>
            <w:shd w:val="clear" w:color="auto" w:fill="auto"/>
            <w:noWrap/>
            <w:vAlign w:val="center"/>
            <w:hideMark/>
          </w:tcPr>
          <w:p w14:paraId="6C105A6B" w14:textId="735BAA96" w:rsidR="0059431B" w:rsidRPr="006D3468" w:rsidRDefault="0059431B" w:rsidP="0059431B">
            <w:pPr>
              <w:ind w:firstLineChars="100" w:firstLine="240"/>
              <w:jc w:val="right"/>
              <w:rPr>
                <w:rFonts w:cs="Arial"/>
                <w:color w:val="000000"/>
              </w:rPr>
            </w:pPr>
            <w:r w:rsidRPr="000C1F06">
              <w:t>1,018</w:t>
            </w:r>
          </w:p>
        </w:tc>
        <w:tc>
          <w:tcPr>
            <w:tcW w:w="1718" w:type="dxa"/>
            <w:tcBorders>
              <w:top w:val="nil"/>
              <w:left w:val="single" w:sz="4" w:space="0" w:color="auto"/>
              <w:bottom w:val="nil"/>
              <w:right w:val="single" w:sz="4" w:space="0" w:color="auto"/>
            </w:tcBorders>
            <w:shd w:val="clear" w:color="auto" w:fill="auto"/>
            <w:noWrap/>
            <w:vAlign w:val="center"/>
            <w:hideMark/>
          </w:tcPr>
          <w:p w14:paraId="4A69A079" w14:textId="7FD1B42C" w:rsidR="0059431B" w:rsidRPr="006D3468" w:rsidRDefault="0059431B" w:rsidP="0059431B">
            <w:pPr>
              <w:ind w:firstLineChars="100" w:firstLine="240"/>
              <w:jc w:val="right"/>
              <w:rPr>
                <w:rFonts w:cs="Arial"/>
                <w:color w:val="000000"/>
              </w:rPr>
            </w:pPr>
            <w:r>
              <w:rPr>
                <w:rFonts w:cs="Arial"/>
                <w:color w:val="000000"/>
              </w:rPr>
              <w:t>1,545</w:t>
            </w:r>
          </w:p>
        </w:tc>
        <w:tc>
          <w:tcPr>
            <w:tcW w:w="1718" w:type="dxa"/>
            <w:tcBorders>
              <w:top w:val="nil"/>
              <w:left w:val="single" w:sz="4" w:space="0" w:color="auto"/>
              <w:bottom w:val="nil"/>
              <w:right w:val="single" w:sz="4" w:space="0" w:color="auto"/>
            </w:tcBorders>
            <w:shd w:val="clear" w:color="auto" w:fill="auto"/>
            <w:noWrap/>
            <w:vAlign w:val="center"/>
            <w:hideMark/>
          </w:tcPr>
          <w:p w14:paraId="513E277C" w14:textId="503332E1" w:rsidR="0059431B" w:rsidRPr="006D3468" w:rsidRDefault="0059431B" w:rsidP="0059431B">
            <w:pPr>
              <w:ind w:firstLineChars="100" w:firstLine="240"/>
              <w:jc w:val="right"/>
              <w:rPr>
                <w:rFonts w:cs="Arial"/>
                <w:color w:val="000000"/>
              </w:rPr>
            </w:pPr>
            <w:r>
              <w:rPr>
                <w:rFonts w:cs="Arial"/>
                <w:color w:val="000000"/>
              </w:rPr>
              <w:t>(539)</w:t>
            </w:r>
          </w:p>
        </w:tc>
        <w:tc>
          <w:tcPr>
            <w:tcW w:w="1719" w:type="dxa"/>
            <w:tcBorders>
              <w:top w:val="nil"/>
              <w:left w:val="single" w:sz="4" w:space="0" w:color="auto"/>
              <w:bottom w:val="nil"/>
              <w:right w:val="single" w:sz="4" w:space="0" w:color="auto"/>
            </w:tcBorders>
            <w:shd w:val="clear" w:color="auto" w:fill="auto"/>
            <w:noWrap/>
            <w:vAlign w:val="center"/>
            <w:hideMark/>
          </w:tcPr>
          <w:p w14:paraId="587D9E9B" w14:textId="75A49A76" w:rsidR="0059431B" w:rsidRPr="006D3468" w:rsidRDefault="0059431B" w:rsidP="0059431B">
            <w:pPr>
              <w:ind w:firstLineChars="100" w:firstLine="240"/>
              <w:jc w:val="right"/>
              <w:rPr>
                <w:rFonts w:cs="Arial"/>
                <w:color w:val="000000"/>
              </w:rPr>
            </w:pPr>
            <w:r>
              <w:rPr>
                <w:rFonts w:cs="Arial"/>
                <w:color w:val="000000"/>
              </w:rPr>
              <w:t>1,006</w:t>
            </w:r>
          </w:p>
        </w:tc>
      </w:tr>
      <w:tr w:rsidR="0059431B" w:rsidRPr="006D3468" w14:paraId="451F6231" w14:textId="77777777" w:rsidTr="0059431B">
        <w:trPr>
          <w:trHeight w:val="340"/>
        </w:trPr>
        <w:tc>
          <w:tcPr>
            <w:tcW w:w="5524" w:type="dxa"/>
            <w:tcBorders>
              <w:top w:val="nil"/>
              <w:left w:val="single" w:sz="4" w:space="0" w:color="auto"/>
              <w:bottom w:val="nil"/>
              <w:right w:val="single" w:sz="4" w:space="0" w:color="auto"/>
            </w:tcBorders>
            <w:shd w:val="clear" w:color="auto" w:fill="auto"/>
            <w:vAlign w:val="center"/>
            <w:hideMark/>
          </w:tcPr>
          <w:p w14:paraId="6DC00637" w14:textId="77777777" w:rsidR="0059431B" w:rsidRPr="006D3468" w:rsidRDefault="0059431B" w:rsidP="0059431B">
            <w:pPr>
              <w:ind w:left="164" w:firstLineChars="9" w:firstLine="22"/>
              <w:rPr>
                <w:rFonts w:cs="Arial"/>
                <w:color w:val="000000"/>
              </w:rPr>
            </w:pPr>
            <w:r w:rsidRPr="006D3468">
              <w:rPr>
                <w:rFonts w:cs="Arial"/>
                <w:color w:val="000000"/>
              </w:rPr>
              <w:t>Sea and Foreshore Defences</w:t>
            </w:r>
          </w:p>
        </w:tc>
        <w:tc>
          <w:tcPr>
            <w:tcW w:w="1718" w:type="dxa"/>
            <w:tcBorders>
              <w:top w:val="nil"/>
              <w:left w:val="single" w:sz="4" w:space="0" w:color="auto"/>
              <w:bottom w:val="nil"/>
              <w:right w:val="single" w:sz="4" w:space="0" w:color="auto"/>
            </w:tcBorders>
            <w:shd w:val="clear" w:color="auto" w:fill="auto"/>
            <w:noWrap/>
            <w:vAlign w:val="center"/>
            <w:hideMark/>
          </w:tcPr>
          <w:p w14:paraId="7ABB51CE" w14:textId="1097C003" w:rsidR="0059431B" w:rsidRPr="006D3468" w:rsidRDefault="0059431B" w:rsidP="0059431B">
            <w:pPr>
              <w:ind w:firstLineChars="100" w:firstLine="240"/>
              <w:jc w:val="right"/>
              <w:rPr>
                <w:rFonts w:cs="Arial"/>
                <w:color w:val="000000"/>
              </w:rPr>
            </w:pPr>
            <w:r w:rsidRPr="000C1F06">
              <w:t>414</w:t>
            </w:r>
          </w:p>
        </w:tc>
        <w:tc>
          <w:tcPr>
            <w:tcW w:w="1718" w:type="dxa"/>
            <w:tcBorders>
              <w:top w:val="nil"/>
              <w:left w:val="single" w:sz="4" w:space="0" w:color="auto"/>
              <w:bottom w:val="nil"/>
              <w:right w:val="single" w:sz="4" w:space="0" w:color="auto"/>
            </w:tcBorders>
            <w:shd w:val="clear" w:color="auto" w:fill="auto"/>
            <w:noWrap/>
            <w:vAlign w:val="center"/>
            <w:hideMark/>
          </w:tcPr>
          <w:p w14:paraId="7F3E4657" w14:textId="33CEEAB3" w:rsidR="0059431B" w:rsidRPr="006D3468" w:rsidRDefault="0059431B" w:rsidP="0059431B">
            <w:pPr>
              <w:ind w:firstLineChars="100" w:firstLine="240"/>
              <w:jc w:val="right"/>
              <w:rPr>
                <w:rFonts w:cs="Arial"/>
                <w:color w:val="000000"/>
              </w:rPr>
            </w:pPr>
            <w:r w:rsidRPr="000C1F06">
              <w:t>(13)</w:t>
            </w:r>
          </w:p>
        </w:tc>
        <w:tc>
          <w:tcPr>
            <w:tcW w:w="1718" w:type="dxa"/>
            <w:tcBorders>
              <w:top w:val="nil"/>
              <w:left w:val="single" w:sz="4" w:space="0" w:color="auto"/>
              <w:bottom w:val="nil"/>
              <w:right w:val="single" w:sz="4" w:space="0" w:color="auto"/>
            </w:tcBorders>
            <w:shd w:val="clear" w:color="auto" w:fill="auto"/>
            <w:noWrap/>
            <w:vAlign w:val="center"/>
            <w:hideMark/>
          </w:tcPr>
          <w:p w14:paraId="131D7736" w14:textId="6248ECF7" w:rsidR="0059431B" w:rsidRPr="006D3468" w:rsidRDefault="0059431B" w:rsidP="0059431B">
            <w:pPr>
              <w:ind w:firstLineChars="100" w:firstLine="240"/>
              <w:jc w:val="right"/>
              <w:rPr>
                <w:rFonts w:cs="Arial"/>
                <w:color w:val="000000"/>
              </w:rPr>
            </w:pPr>
            <w:r w:rsidRPr="000C1F06">
              <w:t>401</w:t>
            </w:r>
          </w:p>
        </w:tc>
        <w:tc>
          <w:tcPr>
            <w:tcW w:w="1718" w:type="dxa"/>
            <w:tcBorders>
              <w:top w:val="nil"/>
              <w:left w:val="single" w:sz="4" w:space="0" w:color="auto"/>
              <w:bottom w:val="nil"/>
              <w:right w:val="single" w:sz="4" w:space="0" w:color="auto"/>
            </w:tcBorders>
            <w:shd w:val="clear" w:color="auto" w:fill="auto"/>
            <w:noWrap/>
            <w:vAlign w:val="center"/>
            <w:hideMark/>
          </w:tcPr>
          <w:p w14:paraId="6C7312FA" w14:textId="7B9084EB" w:rsidR="0059431B" w:rsidRPr="006D3468" w:rsidRDefault="0059431B" w:rsidP="0059431B">
            <w:pPr>
              <w:ind w:firstLineChars="100" w:firstLine="240"/>
              <w:jc w:val="right"/>
              <w:rPr>
                <w:rFonts w:cs="Arial"/>
                <w:color w:val="000000"/>
              </w:rPr>
            </w:pPr>
            <w:r w:rsidRPr="000C1F06">
              <w:t>549</w:t>
            </w:r>
          </w:p>
        </w:tc>
        <w:tc>
          <w:tcPr>
            <w:tcW w:w="1718" w:type="dxa"/>
            <w:tcBorders>
              <w:top w:val="nil"/>
              <w:left w:val="single" w:sz="4" w:space="0" w:color="auto"/>
              <w:bottom w:val="nil"/>
              <w:right w:val="single" w:sz="4" w:space="0" w:color="auto"/>
            </w:tcBorders>
            <w:shd w:val="clear" w:color="auto" w:fill="auto"/>
            <w:noWrap/>
            <w:vAlign w:val="center"/>
            <w:hideMark/>
          </w:tcPr>
          <w:p w14:paraId="15AC0226" w14:textId="56439225" w:rsidR="0059431B" w:rsidRPr="006D3468" w:rsidRDefault="0059431B" w:rsidP="0059431B">
            <w:pPr>
              <w:ind w:firstLineChars="100" w:firstLine="240"/>
              <w:jc w:val="right"/>
              <w:rPr>
                <w:rFonts w:cs="Arial"/>
                <w:color w:val="000000"/>
              </w:rPr>
            </w:pPr>
            <w:r w:rsidRPr="000C1F06">
              <w:t>0</w:t>
            </w:r>
          </w:p>
        </w:tc>
        <w:tc>
          <w:tcPr>
            <w:tcW w:w="1718" w:type="dxa"/>
            <w:tcBorders>
              <w:top w:val="nil"/>
              <w:left w:val="single" w:sz="4" w:space="0" w:color="auto"/>
              <w:bottom w:val="nil"/>
              <w:right w:val="single" w:sz="4" w:space="0" w:color="auto"/>
            </w:tcBorders>
            <w:shd w:val="clear" w:color="auto" w:fill="auto"/>
            <w:noWrap/>
            <w:vAlign w:val="center"/>
            <w:hideMark/>
          </w:tcPr>
          <w:p w14:paraId="02DB3311" w14:textId="395C5AA7" w:rsidR="0059431B" w:rsidRPr="006D3468" w:rsidRDefault="0059431B" w:rsidP="0059431B">
            <w:pPr>
              <w:ind w:firstLineChars="100" w:firstLine="240"/>
              <w:jc w:val="right"/>
              <w:rPr>
                <w:rFonts w:cs="Arial"/>
                <w:color w:val="000000"/>
              </w:rPr>
            </w:pPr>
            <w:r w:rsidRPr="000C1F06">
              <w:t>549</w:t>
            </w:r>
          </w:p>
        </w:tc>
        <w:tc>
          <w:tcPr>
            <w:tcW w:w="1718" w:type="dxa"/>
            <w:tcBorders>
              <w:top w:val="nil"/>
              <w:left w:val="single" w:sz="4" w:space="0" w:color="auto"/>
              <w:bottom w:val="nil"/>
              <w:right w:val="single" w:sz="4" w:space="0" w:color="auto"/>
            </w:tcBorders>
            <w:shd w:val="clear" w:color="auto" w:fill="auto"/>
            <w:noWrap/>
            <w:vAlign w:val="center"/>
            <w:hideMark/>
          </w:tcPr>
          <w:p w14:paraId="2E42BCB0" w14:textId="4CFE62A2" w:rsidR="0059431B" w:rsidRPr="006D3468" w:rsidRDefault="0059431B" w:rsidP="0059431B">
            <w:pPr>
              <w:ind w:firstLineChars="100" w:firstLine="240"/>
              <w:jc w:val="right"/>
              <w:rPr>
                <w:rFonts w:cs="Arial"/>
                <w:color w:val="000000"/>
              </w:rPr>
            </w:pPr>
            <w:r>
              <w:rPr>
                <w:rFonts w:cs="Arial"/>
                <w:color w:val="000000"/>
              </w:rPr>
              <w:t>414</w:t>
            </w:r>
          </w:p>
        </w:tc>
        <w:tc>
          <w:tcPr>
            <w:tcW w:w="1718" w:type="dxa"/>
            <w:tcBorders>
              <w:top w:val="nil"/>
              <w:left w:val="single" w:sz="4" w:space="0" w:color="auto"/>
              <w:bottom w:val="nil"/>
              <w:right w:val="single" w:sz="4" w:space="0" w:color="auto"/>
            </w:tcBorders>
            <w:shd w:val="clear" w:color="auto" w:fill="auto"/>
            <w:noWrap/>
            <w:vAlign w:val="center"/>
            <w:hideMark/>
          </w:tcPr>
          <w:p w14:paraId="514D778B" w14:textId="5B72FEB8" w:rsidR="0059431B" w:rsidRPr="006D3468" w:rsidRDefault="0059431B" w:rsidP="0059431B">
            <w:pPr>
              <w:ind w:firstLineChars="100" w:firstLine="240"/>
              <w:jc w:val="right"/>
              <w:rPr>
                <w:rFonts w:cs="Arial"/>
                <w:color w:val="000000"/>
              </w:rPr>
            </w:pPr>
            <w:r>
              <w:rPr>
                <w:rFonts w:cs="Arial"/>
                <w:color w:val="000000"/>
              </w:rPr>
              <w:t>(13)</w:t>
            </w:r>
          </w:p>
        </w:tc>
        <w:tc>
          <w:tcPr>
            <w:tcW w:w="1719" w:type="dxa"/>
            <w:tcBorders>
              <w:top w:val="nil"/>
              <w:left w:val="single" w:sz="4" w:space="0" w:color="auto"/>
              <w:bottom w:val="nil"/>
              <w:right w:val="single" w:sz="4" w:space="0" w:color="auto"/>
            </w:tcBorders>
            <w:shd w:val="clear" w:color="auto" w:fill="auto"/>
            <w:noWrap/>
            <w:vAlign w:val="center"/>
            <w:hideMark/>
          </w:tcPr>
          <w:p w14:paraId="23EFE48B" w14:textId="315F6AB3" w:rsidR="0059431B" w:rsidRPr="006D3468" w:rsidRDefault="0059431B" w:rsidP="0059431B">
            <w:pPr>
              <w:ind w:firstLineChars="100" w:firstLine="240"/>
              <w:jc w:val="right"/>
              <w:rPr>
                <w:rFonts w:cs="Arial"/>
                <w:color w:val="000000"/>
              </w:rPr>
            </w:pPr>
            <w:r>
              <w:rPr>
                <w:rFonts w:cs="Arial"/>
                <w:color w:val="000000"/>
              </w:rPr>
              <w:t>401</w:t>
            </w:r>
          </w:p>
        </w:tc>
      </w:tr>
      <w:tr w:rsidR="0059431B" w:rsidRPr="006D3468" w14:paraId="6B1ED398" w14:textId="77777777" w:rsidTr="0059431B">
        <w:trPr>
          <w:trHeight w:val="340"/>
        </w:trPr>
        <w:tc>
          <w:tcPr>
            <w:tcW w:w="5524" w:type="dxa"/>
            <w:tcBorders>
              <w:top w:val="nil"/>
              <w:left w:val="single" w:sz="4" w:space="0" w:color="auto"/>
              <w:bottom w:val="nil"/>
              <w:right w:val="single" w:sz="4" w:space="0" w:color="auto"/>
            </w:tcBorders>
            <w:shd w:val="clear" w:color="auto" w:fill="auto"/>
            <w:vAlign w:val="bottom"/>
            <w:hideMark/>
          </w:tcPr>
          <w:p w14:paraId="6006C665" w14:textId="77777777" w:rsidR="0059431B" w:rsidRPr="006D3468" w:rsidRDefault="0059431B" w:rsidP="0059431B">
            <w:pPr>
              <w:ind w:firstLineChars="9" w:firstLine="22"/>
              <w:rPr>
                <w:rFonts w:cs="Arial"/>
                <w:b/>
                <w:bCs/>
                <w:color w:val="000000"/>
              </w:rPr>
            </w:pPr>
            <w:r w:rsidRPr="006D3468">
              <w:rPr>
                <w:rFonts w:cs="Arial"/>
                <w:b/>
                <w:bCs/>
                <w:color w:val="000000"/>
              </w:rPr>
              <w:t>Planning Policy and Planning Control</w:t>
            </w:r>
          </w:p>
        </w:tc>
        <w:tc>
          <w:tcPr>
            <w:tcW w:w="1718" w:type="dxa"/>
            <w:tcBorders>
              <w:top w:val="nil"/>
              <w:left w:val="single" w:sz="4" w:space="0" w:color="auto"/>
              <w:bottom w:val="nil"/>
              <w:right w:val="single" w:sz="4" w:space="0" w:color="auto"/>
            </w:tcBorders>
            <w:shd w:val="clear" w:color="auto" w:fill="auto"/>
            <w:noWrap/>
            <w:vAlign w:val="center"/>
            <w:hideMark/>
          </w:tcPr>
          <w:p w14:paraId="7EF5ED4D" w14:textId="77777777" w:rsidR="0059431B" w:rsidRPr="006D3468" w:rsidRDefault="0059431B" w:rsidP="0059431B">
            <w:pPr>
              <w:ind w:firstLineChars="200" w:firstLine="482"/>
              <w:jc w:val="right"/>
              <w:rPr>
                <w:rFonts w:cs="Arial"/>
                <w:b/>
                <w:bCs/>
                <w:color w:val="000000"/>
              </w:rPr>
            </w:pPr>
          </w:p>
        </w:tc>
        <w:tc>
          <w:tcPr>
            <w:tcW w:w="1718" w:type="dxa"/>
            <w:tcBorders>
              <w:top w:val="nil"/>
              <w:left w:val="single" w:sz="4" w:space="0" w:color="auto"/>
              <w:bottom w:val="nil"/>
              <w:right w:val="single" w:sz="4" w:space="0" w:color="auto"/>
            </w:tcBorders>
            <w:shd w:val="clear" w:color="auto" w:fill="auto"/>
            <w:noWrap/>
            <w:vAlign w:val="center"/>
            <w:hideMark/>
          </w:tcPr>
          <w:p w14:paraId="3B9D904B" w14:textId="77777777" w:rsidR="0059431B" w:rsidRPr="006D3468" w:rsidRDefault="0059431B" w:rsidP="0059431B">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26B567B0" w14:textId="77777777" w:rsidR="0059431B" w:rsidRPr="006D3468" w:rsidRDefault="0059431B" w:rsidP="0059431B">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185787A2" w14:textId="77777777" w:rsidR="0059431B" w:rsidRPr="006D3468" w:rsidRDefault="0059431B" w:rsidP="0059431B">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70FB0A45" w14:textId="77777777" w:rsidR="0059431B" w:rsidRPr="006D3468" w:rsidRDefault="0059431B" w:rsidP="0059431B">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69C5F0A6" w14:textId="77777777" w:rsidR="0059431B" w:rsidRPr="006D3468" w:rsidRDefault="0059431B" w:rsidP="0059431B">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69AE0C9C" w14:textId="77777777" w:rsidR="0059431B" w:rsidRPr="006D3468" w:rsidRDefault="0059431B" w:rsidP="0059431B">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5526A39F" w14:textId="77777777" w:rsidR="0059431B" w:rsidRPr="006D3468" w:rsidRDefault="0059431B" w:rsidP="0059431B">
            <w:pPr>
              <w:ind w:firstLineChars="100" w:firstLine="200"/>
              <w:jc w:val="right"/>
              <w:rPr>
                <w:sz w:val="20"/>
                <w:szCs w:val="20"/>
              </w:rPr>
            </w:pPr>
          </w:p>
        </w:tc>
        <w:tc>
          <w:tcPr>
            <w:tcW w:w="1719" w:type="dxa"/>
            <w:tcBorders>
              <w:top w:val="nil"/>
              <w:left w:val="single" w:sz="4" w:space="0" w:color="auto"/>
              <w:bottom w:val="nil"/>
              <w:right w:val="single" w:sz="4" w:space="0" w:color="auto"/>
            </w:tcBorders>
            <w:shd w:val="clear" w:color="auto" w:fill="auto"/>
            <w:noWrap/>
            <w:vAlign w:val="center"/>
            <w:hideMark/>
          </w:tcPr>
          <w:p w14:paraId="465FFAA1" w14:textId="77777777" w:rsidR="0059431B" w:rsidRPr="006D3468" w:rsidRDefault="0059431B" w:rsidP="0059431B">
            <w:pPr>
              <w:ind w:firstLineChars="100" w:firstLine="200"/>
              <w:jc w:val="right"/>
              <w:rPr>
                <w:sz w:val="20"/>
                <w:szCs w:val="20"/>
              </w:rPr>
            </w:pPr>
          </w:p>
        </w:tc>
      </w:tr>
      <w:tr w:rsidR="0059431B" w:rsidRPr="006D3468" w14:paraId="23D19DA2" w14:textId="77777777" w:rsidTr="0059431B">
        <w:trPr>
          <w:trHeight w:val="340"/>
        </w:trPr>
        <w:tc>
          <w:tcPr>
            <w:tcW w:w="5524" w:type="dxa"/>
            <w:tcBorders>
              <w:top w:val="nil"/>
              <w:left w:val="single" w:sz="4" w:space="0" w:color="auto"/>
              <w:bottom w:val="nil"/>
              <w:right w:val="single" w:sz="4" w:space="0" w:color="auto"/>
            </w:tcBorders>
            <w:shd w:val="clear" w:color="auto" w:fill="auto"/>
            <w:vAlign w:val="center"/>
            <w:hideMark/>
          </w:tcPr>
          <w:p w14:paraId="18A857A5" w14:textId="77777777" w:rsidR="0059431B" w:rsidRPr="006D3468" w:rsidRDefault="0059431B" w:rsidP="0059431B">
            <w:pPr>
              <w:ind w:left="164" w:firstLineChars="9" w:firstLine="22"/>
              <w:rPr>
                <w:rFonts w:cs="Arial"/>
                <w:color w:val="000000"/>
              </w:rPr>
            </w:pPr>
            <w:r w:rsidRPr="006D3468">
              <w:rPr>
                <w:rFonts w:cs="Arial"/>
                <w:color w:val="000000"/>
              </w:rPr>
              <w:t>Building Control</w:t>
            </w:r>
          </w:p>
        </w:tc>
        <w:tc>
          <w:tcPr>
            <w:tcW w:w="1718" w:type="dxa"/>
            <w:tcBorders>
              <w:top w:val="nil"/>
              <w:left w:val="single" w:sz="4" w:space="0" w:color="auto"/>
              <w:bottom w:val="nil"/>
              <w:right w:val="single" w:sz="4" w:space="0" w:color="auto"/>
            </w:tcBorders>
            <w:shd w:val="clear" w:color="auto" w:fill="auto"/>
            <w:noWrap/>
            <w:vAlign w:val="center"/>
            <w:hideMark/>
          </w:tcPr>
          <w:p w14:paraId="0D371E4D" w14:textId="56523636" w:rsidR="0059431B" w:rsidRPr="006D3468" w:rsidRDefault="0059431B" w:rsidP="0059431B">
            <w:pPr>
              <w:ind w:firstLineChars="100" w:firstLine="240"/>
              <w:jc w:val="right"/>
              <w:rPr>
                <w:rFonts w:cs="Arial"/>
                <w:color w:val="000000"/>
              </w:rPr>
            </w:pPr>
            <w:r w:rsidRPr="000C1F06">
              <w:t>454</w:t>
            </w:r>
          </w:p>
        </w:tc>
        <w:tc>
          <w:tcPr>
            <w:tcW w:w="1718" w:type="dxa"/>
            <w:tcBorders>
              <w:top w:val="nil"/>
              <w:left w:val="single" w:sz="4" w:space="0" w:color="auto"/>
              <w:bottom w:val="nil"/>
              <w:right w:val="single" w:sz="4" w:space="0" w:color="auto"/>
            </w:tcBorders>
            <w:shd w:val="clear" w:color="auto" w:fill="auto"/>
            <w:noWrap/>
            <w:vAlign w:val="center"/>
            <w:hideMark/>
          </w:tcPr>
          <w:p w14:paraId="16921CC8" w14:textId="506BA75B" w:rsidR="0059431B" w:rsidRPr="006D3468" w:rsidRDefault="0059431B" w:rsidP="0059431B">
            <w:pPr>
              <w:ind w:firstLineChars="100" w:firstLine="240"/>
              <w:jc w:val="right"/>
              <w:rPr>
                <w:rFonts w:cs="Arial"/>
                <w:color w:val="000000"/>
              </w:rPr>
            </w:pPr>
            <w:r w:rsidRPr="000C1F06">
              <w:t>(471)</w:t>
            </w:r>
          </w:p>
        </w:tc>
        <w:tc>
          <w:tcPr>
            <w:tcW w:w="1718" w:type="dxa"/>
            <w:tcBorders>
              <w:top w:val="nil"/>
              <w:left w:val="single" w:sz="4" w:space="0" w:color="auto"/>
              <w:bottom w:val="nil"/>
              <w:right w:val="single" w:sz="4" w:space="0" w:color="auto"/>
            </w:tcBorders>
            <w:shd w:val="clear" w:color="auto" w:fill="auto"/>
            <w:noWrap/>
            <w:vAlign w:val="center"/>
            <w:hideMark/>
          </w:tcPr>
          <w:p w14:paraId="7E66EFF5" w14:textId="1AEA8A03" w:rsidR="0059431B" w:rsidRPr="006D3468" w:rsidRDefault="0059431B" w:rsidP="0059431B">
            <w:pPr>
              <w:ind w:firstLineChars="100" w:firstLine="240"/>
              <w:jc w:val="right"/>
              <w:rPr>
                <w:rFonts w:cs="Arial"/>
                <w:color w:val="000000"/>
              </w:rPr>
            </w:pPr>
            <w:r w:rsidRPr="000C1F06">
              <w:t>(17)</w:t>
            </w:r>
          </w:p>
        </w:tc>
        <w:tc>
          <w:tcPr>
            <w:tcW w:w="1718" w:type="dxa"/>
            <w:tcBorders>
              <w:top w:val="nil"/>
              <w:left w:val="single" w:sz="4" w:space="0" w:color="auto"/>
              <w:bottom w:val="nil"/>
              <w:right w:val="single" w:sz="4" w:space="0" w:color="auto"/>
            </w:tcBorders>
            <w:shd w:val="clear" w:color="auto" w:fill="auto"/>
            <w:noWrap/>
            <w:vAlign w:val="center"/>
            <w:hideMark/>
          </w:tcPr>
          <w:p w14:paraId="4E1078E6" w14:textId="2578731D" w:rsidR="0059431B" w:rsidRPr="006D3468" w:rsidRDefault="0059431B" w:rsidP="0059431B">
            <w:pPr>
              <w:ind w:firstLineChars="100" w:firstLine="240"/>
              <w:jc w:val="right"/>
              <w:rPr>
                <w:rFonts w:cs="Arial"/>
                <w:color w:val="000000"/>
              </w:rPr>
            </w:pPr>
            <w:r w:rsidRPr="000C1F06">
              <w:t>463</w:t>
            </w:r>
          </w:p>
        </w:tc>
        <w:tc>
          <w:tcPr>
            <w:tcW w:w="1718" w:type="dxa"/>
            <w:tcBorders>
              <w:top w:val="nil"/>
              <w:left w:val="single" w:sz="4" w:space="0" w:color="auto"/>
              <w:bottom w:val="nil"/>
              <w:right w:val="single" w:sz="4" w:space="0" w:color="auto"/>
            </w:tcBorders>
            <w:shd w:val="clear" w:color="auto" w:fill="auto"/>
            <w:noWrap/>
            <w:vAlign w:val="center"/>
            <w:hideMark/>
          </w:tcPr>
          <w:p w14:paraId="68FAE2CC" w14:textId="1FB0728C" w:rsidR="0059431B" w:rsidRPr="006D3468" w:rsidRDefault="0059431B" w:rsidP="0059431B">
            <w:pPr>
              <w:ind w:firstLineChars="100" w:firstLine="240"/>
              <w:jc w:val="right"/>
              <w:rPr>
                <w:rFonts w:cs="Arial"/>
                <w:color w:val="000000"/>
              </w:rPr>
            </w:pPr>
            <w:r w:rsidRPr="000C1F06">
              <w:t>(461)</w:t>
            </w:r>
          </w:p>
        </w:tc>
        <w:tc>
          <w:tcPr>
            <w:tcW w:w="1718" w:type="dxa"/>
            <w:tcBorders>
              <w:top w:val="nil"/>
              <w:left w:val="single" w:sz="4" w:space="0" w:color="auto"/>
              <w:bottom w:val="nil"/>
              <w:right w:val="single" w:sz="4" w:space="0" w:color="auto"/>
            </w:tcBorders>
            <w:shd w:val="clear" w:color="auto" w:fill="auto"/>
            <w:noWrap/>
            <w:vAlign w:val="center"/>
            <w:hideMark/>
          </w:tcPr>
          <w:p w14:paraId="7BDBA4BE" w14:textId="2A19CA33" w:rsidR="0059431B" w:rsidRPr="006D3468" w:rsidRDefault="0059431B" w:rsidP="0059431B">
            <w:pPr>
              <w:ind w:firstLineChars="100" w:firstLine="240"/>
              <w:jc w:val="right"/>
              <w:rPr>
                <w:rFonts w:cs="Arial"/>
                <w:color w:val="000000"/>
              </w:rPr>
            </w:pPr>
            <w:r w:rsidRPr="000C1F06">
              <w:t>3</w:t>
            </w:r>
          </w:p>
        </w:tc>
        <w:tc>
          <w:tcPr>
            <w:tcW w:w="1718" w:type="dxa"/>
            <w:tcBorders>
              <w:top w:val="nil"/>
              <w:left w:val="single" w:sz="4" w:space="0" w:color="auto"/>
              <w:bottom w:val="nil"/>
              <w:right w:val="single" w:sz="4" w:space="0" w:color="auto"/>
            </w:tcBorders>
            <w:shd w:val="clear" w:color="auto" w:fill="auto"/>
            <w:noWrap/>
            <w:vAlign w:val="center"/>
            <w:hideMark/>
          </w:tcPr>
          <w:p w14:paraId="344BF7CC" w14:textId="254383BB" w:rsidR="0059431B" w:rsidRPr="006D3468" w:rsidRDefault="0059431B" w:rsidP="0059431B">
            <w:pPr>
              <w:ind w:firstLineChars="100" w:firstLine="240"/>
              <w:jc w:val="right"/>
              <w:rPr>
                <w:rFonts w:cs="Arial"/>
                <w:color w:val="000000"/>
              </w:rPr>
            </w:pPr>
            <w:r>
              <w:rPr>
                <w:rFonts w:cs="Arial"/>
                <w:color w:val="000000"/>
              </w:rPr>
              <w:t>498</w:t>
            </w:r>
          </w:p>
        </w:tc>
        <w:tc>
          <w:tcPr>
            <w:tcW w:w="1718" w:type="dxa"/>
            <w:tcBorders>
              <w:top w:val="nil"/>
              <w:left w:val="single" w:sz="4" w:space="0" w:color="auto"/>
              <w:bottom w:val="nil"/>
              <w:right w:val="single" w:sz="4" w:space="0" w:color="auto"/>
            </w:tcBorders>
            <w:shd w:val="clear" w:color="auto" w:fill="auto"/>
            <w:noWrap/>
            <w:vAlign w:val="center"/>
            <w:hideMark/>
          </w:tcPr>
          <w:p w14:paraId="616E20CD" w14:textId="5D91E13C" w:rsidR="0059431B" w:rsidRPr="006D3468" w:rsidRDefault="0059431B" w:rsidP="0059431B">
            <w:pPr>
              <w:ind w:firstLineChars="100" w:firstLine="240"/>
              <w:jc w:val="right"/>
              <w:rPr>
                <w:rFonts w:cs="Arial"/>
                <w:color w:val="000000"/>
              </w:rPr>
            </w:pPr>
            <w:r>
              <w:rPr>
                <w:rFonts w:cs="Arial"/>
                <w:color w:val="000000"/>
              </w:rPr>
              <w:t>(527)</w:t>
            </w:r>
          </w:p>
        </w:tc>
        <w:tc>
          <w:tcPr>
            <w:tcW w:w="1719" w:type="dxa"/>
            <w:tcBorders>
              <w:top w:val="nil"/>
              <w:left w:val="single" w:sz="4" w:space="0" w:color="auto"/>
              <w:bottom w:val="nil"/>
              <w:right w:val="single" w:sz="4" w:space="0" w:color="auto"/>
            </w:tcBorders>
            <w:shd w:val="clear" w:color="auto" w:fill="auto"/>
            <w:noWrap/>
            <w:vAlign w:val="center"/>
            <w:hideMark/>
          </w:tcPr>
          <w:p w14:paraId="58ED548D" w14:textId="3B121277" w:rsidR="0059431B" w:rsidRPr="006D3468" w:rsidRDefault="0059431B" w:rsidP="0059431B">
            <w:pPr>
              <w:ind w:firstLineChars="100" w:firstLine="240"/>
              <w:jc w:val="right"/>
              <w:rPr>
                <w:rFonts w:cs="Arial"/>
                <w:color w:val="000000"/>
              </w:rPr>
            </w:pPr>
            <w:r>
              <w:rPr>
                <w:rFonts w:cs="Arial"/>
                <w:color w:val="000000"/>
              </w:rPr>
              <w:t>(29)</w:t>
            </w:r>
          </w:p>
        </w:tc>
      </w:tr>
      <w:tr w:rsidR="0059431B" w:rsidRPr="006D3468" w14:paraId="5693BA43" w14:textId="77777777" w:rsidTr="0059431B">
        <w:trPr>
          <w:trHeight w:val="340"/>
        </w:trPr>
        <w:tc>
          <w:tcPr>
            <w:tcW w:w="5524" w:type="dxa"/>
            <w:tcBorders>
              <w:top w:val="nil"/>
              <w:left w:val="single" w:sz="4" w:space="0" w:color="auto"/>
              <w:bottom w:val="nil"/>
              <w:right w:val="single" w:sz="4" w:space="0" w:color="auto"/>
            </w:tcBorders>
            <w:shd w:val="clear" w:color="auto" w:fill="auto"/>
            <w:vAlign w:val="center"/>
            <w:hideMark/>
          </w:tcPr>
          <w:p w14:paraId="3B9925B8" w14:textId="77777777" w:rsidR="0059431B" w:rsidRPr="006D3468" w:rsidRDefault="0059431B" w:rsidP="0059431B">
            <w:pPr>
              <w:ind w:left="164" w:firstLineChars="9" w:firstLine="22"/>
              <w:rPr>
                <w:rFonts w:cs="Arial"/>
                <w:color w:val="000000"/>
              </w:rPr>
            </w:pPr>
            <w:r w:rsidRPr="006D3468">
              <w:rPr>
                <w:rFonts w:cs="Arial"/>
                <w:color w:val="000000"/>
              </w:rPr>
              <w:t>Development Control</w:t>
            </w:r>
          </w:p>
        </w:tc>
        <w:tc>
          <w:tcPr>
            <w:tcW w:w="1718" w:type="dxa"/>
            <w:tcBorders>
              <w:top w:val="nil"/>
              <w:left w:val="single" w:sz="4" w:space="0" w:color="auto"/>
              <w:bottom w:val="nil"/>
              <w:right w:val="single" w:sz="4" w:space="0" w:color="auto"/>
            </w:tcBorders>
            <w:shd w:val="clear" w:color="auto" w:fill="auto"/>
            <w:noWrap/>
            <w:vAlign w:val="center"/>
            <w:hideMark/>
          </w:tcPr>
          <w:p w14:paraId="7D48E3D3" w14:textId="6DE4EC86" w:rsidR="0059431B" w:rsidRPr="006D3468" w:rsidRDefault="0059431B" w:rsidP="0059431B">
            <w:pPr>
              <w:ind w:firstLineChars="100" w:firstLine="240"/>
              <w:jc w:val="right"/>
              <w:rPr>
                <w:rFonts w:cs="Arial"/>
                <w:color w:val="000000"/>
              </w:rPr>
            </w:pPr>
            <w:r w:rsidRPr="000C1F06">
              <w:t>1,027</w:t>
            </w:r>
          </w:p>
        </w:tc>
        <w:tc>
          <w:tcPr>
            <w:tcW w:w="1718" w:type="dxa"/>
            <w:tcBorders>
              <w:top w:val="nil"/>
              <w:left w:val="single" w:sz="4" w:space="0" w:color="auto"/>
              <w:bottom w:val="nil"/>
              <w:right w:val="single" w:sz="4" w:space="0" w:color="auto"/>
            </w:tcBorders>
            <w:shd w:val="clear" w:color="auto" w:fill="auto"/>
            <w:noWrap/>
            <w:vAlign w:val="center"/>
            <w:hideMark/>
          </w:tcPr>
          <w:p w14:paraId="705909A4" w14:textId="3A220E18" w:rsidR="0059431B" w:rsidRPr="006D3468" w:rsidRDefault="0059431B" w:rsidP="0059431B">
            <w:pPr>
              <w:ind w:firstLineChars="100" w:firstLine="240"/>
              <w:jc w:val="right"/>
              <w:rPr>
                <w:rFonts w:cs="Arial"/>
                <w:color w:val="000000"/>
              </w:rPr>
            </w:pPr>
            <w:r w:rsidRPr="000C1F06">
              <w:t>(790)</w:t>
            </w:r>
          </w:p>
        </w:tc>
        <w:tc>
          <w:tcPr>
            <w:tcW w:w="1718" w:type="dxa"/>
            <w:tcBorders>
              <w:top w:val="nil"/>
              <w:left w:val="single" w:sz="4" w:space="0" w:color="auto"/>
              <w:bottom w:val="nil"/>
              <w:right w:val="single" w:sz="4" w:space="0" w:color="auto"/>
            </w:tcBorders>
            <w:shd w:val="clear" w:color="auto" w:fill="auto"/>
            <w:noWrap/>
            <w:vAlign w:val="center"/>
            <w:hideMark/>
          </w:tcPr>
          <w:p w14:paraId="22D3B950" w14:textId="1A62F26A" w:rsidR="0059431B" w:rsidRPr="006D3468" w:rsidRDefault="0059431B" w:rsidP="0059431B">
            <w:pPr>
              <w:ind w:firstLineChars="100" w:firstLine="240"/>
              <w:jc w:val="right"/>
              <w:rPr>
                <w:rFonts w:cs="Arial"/>
                <w:color w:val="000000"/>
              </w:rPr>
            </w:pPr>
            <w:r w:rsidRPr="000C1F06">
              <w:t>237</w:t>
            </w:r>
          </w:p>
        </w:tc>
        <w:tc>
          <w:tcPr>
            <w:tcW w:w="1718" w:type="dxa"/>
            <w:tcBorders>
              <w:top w:val="nil"/>
              <w:left w:val="single" w:sz="4" w:space="0" w:color="auto"/>
              <w:bottom w:val="nil"/>
              <w:right w:val="single" w:sz="4" w:space="0" w:color="auto"/>
            </w:tcBorders>
            <w:shd w:val="clear" w:color="auto" w:fill="auto"/>
            <w:noWrap/>
            <w:vAlign w:val="center"/>
            <w:hideMark/>
          </w:tcPr>
          <w:p w14:paraId="2F78F8B9" w14:textId="0620ABCF" w:rsidR="0059431B" w:rsidRPr="006D3468" w:rsidRDefault="0059431B" w:rsidP="0059431B">
            <w:pPr>
              <w:ind w:firstLineChars="100" w:firstLine="240"/>
              <w:jc w:val="right"/>
              <w:rPr>
                <w:rFonts w:cs="Arial"/>
                <w:color w:val="000000"/>
              </w:rPr>
            </w:pPr>
            <w:r w:rsidRPr="000C1F06">
              <w:t>1,271</w:t>
            </w:r>
          </w:p>
        </w:tc>
        <w:tc>
          <w:tcPr>
            <w:tcW w:w="1718" w:type="dxa"/>
            <w:tcBorders>
              <w:top w:val="nil"/>
              <w:left w:val="single" w:sz="4" w:space="0" w:color="auto"/>
              <w:bottom w:val="nil"/>
              <w:right w:val="single" w:sz="4" w:space="0" w:color="auto"/>
            </w:tcBorders>
            <w:shd w:val="clear" w:color="auto" w:fill="auto"/>
            <w:noWrap/>
            <w:vAlign w:val="center"/>
            <w:hideMark/>
          </w:tcPr>
          <w:p w14:paraId="4EEA8FB2" w14:textId="7860AEFC" w:rsidR="0059431B" w:rsidRPr="006D3468" w:rsidRDefault="0059431B" w:rsidP="0059431B">
            <w:pPr>
              <w:ind w:firstLineChars="100" w:firstLine="240"/>
              <w:jc w:val="right"/>
              <w:rPr>
                <w:rFonts w:cs="Arial"/>
                <w:color w:val="000000"/>
              </w:rPr>
            </w:pPr>
            <w:r w:rsidRPr="000C1F06">
              <w:t>(841)</w:t>
            </w:r>
          </w:p>
        </w:tc>
        <w:tc>
          <w:tcPr>
            <w:tcW w:w="1718" w:type="dxa"/>
            <w:tcBorders>
              <w:top w:val="nil"/>
              <w:left w:val="single" w:sz="4" w:space="0" w:color="auto"/>
              <w:bottom w:val="nil"/>
              <w:right w:val="single" w:sz="4" w:space="0" w:color="auto"/>
            </w:tcBorders>
            <w:shd w:val="clear" w:color="auto" w:fill="auto"/>
            <w:noWrap/>
            <w:vAlign w:val="center"/>
            <w:hideMark/>
          </w:tcPr>
          <w:p w14:paraId="17978C3D" w14:textId="3AE29865" w:rsidR="0059431B" w:rsidRPr="006D3468" w:rsidRDefault="0059431B" w:rsidP="0059431B">
            <w:pPr>
              <w:ind w:firstLineChars="100" w:firstLine="240"/>
              <w:jc w:val="right"/>
              <w:rPr>
                <w:rFonts w:cs="Arial"/>
                <w:color w:val="000000"/>
              </w:rPr>
            </w:pPr>
            <w:r w:rsidRPr="000C1F06">
              <w:t>430</w:t>
            </w:r>
          </w:p>
        </w:tc>
        <w:tc>
          <w:tcPr>
            <w:tcW w:w="1718" w:type="dxa"/>
            <w:tcBorders>
              <w:top w:val="nil"/>
              <w:left w:val="single" w:sz="4" w:space="0" w:color="auto"/>
              <w:bottom w:val="nil"/>
              <w:right w:val="single" w:sz="4" w:space="0" w:color="auto"/>
            </w:tcBorders>
            <w:shd w:val="clear" w:color="auto" w:fill="auto"/>
            <w:noWrap/>
            <w:vAlign w:val="center"/>
            <w:hideMark/>
          </w:tcPr>
          <w:p w14:paraId="2BEBBB35" w14:textId="25E64489" w:rsidR="0059431B" w:rsidRPr="006D3468" w:rsidRDefault="0059431B" w:rsidP="0059431B">
            <w:pPr>
              <w:ind w:firstLineChars="100" w:firstLine="240"/>
              <w:jc w:val="right"/>
              <w:rPr>
                <w:rFonts w:cs="Arial"/>
                <w:color w:val="000000"/>
              </w:rPr>
            </w:pPr>
            <w:r>
              <w:rPr>
                <w:rFonts w:cs="Arial"/>
                <w:color w:val="000000"/>
              </w:rPr>
              <w:t>1,363</w:t>
            </w:r>
          </w:p>
        </w:tc>
        <w:tc>
          <w:tcPr>
            <w:tcW w:w="1718" w:type="dxa"/>
            <w:tcBorders>
              <w:top w:val="nil"/>
              <w:left w:val="single" w:sz="4" w:space="0" w:color="auto"/>
              <w:bottom w:val="nil"/>
              <w:right w:val="single" w:sz="4" w:space="0" w:color="auto"/>
            </w:tcBorders>
            <w:shd w:val="clear" w:color="auto" w:fill="auto"/>
            <w:noWrap/>
            <w:vAlign w:val="center"/>
            <w:hideMark/>
          </w:tcPr>
          <w:p w14:paraId="0D7998D4" w14:textId="68847506" w:rsidR="0059431B" w:rsidRPr="006D3468" w:rsidRDefault="0059431B" w:rsidP="0059431B">
            <w:pPr>
              <w:ind w:firstLineChars="100" w:firstLine="240"/>
              <w:jc w:val="right"/>
              <w:rPr>
                <w:rFonts w:cs="Arial"/>
                <w:color w:val="000000"/>
              </w:rPr>
            </w:pPr>
            <w:r>
              <w:rPr>
                <w:rFonts w:cs="Arial"/>
                <w:color w:val="000000"/>
              </w:rPr>
              <w:t>(832)</w:t>
            </w:r>
          </w:p>
        </w:tc>
        <w:tc>
          <w:tcPr>
            <w:tcW w:w="1719" w:type="dxa"/>
            <w:tcBorders>
              <w:top w:val="nil"/>
              <w:left w:val="single" w:sz="4" w:space="0" w:color="auto"/>
              <w:bottom w:val="nil"/>
              <w:right w:val="single" w:sz="4" w:space="0" w:color="auto"/>
            </w:tcBorders>
            <w:shd w:val="clear" w:color="auto" w:fill="auto"/>
            <w:noWrap/>
            <w:vAlign w:val="center"/>
            <w:hideMark/>
          </w:tcPr>
          <w:p w14:paraId="0CE8B5D1" w14:textId="21237503" w:rsidR="0059431B" w:rsidRPr="006D3468" w:rsidRDefault="0059431B" w:rsidP="0059431B">
            <w:pPr>
              <w:ind w:firstLineChars="100" w:firstLine="240"/>
              <w:jc w:val="right"/>
              <w:rPr>
                <w:rFonts w:cs="Arial"/>
                <w:color w:val="000000"/>
              </w:rPr>
            </w:pPr>
            <w:r>
              <w:rPr>
                <w:rFonts w:cs="Arial"/>
                <w:color w:val="000000"/>
              </w:rPr>
              <w:t>531</w:t>
            </w:r>
          </w:p>
        </w:tc>
      </w:tr>
      <w:tr w:rsidR="0059431B" w:rsidRPr="006D3468" w14:paraId="133AF5D8" w14:textId="77777777" w:rsidTr="0059431B">
        <w:trPr>
          <w:trHeight w:val="340"/>
        </w:trPr>
        <w:tc>
          <w:tcPr>
            <w:tcW w:w="5524" w:type="dxa"/>
            <w:tcBorders>
              <w:top w:val="nil"/>
              <w:left w:val="single" w:sz="4" w:space="0" w:color="auto"/>
              <w:bottom w:val="nil"/>
              <w:right w:val="single" w:sz="4" w:space="0" w:color="auto"/>
            </w:tcBorders>
            <w:shd w:val="clear" w:color="auto" w:fill="auto"/>
            <w:vAlign w:val="center"/>
            <w:hideMark/>
          </w:tcPr>
          <w:p w14:paraId="7C5D840A" w14:textId="0E532D91" w:rsidR="0059431B" w:rsidRPr="006D3468" w:rsidRDefault="0059431B" w:rsidP="0059431B">
            <w:pPr>
              <w:ind w:left="164" w:firstLineChars="9" w:firstLine="22"/>
              <w:rPr>
                <w:rFonts w:cs="Arial"/>
                <w:color w:val="000000"/>
              </w:rPr>
            </w:pPr>
            <w:r w:rsidRPr="006D3468">
              <w:rPr>
                <w:rFonts w:cs="Arial"/>
                <w:color w:val="000000"/>
              </w:rPr>
              <w:t>Enterprise Tourism and Environment Central Pool</w:t>
            </w:r>
          </w:p>
        </w:tc>
        <w:tc>
          <w:tcPr>
            <w:tcW w:w="1718" w:type="dxa"/>
            <w:tcBorders>
              <w:top w:val="nil"/>
              <w:left w:val="single" w:sz="4" w:space="0" w:color="auto"/>
              <w:bottom w:val="nil"/>
              <w:right w:val="single" w:sz="4" w:space="0" w:color="auto"/>
            </w:tcBorders>
            <w:shd w:val="clear" w:color="auto" w:fill="auto"/>
            <w:noWrap/>
            <w:vAlign w:val="center"/>
            <w:hideMark/>
          </w:tcPr>
          <w:p w14:paraId="2A9F5C76" w14:textId="40DF01B0" w:rsidR="0059431B" w:rsidRPr="006D3468" w:rsidRDefault="0059431B" w:rsidP="0059431B">
            <w:pPr>
              <w:ind w:firstLineChars="100" w:firstLine="240"/>
              <w:jc w:val="right"/>
              <w:rPr>
                <w:rFonts w:cs="Arial"/>
                <w:color w:val="000000"/>
              </w:rPr>
            </w:pPr>
            <w:r w:rsidRPr="000C1F06">
              <w:t>326</w:t>
            </w:r>
          </w:p>
        </w:tc>
        <w:tc>
          <w:tcPr>
            <w:tcW w:w="1718" w:type="dxa"/>
            <w:tcBorders>
              <w:top w:val="nil"/>
              <w:left w:val="single" w:sz="4" w:space="0" w:color="auto"/>
              <w:bottom w:val="nil"/>
              <w:right w:val="single" w:sz="4" w:space="0" w:color="auto"/>
            </w:tcBorders>
            <w:shd w:val="clear" w:color="auto" w:fill="auto"/>
            <w:noWrap/>
            <w:vAlign w:val="center"/>
            <w:hideMark/>
          </w:tcPr>
          <w:p w14:paraId="3EAAD2D7" w14:textId="1E5E8ED4" w:rsidR="0059431B" w:rsidRPr="006D3468" w:rsidRDefault="0059431B" w:rsidP="0059431B">
            <w:pPr>
              <w:ind w:firstLineChars="100" w:firstLine="240"/>
              <w:jc w:val="right"/>
              <w:rPr>
                <w:rFonts w:cs="Arial"/>
                <w:color w:val="000000"/>
              </w:rPr>
            </w:pPr>
            <w:r w:rsidRPr="000C1F06">
              <w:t>0</w:t>
            </w:r>
          </w:p>
        </w:tc>
        <w:tc>
          <w:tcPr>
            <w:tcW w:w="1718" w:type="dxa"/>
            <w:tcBorders>
              <w:top w:val="nil"/>
              <w:left w:val="single" w:sz="4" w:space="0" w:color="auto"/>
              <w:bottom w:val="nil"/>
              <w:right w:val="single" w:sz="4" w:space="0" w:color="auto"/>
            </w:tcBorders>
            <w:shd w:val="clear" w:color="auto" w:fill="auto"/>
            <w:noWrap/>
            <w:vAlign w:val="center"/>
            <w:hideMark/>
          </w:tcPr>
          <w:p w14:paraId="3A674FE2" w14:textId="2DAF037F" w:rsidR="0059431B" w:rsidRPr="006D3468" w:rsidRDefault="0059431B" w:rsidP="0059431B">
            <w:pPr>
              <w:ind w:firstLineChars="100" w:firstLine="240"/>
              <w:jc w:val="right"/>
              <w:rPr>
                <w:rFonts w:cs="Arial"/>
                <w:color w:val="000000"/>
              </w:rPr>
            </w:pPr>
            <w:r w:rsidRPr="000C1F06">
              <w:t>326</w:t>
            </w:r>
          </w:p>
        </w:tc>
        <w:tc>
          <w:tcPr>
            <w:tcW w:w="1718" w:type="dxa"/>
            <w:tcBorders>
              <w:top w:val="nil"/>
              <w:left w:val="single" w:sz="4" w:space="0" w:color="auto"/>
              <w:bottom w:val="nil"/>
              <w:right w:val="single" w:sz="4" w:space="0" w:color="auto"/>
            </w:tcBorders>
            <w:shd w:val="clear" w:color="auto" w:fill="auto"/>
            <w:noWrap/>
            <w:vAlign w:val="center"/>
            <w:hideMark/>
          </w:tcPr>
          <w:p w14:paraId="28705969" w14:textId="02125D64" w:rsidR="0059431B" w:rsidRPr="006D3468" w:rsidRDefault="0059431B" w:rsidP="0059431B">
            <w:pPr>
              <w:ind w:firstLineChars="100" w:firstLine="240"/>
              <w:jc w:val="right"/>
              <w:rPr>
                <w:rFonts w:cs="Arial"/>
                <w:color w:val="000000"/>
              </w:rPr>
            </w:pPr>
            <w:r w:rsidRPr="000C1F06">
              <w:t>351</w:t>
            </w:r>
          </w:p>
        </w:tc>
        <w:tc>
          <w:tcPr>
            <w:tcW w:w="1718" w:type="dxa"/>
            <w:tcBorders>
              <w:top w:val="nil"/>
              <w:left w:val="single" w:sz="4" w:space="0" w:color="auto"/>
              <w:bottom w:val="nil"/>
              <w:right w:val="single" w:sz="4" w:space="0" w:color="auto"/>
            </w:tcBorders>
            <w:shd w:val="clear" w:color="auto" w:fill="auto"/>
            <w:noWrap/>
            <w:vAlign w:val="center"/>
            <w:hideMark/>
          </w:tcPr>
          <w:p w14:paraId="7922CF7B" w14:textId="24A3ED5B" w:rsidR="0059431B" w:rsidRPr="006D3468" w:rsidRDefault="0059431B" w:rsidP="0059431B">
            <w:pPr>
              <w:ind w:firstLineChars="100" w:firstLine="240"/>
              <w:jc w:val="right"/>
              <w:rPr>
                <w:rFonts w:cs="Arial"/>
                <w:color w:val="000000"/>
              </w:rPr>
            </w:pPr>
            <w:r w:rsidRPr="000C1F06">
              <w:t>0</w:t>
            </w:r>
          </w:p>
        </w:tc>
        <w:tc>
          <w:tcPr>
            <w:tcW w:w="1718" w:type="dxa"/>
            <w:tcBorders>
              <w:top w:val="nil"/>
              <w:left w:val="single" w:sz="4" w:space="0" w:color="auto"/>
              <w:bottom w:val="nil"/>
              <w:right w:val="single" w:sz="4" w:space="0" w:color="auto"/>
            </w:tcBorders>
            <w:shd w:val="clear" w:color="auto" w:fill="auto"/>
            <w:noWrap/>
            <w:vAlign w:val="center"/>
            <w:hideMark/>
          </w:tcPr>
          <w:p w14:paraId="477EA6AE" w14:textId="7A4FCA80" w:rsidR="0059431B" w:rsidRPr="006D3468" w:rsidRDefault="0059431B" w:rsidP="0059431B">
            <w:pPr>
              <w:ind w:firstLineChars="100" w:firstLine="240"/>
              <w:jc w:val="right"/>
              <w:rPr>
                <w:rFonts w:cs="Arial"/>
                <w:color w:val="000000"/>
              </w:rPr>
            </w:pPr>
            <w:r w:rsidRPr="000C1F06">
              <w:t>351</w:t>
            </w:r>
          </w:p>
        </w:tc>
        <w:tc>
          <w:tcPr>
            <w:tcW w:w="1718" w:type="dxa"/>
            <w:tcBorders>
              <w:top w:val="nil"/>
              <w:left w:val="single" w:sz="4" w:space="0" w:color="auto"/>
              <w:bottom w:val="nil"/>
              <w:right w:val="single" w:sz="4" w:space="0" w:color="auto"/>
            </w:tcBorders>
            <w:shd w:val="clear" w:color="auto" w:fill="auto"/>
            <w:noWrap/>
            <w:vAlign w:val="center"/>
            <w:hideMark/>
          </w:tcPr>
          <w:p w14:paraId="60CD4AEF" w14:textId="648520A4" w:rsidR="0059431B" w:rsidRPr="006D3468" w:rsidRDefault="0059431B" w:rsidP="0059431B">
            <w:pPr>
              <w:ind w:firstLineChars="100" w:firstLine="240"/>
              <w:jc w:val="right"/>
              <w:rPr>
                <w:rFonts w:cs="Arial"/>
                <w:color w:val="000000"/>
              </w:rPr>
            </w:pPr>
            <w:r>
              <w:rPr>
                <w:rFonts w:cs="Arial"/>
                <w:color w:val="000000"/>
              </w:rPr>
              <w:t>337</w:t>
            </w:r>
          </w:p>
        </w:tc>
        <w:tc>
          <w:tcPr>
            <w:tcW w:w="1718" w:type="dxa"/>
            <w:tcBorders>
              <w:top w:val="nil"/>
              <w:left w:val="single" w:sz="4" w:space="0" w:color="auto"/>
              <w:bottom w:val="nil"/>
              <w:right w:val="single" w:sz="4" w:space="0" w:color="auto"/>
            </w:tcBorders>
            <w:shd w:val="clear" w:color="auto" w:fill="auto"/>
            <w:noWrap/>
            <w:vAlign w:val="center"/>
            <w:hideMark/>
          </w:tcPr>
          <w:p w14:paraId="3EC097FA" w14:textId="1E314F34" w:rsidR="0059431B" w:rsidRPr="006D3468" w:rsidRDefault="0059431B" w:rsidP="0059431B">
            <w:pPr>
              <w:ind w:firstLineChars="100" w:firstLine="240"/>
              <w:jc w:val="right"/>
              <w:rPr>
                <w:rFonts w:cs="Arial"/>
                <w:color w:val="000000"/>
              </w:rPr>
            </w:pPr>
            <w:r>
              <w:rPr>
                <w:rFonts w:cs="Arial"/>
                <w:color w:val="000000"/>
              </w:rPr>
              <w:t>0</w:t>
            </w:r>
          </w:p>
        </w:tc>
        <w:tc>
          <w:tcPr>
            <w:tcW w:w="1719" w:type="dxa"/>
            <w:tcBorders>
              <w:top w:val="nil"/>
              <w:left w:val="single" w:sz="4" w:space="0" w:color="auto"/>
              <w:bottom w:val="nil"/>
              <w:right w:val="single" w:sz="4" w:space="0" w:color="auto"/>
            </w:tcBorders>
            <w:shd w:val="clear" w:color="auto" w:fill="auto"/>
            <w:noWrap/>
            <w:vAlign w:val="center"/>
            <w:hideMark/>
          </w:tcPr>
          <w:p w14:paraId="7D9333E6" w14:textId="0DE81FAC" w:rsidR="0059431B" w:rsidRPr="006D3468" w:rsidRDefault="0059431B" w:rsidP="0059431B">
            <w:pPr>
              <w:ind w:firstLineChars="100" w:firstLine="240"/>
              <w:jc w:val="right"/>
              <w:rPr>
                <w:rFonts w:cs="Arial"/>
                <w:color w:val="000000"/>
              </w:rPr>
            </w:pPr>
            <w:r>
              <w:rPr>
                <w:rFonts w:cs="Arial"/>
                <w:color w:val="000000"/>
              </w:rPr>
              <w:t>337</w:t>
            </w:r>
          </w:p>
        </w:tc>
      </w:tr>
      <w:tr w:rsidR="0059431B" w:rsidRPr="006D3468" w14:paraId="3BE35EA3" w14:textId="77777777" w:rsidTr="0059431B">
        <w:trPr>
          <w:trHeight w:val="340"/>
        </w:trPr>
        <w:tc>
          <w:tcPr>
            <w:tcW w:w="5524" w:type="dxa"/>
            <w:tcBorders>
              <w:top w:val="nil"/>
              <w:left w:val="single" w:sz="4" w:space="0" w:color="auto"/>
              <w:bottom w:val="nil"/>
              <w:right w:val="single" w:sz="4" w:space="0" w:color="auto"/>
            </w:tcBorders>
            <w:shd w:val="clear" w:color="auto" w:fill="auto"/>
            <w:vAlign w:val="center"/>
            <w:hideMark/>
          </w:tcPr>
          <w:p w14:paraId="57F61989" w14:textId="77777777" w:rsidR="0059431B" w:rsidRPr="006D3468" w:rsidRDefault="0059431B" w:rsidP="0059431B">
            <w:pPr>
              <w:ind w:left="164" w:firstLineChars="9" w:firstLine="22"/>
              <w:rPr>
                <w:rFonts w:cs="Arial"/>
                <w:color w:val="000000"/>
              </w:rPr>
            </w:pPr>
            <w:r w:rsidRPr="006D3468">
              <w:rPr>
                <w:rFonts w:cs="Arial"/>
                <w:color w:val="000000"/>
              </w:rPr>
              <w:t>Regional and Local Town Plan</w:t>
            </w:r>
          </w:p>
        </w:tc>
        <w:tc>
          <w:tcPr>
            <w:tcW w:w="1718" w:type="dxa"/>
            <w:tcBorders>
              <w:top w:val="nil"/>
              <w:left w:val="single" w:sz="4" w:space="0" w:color="auto"/>
              <w:bottom w:val="nil"/>
              <w:right w:val="single" w:sz="4" w:space="0" w:color="auto"/>
            </w:tcBorders>
            <w:shd w:val="clear" w:color="auto" w:fill="auto"/>
            <w:noWrap/>
            <w:vAlign w:val="center"/>
            <w:hideMark/>
          </w:tcPr>
          <w:p w14:paraId="173E9435" w14:textId="20131DB4" w:rsidR="0059431B" w:rsidRPr="006D3468" w:rsidRDefault="0059431B" w:rsidP="0059431B">
            <w:pPr>
              <w:ind w:firstLineChars="100" w:firstLine="240"/>
              <w:jc w:val="right"/>
              <w:rPr>
                <w:rFonts w:cs="Arial"/>
                <w:color w:val="000000"/>
              </w:rPr>
            </w:pPr>
            <w:r w:rsidRPr="000C1F06">
              <w:t>552</w:t>
            </w:r>
          </w:p>
        </w:tc>
        <w:tc>
          <w:tcPr>
            <w:tcW w:w="1718" w:type="dxa"/>
            <w:tcBorders>
              <w:top w:val="nil"/>
              <w:left w:val="single" w:sz="4" w:space="0" w:color="auto"/>
              <w:bottom w:val="nil"/>
              <w:right w:val="single" w:sz="4" w:space="0" w:color="auto"/>
            </w:tcBorders>
            <w:shd w:val="clear" w:color="auto" w:fill="auto"/>
            <w:noWrap/>
            <w:vAlign w:val="center"/>
            <w:hideMark/>
          </w:tcPr>
          <w:p w14:paraId="56C87D42" w14:textId="4DE2F0C8" w:rsidR="0059431B" w:rsidRPr="006D3468" w:rsidRDefault="0059431B" w:rsidP="0059431B">
            <w:pPr>
              <w:ind w:firstLineChars="100" w:firstLine="240"/>
              <w:jc w:val="right"/>
              <w:rPr>
                <w:rFonts w:cs="Arial"/>
                <w:color w:val="000000"/>
              </w:rPr>
            </w:pPr>
            <w:r w:rsidRPr="000C1F06">
              <w:t>0</w:t>
            </w:r>
          </w:p>
        </w:tc>
        <w:tc>
          <w:tcPr>
            <w:tcW w:w="1718" w:type="dxa"/>
            <w:tcBorders>
              <w:top w:val="nil"/>
              <w:left w:val="single" w:sz="4" w:space="0" w:color="auto"/>
              <w:bottom w:val="nil"/>
              <w:right w:val="single" w:sz="4" w:space="0" w:color="auto"/>
            </w:tcBorders>
            <w:shd w:val="clear" w:color="auto" w:fill="auto"/>
            <w:noWrap/>
            <w:vAlign w:val="center"/>
            <w:hideMark/>
          </w:tcPr>
          <w:p w14:paraId="647A3C2B" w14:textId="1716155D" w:rsidR="0059431B" w:rsidRPr="006D3468" w:rsidRDefault="0059431B" w:rsidP="0059431B">
            <w:pPr>
              <w:ind w:firstLineChars="100" w:firstLine="240"/>
              <w:jc w:val="right"/>
              <w:rPr>
                <w:rFonts w:cs="Arial"/>
                <w:color w:val="000000"/>
              </w:rPr>
            </w:pPr>
            <w:r w:rsidRPr="000C1F06">
              <w:t>552</w:t>
            </w:r>
          </w:p>
        </w:tc>
        <w:tc>
          <w:tcPr>
            <w:tcW w:w="1718" w:type="dxa"/>
            <w:tcBorders>
              <w:top w:val="nil"/>
              <w:left w:val="single" w:sz="4" w:space="0" w:color="auto"/>
              <w:bottom w:val="nil"/>
              <w:right w:val="single" w:sz="4" w:space="0" w:color="auto"/>
            </w:tcBorders>
            <w:shd w:val="clear" w:color="auto" w:fill="auto"/>
            <w:noWrap/>
            <w:vAlign w:val="center"/>
            <w:hideMark/>
          </w:tcPr>
          <w:p w14:paraId="40632CBD" w14:textId="0265BDA7" w:rsidR="0059431B" w:rsidRPr="006D3468" w:rsidRDefault="0059431B" w:rsidP="0059431B">
            <w:pPr>
              <w:ind w:firstLineChars="100" w:firstLine="240"/>
              <w:jc w:val="right"/>
              <w:rPr>
                <w:rFonts w:cs="Arial"/>
                <w:color w:val="000000"/>
              </w:rPr>
            </w:pPr>
            <w:r w:rsidRPr="000C1F06">
              <w:t>562</w:t>
            </w:r>
          </w:p>
        </w:tc>
        <w:tc>
          <w:tcPr>
            <w:tcW w:w="1718" w:type="dxa"/>
            <w:tcBorders>
              <w:top w:val="nil"/>
              <w:left w:val="single" w:sz="4" w:space="0" w:color="auto"/>
              <w:bottom w:val="nil"/>
              <w:right w:val="single" w:sz="4" w:space="0" w:color="auto"/>
            </w:tcBorders>
            <w:shd w:val="clear" w:color="auto" w:fill="auto"/>
            <w:noWrap/>
            <w:vAlign w:val="center"/>
            <w:hideMark/>
          </w:tcPr>
          <w:p w14:paraId="37B836D0" w14:textId="114665B5" w:rsidR="0059431B" w:rsidRPr="006D3468" w:rsidRDefault="0059431B" w:rsidP="0059431B">
            <w:pPr>
              <w:ind w:firstLineChars="100" w:firstLine="240"/>
              <w:jc w:val="right"/>
              <w:rPr>
                <w:rFonts w:cs="Arial"/>
                <w:color w:val="000000"/>
              </w:rPr>
            </w:pPr>
            <w:r w:rsidRPr="000C1F06">
              <w:t>0</w:t>
            </w:r>
          </w:p>
        </w:tc>
        <w:tc>
          <w:tcPr>
            <w:tcW w:w="1718" w:type="dxa"/>
            <w:tcBorders>
              <w:top w:val="nil"/>
              <w:left w:val="single" w:sz="4" w:space="0" w:color="auto"/>
              <w:bottom w:val="nil"/>
              <w:right w:val="single" w:sz="4" w:space="0" w:color="auto"/>
            </w:tcBorders>
            <w:shd w:val="clear" w:color="auto" w:fill="auto"/>
            <w:noWrap/>
            <w:vAlign w:val="center"/>
            <w:hideMark/>
          </w:tcPr>
          <w:p w14:paraId="311B8F79" w14:textId="46D7F00B" w:rsidR="0059431B" w:rsidRPr="006D3468" w:rsidRDefault="0059431B" w:rsidP="0059431B">
            <w:pPr>
              <w:ind w:firstLineChars="100" w:firstLine="240"/>
              <w:jc w:val="right"/>
              <w:rPr>
                <w:rFonts w:cs="Arial"/>
                <w:color w:val="000000"/>
              </w:rPr>
            </w:pPr>
            <w:r w:rsidRPr="000C1F06">
              <w:t>562</w:t>
            </w:r>
          </w:p>
        </w:tc>
        <w:tc>
          <w:tcPr>
            <w:tcW w:w="1718" w:type="dxa"/>
            <w:tcBorders>
              <w:top w:val="nil"/>
              <w:left w:val="single" w:sz="4" w:space="0" w:color="auto"/>
              <w:bottom w:val="nil"/>
              <w:right w:val="single" w:sz="4" w:space="0" w:color="auto"/>
            </w:tcBorders>
            <w:shd w:val="clear" w:color="auto" w:fill="auto"/>
            <w:noWrap/>
            <w:vAlign w:val="center"/>
            <w:hideMark/>
          </w:tcPr>
          <w:p w14:paraId="095BDA7F" w14:textId="185665C7" w:rsidR="0059431B" w:rsidRPr="006D3468" w:rsidRDefault="0059431B" w:rsidP="0059431B">
            <w:pPr>
              <w:ind w:firstLineChars="100" w:firstLine="240"/>
              <w:jc w:val="right"/>
              <w:rPr>
                <w:rFonts w:cs="Arial"/>
                <w:color w:val="000000"/>
              </w:rPr>
            </w:pPr>
            <w:r>
              <w:rPr>
                <w:rFonts w:cs="Arial"/>
                <w:color w:val="000000"/>
              </w:rPr>
              <w:t>480</w:t>
            </w:r>
          </w:p>
        </w:tc>
        <w:tc>
          <w:tcPr>
            <w:tcW w:w="1718" w:type="dxa"/>
            <w:tcBorders>
              <w:top w:val="nil"/>
              <w:left w:val="single" w:sz="4" w:space="0" w:color="auto"/>
              <w:bottom w:val="nil"/>
              <w:right w:val="single" w:sz="4" w:space="0" w:color="auto"/>
            </w:tcBorders>
            <w:shd w:val="clear" w:color="auto" w:fill="auto"/>
            <w:noWrap/>
            <w:vAlign w:val="center"/>
            <w:hideMark/>
          </w:tcPr>
          <w:p w14:paraId="23D9DCD5" w14:textId="08341B94" w:rsidR="0059431B" w:rsidRPr="006D3468" w:rsidRDefault="0059431B" w:rsidP="0059431B">
            <w:pPr>
              <w:ind w:firstLineChars="100" w:firstLine="240"/>
              <w:jc w:val="right"/>
              <w:rPr>
                <w:rFonts w:cs="Arial"/>
                <w:color w:val="000000"/>
              </w:rPr>
            </w:pPr>
            <w:r>
              <w:rPr>
                <w:rFonts w:cs="Arial"/>
                <w:color w:val="000000"/>
              </w:rPr>
              <w:t>0</w:t>
            </w:r>
          </w:p>
        </w:tc>
        <w:tc>
          <w:tcPr>
            <w:tcW w:w="1719" w:type="dxa"/>
            <w:tcBorders>
              <w:top w:val="nil"/>
              <w:left w:val="single" w:sz="4" w:space="0" w:color="auto"/>
              <w:bottom w:val="nil"/>
              <w:right w:val="single" w:sz="4" w:space="0" w:color="auto"/>
            </w:tcBorders>
            <w:shd w:val="clear" w:color="auto" w:fill="auto"/>
            <w:noWrap/>
            <w:vAlign w:val="center"/>
            <w:hideMark/>
          </w:tcPr>
          <w:p w14:paraId="77F98EAC" w14:textId="3372DB83" w:rsidR="0059431B" w:rsidRPr="006D3468" w:rsidRDefault="0059431B" w:rsidP="0059431B">
            <w:pPr>
              <w:ind w:firstLineChars="100" w:firstLine="240"/>
              <w:jc w:val="right"/>
              <w:rPr>
                <w:rFonts w:cs="Arial"/>
                <w:color w:val="000000"/>
              </w:rPr>
            </w:pPr>
            <w:r>
              <w:rPr>
                <w:rFonts w:cs="Arial"/>
                <w:color w:val="000000"/>
              </w:rPr>
              <w:t>480</w:t>
            </w:r>
          </w:p>
        </w:tc>
      </w:tr>
      <w:tr w:rsidR="0059431B" w:rsidRPr="006D3468" w14:paraId="4327EFCF" w14:textId="77777777" w:rsidTr="0059431B">
        <w:trPr>
          <w:trHeight w:val="340"/>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25A53" w14:textId="77777777" w:rsidR="0059431B" w:rsidRPr="006D3468" w:rsidRDefault="0059431B" w:rsidP="0059431B">
            <w:pPr>
              <w:ind w:firstLineChars="9" w:firstLine="22"/>
              <w:rPr>
                <w:rFonts w:cs="Arial"/>
                <w:b/>
                <w:bCs/>
                <w:color w:val="000000"/>
              </w:rPr>
            </w:pPr>
            <w:r w:rsidRPr="006D3468">
              <w:rPr>
                <w:rFonts w:cs="Arial"/>
                <w:b/>
                <w:bCs/>
                <w:color w:val="000000"/>
              </w:rPr>
              <w:t>Environment, Culture, Tourism &amp; Planning Total</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FE418" w14:textId="3E3A9980" w:rsidR="0059431B" w:rsidRPr="0070243D" w:rsidRDefault="0059431B" w:rsidP="0059431B">
            <w:pPr>
              <w:ind w:firstLineChars="100" w:firstLine="241"/>
              <w:jc w:val="right"/>
              <w:rPr>
                <w:rFonts w:cs="Arial"/>
                <w:b/>
                <w:bCs/>
                <w:color w:val="000000"/>
              </w:rPr>
            </w:pPr>
            <w:r w:rsidRPr="0070243D">
              <w:rPr>
                <w:b/>
                <w:bCs/>
              </w:rPr>
              <w:t>11,573</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E1A34" w14:textId="7E22F5EB" w:rsidR="0059431B" w:rsidRPr="0070243D" w:rsidRDefault="0059431B" w:rsidP="0059431B">
            <w:pPr>
              <w:ind w:firstLineChars="100" w:firstLine="241"/>
              <w:jc w:val="right"/>
              <w:rPr>
                <w:rFonts w:cs="Arial"/>
                <w:b/>
                <w:bCs/>
                <w:color w:val="000000"/>
              </w:rPr>
            </w:pPr>
            <w:r w:rsidRPr="0070243D">
              <w:rPr>
                <w:b/>
                <w:bCs/>
              </w:rPr>
              <w:t>(3,529)</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FFA30" w14:textId="47830CCE" w:rsidR="0059431B" w:rsidRPr="0070243D" w:rsidRDefault="0059431B" w:rsidP="0059431B">
            <w:pPr>
              <w:ind w:firstLineChars="100" w:firstLine="241"/>
              <w:jc w:val="right"/>
              <w:rPr>
                <w:rFonts w:cs="Arial"/>
                <w:b/>
                <w:bCs/>
                <w:color w:val="000000"/>
              </w:rPr>
            </w:pPr>
            <w:r w:rsidRPr="0070243D">
              <w:rPr>
                <w:b/>
                <w:bCs/>
              </w:rPr>
              <w:t>8,044</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DB261" w14:textId="53A58529" w:rsidR="0059431B" w:rsidRPr="0070243D" w:rsidRDefault="0059431B" w:rsidP="0059431B">
            <w:pPr>
              <w:ind w:firstLineChars="100" w:firstLine="241"/>
              <w:jc w:val="right"/>
              <w:rPr>
                <w:rFonts w:cs="Arial"/>
                <w:b/>
                <w:bCs/>
                <w:color w:val="000000"/>
              </w:rPr>
            </w:pPr>
            <w:r w:rsidRPr="0070243D">
              <w:rPr>
                <w:b/>
                <w:bCs/>
              </w:rPr>
              <w:t>12,223</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11880" w14:textId="6161E901" w:rsidR="0059431B" w:rsidRPr="0070243D" w:rsidRDefault="0059431B" w:rsidP="0059431B">
            <w:pPr>
              <w:ind w:firstLineChars="100" w:firstLine="241"/>
              <w:jc w:val="right"/>
              <w:rPr>
                <w:rFonts w:cs="Arial"/>
                <w:b/>
                <w:bCs/>
                <w:color w:val="000000"/>
              </w:rPr>
            </w:pPr>
            <w:r w:rsidRPr="0070243D">
              <w:rPr>
                <w:b/>
                <w:bCs/>
              </w:rPr>
              <w:t>(3,101)</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5E62E" w14:textId="774478EC" w:rsidR="0059431B" w:rsidRPr="0070243D" w:rsidRDefault="0059431B" w:rsidP="0059431B">
            <w:pPr>
              <w:ind w:firstLineChars="100" w:firstLine="241"/>
              <w:jc w:val="right"/>
              <w:rPr>
                <w:rFonts w:cs="Arial"/>
                <w:b/>
                <w:bCs/>
                <w:color w:val="000000"/>
              </w:rPr>
            </w:pPr>
            <w:r w:rsidRPr="0070243D">
              <w:rPr>
                <w:b/>
                <w:bCs/>
              </w:rPr>
              <w:t>9,122</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C39F7" w14:textId="5EC986F7" w:rsidR="0059431B" w:rsidRPr="0070243D" w:rsidRDefault="0059431B" w:rsidP="0059431B">
            <w:pPr>
              <w:ind w:firstLineChars="100" w:firstLine="241"/>
              <w:jc w:val="right"/>
              <w:rPr>
                <w:rFonts w:cs="Arial"/>
                <w:b/>
                <w:bCs/>
                <w:color w:val="000000"/>
              </w:rPr>
            </w:pPr>
            <w:r>
              <w:rPr>
                <w:rFonts w:cs="Arial"/>
                <w:b/>
                <w:bCs/>
                <w:color w:val="000000"/>
              </w:rPr>
              <w:t>12,244</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8AEF8" w14:textId="15C25D56" w:rsidR="0059431B" w:rsidRPr="0070243D" w:rsidRDefault="0059431B" w:rsidP="0059431B">
            <w:pPr>
              <w:ind w:firstLineChars="100" w:firstLine="241"/>
              <w:jc w:val="right"/>
              <w:rPr>
                <w:rFonts w:cs="Arial"/>
                <w:b/>
                <w:bCs/>
                <w:color w:val="000000"/>
              </w:rPr>
            </w:pPr>
            <w:r>
              <w:rPr>
                <w:rFonts w:cs="Arial"/>
                <w:b/>
                <w:bCs/>
                <w:color w:val="000000"/>
              </w:rPr>
              <w:t>(3,507)</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D2BD8" w14:textId="39C4C772" w:rsidR="0059431B" w:rsidRPr="0070243D" w:rsidRDefault="0059431B" w:rsidP="0059431B">
            <w:pPr>
              <w:ind w:firstLineChars="100" w:firstLine="241"/>
              <w:jc w:val="right"/>
              <w:rPr>
                <w:rFonts w:cs="Arial"/>
                <w:b/>
                <w:bCs/>
                <w:color w:val="000000"/>
              </w:rPr>
            </w:pPr>
            <w:r>
              <w:rPr>
                <w:rFonts w:cs="Arial"/>
                <w:b/>
                <w:bCs/>
                <w:color w:val="000000"/>
              </w:rPr>
              <w:t>8,737</w:t>
            </w:r>
          </w:p>
        </w:tc>
      </w:tr>
    </w:tbl>
    <w:p w14:paraId="771DF19A" w14:textId="52CA8FFD" w:rsidR="00920623" w:rsidRDefault="00920623"/>
    <w:p w14:paraId="74525496" w14:textId="77777777" w:rsidR="00920623" w:rsidRDefault="00920623" w:rsidP="00920623">
      <w:pPr>
        <w:pStyle w:val="Heading3"/>
      </w:pPr>
      <w:r>
        <w:t>Subjective Summary</w:t>
      </w:r>
    </w:p>
    <w:tbl>
      <w:tblPr>
        <w:tblW w:w="0" w:type="auto"/>
        <w:tblInd w:w="-3" w:type="dxa"/>
        <w:tblLook w:val="04A0" w:firstRow="1" w:lastRow="0" w:firstColumn="1" w:lastColumn="0" w:noHBand="0" w:noVBand="1"/>
      </w:tblPr>
      <w:tblGrid>
        <w:gridCol w:w="5217"/>
        <w:gridCol w:w="1267"/>
        <w:gridCol w:w="1267"/>
        <w:gridCol w:w="1268"/>
      </w:tblGrid>
      <w:tr w:rsidR="00C25D2C" w:rsidRPr="00903A19" w14:paraId="3B648E63" w14:textId="77777777" w:rsidTr="003E3ECB">
        <w:trPr>
          <w:trHeight w:val="340"/>
        </w:trPr>
        <w:tc>
          <w:tcPr>
            <w:tcW w:w="0" w:type="auto"/>
            <w:tcBorders>
              <w:top w:val="single" w:sz="4" w:space="0" w:color="auto"/>
              <w:left w:val="single" w:sz="4" w:space="0" w:color="auto"/>
              <w:bottom w:val="nil"/>
              <w:right w:val="single" w:sz="4" w:space="0" w:color="auto"/>
            </w:tcBorders>
            <w:shd w:val="clear" w:color="000000" w:fill="F2F2F2"/>
            <w:noWrap/>
            <w:vAlign w:val="center"/>
            <w:hideMark/>
          </w:tcPr>
          <w:p w14:paraId="28680A49" w14:textId="77777777" w:rsidR="009B6DD1" w:rsidRPr="00903A19" w:rsidRDefault="009B6DD1" w:rsidP="00F44E35">
            <w:pPr>
              <w:rPr>
                <w:rFonts w:cs="Arial"/>
                <w:color w:val="000000"/>
              </w:rPr>
            </w:pPr>
            <w:r w:rsidRPr="00903A19">
              <w:rPr>
                <w:rFonts w:cs="Arial"/>
                <w:color w:val="000000"/>
              </w:rPr>
              <w:t> </w:t>
            </w:r>
          </w:p>
        </w:tc>
        <w:tc>
          <w:tcPr>
            <w:tcW w:w="0" w:type="auto"/>
            <w:gridSpan w:val="2"/>
            <w:tcBorders>
              <w:top w:val="single" w:sz="4" w:space="0" w:color="auto"/>
              <w:left w:val="nil"/>
              <w:bottom w:val="single" w:sz="4" w:space="0" w:color="auto"/>
              <w:right w:val="single" w:sz="4" w:space="0" w:color="auto"/>
            </w:tcBorders>
            <w:shd w:val="clear" w:color="000000" w:fill="F2F2F2"/>
            <w:noWrap/>
            <w:vAlign w:val="center"/>
            <w:hideMark/>
          </w:tcPr>
          <w:p w14:paraId="3A5F4938" w14:textId="77777777" w:rsidR="009B6DD1" w:rsidRPr="00903A19" w:rsidRDefault="009B6DD1" w:rsidP="00F44E35">
            <w:pPr>
              <w:jc w:val="center"/>
              <w:rPr>
                <w:rFonts w:cs="Arial"/>
                <w:b/>
                <w:bCs/>
                <w:color w:val="000000"/>
              </w:rPr>
            </w:pPr>
            <w:r w:rsidRPr="00903A19">
              <w:rPr>
                <w:rFonts w:cs="Arial"/>
                <w:b/>
                <w:bCs/>
                <w:color w:val="000000"/>
              </w:rPr>
              <w:t>2021/22</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14:paraId="7488B3BF" w14:textId="77777777" w:rsidR="009B6DD1" w:rsidRPr="00903A19" w:rsidRDefault="009B6DD1" w:rsidP="00F44E35">
            <w:pPr>
              <w:jc w:val="center"/>
              <w:rPr>
                <w:rFonts w:cs="Arial"/>
                <w:b/>
                <w:bCs/>
                <w:color w:val="000000"/>
              </w:rPr>
            </w:pPr>
            <w:r w:rsidRPr="00903A19">
              <w:rPr>
                <w:rFonts w:cs="Arial"/>
                <w:b/>
                <w:bCs/>
                <w:color w:val="000000"/>
              </w:rPr>
              <w:t>2022/23</w:t>
            </w:r>
          </w:p>
        </w:tc>
      </w:tr>
      <w:tr w:rsidR="00C25D2C" w:rsidRPr="00903A19" w14:paraId="7C7CA804" w14:textId="77777777" w:rsidTr="003E3ECB">
        <w:trPr>
          <w:trHeight w:val="340"/>
        </w:trPr>
        <w:tc>
          <w:tcPr>
            <w:tcW w:w="0" w:type="auto"/>
            <w:tcBorders>
              <w:top w:val="nil"/>
              <w:left w:val="single" w:sz="4" w:space="0" w:color="auto"/>
              <w:bottom w:val="single" w:sz="4" w:space="0" w:color="auto"/>
              <w:right w:val="nil"/>
            </w:tcBorders>
            <w:shd w:val="clear" w:color="000000" w:fill="F2F2F2"/>
            <w:noWrap/>
            <w:vAlign w:val="center"/>
          </w:tcPr>
          <w:p w14:paraId="1BB74A4D" w14:textId="0AF48D6C" w:rsidR="009B6DD1" w:rsidRPr="00903A19" w:rsidRDefault="009B6DD1" w:rsidP="00F44E35">
            <w:pPr>
              <w:rPr>
                <w:rFonts w:cs="Arial"/>
                <w:b/>
                <w:bCs/>
                <w:color w:val="000000"/>
              </w:rPr>
            </w:pPr>
          </w:p>
        </w:tc>
        <w:tc>
          <w:tcPr>
            <w:tcW w:w="1544" w:type="dxa"/>
            <w:tcBorders>
              <w:top w:val="nil"/>
              <w:left w:val="single" w:sz="4" w:space="0" w:color="auto"/>
              <w:bottom w:val="single" w:sz="4" w:space="0" w:color="auto"/>
              <w:right w:val="single" w:sz="4" w:space="0" w:color="auto"/>
            </w:tcBorders>
            <w:shd w:val="clear" w:color="000000" w:fill="F2F2F2"/>
            <w:vAlign w:val="center"/>
            <w:hideMark/>
          </w:tcPr>
          <w:p w14:paraId="61AA39BF" w14:textId="77777777" w:rsidR="009B6DD1" w:rsidRPr="00903A19" w:rsidRDefault="009B6DD1" w:rsidP="00F44E35">
            <w:pPr>
              <w:jc w:val="center"/>
              <w:rPr>
                <w:rFonts w:cs="Arial"/>
                <w:b/>
                <w:bCs/>
                <w:color w:val="000000"/>
              </w:rPr>
            </w:pPr>
            <w:r w:rsidRPr="00903A19">
              <w:rPr>
                <w:rFonts w:cs="Arial"/>
                <w:b/>
                <w:bCs/>
                <w:color w:val="000000"/>
              </w:rPr>
              <w:t>Original</w:t>
            </w:r>
            <w:r w:rsidRPr="00903A19">
              <w:rPr>
                <w:rFonts w:cs="Arial"/>
                <w:b/>
                <w:bCs/>
                <w:color w:val="000000"/>
              </w:rPr>
              <w:br/>
              <w:t>£000s</w:t>
            </w:r>
          </w:p>
        </w:tc>
        <w:tc>
          <w:tcPr>
            <w:tcW w:w="1544" w:type="dxa"/>
            <w:tcBorders>
              <w:top w:val="nil"/>
              <w:left w:val="nil"/>
              <w:bottom w:val="single" w:sz="4" w:space="0" w:color="auto"/>
              <w:right w:val="single" w:sz="4" w:space="0" w:color="auto"/>
            </w:tcBorders>
            <w:shd w:val="clear" w:color="000000" w:fill="F2F2F2"/>
            <w:vAlign w:val="center"/>
            <w:hideMark/>
          </w:tcPr>
          <w:p w14:paraId="5A76430E" w14:textId="77777777" w:rsidR="009B6DD1" w:rsidRPr="00903A19" w:rsidRDefault="009B6DD1" w:rsidP="00F44E35">
            <w:pPr>
              <w:jc w:val="center"/>
              <w:rPr>
                <w:rFonts w:cs="Arial"/>
                <w:b/>
                <w:bCs/>
                <w:color w:val="000000"/>
              </w:rPr>
            </w:pPr>
            <w:r w:rsidRPr="00903A19">
              <w:rPr>
                <w:rFonts w:cs="Arial"/>
                <w:b/>
                <w:bCs/>
                <w:color w:val="000000"/>
              </w:rPr>
              <w:t>Probable Outturn</w:t>
            </w:r>
            <w:r w:rsidRPr="00903A19">
              <w:rPr>
                <w:rFonts w:cs="Arial"/>
                <w:b/>
                <w:bCs/>
                <w:color w:val="000000"/>
              </w:rPr>
              <w:br/>
              <w:t>£000s</w:t>
            </w:r>
          </w:p>
        </w:tc>
        <w:tc>
          <w:tcPr>
            <w:tcW w:w="1545" w:type="dxa"/>
            <w:tcBorders>
              <w:top w:val="nil"/>
              <w:left w:val="nil"/>
              <w:bottom w:val="single" w:sz="4" w:space="0" w:color="auto"/>
              <w:right w:val="single" w:sz="4" w:space="0" w:color="auto"/>
            </w:tcBorders>
            <w:shd w:val="clear" w:color="000000" w:fill="F2F2F2"/>
            <w:vAlign w:val="center"/>
            <w:hideMark/>
          </w:tcPr>
          <w:p w14:paraId="05F754CB" w14:textId="77777777" w:rsidR="009B6DD1" w:rsidRPr="00903A19" w:rsidRDefault="009B6DD1" w:rsidP="00F44E35">
            <w:pPr>
              <w:jc w:val="center"/>
              <w:rPr>
                <w:rFonts w:cs="Arial"/>
                <w:b/>
                <w:bCs/>
                <w:color w:val="000000"/>
              </w:rPr>
            </w:pPr>
            <w:r w:rsidRPr="00903A19">
              <w:rPr>
                <w:rFonts w:cs="Arial"/>
                <w:b/>
                <w:bCs/>
                <w:color w:val="000000"/>
              </w:rPr>
              <w:t>Budget</w:t>
            </w:r>
            <w:r w:rsidRPr="00903A19">
              <w:rPr>
                <w:rFonts w:cs="Arial"/>
                <w:b/>
                <w:bCs/>
                <w:color w:val="000000"/>
              </w:rPr>
              <w:br/>
              <w:t>£000s</w:t>
            </w:r>
          </w:p>
        </w:tc>
      </w:tr>
      <w:tr w:rsidR="009B6DD1" w:rsidRPr="00903A19" w14:paraId="1F26BE9D" w14:textId="77777777" w:rsidTr="003E3EC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027F03EB" w14:textId="77777777" w:rsidR="009B6DD1" w:rsidRPr="00903A19" w:rsidRDefault="009B6DD1" w:rsidP="00F44E35">
            <w:pPr>
              <w:ind w:firstLineChars="100" w:firstLine="241"/>
              <w:rPr>
                <w:rFonts w:cs="Arial"/>
                <w:b/>
                <w:bCs/>
                <w:color w:val="000000"/>
              </w:rPr>
            </w:pPr>
            <w:r w:rsidRPr="00903A19">
              <w:rPr>
                <w:rFonts w:cs="Arial"/>
                <w:b/>
                <w:bCs/>
                <w:color w:val="000000"/>
              </w:rPr>
              <w:t>Expenditure</w:t>
            </w:r>
          </w:p>
        </w:tc>
        <w:tc>
          <w:tcPr>
            <w:tcW w:w="1544" w:type="dxa"/>
            <w:tcBorders>
              <w:top w:val="nil"/>
              <w:left w:val="single" w:sz="4" w:space="0" w:color="auto"/>
              <w:bottom w:val="nil"/>
              <w:right w:val="single" w:sz="4" w:space="0" w:color="auto"/>
            </w:tcBorders>
            <w:shd w:val="clear" w:color="auto" w:fill="auto"/>
            <w:noWrap/>
            <w:vAlign w:val="center"/>
            <w:hideMark/>
          </w:tcPr>
          <w:p w14:paraId="5DC5F39C" w14:textId="77777777" w:rsidR="009B6DD1" w:rsidRPr="00903A19" w:rsidRDefault="009B6DD1" w:rsidP="00F44E35">
            <w:pPr>
              <w:ind w:firstLineChars="100" w:firstLine="241"/>
              <w:rPr>
                <w:rFonts w:cs="Arial"/>
                <w:b/>
                <w:bCs/>
                <w:color w:val="000000"/>
              </w:rPr>
            </w:pPr>
          </w:p>
        </w:tc>
        <w:tc>
          <w:tcPr>
            <w:tcW w:w="1544" w:type="dxa"/>
            <w:tcBorders>
              <w:top w:val="nil"/>
              <w:left w:val="single" w:sz="4" w:space="0" w:color="auto"/>
              <w:bottom w:val="nil"/>
              <w:right w:val="single" w:sz="4" w:space="0" w:color="auto"/>
            </w:tcBorders>
            <w:shd w:val="clear" w:color="auto" w:fill="auto"/>
            <w:noWrap/>
            <w:vAlign w:val="center"/>
            <w:hideMark/>
          </w:tcPr>
          <w:p w14:paraId="0E1F8C15" w14:textId="77777777" w:rsidR="009B6DD1" w:rsidRPr="00903A19" w:rsidRDefault="009B6DD1" w:rsidP="00F44E35">
            <w:pPr>
              <w:ind w:firstLineChars="100" w:firstLine="200"/>
              <w:jc w:val="right"/>
              <w:rPr>
                <w:sz w:val="20"/>
                <w:szCs w:val="20"/>
              </w:rPr>
            </w:pPr>
          </w:p>
        </w:tc>
        <w:tc>
          <w:tcPr>
            <w:tcW w:w="1545" w:type="dxa"/>
            <w:tcBorders>
              <w:top w:val="nil"/>
              <w:left w:val="single" w:sz="4" w:space="0" w:color="auto"/>
              <w:bottom w:val="nil"/>
              <w:right w:val="single" w:sz="4" w:space="0" w:color="auto"/>
            </w:tcBorders>
            <w:shd w:val="clear" w:color="auto" w:fill="auto"/>
            <w:noWrap/>
            <w:vAlign w:val="center"/>
            <w:hideMark/>
          </w:tcPr>
          <w:p w14:paraId="6B4DB507" w14:textId="77777777" w:rsidR="009B6DD1" w:rsidRPr="00903A19" w:rsidRDefault="009B6DD1" w:rsidP="00F44E35">
            <w:pPr>
              <w:ind w:firstLineChars="100" w:firstLine="200"/>
              <w:jc w:val="right"/>
              <w:rPr>
                <w:sz w:val="20"/>
                <w:szCs w:val="20"/>
              </w:rPr>
            </w:pPr>
          </w:p>
        </w:tc>
      </w:tr>
      <w:tr w:rsidR="00326391" w:rsidRPr="00903A19" w14:paraId="7022BF18" w14:textId="77777777" w:rsidTr="003E3EC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2C6B4442" w14:textId="77777777" w:rsidR="00326391" w:rsidRPr="00903A19" w:rsidRDefault="00326391" w:rsidP="00326391">
            <w:pPr>
              <w:ind w:firstLineChars="200" w:firstLine="480"/>
              <w:rPr>
                <w:rFonts w:cs="Arial"/>
                <w:color w:val="000000"/>
              </w:rPr>
            </w:pPr>
            <w:r w:rsidRPr="00903A19">
              <w:rPr>
                <w:rFonts w:cs="Arial"/>
                <w:color w:val="000000"/>
              </w:rPr>
              <w:t>Employees</w:t>
            </w:r>
          </w:p>
        </w:tc>
        <w:tc>
          <w:tcPr>
            <w:tcW w:w="1544" w:type="dxa"/>
            <w:tcBorders>
              <w:top w:val="nil"/>
              <w:left w:val="single" w:sz="4" w:space="0" w:color="auto"/>
              <w:bottom w:val="nil"/>
              <w:right w:val="single" w:sz="4" w:space="0" w:color="auto"/>
            </w:tcBorders>
            <w:shd w:val="clear" w:color="auto" w:fill="auto"/>
            <w:noWrap/>
            <w:vAlign w:val="center"/>
            <w:hideMark/>
          </w:tcPr>
          <w:p w14:paraId="2A266CCC" w14:textId="77777777" w:rsidR="00326391" w:rsidRPr="00903A19" w:rsidRDefault="00326391" w:rsidP="00326391">
            <w:pPr>
              <w:ind w:firstLineChars="100" w:firstLine="240"/>
              <w:jc w:val="right"/>
              <w:rPr>
                <w:rFonts w:cs="Arial"/>
                <w:color w:val="000000"/>
              </w:rPr>
            </w:pPr>
            <w:r w:rsidRPr="00903A19">
              <w:rPr>
                <w:rFonts w:cs="Arial"/>
                <w:color w:val="000000"/>
              </w:rPr>
              <w:t>7,694</w:t>
            </w:r>
          </w:p>
        </w:tc>
        <w:tc>
          <w:tcPr>
            <w:tcW w:w="1544" w:type="dxa"/>
            <w:tcBorders>
              <w:top w:val="nil"/>
              <w:left w:val="single" w:sz="4" w:space="0" w:color="auto"/>
              <w:bottom w:val="nil"/>
              <w:right w:val="single" w:sz="4" w:space="0" w:color="auto"/>
            </w:tcBorders>
            <w:shd w:val="clear" w:color="auto" w:fill="auto"/>
            <w:noWrap/>
            <w:vAlign w:val="center"/>
            <w:hideMark/>
          </w:tcPr>
          <w:p w14:paraId="1F289944" w14:textId="77777777" w:rsidR="00326391" w:rsidRPr="00903A19" w:rsidRDefault="00326391" w:rsidP="00326391">
            <w:pPr>
              <w:ind w:firstLineChars="100" w:firstLine="240"/>
              <w:jc w:val="right"/>
              <w:rPr>
                <w:rFonts w:cs="Arial"/>
                <w:color w:val="000000"/>
              </w:rPr>
            </w:pPr>
            <w:r w:rsidRPr="00903A19">
              <w:rPr>
                <w:rFonts w:cs="Arial"/>
                <w:color w:val="000000"/>
              </w:rPr>
              <w:t>7,552</w:t>
            </w:r>
          </w:p>
        </w:tc>
        <w:tc>
          <w:tcPr>
            <w:tcW w:w="1545" w:type="dxa"/>
            <w:tcBorders>
              <w:top w:val="nil"/>
              <w:left w:val="single" w:sz="4" w:space="0" w:color="auto"/>
              <w:bottom w:val="nil"/>
              <w:right w:val="single" w:sz="4" w:space="0" w:color="auto"/>
            </w:tcBorders>
            <w:shd w:val="clear" w:color="auto" w:fill="auto"/>
            <w:noWrap/>
            <w:vAlign w:val="center"/>
            <w:hideMark/>
          </w:tcPr>
          <w:p w14:paraId="738C804B" w14:textId="525FB6B5" w:rsidR="00326391" w:rsidRPr="00903A19" w:rsidRDefault="00326391" w:rsidP="00326391">
            <w:pPr>
              <w:ind w:firstLineChars="100" w:firstLine="240"/>
              <w:jc w:val="right"/>
              <w:rPr>
                <w:rFonts w:cs="Arial"/>
                <w:color w:val="000000"/>
              </w:rPr>
            </w:pPr>
            <w:r w:rsidRPr="00041C1D">
              <w:t>8,335</w:t>
            </w:r>
          </w:p>
        </w:tc>
      </w:tr>
      <w:tr w:rsidR="00326391" w:rsidRPr="00903A19" w14:paraId="6C92948B" w14:textId="77777777" w:rsidTr="003E3EC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0009F3AF" w14:textId="77777777" w:rsidR="00326391" w:rsidRPr="00903A19" w:rsidRDefault="00326391" w:rsidP="00326391">
            <w:pPr>
              <w:ind w:firstLineChars="200" w:firstLine="480"/>
              <w:rPr>
                <w:rFonts w:cs="Arial"/>
                <w:color w:val="000000"/>
              </w:rPr>
            </w:pPr>
            <w:r w:rsidRPr="00903A19">
              <w:rPr>
                <w:rFonts w:cs="Arial"/>
                <w:color w:val="000000"/>
              </w:rPr>
              <w:t>Premises</w:t>
            </w:r>
          </w:p>
        </w:tc>
        <w:tc>
          <w:tcPr>
            <w:tcW w:w="1544" w:type="dxa"/>
            <w:tcBorders>
              <w:top w:val="nil"/>
              <w:left w:val="single" w:sz="4" w:space="0" w:color="auto"/>
              <w:bottom w:val="nil"/>
              <w:right w:val="single" w:sz="4" w:space="0" w:color="auto"/>
            </w:tcBorders>
            <w:shd w:val="clear" w:color="auto" w:fill="auto"/>
            <w:noWrap/>
            <w:vAlign w:val="center"/>
            <w:hideMark/>
          </w:tcPr>
          <w:p w14:paraId="18D62CB6" w14:textId="77777777" w:rsidR="00326391" w:rsidRPr="00903A19" w:rsidRDefault="00326391" w:rsidP="00326391">
            <w:pPr>
              <w:ind w:firstLineChars="100" w:firstLine="240"/>
              <w:jc w:val="right"/>
              <w:rPr>
                <w:rFonts w:cs="Arial"/>
                <w:color w:val="000000"/>
              </w:rPr>
            </w:pPr>
            <w:r w:rsidRPr="00903A19">
              <w:rPr>
                <w:rFonts w:cs="Arial"/>
                <w:color w:val="000000"/>
              </w:rPr>
              <w:t>749</w:t>
            </w:r>
          </w:p>
        </w:tc>
        <w:tc>
          <w:tcPr>
            <w:tcW w:w="1544" w:type="dxa"/>
            <w:tcBorders>
              <w:top w:val="nil"/>
              <w:left w:val="single" w:sz="4" w:space="0" w:color="auto"/>
              <w:bottom w:val="nil"/>
              <w:right w:val="single" w:sz="4" w:space="0" w:color="auto"/>
            </w:tcBorders>
            <w:shd w:val="clear" w:color="auto" w:fill="auto"/>
            <w:noWrap/>
            <w:vAlign w:val="center"/>
            <w:hideMark/>
          </w:tcPr>
          <w:p w14:paraId="6B7DF511" w14:textId="77777777" w:rsidR="00326391" w:rsidRPr="00903A19" w:rsidRDefault="00326391" w:rsidP="00326391">
            <w:pPr>
              <w:ind w:firstLineChars="100" w:firstLine="240"/>
              <w:jc w:val="right"/>
              <w:rPr>
                <w:rFonts w:cs="Arial"/>
                <w:color w:val="000000"/>
              </w:rPr>
            </w:pPr>
            <w:r w:rsidRPr="00903A19">
              <w:rPr>
                <w:rFonts w:cs="Arial"/>
                <w:color w:val="000000"/>
              </w:rPr>
              <w:t>798</w:t>
            </w:r>
          </w:p>
        </w:tc>
        <w:tc>
          <w:tcPr>
            <w:tcW w:w="1545" w:type="dxa"/>
            <w:tcBorders>
              <w:top w:val="nil"/>
              <w:left w:val="single" w:sz="4" w:space="0" w:color="auto"/>
              <w:bottom w:val="nil"/>
              <w:right w:val="single" w:sz="4" w:space="0" w:color="auto"/>
            </w:tcBorders>
            <w:shd w:val="clear" w:color="auto" w:fill="auto"/>
            <w:noWrap/>
            <w:vAlign w:val="center"/>
            <w:hideMark/>
          </w:tcPr>
          <w:p w14:paraId="5A2F8873" w14:textId="0B8CCC94" w:rsidR="00326391" w:rsidRPr="00903A19" w:rsidRDefault="00326391" w:rsidP="00326391">
            <w:pPr>
              <w:ind w:firstLineChars="100" w:firstLine="240"/>
              <w:jc w:val="right"/>
              <w:rPr>
                <w:rFonts w:cs="Arial"/>
                <w:color w:val="000000"/>
              </w:rPr>
            </w:pPr>
            <w:r w:rsidRPr="00041C1D">
              <w:t>695</w:t>
            </w:r>
          </w:p>
        </w:tc>
      </w:tr>
      <w:tr w:rsidR="00326391" w:rsidRPr="00903A19" w14:paraId="7EDA41A5" w14:textId="77777777" w:rsidTr="003E3EC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4E59807F" w14:textId="77777777" w:rsidR="00326391" w:rsidRPr="00903A19" w:rsidRDefault="00326391" w:rsidP="00326391">
            <w:pPr>
              <w:ind w:firstLineChars="200" w:firstLine="480"/>
              <w:rPr>
                <w:rFonts w:cs="Arial"/>
                <w:color w:val="000000"/>
              </w:rPr>
            </w:pPr>
            <w:r w:rsidRPr="00903A19">
              <w:rPr>
                <w:rFonts w:cs="Arial"/>
                <w:color w:val="000000"/>
              </w:rPr>
              <w:t>Transport</w:t>
            </w:r>
          </w:p>
        </w:tc>
        <w:tc>
          <w:tcPr>
            <w:tcW w:w="1544" w:type="dxa"/>
            <w:tcBorders>
              <w:top w:val="nil"/>
              <w:left w:val="single" w:sz="4" w:space="0" w:color="auto"/>
              <w:bottom w:val="nil"/>
              <w:right w:val="single" w:sz="4" w:space="0" w:color="auto"/>
            </w:tcBorders>
            <w:shd w:val="clear" w:color="auto" w:fill="auto"/>
            <w:noWrap/>
            <w:vAlign w:val="center"/>
            <w:hideMark/>
          </w:tcPr>
          <w:p w14:paraId="5AA36678" w14:textId="77777777" w:rsidR="00326391" w:rsidRPr="00903A19" w:rsidRDefault="00326391" w:rsidP="00326391">
            <w:pPr>
              <w:ind w:firstLineChars="100" w:firstLine="240"/>
              <w:jc w:val="right"/>
              <w:rPr>
                <w:rFonts w:cs="Arial"/>
                <w:color w:val="000000"/>
              </w:rPr>
            </w:pPr>
            <w:r w:rsidRPr="00903A19">
              <w:rPr>
                <w:rFonts w:cs="Arial"/>
                <w:color w:val="000000"/>
              </w:rPr>
              <w:t>446</w:t>
            </w:r>
          </w:p>
        </w:tc>
        <w:tc>
          <w:tcPr>
            <w:tcW w:w="1544" w:type="dxa"/>
            <w:tcBorders>
              <w:top w:val="nil"/>
              <w:left w:val="single" w:sz="4" w:space="0" w:color="auto"/>
              <w:bottom w:val="nil"/>
              <w:right w:val="single" w:sz="4" w:space="0" w:color="auto"/>
            </w:tcBorders>
            <w:shd w:val="clear" w:color="auto" w:fill="auto"/>
            <w:noWrap/>
            <w:vAlign w:val="center"/>
            <w:hideMark/>
          </w:tcPr>
          <w:p w14:paraId="499EFDBB" w14:textId="77777777" w:rsidR="00326391" w:rsidRPr="00903A19" w:rsidRDefault="00326391" w:rsidP="00326391">
            <w:pPr>
              <w:ind w:firstLineChars="100" w:firstLine="240"/>
              <w:jc w:val="right"/>
              <w:rPr>
                <w:rFonts w:cs="Arial"/>
                <w:color w:val="000000"/>
              </w:rPr>
            </w:pPr>
            <w:r w:rsidRPr="00903A19">
              <w:rPr>
                <w:rFonts w:cs="Arial"/>
                <w:color w:val="000000"/>
              </w:rPr>
              <w:t>528</w:t>
            </w:r>
          </w:p>
        </w:tc>
        <w:tc>
          <w:tcPr>
            <w:tcW w:w="1545" w:type="dxa"/>
            <w:tcBorders>
              <w:top w:val="nil"/>
              <w:left w:val="single" w:sz="4" w:space="0" w:color="auto"/>
              <w:bottom w:val="nil"/>
              <w:right w:val="single" w:sz="4" w:space="0" w:color="auto"/>
            </w:tcBorders>
            <w:shd w:val="clear" w:color="auto" w:fill="auto"/>
            <w:noWrap/>
            <w:vAlign w:val="center"/>
            <w:hideMark/>
          </w:tcPr>
          <w:p w14:paraId="7378DD9A" w14:textId="5E38AF35" w:rsidR="00326391" w:rsidRPr="00903A19" w:rsidRDefault="00326391" w:rsidP="00326391">
            <w:pPr>
              <w:ind w:firstLineChars="100" w:firstLine="240"/>
              <w:jc w:val="right"/>
              <w:rPr>
                <w:rFonts w:cs="Arial"/>
                <w:color w:val="000000"/>
              </w:rPr>
            </w:pPr>
            <w:r w:rsidRPr="00041C1D">
              <w:t>446</w:t>
            </w:r>
          </w:p>
        </w:tc>
      </w:tr>
      <w:tr w:rsidR="00326391" w:rsidRPr="00903A19" w14:paraId="58727EB9" w14:textId="77777777" w:rsidTr="003E3EC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16155BF1" w14:textId="77777777" w:rsidR="00326391" w:rsidRPr="00903A19" w:rsidRDefault="00326391" w:rsidP="00326391">
            <w:pPr>
              <w:ind w:firstLineChars="200" w:firstLine="480"/>
              <w:rPr>
                <w:rFonts w:cs="Arial"/>
                <w:color w:val="000000"/>
              </w:rPr>
            </w:pPr>
            <w:r w:rsidRPr="00903A19">
              <w:rPr>
                <w:rFonts w:cs="Arial"/>
                <w:color w:val="000000"/>
              </w:rPr>
              <w:t>Supplies &amp; Services</w:t>
            </w:r>
          </w:p>
        </w:tc>
        <w:tc>
          <w:tcPr>
            <w:tcW w:w="1544" w:type="dxa"/>
            <w:tcBorders>
              <w:top w:val="nil"/>
              <w:left w:val="single" w:sz="4" w:space="0" w:color="auto"/>
              <w:bottom w:val="nil"/>
              <w:right w:val="single" w:sz="4" w:space="0" w:color="auto"/>
            </w:tcBorders>
            <w:shd w:val="clear" w:color="auto" w:fill="auto"/>
            <w:noWrap/>
            <w:vAlign w:val="center"/>
            <w:hideMark/>
          </w:tcPr>
          <w:p w14:paraId="4C74EFE9" w14:textId="77777777" w:rsidR="00326391" w:rsidRPr="00903A19" w:rsidRDefault="00326391" w:rsidP="00326391">
            <w:pPr>
              <w:ind w:firstLineChars="100" w:firstLine="240"/>
              <w:jc w:val="right"/>
              <w:rPr>
                <w:rFonts w:cs="Arial"/>
                <w:color w:val="000000"/>
              </w:rPr>
            </w:pPr>
            <w:r w:rsidRPr="00903A19">
              <w:rPr>
                <w:rFonts w:cs="Arial"/>
                <w:color w:val="000000"/>
              </w:rPr>
              <w:t>1,424</w:t>
            </w:r>
          </w:p>
        </w:tc>
        <w:tc>
          <w:tcPr>
            <w:tcW w:w="1544" w:type="dxa"/>
            <w:tcBorders>
              <w:top w:val="nil"/>
              <w:left w:val="single" w:sz="4" w:space="0" w:color="auto"/>
              <w:bottom w:val="nil"/>
              <w:right w:val="single" w:sz="4" w:space="0" w:color="auto"/>
            </w:tcBorders>
            <w:shd w:val="clear" w:color="auto" w:fill="auto"/>
            <w:noWrap/>
            <w:vAlign w:val="center"/>
            <w:hideMark/>
          </w:tcPr>
          <w:p w14:paraId="3D24A2CC" w14:textId="77777777" w:rsidR="00326391" w:rsidRPr="00903A19" w:rsidRDefault="00326391" w:rsidP="00326391">
            <w:pPr>
              <w:ind w:firstLineChars="100" w:firstLine="240"/>
              <w:jc w:val="right"/>
              <w:rPr>
                <w:rFonts w:cs="Arial"/>
                <w:color w:val="000000"/>
              </w:rPr>
            </w:pPr>
            <w:r w:rsidRPr="00903A19">
              <w:rPr>
                <w:rFonts w:cs="Arial"/>
                <w:color w:val="000000"/>
              </w:rPr>
              <w:t>1,754</w:t>
            </w:r>
          </w:p>
        </w:tc>
        <w:tc>
          <w:tcPr>
            <w:tcW w:w="1545" w:type="dxa"/>
            <w:tcBorders>
              <w:top w:val="nil"/>
              <w:left w:val="single" w:sz="4" w:space="0" w:color="auto"/>
              <w:bottom w:val="nil"/>
              <w:right w:val="single" w:sz="4" w:space="0" w:color="auto"/>
            </w:tcBorders>
            <w:shd w:val="clear" w:color="auto" w:fill="auto"/>
            <w:noWrap/>
            <w:vAlign w:val="center"/>
            <w:hideMark/>
          </w:tcPr>
          <w:p w14:paraId="41864E31" w14:textId="70A1E047" w:rsidR="00326391" w:rsidRPr="00903A19" w:rsidRDefault="00326391" w:rsidP="00326391">
            <w:pPr>
              <w:ind w:firstLineChars="100" w:firstLine="240"/>
              <w:jc w:val="right"/>
              <w:rPr>
                <w:rFonts w:cs="Arial"/>
                <w:color w:val="000000"/>
              </w:rPr>
            </w:pPr>
            <w:r w:rsidRPr="00041C1D">
              <w:t>1,507</w:t>
            </w:r>
          </w:p>
        </w:tc>
      </w:tr>
      <w:tr w:rsidR="00326391" w:rsidRPr="00903A19" w14:paraId="08F1BDEA" w14:textId="77777777" w:rsidTr="003E3EC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3B745FA4" w14:textId="77777777" w:rsidR="00326391" w:rsidRPr="00903A19" w:rsidRDefault="00326391" w:rsidP="00326391">
            <w:pPr>
              <w:ind w:firstLineChars="200" w:firstLine="480"/>
              <w:rPr>
                <w:rFonts w:cs="Arial"/>
                <w:color w:val="000000"/>
              </w:rPr>
            </w:pPr>
            <w:r w:rsidRPr="00903A19">
              <w:rPr>
                <w:rFonts w:cs="Arial"/>
                <w:color w:val="000000"/>
              </w:rPr>
              <w:t>Third Party Payments</w:t>
            </w:r>
          </w:p>
        </w:tc>
        <w:tc>
          <w:tcPr>
            <w:tcW w:w="1544" w:type="dxa"/>
            <w:tcBorders>
              <w:top w:val="nil"/>
              <w:left w:val="single" w:sz="4" w:space="0" w:color="auto"/>
              <w:bottom w:val="nil"/>
              <w:right w:val="single" w:sz="4" w:space="0" w:color="auto"/>
            </w:tcBorders>
            <w:shd w:val="clear" w:color="auto" w:fill="auto"/>
            <w:noWrap/>
            <w:vAlign w:val="center"/>
            <w:hideMark/>
          </w:tcPr>
          <w:p w14:paraId="7A85E7A6" w14:textId="77777777" w:rsidR="00326391" w:rsidRPr="00903A19" w:rsidRDefault="00326391" w:rsidP="00326391">
            <w:pPr>
              <w:ind w:firstLineChars="100" w:firstLine="240"/>
              <w:jc w:val="right"/>
              <w:rPr>
                <w:rFonts w:cs="Arial"/>
                <w:color w:val="000000"/>
              </w:rPr>
            </w:pPr>
            <w:r w:rsidRPr="00903A19">
              <w:rPr>
                <w:rFonts w:cs="Arial"/>
                <w:color w:val="000000"/>
              </w:rPr>
              <w:t>1,260</w:t>
            </w:r>
          </w:p>
        </w:tc>
        <w:tc>
          <w:tcPr>
            <w:tcW w:w="1544" w:type="dxa"/>
            <w:tcBorders>
              <w:top w:val="nil"/>
              <w:left w:val="single" w:sz="4" w:space="0" w:color="auto"/>
              <w:bottom w:val="nil"/>
              <w:right w:val="single" w:sz="4" w:space="0" w:color="auto"/>
            </w:tcBorders>
            <w:shd w:val="clear" w:color="auto" w:fill="auto"/>
            <w:noWrap/>
            <w:vAlign w:val="center"/>
            <w:hideMark/>
          </w:tcPr>
          <w:p w14:paraId="7E14B9AC" w14:textId="77777777" w:rsidR="00326391" w:rsidRPr="00903A19" w:rsidRDefault="00326391" w:rsidP="00326391">
            <w:pPr>
              <w:ind w:firstLineChars="100" w:firstLine="240"/>
              <w:jc w:val="right"/>
              <w:rPr>
                <w:rFonts w:cs="Arial"/>
                <w:color w:val="000000"/>
              </w:rPr>
            </w:pPr>
            <w:r w:rsidRPr="00903A19">
              <w:rPr>
                <w:rFonts w:cs="Arial"/>
                <w:color w:val="000000"/>
              </w:rPr>
              <w:t>1,591</w:t>
            </w:r>
          </w:p>
        </w:tc>
        <w:tc>
          <w:tcPr>
            <w:tcW w:w="1545" w:type="dxa"/>
            <w:tcBorders>
              <w:top w:val="nil"/>
              <w:left w:val="single" w:sz="4" w:space="0" w:color="auto"/>
              <w:bottom w:val="nil"/>
              <w:right w:val="single" w:sz="4" w:space="0" w:color="auto"/>
            </w:tcBorders>
            <w:shd w:val="clear" w:color="auto" w:fill="auto"/>
            <w:noWrap/>
            <w:vAlign w:val="center"/>
            <w:hideMark/>
          </w:tcPr>
          <w:p w14:paraId="7C23EAC0" w14:textId="069C5D94" w:rsidR="00326391" w:rsidRPr="00903A19" w:rsidRDefault="00326391" w:rsidP="00326391">
            <w:pPr>
              <w:ind w:firstLineChars="100" w:firstLine="240"/>
              <w:jc w:val="right"/>
              <w:rPr>
                <w:rFonts w:cs="Arial"/>
                <w:color w:val="000000"/>
              </w:rPr>
            </w:pPr>
            <w:r w:rsidRPr="00041C1D">
              <w:t>1,261</w:t>
            </w:r>
          </w:p>
        </w:tc>
      </w:tr>
      <w:tr w:rsidR="00326391" w:rsidRPr="00903A19" w14:paraId="30FB13CD" w14:textId="77777777" w:rsidTr="003E3EC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3D0F7EB8" w14:textId="77777777" w:rsidR="00326391" w:rsidRPr="00903A19" w:rsidRDefault="00326391" w:rsidP="00326391">
            <w:pPr>
              <w:ind w:firstLineChars="100" w:firstLine="241"/>
              <w:rPr>
                <w:rFonts w:cs="Arial"/>
                <w:b/>
                <w:bCs/>
                <w:color w:val="000000"/>
              </w:rPr>
            </w:pPr>
            <w:r w:rsidRPr="00903A19">
              <w:rPr>
                <w:rFonts w:cs="Arial"/>
                <w:b/>
                <w:bCs/>
                <w:color w:val="000000"/>
              </w:rPr>
              <w:t>Expenditure Total</w:t>
            </w:r>
          </w:p>
        </w:tc>
        <w:tc>
          <w:tcPr>
            <w:tcW w:w="1544" w:type="dxa"/>
            <w:tcBorders>
              <w:top w:val="nil"/>
              <w:left w:val="single" w:sz="4" w:space="0" w:color="auto"/>
              <w:bottom w:val="nil"/>
              <w:right w:val="single" w:sz="4" w:space="0" w:color="auto"/>
            </w:tcBorders>
            <w:shd w:val="clear" w:color="auto" w:fill="auto"/>
            <w:noWrap/>
            <w:vAlign w:val="center"/>
            <w:hideMark/>
          </w:tcPr>
          <w:p w14:paraId="167D21FA" w14:textId="77777777" w:rsidR="00326391" w:rsidRPr="00903A19" w:rsidRDefault="00326391" w:rsidP="00326391">
            <w:pPr>
              <w:ind w:firstLineChars="100" w:firstLine="241"/>
              <w:jc w:val="right"/>
              <w:rPr>
                <w:rFonts w:cs="Arial"/>
                <w:b/>
                <w:bCs/>
                <w:color w:val="000000"/>
              </w:rPr>
            </w:pPr>
            <w:r w:rsidRPr="00903A19">
              <w:rPr>
                <w:rFonts w:cs="Arial"/>
                <w:b/>
                <w:bCs/>
                <w:color w:val="000000"/>
              </w:rPr>
              <w:t>11,573</w:t>
            </w:r>
          </w:p>
        </w:tc>
        <w:tc>
          <w:tcPr>
            <w:tcW w:w="1544" w:type="dxa"/>
            <w:tcBorders>
              <w:top w:val="nil"/>
              <w:left w:val="single" w:sz="4" w:space="0" w:color="auto"/>
              <w:bottom w:val="nil"/>
              <w:right w:val="single" w:sz="4" w:space="0" w:color="auto"/>
            </w:tcBorders>
            <w:shd w:val="clear" w:color="auto" w:fill="auto"/>
            <w:noWrap/>
            <w:vAlign w:val="center"/>
            <w:hideMark/>
          </w:tcPr>
          <w:p w14:paraId="598D3216" w14:textId="77777777" w:rsidR="00326391" w:rsidRPr="00903A19" w:rsidRDefault="00326391" w:rsidP="00326391">
            <w:pPr>
              <w:ind w:firstLineChars="100" w:firstLine="241"/>
              <w:jc w:val="right"/>
              <w:rPr>
                <w:rFonts w:cs="Arial"/>
                <w:b/>
                <w:bCs/>
                <w:color w:val="000000"/>
              </w:rPr>
            </w:pPr>
            <w:r w:rsidRPr="00903A19">
              <w:rPr>
                <w:rFonts w:cs="Arial"/>
                <w:b/>
                <w:bCs/>
                <w:color w:val="000000"/>
              </w:rPr>
              <w:t>12,223</w:t>
            </w:r>
          </w:p>
        </w:tc>
        <w:tc>
          <w:tcPr>
            <w:tcW w:w="1545" w:type="dxa"/>
            <w:tcBorders>
              <w:top w:val="nil"/>
              <w:left w:val="single" w:sz="4" w:space="0" w:color="auto"/>
              <w:bottom w:val="nil"/>
              <w:right w:val="single" w:sz="4" w:space="0" w:color="auto"/>
            </w:tcBorders>
            <w:shd w:val="clear" w:color="auto" w:fill="auto"/>
            <w:noWrap/>
            <w:vAlign w:val="center"/>
            <w:hideMark/>
          </w:tcPr>
          <w:p w14:paraId="18C74DA9" w14:textId="26AA5450" w:rsidR="00326391" w:rsidRPr="00326391" w:rsidRDefault="00326391" w:rsidP="00326391">
            <w:pPr>
              <w:ind w:firstLineChars="100" w:firstLine="241"/>
              <w:jc w:val="right"/>
              <w:rPr>
                <w:rFonts w:cs="Arial"/>
                <w:b/>
                <w:bCs/>
                <w:color w:val="000000"/>
              </w:rPr>
            </w:pPr>
            <w:r w:rsidRPr="00326391">
              <w:rPr>
                <w:b/>
                <w:bCs/>
              </w:rPr>
              <w:t>12,244</w:t>
            </w:r>
          </w:p>
        </w:tc>
      </w:tr>
      <w:tr w:rsidR="009B6DD1" w:rsidRPr="00903A19" w14:paraId="4C7BDF4F" w14:textId="77777777" w:rsidTr="003E3ECB">
        <w:trPr>
          <w:trHeight w:val="340"/>
        </w:trPr>
        <w:tc>
          <w:tcPr>
            <w:tcW w:w="0" w:type="auto"/>
            <w:tcBorders>
              <w:top w:val="nil"/>
              <w:left w:val="single" w:sz="4" w:space="0" w:color="auto"/>
              <w:bottom w:val="nil"/>
              <w:right w:val="single" w:sz="4" w:space="0" w:color="auto"/>
            </w:tcBorders>
            <w:shd w:val="clear" w:color="auto" w:fill="auto"/>
            <w:noWrap/>
            <w:vAlign w:val="bottom"/>
            <w:hideMark/>
          </w:tcPr>
          <w:p w14:paraId="2B337D49" w14:textId="77777777" w:rsidR="009B6DD1" w:rsidRPr="00903A19" w:rsidRDefault="009B6DD1" w:rsidP="00F44E35">
            <w:pPr>
              <w:ind w:firstLineChars="100" w:firstLine="241"/>
              <w:jc w:val="right"/>
              <w:rPr>
                <w:rFonts w:cs="Arial"/>
                <w:b/>
                <w:bCs/>
                <w:color w:val="000000"/>
              </w:rPr>
            </w:pPr>
          </w:p>
        </w:tc>
        <w:tc>
          <w:tcPr>
            <w:tcW w:w="1544" w:type="dxa"/>
            <w:tcBorders>
              <w:top w:val="nil"/>
              <w:left w:val="single" w:sz="4" w:space="0" w:color="auto"/>
              <w:bottom w:val="nil"/>
              <w:right w:val="single" w:sz="4" w:space="0" w:color="auto"/>
            </w:tcBorders>
            <w:shd w:val="clear" w:color="auto" w:fill="auto"/>
            <w:noWrap/>
            <w:vAlign w:val="center"/>
            <w:hideMark/>
          </w:tcPr>
          <w:p w14:paraId="715A1CE1" w14:textId="77777777" w:rsidR="009B6DD1" w:rsidRPr="00903A19" w:rsidRDefault="009B6DD1" w:rsidP="00F44E35">
            <w:pPr>
              <w:ind w:firstLineChars="100" w:firstLine="200"/>
              <w:rPr>
                <w:sz w:val="20"/>
                <w:szCs w:val="20"/>
              </w:rPr>
            </w:pPr>
          </w:p>
        </w:tc>
        <w:tc>
          <w:tcPr>
            <w:tcW w:w="1544" w:type="dxa"/>
            <w:tcBorders>
              <w:top w:val="nil"/>
              <w:left w:val="single" w:sz="4" w:space="0" w:color="auto"/>
              <w:bottom w:val="nil"/>
              <w:right w:val="single" w:sz="4" w:space="0" w:color="auto"/>
            </w:tcBorders>
            <w:shd w:val="clear" w:color="auto" w:fill="auto"/>
            <w:noWrap/>
            <w:vAlign w:val="center"/>
            <w:hideMark/>
          </w:tcPr>
          <w:p w14:paraId="2912C8E5" w14:textId="77777777" w:rsidR="009B6DD1" w:rsidRPr="00903A19" w:rsidRDefault="009B6DD1" w:rsidP="00F44E35">
            <w:pPr>
              <w:ind w:firstLineChars="100" w:firstLine="200"/>
              <w:jc w:val="right"/>
              <w:rPr>
                <w:sz w:val="20"/>
                <w:szCs w:val="20"/>
              </w:rPr>
            </w:pPr>
          </w:p>
        </w:tc>
        <w:tc>
          <w:tcPr>
            <w:tcW w:w="1545" w:type="dxa"/>
            <w:tcBorders>
              <w:top w:val="nil"/>
              <w:left w:val="single" w:sz="4" w:space="0" w:color="auto"/>
              <w:bottom w:val="nil"/>
              <w:right w:val="single" w:sz="4" w:space="0" w:color="auto"/>
            </w:tcBorders>
            <w:shd w:val="clear" w:color="auto" w:fill="auto"/>
            <w:noWrap/>
            <w:vAlign w:val="center"/>
            <w:hideMark/>
          </w:tcPr>
          <w:p w14:paraId="50B1B50F" w14:textId="77777777" w:rsidR="009B6DD1" w:rsidRPr="00903A19" w:rsidRDefault="009B6DD1" w:rsidP="00326391">
            <w:pPr>
              <w:ind w:firstLineChars="100" w:firstLine="200"/>
              <w:jc w:val="right"/>
              <w:rPr>
                <w:sz w:val="20"/>
                <w:szCs w:val="20"/>
              </w:rPr>
            </w:pPr>
          </w:p>
        </w:tc>
      </w:tr>
      <w:tr w:rsidR="009B6DD1" w:rsidRPr="00903A19" w14:paraId="3B65C61E" w14:textId="77777777" w:rsidTr="003E3EC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4732B1E4" w14:textId="77777777" w:rsidR="009B6DD1" w:rsidRPr="00903A19" w:rsidRDefault="009B6DD1" w:rsidP="00F44E35">
            <w:pPr>
              <w:ind w:firstLineChars="100" w:firstLine="241"/>
              <w:rPr>
                <w:rFonts w:cs="Arial"/>
                <w:b/>
                <w:bCs/>
                <w:color w:val="000000"/>
              </w:rPr>
            </w:pPr>
            <w:r w:rsidRPr="00903A19">
              <w:rPr>
                <w:rFonts w:cs="Arial"/>
                <w:b/>
                <w:bCs/>
                <w:color w:val="000000"/>
              </w:rPr>
              <w:t>Income</w:t>
            </w:r>
          </w:p>
        </w:tc>
        <w:tc>
          <w:tcPr>
            <w:tcW w:w="1544" w:type="dxa"/>
            <w:tcBorders>
              <w:top w:val="nil"/>
              <w:left w:val="single" w:sz="4" w:space="0" w:color="auto"/>
              <w:bottom w:val="nil"/>
              <w:right w:val="single" w:sz="4" w:space="0" w:color="auto"/>
            </w:tcBorders>
            <w:shd w:val="clear" w:color="auto" w:fill="auto"/>
            <w:noWrap/>
            <w:vAlign w:val="center"/>
            <w:hideMark/>
          </w:tcPr>
          <w:p w14:paraId="7EDF49A5" w14:textId="77777777" w:rsidR="009B6DD1" w:rsidRPr="00903A19" w:rsidRDefault="009B6DD1" w:rsidP="00F44E35">
            <w:pPr>
              <w:ind w:firstLineChars="100" w:firstLine="241"/>
              <w:rPr>
                <w:rFonts w:cs="Arial"/>
                <w:b/>
                <w:bCs/>
                <w:color w:val="000000"/>
              </w:rPr>
            </w:pPr>
          </w:p>
        </w:tc>
        <w:tc>
          <w:tcPr>
            <w:tcW w:w="1544" w:type="dxa"/>
            <w:tcBorders>
              <w:top w:val="nil"/>
              <w:left w:val="single" w:sz="4" w:space="0" w:color="auto"/>
              <w:bottom w:val="nil"/>
              <w:right w:val="single" w:sz="4" w:space="0" w:color="auto"/>
            </w:tcBorders>
            <w:shd w:val="clear" w:color="auto" w:fill="auto"/>
            <w:noWrap/>
            <w:vAlign w:val="center"/>
            <w:hideMark/>
          </w:tcPr>
          <w:p w14:paraId="57194CA1" w14:textId="77777777" w:rsidR="009B6DD1" w:rsidRPr="00903A19" w:rsidRDefault="009B6DD1" w:rsidP="00F44E35">
            <w:pPr>
              <w:ind w:firstLineChars="100" w:firstLine="200"/>
              <w:jc w:val="right"/>
              <w:rPr>
                <w:sz w:val="20"/>
                <w:szCs w:val="20"/>
              </w:rPr>
            </w:pPr>
          </w:p>
        </w:tc>
        <w:tc>
          <w:tcPr>
            <w:tcW w:w="1545" w:type="dxa"/>
            <w:tcBorders>
              <w:top w:val="nil"/>
              <w:left w:val="single" w:sz="4" w:space="0" w:color="auto"/>
              <w:bottom w:val="nil"/>
              <w:right w:val="single" w:sz="4" w:space="0" w:color="auto"/>
            </w:tcBorders>
            <w:shd w:val="clear" w:color="auto" w:fill="auto"/>
            <w:noWrap/>
            <w:vAlign w:val="center"/>
            <w:hideMark/>
          </w:tcPr>
          <w:p w14:paraId="009DA8EA" w14:textId="77777777" w:rsidR="009B6DD1" w:rsidRPr="00903A19" w:rsidRDefault="009B6DD1" w:rsidP="00326391">
            <w:pPr>
              <w:ind w:firstLineChars="100" w:firstLine="200"/>
              <w:jc w:val="right"/>
              <w:rPr>
                <w:sz w:val="20"/>
                <w:szCs w:val="20"/>
              </w:rPr>
            </w:pPr>
          </w:p>
        </w:tc>
      </w:tr>
      <w:tr w:rsidR="00326391" w:rsidRPr="00903A19" w14:paraId="03B50BC8" w14:textId="77777777" w:rsidTr="003E3EC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4A6E2DB6" w14:textId="77777777" w:rsidR="00326391" w:rsidRPr="00903A19" w:rsidRDefault="00326391" w:rsidP="00326391">
            <w:pPr>
              <w:ind w:firstLineChars="200" w:firstLine="480"/>
              <w:rPr>
                <w:rFonts w:cs="Arial"/>
                <w:color w:val="000000"/>
              </w:rPr>
            </w:pPr>
            <w:r w:rsidRPr="00903A19">
              <w:rPr>
                <w:rFonts w:cs="Arial"/>
                <w:color w:val="000000"/>
              </w:rPr>
              <w:t>Government Grants</w:t>
            </w:r>
          </w:p>
        </w:tc>
        <w:tc>
          <w:tcPr>
            <w:tcW w:w="1544" w:type="dxa"/>
            <w:tcBorders>
              <w:top w:val="nil"/>
              <w:left w:val="single" w:sz="4" w:space="0" w:color="auto"/>
              <w:bottom w:val="nil"/>
              <w:right w:val="single" w:sz="4" w:space="0" w:color="auto"/>
            </w:tcBorders>
            <w:shd w:val="clear" w:color="auto" w:fill="auto"/>
            <w:noWrap/>
            <w:vAlign w:val="center"/>
            <w:hideMark/>
          </w:tcPr>
          <w:p w14:paraId="7FDC88FD" w14:textId="77777777" w:rsidR="00326391" w:rsidRPr="00903A19" w:rsidRDefault="00326391" w:rsidP="00326391">
            <w:pPr>
              <w:ind w:firstLineChars="100" w:firstLine="240"/>
              <w:jc w:val="right"/>
              <w:rPr>
                <w:rFonts w:cs="Arial"/>
                <w:color w:val="000000"/>
              </w:rPr>
            </w:pPr>
            <w:r w:rsidRPr="00903A19">
              <w:rPr>
                <w:rFonts w:cs="Arial"/>
                <w:color w:val="000000"/>
              </w:rPr>
              <w:t>(43)</w:t>
            </w:r>
          </w:p>
        </w:tc>
        <w:tc>
          <w:tcPr>
            <w:tcW w:w="1544" w:type="dxa"/>
            <w:tcBorders>
              <w:top w:val="nil"/>
              <w:left w:val="single" w:sz="4" w:space="0" w:color="auto"/>
              <w:bottom w:val="nil"/>
              <w:right w:val="single" w:sz="4" w:space="0" w:color="auto"/>
            </w:tcBorders>
            <w:shd w:val="clear" w:color="auto" w:fill="auto"/>
            <w:noWrap/>
            <w:vAlign w:val="center"/>
            <w:hideMark/>
          </w:tcPr>
          <w:p w14:paraId="4A804500" w14:textId="77777777" w:rsidR="00326391" w:rsidRPr="00903A19" w:rsidRDefault="00326391" w:rsidP="00326391">
            <w:pPr>
              <w:ind w:firstLineChars="100" w:firstLine="240"/>
              <w:jc w:val="right"/>
              <w:rPr>
                <w:rFonts w:cs="Arial"/>
                <w:color w:val="000000"/>
              </w:rPr>
            </w:pPr>
            <w:r w:rsidRPr="00903A19">
              <w:rPr>
                <w:rFonts w:cs="Arial"/>
                <w:color w:val="000000"/>
              </w:rPr>
              <w:t>(30)</w:t>
            </w:r>
          </w:p>
        </w:tc>
        <w:tc>
          <w:tcPr>
            <w:tcW w:w="1545" w:type="dxa"/>
            <w:tcBorders>
              <w:top w:val="nil"/>
              <w:left w:val="single" w:sz="4" w:space="0" w:color="auto"/>
              <w:bottom w:val="nil"/>
              <w:right w:val="single" w:sz="4" w:space="0" w:color="auto"/>
            </w:tcBorders>
            <w:shd w:val="clear" w:color="auto" w:fill="auto"/>
            <w:noWrap/>
            <w:vAlign w:val="center"/>
            <w:hideMark/>
          </w:tcPr>
          <w:p w14:paraId="35E3EAD7" w14:textId="205E3CBB" w:rsidR="00326391" w:rsidRPr="00903A19" w:rsidRDefault="00326391" w:rsidP="00326391">
            <w:pPr>
              <w:ind w:firstLineChars="100" w:firstLine="240"/>
              <w:jc w:val="right"/>
              <w:rPr>
                <w:rFonts w:cs="Arial"/>
                <w:color w:val="000000"/>
              </w:rPr>
            </w:pPr>
            <w:r w:rsidRPr="00D34441">
              <w:t>(43)</w:t>
            </w:r>
          </w:p>
        </w:tc>
      </w:tr>
      <w:tr w:rsidR="00326391" w:rsidRPr="00903A19" w14:paraId="7396A73D" w14:textId="77777777" w:rsidTr="003E3EC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5391AAAE" w14:textId="77777777" w:rsidR="00326391" w:rsidRPr="00903A19" w:rsidRDefault="00326391" w:rsidP="00326391">
            <w:pPr>
              <w:ind w:firstLineChars="200" w:firstLine="480"/>
              <w:rPr>
                <w:rFonts w:cs="Arial"/>
                <w:color w:val="000000"/>
              </w:rPr>
            </w:pPr>
            <w:r w:rsidRPr="00903A19">
              <w:rPr>
                <w:rFonts w:cs="Arial"/>
                <w:color w:val="000000"/>
              </w:rPr>
              <w:t>Other Grants &amp; Reimbursements</w:t>
            </w:r>
          </w:p>
        </w:tc>
        <w:tc>
          <w:tcPr>
            <w:tcW w:w="1544" w:type="dxa"/>
            <w:tcBorders>
              <w:top w:val="nil"/>
              <w:left w:val="single" w:sz="4" w:space="0" w:color="auto"/>
              <w:bottom w:val="nil"/>
              <w:right w:val="single" w:sz="4" w:space="0" w:color="auto"/>
            </w:tcBorders>
            <w:shd w:val="clear" w:color="auto" w:fill="auto"/>
            <w:noWrap/>
            <w:vAlign w:val="center"/>
            <w:hideMark/>
          </w:tcPr>
          <w:p w14:paraId="164DC9CD" w14:textId="77777777" w:rsidR="00326391" w:rsidRPr="00903A19" w:rsidRDefault="00326391" w:rsidP="00326391">
            <w:pPr>
              <w:ind w:firstLineChars="100" w:firstLine="240"/>
              <w:jc w:val="right"/>
              <w:rPr>
                <w:rFonts w:cs="Arial"/>
                <w:color w:val="000000"/>
              </w:rPr>
            </w:pPr>
            <w:r w:rsidRPr="00903A19">
              <w:rPr>
                <w:rFonts w:cs="Arial"/>
                <w:color w:val="000000"/>
              </w:rPr>
              <w:t>(531)</w:t>
            </w:r>
          </w:p>
        </w:tc>
        <w:tc>
          <w:tcPr>
            <w:tcW w:w="1544" w:type="dxa"/>
            <w:tcBorders>
              <w:top w:val="nil"/>
              <w:left w:val="single" w:sz="4" w:space="0" w:color="auto"/>
              <w:bottom w:val="nil"/>
              <w:right w:val="single" w:sz="4" w:space="0" w:color="auto"/>
            </w:tcBorders>
            <w:shd w:val="clear" w:color="auto" w:fill="auto"/>
            <w:noWrap/>
            <w:vAlign w:val="center"/>
            <w:hideMark/>
          </w:tcPr>
          <w:p w14:paraId="4143893A" w14:textId="77777777" w:rsidR="00326391" w:rsidRPr="00903A19" w:rsidRDefault="00326391" w:rsidP="00326391">
            <w:pPr>
              <w:ind w:firstLineChars="100" w:firstLine="240"/>
              <w:jc w:val="right"/>
              <w:rPr>
                <w:rFonts w:cs="Arial"/>
                <w:color w:val="000000"/>
              </w:rPr>
            </w:pPr>
            <w:r w:rsidRPr="00903A19">
              <w:rPr>
                <w:rFonts w:cs="Arial"/>
                <w:color w:val="000000"/>
              </w:rPr>
              <w:t>(531)</w:t>
            </w:r>
          </w:p>
        </w:tc>
        <w:tc>
          <w:tcPr>
            <w:tcW w:w="1545" w:type="dxa"/>
            <w:tcBorders>
              <w:top w:val="nil"/>
              <w:left w:val="single" w:sz="4" w:space="0" w:color="auto"/>
              <w:bottom w:val="nil"/>
              <w:right w:val="single" w:sz="4" w:space="0" w:color="auto"/>
            </w:tcBorders>
            <w:shd w:val="clear" w:color="auto" w:fill="auto"/>
            <w:noWrap/>
            <w:vAlign w:val="center"/>
            <w:hideMark/>
          </w:tcPr>
          <w:p w14:paraId="56F4420C" w14:textId="48D14ED6" w:rsidR="00326391" w:rsidRPr="00903A19" w:rsidRDefault="00326391" w:rsidP="00326391">
            <w:pPr>
              <w:ind w:firstLineChars="100" w:firstLine="240"/>
              <w:jc w:val="right"/>
              <w:rPr>
                <w:rFonts w:cs="Arial"/>
                <w:color w:val="000000"/>
              </w:rPr>
            </w:pPr>
            <w:r w:rsidRPr="00D34441">
              <w:t>(323)</w:t>
            </w:r>
          </w:p>
        </w:tc>
      </w:tr>
      <w:tr w:rsidR="00326391" w:rsidRPr="00903A19" w14:paraId="56F0B351" w14:textId="77777777" w:rsidTr="003E3EC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759ACA0A" w14:textId="77777777" w:rsidR="00326391" w:rsidRPr="00903A19" w:rsidRDefault="00326391" w:rsidP="00326391">
            <w:pPr>
              <w:ind w:firstLineChars="200" w:firstLine="480"/>
              <w:rPr>
                <w:rFonts w:cs="Arial"/>
                <w:color w:val="000000"/>
              </w:rPr>
            </w:pPr>
            <w:r w:rsidRPr="00903A19">
              <w:rPr>
                <w:rFonts w:cs="Arial"/>
                <w:color w:val="000000"/>
              </w:rPr>
              <w:t>Fees &amp; Charges</w:t>
            </w:r>
          </w:p>
        </w:tc>
        <w:tc>
          <w:tcPr>
            <w:tcW w:w="1544" w:type="dxa"/>
            <w:tcBorders>
              <w:top w:val="nil"/>
              <w:left w:val="single" w:sz="4" w:space="0" w:color="auto"/>
              <w:bottom w:val="nil"/>
              <w:right w:val="single" w:sz="4" w:space="0" w:color="auto"/>
            </w:tcBorders>
            <w:shd w:val="clear" w:color="auto" w:fill="auto"/>
            <w:noWrap/>
            <w:vAlign w:val="center"/>
            <w:hideMark/>
          </w:tcPr>
          <w:p w14:paraId="4E45DDA3" w14:textId="77777777" w:rsidR="00326391" w:rsidRPr="00903A19" w:rsidRDefault="00326391" w:rsidP="00326391">
            <w:pPr>
              <w:ind w:firstLineChars="100" w:firstLine="240"/>
              <w:jc w:val="right"/>
              <w:rPr>
                <w:rFonts w:cs="Arial"/>
                <w:color w:val="000000"/>
              </w:rPr>
            </w:pPr>
            <w:r w:rsidRPr="00903A19">
              <w:rPr>
                <w:rFonts w:cs="Arial"/>
                <w:color w:val="000000"/>
              </w:rPr>
              <w:t>(2,862)</w:t>
            </w:r>
          </w:p>
        </w:tc>
        <w:tc>
          <w:tcPr>
            <w:tcW w:w="1544" w:type="dxa"/>
            <w:tcBorders>
              <w:top w:val="nil"/>
              <w:left w:val="single" w:sz="4" w:space="0" w:color="auto"/>
              <w:bottom w:val="nil"/>
              <w:right w:val="single" w:sz="4" w:space="0" w:color="auto"/>
            </w:tcBorders>
            <w:shd w:val="clear" w:color="auto" w:fill="auto"/>
            <w:noWrap/>
            <w:vAlign w:val="center"/>
            <w:hideMark/>
          </w:tcPr>
          <w:p w14:paraId="6954A7BB" w14:textId="77777777" w:rsidR="00326391" w:rsidRPr="00903A19" w:rsidRDefault="00326391" w:rsidP="00326391">
            <w:pPr>
              <w:ind w:firstLineChars="100" w:firstLine="240"/>
              <w:jc w:val="right"/>
              <w:rPr>
                <w:rFonts w:cs="Arial"/>
                <w:color w:val="000000"/>
              </w:rPr>
            </w:pPr>
            <w:r w:rsidRPr="00903A19">
              <w:rPr>
                <w:rFonts w:cs="Arial"/>
                <w:color w:val="000000"/>
              </w:rPr>
              <w:t>(2,488)</w:t>
            </w:r>
          </w:p>
        </w:tc>
        <w:tc>
          <w:tcPr>
            <w:tcW w:w="1545" w:type="dxa"/>
            <w:tcBorders>
              <w:top w:val="nil"/>
              <w:left w:val="single" w:sz="4" w:space="0" w:color="auto"/>
              <w:bottom w:val="nil"/>
              <w:right w:val="single" w:sz="4" w:space="0" w:color="auto"/>
            </w:tcBorders>
            <w:shd w:val="clear" w:color="auto" w:fill="auto"/>
            <w:noWrap/>
            <w:vAlign w:val="center"/>
            <w:hideMark/>
          </w:tcPr>
          <w:p w14:paraId="6FB391E3" w14:textId="0B0919E1" w:rsidR="00326391" w:rsidRPr="00903A19" w:rsidRDefault="00326391" w:rsidP="00326391">
            <w:pPr>
              <w:ind w:firstLineChars="100" w:firstLine="240"/>
              <w:jc w:val="right"/>
              <w:rPr>
                <w:rFonts w:cs="Arial"/>
                <w:color w:val="000000"/>
              </w:rPr>
            </w:pPr>
            <w:r w:rsidRPr="00D34441">
              <w:t>(3,038)</w:t>
            </w:r>
          </w:p>
        </w:tc>
      </w:tr>
      <w:tr w:rsidR="00326391" w:rsidRPr="00903A19" w14:paraId="094E9BA1" w14:textId="77777777" w:rsidTr="003E3EC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6B1BFC05" w14:textId="77777777" w:rsidR="00326391" w:rsidRPr="00903A19" w:rsidRDefault="00326391" w:rsidP="00326391">
            <w:pPr>
              <w:ind w:firstLineChars="200" w:firstLine="480"/>
              <w:rPr>
                <w:rFonts w:cs="Arial"/>
                <w:color w:val="000000"/>
              </w:rPr>
            </w:pPr>
            <w:r w:rsidRPr="00903A19">
              <w:rPr>
                <w:rFonts w:cs="Arial"/>
                <w:color w:val="000000"/>
              </w:rPr>
              <w:t>Rents</w:t>
            </w:r>
          </w:p>
        </w:tc>
        <w:tc>
          <w:tcPr>
            <w:tcW w:w="1544" w:type="dxa"/>
            <w:tcBorders>
              <w:top w:val="nil"/>
              <w:left w:val="single" w:sz="4" w:space="0" w:color="auto"/>
              <w:bottom w:val="nil"/>
              <w:right w:val="single" w:sz="4" w:space="0" w:color="auto"/>
            </w:tcBorders>
            <w:shd w:val="clear" w:color="auto" w:fill="auto"/>
            <w:noWrap/>
            <w:vAlign w:val="center"/>
            <w:hideMark/>
          </w:tcPr>
          <w:p w14:paraId="2BA0449A" w14:textId="77777777" w:rsidR="00326391" w:rsidRPr="00903A19" w:rsidRDefault="00326391" w:rsidP="00326391">
            <w:pPr>
              <w:ind w:firstLineChars="100" w:firstLine="240"/>
              <w:jc w:val="right"/>
              <w:rPr>
                <w:rFonts w:cs="Arial"/>
                <w:color w:val="000000"/>
              </w:rPr>
            </w:pPr>
            <w:r w:rsidRPr="00903A19">
              <w:rPr>
                <w:rFonts w:cs="Arial"/>
                <w:color w:val="000000"/>
              </w:rPr>
              <w:t>(50)</w:t>
            </w:r>
          </w:p>
        </w:tc>
        <w:tc>
          <w:tcPr>
            <w:tcW w:w="1544" w:type="dxa"/>
            <w:tcBorders>
              <w:top w:val="nil"/>
              <w:left w:val="single" w:sz="4" w:space="0" w:color="auto"/>
              <w:bottom w:val="nil"/>
              <w:right w:val="single" w:sz="4" w:space="0" w:color="auto"/>
            </w:tcBorders>
            <w:shd w:val="clear" w:color="auto" w:fill="auto"/>
            <w:noWrap/>
            <w:vAlign w:val="center"/>
            <w:hideMark/>
          </w:tcPr>
          <w:p w14:paraId="3E749A4B" w14:textId="77777777" w:rsidR="00326391" w:rsidRPr="00903A19" w:rsidRDefault="00326391" w:rsidP="00326391">
            <w:pPr>
              <w:ind w:firstLineChars="100" w:firstLine="240"/>
              <w:jc w:val="right"/>
              <w:rPr>
                <w:rFonts w:cs="Arial"/>
                <w:color w:val="000000"/>
              </w:rPr>
            </w:pPr>
            <w:r w:rsidRPr="00903A19">
              <w:rPr>
                <w:rFonts w:cs="Arial"/>
                <w:color w:val="000000"/>
              </w:rPr>
              <w:t>(35)</w:t>
            </w:r>
          </w:p>
        </w:tc>
        <w:tc>
          <w:tcPr>
            <w:tcW w:w="1545" w:type="dxa"/>
            <w:tcBorders>
              <w:top w:val="nil"/>
              <w:left w:val="single" w:sz="4" w:space="0" w:color="auto"/>
              <w:bottom w:val="nil"/>
              <w:right w:val="single" w:sz="4" w:space="0" w:color="auto"/>
            </w:tcBorders>
            <w:shd w:val="clear" w:color="auto" w:fill="auto"/>
            <w:noWrap/>
            <w:vAlign w:val="center"/>
            <w:hideMark/>
          </w:tcPr>
          <w:p w14:paraId="1A4FFAA0" w14:textId="6ABD8980" w:rsidR="00326391" w:rsidRPr="00903A19" w:rsidRDefault="00326391" w:rsidP="00326391">
            <w:pPr>
              <w:ind w:firstLineChars="100" w:firstLine="240"/>
              <w:jc w:val="right"/>
              <w:rPr>
                <w:rFonts w:cs="Arial"/>
                <w:color w:val="000000"/>
              </w:rPr>
            </w:pPr>
            <w:r w:rsidRPr="00D34441">
              <w:t>(60)</w:t>
            </w:r>
          </w:p>
        </w:tc>
      </w:tr>
      <w:tr w:rsidR="00326391" w:rsidRPr="00903A19" w14:paraId="3ACEED96" w14:textId="77777777" w:rsidTr="003E3EC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27B51840" w14:textId="77777777" w:rsidR="00326391" w:rsidRPr="00903A19" w:rsidRDefault="00326391" w:rsidP="00326391">
            <w:pPr>
              <w:ind w:firstLineChars="200" w:firstLine="480"/>
              <w:rPr>
                <w:rFonts w:cs="Arial"/>
                <w:color w:val="000000"/>
              </w:rPr>
            </w:pPr>
            <w:r w:rsidRPr="00903A19">
              <w:rPr>
                <w:rFonts w:cs="Arial"/>
                <w:color w:val="000000"/>
              </w:rPr>
              <w:t>Sales</w:t>
            </w:r>
          </w:p>
        </w:tc>
        <w:tc>
          <w:tcPr>
            <w:tcW w:w="1544" w:type="dxa"/>
            <w:tcBorders>
              <w:top w:val="nil"/>
              <w:left w:val="single" w:sz="4" w:space="0" w:color="auto"/>
              <w:bottom w:val="nil"/>
              <w:right w:val="single" w:sz="4" w:space="0" w:color="auto"/>
            </w:tcBorders>
            <w:shd w:val="clear" w:color="auto" w:fill="auto"/>
            <w:noWrap/>
            <w:vAlign w:val="center"/>
            <w:hideMark/>
          </w:tcPr>
          <w:p w14:paraId="697021E5" w14:textId="77777777" w:rsidR="00326391" w:rsidRPr="00903A19" w:rsidRDefault="00326391" w:rsidP="00326391">
            <w:pPr>
              <w:ind w:firstLineChars="100" w:firstLine="240"/>
              <w:jc w:val="right"/>
              <w:rPr>
                <w:rFonts w:cs="Arial"/>
                <w:color w:val="000000"/>
              </w:rPr>
            </w:pPr>
            <w:r w:rsidRPr="00903A19">
              <w:rPr>
                <w:rFonts w:cs="Arial"/>
                <w:color w:val="000000"/>
              </w:rPr>
              <w:t>(43)</w:t>
            </w:r>
          </w:p>
        </w:tc>
        <w:tc>
          <w:tcPr>
            <w:tcW w:w="1544" w:type="dxa"/>
            <w:tcBorders>
              <w:top w:val="nil"/>
              <w:left w:val="single" w:sz="4" w:space="0" w:color="auto"/>
              <w:bottom w:val="nil"/>
              <w:right w:val="single" w:sz="4" w:space="0" w:color="auto"/>
            </w:tcBorders>
            <w:shd w:val="clear" w:color="auto" w:fill="auto"/>
            <w:noWrap/>
            <w:vAlign w:val="center"/>
            <w:hideMark/>
          </w:tcPr>
          <w:p w14:paraId="0DD13572" w14:textId="77777777" w:rsidR="00326391" w:rsidRPr="00903A19" w:rsidRDefault="00326391" w:rsidP="00326391">
            <w:pPr>
              <w:ind w:firstLineChars="100" w:firstLine="240"/>
              <w:jc w:val="right"/>
              <w:rPr>
                <w:rFonts w:cs="Arial"/>
                <w:color w:val="000000"/>
              </w:rPr>
            </w:pPr>
            <w:r w:rsidRPr="00903A19">
              <w:rPr>
                <w:rFonts w:cs="Arial"/>
                <w:color w:val="000000"/>
              </w:rPr>
              <w:t>(17)</w:t>
            </w:r>
          </w:p>
        </w:tc>
        <w:tc>
          <w:tcPr>
            <w:tcW w:w="1545" w:type="dxa"/>
            <w:tcBorders>
              <w:top w:val="nil"/>
              <w:left w:val="single" w:sz="4" w:space="0" w:color="auto"/>
              <w:bottom w:val="nil"/>
              <w:right w:val="single" w:sz="4" w:space="0" w:color="auto"/>
            </w:tcBorders>
            <w:shd w:val="clear" w:color="auto" w:fill="auto"/>
            <w:noWrap/>
            <w:vAlign w:val="center"/>
            <w:hideMark/>
          </w:tcPr>
          <w:p w14:paraId="2DFC156E" w14:textId="2C9D005D" w:rsidR="00326391" w:rsidRPr="00903A19" w:rsidRDefault="00326391" w:rsidP="00326391">
            <w:pPr>
              <w:ind w:firstLineChars="100" w:firstLine="240"/>
              <w:jc w:val="right"/>
              <w:rPr>
                <w:rFonts w:cs="Arial"/>
                <w:color w:val="000000"/>
              </w:rPr>
            </w:pPr>
            <w:r w:rsidRPr="00D34441">
              <w:t>(43)</w:t>
            </w:r>
          </w:p>
        </w:tc>
      </w:tr>
      <w:tr w:rsidR="00326391" w:rsidRPr="00903A19" w14:paraId="4F6BB72B" w14:textId="77777777" w:rsidTr="003E3EC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2F7D580E" w14:textId="77777777" w:rsidR="00326391" w:rsidRPr="00903A19" w:rsidRDefault="00326391" w:rsidP="00326391">
            <w:pPr>
              <w:ind w:firstLineChars="100" w:firstLine="241"/>
              <w:rPr>
                <w:rFonts w:cs="Arial"/>
                <w:b/>
                <w:bCs/>
                <w:color w:val="000000"/>
              </w:rPr>
            </w:pPr>
            <w:r w:rsidRPr="00903A19">
              <w:rPr>
                <w:rFonts w:cs="Arial"/>
                <w:b/>
                <w:bCs/>
                <w:color w:val="000000"/>
              </w:rPr>
              <w:t>Income Total</w:t>
            </w:r>
          </w:p>
        </w:tc>
        <w:tc>
          <w:tcPr>
            <w:tcW w:w="1544" w:type="dxa"/>
            <w:tcBorders>
              <w:top w:val="nil"/>
              <w:left w:val="single" w:sz="4" w:space="0" w:color="auto"/>
              <w:bottom w:val="nil"/>
              <w:right w:val="single" w:sz="4" w:space="0" w:color="auto"/>
            </w:tcBorders>
            <w:shd w:val="clear" w:color="auto" w:fill="auto"/>
            <w:noWrap/>
            <w:vAlign w:val="center"/>
            <w:hideMark/>
          </w:tcPr>
          <w:p w14:paraId="76A7CC47" w14:textId="77777777" w:rsidR="00326391" w:rsidRPr="00903A19" w:rsidRDefault="00326391" w:rsidP="00326391">
            <w:pPr>
              <w:ind w:firstLineChars="100" w:firstLine="241"/>
              <w:jc w:val="right"/>
              <w:rPr>
                <w:rFonts w:cs="Arial"/>
                <w:b/>
                <w:bCs/>
                <w:color w:val="000000"/>
              </w:rPr>
            </w:pPr>
            <w:r w:rsidRPr="00903A19">
              <w:rPr>
                <w:rFonts w:cs="Arial"/>
                <w:b/>
                <w:bCs/>
                <w:color w:val="000000"/>
              </w:rPr>
              <w:t>(3,529)</w:t>
            </w:r>
          </w:p>
        </w:tc>
        <w:tc>
          <w:tcPr>
            <w:tcW w:w="1544" w:type="dxa"/>
            <w:tcBorders>
              <w:top w:val="nil"/>
              <w:left w:val="single" w:sz="4" w:space="0" w:color="auto"/>
              <w:bottom w:val="nil"/>
              <w:right w:val="single" w:sz="4" w:space="0" w:color="auto"/>
            </w:tcBorders>
            <w:shd w:val="clear" w:color="auto" w:fill="auto"/>
            <w:noWrap/>
            <w:vAlign w:val="center"/>
            <w:hideMark/>
          </w:tcPr>
          <w:p w14:paraId="1E54ACAB" w14:textId="77777777" w:rsidR="00326391" w:rsidRPr="00903A19" w:rsidRDefault="00326391" w:rsidP="00326391">
            <w:pPr>
              <w:ind w:firstLineChars="100" w:firstLine="241"/>
              <w:jc w:val="right"/>
              <w:rPr>
                <w:rFonts w:cs="Arial"/>
                <w:b/>
                <w:bCs/>
                <w:color w:val="000000"/>
              </w:rPr>
            </w:pPr>
            <w:r w:rsidRPr="00903A19">
              <w:rPr>
                <w:rFonts w:cs="Arial"/>
                <w:b/>
                <w:bCs/>
                <w:color w:val="000000"/>
              </w:rPr>
              <w:t>(3,101)</w:t>
            </w:r>
          </w:p>
        </w:tc>
        <w:tc>
          <w:tcPr>
            <w:tcW w:w="1545" w:type="dxa"/>
            <w:tcBorders>
              <w:top w:val="nil"/>
              <w:left w:val="single" w:sz="4" w:space="0" w:color="auto"/>
              <w:bottom w:val="nil"/>
              <w:right w:val="single" w:sz="4" w:space="0" w:color="auto"/>
            </w:tcBorders>
            <w:shd w:val="clear" w:color="auto" w:fill="auto"/>
            <w:noWrap/>
            <w:vAlign w:val="center"/>
            <w:hideMark/>
          </w:tcPr>
          <w:p w14:paraId="3170CCC0" w14:textId="5ACA7586" w:rsidR="00326391" w:rsidRPr="00326391" w:rsidRDefault="00326391" w:rsidP="00326391">
            <w:pPr>
              <w:ind w:firstLineChars="100" w:firstLine="241"/>
              <w:jc w:val="right"/>
              <w:rPr>
                <w:rFonts w:cs="Arial"/>
                <w:b/>
                <w:bCs/>
                <w:color w:val="000000"/>
              </w:rPr>
            </w:pPr>
            <w:r w:rsidRPr="00326391">
              <w:rPr>
                <w:b/>
                <w:bCs/>
              </w:rPr>
              <w:t>(3,507)</w:t>
            </w:r>
          </w:p>
        </w:tc>
      </w:tr>
      <w:tr w:rsidR="009B6DD1" w:rsidRPr="00903A19" w14:paraId="0678EC41" w14:textId="77777777" w:rsidTr="003E3ECB">
        <w:trPr>
          <w:trHeight w:val="340"/>
        </w:trPr>
        <w:tc>
          <w:tcPr>
            <w:tcW w:w="0" w:type="auto"/>
            <w:tcBorders>
              <w:top w:val="nil"/>
              <w:left w:val="single" w:sz="4" w:space="0" w:color="auto"/>
              <w:bottom w:val="nil"/>
              <w:right w:val="single" w:sz="4" w:space="0" w:color="auto"/>
            </w:tcBorders>
            <w:shd w:val="clear" w:color="auto" w:fill="auto"/>
            <w:noWrap/>
            <w:vAlign w:val="bottom"/>
            <w:hideMark/>
          </w:tcPr>
          <w:p w14:paraId="725EC928" w14:textId="77777777" w:rsidR="009B6DD1" w:rsidRPr="00903A19" w:rsidRDefault="009B6DD1" w:rsidP="00F44E35">
            <w:pPr>
              <w:ind w:firstLineChars="100" w:firstLine="241"/>
              <w:jc w:val="right"/>
              <w:rPr>
                <w:rFonts w:cs="Arial"/>
                <w:b/>
                <w:bCs/>
                <w:color w:val="000000"/>
              </w:rPr>
            </w:pPr>
          </w:p>
        </w:tc>
        <w:tc>
          <w:tcPr>
            <w:tcW w:w="1544" w:type="dxa"/>
            <w:tcBorders>
              <w:top w:val="nil"/>
              <w:left w:val="single" w:sz="4" w:space="0" w:color="auto"/>
              <w:bottom w:val="nil"/>
              <w:right w:val="single" w:sz="4" w:space="0" w:color="auto"/>
            </w:tcBorders>
            <w:shd w:val="clear" w:color="auto" w:fill="auto"/>
            <w:noWrap/>
            <w:vAlign w:val="center"/>
            <w:hideMark/>
          </w:tcPr>
          <w:p w14:paraId="3957E9E2" w14:textId="77777777" w:rsidR="009B6DD1" w:rsidRPr="00903A19" w:rsidRDefault="009B6DD1" w:rsidP="00F44E35">
            <w:pPr>
              <w:ind w:firstLineChars="100" w:firstLine="200"/>
              <w:rPr>
                <w:sz w:val="20"/>
                <w:szCs w:val="20"/>
              </w:rPr>
            </w:pPr>
          </w:p>
        </w:tc>
        <w:tc>
          <w:tcPr>
            <w:tcW w:w="1544" w:type="dxa"/>
            <w:tcBorders>
              <w:top w:val="nil"/>
              <w:left w:val="single" w:sz="4" w:space="0" w:color="auto"/>
              <w:bottom w:val="nil"/>
              <w:right w:val="single" w:sz="4" w:space="0" w:color="auto"/>
            </w:tcBorders>
            <w:shd w:val="clear" w:color="auto" w:fill="auto"/>
            <w:noWrap/>
            <w:vAlign w:val="center"/>
            <w:hideMark/>
          </w:tcPr>
          <w:p w14:paraId="7CB461BC" w14:textId="77777777" w:rsidR="009B6DD1" w:rsidRPr="00903A19" w:rsidRDefault="009B6DD1" w:rsidP="00F44E35">
            <w:pPr>
              <w:ind w:firstLineChars="100" w:firstLine="200"/>
              <w:jc w:val="right"/>
              <w:rPr>
                <w:sz w:val="20"/>
                <w:szCs w:val="20"/>
              </w:rPr>
            </w:pPr>
          </w:p>
        </w:tc>
        <w:tc>
          <w:tcPr>
            <w:tcW w:w="1545" w:type="dxa"/>
            <w:tcBorders>
              <w:top w:val="nil"/>
              <w:left w:val="single" w:sz="4" w:space="0" w:color="auto"/>
              <w:bottom w:val="nil"/>
              <w:right w:val="single" w:sz="4" w:space="0" w:color="auto"/>
            </w:tcBorders>
            <w:shd w:val="clear" w:color="auto" w:fill="auto"/>
            <w:noWrap/>
            <w:vAlign w:val="center"/>
            <w:hideMark/>
          </w:tcPr>
          <w:p w14:paraId="2F1652F2" w14:textId="77777777" w:rsidR="009B6DD1" w:rsidRPr="00903A19" w:rsidRDefault="009B6DD1" w:rsidP="00F44E35">
            <w:pPr>
              <w:ind w:firstLineChars="100" w:firstLine="200"/>
              <w:jc w:val="right"/>
              <w:rPr>
                <w:sz w:val="20"/>
                <w:szCs w:val="20"/>
              </w:rPr>
            </w:pPr>
          </w:p>
        </w:tc>
      </w:tr>
      <w:tr w:rsidR="009B6DD1" w:rsidRPr="00903A19" w14:paraId="23A1ED12" w14:textId="77777777" w:rsidTr="003E3ECB">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C2106" w14:textId="77777777" w:rsidR="009B6DD1" w:rsidRPr="00903A19" w:rsidRDefault="009B6DD1" w:rsidP="00F44E35">
            <w:pPr>
              <w:ind w:firstLineChars="100" w:firstLine="241"/>
              <w:rPr>
                <w:rFonts w:cs="Arial"/>
                <w:b/>
                <w:bCs/>
                <w:color w:val="000000"/>
              </w:rPr>
            </w:pPr>
            <w:r w:rsidRPr="00903A19">
              <w:rPr>
                <w:rFonts w:cs="Arial"/>
                <w:b/>
                <w:bCs/>
                <w:color w:val="000000"/>
              </w:rPr>
              <w:t>Net Expenditure/(Income)</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BD1DA" w14:textId="77777777" w:rsidR="009B6DD1" w:rsidRPr="00903A19" w:rsidRDefault="009B6DD1" w:rsidP="00F44E35">
            <w:pPr>
              <w:ind w:firstLineChars="100" w:firstLine="241"/>
              <w:jc w:val="right"/>
              <w:rPr>
                <w:rFonts w:cs="Arial"/>
                <w:b/>
                <w:bCs/>
                <w:color w:val="000000"/>
              </w:rPr>
            </w:pPr>
            <w:r w:rsidRPr="00903A19">
              <w:rPr>
                <w:rFonts w:cs="Arial"/>
                <w:b/>
                <w:bCs/>
                <w:color w:val="000000"/>
              </w:rPr>
              <w:t>8,044</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E5689" w14:textId="77777777" w:rsidR="009B6DD1" w:rsidRPr="00903A19" w:rsidRDefault="009B6DD1" w:rsidP="00F44E35">
            <w:pPr>
              <w:ind w:firstLineChars="100" w:firstLine="241"/>
              <w:jc w:val="right"/>
              <w:rPr>
                <w:rFonts w:cs="Arial"/>
                <w:b/>
                <w:bCs/>
                <w:color w:val="000000"/>
              </w:rPr>
            </w:pPr>
            <w:r w:rsidRPr="00903A19">
              <w:rPr>
                <w:rFonts w:cs="Arial"/>
                <w:b/>
                <w:bCs/>
                <w:color w:val="000000"/>
              </w:rPr>
              <w:t>9,122</w:t>
            </w:r>
          </w:p>
        </w:tc>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AA468" w14:textId="7D82AF51" w:rsidR="009B6DD1" w:rsidRPr="00903A19" w:rsidRDefault="009B6DD1" w:rsidP="00F44E35">
            <w:pPr>
              <w:ind w:firstLineChars="100" w:firstLine="241"/>
              <w:jc w:val="right"/>
              <w:rPr>
                <w:rFonts w:cs="Arial"/>
                <w:b/>
                <w:bCs/>
                <w:color w:val="000000"/>
              </w:rPr>
            </w:pPr>
            <w:r w:rsidRPr="00903A19">
              <w:rPr>
                <w:rFonts w:cs="Arial"/>
                <w:b/>
                <w:bCs/>
                <w:color w:val="000000"/>
              </w:rPr>
              <w:t>8,</w:t>
            </w:r>
            <w:r w:rsidR="00326391">
              <w:rPr>
                <w:rFonts w:cs="Arial"/>
                <w:b/>
                <w:bCs/>
                <w:color w:val="000000"/>
              </w:rPr>
              <w:t>737</w:t>
            </w:r>
          </w:p>
        </w:tc>
      </w:tr>
      <w:tr w:rsidR="009B6DD1" w:rsidRPr="00903A19" w14:paraId="7B8F0D33" w14:textId="77777777" w:rsidTr="003E3ECB">
        <w:trPr>
          <w:trHeight w:val="340"/>
        </w:trPr>
        <w:tc>
          <w:tcPr>
            <w:tcW w:w="0" w:type="auto"/>
            <w:tcBorders>
              <w:top w:val="single" w:sz="4" w:space="0" w:color="auto"/>
              <w:left w:val="single" w:sz="4" w:space="0" w:color="auto"/>
              <w:bottom w:val="single" w:sz="4" w:space="0" w:color="auto"/>
            </w:tcBorders>
            <w:shd w:val="clear" w:color="auto" w:fill="auto"/>
            <w:noWrap/>
            <w:vAlign w:val="center"/>
            <w:hideMark/>
          </w:tcPr>
          <w:p w14:paraId="27CBA448" w14:textId="77777777" w:rsidR="009B6DD1" w:rsidRPr="00903A19" w:rsidRDefault="009B6DD1" w:rsidP="00F44E35">
            <w:pPr>
              <w:ind w:firstLineChars="100" w:firstLine="241"/>
              <w:rPr>
                <w:rFonts w:cs="Arial"/>
                <w:b/>
                <w:bCs/>
                <w:color w:val="000000"/>
              </w:rPr>
            </w:pPr>
            <w:r w:rsidRPr="00903A19">
              <w:rPr>
                <w:rFonts w:cs="Arial"/>
                <w:b/>
                <w:bCs/>
                <w:color w:val="000000"/>
              </w:rPr>
              <w:t>Memorandum Items</w:t>
            </w:r>
          </w:p>
        </w:tc>
        <w:tc>
          <w:tcPr>
            <w:tcW w:w="1544" w:type="dxa"/>
            <w:tcBorders>
              <w:top w:val="single" w:sz="4" w:space="0" w:color="auto"/>
              <w:left w:val="nil"/>
              <w:bottom w:val="single" w:sz="4" w:space="0" w:color="auto"/>
              <w:right w:val="single" w:sz="4" w:space="0" w:color="FFFFFF"/>
            </w:tcBorders>
            <w:shd w:val="clear" w:color="auto" w:fill="auto"/>
            <w:noWrap/>
            <w:vAlign w:val="center"/>
            <w:hideMark/>
          </w:tcPr>
          <w:p w14:paraId="4A6A3898" w14:textId="77777777" w:rsidR="009B6DD1" w:rsidRPr="00903A19" w:rsidRDefault="009B6DD1" w:rsidP="00F44E35">
            <w:pPr>
              <w:ind w:firstLineChars="100" w:firstLine="241"/>
              <w:jc w:val="right"/>
              <w:rPr>
                <w:rFonts w:cs="Arial"/>
                <w:b/>
                <w:bCs/>
                <w:color w:val="000000"/>
              </w:rPr>
            </w:pPr>
            <w:r w:rsidRPr="00903A19">
              <w:rPr>
                <w:rFonts w:cs="Arial"/>
                <w:b/>
                <w:bCs/>
                <w:color w:val="000000"/>
              </w:rPr>
              <w:t> </w:t>
            </w:r>
          </w:p>
        </w:tc>
        <w:tc>
          <w:tcPr>
            <w:tcW w:w="1544"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14:paraId="680A0246" w14:textId="77777777" w:rsidR="009B6DD1" w:rsidRPr="00903A19" w:rsidRDefault="009B6DD1" w:rsidP="00F44E35">
            <w:pPr>
              <w:ind w:firstLineChars="100" w:firstLine="241"/>
              <w:jc w:val="right"/>
              <w:rPr>
                <w:rFonts w:cs="Arial"/>
                <w:b/>
                <w:bCs/>
                <w:color w:val="000000"/>
              </w:rPr>
            </w:pPr>
            <w:r w:rsidRPr="00903A19">
              <w:rPr>
                <w:rFonts w:cs="Arial"/>
                <w:b/>
                <w:bCs/>
                <w:color w:val="000000"/>
              </w:rPr>
              <w:t> </w:t>
            </w:r>
          </w:p>
        </w:tc>
        <w:tc>
          <w:tcPr>
            <w:tcW w:w="1545" w:type="dxa"/>
            <w:tcBorders>
              <w:top w:val="single" w:sz="4" w:space="0" w:color="auto"/>
              <w:left w:val="single" w:sz="4" w:space="0" w:color="FFFFFF"/>
              <w:bottom w:val="single" w:sz="4" w:space="0" w:color="auto"/>
              <w:right w:val="single" w:sz="4" w:space="0" w:color="auto"/>
            </w:tcBorders>
            <w:shd w:val="clear" w:color="auto" w:fill="auto"/>
            <w:noWrap/>
            <w:vAlign w:val="center"/>
            <w:hideMark/>
          </w:tcPr>
          <w:p w14:paraId="63061636" w14:textId="77777777" w:rsidR="009B6DD1" w:rsidRPr="00903A19" w:rsidRDefault="009B6DD1" w:rsidP="00F44E35">
            <w:pPr>
              <w:ind w:firstLineChars="100" w:firstLine="241"/>
              <w:jc w:val="right"/>
              <w:rPr>
                <w:rFonts w:cs="Arial"/>
                <w:b/>
                <w:bCs/>
                <w:color w:val="000000"/>
              </w:rPr>
            </w:pPr>
            <w:r w:rsidRPr="00903A19">
              <w:rPr>
                <w:rFonts w:cs="Arial"/>
                <w:b/>
                <w:bCs/>
                <w:color w:val="000000"/>
              </w:rPr>
              <w:t> </w:t>
            </w:r>
          </w:p>
        </w:tc>
      </w:tr>
      <w:tr w:rsidR="003E3ECB" w:rsidRPr="00903A19" w14:paraId="78F1A261" w14:textId="77777777" w:rsidTr="003E3EC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39FA59D6" w14:textId="3715819E" w:rsidR="003E3ECB" w:rsidRPr="00903A19" w:rsidRDefault="003E3ECB" w:rsidP="003E3ECB">
            <w:pPr>
              <w:ind w:firstLineChars="200" w:firstLine="480"/>
              <w:rPr>
                <w:rFonts w:cs="Arial"/>
                <w:color w:val="000000"/>
              </w:rPr>
            </w:pPr>
            <w:r>
              <w:rPr>
                <w:rFonts w:cs="Arial"/>
                <w:color w:val="000000"/>
              </w:rPr>
              <w:t>Government Capital Grants</w:t>
            </w:r>
          </w:p>
        </w:tc>
        <w:tc>
          <w:tcPr>
            <w:tcW w:w="1544" w:type="dxa"/>
            <w:tcBorders>
              <w:top w:val="nil"/>
              <w:left w:val="single" w:sz="4" w:space="0" w:color="auto"/>
              <w:bottom w:val="nil"/>
              <w:right w:val="single" w:sz="4" w:space="0" w:color="auto"/>
            </w:tcBorders>
            <w:shd w:val="clear" w:color="auto" w:fill="auto"/>
            <w:noWrap/>
            <w:vAlign w:val="center"/>
            <w:hideMark/>
          </w:tcPr>
          <w:p w14:paraId="54552768" w14:textId="3EDE13DD" w:rsidR="003E3ECB" w:rsidRPr="00903A19" w:rsidRDefault="003E3ECB" w:rsidP="003E3ECB">
            <w:pPr>
              <w:ind w:firstLineChars="100" w:firstLine="240"/>
              <w:jc w:val="right"/>
              <w:rPr>
                <w:rFonts w:cs="Arial"/>
                <w:color w:val="000000"/>
              </w:rPr>
            </w:pPr>
            <w:r>
              <w:rPr>
                <w:rFonts w:cs="Arial"/>
                <w:color w:val="000000"/>
              </w:rPr>
              <w:t>(75)</w:t>
            </w:r>
          </w:p>
        </w:tc>
        <w:tc>
          <w:tcPr>
            <w:tcW w:w="1544" w:type="dxa"/>
            <w:tcBorders>
              <w:top w:val="nil"/>
              <w:left w:val="single" w:sz="4" w:space="0" w:color="auto"/>
              <w:bottom w:val="nil"/>
              <w:right w:val="single" w:sz="4" w:space="0" w:color="auto"/>
            </w:tcBorders>
            <w:shd w:val="clear" w:color="auto" w:fill="auto"/>
            <w:noWrap/>
            <w:vAlign w:val="center"/>
            <w:hideMark/>
          </w:tcPr>
          <w:p w14:paraId="61D59141" w14:textId="1EC3A880" w:rsidR="003E3ECB" w:rsidRPr="00903A19" w:rsidRDefault="003E3ECB" w:rsidP="003E3ECB">
            <w:pPr>
              <w:ind w:firstLineChars="100" w:firstLine="240"/>
              <w:jc w:val="right"/>
              <w:rPr>
                <w:rFonts w:cs="Arial"/>
                <w:color w:val="000000"/>
              </w:rPr>
            </w:pPr>
            <w:r>
              <w:rPr>
                <w:rFonts w:cs="Arial"/>
                <w:color w:val="000000"/>
              </w:rPr>
              <w:t>(75)</w:t>
            </w:r>
          </w:p>
        </w:tc>
        <w:tc>
          <w:tcPr>
            <w:tcW w:w="1545" w:type="dxa"/>
            <w:tcBorders>
              <w:top w:val="nil"/>
              <w:left w:val="single" w:sz="4" w:space="0" w:color="auto"/>
              <w:bottom w:val="nil"/>
              <w:right w:val="single" w:sz="4" w:space="0" w:color="auto"/>
            </w:tcBorders>
            <w:shd w:val="clear" w:color="auto" w:fill="auto"/>
            <w:noWrap/>
            <w:vAlign w:val="center"/>
            <w:hideMark/>
          </w:tcPr>
          <w:p w14:paraId="59324799" w14:textId="78DAC1AC" w:rsidR="003E3ECB" w:rsidRPr="00903A19" w:rsidRDefault="003E3ECB" w:rsidP="003E3ECB">
            <w:pPr>
              <w:ind w:firstLineChars="100" w:firstLine="240"/>
              <w:jc w:val="right"/>
              <w:rPr>
                <w:rFonts w:cs="Arial"/>
                <w:color w:val="000000"/>
              </w:rPr>
            </w:pPr>
            <w:r>
              <w:rPr>
                <w:rFonts w:cs="Arial"/>
                <w:color w:val="000000"/>
              </w:rPr>
              <w:t>(30)</w:t>
            </w:r>
          </w:p>
        </w:tc>
      </w:tr>
      <w:tr w:rsidR="003E3ECB" w:rsidRPr="00903A19" w14:paraId="6E51CE56" w14:textId="77777777" w:rsidTr="003E3EC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68EF4F5C" w14:textId="4A6606E4" w:rsidR="003E3ECB" w:rsidRPr="00903A19" w:rsidRDefault="003E3ECB" w:rsidP="003E3ECB">
            <w:pPr>
              <w:ind w:firstLineChars="200" w:firstLine="480"/>
              <w:rPr>
                <w:rFonts w:cs="Arial"/>
                <w:color w:val="000000"/>
              </w:rPr>
            </w:pPr>
            <w:r>
              <w:rPr>
                <w:rFonts w:cs="Arial"/>
                <w:color w:val="000000"/>
              </w:rPr>
              <w:t>Depreciation</w:t>
            </w:r>
          </w:p>
        </w:tc>
        <w:tc>
          <w:tcPr>
            <w:tcW w:w="1544" w:type="dxa"/>
            <w:tcBorders>
              <w:top w:val="nil"/>
              <w:left w:val="single" w:sz="4" w:space="0" w:color="auto"/>
              <w:bottom w:val="nil"/>
              <w:right w:val="single" w:sz="4" w:space="0" w:color="auto"/>
            </w:tcBorders>
            <w:shd w:val="clear" w:color="auto" w:fill="auto"/>
            <w:noWrap/>
            <w:vAlign w:val="center"/>
            <w:hideMark/>
          </w:tcPr>
          <w:p w14:paraId="3FC45A75" w14:textId="2F0A9CE3" w:rsidR="003E3ECB" w:rsidRPr="00903A19" w:rsidRDefault="003E3ECB" w:rsidP="003E3ECB">
            <w:pPr>
              <w:ind w:firstLineChars="100" w:firstLine="240"/>
              <w:jc w:val="right"/>
              <w:rPr>
                <w:rFonts w:cs="Arial"/>
                <w:color w:val="000000"/>
              </w:rPr>
            </w:pPr>
            <w:r>
              <w:rPr>
                <w:rFonts w:cs="Arial"/>
                <w:color w:val="000000"/>
              </w:rPr>
              <w:t>1,738</w:t>
            </w:r>
          </w:p>
        </w:tc>
        <w:tc>
          <w:tcPr>
            <w:tcW w:w="1544" w:type="dxa"/>
            <w:tcBorders>
              <w:top w:val="nil"/>
              <w:left w:val="single" w:sz="4" w:space="0" w:color="auto"/>
              <w:bottom w:val="nil"/>
              <w:right w:val="single" w:sz="4" w:space="0" w:color="auto"/>
            </w:tcBorders>
            <w:shd w:val="clear" w:color="auto" w:fill="auto"/>
            <w:noWrap/>
            <w:vAlign w:val="center"/>
            <w:hideMark/>
          </w:tcPr>
          <w:p w14:paraId="6ACF12C4" w14:textId="24D6A1DB" w:rsidR="003E3ECB" w:rsidRPr="00903A19" w:rsidRDefault="003E3ECB" w:rsidP="003E3ECB">
            <w:pPr>
              <w:ind w:firstLineChars="100" w:firstLine="240"/>
              <w:jc w:val="right"/>
              <w:rPr>
                <w:rFonts w:cs="Arial"/>
                <w:color w:val="000000"/>
              </w:rPr>
            </w:pPr>
            <w:r>
              <w:rPr>
                <w:rFonts w:cs="Arial"/>
                <w:color w:val="000000"/>
              </w:rPr>
              <w:t>1,738</w:t>
            </w:r>
          </w:p>
        </w:tc>
        <w:tc>
          <w:tcPr>
            <w:tcW w:w="1545" w:type="dxa"/>
            <w:tcBorders>
              <w:top w:val="nil"/>
              <w:left w:val="single" w:sz="4" w:space="0" w:color="auto"/>
              <w:bottom w:val="nil"/>
              <w:right w:val="single" w:sz="4" w:space="0" w:color="auto"/>
            </w:tcBorders>
            <w:shd w:val="clear" w:color="auto" w:fill="auto"/>
            <w:noWrap/>
            <w:vAlign w:val="center"/>
            <w:hideMark/>
          </w:tcPr>
          <w:p w14:paraId="250FE85C" w14:textId="1BB1D657" w:rsidR="003E3ECB" w:rsidRPr="00903A19" w:rsidRDefault="003E3ECB" w:rsidP="003E3ECB">
            <w:pPr>
              <w:ind w:firstLineChars="100" w:firstLine="240"/>
              <w:jc w:val="right"/>
              <w:rPr>
                <w:rFonts w:cs="Arial"/>
                <w:color w:val="000000"/>
              </w:rPr>
            </w:pPr>
            <w:r>
              <w:rPr>
                <w:rFonts w:cs="Arial"/>
                <w:color w:val="000000"/>
              </w:rPr>
              <w:t>2,131</w:t>
            </w:r>
          </w:p>
        </w:tc>
      </w:tr>
      <w:tr w:rsidR="003E3ECB" w:rsidRPr="00903A19" w14:paraId="6856D3E3" w14:textId="77777777" w:rsidTr="003E3ECB">
        <w:trPr>
          <w:trHeight w:val="340"/>
        </w:trPr>
        <w:tc>
          <w:tcPr>
            <w:tcW w:w="0" w:type="auto"/>
            <w:tcBorders>
              <w:top w:val="nil"/>
              <w:left w:val="single" w:sz="4" w:space="0" w:color="auto"/>
              <w:bottom w:val="nil"/>
              <w:right w:val="single" w:sz="4" w:space="0" w:color="auto"/>
            </w:tcBorders>
            <w:shd w:val="clear" w:color="auto" w:fill="auto"/>
            <w:noWrap/>
            <w:vAlign w:val="bottom"/>
            <w:hideMark/>
          </w:tcPr>
          <w:p w14:paraId="5365ACEE" w14:textId="14A2B167" w:rsidR="003E3ECB" w:rsidRPr="00903A19" w:rsidRDefault="003E3ECB" w:rsidP="003E3ECB">
            <w:pPr>
              <w:ind w:firstLineChars="200" w:firstLine="480"/>
              <w:rPr>
                <w:rFonts w:cs="Arial"/>
                <w:color w:val="000000"/>
              </w:rPr>
            </w:pPr>
            <w:r>
              <w:rPr>
                <w:rFonts w:cs="Arial"/>
                <w:color w:val="000000"/>
              </w:rPr>
              <w:t>Accommodation Charges</w:t>
            </w:r>
          </w:p>
        </w:tc>
        <w:tc>
          <w:tcPr>
            <w:tcW w:w="1544" w:type="dxa"/>
            <w:tcBorders>
              <w:top w:val="nil"/>
              <w:left w:val="single" w:sz="4" w:space="0" w:color="auto"/>
              <w:bottom w:val="nil"/>
              <w:right w:val="single" w:sz="4" w:space="0" w:color="auto"/>
            </w:tcBorders>
            <w:shd w:val="clear" w:color="auto" w:fill="auto"/>
            <w:noWrap/>
            <w:vAlign w:val="center"/>
            <w:hideMark/>
          </w:tcPr>
          <w:p w14:paraId="7EA811AE" w14:textId="04D9E7F5" w:rsidR="003E3ECB" w:rsidRPr="00903A19" w:rsidRDefault="003E3ECB" w:rsidP="003E3ECB">
            <w:pPr>
              <w:ind w:firstLineChars="100" w:firstLine="240"/>
              <w:jc w:val="right"/>
              <w:rPr>
                <w:rFonts w:cs="Arial"/>
                <w:color w:val="000000"/>
              </w:rPr>
            </w:pPr>
            <w:r>
              <w:rPr>
                <w:rFonts w:cs="Arial"/>
                <w:color w:val="000000"/>
              </w:rPr>
              <w:t>103</w:t>
            </w:r>
          </w:p>
        </w:tc>
        <w:tc>
          <w:tcPr>
            <w:tcW w:w="1544" w:type="dxa"/>
            <w:tcBorders>
              <w:top w:val="nil"/>
              <w:left w:val="single" w:sz="4" w:space="0" w:color="auto"/>
              <w:bottom w:val="nil"/>
              <w:right w:val="single" w:sz="4" w:space="0" w:color="auto"/>
            </w:tcBorders>
            <w:shd w:val="clear" w:color="auto" w:fill="auto"/>
            <w:noWrap/>
            <w:vAlign w:val="center"/>
            <w:hideMark/>
          </w:tcPr>
          <w:p w14:paraId="10BB3DA5" w14:textId="3E8E4FBB" w:rsidR="003E3ECB" w:rsidRPr="00903A19" w:rsidRDefault="003E3ECB" w:rsidP="003E3ECB">
            <w:pPr>
              <w:ind w:firstLineChars="100" w:firstLine="240"/>
              <w:jc w:val="right"/>
              <w:rPr>
                <w:rFonts w:cs="Arial"/>
                <w:color w:val="000000"/>
              </w:rPr>
            </w:pPr>
            <w:r>
              <w:rPr>
                <w:rFonts w:cs="Arial"/>
                <w:color w:val="000000"/>
              </w:rPr>
              <w:t>103</w:t>
            </w:r>
          </w:p>
        </w:tc>
        <w:tc>
          <w:tcPr>
            <w:tcW w:w="1545" w:type="dxa"/>
            <w:tcBorders>
              <w:top w:val="nil"/>
              <w:left w:val="single" w:sz="4" w:space="0" w:color="auto"/>
              <w:bottom w:val="nil"/>
              <w:right w:val="single" w:sz="4" w:space="0" w:color="auto"/>
            </w:tcBorders>
            <w:shd w:val="clear" w:color="auto" w:fill="auto"/>
            <w:noWrap/>
            <w:vAlign w:val="center"/>
            <w:hideMark/>
          </w:tcPr>
          <w:p w14:paraId="7A38991D" w14:textId="7CB9FC65" w:rsidR="003E3ECB" w:rsidRPr="00903A19" w:rsidRDefault="003E3ECB" w:rsidP="003E3ECB">
            <w:pPr>
              <w:ind w:firstLineChars="100" w:firstLine="240"/>
              <w:jc w:val="right"/>
              <w:rPr>
                <w:rFonts w:cs="Arial"/>
                <w:color w:val="000000"/>
              </w:rPr>
            </w:pPr>
            <w:r>
              <w:rPr>
                <w:rFonts w:cs="Arial"/>
                <w:color w:val="000000"/>
              </w:rPr>
              <w:t>98</w:t>
            </w:r>
          </w:p>
        </w:tc>
      </w:tr>
      <w:tr w:rsidR="003E3ECB" w:rsidRPr="00903A19" w14:paraId="5B545CFF" w14:textId="77777777" w:rsidTr="003E3EC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660B8A19" w14:textId="58988B0E" w:rsidR="003E3ECB" w:rsidRPr="00903A19" w:rsidRDefault="003E3ECB" w:rsidP="003E3ECB">
            <w:pPr>
              <w:ind w:firstLineChars="200" w:firstLine="480"/>
              <w:rPr>
                <w:rFonts w:cs="Arial"/>
                <w:color w:val="000000"/>
              </w:rPr>
            </w:pPr>
            <w:r>
              <w:rPr>
                <w:rFonts w:cs="Arial"/>
                <w:color w:val="000000"/>
              </w:rPr>
              <w:t>Departmental Support</w:t>
            </w:r>
          </w:p>
        </w:tc>
        <w:tc>
          <w:tcPr>
            <w:tcW w:w="1544" w:type="dxa"/>
            <w:tcBorders>
              <w:top w:val="nil"/>
              <w:left w:val="single" w:sz="4" w:space="0" w:color="auto"/>
              <w:bottom w:val="nil"/>
              <w:right w:val="single" w:sz="4" w:space="0" w:color="auto"/>
            </w:tcBorders>
            <w:shd w:val="clear" w:color="auto" w:fill="auto"/>
            <w:noWrap/>
            <w:vAlign w:val="center"/>
            <w:hideMark/>
          </w:tcPr>
          <w:p w14:paraId="63BDCABB" w14:textId="0B307FCC" w:rsidR="003E3ECB" w:rsidRPr="00903A19" w:rsidRDefault="003E3ECB" w:rsidP="003E3ECB">
            <w:pPr>
              <w:ind w:firstLineChars="100" w:firstLine="240"/>
              <w:jc w:val="right"/>
              <w:rPr>
                <w:rFonts w:cs="Arial"/>
                <w:color w:val="000000"/>
              </w:rPr>
            </w:pPr>
            <w:r>
              <w:rPr>
                <w:rFonts w:cs="Arial"/>
                <w:color w:val="000000"/>
              </w:rPr>
              <w:t>351</w:t>
            </w:r>
          </w:p>
        </w:tc>
        <w:tc>
          <w:tcPr>
            <w:tcW w:w="1544" w:type="dxa"/>
            <w:tcBorders>
              <w:top w:val="nil"/>
              <w:left w:val="single" w:sz="4" w:space="0" w:color="auto"/>
              <w:bottom w:val="nil"/>
              <w:right w:val="single" w:sz="4" w:space="0" w:color="auto"/>
            </w:tcBorders>
            <w:shd w:val="clear" w:color="auto" w:fill="auto"/>
            <w:noWrap/>
            <w:vAlign w:val="center"/>
            <w:hideMark/>
          </w:tcPr>
          <w:p w14:paraId="0317461F" w14:textId="2B4EAF08" w:rsidR="003E3ECB" w:rsidRPr="00903A19" w:rsidRDefault="003E3ECB" w:rsidP="003E3ECB">
            <w:pPr>
              <w:ind w:firstLineChars="100" w:firstLine="240"/>
              <w:jc w:val="right"/>
              <w:rPr>
                <w:rFonts w:cs="Arial"/>
                <w:color w:val="000000"/>
              </w:rPr>
            </w:pPr>
            <w:r>
              <w:rPr>
                <w:rFonts w:cs="Arial"/>
                <w:color w:val="000000"/>
              </w:rPr>
              <w:t>351</w:t>
            </w:r>
          </w:p>
        </w:tc>
        <w:tc>
          <w:tcPr>
            <w:tcW w:w="1545" w:type="dxa"/>
            <w:tcBorders>
              <w:top w:val="nil"/>
              <w:left w:val="single" w:sz="4" w:space="0" w:color="auto"/>
              <w:bottom w:val="nil"/>
              <w:right w:val="single" w:sz="4" w:space="0" w:color="auto"/>
            </w:tcBorders>
            <w:shd w:val="clear" w:color="auto" w:fill="auto"/>
            <w:noWrap/>
            <w:vAlign w:val="center"/>
            <w:hideMark/>
          </w:tcPr>
          <w:p w14:paraId="2EE9D31A" w14:textId="63948CC8" w:rsidR="003E3ECB" w:rsidRPr="00903A19" w:rsidRDefault="003E3ECB" w:rsidP="003E3ECB">
            <w:pPr>
              <w:ind w:firstLineChars="100" w:firstLine="240"/>
              <w:jc w:val="right"/>
              <w:rPr>
                <w:rFonts w:cs="Arial"/>
                <w:color w:val="000000"/>
              </w:rPr>
            </w:pPr>
            <w:r>
              <w:rPr>
                <w:rFonts w:cs="Arial"/>
                <w:color w:val="000000"/>
              </w:rPr>
              <w:t>391</w:t>
            </w:r>
          </w:p>
        </w:tc>
      </w:tr>
      <w:tr w:rsidR="003E3ECB" w:rsidRPr="00903A19" w14:paraId="5594209E" w14:textId="77777777" w:rsidTr="003E3EC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4E80773B" w14:textId="40ECB1C3" w:rsidR="003E3ECB" w:rsidRPr="00903A19" w:rsidRDefault="003E3ECB" w:rsidP="003E3ECB">
            <w:pPr>
              <w:ind w:firstLineChars="200" w:firstLine="480"/>
              <w:rPr>
                <w:rFonts w:cs="Arial"/>
                <w:color w:val="000000"/>
              </w:rPr>
            </w:pPr>
            <w:r>
              <w:rPr>
                <w:rFonts w:cs="Arial"/>
                <w:color w:val="000000"/>
              </w:rPr>
              <w:t>MATS</w:t>
            </w:r>
          </w:p>
        </w:tc>
        <w:tc>
          <w:tcPr>
            <w:tcW w:w="1544" w:type="dxa"/>
            <w:tcBorders>
              <w:top w:val="nil"/>
              <w:left w:val="single" w:sz="4" w:space="0" w:color="auto"/>
              <w:bottom w:val="nil"/>
              <w:right w:val="single" w:sz="4" w:space="0" w:color="auto"/>
            </w:tcBorders>
            <w:shd w:val="clear" w:color="auto" w:fill="auto"/>
            <w:noWrap/>
            <w:vAlign w:val="center"/>
            <w:hideMark/>
          </w:tcPr>
          <w:p w14:paraId="316AEF0C" w14:textId="0200CC78" w:rsidR="003E3ECB" w:rsidRPr="00903A19" w:rsidRDefault="003E3ECB" w:rsidP="003E3ECB">
            <w:pPr>
              <w:ind w:firstLineChars="100" w:firstLine="240"/>
              <w:jc w:val="right"/>
              <w:rPr>
                <w:rFonts w:cs="Arial"/>
                <w:color w:val="000000"/>
              </w:rPr>
            </w:pPr>
            <w:r>
              <w:rPr>
                <w:rFonts w:cs="Arial"/>
                <w:color w:val="000000"/>
              </w:rPr>
              <w:t>2,100</w:t>
            </w:r>
          </w:p>
        </w:tc>
        <w:tc>
          <w:tcPr>
            <w:tcW w:w="1544" w:type="dxa"/>
            <w:tcBorders>
              <w:top w:val="nil"/>
              <w:left w:val="single" w:sz="4" w:space="0" w:color="auto"/>
              <w:bottom w:val="nil"/>
              <w:right w:val="single" w:sz="4" w:space="0" w:color="auto"/>
            </w:tcBorders>
            <w:shd w:val="clear" w:color="auto" w:fill="auto"/>
            <w:noWrap/>
            <w:vAlign w:val="center"/>
            <w:hideMark/>
          </w:tcPr>
          <w:p w14:paraId="6E616650" w14:textId="2B994FFF" w:rsidR="003E3ECB" w:rsidRPr="00903A19" w:rsidRDefault="003E3ECB" w:rsidP="003E3ECB">
            <w:pPr>
              <w:ind w:firstLineChars="100" w:firstLine="240"/>
              <w:jc w:val="right"/>
              <w:rPr>
                <w:rFonts w:cs="Arial"/>
                <w:color w:val="000000"/>
              </w:rPr>
            </w:pPr>
            <w:r>
              <w:rPr>
                <w:rFonts w:cs="Arial"/>
                <w:color w:val="000000"/>
              </w:rPr>
              <w:t>2,100</w:t>
            </w:r>
          </w:p>
        </w:tc>
        <w:tc>
          <w:tcPr>
            <w:tcW w:w="1545" w:type="dxa"/>
            <w:tcBorders>
              <w:top w:val="nil"/>
              <w:left w:val="single" w:sz="4" w:space="0" w:color="auto"/>
              <w:bottom w:val="nil"/>
              <w:right w:val="single" w:sz="4" w:space="0" w:color="auto"/>
            </w:tcBorders>
            <w:shd w:val="clear" w:color="auto" w:fill="auto"/>
            <w:noWrap/>
            <w:vAlign w:val="center"/>
            <w:hideMark/>
          </w:tcPr>
          <w:p w14:paraId="299F0BCA" w14:textId="24426B07" w:rsidR="003E3ECB" w:rsidRPr="00903A19" w:rsidRDefault="003E3ECB" w:rsidP="003E3ECB">
            <w:pPr>
              <w:ind w:firstLineChars="100" w:firstLine="240"/>
              <w:jc w:val="right"/>
              <w:rPr>
                <w:rFonts w:cs="Arial"/>
                <w:color w:val="000000"/>
              </w:rPr>
            </w:pPr>
            <w:r>
              <w:rPr>
                <w:rFonts w:cs="Arial"/>
                <w:color w:val="000000"/>
              </w:rPr>
              <w:t>2,636</w:t>
            </w:r>
          </w:p>
        </w:tc>
      </w:tr>
      <w:tr w:rsidR="003E3ECB" w:rsidRPr="00903A19" w14:paraId="6E3428C7" w14:textId="77777777" w:rsidTr="003E3ECB">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2EB43E3E" w14:textId="61A774FC" w:rsidR="003E3ECB" w:rsidRPr="00903A19" w:rsidRDefault="003E3ECB" w:rsidP="003E3ECB">
            <w:pPr>
              <w:ind w:firstLineChars="200" w:firstLine="480"/>
              <w:rPr>
                <w:rFonts w:cs="Arial"/>
                <w:color w:val="000000"/>
              </w:rPr>
            </w:pPr>
            <w:r>
              <w:rPr>
                <w:rFonts w:cs="Arial"/>
                <w:color w:val="000000"/>
              </w:rPr>
              <w:t>Recharges</w:t>
            </w:r>
          </w:p>
        </w:tc>
        <w:tc>
          <w:tcPr>
            <w:tcW w:w="1544" w:type="dxa"/>
            <w:tcBorders>
              <w:top w:val="nil"/>
              <w:left w:val="single" w:sz="4" w:space="0" w:color="auto"/>
              <w:bottom w:val="nil"/>
              <w:right w:val="single" w:sz="4" w:space="0" w:color="auto"/>
            </w:tcBorders>
            <w:shd w:val="clear" w:color="auto" w:fill="auto"/>
            <w:noWrap/>
            <w:vAlign w:val="center"/>
            <w:hideMark/>
          </w:tcPr>
          <w:p w14:paraId="53C49921" w14:textId="5D5D116C" w:rsidR="003E3ECB" w:rsidRPr="00903A19" w:rsidRDefault="003E3ECB" w:rsidP="003E3ECB">
            <w:pPr>
              <w:ind w:firstLineChars="100" w:firstLine="240"/>
              <w:jc w:val="right"/>
              <w:rPr>
                <w:rFonts w:cs="Arial"/>
                <w:color w:val="000000"/>
              </w:rPr>
            </w:pPr>
            <w:r>
              <w:rPr>
                <w:rFonts w:cs="Arial"/>
                <w:color w:val="000000"/>
              </w:rPr>
              <w:t>(389)</w:t>
            </w:r>
          </w:p>
        </w:tc>
        <w:tc>
          <w:tcPr>
            <w:tcW w:w="1544" w:type="dxa"/>
            <w:tcBorders>
              <w:top w:val="nil"/>
              <w:left w:val="single" w:sz="4" w:space="0" w:color="auto"/>
              <w:bottom w:val="nil"/>
              <w:right w:val="single" w:sz="4" w:space="0" w:color="auto"/>
            </w:tcBorders>
            <w:shd w:val="clear" w:color="auto" w:fill="auto"/>
            <w:noWrap/>
            <w:vAlign w:val="center"/>
            <w:hideMark/>
          </w:tcPr>
          <w:p w14:paraId="38336134" w14:textId="6817E688" w:rsidR="003E3ECB" w:rsidRPr="00903A19" w:rsidRDefault="003E3ECB" w:rsidP="003E3ECB">
            <w:pPr>
              <w:ind w:firstLineChars="100" w:firstLine="240"/>
              <w:jc w:val="right"/>
              <w:rPr>
                <w:rFonts w:cs="Arial"/>
                <w:color w:val="000000"/>
              </w:rPr>
            </w:pPr>
            <w:r>
              <w:rPr>
                <w:rFonts w:cs="Arial"/>
                <w:color w:val="000000"/>
              </w:rPr>
              <w:t>(389)</w:t>
            </w:r>
          </w:p>
        </w:tc>
        <w:tc>
          <w:tcPr>
            <w:tcW w:w="1545" w:type="dxa"/>
            <w:tcBorders>
              <w:top w:val="nil"/>
              <w:left w:val="single" w:sz="4" w:space="0" w:color="auto"/>
              <w:bottom w:val="nil"/>
              <w:right w:val="single" w:sz="4" w:space="0" w:color="auto"/>
            </w:tcBorders>
            <w:shd w:val="clear" w:color="auto" w:fill="auto"/>
            <w:noWrap/>
            <w:vAlign w:val="center"/>
            <w:hideMark/>
          </w:tcPr>
          <w:p w14:paraId="2624D60B" w14:textId="4FC57395" w:rsidR="003E3ECB" w:rsidRPr="00903A19" w:rsidRDefault="003E3ECB" w:rsidP="003E3ECB">
            <w:pPr>
              <w:ind w:firstLineChars="100" w:firstLine="240"/>
              <w:jc w:val="right"/>
              <w:rPr>
                <w:rFonts w:cs="Arial"/>
                <w:color w:val="000000"/>
              </w:rPr>
            </w:pPr>
            <w:r>
              <w:rPr>
                <w:rFonts w:cs="Arial"/>
                <w:color w:val="000000"/>
              </w:rPr>
              <w:t>(420)</w:t>
            </w:r>
          </w:p>
        </w:tc>
      </w:tr>
      <w:tr w:rsidR="003E3ECB" w:rsidRPr="00903A19" w14:paraId="29A33B9E" w14:textId="77777777" w:rsidTr="003E3ECB">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D50C1" w14:textId="77777777" w:rsidR="003E3ECB" w:rsidRPr="00903A19" w:rsidRDefault="003E3ECB" w:rsidP="003E3ECB">
            <w:pPr>
              <w:ind w:firstLineChars="100" w:firstLine="241"/>
              <w:rPr>
                <w:rFonts w:cs="Arial"/>
                <w:b/>
                <w:bCs/>
                <w:color w:val="000000"/>
              </w:rPr>
            </w:pPr>
            <w:r w:rsidRPr="00903A19">
              <w:rPr>
                <w:rFonts w:cs="Arial"/>
                <w:b/>
                <w:bCs/>
                <w:color w:val="000000"/>
              </w:rPr>
              <w:t>Memorandum Items Total</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FDCB2" w14:textId="77777777" w:rsidR="003E3ECB" w:rsidRPr="00903A19" w:rsidRDefault="003E3ECB" w:rsidP="003E3ECB">
            <w:pPr>
              <w:ind w:firstLineChars="100" w:firstLine="241"/>
              <w:jc w:val="right"/>
              <w:rPr>
                <w:rFonts w:cs="Arial"/>
                <w:b/>
                <w:bCs/>
                <w:color w:val="000000"/>
              </w:rPr>
            </w:pPr>
            <w:r w:rsidRPr="00903A19">
              <w:rPr>
                <w:rFonts w:cs="Arial"/>
                <w:b/>
                <w:bCs/>
                <w:color w:val="000000"/>
              </w:rPr>
              <w:t>3,828</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277AD" w14:textId="2E4EF05A" w:rsidR="003E3ECB" w:rsidRPr="00903A19" w:rsidRDefault="003E3ECB" w:rsidP="003E3ECB">
            <w:pPr>
              <w:ind w:firstLineChars="100" w:firstLine="241"/>
              <w:jc w:val="right"/>
              <w:rPr>
                <w:rFonts w:cs="Arial"/>
                <w:b/>
                <w:bCs/>
                <w:color w:val="000000"/>
              </w:rPr>
            </w:pPr>
            <w:r w:rsidRPr="00903A19">
              <w:rPr>
                <w:rFonts w:cs="Arial"/>
                <w:b/>
                <w:bCs/>
                <w:color w:val="000000"/>
              </w:rPr>
              <w:t>3,828</w:t>
            </w:r>
          </w:p>
        </w:tc>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5E79C" w14:textId="65F1701D" w:rsidR="003E3ECB" w:rsidRPr="00903A19" w:rsidRDefault="003E3ECB" w:rsidP="003E3ECB">
            <w:pPr>
              <w:ind w:firstLineChars="100" w:firstLine="241"/>
              <w:jc w:val="right"/>
              <w:rPr>
                <w:rFonts w:cs="Arial"/>
                <w:b/>
                <w:bCs/>
                <w:color w:val="000000"/>
              </w:rPr>
            </w:pPr>
            <w:r>
              <w:rPr>
                <w:rFonts w:cs="Arial"/>
                <w:b/>
                <w:bCs/>
                <w:color w:val="000000"/>
              </w:rPr>
              <w:t>4,806</w:t>
            </w:r>
          </w:p>
        </w:tc>
      </w:tr>
      <w:tr w:rsidR="00C25D2C" w:rsidRPr="00903A19" w14:paraId="52A17F33" w14:textId="77777777" w:rsidTr="003E3ECB">
        <w:trPr>
          <w:trHeight w:val="340"/>
        </w:trPr>
        <w:tc>
          <w:tcPr>
            <w:tcW w:w="0" w:type="auto"/>
            <w:tcBorders>
              <w:top w:val="single" w:sz="4" w:space="0" w:color="auto"/>
              <w:left w:val="single" w:sz="4" w:space="0" w:color="auto"/>
              <w:bottom w:val="single" w:sz="4" w:space="0" w:color="auto"/>
            </w:tcBorders>
            <w:shd w:val="clear" w:color="auto" w:fill="auto"/>
            <w:noWrap/>
            <w:vAlign w:val="bottom"/>
            <w:hideMark/>
          </w:tcPr>
          <w:p w14:paraId="7632DE42" w14:textId="77777777" w:rsidR="009B6DD1" w:rsidRPr="00903A19" w:rsidRDefault="009B6DD1" w:rsidP="00F44E35">
            <w:pPr>
              <w:ind w:firstLineChars="100" w:firstLine="240"/>
              <w:rPr>
                <w:rFonts w:cs="Arial"/>
                <w:color w:val="000000"/>
              </w:rPr>
            </w:pPr>
            <w:r w:rsidRPr="00903A19">
              <w:rPr>
                <w:rFonts w:cs="Arial"/>
                <w:color w:val="000000"/>
              </w:rPr>
              <w:t> </w:t>
            </w:r>
          </w:p>
        </w:tc>
        <w:tc>
          <w:tcPr>
            <w:tcW w:w="1544" w:type="dxa"/>
            <w:tcBorders>
              <w:top w:val="nil"/>
              <w:left w:val="nil"/>
              <w:bottom w:val="nil"/>
              <w:right w:val="single" w:sz="4" w:space="0" w:color="FFFFFF"/>
            </w:tcBorders>
            <w:shd w:val="clear" w:color="auto" w:fill="auto"/>
            <w:noWrap/>
            <w:vAlign w:val="center"/>
            <w:hideMark/>
          </w:tcPr>
          <w:p w14:paraId="18857D38" w14:textId="77777777" w:rsidR="009B6DD1" w:rsidRPr="00903A19" w:rsidRDefault="009B6DD1" w:rsidP="00F44E35">
            <w:pPr>
              <w:ind w:firstLineChars="100" w:firstLine="240"/>
              <w:jc w:val="right"/>
              <w:rPr>
                <w:rFonts w:cs="Arial"/>
                <w:color w:val="000000"/>
              </w:rPr>
            </w:pPr>
            <w:r w:rsidRPr="00903A19">
              <w:rPr>
                <w:rFonts w:cs="Arial"/>
                <w:color w:val="000000"/>
              </w:rPr>
              <w:t> </w:t>
            </w:r>
          </w:p>
        </w:tc>
        <w:tc>
          <w:tcPr>
            <w:tcW w:w="1544" w:type="dxa"/>
            <w:tcBorders>
              <w:top w:val="nil"/>
              <w:left w:val="single" w:sz="4" w:space="0" w:color="FFFFFF"/>
              <w:bottom w:val="nil"/>
              <w:right w:val="single" w:sz="4" w:space="0" w:color="FFFFFF"/>
            </w:tcBorders>
            <w:shd w:val="clear" w:color="auto" w:fill="auto"/>
            <w:noWrap/>
            <w:vAlign w:val="center"/>
            <w:hideMark/>
          </w:tcPr>
          <w:p w14:paraId="54218EE8" w14:textId="77777777" w:rsidR="009B6DD1" w:rsidRPr="00903A19" w:rsidRDefault="009B6DD1" w:rsidP="00F44E35">
            <w:pPr>
              <w:ind w:firstLineChars="100" w:firstLine="240"/>
              <w:jc w:val="right"/>
              <w:rPr>
                <w:rFonts w:cs="Arial"/>
                <w:color w:val="000000"/>
              </w:rPr>
            </w:pPr>
            <w:r w:rsidRPr="00903A19">
              <w:rPr>
                <w:rFonts w:cs="Arial"/>
                <w:color w:val="000000"/>
              </w:rPr>
              <w:t> </w:t>
            </w:r>
          </w:p>
        </w:tc>
        <w:tc>
          <w:tcPr>
            <w:tcW w:w="1545" w:type="dxa"/>
            <w:tcBorders>
              <w:top w:val="nil"/>
              <w:left w:val="single" w:sz="4" w:space="0" w:color="FFFFFF"/>
              <w:bottom w:val="nil"/>
              <w:right w:val="single" w:sz="4" w:space="0" w:color="auto"/>
            </w:tcBorders>
            <w:shd w:val="clear" w:color="auto" w:fill="auto"/>
            <w:noWrap/>
            <w:vAlign w:val="center"/>
            <w:hideMark/>
          </w:tcPr>
          <w:p w14:paraId="267431A6" w14:textId="77777777" w:rsidR="009B6DD1" w:rsidRPr="00903A19" w:rsidRDefault="009B6DD1" w:rsidP="00F44E35">
            <w:pPr>
              <w:ind w:firstLineChars="100" w:firstLine="240"/>
              <w:jc w:val="right"/>
              <w:rPr>
                <w:rFonts w:cs="Arial"/>
                <w:color w:val="000000"/>
              </w:rPr>
            </w:pPr>
            <w:r w:rsidRPr="00903A19">
              <w:rPr>
                <w:rFonts w:cs="Arial"/>
                <w:color w:val="000000"/>
              </w:rPr>
              <w:t> </w:t>
            </w:r>
          </w:p>
        </w:tc>
      </w:tr>
      <w:tr w:rsidR="009B6DD1" w:rsidRPr="00903A19" w14:paraId="41F38A2D" w14:textId="77777777" w:rsidTr="003E3ECB">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9B5D3" w14:textId="37C11A6F" w:rsidR="009B6DD1" w:rsidRPr="00903A19" w:rsidRDefault="009B6DD1" w:rsidP="00F44E35">
            <w:pPr>
              <w:ind w:firstLineChars="100" w:firstLine="241"/>
              <w:rPr>
                <w:rFonts w:cs="Arial"/>
                <w:b/>
                <w:bCs/>
                <w:color w:val="000000"/>
              </w:rPr>
            </w:pPr>
            <w:r w:rsidRPr="00903A19">
              <w:rPr>
                <w:rFonts w:cs="Arial"/>
                <w:b/>
                <w:bCs/>
                <w:color w:val="000000"/>
              </w:rPr>
              <w:t>Total Cost</w:t>
            </w:r>
            <w:r w:rsidR="00AE57F1">
              <w:rPr>
                <w:rFonts w:cs="Arial"/>
                <w:b/>
                <w:bCs/>
                <w:color w:val="000000"/>
              </w:rPr>
              <w:t xml:space="preserve"> </w:t>
            </w:r>
            <w:r w:rsidR="00AE57F1" w:rsidRPr="00903A19">
              <w:rPr>
                <w:rFonts w:cs="Arial"/>
                <w:b/>
                <w:bCs/>
                <w:color w:val="000000"/>
              </w:rPr>
              <w:t>Environment, Culture, Tourism &amp; Planning</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12183" w14:textId="77777777" w:rsidR="009B6DD1" w:rsidRPr="00903A19" w:rsidRDefault="009B6DD1" w:rsidP="00F44E35">
            <w:pPr>
              <w:ind w:firstLineChars="100" w:firstLine="241"/>
              <w:jc w:val="right"/>
              <w:rPr>
                <w:rFonts w:cs="Arial"/>
                <w:b/>
                <w:bCs/>
                <w:color w:val="000000"/>
              </w:rPr>
            </w:pPr>
            <w:r w:rsidRPr="00903A19">
              <w:rPr>
                <w:rFonts w:cs="Arial"/>
                <w:b/>
                <w:bCs/>
                <w:color w:val="000000"/>
              </w:rPr>
              <w:t>11,872</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F91D4" w14:textId="063DE0A0" w:rsidR="009B6DD1" w:rsidRPr="00903A19" w:rsidRDefault="00C25D2C" w:rsidP="00F44E35">
            <w:pPr>
              <w:ind w:firstLineChars="100" w:firstLine="241"/>
              <w:jc w:val="right"/>
              <w:rPr>
                <w:rFonts w:cs="Arial"/>
                <w:b/>
                <w:bCs/>
                <w:color w:val="000000"/>
              </w:rPr>
            </w:pPr>
            <w:r>
              <w:rPr>
                <w:rFonts w:cs="Arial"/>
                <w:b/>
                <w:bCs/>
                <w:color w:val="000000"/>
              </w:rPr>
              <w:t>12,950</w:t>
            </w:r>
          </w:p>
        </w:tc>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A59CB" w14:textId="27107514" w:rsidR="009B6DD1" w:rsidRPr="00903A19" w:rsidRDefault="009B6DD1" w:rsidP="00F44E35">
            <w:pPr>
              <w:ind w:firstLineChars="100" w:firstLine="241"/>
              <w:jc w:val="right"/>
              <w:rPr>
                <w:rFonts w:cs="Arial"/>
                <w:b/>
                <w:bCs/>
                <w:color w:val="000000"/>
              </w:rPr>
            </w:pPr>
            <w:r w:rsidRPr="00903A19">
              <w:rPr>
                <w:rFonts w:cs="Arial"/>
                <w:b/>
                <w:bCs/>
                <w:color w:val="000000"/>
              </w:rPr>
              <w:t>13,</w:t>
            </w:r>
            <w:r w:rsidR="00754E2B">
              <w:rPr>
                <w:rFonts w:cs="Arial"/>
                <w:b/>
                <w:bCs/>
                <w:color w:val="000000"/>
              </w:rPr>
              <w:t>543</w:t>
            </w:r>
          </w:p>
        </w:tc>
      </w:tr>
    </w:tbl>
    <w:p w14:paraId="4002BE3E" w14:textId="4449287D" w:rsidR="00920623" w:rsidRDefault="00920623"/>
    <w:p w14:paraId="398F6527" w14:textId="3B165DC9" w:rsidR="001C6EC9" w:rsidRDefault="001C6EC9" w:rsidP="001C6EC9">
      <w:pPr>
        <w:pStyle w:val="Heading3"/>
      </w:pPr>
      <w:r>
        <w:t>Detailed Budget</w:t>
      </w:r>
    </w:p>
    <w:tbl>
      <w:tblPr>
        <w:tblW w:w="0" w:type="auto"/>
        <w:tblInd w:w="-3" w:type="dxa"/>
        <w:tblLook w:val="04A0" w:firstRow="1" w:lastRow="0" w:firstColumn="1" w:lastColumn="0" w:noHBand="0" w:noVBand="1"/>
      </w:tblPr>
      <w:tblGrid>
        <w:gridCol w:w="1352"/>
        <w:gridCol w:w="560"/>
        <w:gridCol w:w="445"/>
        <w:gridCol w:w="445"/>
        <w:gridCol w:w="511"/>
        <w:gridCol w:w="400"/>
        <w:gridCol w:w="457"/>
        <w:gridCol w:w="511"/>
        <w:gridCol w:w="457"/>
        <w:gridCol w:w="457"/>
        <w:gridCol w:w="457"/>
        <w:gridCol w:w="400"/>
        <w:gridCol w:w="407"/>
        <w:gridCol w:w="407"/>
        <w:gridCol w:w="445"/>
        <w:gridCol w:w="398"/>
        <w:gridCol w:w="407"/>
        <w:gridCol w:w="503"/>
      </w:tblGrid>
      <w:tr w:rsidR="00432746" w:rsidRPr="00D47EEE" w14:paraId="607F144A" w14:textId="77777777" w:rsidTr="009020BA">
        <w:trPr>
          <w:cantSplit/>
          <w:trHeight w:val="2552"/>
        </w:trPr>
        <w:tc>
          <w:tcPr>
            <w:tcW w:w="0" w:type="auto"/>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1035E82" w14:textId="77777777" w:rsidR="00D47EEE" w:rsidRPr="00D47EEE" w:rsidRDefault="00D47EEE" w:rsidP="00951928">
            <w:pPr>
              <w:ind w:left="113" w:right="113"/>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94D913F" w14:textId="77777777" w:rsidR="00D47EEE" w:rsidRPr="00D47EEE" w:rsidRDefault="00D47EEE" w:rsidP="00951928">
            <w:pPr>
              <w:ind w:left="113" w:right="113"/>
              <w:jc w:val="center"/>
              <w:rPr>
                <w:rFonts w:cs="Arial"/>
                <w:b/>
                <w:bCs/>
                <w:color w:val="000000"/>
              </w:rPr>
            </w:pPr>
            <w:r w:rsidRPr="00D47EEE">
              <w:rPr>
                <w:rFonts w:cs="Arial"/>
                <w:b/>
                <w:bCs/>
                <w:color w:val="000000"/>
              </w:rPr>
              <w:t>All matters relating to trees, plants, grass verges and other flora</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FC9E690" w14:textId="77777777" w:rsidR="00D47EEE" w:rsidRPr="00D47EEE" w:rsidRDefault="00D47EEE" w:rsidP="00951928">
            <w:pPr>
              <w:ind w:left="113" w:right="113"/>
              <w:jc w:val="center"/>
              <w:rPr>
                <w:rFonts w:cs="Arial"/>
                <w:b/>
                <w:bCs/>
                <w:color w:val="000000"/>
              </w:rPr>
            </w:pPr>
            <w:r w:rsidRPr="00D47EEE">
              <w:rPr>
                <w:rFonts w:cs="Arial"/>
                <w:b/>
                <w:bCs/>
                <w:color w:val="000000"/>
              </w:rPr>
              <w:t>Arts Development</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F9F29DB" w14:textId="77777777" w:rsidR="00D47EEE" w:rsidRPr="00D47EEE" w:rsidRDefault="00D47EEE" w:rsidP="00951928">
            <w:pPr>
              <w:ind w:left="113" w:right="113"/>
              <w:jc w:val="center"/>
              <w:rPr>
                <w:rFonts w:cs="Arial"/>
                <w:b/>
                <w:bCs/>
                <w:color w:val="000000"/>
              </w:rPr>
            </w:pPr>
            <w:r w:rsidRPr="00D47EEE">
              <w:rPr>
                <w:rFonts w:cs="Arial"/>
                <w:b/>
                <w:bCs/>
                <w:color w:val="000000"/>
              </w:rPr>
              <w:t>Building Control</w:t>
            </w:r>
          </w:p>
        </w:tc>
        <w:tc>
          <w:tcPr>
            <w:tcW w:w="124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815A707" w14:textId="77777777" w:rsidR="00D47EEE" w:rsidRPr="00D47EEE" w:rsidRDefault="00D47EEE" w:rsidP="00951928">
            <w:pPr>
              <w:ind w:left="113" w:right="113"/>
              <w:jc w:val="center"/>
              <w:rPr>
                <w:rFonts w:cs="Arial"/>
                <w:b/>
                <w:bCs/>
                <w:color w:val="000000"/>
              </w:rPr>
            </w:pPr>
            <w:r w:rsidRPr="00D47EEE">
              <w:rPr>
                <w:rFonts w:cs="Arial"/>
                <w:b/>
                <w:bCs/>
                <w:color w:val="000000"/>
              </w:rPr>
              <w:t xml:space="preserve">Climate Change, Renewable </w:t>
            </w:r>
            <w:proofErr w:type="gramStart"/>
            <w:r w:rsidRPr="00D47EEE">
              <w:rPr>
                <w:rFonts w:cs="Arial"/>
                <w:b/>
                <w:bCs/>
                <w:color w:val="000000"/>
              </w:rPr>
              <w:t>energy</w:t>
            </w:r>
            <w:proofErr w:type="gramEnd"/>
            <w:r w:rsidRPr="00D47EEE">
              <w:rPr>
                <w:rFonts w:cs="Arial"/>
                <w:b/>
                <w:bCs/>
                <w:color w:val="000000"/>
              </w:rPr>
              <w:t xml:space="preserve"> and Energy Saving</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1B583C0" w14:textId="77777777" w:rsidR="00D47EEE" w:rsidRPr="00D47EEE" w:rsidRDefault="00D47EEE" w:rsidP="00951928">
            <w:pPr>
              <w:ind w:left="113" w:right="113"/>
              <w:jc w:val="center"/>
              <w:rPr>
                <w:rFonts w:cs="Arial"/>
                <w:b/>
                <w:bCs/>
                <w:color w:val="000000"/>
              </w:rPr>
            </w:pPr>
            <w:r w:rsidRPr="00D47EEE">
              <w:rPr>
                <w:rFonts w:cs="Arial"/>
                <w:b/>
                <w:bCs/>
                <w:color w:val="000000"/>
              </w:rPr>
              <w:t>Culture Management</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B8C05CF" w14:textId="77777777" w:rsidR="00D47EEE" w:rsidRPr="00D47EEE" w:rsidRDefault="00D47EEE" w:rsidP="00951928">
            <w:pPr>
              <w:ind w:left="113" w:right="113"/>
              <w:jc w:val="center"/>
              <w:rPr>
                <w:rFonts w:cs="Arial"/>
                <w:b/>
                <w:bCs/>
                <w:color w:val="000000"/>
              </w:rPr>
            </w:pPr>
            <w:r w:rsidRPr="00D47EEE">
              <w:rPr>
                <w:rFonts w:cs="Arial"/>
                <w:b/>
                <w:bCs/>
                <w:color w:val="000000"/>
              </w:rPr>
              <w:t>Development Control</w:t>
            </w:r>
          </w:p>
        </w:tc>
        <w:tc>
          <w:tcPr>
            <w:tcW w:w="124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5C7C4B8" w14:textId="257EC3BD" w:rsidR="00D47EEE" w:rsidRPr="00D47EEE" w:rsidRDefault="00D47EEE" w:rsidP="00951928">
            <w:pPr>
              <w:ind w:left="113" w:right="113"/>
              <w:jc w:val="center"/>
              <w:rPr>
                <w:rFonts w:cs="Arial"/>
                <w:b/>
                <w:bCs/>
                <w:color w:val="000000"/>
              </w:rPr>
            </w:pPr>
            <w:r w:rsidRPr="00D47EEE">
              <w:rPr>
                <w:rFonts w:cs="Arial"/>
                <w:b/>
                <w:bCs/>
                <w:color w:val="000000"/>
              </w:rPr>
              <w:t xml:space="preserve">Enterprise Tourism and </w:t>
            </w:r>
            <w:r w:rsidR="00432746" w:rsidRPr="00D47EEE">
              <w:rPr>
                <w:rFonts w:cs="Arial"/>
                <w:b/>
                <w:bCs/>
                <w:color w:val="000000"/>
              </w:rPr>
              <w:t>Environment</w:t>
            </w:r>
            <w:r w:rsidRPr="00D47EEE">
              <w:rPr>
                <w:rFonts w:cs="Arial"/>
                <w:b/>
                <w:bCs/>
                <w:color w:val="000000"/>
              </w:rPr>
              <w:t xml:space="preserve"> Central Pool</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BD29DB0" w14:textId="77777777" w:rsidR="00D47EEE" w:rsidRPr="00D47EEE" w:rsidRDefault="00D47EEE" w:rsidP="00951928">
            <w:pPr>
              <w:ind w:left="113" w:right="113"/>
              <w:jc w:val="center"/>
              <w:rPr>
                <w:rFonts w:cs="Arial"/>
                <w:b/>
                <w:bCs/>
                <w:color w:val="000000"/>
              </w:rPr>
            </w:pPr>
            <w:r w:rsidRPr="00D47EEE">
              <w:rPr>
                <w:rFonts w:cs="Arial"/>
                <w:b/>
                <w:bCs/>
                <w:color w:val="000000"/>
              </w:rPr>
              <w:t>Grounds Maintenance (ASO)</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9F8306A" w14:textId="77777777" w:rsidR="00D47EEE" w:rsidRPr="00D47EEE" w:rsidRDefault="00D47EEE" w:rsidP="00951928">
            <w:pPr>
              <w:ind w:left="113" w:right="113"/>
              <w:jc w:val="center"/>
              <w:rPr>
                <w:rFonts w:cs="Arial"/>
                <w:b/>
                <w:bCs/>
                <w:color w:val="000000"/>
              </w:rPr>
            </w:pPr>
            <w:r w:rsidRPr="00D47EEE">
              <w:rPr>
                <w:rFonts w:cs="Arial"/>
                <w:b/>
                <w:bCs/>
                <w:color w:val="000000"/>
              </w:rPr>
              <w:t>Museums and Art Gallery</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1665DA6" w14:textId="77777777" w:rsidR="00D47EEE" w:rsidRPr="00D47EEE" w:rsidRDefault="00D47EEE" w:rsidP="00951928">
            <w:pPr>
              <w:ind w:left="113" w:right="113"/>
              <w:jc w:val="center"/>
              <w:rPr>
                <w:rFonts w:cs="Arial"/>
                <w:b/>
                <w:bCs/>
                <w:color w:val="000000"/>
              </w:rPr>
            </w:pPr>
            <w:r w:rsidRPr="00D47EEE">
              <w:rPr>
                <w:rFonts w:cs="Arial"/>
                <w:b/>
                <w:bCs/>
                <w:color w:val="000000"/>
              </w:rPr>
              <w:t>Parks and Open Spaces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F238EFC" w14:textId="77777777" w:rsidR="00D47EEE" w:rsidRPr="00D47EEE" w:rsidRDefault="00D47EEE" w:rsidP="00951928">
            <w:pPr>
              <w:ind w:left="113" w:right="113"/>
              <w:jc w:val="center"/>
              <w:rPr>
                <w:rFonts w:cs="Arial"/>
                <w:b/>
                <w:bCs/>
                <w:color w:val="000000"/>
              </w:rPr>
            </w:pPr>
            <w:r w:rsidRPr="00D47EEE">
              <w:rPr>
                <w:rFonts w:cs="Arial"/>
                <w:b/>
                <w:bCs/>
                <w:color w:val="000000"/>
              </w:rPr>
              <w:t>Regional and Local Town Plan</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2311FAE" w14:textId="77777777" w:rsidR="00D47EEE" w:rsidRPr="00D47EEE" w:rsidRDefault="00D47EEE" w:rsidP="00951928">
            <w:pPr>
              <w:ind w:left="113" w:right="113"/>
              <w:jc w:val="center"/>
              <w:rPr>
                <w:rFonts w:cs="Arial"/>
                <w:b/>
                <w:bCs/>
                <w:color w:val="000000"/>
              </w:rPr>
            </w:pPr>
            <w:r w:rsidRPr="00D47EEE">
              <w:rPr>
                <w:rFonts w:cs="Arial"/>
                <w:b/>
                <w:bCs/>
                <w:color w:val="000000"/>
              </w:rPr>
              <w:t>Sea and Foreshore Defences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19930A7" w14:textId="77777777" w:rsidR="00D47EEE" w:rsidRPr="00D47EEE" w:rsidRDefault="00D47EEE" w:rsidP="00951928">
            <w:pPr>
              <w:ind w:left="113" w:right="113"/>
              <w:jc w:val="center"/>
              <w:rPr>
                <w:rFonts w:cs="Arial"/>
                <w:b/>
                <w:bCs/>
                <w:color w:val="000000"/>
              </w:rPr>
            </w:pPr>
            <w:r w:rsidRPr="00D47EEE">
              <w:rPr>
                <w:rFonts w:cs="Arial"/>
                <w:b/>
                <w:bCs/>
                <w:color w:val="000000"/>
              </w:rPr>
              <w:t>Southend Theatres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CEC335C" w14:textId="77777777" w:rsidR="00D47EEE" w:rsidRPr="00D47EEE" w:rsidRDefault="00D47EEE" w:rsidP="00951928">
            <w:pPr>
              <w:ind w:left="113" w:right="113"/>
              <w:jc w:val="center"/>
              <w:rPr>
                <w:rFonts w:cs="Arial"/>
                <w:b/>
                <w:bCs/>
                <w:color w:val="000000"/>
              </w:rPr>
            </w:pPr>
            <w:r w:rsidRPr="00D47EEE">
              <w:rPr>
                <w:rFonts w:cs="Arial"/>
                <w:b/>
                <w:bCs/>
                <w:color w:val="000000"/>
              </w:rPr>
              <w:t>Sport and Leisure Facilities</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7B2F35" w14:textId="77777777" w:rsidR="00D47EEE" w:rsidRPr="00D47EEE" w:rsidRDefault="00D47EEE" w:rsidP="00951928">
            <w:pPr>
              <w:ind w:left="113" w:right="113"/>
              <w:jc w:val="center"/>
              <w:rPr>
                <w:rFonts w:cs="Arial"/>
                <w:b/>
                <w:bCs/>
                <w:color w:val="000000"/>
              </w:rPr>
            </w:pPr>
            <w:r w:rsidRPr="00D47EEE">
              <w:rPr>
                <w:rFonts w:cs="Arial"/>
                <w:b/>
                <w:bCs/>
                <w:color w:val="000000"/>
              </w:rPr>
              <w:t>Sports Development</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CCED57A" w14:textId="77777777" w:rsidR="00D47EEE" w:rsidRPr="00D47EEE" w:rsidRDefault="00D47EEE" w:rsidP="00951928">
            <w:pPr>
              <w:ind w:left="113" w:right="113"/>
              <w:jc w:val="center"/>
              <w:rPr>
                <w:rFonts w:cs="Arial"/>
                <w:b/>
                <w:bCs/>
                <w:color w:val="000000"/>
              </w:rPr>
            </w:pPr>
            <w:r w:rsidRPr="00D47EEE">
              <w:rPr>
                <w:rFonts w:cs="Arial"/>
                <w:b/>
                <w:bCs/>
                <w:color w:val="000000"/>
              </w:rPr>
              <w:t>Tourism</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5E07F44" w14:textId="77777777" w:rsidR="00D47EEE" w:rsidRPr="00D47EEE" w:rsidRDefault="00D47EEE" w:rsidP="00951928">
            <w:pPr>
              <w:ind w:left="113" w:right="113"/>
              <w:jc w:val="center"/>
              <w:rPr>
                <w:rFonts w:cs="Arial"/>
                <w:b/>
                <w:bCs/>
                <w:color w:val="000000"/>
              </w:rPr>
            </w:pPr>
            <w:r w:rsidRPr="00D47EEE">
              <w:rPr>
                <w:rFonts w:cs="Arial"/>
                <w:b/>
                <w:bCs/>
                <w:color w:val="000000"/>
              </w:rPr>
              <w:t>Net Expenditure / (Income)</w:t>
            </w:r>
          </w:p>
        </w:tc>
      </w:tr>
      <w:tr w:rsidR="00432746" w:rsidRPr="00D47EEE" w14:paraId="083603E6" w14:textId="77777777" w:rsidTr="009020BA">
        <w:trPr>
          <w:trHeight w:val="405"/>
        </w:trPr>
        <w:tc>
          <w:tcPr>
            <w:tcW w:w="0" w:type="auto"/>
            <w:tcBorders>
              <w:top w:val="nil"/>
              <w:left w:val="single" w:sz="4" w:space="0" w:color="auto"/>
              <w:bottom w:val="nil"/>
              <w:right w:val="single" w:sz="4" w:space="0" w:color="auto"/>
            </w:tcBorders>
            <w:shd w:val="clear" w:color="auto" w:fill="auto"/>
            <w:noWrap/>
            <w:vAlign w:val="center"/>
            <w:hideMark/>
          </w:tcPr>
          <w:p w14:paraId="063A4AC1" w14:textId="77777777" w:rsidR="00D47EEE" w:rsidRPr="00D47EEE" w:rsidRDefault="00D47EEE" w:rsidP="00D47EEE">
            <w:pPr>
              <w:ind w:firstLineChars="100" w:firstLine="241"/>
              <w:rPr>
                <w:rFonts w:cs="Arial"/>
                <w:b/>
                <w:bCs/>
                <w:color w:val="000000"/>
              </w:rPr>
            </w:pPr>
            <w:r w:rsidRPr="00D47EEE">
              <w:rPr>
                <w:rFonts w:cs="Arial"/>
                <w:b/>
                <w:bCs/>
                <w:color w:val="000000"/>
              </w:rPr>
              <w:t>Expenditure</w:t>
            </w:r>
          </w:p>
        </w:tc>
        <w:tc>
          <w:tcPr>
            <w:tcW w:w="1418" w:type="dxa"/>
            <w:tcBorders>
              <w:top w:val="nil"/>
              <w:left w:val="single" w:sz="4" w:space="0" w:color="auto"/>
              <w:bottom w:val="nil"/>
              <w:right w:val="single" w:sz="4" w:space="0" w:color="auto"/>
            </w:tcBorders>
            <w:shd w:val="clear" w:color="auto" w:fill="auto"/>
            <w:noWrap/>
            <w:vAlign w:val="bottom"/>
            <w:hideMark/>
          </w:tcPr>
          <w:p w14:paraId="055288DC" w14:textId="77777777" w:rsidR="00D47EEE" w:rsidRPr="00D47EEE" w:rsidRDefault="00D47EEE" w:rsidP="00D47EEE">
            <w:pPr>
              <w:ind w:firstLineChars="100" w:firstLine="241"/>
              <w:rPr>
                <w:rFonts w:cs="Arial"/>
                <w:b/>
                <w:bCs/>
                <w:color w:val="000000"/>
              </w:rPr>
            </w:pPr>
          </w:p>
        </w:tc>
        <w:tc>
          <w:tcPr>
            <w:tcW w:w="0" w:type="auto"/>
            <w:tcBorders>
              <w:top w:val="nil"/>
              <w:left w:val="single" w:sz="4" w:space="0" w:color="auto"/>
              <w:bottom w:val="nil"/>
              <w:right w:val="single" w:sz="4" w:space="0" w:color="auto"/>
            </w:tcBorders>
            <w:shd w:val="clear" w:color="auto" w:fill="auto"/>
            <w:noWrap/>
            <w:vAlign w:val="bottom"/>
            <w:hideMark/>
          </w:tcPr>
          <w:p w14:paraId="4A5922FB" w14:textId="77777777" w:rsidR="00D47EEE" w:rsidRPr="00D47EEE" w:rsidRDefault="00D47EEE" w:rsidP="00D47EEE">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589FE6D3" w14:textId="77777777" w:rsidR="00D47EEE" w:rsidRPr="00D47EEE" w:rsidRDefault="00D47EEE" w:rsidP="00D47EEE">
            <w:pPr>
              <w:ind w:firstLineChars="100" w:firstLine="200"/>
              <w:jc w:val="right"/>
              <w:rPr>
                <w:rFonts w:ascii="Times New Roman" w:hAnsi="Times New Roman"/>
                <w:sz w:val="20"/>
                <w:szCs w:val="20"/>
              </w:rPr>
            </w:pPr>
          </w:p>
        </w:tc>
        <w:tc>
          <w:tcPr>
            <w:tcW w:w="1247" w:type="dxa"/>
            <w:tcBorders>
              <w:top w:val="nil"/>
              <w:left w:val="single" w:sz="4" w:space="0" w:color="auto"/>
              <w:bottom w:val="nil"/>
              <w:right w:val="single" w:sz="4" w:space="0" w:color="auto"/>
            </w:tcBorders>
            <w:shd w:val="clear" w:color="auto" w:fill="auto"/>
            <w:noWrap/>
            <w:vAlign w:val="bottom"/>
            <w:hideMark/>
          </w:tcPr>
          <w:p w14:paraId="09671F39" w14:textId="77777777" w:rsidR="00D47EEE" w:rsidRPr="00D47EEE" w:rsidRDefault="00D47EEE" w:rsidP="00D47EEE">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542576C4" w14:textId="77777777" w:rsidR="00D47EEE" w:rsidRPr="00D47EEE" w:rsidRDefault="00D47EEE" w:rsidP="00D47EEE">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C4A2BB9" w14:textId="77777777" w:rsidR="00D47EEE" w:rsidRPr="00D47EEE" w:rsidRDefault="00D47EEE" w:rsidP="00D47EEE">
            <w:pPr>
              <w:ind w:firstLineChars="100" w:firstLine="200"/>
              <w:jc w:val="right"/>
              <w:rPr>
                <w:rFonts w:ascii="Times New Roman" w:hAnsi="Times New Roman"/>
                <w:sz w:val="20"/>
                <w:szCs w:val="20"/>
              </w:rPr>
            </w:pPr>
          </w:p>
        </w:tc>
        <w:tc>
          <w:tcPr>
            <w:tcW w:w="1247" w:type="dxa"/>
            <w:tcBorders>
              <w:top w:val="nil"/>
              <w:left w:val="single" w:sz="4" w:space="0" w:color="auto"/>
              <w:bottom w:val="nil"/>
              <w:right w:val="single" w:sz="4" w:space="0" w:color="auto"/>
            </w:tcBorders>
            <w:shd w:val="clear" w:color="auto" w:fill="auto"/>
            <w:noWrap/>
            <w:vAlign w:val="bottom"/>
            <w:hideMark/>
          </w:tcPr>
          <w:p w14:paraId="047C2EFA" w14:textId="77777777" w:rsidR="00D47EEE" w:rsidRPr="00D47EEE" w:rsidRDefault="00D47EEE" w:rsidP="00D47EEE">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2B22ED56" w14:textId="77777777" w:rsidR="00D47EEE" w:rsidRPr="00D47EEE" w:rsidRDefault="00D47EEE" w:rsidP="00D47EEE">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75F7BEC7" w14:textId="77777777" w:rsidR="00D47EEE" w:rsidRPr="00D47EEE" w:rsidRDefault="00D47EEE" w:rsidP="00D47EEE">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C5EBD86" w14:textId="77777777" w:rsidR="00D47EEE" w:rsidRPr="00D47EEE" w:rsidRDefault="00D47EEE" w:rsidP="00D47EEE">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19998072" w14:textId="77777777" w:rsidR="00D47EEE" w:rsidRPr="00D47EEE" w:rsidRDefault="00D47EEE" w:rsidP="00D47EEE">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0E142D2" w14:textId="77777777" w:rsidR="00D47EEE" w:rsidRPr="00D47EEE" w:rsidRDefault="00D47EEE" w:rsidP="00D47EEE">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4CCD4EFA" w14:textId="77777777" w:rsidR="00D47EEE" w:rsidRPr="00D47EEE" w:rsidRDefault="00D47EEE" w:rsidP="00D47EEE">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7B5B9ABE" w14:textId="77777777" w:rsidR="00D47EEE" w:rsidRPr="00D47EEE" w:rsidRDefault="00D47EEE" w:rsidP="00D47EEE">
            <w:pPr>
              <w:ind w:firstLineChars="100" w:firstLine="200"/>
              <w:jc w:val="right"/>
              <w:rPr>
                <w:rFonts w:ascii="Times New Roman" w:hAnsi="Times New Roman"/>
                <w:sz w:val="20"/>
                <w:szCs w:val="20"/>
              </w:rPr>
            </w:pPr>
          </w:p>
        </w:tc>
        <w:tc>
          <w:tcPr>
            <w:tcW w:w="851" w:type="dxa"/>
            <w:tcBorders>
              <w:top w:val="nil"/>
              <w:left w:val="single" w:sz="4" w:space="0" w:color="auto"/>
              <w:bottom w:val="nil"/>
              <w:right w:val="single" w:sz="4" w:space="0" w:color="auto"/>
            </w:tcBorders>
            <w:shd w:val="clear" w:color="auto" w:fill="auto"/>
            <w:noWrap/>
            <w:vAlign w:val="bottom"/>
            <w:hideMark/>
          </w:tcPr>
          <w:p w14:paraId="044C67A2" w14:textId="77777777" w:rsidR="00D47EEE" w:rsidRPr="00D47EEE" w:rsidRDefault="00D47EEE" w:rsidP="00D47EEE">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02306807" w14:textId="77777777" w:rsidR="00D47EEE" w:rsidRPr="00D47EEE" w:rsidRDefault="00D47EEE" w:rsidP="00D47EEE">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16139489" w14:textId="77777777" w:rsidR="00D47EEE" w:rsidRPr="00D47EEE" w:rsidRDefault="00D47EEE" w:rsidP="00D47EEE">
            <w:pPr>
              <w:ind w:firstLineChars="100" w:firstLine="200"/>
              <w:jc w:val="right"/>
              <w:rPr>
                <w:rFonts w:ascii="Times New Roman" w:hAnsi="Times New Roman"/>
                <w:sz w:val="20"/>
                <w:szCs w:val="20"/>
              </w:rPr>
            </w:pPr>
          </w:p>
        </w:tc>
      </w:tr>
      <w:tr w:rsidR="009020BA" w:rsidRPr="00D47EEE" w14:paraId="2271252A" w14:textId="77777777" w:rsidTr="009020BA">
        <w:trPr>
          <w:trHeight w:val="330"/>
        </w:trPr>
        <w:tc>
          <w:tcPr>
            <w:tcW w:w="0" w:type="auto"/>
            <w:tcBorders>
              <w:top w:val="nil"/>
              <w:left w:val="single" w:sz="4" w:space="0" w:color="auto"/>
              <w:bottom w:val="nil"/>
              <w:right w:val="single" w:sz="4" w:space="0" w:color="auto"/>
            </w:tcBorders>
            <w:shd w:val="clear" w:color="auto" w:fill="auto"/>
            <w:noWrap/>
            <w:hideMark/>
          </w:tcPr>
          <w:p w14:paraId="1B40348C" w14:textId="77777777" w:rsidR="009020BA" w:rsidRPr="00D47EEE" w:rsidRDefault="009020BA" w:rsidP="009020BA">
            <w:pPr>
              <w:ind w:firstLineChars="200" w:firstLine="480"/>
              <w:rPr>
                <w:rFonts w:cs="Arial"/>
                <w:color w:val="000000"/>
              </w:rPr>
            </w:pPr>
            <w:r w:rsidRPr="00D47EEE">
              <w:rPr>
                <w:rFonts w:cs="Arial"/>
                <w:color w:val="000000"/>
              </w:rPr>
              <w:t>Employees</w:t>
            </w:r>
          </w:p>
        </w:tc>
        <w:tc>
          <w:tcPr>
            <w:tcW w:w="1418" w:type="dxa"/>
            <w:tcBorders>
              <w:top w:val="nil"/>
              <w:left w:val="single" w:sz="4" w:space="0" w:color="auto"/>
              <w:bottom w:val="nil"/>
              <w:right w:val="single" w:sz="4" w:space="0" w:color="auto"/>
            </w:tcBorders>
            <w:shd w:val="clear" w:color="auto" w:fill="auto"/>
            <w:noWrap/>
            <w:hideMark/>
          </w:tcPr>
          <w:p w14:paraId="092C95DC" w14:textId="1AF39962"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E7DD8D7" w14:textId="2E43108D" w:rsidR="009020BA" w:rsidRPr="00D47EEE" w:rsidRDefault="009020BA" w:rsidP="009020BA">
            <w:pPr>
              <w:ind w:firstLineChars="100" w:firstLine="240"/>
              <w:jc w:val="right"/>
              <w:rPr>
                <w:rFonts w:cs="Arial"/>
                <w:color w:val="000000"/>
              </w:rPr>
            </w:pPr>
            <w:r>
              <w:rPr>
                <w:rFonts w:cs="Arial"/>
                <w:color w:val="000000"/>
              </w:rPr>
              <w:t>416</w:t>
            </w:r>
          </w:p>
        </w:tc>
        <w:tc>
          <w:tcPr>
            <w:tcW w:w="0" w:type="auto"/>
            <w:tcBorders>
              <w:top w:val="nil"/>
              <w:left w:val="single" w:sz="4" w:space="0" w:color="auto"/>
              <w:bottom w:val="nil"/>
              <w:right w:val="single" w:sz="4" w:space="0" w:color="auto"/>
            </w:tcBorders>
            <w:shd w:val="clear" w:color="auto" w:fill="auto"/>
            <w:noWrap/>
            <w:hideMark/>
          </w:tcPr>
          <w:p w14:paraId="0CF46143" w14:textId="46F2F88E" w:rsidR="009020BA" w:rsidRPr="00D47EEE" w:rsidRDefault="009020BA" w:rsidP="009020BA">
            <w:pPr>
              <w:ind w:firstLineChars="100" w:firstLine="240"/>
              <w:jc w:val="right"/>
              <w:rPr>
                <w:rFonts w:cs="Arial"/>
                <w:color w:val="000000"/>
              </w:rPr>
            </w:pPr>
            <w:r>
              <w:rPr>
                <w:rFonts w:cs="Arial"/>
                <w:color w:val="000000"/>
              </w:rPr>
              <w:t>488</w:t>
            </w:r>
          </w:p>
        </w:tc>
        <w:tc>
          <w:tcPr>
            <w:tcW w:w="1247" w:type="dxa"/>
            <w:tcBorders>
              <w:top w:val="nil"/>
              <w:left w:val="single" w:sz="4" w:space="0" w:color="auto"/>
              <w:bottom w:val="nil"/>
              <w:right w:val="single" w:sz="4" w:space="0" w:color="auto"/>
            </w:tcBorders>
            <w:shd w:val="clear" w:color="auto" w:fill="auto"/>
            <w:noWrap/>
            <w:hideMark/>
          </w:tcPr>
          <w:p w14:paraId="164400D0" w14:textId="2396AFAC" w:rsidR="009020BA" w:rsidRPr="00D47EEE" w:rsidRDefault="009020BA" w:rsidP="009020BA">
            <w:pPr>
              <w:ind w:firstLineChars="100" w:firstLine="240"/>
              <w:jc w:val="right"/>
              <w:rPr>
                <w:rFonts w:cs="Arial"/>
                <w:color w:val="000000"/>
              </w:rPr>
            </w:pPr>
            <w:r>
              <w:rPr>
                <w:rFonts w:cs="Arial"/>
                <w:color w:val="000000"/>
              </w:rPr>
              <w:t>266</w:t>
            </w:r>
          </w:p>
        </w:tc>
        <w:tc>
          <w:tcPr>
            <w:tcW w:w="0" w:type="auto"/>
            <w:tcBorders>
              <w:top w:val="nil"/>
              <w:left w:val="single" w:sz="4" w:space="0" w:color="auto"/>
              <w:bottom w:val="nil"/>
              <w:right w:val="single" w:sz="4" w:space="0" w:color="auto"/>
            </w:tcBorders>
            <w:shd w:val="clear" w:color="auto" w:fill="auto"/>
            <w:noWrap/>
            <w:hideMark/>
          </w:tcPr>
          <w:p w14:paraId="49DFEB40" w14:textId="70398450" w:rsidR="009020BA" w:rsidRPr="00D47EEE" w:rsidRDefault="009020BA" w:rsidP="009020BA">
            <w:pPr>
              <w:ind w:firstLineChars="100" w:firstLine="240"/>
              <w:jc w:val="right"/>
              <w:rPr>
                <w:rFonts w:cs="Arial"/>
                <w:color w:val="000000"/>
              </w:rPr>
            </w:pPr>
            <w:r>
              <w:rPr>
                <w:rFonts w:cs="Arial"/>
                <w:color w:val="000000"/>
              </w:rPr>
              <w:t>133</w:t>
            </w:r>
          </w:p>
        </w:tc>
        <w:tc>
          <w:tcPr>
            <w:tcW w:w="0" w:type="auto"/>
            <w:tcBorders>
              <w:top w:val="nil"/>
              <w:left w:val="single" w:sz="4" w:space="0" w:color="auto"/>
              <w:bottom w:val="nil"/>
              <w:right w:val="single" w:sz="4" w:space="0" w:color="auto"/>
            </w:tcBorders>
            <w:shd w:val="clear" w:color="auto" w:fill="auto"/>
            <w:noWrap/>
            <w:hideMark/>
          </w:tcPr>
          <w:p w14:paraId="2E50DF3A" w14:textId="34E5F706" w:rsidR="009020BA" w:rsidRPr="00D47EEE" w:rsidRDefault="009020BA" w:rsidP="009020BA">
            <w:pPr>
              <w:ind w:firstLineChars="100" w:firstLine="240"/>
              <w:jc w:val="right"/>
              <w:rPr>
                <w:rFonts w:cs="Arial"/>
                <w:color w:val="000000"/>
              </w:rPr>
            </w:pPr>
            <w:r>
              <w:rPr>
                <w:rFonts w:cs="Arial"/>
                <w:color w:val="000000"/>
              </w:rPr>
              <w:t>1,231</w:t>
            </w:r>
          </w:p>
        </w:tc>
        <w:tc>
          <w:tcPr>
            <w:tcW w:w="1247" w:type="dxa"/>
            <w:tcBorders>
              <w:top w:val="nil"/>
              <w:left w:val="single" w:sz="4" w:space="0" w:color="auto"/>
              <w:bottom w:val="nil"/>
              <w:right w:val="single" w:sz="4" w:space="0" w:color="auto"/>
            </w:tcBorders>
            <w:shd w:val="clear" w:color="auto" w:fill="auto"/>
            <w:noWrap/>
            <w:hideMark/>
          </w:tcPr>
          <w:p w14:paraId="6F9079E7" w14:textId="12B29DC7" w:rsidR="009020BA" w:rsidRPr="00D47EEE" w:rsidRDefault="009020BA" w:rsidP="009020BA">
            <w:pPr>
              <w:ind w:firstLineChars="100" w:firstLine="240"/>
              <w:jc w:val="right"/>
              <w:rPr>
                <w:rFonts w:cs="Arial"/>
                <w:color w:val="000000"/>
              </w:rPr>
            </w:pPr>
            <w:r>
              <w:rPr>
                <w:rFonts w:cs="Arial"/>
                <w:color w:val="000000"/>
              </w:rPr>
              <w:t>324</w:t>
            </w:r>
          </w:p>
        </w:tc>
        <w:tc>
          <w:tcPr>
            <w:tcW w:w="0" w:type="auto"/>
            <w:tcBorders>
              <w:top w:val="nil"/>
              <w:left w:val="single" w:sz="4" w:space="0" w:color="auto"/>
              <w:bottom w:val="nil"/>
              <w:right w:val="single" w:sz="4" w:space="0" w:color="auto"/>
            </w:tcBorders>
            <w:shd w:val="clear" w:color="auto" w:fill="auto"/>
            <w:noWrap/>
            <w:hideMark/>
          </w:tcPr>
          <w:p w14:paraId="14A177D9" w14:textId="76F9FED3" w:rsidR="009020BA" w:rsidRPr="00D47EEE" w:rsidRDefault="009020BA" w:rsidP="009020BA">
            <w:pPr>
              <w:ind w:firstLineChars="100" w:firstLine="240"/>
              <w:jc w:val="right"/>
              <w:rPr>
                <w:rFonts w:cs="Arial"/>
                <w:color w:val="000000"/>
              </w:rPr>
            </w:pPr>
            <w:r>
              <w:rPr>
                <w:rFonts w:cs="Arial"/>
                <w:color w:val="000000"/>
              </w:rPr>
              <w:t>3,284</w:t>
            </w:r>
          </w:p>
        </w:tc>
        <w:tc>
          <w:tcPr>
            <w:tcW w:w="0" w:type="auto"/>
            <w:tcBorders>
              <w:top w:val="nil"/>
              <w:left w:val="single" w:sz="4" w:space="0" w:color="auto"/>
              <w:bottom w:val="nil"/>
              <w:right w:val="single" w:sz="4" w:space="0" w:color="auto"/>
            </w:tcBorders>
            <w:shd w:val="clear" w:color="auto" w:fill="auto"/>
            <w:noWrap/>
            <w:hideMark/>
          </w:tcPr>
          <w:p w14:paraId="117F8D16" w14:textId="145551F3" w:rsidR="009020BA" w:rsidRPr="00D47EEE" w:rsidRDefault="009020BA" w:rsidP="009020BA">
            <w:pPr>
              <w:ind w:firstLineChars="100" w:firstLine="240"/>
              <w:jc w:val="right"/>
              <w:rPr>
                <w:rFonts w:cs="Arial"/>
                <w:color w:val="000000"/>
              </w:rPr>
            </w:pPr>
            <w:r>
              <w:rPr>
                <w:rFonts w:cs="Arial"/>
                <w:color w:val="000000"/>
              </w:rPr>
              <w:t>665</w:t>
            </w:r>
          </w:p>
        </w:tc>
        <w:tc>
          <w:tcPr>
            <w:tcW w:w="0" w:type="auto"/>
            <w:tcBorders>
              <w:top w:val="nil"/>
              <w:left w:val="single" w:sz="4" w:space="0" w:color="auto"/>
              <w:bottom w:val="nil"/>
              <w:right w:val="single" w:sz="4" w:space="0" w:color="auto"/>
            </w:tcBorders>
            <w:shd w:val="clear" w:color="auto" w:fill="auto"/>
            <w:noWrap/>
            <w:hideMark/>
          </w:tcPr>
          <w:p w14:paraId="655442E2" w14:textId="2AD38BDF" w:rsidR="009020BA" w:rsidRPr="00D47EEE" w:rsidRDefault="009020BA" w:rsidP="009020BA">
            <w:pPr>
              <w:ind w:firstLineChars="100" w:firstLine="240"/>
              <w:jc w:val="right"/>
              <w:rPr>
                <w:rFonts w:cs="Arial"/>
                <w:color w:val="000000"/>
              </w:rPr>
            </w:pPr>
            <w:r>
              <w:rPr>
                <w:rFonts w:cs="Arial"/>
                <w:color w:val="000000"/>
              </w:rPr>
              <w:t>594</w:t>
            </w:r>
          </w:p>
        </w:tc>
        <w:tc>
          <w:tcPr>
            <w:tcW w:w="0" w:type="auto"/>
            <w:tcBorders>
              <w:top w:val="nil"/>
              <w:left w:val="single" w:sz="4" w:space="0" w:color="auto"/>
              <w:bottom w:val="nil"/>
              <w:right w:val="single" w:sz="4" w:space="0" w:color="auto"/>
            </w:tcBorders>
            <w:shd w:val="clear" w:color="auto" w:fill="auto"/>
            <w:noWrap/>
            <w:hideMark/>
          </w:tcPr>
          <w:p w14:paraId="6C96B349" w14:textId="589AF898" w:rsidR="009020BA" w:rsidRPr="00D47EEE" w:rsidRDefault="009020BA" w:rsidP="009020BA">
            <w:pPr>
              <w:ind w:firstLineChars="100" w:firstLine="240"/>
              <w:jc w:val="right"/>
              <w:rPr>
                <w:rFonts w:cs="Arial"/>
                <w:color w:val="000000"/>
              </w:rPr>
            </w:pPr>
            <w:r>
              <w:rPr>
                <w:rFonts w:cs="Arial"/>
                <w:color w:val="000000"/>
              </w:rPr>
              <w:t>469</w:t>
            </w:r>
          </w:p>
        </w:tc>
        <w:tc>
          <w:tcPr>
            <w:tcW w:w="0" w:type="auto"/>
            <w:tcBorders>
              <w:top w:val="nil"/>
              <w:left w:val="single" w:sz="4" w:space="0" w:color="auto"/>
              <w:bottom w:val="nil"/>
              <w:right w:val="single" w:sz="4" w:space="0" w:color="auto"/>
            </w:tcBorders>
            <w:shd w:val="clear" w:color="auto" w:fill="auto"/>
            <w:noWrap/>
            <w:hideMark/>
          </w:tcPr>
          <w:p w14:paraId="6C68F9E4" w14:textId="46856546" w:rsidR="009020BA" w:rsidRPr="00D47EEE" w:rsidRDefault="009020BA" w:rsidP="009020BA">
            <w:pPr>
              <w:ind w:firstLineChars="100" w:firstLine="240"/>
              <w:jc w:val="right"/>
              <w:rPr>
                <w:rFonts w:cs="Arial"/>
                <w:color w:val="000000"/>
              </w:rPr>
            </w:pPr>
            <w:r>
              <w:rPr>
                <w:rFonts w:cs="Arial"/>
                <w:color w:val="000000"/>
              </w:rPr>
              <w:t>75</w:t>
            </w:r>
          </w:p>
        </w:tc>
        <w:tc>
          <w:tcPr>
            <w:tcW w:w="0" w:type="auto"/>
            <w:tcBorders>
              <w:top w:val="nil"/>
              <w:left w:val="single" w:sz="4" w:space="0" w:color="auto"/>
              <w:bottom w:val="nil"/>
              <w:right w:val="single" w:sz="4" w:space="0" w:color="auto"/>
            </w:tcBorders>
            <w:shd w:val="clear" w:color="auto" w:fill="auto"/>
            <w:noWrap/>
            <w:hideMark/>
          </w:tcPr>
          <w:p w14:paraId="1247A222" w14:textId="1D142466"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123A108" w14:textId="2CE9AE21" w:rsidR="009020BA" w:rsidRPr="00D47EEE" w:rsidRDefault="009020BA" w:rsidP="009020BA">
            <w:pPr>
              <w:ind w:firstLineChars="100" w:firstLine="240"/>
              <w:jc w:val="right"/>
              <w:rPr>
                <w:rFonts w:cs="Arial"/>
                <w:color w:val="000000"/>
              </w:rPr>
            </w:pPr>
            <w:r>
              <w:rPr>
                <w:rFonts w:cs="Arial"/>
                <w:color w:val="000000"/>
              </w:rPr>
              <w:t>99</w:t>
            </w:r>
          </w:p>
        </w:tc>
        <w:tc>
          <w:tcPr>
            <w:tcW w:w="851" w:type="dxa"/>
            <w:tcBorders>
              <w:top w:val="nil"/>
              <w:left w:val="single" w:sz="4" w:space="0" w:color="auto"/>
              <w:bottom w:val="nil"/>
              <w:right w:val="single" w:sz="4" w:space="0" w:color="auto"/>
            </w:tcBorders>
            <w:shd w:val="clear" w:color="auto" w:fill="auto"/>
            <w:noWrap/>
            <w:hideMark/>
          </w:tcPr>
          <w:p w14:paraId="2EE58FF7" w14:textId="2D538F1B" w:rsidR="009020BA" w:rsidRPr="00D47EEE" w:rsidRDefault="009020BA" w:rsidP="009020BA">
            <w:pPr>
              <w:ind w:firstLineChars="100" w:firstLine="240"/>
              <w:jc w:val="right"/>
              <w:rPr>
                <w:rFonts w:cs="Arial"/>
                <w:color w:val="000000"/>
              </w:rPr>
            </w:pPr>
            <w:r>
              <w:rPr>
                <w:rFonts w:cs="Arial"/>
                <w:color w:val="000000"/>
              </w:rPr>
              <w:t>51</w:t>
            </w:r>
          </w:p>
        </w:tc>
        <w:tc>
          <w:tcPr>
            <w:tcW w:w="0" w:type="auto"/>
            <w:tcBorders>
              <w:top w:val="nil"/>
              <w:left w:val="single" w:sz="4" w:space="0" w:color="auto"/>
              <w:bottom w:val="nil"/>
              <w:right w:val="single" w:sz="4" w:space="0" w:color="auto"/>
            </w:tcBorders>
            <w:shd w:val="clear" w:color="auto" w:fill="auto"/>
            <w:noWrap/>
            <w:hideMark/>
          </w:tcPr>
          <w:p w14:paraId="37D0CB53" w14:textId="691679C1" w:rsidR="009020BA" w:rsidRPr="00D47EEE" w:rsidRDefault="009020BA" w:rsidP="009020BA">
            <w:pPr>
              <w:ind w:firstLineChars="100" w:firstLine="240"/>
              <w:jc w:val="right"/>
              <w:rPr>
                <w:rFonts w:cs="Arial"/>
                <w:color w:val="000000"/>
              </w:rPr>
            </w:pPr>
            <w:r>
              <w:rPr>
                <w:rFonts w:cs="Arial"/>
                <w:color w:val="000000"/>
              </w:rPr>
              <w:t>239</w:t>
            </w:r>
          </w:p>
        </w:tc>
        <w:tc>
          <w:tcPr>
            <w:tcW w:w="0" w:type="auto"/>
            <w:tcBorders>
              <w:top w:val="nil"/>
              <w:left w:val="single" w:sz="4" w:space="0" w:color="auto"/>
              <w:bottom w:val="nil"/>
              <w:right w:val="single" w:sz="4" w:space="0" w:color="auto"/>
            </w:tcBorders>
            <w:shd w:val="clear" w:color="auto" w:fill="auto"/>
            <w:noWrap/>
            <w:hideMark/>
          </w:tcPr>
          <w:p w14:paraId="60150BC3" w14:textId="0E1FEE1C" w:rsidR="009020BA" w:rsidRPr="00D47EEE" w:rsidRDefault="009020BA" w:rsidP="009020BA">
            <w:pPr>
              <w:ind w:firstLineChars="100" w:firstLine="240"/>
              <w:jc w:val="right"/>
              <w:rPr>
                <w:rFonts w:cs="Arial"/>
                <w:color w:val="000000"/>
              </w:rPr>
            </w:pPr>
            <w:r>
              <w:rPr>
                <w:rFonts w:cs="Arial"/>
                <w:color w:val="000000"/>
              </w:rPr>
              <w:t>8,335</w:t>
            </w:r>
          </w:p>
        </w:tc>
      </w:tr>
      <w:tr w:rsidR="009020BA" w:rsidRPr="00D47EEE" w14:paraId="2BA36D1E" w14:textId="77777777" w:rsidTr="009020BA">
        <w:trPr>
          <w:trHeight w:val="330"/>
        </w:trPr>
        <w:tc>
          <w:tcPr>
            <w:tcW w:w="0" w:type="auto"/>
            <w:tcBorders>
              <w:top w:val="nil"/>
              <w:left w:val="single" w:sz="4" w:space="0" w:color="auto"/>
              <w:bottom w:val="nil"/>
              <w:right w:val="single" w:sz="4" w:space="0" w:color="auto"/>
            </w:tcBorders>
            <w:shd w:val="clear" w:color="auto" w:fill="auto"/>
            <w:noWrap/>
            <w:hideMark/>
          </w:tcPr>
          <w:p w14:paraId="69AB7041" w14:textId="77777777" w:rsidR="009020BA" w:rsidRPr="00D47EEE" w:rsidRDefault="009020BA" w:rsidP="009020BA">
            <w:pPr>
              <w:ind w:firstLineChars="200" w:firstLine="480"/>
              <w:rPr>
                <w:rFonts w:cs="Arial"/>
                <w:color w:val="000000"/>
              </w:rPr>
            </w:pPr>
            <w:r w:rsidRPr="00D47EEE">
              <w:rPr>
                <w:rFonts w:cs="Arial"/>
                <w:color w:val="000000"/>
              </w:rPr>
              <w:t>Premises</w:t>
            </w:r>
          </w:p>
        </w:tc>
        <w:tc>
          <w:tcPr>
            <w:tcW w:w="1418" w:type="dxa"/>
            <w:tcBorders>
              <w:top w:val="nil"/>
              <w:left w:val="single" w:sz="4" w:space="0" w:color="auto"/>
              <w:bottom w:val="nil"/>
              <w:right w:val="single" w:sz="4" w:space="0" w:color="auto"/>
            </w:tcBorders>
            <w:shd w:val="clear" w:color="auto" w:fill="auto"/>
            <w:noWrap/>
            <w:hideMark/>
          </w:tcPr>
          <w:p w14:paraId="70FE7010" w14:textId="2D178C1A"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C1DF8B7" w14:textId="25EDC468" w:rsidR="009020BA" w:rsidRPr="00D47EEE" w:rsidRDefault="009020BA" w:rsidP="009020BA">
            <w:pPr>
              <w:ind w:firstLineChars="100" w:firstLine="240"/>
              <w:jc w:val="right"/>
              <w:rPr>
                <w:rFonts w:cs="Arial"/>
                <w:color w:val="000000"/>
              </w:rPr>
            </w:pPr>
            <w:r>
              <w:rPr>
                <w:rFonts w:cs="Arial"/>
                <w:color w:val="000000"/>
              </w:rPr>
              <w:t>28</w:t>
            </w:r>
          </w:p>
        </w:tc>
        <w:tc>
          <w:tcPr>
            <w:tcW w:w="0" w:type="auto"/>
            <w:tcBorders>
              <w:top w:val="nil"/>
              <w:left w:val="single" w:sz="4" w:space="0" w:color="auto"/>
              <w:bottom w:val="nil"/>
              <w:right w:val="single" w:sz="4" w:space="0" w:color="auto"/>
            </w:tcBorders>
            <w:shd w:val="clear" w:color="auto" w:fill="auto"/>
            <w:noWrap/>
            <w:hideMark/>
          </w:tcPr>
          <w:p w14:paraId="54DB7BB1" w14:textId="37A3FB79" w:rsidR="009020BA" w:rsidRPr="00D47EEE" w:rsidRDefault="009020BA" w:rsidP="009020BA">
            <w:pPr>
              <w:ind w:firstLineChars="100" w:firstLine="240"/>
              <w:jc w:val="right"/>
              <w:rPr>
                <w:rFonts w:cs="Arial"/>
                <w:color w:val="000000"/>
              </w:rPr>
            </w:pPr>
            <w:r>
              <w:rPr>
                <w:rFonts w:cs="Arial"/>
                <w:color w:val="000000"/>
              </w:rPr>
              <w:t>0</w:t>
            </w:r>
          </w:p>
        </w:tc>
        <w:tc>
          <w:tcPr>
            <w:tcW w:w="1247" w:type="dxa"/>
            <w:tcBorders>
              <w:top w:val="nil"/>
              <w:left w:val="single" w:sz="4" w:space="0" w:color="auto"/>
              <w:bottom w:val="nil"/>
              <w:right w:val="single" w:sz="4" w:space="0" w:color="auto"/>
            </w:tcBorders>
            <w:shd w:val="clear" w:color="auto" w:fill="auto"/>
            <w:noWrap/>
            <w:hideMark/>
          </w:tcPr>
          <w:p w14:paraId="03250ED8" w14:textId="126A750B"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3FB72A45" w14:textId="6D5379A8"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0DD5C94" w14:textId="5D6D8CFA" w:rsidR="009020BA" w:rsidRPr="00D47EEE" w:rsidRDefault="009020BA" w:rsidP="009020BA">
            <w:pPr>
              <w:ind w:firstLineChars="100" w:firstLine="240"/>
              <w:jc w:val="right"/>
              <w:rPr>
                <w:rFonts w:cs="Arial"/>
                <w:color w:val="000000"/>
              </w:rPr>
            </w:pPr>
            <w:r>
              <w:rPr>
                <w:rFonts w:cs="Arial"/>
                <w:color w:val="000000"/>
              </w:rPr>
              <w:t>0</w:t>
            </w:r>
          </w:p>
        </w:tc>
        <w:tc>
          <w:tcPr>
            <w:tcW w:w="1247" w:type="dxa"/>
            <w:tcBorders>
              <w:top w:val="nil"/>
              <w:left w:val="single" w:sz="4" w:space="0" w:color="auto"/>
              <w:bottom w:val="nil"/>
              <w:right w:val="single" w:sz="4" w:space="0" w:color="auto"/>
            </w:tcBorders>
            <w:shd w:val="clear" w:color="auto" w:fill="auto"/>
            <w:noWrap/>
            <w:hideMark/>
          </w:tcPr>
          <w:p w14:paraId="77357D7E" w14:textId="2724591B"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A1C41FC" w14:textId="6957F18E" w:rsidR="009020BA" w:rsidRPr="00D47EEE" w:rsidRDefault="009020BA" w:rsidP="009020BA">
            <w:pPr>
              <w:ind w:firstLineChars="100" w:firstLine="240"/>
              <w:jc w:val="right"/>
              <w:rPr>
                <w:rFonts w:cs="Arial"/>
                <w:color w:val="000000"/>
              </w:rPr>
            </w:pPr>
            <w:r>
              <w:rPr>
                <w:rFonts w:cs="Arial"/>
                <w:color w:val="000000"/>
              </w:rPr>
              <w:t>55</w:t>
            </w:r>
          </w:p>
        </w:tc>
        <w:tc>
          <w:tcPr>
            <w:tcW w:w="0" w:type="auto"/>
            <w:tcBorders>
              <w:top w:val="nil"/>
              <w:left w:val="single" w:sz="4" w:space="0" w:color="auto"/>
              <w:bottom w:val="nil"/>
              <w:right w:val="single" w:sz="4" w:space="0" w:color="auto"/>
            </w:tcBorders>
            <w:shd w:val="clear" w:color="auto" w:fill="auto"/>
            <w:noWrap/>
            <w:hideMark/>
          </w:tcPr>
          <w:p w14:paraId="091C3A17" w14:textId="7AEC2B8C" w:rsidR="009020BA" w:rsidRPr="00D47EEE" w:rsidRDefault="009020BA" w:rsidP="009020BA">
            <w:pPr>
              <w:ind w:firstLineChars="100" w:firstLine="240"/>
              <w:jc w:val="right"/>
              <w:rPr>
                <w:rFonts w:cs="Arial"/>
                <w:color w:val="000000"/>
              </w:rPr>
            </w:pPr>
            <w:r>
              <w:rPr>
                <w:rFonts w:cs="Arial"/>
                <w:color w:val="000000"/>
              </w:rPr>
              <w:t>262</w:t>
            </w:r>
          </w:p>
        </w:tc>
        <w:tc>
          <w:tcPr>
            <w:tcW w:w="0" w:type="auto"/>
            <w:tcBorders>
              <w:top w:val="nil"/>
              <w:left w:val="single" w:sz="4" w:space="0" w:color="auto"/>
              <w:bottom w:val="nil"/>
              <w:right w:val="single" w:sz="4" w:space="0" w:color="auto"/>
            </w:tcBorders>
            <w:shd w:val="clear" w:color="auto" w:fill="auto"/>
            <w:noWrap/>
            <w:hideMark/>
          </w:tcPr>
          <w:p w14:paraId="1AED3A28" w14:textId="77689773" w:rsidR="009020BA" w:rsidRPr="00D47EEE" w:rsidRDefault="009020BA" w:rsidP="009020BA">
            <w:pPr>
              <w:ind w:firstLineChars="100" w:firstLine="240"/>
              <w:jc w:val="right"/>
              <w:rPr>
                <w:rFonts w:cs="Arial"/>
                <w:color w:val="000000"/>
              </w:rPr>
            </w:pPr>
            <w:r>
              <w:rPr>
                <w:rFonts w:cs="Arial"/>
                <w:color w:val="000000"/>
              </w:rPr>
              <w:t>189</w:t>
            </w:r>
          </w:p>
        </w:tc>
        <w:tc>
          <w:tcPr>
            <w:tcW w:w="0" w:type="auto"/>
            <w:tcBorders>
              <w:top w:val="nil"/>
              <w:left w:val="single" w:sz="4" w:space="0" w:color="auto"/>
              <w:bottom w:val="nil"/>
              <w:right w:val="single" w:sz="4" w:space="0" w:color="auto"/>
            </w:tcBorders>
            <w:shd w:val="clear" w:color="auto" w:fill="auto"/>
            <w:noWrap/>
            <w:hideMark/>
          </w:tcPr>
          <w:p w14:paraId="19DCD40B" w14:textId="144A0458"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7BF76B9" w14:textId="5B2BAEDF" w:rsidR="009020BA" w:rsidRPr="00D47EEE" w:rsidRDefault="009020BA" w:rsidP="009020BA">
            <w:pPr>
              <w:ind w:firstLineChars="100" w:firstLine="240"/>
              <w:jc w:val="right"/>
              <w:rPr>
                <w:rFonts w:cs="Arial"/>
                <w:color w:val="000000"/>
              </w:rPr>
            </w:pPr>
            <w:r>
              <w:rPr>
                <w:rFonts w:cs="Arial"/>
                <w:color w:val="000000"/>
              </w:rPr>
              <w:t>66</w:t>
            </w:r>
          </w:p>
        </w:tc>
        <w:tc>
          <w:tcPr>
            <w:tcW w:w="0" w:type="auto"/>
            <w:tcBorders>
              <w:top w:val="nil"/>
              <w:left w:val="single" w:sz="4" w:space="0" w:color="auto"/>
              <w:bottom w:val="nil"/>
              <w:right w:val="single" w:sz="4" w:space="0" w:color="auto"/>
            </w:tcBorders>
            <w:shd w:val="clear" w:color="auto" w:fill="auto"/>
            <w:noWrap/>
            <w:hideMark/>
          </w:tcPr>
          <w:p w14:paraId="173A710D" w14:textId="015CBD48" w:rsidR="009020BA" w:rsidRPr="00D47EEE" w:rsidRDefault="009020BA" w:rsidP="009020BA">
            <w:pPr>
              <w:ind w:firstLineChars="100" w:firstLine="240"/>
              <w:jc w:val="right"/>
              <w:rPr>
                <w:rFonts w:cs="Arial"/>
                <w:color w:val="000000"/>
              </w:rPr>
            </w:pPr>
            <w:r>
              <w:rPr>
                <w:rFonts w:cs="Arial"/>
                <w:color w:val="000000"/>
              </w:rPr>
              <w:t>52</w:t>
            </w:r>
          </w:p>
        </w:tc>
        <w:tc>
          <w:tcPr>
            <w:tcW w:w="0" w:type="auto"/>
            <w:tcBorders>
              <w:top w:val="nil"/>
              <w:left w:val="single" w:sz="4" w:space="0" w:color="auto"/>
              <w:bottom w:val="nil"/>
              <w:right w:val="single" w:sz="4" w:space="0" w:color="auto"/>
            </w:tcBorders>
            <w:shd w:val="clear" w:color="auto" w:fill="auto"/>
            <w:noWrap/>
            <w:hideMark/>
          </w:tcPr>
          <w:p w14:paraId="380FAB08" w14:textId="7DC28D6F" w:rsidR="009020BA" w:rsidRPr="00D47EEE" w:rsidRDefault="009020BA" w:rsidP="009020BA">
            <w:pPr>
              <w:ind w:firstLineChars="100" w:firstLine="240"/>
              <w:jc w:val="right"/>
              <w:rPr>
                <w:rFonts w:cs="Arial"/>
                <w:color w:val="000000"/>
              </w:rPr>
            </w:pPr>
            <w:r>
              <w:rPr>
                <w:rFonts w:cs="Arial"/>
                <w:color w:val="000000"/>
              </w:rPr>
              <w:t>41</w:t>
            </w:r>
          </w:p>
        </w:tc>
        <w:tc>
          <w:tcPr>
            <w:tcW w:w="851" w:type="dxa"/>
            <w:tcBorders>
              <w:top w:val="nil"/>
              <w:left w:val="single" w:sz="4" w:space="0" w:color="auto"/>
              <w:bottom w:val="nil"/>
              <w:right w:val="single" w:sz="4" w:space="0" w:color="auto"/>
            </w:tcBorders>
            <w:shd w:val="clear" w:color="auto" w:fill="auto"/>
            <w:noWrap/>
            <w:hideMark/>
          </w:tcPr>
          <w:p w14:paraId="4C212B4C" w14:textId="6A9D2050"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F86D0D6" w14:textId="3B3353DB" w:rsidR="009020BA" w:rsidRPr="00D47EEE" w:rsidRDefault="009020BA" w:rsidP="009020BA">
            <w:pPr>
              <w:ind w:firstLineChars="100" w:firstLine="240"/>
              <w:jc w:val="right"/>
              <w:rPr>
                <w:rFonts w:cs="Arial"/>
                <w:color w:val="000000"/>
              </w:rPr>
            </w:pPr>
            <w:r>
              <w:rPr>
                <w:rFonts w:cs="Arial"/>
                <w:color w:val="000000"/>
              </w:rPr>
              <w:t>2</w:t>
            </w:r>
          </w:p>
        </w:tc>
        <w:tc>
          <w:tcPr>
            <w:tcW w:w="0" w:type="auto"/>
            <w:tcBorders>
              <w:top w:val="nil"/>
              <w:left w:val="single" w:sz="4" w:space="0" w:color="auto"/>
              <w:bottom w:val="nil"/>
              <w:right w:val="single" w:sz="4" w:space="0" w:color="auto"/>
            </w:tcBorders>
            <w:shd w:val="clear" w:color="auto" w:fill="auto"/>
            <w:noWrap/>
            <w:hideMark/>
          </w:tcPr>
          <w:p w14:paraId="62066D7E" w14:textId="0C6C5E77" w:rsidR="009020BA" w:rsidRPr="00D47EEE" w:rsidRDefault="009020BA" w:rsidP="009020BA">
            <w:pPr>
              <w:ind w:firstLineChars="100" w:firstLine="240"/>
              <w:jc w:val="right"/>
              <w:rPr>
                <w:rFonts w:cs="Arial"/>
                <w:color w:val="000000"/>
              </w:rPr>
            </w:pPr>
            <w:r>
              <w:rPr>
                <w:rFonts w:cs="Arial"/>
                <w:color w:val="000000"/>
              </w:rPr>
              <w:t>695</w:t>
            </w:r>
          </w:p>
        </w:tc>
      </w:tr>
      <w:tr w:rsidR="009020BA" w:rsidRPr="00D47EEE" w14:paraId="4A0FB1A1" w14:textId="77777777" w:rsidTr="009020BA">
        <w:trPr>
          <w:trHeight w:val="330"/>
        </w:trPr>
        <w:tc>
          <w:tcPr>
            <w:tcW w:w="0" w:type="auto"/>
            <w:tcBorders>
              <w:top w:val="nil"/>
              <w:left w:val="single" w:sz="4" w:space="0" w:color="auto"/>
              <w:bottom w:val="nil"/>
              <w:right w:val="single" w:sz="4" w:space="0" w:color="auto"/>
            </w:tcBorders>
            <w:shd w:val="clear" w:color="auto" w:fill="auto"/>
            <w:noWrap/>
            <w:hideMark/>
          </w:tcPr>
          <w:p w14:paraId="379DD26B" w14:textId="77777777" w:rsidR="009020BA" w:rsidRPr="00D47EEE" w:rsidRDefault="009020BA" w:rsidP="009020BA">
            <w:pPr>
              <w:ind w:firstLineChars="200" w:firstLine="480"/>
              <w:rPr>
                <w:rFonts w:cs="Arial"/>
                <w:color w:val="000000"/>
              </w:rPr>
            </w:pPr>
            <w:r w:rsidRPr="00D47EEE">
              <w:rPr>
                <w:rFonts w:cs="Arial"/>
                <w:color w:val="000000"/>
              </w:rPr>
              <w:t>Transport</w:t>
            </w:r>
          </w:p>
        </w:tc>
        <w:tc>
          <w:tcPr>
            <w:tcW w:w="1418" w:type="dxa"/>
            <w:tcBorders>
              <w:top w:val="nil"/>
              <w:left w:val="single" w:sz="4" w:space="0" w:color="auto"/>
              <w:bottom w:val="nil"/>
              <w:right w:val="single" w:sz="4" w:space="0" w:color="auto"/>
            </w:tcBorders>
            <w:shd w:val="clear" w:color="auto" w:fill="auto"/>
            <w:noWrap/>
            <w:hideMark/>
          </w:tcPr>
          <w:p w14:paraId="3C9E2764" w14:textId="6404AF3D"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A59FCF9" w14:textId="48CBA30D" w:rsidR="009020BA" w:rsidRPr="00D47EEE" w:rsidRDefault="009020BA" w:rsidP="009020BA">
            <w:pPr>
              <w:ind w:firstLineChars="100" w:firstLine="240"/>
              <w:jc w:val="right"/>
              <w:rPr>
                <w:rFonts w:cs="Arial"/>
                <w:color w:val="000000"/>
              </w:rPr>
            </w:pPr>
            <w:r>
              <w:rPr>
                <w:rFonts w:cs="Arial"/>
                <w:color w:val="000000"/>
              </w:rPr>
              <w:t>1</w:t>
            </w:r>
          </w:p>
        </w:tc>
        <w:tc>
          <w:tcPr>
            <w:tcW w:w="0" w:type="auto"/>
            <w:tcBorders>
              <w:top w:val="nil"/>
              <w:left w:val="single" w:sz="4" w:space="0" w:color="auto"/>
              <w:bottom w:val="nil"/>
              <w:right w:val="single" w:sz="4" w:space="0" w:color="auto"/>
            </w:tcBorders>
            <w:shd w:val="clear" w:color="auto" w:fill="auto"/>
            <w:noWrap/>
            <w:hideMark/>
          </w:tcPr>
          <w:p w14:paraId="094AA78A" w14:textId="40B37E13" w:rsidR="009020BA" w:rsidRPr="00D47EEE" w:rsidRDefault="009020BA" w:rsidP="009020BA">
            <w:pPr>
              <w:ind w:firstLineChars="100" w:firstLine="240"/>
              <w:jc w:val="right"/>
              <w:rPr>
                <w:rFonts w:cs="Arial"/>
                <w:color w:val="000000"/>
              </w:rPr>
            </w:pPr>
            <w:r>
              <w:rPr>
                <w:rFonts w:cs="Arial"/>
                <w:color w:val="000000"/>
              </w:rPr>
              <w:t>7</w:t>
            </w:r>
          </w:p>
        </w:tc>
        <w:tc>
          <w:tcPr>
            <w:tcW w:w="1247" w:type="dxa"/>
            <w:tcBorders>
              <w:top w:val="nil"/>
              <w:left w:val="single" w:sz="4" w:space="0" w:color="auto"/>
              <w:bottom w:val="nil"/>
              <w:right w:val="single" w:sz="4" w:space="0" w:color="auto"/>
            </w:tcBorders>
            <w:shd w:val="clear" w:color="auto" w:fill="auto"/>
            <w:noWrap/>
            <w:hideMark/>
          </w:tcPr>
          <w:p w14:paraId="100A0CC3" w14:textId="190BADE0" w:rsidR="009020BA" w:rsidRPr="00D47EEE" w:rsidRDefault="009020BA" w:rsidP="009020BA">
            <w:pPr>
              <w:ind w:firstLineChars="100" w:firstLine="240"/>
              <w:jc w:val="right"/>
              <w:rPr>
                <w:rFonts w:cs="Arial"/>
                <w:color w:val="000000"/>
              </w:rPr>
            </w:pPr>
            <w:r>
              <w:rPr>
                <w:rFonts w:cs="Arial"/>
                <w:color w:val="000000"/>
              </w:rPr>
              <w:t>2</w:t>
            </w:r>
          </w:p>
        </w:tc>
        <w:tc>
          <w:tcPr>
            <w:tcW w:w="0" w:type="auto"/>
            <w:tcBorders>
              <w:top w:val="nil"/>
              <w:left w:val="single" w:sz="4" w:space="0" w:color="auto"/>
              <w:bottom w:val="nil"/>
              <w:right w:val="single" w:sz="4" w:space="0" w:color="auto"/>
            </w:tcBorders>
            <w:shd w:val="clear" w:color="auto" w:fill="auto"/>
            <w:noWrap/>
            <w:hideMark/>
          </w:tcPr>
          <w:p w14:paraId="6C984E15" w14:textId="38F477F5" w:rsidR="009020BA" w:rsidRPr="00D47EEE" w:rsidRDefault="009020BA" w:rsidP="009020BA">
            <w:pPr>
              <w:ind w:firstLineChars="100" w:firstLine="240"/>
              <w:jc w:val="right"/>
              <w:rPr>
                <w:rFonts w:cs="Arial"/>
                <w:color w:val="000000"/>
              </w:rPr>
            </w:pPr>
            <w:r>
              <w:rPr>
                <w:rFonts w:cs="Arial"/>
                <w:color w:val="000000"/>
              </w:rPr>
              <w:t>1</w:t>
            </w:r>
          </w:p>
        </w:tc>
        <w:tc>
          <w:tcPr>
            <w:tcW w:w="0" w:type="auto"/>
            <w:tcBorders>
              <w:top w:val="nil"/>
              <w:left w:val="single" w:sz="4" w:space="0" w:color="auto"/>
              <w:bottom w:val="nil"/>
              <w:right w:val="single" w:sz="4" w:space="0" w:color="auto"/>
            </w:tcBorders>
            <w:shd w:val="clear" w:color="auto" w:fill="auto"/>
            <w:noWrap/>
            <w:hideMark/>
          </w:tcPr>
          <w:p w14:paraId="29F87324" w14:textId="538638B6" w:rsidR="009020BA" w:rsidRPr="00D47EEE" w:rsidRDefault="009020BA" w:rsidP="009020BA">
            <w:pPr>
              <w:ind w:firstLineChars="100" w:firstLine="240"/>
              <w:jc w:val="right"/>
              <w:rPr>
                <w:rFonts w:cs="Arial"/>
                <w:color w:val="000000"/>
              </w:rPr>
            </w:pPr>
            <w:r>
              <w:rPr>
                <w:rFonts w:cs="Arial"/>
                <w:color w:val="000000"/>
              </w:rPr>
              <w:t>8</w:t>
            </w:r>
          </w:p>
        </w:tc>
        <w:tc>
          <w:tcPr>
            <w:tcW w:w="1247" w:type="dxa"/>
            <w:tcBorders>
              <w:top w:val="nil"/>
              <w:left w:val="single" w:sz="4" w:space="0" w:color="auto"/>
              <w:bottom w:val="nil"/>
              <w:right w:val="single" w:sz="4" w:space="0" w:color="auto"/>
            </w:tcBorders>
            <w:shd w:val="clear" w:color="auto" w:fill="auto"/>
            <w:noWrap/>
            <w:hideMark/>
          </w:tcPr>
          <w:p w14:paraId="3B65FB21" w14:textId="60BCC7D0" w:rsidR="009020BA" w:rsidRPr="00D47EEE" w:rsidRDefault="009020BA" w:rsidP="009020BA">
            <w:pPr>
              <w:ind w:firstLineChars="100" w:firstLine="240"/>
              <w:jc w:val="right"/>
              <w:rPr>
                <w:rFonts w:cs="Arial"/>
                <w:color w:val="000000"/>
              </w:rPr>
            </w:pPr>
            <w:r>
              <w:rPr>
                <w:rFonts w:cs="Arial"/>
                <w:color w:val="000000"/>
              </w:rPr>
              <w:t>3</w:t>
            </w:r>
          </w:p>
        </w:tc>
        <w:tc>
          <w:tcPr>
            <w:tcW w:w="0" w:type="auto"/>
            <w:tcBorders>
              <w:top w:val="nil"/>
              <w:left w:val="single" w:sz="4" w:space="0" w:color="auto"/>
              <w:bottom w:val="nil"/>
              <w:right w:val="single" w:sz="4" w:space="0" w:color="auto"/>
            </w:tcBorders>
            <w:shd w:val="clear" w:color="auto" w:fill="auto"/>
            <w:noWrap/>
            <w:hideMark/>
          </w:tcPr>
          <w:p w14:paraId="525FECAA" w14:textId="516DF4E5" w:rsidR="009020BA" w:rsidRPr="00D47EEE" w:rsidRDefault="009020BA" w:rsidP="009020BA">
            <w:pPr>
              <w:ind w:firstLineChars="100" w:firstLine="240"/>
              <w:jc w:val="right"/>
              <w:rPr>
                <w:rFonts w:cs="Arial"/>
                <w:color w:val="000000"/>
              </w:rPr>
            </w:pPr>
            <w:r>
              <w:rPr>
                <w:rFonts w:cs="Arial"/>
                <w:color w:val="000000"/>
              </w:rPr>
              <w:t>394</w:t>
            </w:r>
          </w:p>
        </w:tc>
        <w:tc>
          <w:tcPr>
            <w:tcW w:w="0" w:type="auto"/>
            <w:tcBorders>
              <w:top w:val="nil"/>
              <w:left w:val="single" w:sz="4" w:space="0" w:color="auto"/>
              <w:bottom w:val="nil"/>
              <w:right w:val="single" w:sz="4" w:space="0" w:color="auto"/>
            </w:tcBorders>
            <w:shd w:val="clear" w:color="auto" w:fill="auto"/>
            <w:noWrap/>
            <w:hideMark/>
          </w:tcPr>
          <w:p w14:paraId="45072121" w14:textId="275291D1" w:rsidR="009020BA" w:rsidRPr="00D47EEE" w:rsidRDefault="009020BA" w:rsidP="009020BA">
            <w:pPr>
              <w:ind w:firstLineChars="100" w:firstLine="240"/>
              <w:jc w:val="right"/>
              <w:rPr>
                <w:rFonts w:cs="Arial"/>
                <w:color w:val="000000"/>
              </w:rPr>
            </w:pPr>
            <w:r>
              <w:rPr>
                <w:rFonts w:cs="Arial"/>
                <w:color w:val="000000"/>
              </w:rPr>
              <w:t>2</w:t>
            </w:r>
          </w:p>
        </w:tc>
        <w:tc>
          <w:tcPr>
            <w:tcW w:w="0" w:type="auto"/>
            <w:tcBorders>
              <w:top w:val="nil"/>
              <w:left w:val="single" w:sz="4" w:space="0" w:color="auto"/>
              <w:bottom w:val="nil"/>
              <w:right w:val="single" w:sz="4" w:space="0" w:color="auto"/>
            </w:tcBorders>
            <w:shd w:val="clear" w:color="auto" w:fill="auto"/>
            <w:noWrap/>
            <w:hideMark/>
          </w:tcPr>
          <w:p w14:paraId="3D8ED3FE" w14:textId="0A4B18F9" w:rsidR="009020BA" w:rsidRPr="00D47EEE" w:rsidRDefault="009020BA" w:rsidP="009020BA">
            <w:pPr>
              <w:ind w:firstLineChars="100" w:firstLine="240"/>
              <w:jc w:val="right"/>
              <w:rPr>
                <w:rFonts w:cs="Arial"/>
                <w:color w:val="000000"/>
              </w:rPr>
            </w:pPr>
            <w:r>
              <w:rPr>
                <w:rFonts w:cs="Arial"/>
                <w:color w:val="000000"/>
              </w:rPr>
              <w:t>24</w:t>
            </w:r>
          </w:p>
        </w:tc>
        <w:tc>
          <w:tcPr>
            <w:tcW w:w="0" w:type="auto"/>
            <w:tcBorders>
              <w:top w:val="nil"/>
              <w:left w:val="single" w:sz="4" w:space="0" w:color="auto"/>
              <w:bottom w:val="nil"/>
              <w:right w:val="single" w:sz="4" w:space="0" w:color="auto"/>
            </w:tcBorders>
            <w:shd w:val="clear" w:color="auto" w:fill="auto"/>
            <w:noWrap/>
            <w:hideMark/>
          </w:tcPr>
          <w:p w14:paraId="2B678B6B" w14:textId="5422CC86" w:rsidR="009020BA" w:rsidRPr="00D47EEE" w:rsidRDefault="009020BA" w:rsidP="009020BA">
            <w:pPr>
              <w:ind w:firstLineChars="100" w:firstLine="240"/>
              <w:jc w:val="right"/>
              <w:rPr>
                <w:rFonts w:cs="Arial"/>
                <w:color w:val="000000"/>
              </w:rPr>
            </w:pPr>
            <w:r>
              <w:rPr>
                <w:rFonts w:cs="Arial"/>
                <w:color w:val="000000"/>
              </w:rPr>
              <w:t>4</w:t>
            </w:r>
          </w:p>
        </w:tc>
        <w:tc>
          <w:tcPr>
            <w:tcW w:w="0" w:type="auto"/>
            <w:tcBorders>
              <w:top w:val="nil"/>
              <w:left w:val="single" w:sz="4" w:space="0" w:color="auto"/>
              <w:bottom w:val="nil"/>
              <w:right w:val="single" w:sz="4" w:space="0" w:color="auto"/>
            </w:tcBorders>
            <w:shd w:val="clear" w:color="auto" w:fill="auto"/>
            <w:noWrap/>
            <w:hideMark/>
          </w:tcPr>
          <w:p w14:paraId="3E5C6109" w14:textId="4FE304C3"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90375F3" w14:textId="05A42607"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4D0E9C2" w14:textId="70D56EFD" w:rsidR="009020BA" w:rsidRPr="00D47EEE" w:rsidRDefault="009020BA" w:rsidP="009020BA">
            <w:pPr>
              <w:ind w:firstLineChars="100" w:firstLine="240"/>
              <w:jc w:val="right"/>
              <w:rPr>
                <w:rFonts w:cs="Arial"/>
                <w:color w:val="000000"/>
              </w:rPr>
            </w:pPr>
            <w:r>
              <w:rPr>
                <w:rFonts w:cs="Arial"/>
                <w:color w:val="000000"/>
              </w:rPr>
              <w:t>0</w:t>
            </w:r>
          </w:p>
        </w:tc>
        <w:tc>
          <w:tcPr>
            <w:tcW w:w="851" w:type="dxa"/>
            <w:tcBorders>
              <w:top w:val="nil"/>
              <w:left w:val="single" w:sz="4" w:space="0" w:color="auto"/>
              <w:bottom w:val="nil"/>
              <w:right w:val="single" w:sz="4" w:space="0" w:color="auto"/>
            </w:tcBorders>
            <w:shd w:val="clear" w:color="auto" w:fill="auto"/>
            <w:noWrap/>
            <w:hideMark/>
          </w:tcPr>
          <w:p w14:paraId="2DA48255" w14:textId="4297BE03"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B28BBF7" w14:textId="7B835CF3" w:rsidR="009020BA" w:rsidRPr="00D47EEE" w:rsidRDefault="009020BA" w:rsidP="009020BA">
            <w:pPr>
              <w:ind w:firstLineChars="100" w:firstLine="240"/>
              <w:jc w:val="right"/>
              <w:rPr>
                <w:rFonts w:cs="Arial"/>
                <w:color w:val="000000"/>
              </w:rPr>
            </w:pPr>
            <w:r>
              <w:rPr>
                <w:rFonts w:cs="Arial"/>
                <w:color w:val="000000"/>
              </w:rPr>
              <w:t>1</w:t>
            </w:r>
          </w:p>
        </w:tc>
        <w:tc>
          <w:tcPr>
            <w:tcW w:w="0" w:type="auto"/>
            <w:tcBorders>
              <w:top w:val="nil"/>
              <w:left w:val="single" w:sz="4" w:space="0" w:color="auto"/>
              <w:bottom w:val="nil"/>
              <w:right w:val="single" w:sz="4" w:space="0" w:color="auto"/>
            </w:tcBorders>
            <w:shd w:val="clear" w:color="auto" w:fill="auto"/>
            <w:noWrap/>
            <w:hideMark/>
          </w:tcPr>
          <w:p w14:paraId="04BFB858" w14:textId="673208A5" w:rsidR="009020BA" w:rsidRPr="00D47EEE" w:rsidRDefault="009020BA" w:rsidP="009020BA">
            <w:pPr>
              <w:ind w:firstLineChars="100" w:firstLine="240"/>
              <w:jc w:val="right"/>
              <w:rPr>
                <w:rFonts w:cs="Arial"/>
                <w:color w:val="000000"/>
              </w:rPr>
            </w:pPr>
            <w:r>
              <w:rPr>
                <w:rFonts w:cs="Arial"/>
                <w:color w:val="000000"/>
              </w:rPr>
              <w:t>446</w:t>
            </w:r>
          </w:p>
        </w:tc>
      </w:tr>
      <w:tr w:rsidR="009020BA" w:rsidRPr="00D47EEE" w14:paraId="63FDEF95" w14:textId="77777777" w:rsidTr="009020BA">
        <w:trPr>
          <w:trHeight w:val="330"/>
        </w:trPr>
        <w:tc>
          <w:tcPr>
            <w:tcW w:w="0" w:type="auto"/>
            <w:tcBorders>
              <w:top w:val="nil"/>
              <w:left w:val="single" w:sz="4" w:space="0" w:color="auto"/>
              <w:bottom w:val="nil"/>
              <w:right w:val="single" w:sz="4" w:space="0" w:color="auto"/>
            </w:tcBorders>
            <w:shd w:val="clear" w:color="auto" w:fill="auto"/>
            <w:noWrap/>
            <w:hideMark/>
          </w:tcPr>
          <w:p w14:paraId="571E4707" w14:textId="77777777" w:rsidR="009020BA" w:rsidRPr="00D47EEE" w:rsidRDefault="009020BA" w:rsidP="009020BA">
            <w:pPr>
              <w:ind w:firstLineChars="200" w:firstLine="480"/>
              <w:rPr>
                <w:rFonts w:cs="Arial"/>
                <w:color w:val="000000"/>
              </w:rPr>
            </w:pPr>
            <w:r w:rsidRPr="00D47EEE">
              <w:rPr>
                <w:rFonts w:cs="Arial"/>
                <w:color w:val="000000"/>
              </w:rPr>
              <w:t>Supplies &amp; Services</w:t>
            </w:r>
          </w:p>
        </w:tc>
        <w:tc>
          <w:tcPr>
            <w:tcW w:w="1418" w:type="dxa"/>
            <w:tcBorders>
              <w:top w:val="nil"/>
              <w:left w:val="single" w:sz="4" w:space="0" w:color="auto"/>
              <w:bottom w:val="nil"/>
              <w:right w:val="single" w:sz="4" w:space="0" w:color="auto"/>
            </w:tcBorders>
            <w:shd w:val="clear" w:color="auto" w:fill="auto"/>
            <w:noWrap/>
            <w:hideMark/>
          </w:tcPr>
          <w:p w14:paraId="3F97B3B5" w14:textId="7A7FF191" w:rsidR="009020BA" w:rsidRPr="00D47EEE" w:rsidRDefault="009020BA" w:rsidP="009020BA">
            <w:pPr>
              <w:ind w:firstLineChars="100" w:firstLine="240"/>
              <w:jc w:val="right"/>
              <w:rPr>
                <w:rFonts w:cs="Arial"/>
                <w:color w:val="000000"/>
              </w:rPr>
            </w:pPr>
            <w:r>
              <w:rPr>
                <w:rFonts w:cs="Arial"/>
                <w:color w:val="000000"/>
              </w:rPr>
              <w:t>6</w:t>
            </w:r>
          </w:p>
        </w:tc>
        <w:tc>
          <w:tcPr>
            <w:tcW w:w="0" w:type="auto"/>
            <w:tcBorders>
              <w:top w:val="nil"/>
              <w:left w:val="single" w:sz="4" w:space="0" w:color="auto"/>
              <w:bottom w:val="nil"/>
              <w:right w:val="single" w:sz="4" w:space="0" w:color="auto"/>
            </w:tcBorders>
            <w:shd w:val="clear" w:color="auto" w:fill="auto"/>
            <w:noWrap/>
            <w:hideMark/>
          </w:tcPr>
          <w:p w14:paraId="39D5EA44" w14:textId="0E28B2C0" w:rsidR="009020BA" w:rsidRPr="00D47EEE" w:rsidRDefault="009020BA" w:rsidP="009020BA">
            <w:pPr>
              <w:ind w:firstLineChars="100" w:firstLine="240"/>
              <w:jc w:val="right"/>
              <w:rPr>
                <w:rFonts w:cs="Arial"/>
                <w:color w:val="000000"/>
              </w:rPr>
            </w:pPr>
            <w:r>
              <w:rPr>
                <w:rFonts w:cs="Arial"/>
                <w:color w:val="000000"/>
              </w:rPr>
              <w:t>189</w:t>
            </w:r>
          </w:p>
        </w:tc>
        <w:tc>
          <w:tcPr>
            <w:tcW w:w="0" w:type="auto"/>
            <w:tcBorders>
              <w:top w:val="nil"/>
              <w:left w:val="single" w:sz="4" w:space="0" w:color="auto"/>
              <w:bottom w:val="nil"/>
              <w:right w:val="single" w:sz="4" w:space="0" w:color="auto"/>
            </w:tcBorders>
            <w:shd w:val="clear" w:color="auto" w:fill="auto"/>
            <w:noWrap/>
            <w:hideMark/>
          </w:tcPr>
          <w:p w14:paraId="5E88FF6E" w14:textId="1A3D8571" w:rsidR="009020BA" w:rsidRPr="00D47EEE" w:rsidRDefault="009020BA" w:rsidP="009020BA">
            <w:pPr>
              <w:ind w:firstLineChars="100" w:firstLine="240"/>
              <w:jc w:val="right"/>
              <w:rPr>
                <w:rFonts w:cs="Arial"/>
                <w:color w:val="000000"/>
              </w:rPr>
            </w:pPr>
            <w:r>
              <w:rPr>
                <w:rFonts w:cs="Arial"/>
                <w:color w:val="000000"/>
              </w:rPr>
              <w:t>3</w:t>
            </w:r>
          </w:p>
        </w:tc>
        <w:tc>
          <w:tcPr>
            <w:tcW w:w="1247" w:type="dxa"/>
            <w:tcBorders>
              <w:top w:val="nil"/>
              <w:left w:val="single" w:sz="4" w:space="0" w:color="auto"/>
              <w:bottom w:val="nil"/>
              <w:right w:val="single" w:sz="4" w:space="0" w:color="auto"/>
            </w:tcBorders>
            <w:shd w:val="clear" w:color="auto" w:fill="auto"/>
            <w:noWrap/>
            <w:hideMark/>
          </w:tcPr>
          <w:p w14:paraId="48BBF8CD" w14:textId="1C246B92" w:rsidR="009020BA" w:rsidRPr="00D47EEE" w:rsidRDefault="009020BA" w:rsidP="009020BA">
            <w:pPr>
              <w:ind w:firstLineChars="100" w:firstLine="240"/>
              <w:jc w:val="right"/>
              <w:rPr>
                <w:rFonts w:cs="Arial"/>
                <w:color w:val="000000"/>
              </w:rPr>
            </w:pPr>
            <w:r>
              <w:rPr>
                <w:rFonts w:cs="Arial"/>
                <w:color w:val="000000"/>
              </w:rPr>
              <w:t>27</w:t>
            </w:r>
          </w:p>
        </w:tc>
        <w:tc>
          <w:tcPr>
            <w:tcW w:w="0" w:type="auto"/>
            <w:tcBorders>
              <w:top w:val="nil"/>
              <w:left w:val="single" w:sz="4" w:space="0" w:color="auto"/>
              <w:bottom w:val="nil"/>
              <w:right w:val="single" w:sz="4" w:space="0" w:color="auto"/>
            </w:tcBorders>
            <w:shd w:val="clear" w:color="auto" w:fill="auto"/>
            <w:noWrap/>
            <w:hideMark/>
          </w:tcPr>
          <w:p w14:paraId="6E44A224" w14:textId="6A843202" w:rsidR="009020BA" w:rsidRPr="00D47EEE" w:rsidRDefault="009020BA" w:rsidP="009020BA">
            <w:pPr>
              <w:ind w:firstLineChars="100" w:firstLine="240"/>
              <w:jc w:val="right"/>
              <w:rPr>
                <w:rFonts w:cs="Arial"/>
                <w:color w:val="000000"/>
              </w:rPr>
            </w:pPr>
            <w:r>
              <w:rPr>
                <w:rFonts w:cs="Arial"/>
                <w:color w:val="000000"/>
              </w:rPr>
              <w:t>7</w:t>
            </w:r>
          </w:p>
        </w:tc>
        <w:tc>
          <w:tcPr>
            <w:tcW w:w="0" w:type="auto"/>
            <w:tcBorders>
              <w:top w:val="nil"/>
              <w:left w:val="single" w:sz="4" w:space="0" w:color="auto"/>
              <w:bottom w:val="nil"/>
              <w:right w:val="single" w:sz="4" w:space="0" w:color="auto"/>
            </w:tcBorders>
            <w:shd w:val="clear" w:color="auto" w:fill="auto"/>
            <w:noWrap/>
            <w:hideMark/>
          </w:tcPr>
          <w:p w14:paraId="5A0D3ED4" w14:textId="70250417" w:rsidR="009020BA" w:rsidRPr="00D47EEE" w:rsidRDefault="009020BA" w:rsidP="009020BA">
            <w:pPr>
              <w:ind w:firstLineChars="100" w:firstLine="240"/>
              <w:jc w:val="right"/>
              <w:rPr>
                <w:rFonts w:cs="Arial"/>
                <w:color w:val="000000"/>
              </w:rPr>
            </w:pPr>
            <w:r>
              <w:rPr>
                <w:rFonts w:cs="Arial"/>
                <w:color w:val="000000"/>
              </w:rPr>
              <w:t>124</w:t>
            </w:r>
          </w:p>
        </w:tc>
        <w:tc>
          <w:tcPr>
            <w:tcW w:w="1247" w:type="dxa"/>
            <w:tcBorders>
              <w:top w:val="nil"/>
              <w:left w:val="single" w:sz="4" w:space="0" w:color="auto"/>
              <w:bottom w:val="nil"/>
              <w:right w:val="single" w:sz="4" w:space="0" w:color="auto"/>
            </w:tcBorders>
            <w:shd w:val="clear" w:color="auto" w:fill="auto"/>
            <w:noWrap/>
            <w:hideMark/>
          </w:tcPr>
          <w:p w14:paraId="49303FAE" w14:textId="39CD3E95" w:rsidR="009020BA" w:rsidRPr="00D47EEE" w:rsidRDefault="009020BA" w:rsidP="009020BA">
            <w:pPr>
              <w:ind w:firstLineChars="100" w:firstLine="240"/>
              <w:jc w:val="right"/>
              <w:rPr>
                <w:rFonts w:cs="Arial"/>
                <w:color w:val="000000"/>
              </w:rPr>
            </w:pPr>
            <w:r>
              <w:rPr>
                <w:rFonts w:cs="Arial"/>
                <w:color w:val="000000"/>
              </w:rPr>
              <w:t>10</w:t>
            </w:r>
          </w:p>
        </w:tc>
        <w:tc>
          <w:tcPr>
            <w:tcW w:w="0" w:type="auto"/>
            <w:tcBorders>
              <w:top w:val="nil"/>
              <w:left w:val="single" w:sz="4" w:space="0" w:color="auto"/>
              <w:bottom w:val="nil"/>
              <w:right w:val="single" w:sz="4" w:space="0" w:color="auto"/>
            </w:tcBorders>
            <w:shd w:val="clear" w:color="auto" w:fill="auto"/>
            <w:noWrap/>
            <w:hideMark/>
          </w:tcPr>
          <w:p w14:paraId="5B07C8EE" w14:textId="594871A3" w:rsidR="009020BA" w:rsidRPr="00D47EEE" w:rsidRDefault="009020BA" w:rsidP="009020BA">
            <w:pPr>
              <w:ind w:firstLineChars="100" w:firstLine="240"/>
              <w:jc w:val="right"/>
              <w:rPr>
                <w:rFonts w:cs="Arial"/>
                <w:color w:val="000000"/>
              </w:rPr>
            </w:pPr>
            <w:r>
              <w:rPr>
                <w:rFonts w:cs="Arial"/>
                <w:color w:val="000000"/>
              </w:rPr>
              <w:t>509</w:t>
            </w:r>
          </w:p>
        </w:tc>
        <w:tc>
          <w:tcPr>
            <w:tcW w:w="0" w:type="auto"/>
            <w:tcBorders>
              <w:top w:val="nil"/>
              <w:left w:val="single" w:sz="4" w:space="0" w:color="auto"/>
              <w:bottom w:val="nil"/>
              <w:right w:val="single" w:sz="4" w:space="0" w:color="auto"/>
            </w:tcBorders>
            <w:shd w:val="clear" w:color="auto" w:fill="auto"/>
            <w:noWrap/>
            <w:hideMark/>
          </w:tcPr>
          <w:p w14:paraId="54B440AE" w14:textId="66687820" w:rsidR="009020BA" w:rsidRPr="00D47EEE" w:rsidRDefault="009020BA" w:rsidP="009020BA">
            <w:pPr>
              <w:ind w:firstLineChars="100" w:firstLine="240"/>
              <w:jc w:val="right"/>
              <w:rPr>
                <w:rFonts w:cs="Arial"/>
                <w:color w:val="000000"/>
              </w:rPr>
            </w:pPr>
            <w:r>
              <w:rPr>
                <w:rFonts w:cs="Arial"/>
                <w:color w:val="000000"/>
              </w:rPr>
              <w:t>54</w:t>
            </w:r>
          </w:p>
        </w:tc>
        <w:tc>
          <w:tcPr>
            <w:tcW w:w="0" w:type="auto"/>
            <w:tcBorders>
              <w:top w:val="nil"/>
              <w:left w:val="single" w:sz="4" w:space="0" w:color="auto"/>
              <w:bottom w:val="nil"/>
              <w:right w:val="single" w:sz="4" w:space="0" w:color="auto"/>
            </w:tcBorders>
            <w:shd w:val="clear" w:color="auto" w:fill="auto"/>
            <w:noWrap/>
            <w:hideMark/>
          </w:tcPr>
          <w:p w14:paraId="22223478" w14:textId="20BAA35C" w:rsidR="009020BA" w:rsidRPr="00D47EEE" w:rsidRDefault="009020BA" w:rsidP="009020BA">
            <w:pPr>
              <w:ind w:firstLineChars="100" w:firstLine="240"/>
              <w:jc w:val="right"/>
              <w:rPr>
                <w:rFonts w:cs="Arial"/>
                <w:color w:val="000000"/>
              </w:rPr>
            </w:pPr>
            <w:r>
              <w:rPr>
                <w:rFonts w:cs="Arial"/>
                <w:color w:val="000000"/>
              </w:rPr>
              <w:t>384</w:t>
            </w:r>
          </w:p>
        </w:tc>
        <w:tc>
          <w:tcPr>
            <w:tcW w:w="0" w:type="auto"/>
            <w:tcBorders>
              <w:top w:val="nil"/>
              <w:left w:val="single" w:sz="4" w:space="0" w:color="auto"/>
              <w:bottom w:val="nil"/>
              <w:right w:val="single" w:sz="4" w:space="0" w:color="auto"/>
            </w:tcBorders>
            <w:shd w:val="clear" w:color="auto" w:fill="auto"/>
            <w:noWrap/>
            <w:hideMark/>
          </w:tcPr>
          <w:p w14:paraId="1543B098" w14:textId="7F5BCA97" w:rsidR="009020BA" w:rsidRPr="00D47EEE" w:rsidRDefault="009020BA" w:rsidP="009020BA">
            <w:pPr>
              <w:ind w:firstLineChars="100" w:firstLine="240"/>
              <w:jc w:val="right"/>
              <w:rPr>
                <w:rFonts w:cs="Arial"/>
                <w:color w:val="000000"/>
              </w:rPr>
            </w:pPr>
            <w:r>
              <w:rPr>
                <w:rFonts w:cs="Arial"/>
                <w:color w:val="000000"/>
              </w:rPr>
              <w:t>6</w:t>
            </w:r>
          </w:p>
        </w:tc>
        <w:tc>
          <w:tcPr>
            <w:tcW w:w="0" w:type="auto"/>
            <w:tcBorders>
              <w:top w:val="nil"/>
              <w:left w:val="single" w:sz="4" w:space="0" w:color="auto"/>
              <w:bottom w:val="nil"/>
              <w:right w:val="single" w:sz="4" w:space="0" w:color="auto"/>
            </w:tcBorders>
            <w:shd w:val="clear" w:color="auto" w:fill="auto"/>
            <w:noWrap/>
            <w:hideMark/>
          </w:tcPr>
          <w:p w14:paraId="60DA7841" w14:textId="388A9A19" w:rsidR="009020BA" w:rsidRPr="00D47EEE" w:rsidRDefault="009020BA" w:rsidP="009020BA">
            <w:pPr>
              <w:ind w:firstLineChars="100" w:firstLine="240"/>
              <w:jc w:val="right"/>
              <w:rPr>
                <w:rFonts w:cs="Arial"/>
                <w:color w:val="000000"/>
              </w:rPr>
            </w:pPr>
            <w:r>
              <w:rPr>
                <w:rFonts w:cs="Arial"/>
                <w:color w:val="000000"/>
              </w:rPr>
              <w:t>46</w:t>
            </w:r>
          </w:p>
        </w:tc>
        <w:tc>
          <w:tcPr>
            <w:tcW w:w="0" w:type="auto"/>
            <w:tcBorders>
              <w:top w:val="nil"/>
              <w:left w:val="single" w:sz="4" w:space="0" w:color="auto"/>
              <w:bottom w:val="nil"/>
              <w:right w:val="single" w:sz="4" w:space="0" w:color="auto"/>
            </w:tcBorders>
            <w:shd w:val="clear" w:color="auto" w:fill="auto"/>
            <w:noWrap/>
            <w:hideMark/>
          </w:tcPr>
          <w:p w14:paraId="384448EE" w14:textId="04D95695"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EAE9AD8" w14:textId="18ADCA1A" w:rsidR="009020BA" w:rsidRPr="00D47EEE" w:rsidRDefault="009020BA" w:rsidP="009020BA">
            <w:pPr>
              <w:ind w:firstLineChars="100" w:firstLine="240"/>
              <w:jc w:val="right"/>
              <w:rPr>
                <w:rFonts w:cs="Arial"/>
                <w:color w:val="000000"/>
              </w:rPr>
            </w:pPr>
            <w:r>
              <w:rPr>
                <w:rFonts w:cs="Arial"/>
                <w:color w:val="000000"/>
              </w:rPr>
              <w:t>0</w:t>
            </w:r>
          </w:p>
        </w:tc>
        <w:tc>
          <w:tcPr>
            <w:tcW w:w="851" w:type="dxa"/>
            <w:tcBorders>
              <w:top w:val="nil"/>
              <w:left w:val="single" w:sz="4" w:space="0" w:color="auto"/>
              <w:bottom w:val="nil"/>
              <w:right w:val="single" w:sz="4" w:space="0" w:color="auto"/>
            </w:tcBorders>
            <w:shd w:val="clear" w:color="auto" w:fill="auto"/>
            <w:noWrap/>
            <w:hideMark/>
          </w:tcPr>
          <w:p w14:paraId="7B7715C6" w14:textId="4D1D6D3B" w:rsidR="009020BA" w:rsidRPr="00D47EEE" w:rsidRDefault="009020BA" w:rsidP="009020BA">
            <w:pPr>
              <w:ind w:firstLineChars="100" w:firstLine="240"/>
              <w:jc w:val="right"/>
              <w:rPr>
                <w:rFonts w:cs="Arial"/>
                <w:color w:val="000000"/>
              </w:rPr>
            </w:pPr>
            <w:r>
              <w:rPr>
                <w:rFonts w:cs="Arial"/>
                <w:color w:val="000000"/>
              </w:rPr>
              <w:t>1</w:t>
            </w:r>
          </w:p>
        </w:tc>
        <w:tc>
          <w:tcPr>
            <w:tcW w:w="0" w:type="auto"/>
            <w:tcBorders>
              <w:top w:val="nil"/>
              <w:left w:val="single" w:sz="4" w:space="0" w:color="auto"/>
              <w:bottom w:val="nil"/>
              <w:right w:val="single" w:sz="4" w:space="0" w:color="auto"/>
            </w:tcBorders>
            <w:shd w:val="clear" w:color="auto" w:fill="auto"/>
            <w:noWrap/>
            <w:hideMark/>
          </w:tcPr>
          <w:p w14:paraId="228B4DCF" w14:textId="442561D7" w:rsidR="009020BA" w:rsidRPr="00D47EEE" w:rsidRDefault="009020BA" w:rsidP="009020BA">
            <w:pPr>
              <w:ind w:firstLineChars="100" w:firstLine="240"/>
              <w:jc w:val="right"/>
              <w:rPr>
                <w:rFonts w:cs="Arial"/>
                <w:color w:val="000000"/>
              </w:rPr>
            </w:pPr>
            <w:r>
              <w:rPr>
                <w:rFonts w:cs="Arial"/>
                <w:color w:val="000000"/>
              </w:rPr>
              <w:t>139</w:t>
            </w:r>
          </w:p>
        </w:tc>
        <w:tc>
          <w:tcPr>
            <w:tcW w:w="0" w:type="auto"/>
            <w:tcBorders>
              <w:top w:val="nil"/>
              <w:left w:val="single" w:sz="4" w:space="0" w:color="auto"/>
              <w:bottom w:val="nil"/>
              <w:right w:val="single" w:sz="4" w:space="0" w:color="auto"/>
            </w:tcBorders>
            <w:shd w:val="clear" w:color="auto" w:fill="auto"/>
            <w:noWrap/>
            <w:hideMark/>
          </w:tcPr>
          <w:p w14:paraId="5534C1DC" w14:textId="25D856E5" w:rsidR="009020BA" w:rsidRPr="00D47EEE" w:rsidRDefault="009020BA" w:rsidP="009020BA">
            <w:pPr>
              <w:ind w:firstLineChars="100" w:firstLine="240"/>
              <w:jc w:val="right"/>
              <w:rPr>
                <w:rFonts w:cs="Arial"/>
                <w:color w:val="000000"/>
              </w:rPr>
            </w:pPr>
            <w:r>
              <w:rPr>
                <w:rFonts w:cs="Arial"/>
                <w:color w:val="000000"/>
              </w:rPr>
              <w:t>1,507</w:t>
            </w:r>
          </w:p>
        </w:tc>
      </w:tr>
      <w:tr w:rsidR="009020BA" w:rsidRPr="00D47EEE" w14:paraId="09851184" w14:textId="77777777" w:rsidTr="009020BA">
        <w:trPr>
          <w:trHeight w:val="405"/>
        </w:trPr>
        <w:tc>
          <w:tcPr>
            <w:tcW w:w="0" w:type="auto"/>
            <w:tcBorders>
              <w:top w:val="nil"/>
              <w:left w:val="single" w:sz="4" w:space="0" w:color="auto"/>
              <w:bottom w:val="nil"/>
              <w:right w:val="single" w:sz="4" w:space="0" w:color="auto"/>
            </w:tcBorders>
            <w:shd w:val="clear" w:color="auto" w:fill="auto"/>
            <w:noWrap/>
            <w:hideMark/>
          </w:tcPr>
          <w:p w14:paraId="1FDD1F17" w14:textId="77777777" w:rsidR="009020BA" w:rsidRPr="00D47EEE" w:rsidRDefault="009020BA" w:rsidP="009020BA">
            <w:pPr>
              <w:ind w:firstLineChars="200" w:firstLine="480"/>
              <w:rPr>
                <w:rFonts w:cs="Arial"/>
                <w:color w:val="000000"/>
              </w:rPr>
            </w:pPr>
            <w:r w:rsidRPr="00D47EEE">
              <w:rPr>
                <w:rFonts w:cs="Arial"/>
                <w:color w:val="000000"/>
              </w:rPr>
              <w:t>Third Party Payments</w:t>
            </w:r>
          </w:p>
        </w:tc>
        <w:tc>
          <w:tcPr>
            <w:tcW w:w="1418" w:type="dxa"/>
            <w:tcBorders>
              <w:top w:val="nil"/>
              <w:left w:val="single" w:sz="4" w:space="0" w:color="auto"/>
              <w:bottom w:val="nil"/>
              <w:right w:val="single" w:sz="4" w:space="0" w:color="auto"/>
            </w:tcBorders>
            <w:shd w:val="clear" w:color="auto" w:fill="auto"/>
            <w:noWrap/>
            <w:hideMark/>
          </w:tcPr>
          <w:p w14:paraId="00FE87C8" w14:textId="12C6F6C6" w:rsidR="009020BA" w:rsidRPr="00D47EEE" w:rsidRDefault="009020BA" w:rsidP="009020BA">
            <w:pPr>
              <w:ind w:firstLineChars="100" w:firstLine="240"/>
              <w:jc w:val="right"/>
              <w:rPr>
                <w:rFonts w:cs="Arial"/>
                <w:color w:val="000000"/>
              </w:rPr>
            </w:pPr>
            <w:r>
              <w:rPr>
                <w:rFonts w:cs="Arial"/>
                <w:color w:val="000000"/>
              </w:rPr>
              <w:t>550</w:t>
            </w:r>
          </w:p>
        </w:tc>
        <w:tc>
          <w:tcPr>
            <w:tcW w:w="0" w:type="auto"/>
            <w:tcBorders>
              <w:top w:val="nil"/>
              <w:left w:val="single" w:sz="4" w:space="0" w:color="auto"/>
              <w:bottom w:val="nil"/>
              <w:right w:val="single" w:sz="4" w:space="0" w:color="auto"/>
            </w:tcBorders>
            <w:shd w:val="clear" w:color="auto" w:fill="auto"/>
            <w:noWrap/>
            <w:hideMark/>
          </w:tcPr>
          <w:p w14:paraId="3FABAFA4" w14:textId="6F1F9412"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387DF1F5" w14:textId="405828C5" w:rsidR="009020BA" w:rsidRPr="00D47EEE" w:rsidRDefault="009020BA" w:rsidP="009020BA">
            <w:pPr>
              <w:ind w:firstLineChars="100" w:firstLine="240"/>
              <w:jc w:val="right"/>
              <w:rPr>
                <w:rFonts w:cs="Arial"/>
                <w:color w:val="000000"/>
              </w:rPr>
            </w:pPr>
            <w:r>
              <w:rPr>
                <w:rFonts w:cs="Arial"/>
                <w:color w:val="000000"/>
              </w:rPr>
              <w:t>0</w:t>
            </w:r>
          </w:p>
        </w:tc>
        <w:tc>
          <w:tcPr>
            <w:tcW w:w="1247" w:type="dxa"/>
            <w:tcBorders>
              <w:top w:val="nil"/>
              <w:left w:val="single" w:sz="4" w:space="0" w:color="auto"/>
              <w:bottom w:val="nil"/>
              <w:right w:val="single" w:sz="4" w:space="0" w:color="auto"/>
            </w:tcBorders>
            <w:shd w:val="clear" w:color="auto" w:fill="auto"/>
            <w:noWrap/>
            <w:hideMark/>
          </w:tcPr>
          <w:p w14:paraId="52B81EF7" w14:textId="37546734"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C88D733" w14:textId="1A424246"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8B4A7D4" w14:textId="2E334D26" w:rsidR="009020BA" w:rsidRPr="00D47EEE" w:rsidRDefault="009020BA" w:rsidP="009020BA">
            <w:pPr>
              <w:ind w:firstLineChars="100" w:firstLine="240"/>
              <w:jc w:val="right"/>
              <w:rPr>
                <w:rFonts w:cs="Arial"/>
                <w:color w:val="000000"/>
              </w:rPr>
            </w:pPr>
            <w:r>
              <w:rPr>
                <w:rFonts w:cs="Arial"/>
                <w:color w:val="000000"/>
              </w:rPr>
              <w:t>0</w:t>
            </w:r>
          </w:p>
        </w:tc>
        <w:tc>
          <w:tcPr>
            <w:tcW w:w="1247" w:type="dxa"/>
            <w:tcBorders>
              <w:top w:val="nil"/>
              <w:left w:val="single" w:sz="4" w:space="0" w:color="auto"/>
              <w:bottom w:val="nil"/>
              <w:right w:val="single" w:sz="4" w:space="0" w:color="auto"/>
            </w:tcBorders>
            <w:shd w:val="clear" w:color="auto" w:fill="auto"/>
            <w:noWrap/>
            <w:hideMark/>
          </w:tcPr>
          <w:p w14:paraId="359743DD" w14:textId="4762E51E"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7133295" w14:textId="6F0BEB7B" w:rsidR="009020BA" w:rsidRPr="00D47EEE" w:rsidRDefault="009020BA" w:rsidP="009020BA">
            <w:pPr>
              <w:ind w:firstLineChars="100" w:firstLine="240"/>
              <w:jc w:val="right"/>
              <w:rPr>
                <w:rFonts w:cs="Arial"/>
                <w:color w:val="000000"/>
              </w:rPr>
            </w:pPr>
            <w:r>
              <w:rPr>
                <w:rFonts w:cs="Arial"/>
                <w:color w:val="000000"/>
              </w:rPr>
              <w:t>128</w:t>
            </w:r>
          </w:p>
        </w:tc>
        <w:tc>
          <w:tcPr>
            <w:tcW w:w="0" w:type="auto"/>
            <w:tcBorders>
              <w:top w:val="nil"/>
              <w:left w:val="single" w:sz="4" w:space="0" w:color="auto"/>
              <w:bottom w:val="nil"/>
              <w:right w:val="single" w:sz="4" w:space="0" w:color="auto"/>
            </w:tcBorders>
            <w:shd w:val="clear" w:color="auto" w:fill="auto"/>
            <w:noWrap/>
            <w:hideMark/>
          </w:tcPr>
          <w:p w14:paraId="06882193" w14:textId="720A6C4F"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F7CB4A8" w14:textId="7234A1A0" w:rsidR="009020BA" w:rsidRPr="00D47EEE" w:rsidRDefault="009020BA" w:rsidP="009020BA">
            <w:pPr>
              <w:ind w:firstLineChars="100" w:firstLine="240"/>
              <w:jc w:val="right"/>
              <w:rPr>
                <w:rFonts w:cs="Arial"/>
                <w:color w:val="000000"/>
              </w:rPr>
            </w:pPr>
            <w:r>
              <w:rPr>
                <w:rFonts w:cs="Arial"/>
                <w:color w:val="000000"/>
              </w:rPr>
              <w:t>354</w:t>
            </w:r>
          </w:p>
        </w:tc>
        <w:tc>
          <w:tcPr>
            <w:tcW w:w="0" w:type="auto"/>
            <w:tcBorders>
              <w:top w:val="nil"/>
              <w:left w:val="single" w:sz="4" w:space="0" w:color="auto"/>
              <w:bottom w:val="nil"/>
              <w:right w:val="single" w:sz="4" w:space="0" w:color="auto"/>
            </w:tcBorders>
            <w:shd w:val="clear" w:color="auto" w:fill="auto"/>
            <w:noWrap/>
            <w:hideMark/>
          </w:tcPr>
          <w:p w14:paraId="5E2B69F8" w14:textId="1946C9AD"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28D403C" w14:textId="4963AA16" w:rsidR="009020BA" w:rsidRPr="00D47EEE" w:rsidRDefault="009020BA" w:rsidP="009020BA">
            <w:pPr>
              <w:ind w:firstLineChars="100" w:firstLine="240"/>
              <w:jc w:val="right"/>
              <w:rPr>
                <w:rFonts w:cs="Arial"/>
                <w:color w:val="000000"/>
              </w:rPr>
            </w:pPr>
            <w:r>
              <w:rPr>
                <w:rFonts w:cs="Arial"/>
                <w:color w:val="000000"/>
              </w:rPr>
              <w:t>227</w:t>
            </w:r>
          </w:p>
        </w:tc>
        <w:tc>
          <w:tcPr>
            <w:tcW w:w="0" w:type="auto"/>
            <w:tcBorders>
              <w:top w:val="nil"/>
              <w:left w:val="single" w:sz="4" w:space="0" w:color="auto"/>
              <w:bottom w:val="nil"/>
              <w:right w:val="single" w:sz="4" w:space="0" w:color="auto"/>
            </w:tcBorders>
            <w:shd w:val="clear" w:color="auto" w:fill="auto"/>
            <w:noWrap/>
            <w:hideMark/>
          </w:tcPr>
          <w:p w14:paraId="3FE62247" w14:textId="6027FE17"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ABDC785" w14:textId="67534A5F" w:rsidR="009020BA" w:rsidRPr="00D47EEE" w:rsidRDefault="009020BA" w:rsidP="009020BA">
            <w:pPr>
              <w:ind w:firstLineChars="100" w:firstLine="240"/>
              <w:jc w:val="right"/>
              <w:rPr>
                <w:rFonts w:cs="Arial"/>
                <w:color w:val="000000"/>
              </w:rPr>
            </w:pPr>
            <w:r>
              <w:rPr>
                <w:rFonts w:cs="Arial"/>
                <w:color w:val="000000"/>
              </w:rPr>
              <w:t>0</w:t>
            </w:r>
          </w:p>
        </w:tc>
        <w:tc>
          <w:tcPr>
            <w:tcW w:w="851" w:type="dxa"/>
            <w:tcBorders>
              <w:top w:val="nil"/>
              <w:left w:val="single" w:sz="4" w:space="0" w:color="auto"/>
              <w:bottom w:val="nil"/>
              <w:right w:val="single" w:sz="4" w:space="0" w:color="auto"/>
            </w:tcBorders>
            <w:shd w:val="clear" w:color="auto" w:fill="auto"/>
            <w:noWrap/>
            <w:hideMark/>
          </w:tcPr>
          <w:p w14:paraId="5D9C2F54" w14:textId="507E00DD" w:rsidR="009020BA" w:rsidRPr="00D47EEE" w:rsidRDefault="009020BA" w:rsidP="009020BA">
            <w:pPr>
              <w:ind w:firstLineChars="100" w:firstLine="240"/>
              <w:jc w:val="right"/>
              <w:rPr>
                <w:rFonts w:cs="Arial"/>
                <w:color w:val="000000"/>
              </w:rPr>
            </w:pPr>
            <w:r>
              <w:rPr>
                <w:rFonts w:cs="Arial"/>
                <w:color w:val="000000"/>
              </w:rPr>
              <w:t>2</w:t>
            </w:r>
          </w:p>
        </w:tc>
        <w:tc>
          <w:tcPr>
            <w:tcW w:w="0" w:type="auto"/>
            <w:tcBorders>
              <w:top w:val="nil"/>
              <w:left w:val="single" w:sz="4" w:space="0" w:color="auto"/>
              <w:bottom w:val="nil"/>
              <w:right w:val="single" w:sz="4" w:space="0" w:color="auto"/>
            </w:tcBorders>
            <w:shd w:val="clear" w:color="auto" w:fill="auto"/>
            <w:noWrap/>
            <w:hideMark/>
          </w:tcPr>
          <w:p w14:paraId="4BD086A7" w14:textId="05914BA1"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9CA860B" w14:textId="06350C78" w:rsidR="009020BA" w:rsidRPr="00D47EEE" w:rsidRDefault="009020BA" w:rsidP="009020BA">
            <w:pPr>
              <w:ind w:firstLineChars="100" w:firstLine="240"/>
              <w:jc w:val="right"/>
              <w:rPr>
                <w:rFonts w:cs="Arial"/>
                <w:color w:val="000000"/>
              </w:rPr>
            </w:pPr>
            <w:r>
              <w:rPr>
                <w:rFonts w:cs="Arial"/>
                <w:color w:val="000000"/>
              </w:rPr>
              <w:t>1,261</w:t>
            </w:r>
          </w:p>
        </w:tc>
      </w:tr>
      <w:tr w:rsidR="009020BA" w:rsidRPr="00D47EEE" w14:paraId="409540E9" w14:textId="77777777" w:rsidTr="009020BA">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DAD4C" w14:textId="77777777" w:rsidR="009020BA" w:rsidRPr="00D47EEE" w:rsidRDefault="009020BA" w:rsidP="009020BA">
            <w:pPr>
              <w:ind w:firstLineChars="100" w:firstLine="241"/>
              <w:rPr>
                <w:rFonts w:cs="Arial"/>
                <w:b/>
                <w:bCs/>
                <w:color w:val="000000"/>
              </w:rPr>
            </w:pPr>
            <w:r w:rsidRPr="00D47EEE">
              <w:rPr>
                <w:rFonts w:cs="Arial"/>
                <w:b/>
                <w:bCs/>
                <w:color w:val="000000"/>
              </w:rPr>
              <w:t>Total Expenditure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E2D3A" w14:textId="7FC2EDF1" w:rsidR="009020BA" w:rsidRPr="00D47EEE" w:rsidRDefault="009020BA" w:rsidP="009020BA">
            <w:pPr>
              <w:ind w:firstLineChars="100" w:firstLine="241"/>
              <w:jc w:val="right"/>
              <w:rPr>
                <w:rFonts w:cs="Arial"/>
                <w:b/>
                <w:bCs/>
                <w:color w:val="000000"/>
              </w:rPr>
            </w:pPr>
            <w:r>
              <w:rPr>
                <w:rFonts w:cs="Arial"/>
                <w:b/>
                <w:bCs/>
                <w:color w:val="000000"/>
              </w:rPr>
              <w:t>556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9E423" w14:textId="51C78245" w:rsidR="009020BA" w:rsidRPr="00D47EEE" w:rsidRDefault="009020BA" w:rsidP="009020BA">
            <w:pPr>
              <w:ind w:firstLineChars="100" w:firstLine="241"/>
              <w:jc w:val="right"/>
              <w:rPr>
                <w:rFonts w:cs="Arial"/>
                <w:b/>
                <w:bCs/>
                <w:color w:val="000000"/>
              </w:rPr>
            </w:pPr>
            <w:r>
              <w:rPr>
                <w:rFonts w:cs="Arial"/>
                <w:b/>
                <w:bCs/>
                <w:color w:val="000000"/>
              </w:rPr>
              <w:t>634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1D2ED" w14:textId="65E76F16" w:rsidR="009020BA" w:rsidRPr="00D47EEE" w:rsidRDefault="009020BA" w:rsidP="009020BA">
            <w:pPr>
              <w:ind w:firstLineChars="100" w:firstLine="241"/>
              <w:jc w:val="right"/>
              <w:rPr>
                <w:rFonts w:cs="Arial"/>
                <w:b/>
                <w:bCs/>
                <w:color w:val="000000"/>
              </w:rPr>
            </w:pPr>
            <w:r>
              <w:rPr>
                <w:rFonts w:cs="Arial"/>
                <w:b/>
                <w:bCs/>
                <w:color w:val="000000"/>
              </w:rPr>
              <w:t>498</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5C17E" w14:textId="067651F3" w:rsidR="009020BA" w:rsidRPr="00D47EEE" w:rsidRDefault="009020BA" w:rsidP="009020BA">
            <w:pPr>
              <w:ind w:firstLineChars="100" w:firstLine="241"/>
              <w:jc w:val="right"/>
              <w:rPr>
                <w:rFonts w:cs="Arial"/>
                <w:b/>
                <w:bCs/>
                <w:color w:val="000000"/>
              </w:rPr>
            </w:pPr>
            <w:r>
              <w:rPr>
                <w:rFonts w:cs="Arial"/>
                <w:b/>
                <w:bCs/>
                <w:color w:val="000000"/>
              </w:rPr>
              <w:t>296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CBEC3" w14:textId="2463445F" w:rsidR="009020BA" w:rsidRPr="00D47EEE" w:rsidRDefault="009020BA" w:rsidP="009020BA">
            <w:pPr>
              <w:ind w:firstLineChars="100" w:firstLine="241"/>
              <w:jc w:val="right"/>
              <w:rPr>
                <w:rFonts w:cs="Arial"/>
                <w:b/>
                <w:bCs/>
                <w:color w:val="000000"/>
              </w:rPr>
            </w:pPr>
            <w:r>
              <w:rPr>
                <w:rFonts w:cs="Arial"/>
                <w:b/>
                <w:bCs/>
                <w:color w:val="000000"/>
              </w:rPr>
              <w:t>142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F1D54" w14:textId="0BD6245C" w:rsidR="009020BA" w:rsidRPr="00D47EEE" w:rsidRDefault="009020BA" w:rsidP="009020BA">
            <w:pPr>
              <w:ind w:firstLineChars="100" w:firstLine="241"/>
              <w:jc w:val="right"/>
              <w:rPr>
                <w:rFonts w:cs="Arial"/>
                <w:b/>
                <w:bCs/>
                <w:color w:val="000000"/>
              </w:rPr>
            </w:pPr>
            <w:r>
              <w:rPr>
                <w:rFonts w:cs="Arial"/>
                <w:b/>
                <w:bCs/>
                <w:color w:val="000000"/>
              </w:rPr>
              <w:t>1,363</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4D4DD" w14:textId="22E98DD9" w:rsidR="009020BA" w:rsidRPr="00D47EEE" w:rsidRDefault="009020BA" w:rsidP="009020BA">
            <w:pPr>
              <w:ind w:firstLineChars="100" w:firstLine="241"/>
              <w:jc w:val="right"/>
              <w:rPr>
                <w:rFonts w:cs="Arial"/>
                <w:b/>
                <w:bCs/>
                <w:color w:val="000000"/>
              </w:rPr>
            </w:pPr>
            <w:r>
              <w:rPr>
                <w:rFonts w:cs="Arial"/>
                <w:b/>
                <w:bCs/>
                <w:color w:val="000000"/>
              </w:rPr>
              <w:t>337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708B6" w14:textId="3D6251F0" w:rsidR="009020BA" w:rsidRPr="00D47EEE" w:rsidRDefault="009020BA" w:rsidP="009020BA">
            <w:pPr>
              <w:ind w:firstLineChars="100" w:firstLine="241"/>
              <w:jc w:val="right"/>
              <w:rPr>
                <w:rFonts w:cs="Arial"/>
                <w:b/>
                <w:bCs/>
                <w:color w:val="000000"/>
              </w:rPr>
            </w:pPr>
            <w:r>
              <w:rPr>
                <w:rFonts w:cs="Arial"/>
                <w:b/>
                <w:bCs/>
                <w:color w:val="000000"/>
              </w:rPr>
              <w:t>4,371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61391" w14:textId="6F3F01B3" w:rsidR="009020BA" w:rsidRPr="00D47EEE" w:rsidRDefault="009020BA" w:rsidP="009020BA">
            <w:pPr>
              <w:ind w:firstLineChars="100" w:firstLine="241"/>
              <w:jc w:val="right"/>
              <w:rPr>
                <w:rFonts w:cs="Arial"/>
                <w:b/>
                <w:bCs/>
                <w:color w:val="000000"/>
              </w:rPr>
            </w:pPr>
            <w:r>
              <w:rPr>
                <w:rFonts w:cs="Arial"/>
                <w:b/>
                <w:bCs/>
                <w:color w:val="000000"/>
              </w:rPr>
              <w:t>982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99FA1" w14:textId="7A1D3B52" w:rsidR="009020BA" w:rsidRPr="00D47EEE" w:rsidRDefault="009020BA" w:rsidP="009020BA">
            <w:pPr>
              <w:ind w:firstLineChars="100" w:firstLine="241"/>
              <w:jc w:val="right"/>
              <w:rPr>
                <w:rFonts w:cs="Arial"/>
                <w:b/>
                <w:bCs/>
                <w:color w:val="000000"/>
              </w:rPr>
            </w:pPr>
            <w:r>
              <w:rPr>
                <w:rFonts w:cs="Arial"/>
                <w:b/>
                <w:bCs/>
                <w:color w:val="000000"/>
              </w:rPr>
              <w:t>1,545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DCA5D" w14:textId="2C05F944" w:rsidR="009020BA" w:rsidRPr="00D47EEE" w:rsidRDefault="009020BA" w:rsidP="009020BA">
            <w:pPr>
              <w:ind w:firstLineChars="100" w:firstLine="241"/>
              <w:jc w:val="right"/>
              <w:rPr>
                <w:rFonts w:cs="Arial"/>
                <w:b/>
                <w:bCs/>
                <w:color w:val="000000"/>
              </w:rPr>
            </w:pPr>
            <w:r>
              <w:rPr>
                <w:rFonts w:cs="Arial"/>
                <w:b/>
                <w:bCs/>
                <w:color w:val="000000"/>
              </w:rPr>
              <w:t>480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93AAF" w14:textId="1A239B7A" w:rsidR="009020BA" w:rsidRPr="00D47EEE" w:rsidRDefault="009020BA" w:rsidP="009020BA">
            <w:pPr>
              <w:ind w:firstLineChars="100" w:firstLine="241"/>
              <w:jc w:val="right"/>
              <w:rPr>
                <w:rFonts w:cs="Arial"/>
                <w:b/>
                <w:bCs/>
                <w:color w:val="000000"/>
              </w:rPr>
            </w:pPr>
            <w:r>
              <w:rPr>
                <w:rFonts w:cs="Arial"/>
                <w:b/>
                <w:bCs/>
                <w:color w:val="000000"/>
              </w:rPr>
              <w:t>414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D30CE" w14:textId="078A5250" w:rsidR="009020BA" w:rsidRPr="00D47EEE" w:rsidRDefault="009020BA" w:rsidP="009020BA">
            <w:pPr>
              <w:ind w:firstLineChars="100" w:firstLine="241"/>
              <w:jc w:val="right"/>
              <w:rPr>
                <w:rFonts w:cs="Arial"/>
                <w:b/>
                <w:bCs/>
                <w:color w:val="000000"/>
              </w:rPr>
            </w:pPr>
            <w:r>
              <w:rPr>
                <w:rFonts w:cs="Arial"/>
                <w:b/>
                <w:bCs/>
                <w:color w:val="000000"/>
              </w:rPr>
              <w:t>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61186" w14:textId="56B6C249" w:rsidR="009020BA" w:rsidRPr="00D47EEE" w:rsidRDefault="009020BA" w:rsidP="009020BA">
            <w:pPr>
              <w:ind w:firstLineChars="100" w:firstLine="241"/>
              <w:jc w:val="right"/>
              <w:rPr>
                <w:rFonts w:cs="Arial"/>
                <w:b/>
                <w:bCs/>
                <w:color w:val="000000"/>
              </w:rPr>
            </w:pPr>
            <w:r>
              <w:rPr>
                <w:rFonts w:cs="Arial"/>
                <w:b/>
                <w:bCs/>
                <w:color w:val="000000"/>
              </w:rPr>
              <w:t>139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B0E7C" w14:textId="3C0308A1" w:rsidR="009020BA" w:rsidRPr="00D47EEE" w:rsidRDefault="009020BA" w:rsidP="009020BA">
            <w:pPr>
              <w:ind w:firstLineChars="100" w:firstLine="241"/>
              <w:jc w:val="right"/>
              <w:rPr>
                <w:rFonts w:cs="Arial"/>
                <w:b/>
                <w:bCs/>
                <w:color w:val="000000"/>
              </w:rPr>
            </w:pPr>
            <w:r>
              <w:rPr>
                <w:rFonts w:cs="Arial"/>
                <w:b/>
                <w:bCs/>
                <w:color w:val="000000"/>
              </w:rPr>
              <w:t>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7657F" w14:textId="45BA1B89" w:rsidR="009020BA" w:rsidRPr="00D47EEE" w:rsidRDefault="009020BA" w:rsidP="009020BA">
            <w:pPr>
              <w:ind w:firstLineChars="100" w:firstLine="241"/>
              <w:jc w:val="right"/>
              <w:rPr>
                <w:rFonts w:cs="Arial"/>
                <w:b/>
                <w:bCs/>
                <w:color w:val="000000"/>
              </w:rPr>
            </w:pPr>
            <w:r>
              <w:rPr>
                <w:rFonts w:cs="Arial"/>
                <w:b/>
                <w:bCs/>
                <w:color w:val="000000"/>
              </w:rPr>
              <w:t>380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D6054" w14:textId="34F7DF80" w:rsidR="009020BA" w:rsidRPr="00D47EEE" w:rsidRDefault="009020BA" w:rsidP="009020BA">
            <w:pPr>
              <w:ind w:firstLineChars="100" w:firstLine="241"/>
              <w:jc w:val="right"/>
              <w:rPr>
                <w:rFonts w:cs="Arial"/>
                <w:b/>
                <w:bCs/>
                <w:color w:val="000000"/>
              </w:rPr>
            </w:pPr>
            <w:r>
              <w:rPr>
                <w:rFonts w:cs="Arial"/>
                <w:b/>
                <w:bCs/>
                <w:color w:val="000000"/>
              </w:rPr>
              <w:t>12,244</w:t>
            </w:r>
          </w:p>
        </w:tc>
      </w:tr>
      <w:tr w:rsidR="009020BA" w:rsidRPr="00D47EEE" w14:paraId="5E265FAE" w14:textId="77777777" w:rsidTr="009020BA">
        <w:trPr>
          <w:trHeight w:val="405"/>
        </w:trPr>
        <w:tc>
          <w:tcPr>
            <w:tcW w:w="0" w:type="auto"/>
            <w:tcBorders>
              <w:top w:val="nil"/>
              <w:left w:val="single" w:sz="4" w:space="0" w:color="auto"/>
              <w:bottom w:val="nil"/>
              <w:right w:val="single" w:sz="4" w:space="0" w:color="auto"/>
            </w:tcBorders>
            <w:shd w:val="clear" w:color="auto" w:fill="auto"/>
            <w:noWrap/>
            <w:vAlign w:val="center"/>
            <w:hideMark/>
          </w:tcPr>
          <w:p w14:paraId="38E80366" w14:textId="77777777" w:rsidR="009020BA" w:rsidRPr="00D47EEE" w:rsidRDefault="009020BA" w:rsidP="009020BA">
            <w:pPr>
              <w:ind w:firstLineChars="100" w:firstLine="241"/>
              <w:rPr>
                <w:rFonts w:cs="Arial"/>
                <w:b/>
                <w:bCs/>
                <w:color w:val="000000"/>
              </w:rPr>
            </w:pPr>
            <w:r w:rsidRPr="00D47EEE">
              <w:rPr>
                <w:rFonts w:cs="Arial"/>
                <w:b/>
                <w:bCs/>
                <w:color w:val="000000"/>
              </w:rPr>
              <w:t>Income</w:t>
            </w:r>
          </w:p>
        </w:tc>
        <w:tc>
          <w:tcPr>
            <w:tcW w:w="1418" w:type="dxa"/>
            <w:tcBorders>
              <w:top w:val="nil"/>
              <w:left w:val="single" w:sz="4" w:space="0" w:color="auto"/>
              <w:bottom w:val="nil"/>
              <w:right w:val="single" w:sz="4" w:space="0" w:color="auto"/>
            </w:tcBorders>
            <w:shd w:val="clear" w:color="auto" w:fill="auto"/>
            <w:noWrap/>
            <w:vAlign w:val="bottom"/>
            <w:hideMark/>
          </w:tcPr>
          <w:p w14:paraId="37D72CA2" w14:textId="77777777" w:rsidR="009020BA" w:rsidRPr="00D47EEE" w:rsidRDefault="009020BA" w:rsidP="009020BA">
            <w:pPr>
              <w:ind w:firstLineChars="100" w:firstLine="241"/>
              <w:rPr>
                <w:rFonts w:cs="Arial"/>
                <w:b/>
                <w:bCs/>
                <w:color w:val="000000"/>
              </w:rPr>
            </w:pPr>
          </w:p>
        </w:tc>
        <w:tc>
          <w:tcPr>
            <w:tcW w:w="0" w:type="auto"/>
            <w:tcBorders>
              <w:top w:val="nil"/>
              <w:left w:val="single" w:sz="4" w:space="0" w:color="auto"/>
              <w:bottom w:val="nil"/>
              <w:right w:val="single" w:sz="4" w:space="0" w:color="auto"/>
            </w:tcBorders>
            <w:shd w:val="clear" w:color="auto" w:fill="auto"/>
            <w:noWrap/>
            <w:vAlign w:val="bottom"/>
            <w:hideMark/>
          </w:tcPr>
          <w:p w14:paraId="54D80EC1" w14:textId="77777777" w:rsidR="009020BA" w:rsidRPr="00D47EEE" w:rsidRDefault="009020BA" w:rsidP="009020B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7FBADC06" w14:textId="77777777" w:rsidR="009020BA" w:rsidRPr="00D47EEE" w:rsidRDefault="009020BA" w:rsidP="009020BA">
            <w:pPr>
              <w:ind w:firstLineChars="100" w:firstLine="200"/>
              <w:jc w:val="right"/>
              <w:rPr>
                <w:rFonts w:ascii="Times New Roman" w:hAnsi="Times New Roman"/>
                <w:sz w:val="20"/>
                <w:szCs w:val="20"/>
              </w:rPr>
            </w:pPr>
          </w:p>
        </w:tc>
        <w:tc>
          <w:tcPr>
            <w:tcW w:w="1247" w:type="dxa"/>
            <w:tcBorders>
              <w:top w:val="nil"/>
              <w:left w:val="single" w:sz="4" w:space="0" w:color="auto"/>
              <w:bottom w:val="nil"/>
              <w:right w:val="single" w:sz="4" w:space="0" w:color="auto"/>
            </w:tcBorders>
            <w:shd w:val="clear" w:color="auto" w:fill="auto"/>
            <w:noWrap/>
            <w:vAlign w:val="bottom"/>
            <w:hideMark/>
          </w:tcPr>
          <w:p w14:paraId="3E97D12F" w14:textId="77777777" w:rsidR="009020BA" w:rsidRPr="00D47EEE" w:rsidRDefault="009020BA" w:rsidP="009020B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6140CD6A" w14:textId="77777777" w:rsidR="009020BA" w:rsidRPr="00D47EEE" w:rsidRDefault="009020BA" w:rsidP="009020B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0E155771" w14:textId="77777777" w:rsidR="009020BA" w:rsidRPr="00D47EEE" w:rsidRDefault="009020BA" w:rsidP="009020BA">
            <w:pPr>
              <w:ind w:firstLineChars="100" w:firstLine="200"/>
              <w:jc w:val="right"/>
              <w:rPr>
                <w:rFonts w:ascii="Times New Roman" w:hAnsi="Times New Roman"/>
                <w:sz w:val="20"/>
                <w:szCs w:val="20"/>
              </w:rPr>
            </w:pPr>
          </w:p>
        </w:tc>
        <w:tc>
          <w:tcPr>
            <w:tcW w:w="1247" w:type="dxa"/>
            <w:tcBorders>
              <w:top w:val="nil"/>
              <w:left w:val="single" w:sz="4" w:space="0" w:color="auto"/>
              <w:bottom w:val="nil"/>
              <w:right w:val="single" w:sz="4" w:space="0" w:color="auto"/>
            </w:tcBorders>
            <w:shd w:val="clear" w:color="auto" w:fill="auto"/>
            <w:noWrap/>
            <w:vAlign w:val="bottom"/>
            <w:hideMark/>
          </w:tcPr>
          <w:p w14:paraId="63C84E29" w14:textId="77777777" w:rsidR="009020BA" w:rsidRPr="00D47EEE" w:rsidRDefault="009020BA" w:rsidP="009020B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166B5902" w14:textId="77777777" w:rsidR="009020BA" w:rsidRPr="00D47EEE" w:rsidRDefault="009020BA" w:rsidP="009020B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2F425A99" w14:textId="77777777" w:rsidR="009020BA" w:rsidRPr="00D47EEE" w:rsidRDefault="009020BA" w:rsidP="009020B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1F9A7441" w14:textId="77777777" w:rsidR="009020BA" w:rsidRPr="00D47EEE" w:rsidRDefault="009020BA" w:rsidP="009020B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036A9ED5" w14:textId="77777777" w:rsidR="009020BA" w:rsidRPr="00D47EEE" w:rsidRDefault="009020BA" w:rsidP="009020B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2C5C1437" w14:textId="77777777" w:rsidR="009020BA" w:rsidRPr="00D47EEE" w:rsidRDefault="009020BA" w:rsidP="009020B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63805CB7" w14:textId="77777777" w:rsidR="009020BA" w:rsidRPr="00D47EEE" w:rsidRDefault="009020BA" w:rsidP="009020B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4E71D769" w14:textId="77777777" w:rsidR="009020BA" w:rsidRPr="00D47EEE" w:rsidRDefault="009020BA" w:rsidP="009020BA">
            <w:pPr>
              <w:ind w:firstLineChars="100" w:firstLine="200"/>
              <w:jc w:val="right"/>
              <w:rPr>
                <w:rFonts w:ascii="Times New Roman" w:hAnsi="Times New Roman"/>
                <w:sz w:val="20"/>
                <w:szCs w:val="20"/>
              </w:rPr>
            </w:pPr>
          </w:p>
        </w:tc>
        <w:tc>
          <w:tcPr>
            <w:tcW w:w="851" w:type="dxa"/>
            <w:tcBorders>
              <w:top w:val="nil"/>
              <w:left w:val="single" w:sz="4" w:space="0" w:color="auto"/>
              <w:bottom w:val="nil"/>
              <w:right w:val="single" w:sz="4" w:space="0" w:color="auto"/>
            </w:tcBorders>
            <w:shd w:val="clear" w:color="auto" w:fill="auto"/>
            <w:noWrap/>
            <w:vAlign w:val="bottom"/>
            <w:hideMark/>
          </w:tcPr>
          <w:p w14:paraId="0061A573" w14:textId="77777777" w:rsidR="009020BA" w:rsidRPr="00D47EEE" w:rsidRDefault="009020BA" w:rsidP="009020B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D14D923" w14:textId="77777777" w:rsidR="009020BA" w:rsidRPr="00D47EEE" w:rsidRDefault="009020BA" w:rsidP="009020B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63DADB92" w14:textId="77777777" w:rsidR="009020BA" w:rsidRPr="00D47EEE" w:rsidRDefault="009020BA" w:rsidP="009020BA">
            <w:pPr>
              <w:ind w:firstLineChars="100" w:firstLine="200"/>
              <w:jc w:val="right"/>
              <w:rPr>
                <w:rFonts w:ascii="Times New Roman" w:hAnsi="Times New Roman"/>
                <w:sz w:val="20"/>
                <w:szCs w:val="20"/>
              </w:rPr>
            </w:pPr>
          </w:p>
        </w:tc>
      </w:tr>
      <w:tr w:rsidR="009020BA" w:rsidRPr="00D47EEE" w14:paraId="2F1119F1" w14:textId="77777777" w:rsidTr="009020BA">
        <w:trPr>
          <w:trHeight w:val="330"/>
        </w:trPr>
        <w:tc>
          <w:tcPr>
            <w:tcW w:w="0" w:type="auto"/>
            <w:tcBorders>
              <w:top w:val="nil"/>
              <w:left w:val="single" w:sz="4" w:space="0" w:color="auto"/>
              <w:bottom w:val="nil"/>
              <w:right w:val="single" w:sz="4" w:space="0" w:color="auto"/>
            </w:tcBorders>
            <w:shd w:val="clear" w:color="auto" w:fill="auto"/>
            <w:noWrap/>
            <w:hideMark/>
          </w:tcPr>
          <w:p w14:paraId="013188C8" w14:textId="77777777" w:rsidR="009020BA" w:rsidRPr="00D47EEE" w:rsidRDefault="009020BA" w:rsidP="009020BA">
            <w:pPr>
              <w:ind w:firstLineChars="200" w:firstLine="480"/>
              <w:rPr>
                <w:rFonts w:cs="Arial"/>
                <w:color w:val="000000"/>
              </w:rPr>
            </w:pPr>
            <w:r w:rsidRPr="00D47EEE">
              <w:rPr>
                <w:rFonts w:cs="Arial"/>
                <w:color w:val="000000"/>
              </w:rPr>
              <w:t>Fees &amp; Charges</w:t>
            </w:r>
          </w:p>
        </w:tc>
        <w:tc>
          <w:tcPr>
            <w:tcW w:w="1418" w:type="dxa"/>
            <w:tcBorders>
              <w:top w:val="nil"/>
              <w:left w:val="single" w:sz="4" w:space="0" w:color="auto"/>
              <w:bottom w:val="nil"/>
              <w:right w:val="single" w:sz="4" w:space="0" w:color="auto"/>
            </w:tcBorders>
            <w:shd w:val="clear" w:color="auto" w:fill="auto"/>
            <w:noWrap/>
            <w:hideMark/>
          </w:tcPr>
          <w:p w14:paraId="645909B7" w14:textId="2C05F31C"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6D6A000" w14:textId="37E0455E" w:rsidR="009020BA" w:rsidRPr="00D47EEE" w:rsidRDefault="009020BA" w:rsidP="009020BA">
            <w:pPr>
              <w:ind w:firstLineChars="100" w:firstLine="240"/>
              <w:jc w:val="right"/>
              <w:rPr>
                <w:rFonts w:cs="Arial"/>
                <w:color w:val="000000"/>
              </w:rPr>
            </w:pPr>
            <w:r>
              <w:rPr>
                <w:rFonts w:cs="Arial"/>
                <w:color w:val="000000"/>
              </w:rPr>
              <w:t>(17)</w:t>
            </w:r>
          </w:p>
        </w:tc>
        <w:tc>
          <w:tcPr>
            <w:tcW w:w="0" w:type="auto"/>
            <w:tcBorders>
              <w:top w:val="nil"/>
              <w:left w:val="single" w:sz="4" w:space="0" w:color="auto"/>
              <w:bottom w:val="nil"/>
              <w:right w:val="single" w:sz="4" w:space="0" w:color="auto"/>
            </w:tcBorders>
            <w:shd w:val="clear" w:color="auto" w:fill="auto"/>
            <w:noWrap/>
            <w:hideMark/>
          </w:tcPr>
          <w:p w14:paraId="32C5023B" w14:textId="61F82A82" w:rsidR="009020BA" w:rsidRPr="00D47EEE" w:rsidRDefault="009020BA" w:rsidP="009020BA">
            <w:pPr>
              <w:ind w:firstLineChars="100" w:firstLine="240"/>
              <w:jc w:val="right"/>
              <w:rPr>
                <w:rFonts w:cs="Arial"/>
                <w:color w:val="000000"/>
              </w:rPr>
            </w:pPr>
            <w:r>
              <w:rPr>
                <w:rFonts w:cs="Arial"/>
                <w:color w:val="000000"/>
              </w:rPr>
              <w:t>(527)</w:t>
            </w:r>
          </w:p>
        </w:tc>
        <w:tc>
          <w:tcPr>
            <w:tcW w:w="1247" w:type="dxa"/>
            <w:tcBorders>
              <w:top w:val="nil"/>
              <w:left w:val="single" w:sz="4" w:space="0" w:color="auto"/>
              <w:bottom w:val="nil"/>
              <w:right w:val="single" w:sz="4" w:space="0" w:color="auto"/>
            </w:tcBorders>
            <w:shd w:val="clear" w:color="auto" w:fill="auto"/>
            <w:noWrap/>
            <w:hideMark/>
          </w:tcPr>
          <w:p w14:paraId="4AF3704B" w14:textId="3FED434F" w:rsidR="009020BA" w:rsidRPr="00D47EEE" w:rsidRDefault="009020BA" w:rsidP="009020BA">
            <w:pPr>
              <w:ind w:firstLineChars="100" w:firstLine="240"/>
              <w:jc w:val="right"/>
              <w:rPr>
                <w:rFonts w:cs="Arial"/>
                <w:color w:val="000000"/>
              </w:rPr>
            </w:pPr>
            <w:r>
              <w:rPr>
                <w:rFonts w:cs="Arial"/>
                <w:color w:val="000000"/>
              </w:rPr>
              <w:t>(91)</w:t>
            </w:r>
          </w:p>
        </w:tc>
        <w:tc>
          <w:tcPr>
            <w:tcW w:w="0" w:type="auto"/>
            <w:tcBorders>
              <w:top w:val="nil"/>
              <w:left w:val="single" w:sz="4" w:space="0" w:color="auto"/>
              <w:bottom w:val="nil"/>
              <w:right w:val="single" w:sz="4" w:space="0" w:color="auto"/>
            </w:tcBorders>
            <w:shd w:val="clear" w:color="auto" w:fill="auto"/>
            <w:noWrap/>
            <w:hideMark/>
          </w:tcPr>
          <w:p w14:paraId="7827C56F" w14:textId="73312AE0" w:rsidR="009020BA" w:rsidRPr="00D47EEE" w:rsidRDefault="009020BA" w:rsidP="009020BA">
            <w:pPr>
              <w:ind w:firstLineChars="100" w:firstLine="240"/>
              <w:jc w:val="right"/>
              <w:rPr>
                <w:rFonts w:cs="Arial"/>
                <w:color w:val="000000"/>
              </w:rPr>
            </w:pPr>
            <w:r>
              <w:rPr>
                <w:rFonts w:cs="Arial"/>
                <w:color w:val="000000"/>
              </w:rPr>
              <w:t>(7)</w:t>
            </w:r>
          </w:p>
        </w:tc>
        <w:tc>
          <w:tcPr>
            <w:tcW w:w="0" w:type="auto"/>
            <w:tcBorders>
              <w:top w:val="nil"/>
              <w:left w:val="single" w:sz="4" w:space="0" w:color="auto"/>
              <w:bottom w:val="nil"/>
              <w:right w:val="single" w:sz="4" w:space="0" w:color="auto"/>
            </w:tcBorders>
            <w:shd w:val="clear" w:color="auto" w:fill="auto"/>
            <w:noWrap/>
            <w:hideMark/>
          </w:tcPr>
          <w:p w14:paraId="28CE2B83" w14:textId="760D7F15" w:rsidR="009020BA" w:rsidRPr="00D47EEE" w:rsidRDefault="009020BA" w:rsidP="009020BA">
            <w:pPr>
              <w:ind w:firstLineChars="100" w:firstLine="240"/>
              <w:jc w:val="right"/>
              <w:rPr>
                <w:rFonts w:cs="Arial"/>
                <w:color w:val="000000"/>
              </w:rPr>
            </w:pPr>
            <w:r>
              <w:rPr>
                <w:rFonts w:cs="Arial"/>
                <w:color w:val="000000"/>
              </w:rPr>
              <w:t>(832)</w:t>
            </w:r>
          </w:p>
        </w:tc>
        <w:tc>
          <w:tcPr>
            <w:tcW w:w="1247" w:type="dxa"/>
            <w:tcBorders>
              <w:top w:val="nil"/>
              <w:left w:val="single" w:sz="4" w:space="0" w:color="auto"/>
              <w:bottom w:val="nil"/>
              <w:right w:val="single" w:sz="4" w:space="0" w:color="auto"/>
            </w:tcBorders>
            <w:shd w:val="clear" w:color="auto" w:fill="auto"/>
            <w:noWrap/>
            <w:hideMark/>
          </w:tcPr>
          <w:p w14:paraId="0868018E" w14:textId="3B79E0DB"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9106A92" w14:textId="0FA4940A" w:rsidR="009020BA" w:rsidRPr="00D47EEE" w:rsidRDefault="009020BA" w:rsidP="009020BA">
            <w:pPr>
              <w:ind w:firstLineChars="100" w:firstLine="240"/>
              <w:jc w:val="right"/>
              <w:rPr>
                <w:rFonts w:cs="Arial"/>
                <w:color w:val="000000"/>
              </w:rPr>
            </w:pPr>
            <w:r>
              <w:rPr>
                <w:rFonts w:cs="Arial"/>
                <w:color w:val="000000"/>
              </w:rPr>
              <w:t>(649)</w:t>
            </w:r>
          </w:p>
        </w:tc>
        <w:tc>
          <w:tcPr>
            <w:tcW w:w="0" w:type="auto"/>
            <w:tcBorders>
              <w:top w:val="nil"/>
              <w:left w:val="single" w:sz="4" w:space="0" w:color="auto"/>
              <w:bottom w:val="nil"/>
              <w:right w:val="single" w:sz="4" w:space="0" w:color="auto"/>
            </w:tcBorders>
            <w:shd w:val="clear" w:color="auto" w:fill="auto"/>
            <w:noWrap/>
            <w:hideMark/>
          </w:tcPr>
          <w:p w14:paraId="25D52F8B" w14:textId="41C8ED84" w:rsidR="009020BA" w:rsidRPr="00D47EEE" w:rsidRDefault="009020BA" w:rsidP="009020BA">
            <w:pPr>
              <w:ind w:firstLineChars="100" w:firstLine="240"/>
              <w:jc w:val="right"/>
              <w:rPr>
                <w:rFonts w:cs="Arial"/>
                <w:color w:val="000000"/>
              </w:rPr>
            </w:pPr>
            <w:r>
              <w:rPr>
                <w:rFonts w:cs="Arial"/>
                <w:color w:val="000000"/>
              </w:rPr>
              <w:t>(83)</w:t>
            </w:r>
          </w:p>
        </w:tc>
        <w:tc>
          <w:tcPr>
            <w:tcW w:w="0" w:type="auto"/>
            <w:tcBorders>
              <w:top w:val="nil"/>
              <w:left w:val="single" w:sz="4" w:space="0" w:color="auto"/>
              <w:bottom w:val="nil"/>
              <w:right w:val="single" w:sz="4" w:space="0" w:color="auto"/>
            </w:tcBorders>
            <w:shd w:val="clear" w:color="auto" w:fill="auto"/>
            <w:noWrap/>
            <w:hideMark/>
          </w:tcPr>
          <w:p w14:paraId="7E8DAC6D" w14:textId="1C50EA52" w:rsidR="009020BA" w:rsidRPr="00D47EEE" w:rsidRDefault="009020BA" w:rsidP="009020BA">
            <w:pPr>
              <w:ind w:firstLineChars="100" w:firstLine="240"/>
              <w:jc w:val="right"/>
              <w:rPr>
                <w:rFonts w:cs="Arial"/>
                <w:color w:val="000000"/>
              </w:rPr>
            </w:pPr>
            <w:r>
              <w:rPr>
                <w:rFonts w:cs="Arial"/>
                <w:color w:val="000000"/>
              </w:rPr>
              <w:t>(516)</w:t>
            </w:r>
          </w:p>
        </w:tc>
        <w:tc>
          <w:tcPr>
            <w:tcW w:w="0" w:type="auto"/>
            <w:tcBorders>
              <w:top w:val="nil"/>
              <w:left w:val="single" w:sz="4" w:space="0" w:color="auto"/>
              <w:bottom w:val="nil"/>
              <w:right w:val="single" w:sz="4" w:space="0" w:color="auto"/>
            </w:tcBorders>
            <w:shd w:val="clear" w:color="auto" w:fill="auto"/>
            <w:noWrap/>
            <w:hideMark/>
          </w:tcPr>
          <w:p w14:paraId="1C1CD600" w14:textId="38EB4F64"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94A6FFB" w14:textId="6F759A65"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7B6A994" w14:textId="5DA3A520"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59471DA" w14:textId="042758CE" w:rsidR="009020BA" w:rsidRPr="00D47EEE" w:rsidRDefault="009020BA" w:rsidP="009020BA">
            <w:pPr>
              <w:ind w:firstLineChars="100" w:firstLine="240"/>
              <w:jc w:val="right"/>
              <w:rPr>
                <w:rFonts w:cs="Arial"/>
                <w:color w:val="000000"/>
              </w:rPr>
            </w:pPr>
            <w:r>
              <w:rPr>
                <w:rFonts w:cs="Arial"/>
                <w:color w:val="000000"/>
              </w:rPr>
              <w:t>(308)</w:t>
            </w:r>
          </w:p>
        </w:tc>
        <w:tc>
          <w:tcPr>
            <w:tcW w:w="851" w:type="dxa"/>
            <w:tcBorders>
              <w:top w:val="nil"/>
              <w:left w:val="single" w:sz="4" w:space="0" w:color="auto"/>
              <w:bottom w:val="nil"/>
              <w:right w:val="single" w:sz="4" w:space="0" w:color="auto"/>
            </w:tcBorders>
            <w:shd w:val="clear" w:color="auto" w:fill="auto"/>
            <w:noWrap/>
            <w:hideMark/>
          </w:tcPr>
          <w:p w14:paraId="7AE07EED" w14:textId="6A82F911"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17235EC" w14:textId="545CA423" w:rsidR="009020BA" w:rsidRPr="00D47EEE" w:rsidRDefault="009020BA" w:rsidP="009020BA">
            <w:pPr>
              <w:ind w:firstLineChars="100" w:firstLine="240"/>
              <w:jc w:val="right"/>
              <w:rPr>
                <w:rFonts w:cs="Arial"/>
                <w:color w:val="000000"/>
              </w:rPr>
            </w:pPr>
            <w:r>
              <w:rPr>
                <w:rFonts w:cs="Arial"/>
                <w:color w:val="000000"/>
              </w:rPr>
              <w:t>(8)</w:t>
            </w:r>
          </w:p>
        </w:tc>
        <w:tc>
          <w:tcPr>
            <w:tcW w:w="0" w:type="auto"/>
            <w:tcBorders>
              <w:top w:val="nil"/>
              <w:left w:val="single" w:sz="4" w:space="0" w:color="auto"/>
              <w:bottom w:val="nil"/>
              <w:right w:val="single" w:sz="4" w:space="0" w:color="auto"/>
            </w:tcBorders>
            <w:shd w:val="clear" w:color="auto" w:fill="auto"/>
            <w:noWrap/>
            <w:hideMark/>
          </w:tcPr>
          <w:p w14:paraId="658B60E5" w14:textId="2242E527" w:rsidR="009020BA" w:rsidRPr="00D47EEE" w:rsidRDefault="009020BA" w:rsidP="009020BA">
            <w:pPr>
              <w:ind w:firstLineChars="100" w:firstLine="240"/>
              <w:jc w:val="right"/>
              <w:rPr>
                <w:rFonts w:cs="Arial"/>
                <w:color w:val="000000"/>
              </w:rPr>
            </w:pPr>
            <w:r>
              <w:rPr>
                <w:rFonts w:cs="Arial"/>
                <w:color w:val="000000"/>
              </w:rPr>
              <w:t>(3,038)</w:t>
            </w:r>
          </w:p>
        </w:tc>
      </w:tr>
      <w:tr w:rsidR="009020BA" w:rsidRPr="00D47EEE" w14:paraId="49512655" w14:textId="77777777" w:rsidTr="009020BA">
        <w:trPr>
          <w:trHeight w:val="330"/>
        </w:trPr>
        <w:tc>
          <w:tcPr>
            <w:tcW w:w="0" w:type="auto"/>
            <w:tcBorders>
              <w:top w:val="nil"/>
              <w:left w:val="single" w:sz="4" w:space="0" w:color="auto"/>
              <w:bottom w:val="nil"/>
              <w:right w:val="single" w:sz="4" w:space="0" w:color="auto"/>
            </w:tcBorders>
            <w:shd w:val="clear" w:color="auto" w:fill="auto"/>
            <w:noWrap/>
            <w:hideMark/>
          </w:tcPr>
          <w:p w14:paraId="3E1D09D8" w14:textId="77777777" w:rsidR="009020BA" w:rsidRPr="00D47EEE" w:rsidRDefault="009020BA" w:rsidP="009020BA">
            <w:pPr>
              <w:ind w:firstLineChars="200" w:firstLine="480"/>
              <w:rPr>
                <w:rFonts w:cs="Arial"/>
                <w:color w:val="000000"/>
              </w:rPr>
            </w:pPr>
            <w:r w:rsidRPr="00D47EEE">
              <w:rPr>
                <w:rFonts w:cs="Arial"/>
                <w:color w:val="000000"/>
              </w:rPr>
              <w:t>Government Grants</w:t>
            </w:r>
          </w:p>
        </w:tc>
        <w:tc>
          <w:tcPr>
            <w:tcW w:w="1418" w:type="dxa"/>
            <w:tcBorders>
              <w:top w:val="nil"/>
              <w:left w:val="single" w:sz="4" w:space="0" w:color="auto"/>
              <w:bottom w:val="nil"/>
              <w:right w:val="single" w:sz="4" w:space="0" w:color="auto"/>
            </w:tcBorders>
            <w:shd w:val="clear" w:color="auto" w:fill="auto"/>
            <w:noWrap/>
            <w:hideMark/>
          </w:tcPr>
          <w:p w14:paraId="7B0F6E65" w14:textId="5643214E"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A0B0B1C" w14:textId="7FC823CF" w:rsidR="009020BA" w:rsidRPr="00D47EEE" w:rsidRDefault="009020BA" w:rsidP="009020BA">
            <w:pPr>
              <w:ind w:firstLineChars="100" w:firstLine="240"/>
              <w:jc w:val="right"/>
              <w:rPr>
                <w:rFonts w:cs="Arial"/>
                <w:color w:val="000000"/>
              </w:rPr>
            </w:pPr>
            <w:r>
              <w:rPr>
                <w:rFonts w:cs="Arial"/>
                <w:color w:val="000000"/>
              </w:rPr>
              <w:t>(30)</w:t>
            </w:r>
          </w:p>
        </w:tc>
        <w:tc>
          <w:tcPr>
            <w:tcW w:w="0" w:type="auto"/>
            <w:tcBorders>
              <w:top w:val="nil"/>
              <w:left w:val="single" w:sz="4" w:space="0" w:color="auto"/>
              <w:bottom w:val="nil"/>
              <w:right w:val="single" w:sz="4" w:space="0" w:color="auto"/>
            </w:tcBorders>
            <w:shd w:val="clear" w:color="auto" w:fill="auto"/>
            <w:noWrap/>
            <w:hideMark/>
          </w:tcPr>
          <w:p w14:paraId="34B5F2BC" w14:textId="3781B9C4" w:rsidR="009020BA" w:rsidRPr="00D47EEE" w:rsidRDefault="009020BA" w:rsidP="009020BA">
            <w:pPr>
              <w:ind w:firstLineChars="100" w:firstLine="240"/>
              <w:jc w:val="right"/>
              <w:rPr>
                <w:rFonts w:cs="Arial"/>
                <w:color w:val="000000"/>
              </w:rPr>
            </w:pPr>
            <w:r>
              <w:rPr>
                <w:rFonts w:cs="Arial"/>
                <w:color w:val="000000"/>
              </w:rPr>
              <w:t>0</w:t>
            </w:r>
          </w:p>
        </w:tc>
        <w:tc>
          <w:tcPr>
            <w:tcW w:w="1247" w:type="dxa"/>
            <w:tcBorders>
              <w:top w:val="nil"/>
              <w:left w:val="single" w:sz="4" w:space="0" w:color="auto"/>
              <w:bottom w:val="nil"/>
              <w:right w:val="single" w:sz="4" w:space="0" w:color="auto"/>
            </w:tcBorders>
            <w:shd w:val="clear" w:color="auto" w:fill="auto"/>
            <w:noWrap/>
            <w:hideMark/>
          </w:tcPr>
          <w:p w14:paraId="432DEDAA" w14:textId="1F9DC9EB"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40364A7" w14:textId="649E0FB1"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13948F7" w14:textId="38617D7A" w:rsidR="009020BA" w:rsidRPr="00D47EEE" w:rsidRDefault="009020BA" w:rsidP="009020BA">
            <w:pPr>
              <w:ind w:firstLineChars="100" w:firstLine="240"/>
              <w:jc w:val="right"/>
              <w:rPr>
                <w:rFonts w:cs="Arial"/>
                <w:color w:val="000000"/>
              </w:rPr>
            </w:pPr>
            <w:r>
              <w:rPr>
                <w:rFonts w:cs="Arial"/>
                <w:color w:val="000000"/>
              </w:rPr>
              <w:t>0</w:t>
            </w:r>
          </w:p>
        </w:tc>
        <w:tc>
          <w:tcPr>
            <w:tcW w:w="1247" w:type="dxa"/>
            <w:tcBorders>
              <w:top w:val="nil"/>
              <w:left w:val="single" w:sz="4" w:space="0" w:color="auto"/>
              <w:bottom w:val="nil"/>
              <w:right w:val="single" w:sz="4" w:space="0" w:color="auto"/>
            </w:tcBorders>
            <w:shd w:val="clear" w:color="auto" w:fill="auto"/>
            <w:noWrap/>
            <w:hideMark/>
          </w:tcPr>
          <w:p w14:paraId="2DB0ED98" w14:textId="12F53015"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797AD18" w14:textId="0109C1D7"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0D8597F" w14:textId="25545225"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56EE26A4" w14:textId="6680517C"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94D42B0" w14:textId="49F271AA"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4041CFF" w14:textId="05828FBD" w:rsidR="009020BA" w:rsidRPr="00D47EEE" w:rsidRDefault="009020BA" w:rsidP="009020BA">
            <w:pPr>
              <w:ind w:firstLineChars="100" w:firstLine="240"/>
              <w:jc w:val="right"/>
              <w:rPr>
                <w:rFonts w:cs="Arial"/>
                <w:color w:val="000000"/>
              </w:rPr>
            </w:pPr>
            <w:r>
              <w:rPr>
                <w:rFonts w:cs="Arial"/>
                <w:color w:val="000000"/>
              </w:rPr>
              <w:t>(13)</w:t>
            </w:r>
          </w:p>
        </w:tc>
        <w:tc>
          <w:tcPr>
            <w:tcW w:w="0" w:type="auto"/>
            <w:tcBorders>
              <w:top w:val="nil"/>
              <w:left w:val="single" w:sz="4" w:space="0" w:color="auto"/>
              <w:bottom w:val="nil"/>
              <w:right w:val="single" w:sz="4" w:space="0" w:color="auto"/>
            </w:tcBorders>
            <w:shd w:val="clear" w:color="auto" w:fill="auto"/>
            <w:noWrap/>
            <w:hideMark/>
          </w:tcPr>
          <w:p w14:paraId="5CD95247" w14:textId="7887FEA9"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8366083" w14:textId="30447BA5" w:rsidR="009020BA" w:rsidRPr="00D47EEE" w:rsidRDefault="009020BA" w:rsidP="009020BA">
            <w:pPr>
              <w:ind w:firstLineChars="100" w:firstLine="240"/>
              <w:jc w:val="right"/>
              <w:rPr>
                <w:rFonts w:cs="Arial"/>
                <w:color w:val="000000"/>
              </w:rPr>
            </w:pPr>
            <w:r>
              <w:rPr>
                <w:rFonts w:cs="Arial"/>
                <w:color w:val="000000"/>
              </w:rPr>
              <w:t>0</w:t>
            </w:r>
          </w:p>
        </w:tc>
        <w:tc>
          <w:tcPr>
            <w:tcW w:w="851" w:type="dxa"/>
            <w:tcBorders>
              <w:top w:val="nil"/>
              <w:left w:val="single" w:sz="4" w:space="0" w:color="auto"/>
              <w:bottom w:val="nil"/>
              <w:right w:val="single" w:sz="4" w:space="0" w:color="auto"/>
            </w:tcBorders>
            <w:shd w:val="clear" w:color="auto" w:fill="auto"/>
            <w:noWrap/>
            <w:hideMark/>
          </w:tcPr>
          <w:p w14:paraId="79213896" w14:textId="4436EFD7"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A84B8C6" w14:textId="1712E777"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0B13529" w14:textId="67AF657C" w:rsidR="009020BA" w:rsidRPr="00D47EEE" w:rsidRDefault="009020BA" w:rsidP="009020BA">
            <w:pPr>
              <w:ind w:firstLineChars="100" w:firstLine="240"/>
              <w:jc w:val="right"/>
              <w:rPr>
                <w:rFonts w:cs="Arial"/>
                <w:color w:val="000000"/>
              </w:rPr>
            </w:pPr>
            <w:r>
              <w:rPr>
                <w:rFonts w:cs="Arial"/>
                <w:color w:val="000000"/>
              </w:rPr>
              <w:t>(43)</w:t>
            </w:r>
          </w:p>
        </w:tc>
      </w:tr>
      <w:tr w:rsidR="009020BA" w:rsidRPr="00D47EEE" w14:paraId="798044B8" w14:textId="77777777" w:rsidTr="009020BA">
        <w:trPr>
          <w:trHeight w:val="330"/>
        </w:trPr>
        <w:tc>
          <w:tcPr>
            <w:tcW w:w="0" w:type="auto"/>
            <w:tcBorders>
              <w:top w:val="nil"/>
              <w:left w:val="single" w:sz="4" w:space="0" w:color="auto"/>
              <w:bottom w:val="nil"/>
              <w:right w:val="single" w:sz="4" w:space="0" w:color="auto"/>
            </w:tcBorders>
            <w:shd w:val="clear" w:color="auto" w:fill="auto"/>
            <w:noWrap/>
            <w:hideMark/>
          </w:tcPr>
          <w:p w14:paraId="49386CCF" w14:textId="77777777" w:rsidR="009020BA" w:rsidRPr="00D47EEE" w:rsidRDefault="009020BA" w:rsidP="009020BA">
            <w:pPr>
              <w:ind w:firstLineChars="200" w:firstLine="480"/>
              <w:rPr>
                <w:rFonts w:cs="Arial"/>
                <w:color w:val="000000"/>
              </w:rPr>
            </w:pPr>
            <w:r w:rsidRPr="00D47EEE">
              <w:rPr>
                <w:rFonts w:cs="Arial"/>
                <w:color w:val="000000"/>
              </w:rPr>
              <w:t>Other Grants &amp; Reimbursements</w:t>
            </w:r>
          </w:p>
        </w:tc>
        <w:tc>
          <w:tcPr>
            <w:tcW w:w="1418" w:type="dxa"/>
            <w:tcBorders>
              <w:top w:val="nil"/>
              <w:left w:val="single" w:sz="4" w:space="0" w:color="auto"/>
              <w:bottom w:val="nil"/>
              <w:right w:val="single" w:sz="4" w:space="0" w:color="auto"/>
            </w:tcBorders>
            <w:shd w:val="clear" w:color="auto" w:fill="auto"/>
            <w:noWrap/>
            <w:hideMark/>
          </w:tcPr>
          <w:p w14:paraId="14B32A8D" w14:textId="660641A7"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38742589" w14:textId="543B9A05" w:rsidR="009020BA" w:rsidRPr="00D47EEE" w:rsidRDefault="009020BA" w:rsidP="009020BA">
            <w:pPr>
              <w:ind w:firstLineChars="100" w:firstLine="240"/>
              <w:jc w:val="right"/>
              <w:rPr>
                <w:rFonts w:cs="Arial"/>
                <w:color w:val="000000"/>
              </w:rPr>
            </w:pPr>
            <w:r>
              <w:rPr>
                <w:rFonts w:cs="Arial"/>
                <w:color w:val="000000"/>
              </w:rPr>
              <w:t>(203)</w:t>
            </w:r>
          </w:p>
        </w:tc>
        <w:tc>
          <w:tcPr>
            <w:tcW w:w="0" w:type="auto"/>
            <w:tcBorders>
              <w:top w:val="nil"/>
              <w:left w:val="single" w:sz="4" w:space="0" w:color="auto"/>
              <w:bottom w:val="nil"/>
              <w:right w:val="single" w:sz="4" w:space="0" w:color="auto"/>
            </w:tcBorders>
            <w:shd w:val="clear" w:color="auto" w:fill="auto"/>
            <w:noWrap/>
            <w:hideMark/>
          </w:tcPr>
          <w:p w14:paraId="5AD0C917" w14:textId="7EBD4D04" w:rsidR="009020BA" w:rsidRPr="00D47EEE" w:rsidRDefault="009020BA" w:rsidP="009020BA">
            <w:pPr>
              <w:ind w:firstLineChars="100" w:firstLine="240"/>
              <w:jc w:val="right"/>
              <w:rPr>
                <w:rFonts w:cs="Arial"/>
                <w:color w:val="000000"/>
              </w:rPr>
            </w:pPr>
            <w:r>
              <w:rPr>
                <w:rFonts w:cs="Arial"/>
                <w:color w:val="000000"/>
              </w:rPr>
              <w:t>0</w:t>
            </w:r>
          </w:p>
        </w:tc>
        <w:tc>
          <w:tcPr>
            <w:tcW w:w="1247" w:type="dxa"/>
            <w:tcBorders>
              <w:top w:val="nil"/>
              <w:left w:val="single" w:sz="4" w:space="0" w:color="auto"/>
              <w:bottom w:val="nil"/>
              <w:right w:val="single" w:sz="4" w:space="0" w:color="auto"/>
            </w:tcBorders>
            <w:shd w:val="clear" w:color="auto" w:fill="auto"/>
            <w:noWrap/>
            <w:hideMark/>
          </w:tcPr>
          <w:p w14:paraId="16BF6CC5" w14:textId="2C07A031" w:rsidR="009020BA" w:rsidRPr="00D47EEE" w:rsidRDefault="009020BA" w:rsidP="009020BA">
            <w:pPr>
              <w:ind w:firstLineChars="100" w:firstLine="240"/>
              <w:jc w:val="right"/>
              <w:rPr>
                <w:rFonts w:cs="Arial"/>
                <w:color w:val="000000"/>
              </w:rPr>
            </w:pPr>
            <w:r>
              <w:rPr>
                <w:rFonts w:cs="Arial"/>
                <w:color w:val="000000"/>
              </w:rPr>
              <w:t>(103)</w:t>
            </w:r>
          </w:p>
        </w:tc>
        <w:tc>
          <w:tcPr>
            <w:tcW w:w="0" w:type="auto"/>
            <w:tcBorders>
              <w:top w:val="nil"/>
              <w:left w:val="single" w:sz="4" w:space="0" w:color="auto"/>
              <w:bottom w:val="nil"/>
              <w:right w:val="single" w:sz="4" w:space="0" w:color="auto"/>
            </w:tcBorders>
            <w:shd w:val="clear" w:color="auto" w:fill="auto"/>
            <w:noWrap/>
            <w:hideMark/>
          </w:tcPr>
          <w:p w14:paraId="48BC8D3E" w14:textId="7F012A3F"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4836EE6" w14:textId="2E0C4C02" w:rsidR="009020BA" w:rsidRPr="00D47EEE" w:rsidRDefault="009020BA" w:rsidP="009020BA">
            <w:pPr>
              <w:ind w:firstLineChars="100" w:firstLine="240"/>
              <w:jc w:val="right"/>
              <w:rPr>
                <w:rFonts w:cs="Arial"/>
                <w:color w:val="000000"/>
              </w:rPr>
            </w:pPr>
            <w:r>
              <w:rPr>
                <w:rFonts w:cs="Arial"/>
                <w:color w:val="000000"/>
              </w:rPr>
              <w:t>0</w:t>
            </w:r>
          </w:p>
        </w:tc>
        <w:tc>
          <w:tcPr>
            <w:tcW w:w="1247" w:type="dxa"/>
            <w:tcBorders>
              <w:top w:val="nil"/>
              <w:left w:val="single" w:sz="4" w:space="0" w:color="auto"/>
              <w:bottom w:val="nil"/>
              <w:right w:val="single" w:sz="4" w:space="0" w:color="auto"/>
            </w:tcBorders>
            <w:shd w:val="clear" w:color="auto" w:fill="auto"/>
            <w:noWrap/>
            <w:hideMark/>
          </w:tcPr>
          <w:p w14:paraId="41422C32" w14:textId="4EC1CF58"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2A64E50" w14:textId="2E320028"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11705DD" w14:textId="6ABE97C5"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B48CEF8" w14:textId="752A11E0" w:rsidR="009020BA" w:rsidRPr="00D47EEE" w:rsidRDefault="009020BA" w:rsidP="009020BA">
            <w:pPr>
              <w:ind w:firstLineChars="100" w:firstLine="240"/>
              <w:jc w:val="right"/>
              <w:rPr>
                <w:rFonts w:cs="Arial"/>
                <w:color w:val="000000"/>
              </w:rPr>
            </w:pPr>
            <w:r>
              <w:rPr>
                <w:rFonts w:cs="Arial"/>
                <w:color w:val="000000"/>
              </w:rPr>
              <w:t>(7)</w:t>
            </w:r>
          </w:p>
        </w:tc>
        <w:tc>
          <w:tcPr>
            <w:tcW w:w="0" w:type="auto"/>
            <w:tcBorders>
              <w:top w:val="nil"/>
              <w:left w:val="single" w:sz="4" w:space="0" w:color="auto"/>
              <w:bottom w:val="nil"/>
              <w:right w:val="single" w:sz="4" w:space="0" w:color="auto"/>
            </w:tcBorders>
            <w:shd w:val="clear" w:color="auto" w:fill="auto"/>
            <w:noWrap/>
            <w:hideMark/>
          </w:tcPr>
          <w:p w14:paraId="4338D836" w14:textId="20D47DC1"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6CB5A78" w14:textId="1525CA8D"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25A990A" w14:textId="337D99C7"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8AE00C2" w14:textId="1B3CC317" w:rsidR="009020BA" w:rsidRPr="00D47EEE" w:rsidRDefault="009020BA" w:rsidP="009020BA">
            <w:pPr>
              <w:ind w:firstLineChars="100" w:firstLine="240"/>
              <w:jc w:val="right"/>
              <w:rPr>
                <w:rFonts w:cs="Arial"/>
                <w:color w:val="000000"/>
              </w:rPr>
            </w:pPr>
            <w:r>
              <w:rPr>
                <w:rFonts w:cs="Arial"/>
                <w:color w:val="000000"/>
              </w:rPr>
              <w:t>0</w:t>
            </w:r>
          </w:p>
        </w:tc>
        <w:tc>
          <w:tcPr>
            <w:tcW w:w="851" w:type="dxa"/>
            <w:tcBorders>
              <w:top w:val="nil"/>
              <w:left w:val="single" w:sz="4" w:space="0" w:color="auto"/>
              <w:bottom w:val="nil"/>
              <w:right w:val="single" w:sz="4" w:space="0" w:color="auto"/>
            </w:tcBorders>
            <w:shd w:val="clear" w:color="auto" w:fill="auto"/>
            <w:noWrap/>
            <w:hideMark/>
          </w:tcPr>
          <w:p w14:paraId="665FCA25" w14:textId="12EEF523"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3DAEC13" w14:textId="3093D2FD" w:rsidR="009020BA" w:rsidRPr="00D47EEE" w:rsidRDefault="009020BA" w:rsidP="009020BA">
            <w:pPr>
              <w:ind w:firstLineChars="100" w:firstLine="240"/>
              <w:jc w:val="right"/>
              <w:rPr>
                <w:rFonts w:cs="Arial"/>
                <w:color w:val="000000"/>
              </w:rPr>
            </w:pPr>
            <w:r>
              <w:rPr>
                <w:rFonts w:cs="Arial"/>
                <w:color w:val="000000"/>
              </w:rPr>
              <w:t>(10)</w:t>
            </w:r>
          </w:p>
        </w:tc>
        <w:tc>
          <w:tcPr>
            <w:tcW w:w="0" w:type="auto"/>
            <w:tcBorders>
              <w:top w:val="nil"/>
              <w:left w:val="single" w:sz="4" w:space="0" w:color="auto"/>
              <w:bottom w:val="nil"/>
              <w:right w:val="single" w:sz="4" w:space="0" w:color="auto"/>
            </w:tcBorders>
            <w:shd w:val="clear" w:color="auto" w:fill="auto"/>
            <w:noWrap/>
            <w:hideMark/>
          </w:tcPr>
          <w:p w14:paraId="009F4755" w14:textId="76C67187" w:rsidR="009020BA" w:rsidRPr="00D47EEE" w:rsidRDefault="009020BA" w:rsidP="009020BA">
            <w:pPr>
              <w:ind w:firstLineChars="100" w:firstLine="240"/>
              <w:jc w:val="right"/>
              <w:rPr>
                <w:rFonts w:cs="Arial"/>
                <w:color w:val="000000"/>
              </w:rPr>
            </w:pPr>
            <w:r>
              <w:rPr>
                <w:rFonts w:cs="Arial"/>
                <w:color w:val="000000"/>
              </w:rPr>
              <w:t>(323)</w:t>
            </w:r>
          </w:p>
        </w:tc>
      </w:tr>
      <w:tr w:rsidR="009020BA" w:rsidRPr="00D47EEE" w14:paraId="2FE5A7C9" w14:textId="77777777" w:rsidTr="009020BA">
        <w:trPr>
          <w:trHeight w:val="330"/>
        </w:trPr>
        <w:tc>
          <w:tcPr>
            <w:tcW w:w="0" w:type="auto"/>
            <w:tcBorders>
              <w:top w:val="nil"/>
              <w:left w:val="single" w:sz="4" w:space="0" w:color="auto"/>
              <w:bottom w:val="nil"/>
              <w:right w:val="single" w:sz="4" w:space="0" w:color="auto"/>
            </w:tcBorders>
            <w:shd w:val="clear" w:color="auto" w:fill="auto"/>
            <w:noWrap/>
            <w:hideMark/>
          </w:tcPr>
          <w:p w14:paraId="48D93391" w14:textId="77777777" w:rsidR="009020BA" w:rsidRPr="00D47EEE" w:rsidRDefault="009020BA" w:rsidP="009020BA">
            <w:pPr>
              <w:ind w:firstLineChars="200" w:firstLine="480"/>
              <w:rPr>
                <w:rFonts w:cs="Arial"/>
                <w:color w:val="000000"/>
              </w:rPr>
            </w:pPr>
            <w:r w:rsidRPr="00D47EEE">
              <w:rPr>
                <w:rFonts w:cs="Arial"/>
                <w:color w:val="000000"/>
              </w:rPr>
              <w:t>Rents</w:t>
            </w:r>
          </w:p>
        </w:tc>
        <w:tc>
          <w:tcPr>
            <w:tcW w:w="1418" w:type="dxa"/>
            <w:tcBorders>
              <w:top w:val="nil"/>
              <w:left w:val="single" w:sz="4" w:space="0" w:color="auto"/>
              <w:bottom w:val="nil"/>
              <w:right w:val="single" w:sz="4" w:space="0" w:color="auto"/>
            </w:tcBorders>
            <w:shd w:val="clear" w:color="auto" w:fill="auto"/>
            <w:noWrap/>
            <w:vAlign w:val="bottom"/>
            <w:hideMark/>
          </w:tcPr>
          <w:p w14:paraId="4F9C1645" w14:textId="74354C84"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320F31AE" w14:textId="1AAF3199"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0BF1A72C" w14:textId="1E9D7936" w:rsidR="009020BA" w:rsidRPr="00D47EEE" w:rsidRDefault="009020BA" w:rsidP="009020BA">
            <w:pPr>
              <w:ind w:firstLineChars="100" w:firstLine="240"/>
              <w:jc w:val="right"/>
              <w:rPr>
                <w:rFonts w:cs="Arial"/>
                <w:color w:val="000000"/>
              </w:rPr>
            </w:pPr>
            <w:r>
              <w:rPr>
                <w:rFonts w:cs="Arial"/>
                <w:color w:val="000000"/>
              </w:rPr>
              <w:t>0</w:t>
            </w:r>
          </w:p>
        </w:tc>
        <w:tc>
          <w:tcPr>
            <w:tcW w:w="1247" w:type="dxa"/>
            <w:tcBorders>
              <w:top w:val="nil"/>
              <w:left w:val="single" w:sz="4" w:space="0" w:color="auto"/>
              <w:bottom w:val="nil"/>
              <w:right w:val="single" w:sz="4" w:space="0" w:color="auto"/>
            </w:tcBorders>
            <w:shd w:val="clear" w:color="auto" w:fill="auto"/>
            <w:noWrap/>
            <w:vAlign w:val="bottom"/>
            <w:hideMark/>
          </w:tcPr>
          <w:p w14:paraId="50A6F6FC" w14:textId="1FA151E1"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305DFDA3" w14:textId="3C8BA4AE"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20D812C2" w14:textId="3A52A157" w:rsidR="009020BA" w:rsidRPr="00D47EEE" w:rsidRDefault="009020BA" w:rsidP="009020BA">
            <w:pPr>
              <w:ind w:firstLineChars="100" w:firstLine="240"/>
              <w:jc w:val="right"/>
              <w:rPr>
                <w:rFonts w:cs="Arial"/>
                <w:color w:val="000000"/>
              </w:rPr>
            </w:pPr>
            <w:r>
              <w:rPr>
                <w:rFonts w:cs="Arial"/>
                <w:color w:val="000000"/>
              </w:rPr>
              <w:t>0</w:t>
            </w:r>
          </w:p>
        </w:tc>
        <w:tc>
          <w:tcPr>
            <w:tcW w:w="1247" w:type="dxa"/>
            <w:tcBorders>
              <w:top w:val="nil"/>
              <w:left w:val="single" w:sz="4" w:space="0" w:color="auto"/>
              <w:bottom w:val="nil"/>
              <w:right w:val="single" w:sz="4" w:space="0" w:color="auto"/>
            </w:tcBorders>
            <w:shd w:val="clear" w:color="auto" w:fill="auto"/>
            <w:noWrap/>
            <w:vAlign w:val="bottom"/>
            <w:hideMark/>
          </w:tcPr>
          <w:p w14:paraId="1C546D54" w14:textId="333486C6"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6DF2E29D" w14:textId="3A896C26"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19EC9C98" w14:textId="30DAF9EE" w:rsidR="009020BA" w:rsidRPr="00D47EEE" w:rsidRDefault="009020BA" w:rsidP="009020BA">
            <w:pPr>
              <w:ind w:firstLineChars="100" w:firstLine="240"/>
              <w:jc w:val="right"/>
              <w:rPr>
                <w:rFonts w:cs="Arial"/>
                <w:color w:val="000000"/>
              </w:rPr>
            </w:pPr>
            <w:r>
              <w:rPr>
                <w:rFonts w:cs="Arial"/>
                <w:color w:val="000000"/>
              </w:rPr>
              <w:t>(19)</w:t>
            </w:r>
          </w:p>
        </w:tc>
        <w:tc>
          <w:tcPr>
            <w:tcW w:w="0" w:type="auto"/>
            <w:tcBorders>
              <w:top w:val="nil"/>
              <w:left w:val="single" w:sz="4" w:space="0" w:color="auto"/>
              <w:bottom w:val="nil"/>
              <w:right w:val="single" w:sz="4" w:space="0" w:color="auto"/>
            </w:tcBorders>
            <w:shd w:val="clear" w:color="auto" w:fill="auto"/>
            <w:noWrap/>
            <w:vAlign w:val="bottom"/>
            <w:hideMark/>
          </w:tcPr>
          <w:p w14:paraId="25403AED" w14:textId="7C240FDD" w:rsidR="009020BA" w:rsidRPr="00D47EEE" w:rsidRDefault="009020BA" w:rsidP="009020BA">
            <w:pPr>
              <w:ind w:firstLineChars="100" w:firstLine="240"/>
              <w:jc w:val="right"/>
              <w:rPr>
                <w:rFonts w:cs="Arial"/>
                <w:color w:val="000000"/>
              </w:rPr>
            </w:pPr>
            <w:r>
              <w:rPr>
                <w:rFonts w:cs="Arial"/>
                <w:color w:val="000000"/>
              </w:rPr>
              <w:t>(16)</w:t>
            </w:r>
          </w:p>
        </w:tc>
        <w:tc>
          <w:tcPr>
            <w:tcW w:w="0" w:type="auto"/>
            <w:tcBorders>
              <w:top w:val="nil"/>
              <w:left w:val="single" w:sz="4" w:space="0" w:color="auto"/>
              <w:bottom w:val="nil"/>
              <w:right w:val="single" w:sz="4" w:space="0" w:color="auto"/>
            </w:tcBorders>
            <w:shd w:val="clear" w:color="auto" w:fill="auto"/>
            <w:noWrap/>
            <w:vAlign w:val="bottom"/>
            <w:hideMark/>
          </w:tcPr>
          <w:p w14:paraId="2C21696B" w14:textId="1DB12366"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18D6071D" w14:textId="5123489E"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65DBA3D2" w14:textId="5F0C48A1" w:rsidR="009020BA" w:rsidRPr="00D47EEE" w:rsidRDefault="009020BA" w:rsidP="009020BA">
            <w:pPr>
              <w:ind w:firstLineChars="100" w:firstLine="240"/>
              <w:jc w:val="right"/>
              <w:rPr>
                <w:rFonts w:cs="Arial"/>
                <w:color w:val="000000"/>
              </w:rPr>
            </w:pPr>
            <w:r>
              <w:rPr>
                <w:rFonts w:cs="Arial"/>
                <w:color w:val="000000"/>
              </w:rPr>
              <w:t>(25)</w:t>
            </w:r>
          </w:p>
        </w:tc>
        <w:tc>
          <w:tcPr>
            <w:tcW w:w="0" w:type="auto"/>
            <w:tcBorders>
              <w:top w:val="nil"/>
              <w:left w:val="single" w:sz="4" w:space="0" w:color="auto"/>
              <w:bottom w:val="nil"/>
              <w:right w:val="single" w:sz="4" w:space="0" w:color="auto"/>
            </w:tcBorders>
            <w:shd w:val="clear" w:color="auto" w:fill="auto"/>
            <w:noWrap/>
            <w:vAlign w:val="bottom"/>
            <w:hideMark/>
          </w:tcPr>
          <w:p w14:paraId="3628A9A6" w14:textId="5FD25247" w:rsidR="009020BA" w:rsidRPr="00D47EEE" w:rsidRDefault="009020BA" w:rsidP="009020BA">
            <w:pPr>
              <w:ind w:firstLineChars="100" w:firstLine="240"/>
              <w:jc w:val="right"/>
              <w:rPr>
                <w:rFonts w:cs="Arial"/>
                <w:color w:val="000000"/>
              </w:rPr>
            </w:pPr>
            <w:r>
              <w:rPr>
                <w:rFonts w:cs="Arial"/>
                <w:color w:val="000000"/>
              </w:rPr>
              <w:t>0</w:t>
            </w:r>
          </w:p>
        </w:tc>
        <w:tc>
          <w:tcPr>
            <w:tcW w:w="851" w:type="dxa"/>
            <w:tcBorders>
              <w:top w:val="nil"/>
              <w:left w:val="single" w:sz="4" w:space="0" w:color="auto"/>
              <w:bottom w:val="nil"/>
              <w:right w:val="single" w:sz="4" w:space="0" w:color="auto"/>
            </w:tcBorders>
            <w:shd w:val="clear" w:color="auto" w:fill="auto"/>
            <w:noWrap/>
            <w:vAlign w:val="bottom"/>
            <w:hideMark/>
          </w:tcPr>
          <w:p w14:paraId="51011088" w14:textId="245FF00E"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30E41955" w14:textId="16A6E278"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39ACA93F" w14:textId="1FA042BF" w:rsidR="009020BA" w:rsidRPr="00D47EEE" w:rsidRDefault="009020BA" w:rsidP="009020BA">
            <w:pPr>
              <w:ind w:firstLineChars="100" w:firstLine="240"/>
              <w:jc w:val="right"/>
              <w:rPr>
                <w:rFonts w:cs="Arial"/>
                <w:color w:val="000000"/>
              </w:rPr>
            </w:pPr>
            <w:r>
              <w:rPr>
                <w:rFonts w:cs="Arial"/>
                <w:color w:val="000000"/>
              </w:rPr>
              <w:t>(60)</w:t>
            </w:r>
          </w:p>
        </w:tc>
      </w:tr>
      <w:tr w:rsidR="009020BA" w:rsidRPr="00D47EEE" w14:paraId="29389C22" w14:textId="77777777" w:rsidTr="009020BA">
        <w:trPr>
          <w:trHeight w:val="405"/>
        </w:trPr>
        <w:tc>
          <w:tcPr>
            <w:tcW w:w="0" w:type="auto"/>
            <w:tcBorders>
              <w:top w:val="nil"/>
              <w:left w:val="single" w:sz="4" w:space="0" w:color="auto"/>
              <w:bottom w:val="nil"/>
              <w:right w:val="single" w:sz="4" w:space="0" w:color="auto"/>
            </w:tcBorders>
            <w:shd w:val="clear" w:color="auto" w:fill="auto"/>
            <w:noWrap/>
            <w:hideMark/>
          </w:tcPr>
          <w:p w14:paraId="186291F4" w14:textId="77777777" w:rsidR="009020BA" w:rsidRPr="00D47EEE" w:rsidRDefault="009020BA" w:rsidP="009020BA">
            <w:pPr>
              <w:ind w:firstLineChars="200" w:firstLine="480"/>
              <w:rPr>
                <w:rFonts w:cs="Arial"/>
                <w:color w:val="000000"/>
              </w:rPr>
            </w:pPr>
            <w:r w:rsidRPr="00D47EEE">
              <w:rPr>
                <w:rFonts w:cs="Arial"/>
                <w:color w:val="000000"/>
              </w:rPr>
              <w:t>Sales</w:t>
            </w:r>
          </w:p>
        </w:tc>
        <w:tc>
          <w:tcPr>
            <w:tcW w:w="1418" w:type="dxa"/>
            <w:tcBorders>
              <w:top w:val="nil"/>
              <w:left w:val="single" w:sz="4" w:space="0" w:color="auto"/>
              <w:bottom w:val="nil"/>
              <w:right w:val="single" w:sz="4" w:space="0" w:color="auto"/>
            </w:tcBorders>
            <w:shd w:val="clear" w:color="auto" w:fill="auto"/>
            <w:noWrap/>
            <w:vAlign w:val="bottom"/>
            <w:hideMark/>
          </w:tcPr>
          <w:p w14:paraId="1885FF81" w14:textId="0276E318"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67A7C4BD" w14:textId="6D7663FE" w:rsidR="009020BA" w:rsidRPr="00D47EEE" w:rsidRDefault="009020BA" w:rsidP="009020BA">
            <w:pPr>
              <w:ind w:firstLineChars="100" w:firstLine="240"/>
              <w:jc w:val="right"/>
              <w:rPr>
                <w:rFonts w:cs="Arial"/>
                <w:color w:val="000000"/>
              </w:rPr>
            </w:pPr>
            <w:r>
              <w:rPr>
                <w:rFonts w:cs="Arial"/>
                <w:color w:val="000000"/>
              </w:rPr>
              <w:t>(15)</w:t>
            </w:r>
          </w:p>
        </w:tc>
        <w:tc>
          <w:tcPr>
            <w:tcW w:w="0" w:type="auto"/>
            <w:tcBorders>
              <w:top w:val="nil"/>
              <w:left w:val="single" w:sz="4" w:space="0" w:color="auto"/>
              <w:bottom w:val="nil"/>
              <w:right w:val="single" w:sz="4" w:space="0" w:color="auto"/>
            </w:tcBorders>
            <w:shd w:val="clear" w:color="auto" w:fill="auto"/>
            <w:noWrap/>
            <w:vAlign w:val="bottom"/>
            <w:hideMark/>
          </w:tcPr>
          <w:p w14:paraId="2A336E70" w14:textId="42A1787C" w:rsidR="009020BA" w:rsidRPr="00D47EEE" w:rsidRDefault="009020BA" w:rsidP="009020BA">
            <w:pPr>
              <w:ind w:firstLineChars="100" w:firstLine="240"/>
              <w:jc w:val="right"/>
              <w:rPr>
                <w:rFonts w:cs="Arial"/>
                <w:color w:val="000000"/>
              </w:rPr>
            </w:pPr>
            <w:r>
              <w:rPr>
                <w:rFonts w:cs="Arial"/>
                <w:color w:val="000000"/>
              </w:rPr>
              <w:t>0</w:t>
            </w:r>
          </w:p>
        </w:tc>
        <w:tc>
          <w:tcPr>
            <w:tcW w:w="1247" w:type="dxa"/>
            <w:tcBorders>
              <w:top w:val="nil"/>
              <w:left w:val="single" w:sz="4" w:space="0" w:color="auto"/>
              <w:bottom w:val="nil"/>
              <w:right w:val="single" w:sz="4" w:space="0" w:color="auto"/>
            </w:tcBorders>
            <w:shd w:val="clear" w:color="auto" w:fill="auto"/>
            <w:noWrap/>
            <w:vAlign w:val="bottom"/>
            <w:hideMark/>
          </w:tcPr>
          <w:p w14:paraId="1220881F" w14:textId="2E4D0423"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0512C10B" w14:textId="529FB608"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3B8463D1" w14:textId="1B730929" w:rsidR="009020BA" w:rsidRPr="00D47EEE" w:rsidRDefault="009020BA" w:rsidP="009020BA">
            <w:pPr>
              <w:ind w:firstLineChars="100" w:firstLine="240"/>
              <w:jc w:val="right"/>
              <w:rPr>
                <w:rFonts w:cs="Arial"/>
                <w:color w:val="000000"/>
              </w:rPr>
            </w:pPr>
            <w:r>
              <w:rPr>
                <w:rFonts w:cs="Arial"/>
                <w:color w:val="000000"/>
              </w:rPr>
              <w:t>0</w:t>
            </w:r>
          </w:p>
        </w:tc>
        <w:tc>
          <w:tcPr>
            <w:tcW w:w="1247" w:type="dxa"/>
            <w:tcBorders>
              <w:top w:val="nil"/>
              <w:left w:val="single" w:sz="4" w:space="0" w:color="auto"/>
              <w:bottom w:val="nil"/>
              <w:right w:val="single" w:sz="4" w:space="0" w:color="auto"/>
            </w:tcBorders>
            <w:shd w:val="clear" w:color="auto" w:fill="auto"/>
            <w:noWrap/>
            <w:vAlign w:val="bottom"/>
            <w:hideMark/>
          </w:tcPr>
          <w:p w14:paraId="60F611D4" w14:textId="7008CB06"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5B16E81A" w14:textId="68717997"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18D3117A" w14:textId="4AA4E50D" w:rsidR="009020BA" w:rsidRPr="00D47EEE" w:rsidRDefault="009020BA" w:rsidP="009020BA">
            <w:pPr>
              <w:ind w:firstLineChars="100" w:firstLine="240"/>
              <w:jc w:val="right"/>
              <w:rPr>
                <w:rFonts w:cs="Arial"/>
                <w:color w:val="000000"/>
              </w:rPr>
            </w:pPr>
            <w:r>
              <w:rPr>
                <w:rFonts w:cs="Arial"/>
                <w:color w:val="000000"/>
              </w:rPr>
              <w:t>(28)</w:t>
            </w:r>
          </w:p>
        </w:tc>
        <w:tc>
          <w:tcPr>
            <w:tcW w:w="0" w:type="auto"/>
            <w:tcBorders>
              <w:top w:val="nil"/>
              <w:left w:val="single" w:sz="4" w:space="0" w:color="auto"/>
              <w:bottom w:val="nil"/>
              <w:right w:val="single" w:sz="4" w:space="0" w:color="auto"/>
            </w:tcBorders>
            <w:shd w:val="clear" w:color="auto" w:fill="auto"/>
            <w:noWrap/>
            <w:vAlign w:val="bottom"/>
            <w:hideMark/>
          </w:tcPr>
          <w:p w14:paraId="74523B9A" w14:textId="54143D57"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11C56B53" w14:textId="42A2E8E8"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5DB303AD" w14:textId="3AFC70B4"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37A0EA5A" w14:textId="1F6A4FA0"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334B44C1" w14:textId="05FD56ED" w:rsidR="009020BA" w:rsidRPr="00D47EEE" w:rsidRDefault="009020BA" w:rsidP="009020BA">
            <w:pPr>
              <w:ind w:firstLineChars="100" w:firstLine="240"/>
              <w:jc w:val="right"/>
              <w:rPr>
                <w:rFonts w:cs="Arial"/>
                <w:color w:val="000000"/>
              </w:rPr>
            </w:pPr>
            <w:r>
              <w:rPr>
                <w:rFonts w:cs="Arial"/>
                <w:color w:val="000000"/>
              </w:rPr>
              <w:t>0</w:t>
            </w:r>
          </w:p>
        </w:tc>
        <w:tc>
          <w:tcPr>
            <w:tcW w:w="851" w:type="dxa"/>
            <w:tcBorders>
              <w:top w:val="nil"/>
              <w:left w:val="single" w:sz="4" w:space="0" w:color="auto"/>
              <w:bottom w:val="nil"/>
              <w:right w:val="single" w:sz="4" w:space="0" w:color="auto"/>
            </w:tcBorders>
            <w:shd w:val="clear" w:color="auto" w:fill="auto"/>
            <w:noWrap/>
            <w:vAlign w:val="bottom"/>
            <w:hideMark/>
          </w:tcPr>
          <w:p w14:paraId="69997395" w14:textId="0A627823"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3EF4024E" w14:textId="7E981282"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320948BF" w14:textId="62578DA3" w:rsidR="009020BA" w:rsidRPr="00D47EEE" w:rsidRDefault="009020BA" w:rsidP="009020BA">
            <w:pPr>
              <w:ind w:firstLineChars="100" w:firstLine="240"/>
              <w:jc w:val="right"/>
              <w:rPr>
                <w:rFonts w:cs="Arial"/>
                <w:color w:val="000000"/>
              </w:rPr>
            </w:pPr>
            <w:r>
              <w:rPr>
                <w:rFonts w:cs="Arial"/>
                <w:color w:val="000000"/>
              </w:rPr>
              <w:t>(43)</w:t>
            </w:r>
          </w:p>
        </w:tc>
      </w:tr>
      <w:tr w:rsidR="009020BA" w:rsidRPr="00D47EEE" w14:paraId="0BF11931" w14:textId="77777777" w:rsidTr="009020BA">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A8888" w14:textId="77777777" w:rsidR="009020BA" w:rsidRPr="00D47EEE" w:rsidRDefault="009020BA" w:rsidP="009020BA">
            <w:pPr>
              <w:ind w:firstLineChars="100" w:firstLine="241"/>
              <w:rPr>
                <w:rFonts w:cs="Arial"/>
                <w:b/>
                <w:bCs/>
                <w:color w:val="000000"/>
              </w:rPr>
            </w:pPr>
            <w:r w:rsidRPr="00D47EEE">
              <w:rPr>
                <w:rFonts w:cs="Arial"/>
                <w:b/>
                <w:bCs/>
                <w:color w:val="000000"/>
              </w:rPr>
              <w:t>Total Income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4D4DA" w14:textId="0CEC0B68" w:rsidR="009020BA" w:rsidRPr="00D47EEE" w:rsidRDefault="009020BA" w:rsidP="009020BA">
            <w:pPr>
              <w:ind w:firstLineChars="100" w:firstLine="241"/>
              <w:jc w:val="right"/>
              <w:rPr>
                <w:rFonts w:cs="Arial"/>
                <w:b/>
                <w:bCs/>
                <w:color w:val="000000"/>
              </w:rPr>
            </w:pPr>
            <w:r>
              <w:rPr>
                <w:rFonts w:cs="Arial"/>
                <w:b/>
                <w:bCs/>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66406" w14:textId="48AC1ADC" w:rsidR="009020BA" w:rsidRPr="00D47EEE" w:rsidRDefault="009020BA" w:rsidP="009020BA">
            <w:pPr>
              <w:ind w:firstLineChars="100" w:firstLine="241"/>
              <w:jc w:val="right"/>
              <w:rPr>
                <w:rFonts w:cs="Arial"/>
                <w:b/>
                <w:bCs/>
                <w:color w:val="000000"/>
              </w:rPr>
            </w:pPr>
            <w:r>
              <w:rPr>
                <w:rFonts w:cs="Arial"/>
                <w:b/>
                <w:bCs/>
                <w:color w:val="000000"/>
              </w:rPr>
              <w:t>(266)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7EFD5" w14:textId="4CAE7B6F" w:rsidR="009020BA" w:rsidRPr="00D47EEE" w:rsidRDefault="009020BA" w:rsidP="009020BA">
            <w:pPr>
              <w:ind w:firstLineChars="100" w:firstLine="241"/>
              <w:jc w:val="right"/>
              <w:rPr>
                <w:rFonts w:cs="Arial"/>
                <w:b/>
                <w:bCs/>
                <w:color w:val="000000"/>
              </w:rPr>
            </w:pPr>
            <w:r>
              <w:rPr>
                <w:rFonts w:cs="Arial"/>
                <w:b/>
                <w:bCs/>
                <w:color w:val="000000"/>
              </w:rPr>
              <w:t>(527)</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873F4" w14:textId="1FA59FF1" w:rsidR="009020BA" w:rsidRPr="00D47EEE" w:rsidRDefault="009020BA" w:rsidP="009020BA">
            <w:pPr>
              <w:ind w:firstLineChars="100" w:firstLine="241"/>
              <w:jc w:val="right"/>
              <w:rPr>
                <w:rFonts w:cs="Arial"/>
                <w:b/>
                <w:bCs/>
                <w:color w:val="000000"/>
              </w:rPr>
            </w:pPr>
            <w:r>
              <w:rPr>
                <w:rFonts w:cs="Arial"/>
                <w:b/>
                <w:bCs/>
                <w:color w:val="000000"/>
              </w:rPr>
              <w:t>(194)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52C9E" w14:textId="7D112D22" w:rsidR="009020BA" w:rsidRPr="00D47EEE" w:rsidRDefault="009020BA" w:rsidP="009020BA">
            <w:pPr>
              <w:ind w:firstLineChars="100" w:firstLine="241"/>
              <w:jc w:val="right"/>
              <w:rPr>
                <w:rFonts w:cs="Arial"/>
                <w:b/>
                <w:bCs/>
                <w:color w:val="000000"/>
              </w:rPr>
            </w:pPr>
            <w:r>
              <w:rPr>
                <w:rFonts w:cs="Arial"/>
                <w:b/>
                <w:bCs/>
                <w:color w:val="000000"/>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D4CC4" w14:textId="10FAA8CA" w:rsidR="009020BA" w:rsidRPr="00D47EEE" w:rsidRDefault="009020BA" w:rsidP="009020BA">
            <w:pPr>
              <w:ind w:firstLineChars="100" w:firstLine="241"/>
              <w:jc w:val="right"/>
              <w:rPr>
                <w:rFonts w:cs="Arial"/>
                <w:b/>
                <w:bCs/>
                <w:color w:val="000000"/>
              </w:rPr>
            </w:pPr>
            <w:r>
              <w:rPr>
                <w:rFonts w:cs="Arial"/>
                <w:b/>
                <w:bCs/>
                <w:color w:val="000000"/>
              </w:rPr>
              <w:t>(832)</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6CADC" w14:textId="1949BD3D" w:rsidR="009020BA" w:rsidRPr="00D47EEE" w:rsidRDefault="009020BA" w:rsidP="009020BA">
            <w:pPr>
              <w:ind w:firstLineChars="100" w:firstLine="241"/>
              <w:jc w:val="right"/>
              <w:rPr>
                <w:rFonts w:cs="Arial"/>
                <w:b/>
                <w:bCs/>
                <w:color w:val="000000"/>
              </w:rPr>
            </w:pPr>
            <w:r>
              <w:rPr>
                <w:rFonts w:cs="Arial"/>
                <w:b/>
                <w:bCs/>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10142" w14:textId="7F417550" w:rsidR="009020BA" w:rsidRPr="00D47EEE" w:rsidRDefault="009020BA" w:rsidP="009020BA">
            <w:pPr>
              <w:ind w:firstLineChars="100" w:firstLine="241"/>
              <w:jc w:val="right"/>
              <w:rPr>
                <w:rFonts w:cs="Arial"/>
                <w:b/>
                <w:bCs/>
                <w:color w:val="000000"/>
              </w:rPr>
            </w:pPr>
            <w:r>
              <w:rPr>
                <w:rFonts w:cs="Arial"/>
                <w:b/>
                <w:bCs/>
                <w:color w:val="000000"/>
              </w:rPr>
              <w:t>(649)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A28AE" w14:textId="31B845DD" w:rsidR="009020BA" w:rsidRPr="00D47EEE" w:rsidRDefault="009020BA" w:rsidP="009020BA">
            <w:pPr>
              <w:ind w:firstLineChars="100" w:firstLine="241"/>
              <w:jc w:val="right"/>
              <w:rPr>
                <w:rFonts w:cs="Arial"/>
                <w:b/>
                <w:bCs/>
                <w:color w:val="000000"/>
              </w:rPr>
            </w:pPr>
            <w:r>
              <w:rPr>
                <w:rFonts w:cs="Arial"/>
                <w:b/>
                <w:bCs/>
                <w:color w:val="000000"/>
              </w:rPr>
              <w:t>(129)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75DAB" w14:textId="5D5380DF" w:rsidR="009020BA" w:rsidRPr="00D47EEE" w:rsidRDefault="009020BA" w:rsidP="009020BA">
            <w:pPr>
              <w:ind w:firstLineChars="100" w:firstLine="241"/>
              <w:jc w:val="right"/>
              <w:rPr>
                <w:rFonts w:cs="Arial"/>
                <w:b/>
                <w:bCs/>
                <w:color w:val="000000"/>
              </w:rPr>
            </w:pPr>
            <w:r>
              <w:rPr>
                <w:rFonts w:cs="Arial"/>
                <w:b/>
                <w:bCs/>
                <w:color w:val="000000"/>
              </w:rPr>
              <w:t>(539)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16DBE" w14:textId="49C6DB75" w:rsidR="009020BA" w:rsidRPr="00D47EEE" w:rsidRDefault="009020BA" w:rsidP="009020BA">
            <w:pPr>
              <w:ind w:firstLineChars="100" w:firstLine="241"/>
              <w:jc w:val="right"/>
              <w:rPr>
                <w:rFonts w:cs="Arial"/>
                <w:b/>
                <w:bCs/>
                <w:color w:val="000000"/>
              </w:rPr>
            </w:pPr>
            <w:r>
              <w:rPr>
                <w:rFonts w:cs="Arial"/>
                <w:b/>
                <w:bCs/>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BFF58" w14:textId="1755C79A" w:rsidR="009020BA" w:rsidRPr="00D47EEE" w:rsidRDefault="009020BA" w:rsidP="009020BA">
            <w:pPr>
              <w:ind w:firstLineChars="100" w:firstLine="241"/>
              <w:jc w:val="right"/>
              <w:rPr>
                <w:rFonts w:cs="Arial"/>
                <w:b/>
                <w:bCs/>
                <w:color w:val="000000"/>
              </w:rPr>
            </w:pPr>
            <w:r>
              <w:rPr>
                <w:rFonts w:cs="Arial"/>
                <w:b/>
                <w:bCs/>
                <w:color w:val="000000"/>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FAD54" w14:textId="6A121B0E" w:rsidR="009020BA" w:rsidRPr="00D47EEE" w:rsidRDefault="009020BA" w:rsidP="009020BA">
            <w:pPr>
              <w:ind w:firstLineChars="100" w:firstLine="241"/>
              <w:jc w:val="right"/>
              <w:rPr>
                <w:rFonts w:cs="Arial"/>
                <w:b/>
                <w:bCs/>
                <w:color w:val="000000"/>
              </w:rPr>
            </w:pPr>
            <w:r>
              <w:rPr>
                <w:rFonts w:cs="Arial"/>
                <w:b/>
                <w:bCs/>
                <w:color w:val="000000"/>
              </w:rPr>
              <w:t>(25)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971F8" w14:textId="7414E2BB" w:rsidR="009020BA" w:rsidRPr="00D47EEE" w:rsidRDefault="009020BA" w:rsidP="009020BA">
            <w:pPr>
              <w:ind w:firstLineChars="100" w:firstLine="241"/>
              <w:jc w:val="right"/>
              <w:rPr>
                <w:rFonts w:cs="Arial"/>
                <w:b/>
                <w:bCs/>
                <w:color w:val="000000"/>
              </w:rPr>
            </w:pPr>
            <w:r>
              <w:rPr>
                <w:rFonts w:cs="Arial"/>
                <w:b/>
                <w:bCs/>
                <w:color w:val="000000"/>
              </w:rPr>
              <w:t>(308)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5F3B6" w14:textId="3B340673" w:rsidR="009020BA" w:rsidRPr="00D47EEE" w:rsidRDefault="009020BA" w:rsidP="009020BA">
            <w:pPr>
              <w:ind w:firstLineChars="100" w:firstLine="241"/>
              <w:jc w:val="right"/>
              <w:rPr>
                <w:rFonts w:cs="Arial"/>
                <w:b/>
                <w:bCs/>
                <w:color w:val="000000"/>
              </w:rPr>
            </w:pPr>
            <w:r>
              <w:rPr>
                <w:rFonts w:cs="Arial"/>
                <w:b/>
                <w:bCs/>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364EF" w14:textId="47325BB4" w:rsidR="009020BA" w:rsidRPr="00D47EEE" w:rsidRDefault="009020BA" w:rsidP="009020BA">
            <w:pPr>
              <w:ind w:firstLineChars="100" w:firstLine="241"/>
              <w:jc w:val="right"/>
              <w:rPr>
                <w:rFonts w:cs="Arial"/>
                <w:b/>
                <w:bCs/>
                <w:color w:val="000000"/>
              </w:rPr>
            </w:pPr>
            <w:r>
              <w:rPr>
                <w:rFonts w:cs="Arial"/>
                <w:b/>
                <w:bCs/>
                <w:color w:val="000000"/>
              </w:rPr>
              <w:t>(18)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3FA2C" w14:textId="5C04D2AE" w:rsidR="009020BA" w:rsidRPr="00D47EEE" w:rsidRDefault="009020BA" w:rsidP="009020BA">
            <w:pPr>
              <w:ind w:firstLineChars="100" w:firstLine="241"/>
              <w:jc w:val="right"/>
              <w:rPr>
                <w:rFonts w:cs="Arial"/>
                <w:b/>
                <w:bCs/>
                <w:color w:val="000000"/>
              </w:rPr>
            </w:pPr>
            <w:r>
              <w:rPr>
                <w:rFonts w:cs="Arial"/>
                <w:b/>
                <w:bCs/>
                <w:color w:val="000000"/>
              </w:rPr>
              <w:t>(3,507)</w:t>
            </w:r>
          </w:p>
        </w:tc>
      </w:tr>
      <w:tr w:rsidR="009020BA" w:rsidRPr="00D47EEE" w14:paraId="242DE50B" w14:textId="77777777" w:rsidTr="009020BA">
        <w:trPr>
          <w:trHeight w:val="405"/>
        </w:trPr>
        <w:tc>
          <w:tcPr>
            <w:tcW w:w="0" w:type="auto"/>
            <w:tcBorders>
              <w:top w:val="nil"/>
              <w:left w:val="single" w:sz="4" w:space="0" w:color="auto"/>
              <w:bottom w:val="nil"/>
              <w:right w:val="single" w:sz="4" w:space="0" w:color="auto"/>
            </w:tcBorders>
            <w:shd w:val="clear" w:color="auto" w:fill="auto"/>
            <w:noWrap/>
            <w:vAlign w:val="center"/>
            <w:hideMark/>
          </w:tcPr>
          <w:p w14:paraId="3B6030E9" w14:textId="77777777" w:rsidR="009020BA" w:rsidRPr="00D47EEE" w:rsidRDefault="009020BA" w:rsidP="009020BA">
            <w:pPr>
              <w:ind w:firstLineChars="100" w:firstLine="241"/>
              <w:rPr>
                <w:rFonts w:cs="Arial"/>
                <w:b/>
                <w:bCs/>
                <w:color w:val="000000"/>
              </w:rPr>
            </w:pPr>
            <w:r w:rsidRPr="00D47EEE">
              <w:rPr>
                <w:rFonts w:cs="Arial"/>
                <w:b/>
                <w:bCs/>
                <w:color w:val="000000"/>
              </w:rPr>
              <w:t>Memorandum Items</w:t>
            </w:r>
          </w:p>
        </w:tc>
        <w:tc>
          <w:tcPr>
            <w:tcW w:w="1418" w:type="dxa"/>
            <w:tcBorders>
              <w:top w:val="nil"/>
              <w:left w:val="single" w:sz="4" w:space="0" w:color="auto"/>
              <w:bottom w:val="nil"/>
              <w:right w:val="single" w:sz="4" w:space="0" w:color="auto"/>
            </w:tcBorders>
            <w:shd w:val="clear" w:color="auto" w:fill="auto"/>
            <w:noWrap/>
            <w:vAlign w:val="bottom"/>
            <w:hideMark/>
          </w:tcPr>
          <w:p w14:paraId="744138C0" w14:textId="77777777" w:rsidR="009020BA" w:rsidRPr="00D47EEE" w:rsidRDefault="009020BA" w:rsidP="009020BA">
            <w:pPr>
              <w:ind w:firstLineChars="100" w:firstLine="241"/>
              <w:rPr>
                <w:rFonts w:cs="Arial"/>
                <w:b/>
                <w:bCs/>
                <w:color w:val="000000"/>
              </w:rPr>
            </w:pPr>
          </w:p>
        </w:tc>
        <w:tc>
          <w:tcPr>
            <w:tcW w:w="0" w:type="auto"/>
            <w:tcBorders>
              <w:top w:val="nil"/>
              <w:left w:val="single" w:sz="4" w:space="0" w:color="auto"/>
              <w:bottom w:val="nil"/>
              <w:right w:val="single" w:sz="4" w:space="0" w:color="auto"/>
            </w:tcBorders>
            <w:shd w:val="clear" w:color="auto" w:fill="auto"/>
            <w:noWrap/>
            <w:vAlign w:val="bottom"/>
            <w:hideMark/>
          </w:tcPr>
          <w:p w14:paraId="052B235A" w14:textId="77777777" w:rsidR="009020BA" w:rsidRPr="00D47EEE" w:rsidRDefault="009020BA" w:rsidP="009020B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62F7E213" w14:textId="77777777" w:rsidR="009020BA" w:rsidRPr="00D47EEE" w:rsidRDefault="009020BA" w:rsidP="009020BA">
            <w:pPr>
              <w:ind w:firstLineChars="100" w:firstLine="200"/>
              <w:jc w:val="right"/>
              <w:rPr>
                <w:rFonts w:ascii="Times New Roman" w:hAnsi="Times New Roman"/>
                <w:sz w:val="20"/>
                <w:szCs w:val="20"/>
              </w:rPr>
            </w:pPr>
          </w:p>
        </w:tc>
        <w:tc>
          <w:tcPr>
            <w:tcW w:w="1247" w:type="dxa"/>
            <w:tcBorders>
              <w:top w:val="nil"/>
              <w:left w:val="single" w:sz="4" w:space="0" w:color="auto"/>
              <w:bottom w:val="nil"/>
              <w:right w:val="single" w:sz="4" w:space="0" w:color="auto"/>
            </w:tcBorders>
            <w:shd w:val="clear" w:color="auto" w:fill="auto"/>
            <w:noWrap/>
            <w:vAlign w:val="bottom"/>
            <w:hideMark/>
          </w:tcPr>
          <w:p w14:paraId="5AA8DD73" w14:textId="77777777" w:rsidR="009020BA" w:rsidRPr="00D47EEE" w:rsidRDefault="009020BA" w:rsidP="009020B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1B4469DC" w14:textId="77777777" w:rsidR="009020BA" w:rsidRPr="00D47EEE" w:rsidRDefault="009020BA" w:rsidP="009020B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2A9DD1AC" w14:textId="77777777" w:rsidR="009020BA" w:rsidRPr="00D47EEE" w:rsidRDefault="009020BA" w:rsidP="009020BA">
            <w:pPr>
              <w:ind w:firstLineChars="100" w:firstLine="200"/>
              <w:jc w:val="right"/>
              <w:rPr>
                <w:rFonts w:ascii="Times New Roman" w:hAnsi="Times New Roman"/>
                <w:sz w:val="20"/>
                <w:szCs w:val="20"/>
              </w:rPr>
            </w:pPr>
          </w:p>
        </w:tc>
        <w:tc>
          <w:tcPr>
            <w:tcW w:w="1247" w:type="dxa"/>
            <w:tcBorders>
              <w:top w:val="nil"/>
              <w:left w:val="single" w:sz="4" w:space="0" w:color="auto"/>
              <w:bottom w:val="nil"/>
              <w:right w:val="single" w:sz="4" w:space="0" w:color="auto"/>
            </w:tcBorders>
            <w:shd w:val="clear" w:color="auto" w:fill="auto"/>
            <w:noWrap/>
            <w:vAlign w:val="bottom"/>
            <w:hideMark/>
          </w:tcPr>
          <w:p w14:paraId="03818888" w14:textId="77777777" w:rsidR="009020BA" w:rsidRPr="00D47EEE" w:rsidRDefault="009020BA" w:rsidP="009020B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1B5F831B" w14:textId="77777777" w:rsidR="009020BA" w:rsidRPr="00D47EEE" w:rsidRDefault="009020BA" w:rsidP="009020B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A35510A" w14:textId="77777777" w:rsidR="009020BA" w:rsidRPr="00D47EEE" w:rsidRDefault="009020BA" w:rsidP="009020B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2A72C93F" w14:textId="77777777" w:rsidR="009020BA" w:rsidRPr="00D47EEE" w:rsidRDefault="009020BA" w:rsidP="009020B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109F3CD9" w14:textId="77777777" w:rsidR="009020BA" w:rsidRPr="00D47EEE" w:rsidRDefault="009020BA" w:rsidP="009020B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47EE04D5" w14:textId="77777777" w:rsidR="009020BA" w:rsidRPr="00D47EEE" w:rsidRDefault="009020BA" w:rsidP="009020B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113C3B78" w14:textId="77777777" w:rsidR="009020BA" w:rsidRPr="00D47EEE" w:rsidRDefault="009020BA" w:rsidP="009020B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4EC22723" w14:textId="77777777" w:rsidR="009020BA" w:rsidRPr="00D47EEE" w:rsidRDefault="009020BA" w:rsidP="009020BA">
            <w:pPr>
              <w:ind w:firstLineChars="100" w:firstLine="200"/>
              <w:jc w:val="right"/>
              <w:rPr>
                <w:rFonts w:ascii="Times New Roman" w:hAnsi="Times New Roman"/>
                <w:sz w:val="20"/>
                <w:szCs w:val="20"/>
              </w:rPr>
            </w:pPr>
          </w:p>
        </w:tc>
        <w:tc>
          <w:tcPr>
            <w:tcW w:w="851" w:type="dxa"/>
            <w:tcBorders>
              <w:top w:val="nil"/>
              <w:left w:val="single" w:sz="4" w:space="0" w:color="auto"/>
              <w:bottom w:val="nil"/>
              <w:right w:val="single" w:sz="4" w:space="0" w:color="auto"/>
            </w:tcBorders>
            <w:shd w:val="clear" w:color="auto" w:fill="auto"/>
            <w:noWrap/>
            <w:vAlign w:val="bottom"/>
            <w:hideMark/>
          </w:tcPr>
          <w:p w14:paraId="09643A91" w14:textId="77777777" w:rsidR="009020BA" w:rsidRPr="00D47EEE" w:rsidRDefault="009020BA" w:rsidP="009020B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65277FC6" w14:textId="77777777" w:rsidR="009020BA" w:rsidRPr="00D47EEE" w:rsidRDefault="009020BA" w:rsidP="009020BA">
            <w:pPr>
              <w:ind w:firstLineChars="100" w:firstLine="200"/>
              <w:jc w:val="right"/>
              <w:rPr>
                <w:rFonts w:ascii="Times New Roman" w:hAnsi="Times New Roman"/>
                <w:sz w:val="20"/>
                <w:szCs w:val="20"/>
              </w:rPr>
            </w:pPr>
          </w:p>
        </w:tc>
        <w:tc>
          <w:tcPr>
            <w:tcW w:w="0" w:type="auto"/>
            <w:tcBorders>
              <w:top w:val="nil"/>
              <w:left w:val="single" w:sz="4" w:space="0" w:color="auto"/>
              <w:bottom w:val="nil"/>
              <w:right w:val="single" w:sz="4" w:space="0" w:color="auto"/>
            </w:tcBorders>
            <w:shd w:val="clear" w:color="auto" w:fill="auto"/>
            <w:noWrap/>
            <w:vAlign w:val="bottom"/>
            <w:hideMark/>
          </w:tcPr>
          <w:p w14:paraId="375DCA7D" w14:textId="77777777" w:rsidR="009020BA" w:rsidRPr="00D47EEE" w:rsidRDefault="009020BA" w:rsidP="009020BA">
            <w:pPr>
              <w:ind w:firstLineChars="100" w:firstLine="200"/>
              <w:jc w:val="right"/>
              <w:rPr>
                <w:rFonts w:ascii="Times New Roman" w:hAnsi="Times New Roman"/>
                <w:sz w:val="20"/>
                <w:szCs w:val="20"/>
              </w:rPr>
            </w:pPr>
          </w:p>
        </w:tc>
      </w:tr>
      <w:tr w:rsidR="009020BA" w:rsidRPr="00D47EEE" w14:paraId="778D9C8E" w14:textId="77777777" w:rsidTr="009020BA">
        <w:trPr>
          <w:trHeight w:val="330"/>
        </w:trPr>
        <w:tc>
          <w:tcPr>
            <w:tcW w:w="0" w:type="auto"/>
            <w:tcBorders>
              <w:top w:val="nil"/>
              <w:left w:val="single" w:sz="4" w:space="0" w:color="auto"/>
              <w:bottom w:val="nil"/>
              <w:right w:val="single" w:sz="4" w:space="0" w:color="auto"/>
            </w:tcBorders>
            <w:shd w:val="clear" w:color="auto" w:fill="auto"/>
            <w:noWrap/>
            <w:hideMark/>
          </w:tcPr>
          <w:p w14:paraId="0FB8A35A" w14:textId="77777777" w:rsidR="009020BA" w:rsidRPr="00D47EEE" w:rsidRDefault="009020BA" w:rsidP="009020BA">
            <w:pPr>
              <w:ind w:firstLineChars="200" w:firstLine="480"/>
              <w:rPr>
                <w:rFonts w:cs="Arial"/>
                <w:color w:val="000000"/>
              </w:rPr>
            </w:pPr>
            <w:r w:rsidRPr="00D47EEE">
              <w:rPr>
                <w:rFonts w:cs="Arial"/>
                <w:color w:val="000000"/>
              </w:rPr>
              <w:t>Government Capital Grants</w:t>
            </w:r>
          </w:p>
        </w:tc>
        <w:tc>
          <w:tcPr>
            <w:tcW w:w="1418" w:type="dxa"/>
            <w:tcBorders>
              <w:top w:val="nil"/>
              <w:left w:val="single" w:sz="4" w:space="0" w:color="auto"/>
              <w:bottom w:val="nil"/>
              <w:right w:val="single" w:sz="4" w:space="0" w:color="auto"/>
            </w:tcBorders>
            <w:shd w:val="clear" w:color="auto" w:fill="auto"/>
            <w:noWrap/>
            <w:hideMark/>
          </w:tcPr>
          <w:p w14:paraId="395F6AB2" w14:textId="3E336860"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C8CEE95" w14:textId="60563AF2"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5A97B48" w14:textId="5A83FD63" w:rsidR="009020BA" w:rsidRPr="00D47EEE" w:rsidRDefault="009020BA" w:rsidP="009020BA">
            <w:pPr>
              <w:ind w:firstLineChars="100" w:firstLine="240"/>
              <w:jc w:val="right"/>
              <w:rPr>
                <w:rFonts w:cs="Arial"/>
                <w:color w:val="000000"/>
              </w:rPr>
            </w:pPr>
            <w:r>
              <w:rPr>
                <w:rFonts w:cs="Arial"/>
                <w:color w:val="000000"/>
              </w:rPr>
              <w:t>0</w:t>
            </w:r>
          </w:p>
        </w:tc>
        <w:tc>
          <w:tcPr>
            <w:tcW w:w="1247" w:type="dxa"/>
            <w:tcBorders>
              <w:top w:val="nil"/>
              <w:left w:val="single" w:sz="4" w:space="0" w:color="auto"/>
              <w:bottom w:val="nil"/>
              <w:right w:val="single" w:sz="4" w:space="0" w:color="auto"/>
            </w:tcBorders>
            <w:shd w:val="clear" w:color="auto" w:fill="auto"/>
            <w:noWrap/>
            <w:hideMark/>
          </w:tcPr>
          <w:p w14:paraId="31EB58FE" w14:textId="55E6F0C9"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CC1C7F7" w14:textId="5B531AA5"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1211158" w14:textId="02FFF9B5" w:rsidR="009020BA" w:rsidRPr="00D47EEE" w:rsidRDefault="009020BA" w:rsidP="009020BA">
            <w:pPr>
              <w:ind w:firstLineChars="100" w:firstLine="240"/>
              <w:jc w:val="right"/>
              <w:rPr>
                <w:rFonts w:cs="Arial"/>
                <w:color w:val="000000"/>
              </w:rPr>
            </w:pPr>
            <w:r>
              <w:rPr>
                <w:rFonts w:cs="Arial"/>
                <w:color w:val="000000"/>
              </w:rPr>
              <w:t>0</w:t>
            </w:r>
          </w:p>
        </w:tc>
        <w:tc>
          <w:tcPr>
            <w:tcW w:w="1247" w:type="dxa"/>
            <w:tcBorders>
              <w:top w:val="nil"/>
              <w:left w:val="single" w:sz="4" w:space="0" w:color="auto"/>
              <w:bottom w:val="nil"/>
              <w:right w:val="single" w:sz="4" w:space="0" w:color="auto"/>
            </w:tcBorders>
            <w:shd w:val="clear" w:color="auto" w:fill="auto"/>
            <w:noWrap/>
            <w:hideMark/>
          </w:tcPr>
          <w:p w14:paraId="0CA322CE" w14:textId="7F050D39"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97AF766" w14:textId="4F289B48"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D71F798" w14:textId="3CD2E0B9"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8345F82" w14:textId="0BFDCE29" w:rsidR="009020BA" w:rsidRPr="00D47EEE" w:rsidRDefault="009020BA" w:rsidP="009020BA">
            <w:pPr>
              <w:ind w:firstLineChars="100" w:firstLine="240"/>
              <w:jc w:val="right"/>
              <w:rPr>
                <w:rFonts w:cs="Arial"/>
                <w:color w:val="000000"/>
              </w:rPr>
            </w:pPr>
            <w:r>
              <w:rPr>
                <w:rFonts w:cs="Arial"/>
                <w:color w:val="000000"/>
              </w:rPr>
              <w:t>(30)</w:t>
            </w:r>
          </w:p>
        </w:tc>
        <w:tc>
          <w:tcPr>
            <w:tcW w:w="0" w:type="auto"/>
            <w:tcBorders>
              <w:top w:val="nil"/>
              <w:left w:val="single" w:sz="4" w:space="0" w:color="auto"/>
              <w:bottom w:val="nil"/>
              <w:right w:val="single" w:sz="4" w:space="0" w:color="auto"/>
            </w:tcBorders>
            <w:shd w:val="clear" w:color="auto" w:fill="auto"/>
            <w:noWrap/>
            <w:hideMark/>
          </w:tcPr>
          <w:p w14:paraId="5C40B72C" w14:textId="3B3AC5DB"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39BFEE9F" w14:textId="22DA291F"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3322939" w14:textId="0C5F5BEF"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66432EC" w14:textId="3118C5C0" w:rsidR="009020BA" w:rsidRPr="00D47EEE" w:rsidRDefault="009020BA" w:rsidP="009020BA">
            <w:pPr>
              <w:ind w:firstLineChars="100" w:firstLine="240"/>
              <w:jc w:val="right"/>
              <w:rPr>
                <w:rFonts w:cs="Arial"/>
                <w:color w:val="000000"/>
              </w:rPr>
            </w:pPr>
            <w:r>
              <w:rPr>
                <w:rFonts w:cs="Arial"/>
                <w:color w:val="000000"/>
              </w:rPr>
              <w:t>0</w:t>
            </w:r>
          </w:p>
        </w:tc>
        <w:tc>
          <w:tcPr>
            <w:tcW w:w="851" w:type="dxa"/>
            <w:tcBorders>
              <w:top w:val="nil"/>
              <w:left w:val="single" w:sz="4" w:space="0" w:color="auto"/>
              <w:bottom w:val="nil"/>
              <w:right w:val="single" w:sz="4" w:space="0" w:color="auto"/>
            </w:tcBorders>
            <w:shd w:val="clear" w:color="auto" w:fill="auto"/>
            <w:noWrap/>
            <w:hideMark/>
          </w:tcPr>
          <w:p w14:paraId="4D023896" w14:textId="7541BF3C"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941BCD0" w14:textId="506E999C"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9F56E1A" w14:textId="4DD01954" w:rsidR="009020BA" w:rsidRPr="00D47EEE" w:rsidRDefault="009020BA" w:rsidP="009020BA">
            <w:pPr>
              <w:ind w:firstLineChars="100" w:firstLine="240"/>
              <w:jc w:val="right"/>
              <w:rPr>
                <w:rFonts w:cs="Arial"/>
                <w:color w:val="000000"/>
              </w:rPr>
            </w:pPr>
            <w:r>
              <w:rPr>
                <w:rFonts w:cs="Arial"/>
                <w:color w:val="000000"/>
              </w:rPr>
              <w:t>(30)</w:t>
            </w:r>
          </w:p>
        </w:tc>
      </w:tr>
      <w:tr w:rsidR="009020BA" w:rsidRPr="00D47EEE" w14:paraId="52CDA06F" w14:textId="77777777" w:rsidTr="009020BA">
        <w:trPr>
          <w:trHeight w:val="330"/>
        </w:trPr>
        <w:tc>
          <w:tcPr>
            <w:tcW w:w="0" w:type="auto"/>
            <w:tcBorders>
              <w:top w:val="nil"/>
              <w:left w:val="single" w:sz="4" w:space="0" w:color="auto"/>
              <w:bottom w:val="nil"/>
              <w:right w:val="single" w:sz="4" w:space="0" w:color="auto"/>
            </w:tcBorders>
            <w:shd w:val="clear" w:color="auto" w:fill="auto"/>
            <w:noWrap/>
            <w:hideMark/>
          </w:tcPr>
          <w:p w14:paraId="0EBBEDDF" w14:textId="77777777" w:rsidR="009020BA" w:rsidRPr="00D47EEE" w:rsidRDefault="009020BA" w:rsidP="009020BA">
            <w:pPr>
              <w:ind w:firstLineChars="200" w:firstLine="480"/>
              <w:rPr>
                <w:rFonts w:cs="Arial"/>
                <w:color w:val="000000"/>
              </w:rPr>
            </w:pPr>
            <w:r w:rsidRPr="00D47EEE">
              <w:rPr>
                <w:rFonts w:cs="Arial"/>
                <w:color w:val="000000"/>
              </w:rPr>
              <w:t>Depreciation</w:t>
            </w:r>
          </w:p>
        </w:tc>
        <w:tc>
          <w:tcPr>
            <w:tcW w:w="1418" w:type="dxa"/>
            <w:tcBorders>
              <w:top w:val="nil"/>
              <w:left w:val="single" w:sz="4" w:space="0" w:color="auto"/>
              <w:bottom w:val="nil"/>
              <w:right w:val="single" w:sz="4" w:space="0" w:color="auto"/>
            </w:tcBorders>
            <w:shd w:val="clear" w:color="auto" w:fill="auto"/>
            <w:noWrap/>
            <w:hideMark/>
          </w:tcPr>
          <w:p w14:paraId="5AA14845" w14:textId="1D3AF570"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85E6B1C" w14:textId="1CF767EE" w:rsidR="009020BA" w:rsidRPr="00D47EEE" w:rsidRDefault="009020BA" w:rsidP="009020BA">
            <w:pPr>
              <w:ind w:firstLineChars="100" w:firstLine="240"/>
              <w:jc w:val="right"/>
              <w:rPr>
                <w:rFonts w:cs="Arial"/>
                <w:color w:val="000000"/>
              </w:rPr>
            </w:pPr>
            <w:r>
              <w:rPr>
                <w:rFonts w:cs="Arial"/>
                <w:color w:val="000000"/>
              </w:rPr>
              <w:t>1</w:t>
            </w:r>
          </w:p>
        </w:tc>
        <w:tc>
          <w:tcPr>
            <w:tcW w:w="0" w:type="auto"/>
            <w:tcBorders>
              <w:top w:val="nil"/>
              <w:left w:val="single" w:sz="4" w:space="0" w:color="auto"/>
              <w:bottom w:val="nil"/>
              <w:right w:val="single" w:sz="4" w:space="0" w:color="auto"/>
            </w:tcBorders>
            <w:shd w:val="clear" w:color="auto" w:fill="auto"/>
            <w:noWrap/>
            <w:hideMark/>
          </w:tcPr>
          <w:p w14:paraId="59400E87" w14:textId="6842EC34" w:rsidR="009020BA" w:rsidRPr="00D47EEE" w:rsidRDefault="009020BA" w:rsidP="009020BA">
            <w:pPr>
              <w:ind w:firstLineChars="100" w:firstLine="240"/>
              <w:jc w:val="right"/>
              <w:rPr>
                <w:rFonts w:cs="Arial"/>
                <w:color w:val="000000"/>
              </w:rPr>
            </w:pPr>
            <w:r>
              <w:rPr>
                <w:rFonts w:cs="Arial"/>
                <w:color w:val="000000"/>
              </w:rPr>
              <w:t>0</w:t>
            </w:r>
          </w:p>
        </w:tc>
        <w:tc>
          <w:tcPr>
            <w:tcW w:w="1247" w:type="dxa"/>
            <w:tcBorders>
              <w:top w:val="nil"/>
              <w:left w:val="single" w:sz="4" w:space="0" w:color="auto"/>
              <w:bottom w:val="nil"/>
              <w:right w:val="single" w:sz="4" w:space="0" w:color="auto"/>
            </w:tcBorders>
            <w:shd w:val="clear" w:color="auto" w:fill="auto"/>
            <w:noWrap/>
            <w:hideMark/>
          </w:tcPr>
          <w:p w14:paraId="097A268A" w14:textId="5B79EF96"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E253947" w14:textId="6079A3D3"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51314A9" w14:textId="3D9ECA11" w:rsidR="009020BA" w:rsidRPr="00D47EEE" w:rsidRDefault="009020BA" w:rsidP="009020BA">
            <w:pPr>
              <w:ind w:firstLineChars="100" w:firstLine="240"/>
              <w:jc w:val="right"/>
              <w:rPr>
                <w:rFonts w:cs="Arial"/>
                <w:color w:val="000000"/>
              </w:rPr>
            </w:pPr>
            <w:r>
              <w:rPr>
                <w:rFonts w:cs="Arial"/>
                <w:color w:val="000000"/>
              </w:rPr>
              <w:t>0</w:t>
            </w:r>
          </w:p>
        </w:tc>
        <w:tc>
          <w:tcPr>
            <w:tcW w:w="1247" w:type="dxa"/>
            <w:tcBorders>
              <w:top w:val="nil"/>
              <w:left w:val="single" w:sz="4" w:space="0" w:color="auto"/>
              <w:bottom w:val="nil"/>
              <w:right w:val="single" w:sz="4" w:space="0" w:color="auto"/>
            </w:tcBorders>
            <w:shd w:val="clear" w:color="auto" w:fill="auto"/>
            <w:noWrap/>
            <w:hideMark/>
          </w:tcPr>
          <w:p w14:paraId="280C7641" w14:textId="0B925363"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12173CF" w14:textId="15C9A347" w:rsidR="009020BA" w:rsidRPr="00D47EEE" w:rsidRDefault="009020BA" w:rsidP="009020BA">
            <w:pPr>
              <w:ind w:firstLineChars="100" w:firstLine="240"/>
              <w:jc w:val="right"/>
              <w:rPr>
                <w:rFonts w:cs="Arial"/>
                <w:color w:val="000000"/>
              </w:rPr>
            </w:pPr>
            <w:r>
              <w:rPr>
                <w:rFonts w:cs="Arial"/>
                <w:color w:val="000000"/>
              </w:rPr>
              <w:t>23</w:t>
            </w:r>
          </w:p>
        </w:tc>
        <w:tc>
          <w:tcPr>
            <w:tcW w:w="0" w:type="auto"/>
            <w:tcBorders>
              <w:top w:val="nil"/>
              <w:left w:val="single" w:sz="4" w:space="0" w:color="auto"/>
              <w:bottom w:val="nil"/>
              <w:right w:val="single" w:sz="4" w:space="0" w:color="auto"/>
            </w:tcBorders>
            <w:shd w:val="clear" w:color="auto" w:fill="auto"/>
            <w:noWrap/>
            <w:hideMark/>
          </w:tcPr>
          <w:p w14:paraId="7B6477A8" w14:textId="7E158AE4" w:rsidR="009020BA" w:rsidRPr="00D47EEE" w:rsidRDefault="009020BA" w:rsidP="009020BA">
            <w:pPr>
              <w:ind w:firstLineChars="100" w:firstLine="240"/>
              <w:jc w:val="right"/>
              <w:rPr>
                <w:rFonts w:cs="Arial"/>
                <w:color w:val="000000"/>
              </w:rPr>
            </w:pPr>
            <w:r>
              <w:rPr>
                <w:rFonts w:cs="Arial"/>
                <w:color w:val="000000"/>
              </w:rPr>
              <w:t>444</w:t>
            </w:r>
          </w:p>
        </w:tc>
        <w:tc>
          <w:tcPr>
            <w:tcW w:w="0" w:type="auto"/>
            <w:tcBorders>
              <w:top w:val="nil"/>
              <w:left w:val="single" w:sz="4" w:space="0" w:color="auto"/>
              <w:bottom w:val="nil"/>
              <w:right w:val="single" w:sz="4" w:space="0" w:color="auto"/>
            </w:tcBorders>
            <w:shd w:val="clear" w:color="auto" w:fill="auto"/>
            <w:noWrap/>
            <w:hideMark/>
          </w:tcPr>
          <w:p w14:paraId="584F4F5B" w14:textId="57DC77F6" w:rsidR="009020BA" w:rsidRPr="00D47EEE" w:rsidRDefault="009020BA" w:rsidP="009020BA">
            <w:pPr>
              <w:ind w:firstLineChars="100" w:firstLine="240"/>
              <w:jc w:val="right"/>
              <w:rPr>
                <w:rFonts w:cs="Arial"/>
                <w:color w:val="000000"/>
              </w:rPr>
            </w:pPr>
            <w:r>
              <w:rPr>
                <w:rFonts w:cs="Arial"/>
                <w:color w:val="000000"/>
              </w:rPr>
              <w:t>207</w:t>
            </w:r>
          </w:p>
        </w:tc>
        <w:tc>
          <w:tcPr>
            <w:tcW w:w="0" w:type="auto"/>
            <w:tcBorders>
              <w:top w:val="nil"/>
              <w:left w:val="single" w:sz="4" w:space="0" w:color="auto"/>
              <w:bottom w:val="nil"/>
              <w:right w:val="single" w:sz="4" w:space="0" w:color="auto"/>
            </w:tcBorders>
            <w:shd w:val="clear" w:color="auto" w:fill="auto"/>
            <w:noWrap/>
            <w:hideMark/>
          </w:tcPr>
          <w:p w14:paraId="75A44E04" w14:textId="68CF2F91"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3B51E83D" w14:textId="6D7F7CA9" w:rsidR="009020BA" w:rsidRPr="00D47EEE" w:rsidRDefault="009020BA" w:rsidP="009020BA">
            <w:pPr>
              <w:ind w:firstLineChars="100" w:firstLine="240"/>
              <w:jc w:val="right"/>
              <w:rPr>
                <w:rFonts w:cs="Arial"/>
                <w:color w:val="000000"/>
              </w:rPr>
            </w:pPr>
            <w:r>
              <w:rPr>
                <w:rFonts w:cs="Arial"/>
                <w:color w:val="000000"/>
              </w:rPr>
              <w:t>376</w:t>
            </w:r>
          </w:p>
        </w:tc>
        <w:tc>
          <w:tcPr>
            <w:tcW w:w="0" w:type="auto"/>
            <w:tcBorders>
              <w:top w:val="nil"/>
              <w:left w:val="single" w:sz="4" w:space="0" w:color="auto"/>
              <w:bottom w:val="nil"/>
              <w:right w:val="single" w:sz="4" w:space="0" w:color="auto"/>
            </w:tcBorders>
            <w:shd w:val="clear" w:color="auto" w:fill="auto"/>
            <w:noWrap/>
            <w:hideMark/>
          </w:tcPr>
          <w:p w14:paraId="50473E81" w14:textId="42DB4FC7" w:rsidR="009020BA" w:rsidRPr="00D47EEE" w:rsidRDefault="009020BA" w:rsidP="009020BA">
            <w:pPr>
              <w:ind w:firstLineChars="100" w:firstLine="240"/>
              <w:jc w:val="right"/>
              <w:rPr>
                <w:rFonts w:cs="Arial"/>
                <w:color w:val="000000"/>
              </w:rPr>
            </w:pPr>
            <w:r>
              <w:rPr>
                <w:rFonts w:cs="Arial"/>
                <w:color w:val="000000"/>
              </w:rPr>
              <w:t>483</w:t>
            </w:r>
          </w:p>
        </w:tc>
        <w:tc>
          <w:tcPr>
            <w:tcW w:w="0" w:type="auto"/>
            <w:tcBorders>
              <w:top w:val="nil"/>
              <w:left w:val="single" w:sz="4" w:space="0" w:color="auto"/>
              <w:bottom w:val="nil"/>
              <w:right w:val="single" w:sz="4" w:space="0" w:color="auto"/>
            </w:tcBorders>
            <w:shd w:val="clear" w:color="auto" w:fill="auto"/>
            <w:noWrap/>
            <w:hideMark/>
          </w:tcPr>
          <w:p w14:paraId="5835CC9A" w14:textId="29957665" w:rsidR="009020BA" w:rsidRPr="00D47EEE" w:rsidRDefault="009020BA" w:rsidP="009020BA">
            <w:pPr>
              <w:ind w:firstLineChars="100" w:firstLine="240"/>
              <w:jc w:val="right"/>
              <w:rPr>
                <w:rFonts w:cs="Arial"/>
                <w:color w:val="000000"/>
              </w:rPr>
            </w:pPr>
            <w:r>
              <w:rPr>
                <w:rFonts w:cs="Arial"/>
                <w:color w:val="000000"/>
              </w:rPr>
              <w:t>597</w:t>
            </w:r>
          </w:p>
        </w:tc>
        <w:tc>
          <w:tcPr>
            <w:tcW w:w="851" w:type="dxa"/>
            <w:tcBorders>
              <w:top w:val="nil"/>
              <w:left w:val="single" w:sz="4" w:space="0" w:color="auto"/>
              <w:bottom w:val="nil"/>
              <w:right w:val="single" w:sz="4" w:space="0" w:color="auto"/>
            </w:tcBorders>
            <w:shd w:val="clear" w:color="auto" w:fill="auto"/>
            <w:noWrap/>
            <w:hideMark/>
          </w:tcPr>
          <w:p w14:paraId="22F725CF" w14:textId="1F855A9F"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E724552" w14:textId="3F310C50"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00DA53CD" w14:textId="6840F1A4" w:rsidR="009020BA" w:rsidRPr="00D47EEE" w:rsidRDefault="009020BA" w:rsidP="009020BA">
            <w:pPr>
              <w:ind w:firstLineChars="100" w:firstLine="240"/>
              <w:jc w:val="right"/>
              <w:rPr>
                <w:rFonts w:cs="Arial"/>
                <w:color w:val="000000"/>
              </w:rPr>
            </w:pPr>
            <w:r>
              <w:rPr>
                <w:rFonts w:cs="Arial"/>
                <w:color w:val="000000"/>
              </w:rPr>
              <w:t>2,131</w:t>
            </w:r>
          </w:p>
        </w:tc>
      </w:tr>
      <w:tr w:rsidR="009020BA" w:rsidRPr="00D47EEE" w14:paraId="1DF42AEE" w14:textId="77777777" w:rsidTr="009020BA">
        <w:trPr>
          <w:trHeight w:val="330"/>
        </w:trPr>
        <w:tc>
          <w:tcPr>
            <w:tcW w:w="0" w:type="auto"/>
            <w:tcBorders>
              <w:top w:val="nil"/>
              <w:left w:val="single" w:sz="4" w:space="0" w:color="auto"/>
              <w:bottom w:val="nil"/>
              <w:right w:val="single" w:sz="4" w:space="0" w:color="auto"/>
            </w:tcBorders>
            <w:shd w:val="clear" w:color="auto" w:fill="auto"/>
            <w:noWrap/>
            <w:hideMark/>
          </w:tcPr>
          <w:p w14:paraId="3590AEAC" w14:textId="77777777" w:rsidR="009020BA" w:rsidRPr="00D47EEE" w:rsidRDefault="009020BA" w:rsidP="009020BA">
            <w:pPr>
              <w:ind w:firstLineChars="200" w:firstLine="480"/>
              <w:rPr>
                <w:rFonts w:cs="Arial"/>
                <w:color w:val="000000"/>
              </w:rPr>
            </w:pPr>
            <w:r w:rsidRPr="00D47EEE">
              <w:rPr>
                <w:rFonts w:cs="Arial"/>
                <w:color w:val="000000"/>
              </w:rPr>
              <w:t>Accommodation Charges</w:t>
            </w:r>
          </w:p>
        </w:tc>
        <w:tc>
          <w:tcPr>
            <w:tcW w:w="1418" w:type="dxa"/>
            <w:tcBorders>
              <w:top w:val="nil"/>
              <w:left w:val="single" w:sz="4" w:space="0" w:color="auto"/>
              <w:bottom w:val="nil"/>
              <w:right w:val="single" w:sz="4" w:space="0" w:color="auto"/>
            </w:tcBorders>
            <w:shd w:val="clear" w:color="auto" w:fill="auto"/>
            <w:noWrap/>
            <w:vAlign w:val="bottom"/>
            <w:hideMark/>
          </w:tcPr>
          <w:p w14:paraId="0A89D474" w14:textId="275F6C66"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64A8230E" w14:textId="106C1C44" w:rsidR="009020BA" w:rsidRPr="00D47EEE" w:rsidRDefault="009020BA" w:rsidP="009020BA">
            <w:pPr>
              <w:ind w:firstLineChars="100" w:firstLine="240"/>
              <w:jc w:val="right"/>
              <w:rPr>
                <w:rFonts w:cs="Arial"/>
                <w:color w:val="000000"/>
              </w:rPr>
            </w:pPr>
            <w:r>
              <w:rPr>
                <w:rFonts w:cs="Arial"/>
                <w:color w:val="000000"/>
              </w:rPr>
              <w:t>2</w:t>
            </w:r>
          </w:p>
        </w:tc>
        <w:tc>
          <w:tcPr>
            <w:tcW w:w="0" w:type="auto"/>
            <w:tcBorders>
              <w:top w:val="nil"/>
              <w:left w:val="single" w:sz="4" w:space="0" w:color="auto"/>
              <w:bottom w:val="nil"/>
              <w:right w:val="single" w:sz="4" w:space="0" w:color="auto"/>
            </w:tcBorders>
            <w:shd w:val="clear" w:color="auto" w:fill="auto"/>
            <w:noWrap/>
            <w:vAlign w:val="bottom"/>
            <w:hideMark/>
          </w:tcPr>
          <w:p w14:paraId="2155C3C7" w14:textId="725FFFA8" w:rsidR="009020BA" w:rsidRPr="00D47EEE" w:rsidRDefault="009020BA" w:rsidP="009020BA">
            <w:pPr>
              <w:ind w:firstLineChars="100" w:firstLine="240"/>
              <w:jc w:val="right"/>
              <w:rPr>
                <w:rFonts w:cs="Arial"/>
                <w:color w:val="000000"/>
              </w:rPr>
            </w:pPr>
            <w:r>
              <w:rPr>
                <w:rFonts w:cs="Arial"/>
                <w:color w:val="000000"/>
              </w:rPr>
              <w:t>14</w:t>
            </w:r>
          </w:p>
        </w:tc>
        <w:tc>
          <w:tcPr>
            <w:tcW w:w="1247" w:type="dxa"/>
            <w:tcBorders>
              <w:top w:val="nil"/>
              <w:left w:val="single" w:sz="4" w:space="0" w:color="auto"/>
              <w:bottom w:val="nil"/>
              <w:right w:val="single" w:sz="4" w:space="0" w:color="auto"/>
            </w:tcBorders>
            <w:shd w:val="clear" w:color="auto" w:fill="auto"/>
            <w:noWrap/>
            <w:vAlign w:val="bottom"/>
            <w:hideMark/>
          </w:tcPr>
          <w:p w14:paraId="72446E26" w14:textId="0CD4C71F" w:rsidR="009020BA" w:rsidRPr="00D47EEE" w:rsidRDefault="009020BA" w:rsidP="009020BA">
            <w:pPr>
              <w:ind w:firstLineChars="100" w:firstLine="240"/>
              <w:jc w:val="right"/>
              <w:rPr>
                <w:rFonts w:cs="Arial"/>
                <w:color w:val="000000"/>
              </w:rPr>
            </w:pPr>
            <w:r>
              <w:rPr>
                <w:rFonts w:cs="Arial"/>
                <w:color w:val="000000"/>
              </w:rPr>
              <w:t>6</w:t>
            </w:r>
          </w:p>
        </w:tc>
        <w:tc>
          <w:tcPr>
            <w:tcW w:w="0" w:type="auto"/>
            <w:tcBorders>
              <w:top w:val="nil"/>
              <w:left w:val="single" w:sz="4" w:space="0" w:color="auto"/>
              <w:bottom w:val="nil"/>
              <w:right w:val="single" w:sz="4" w:space="0" w:color="auto"/>
            </w:tcBorders>
            <w:shd w:val="clear" w:color="auto" w:fill="auto"/>
            <w:noWrap/>
            <w:vAlign w:val="bottom"/>
            <w:hideMark/>
          </w:tcPr>
          <w:p w14:paraId="4642A53C" w14:textId="26BDB89E" w:rsidR="009020BA" w:rsidRPr="00D47EEE" w:rsidRDefault="009020BA" w:rsidP="009020BA">
            <w:pPr>
              <w:ind w:firstLineChars="100" w:firstLine="240"/>
              <w:jc w:val="right"/>
              <w:rPr>
                <w:rFonts w:cs="Arial"/>
                <w:color w:val="000000"/>
              </w:rPr>
            </w:pPr>
            <w:r>
              <w:rPr>
                <w:rFonts w:cs="Arial"/>
                <w:color w:val="000000"/>
              </w:rPr>
              <w:t>4</w:t>
            </w:r>
          </w:p>
        </w:tc>
        <w:tc>
          <w:tcPr>
            <w:tcW w:w="0" w:type="auto"/>
            <w:tcBorders>
              <w:top w:val="nil"/>
              <w:left w:val="single" w:sz="4" w:space="0" w:color="auto"/>
              <w:bottom w:val="nil"/>
              <w:right w:val="single" w:sz="4" w:space="0" w:color="auto"/>
            </w:tcBorders>
            <w:shd w:val="clear" w:color="auto" w:fill="auto"/>
            <w:noWrap/>
            <w:vAlign w:val="bottom"/>
            <w:hideMark/>
          </w:tcPr>
          <w:p w14:paraId="05C9CB56" w14:textId="25A8AA8D" w:rsidR="009020BA" w:rsidRPr="00D47EEE" w:rsidRDefault="009020BA" w:rsidP="009020BA">
            <w:pPr>
              <w:ind w:firstLineChars="100" w:firstLine="240"/>
              <w:jc w:val="right"/>
              <w:rPr>
                <w:rFonts w:cs="Arial"/>
                <w:color w:val="000000"/>
              </w:rPr>
            </w:pPr>
            <w:r>
              <w:rPr>
                <w:rFonts w:cs="Arial"/>
                <w:color w:val="000000"/>
              </w:rPr>
              <w:t>31</w:t>
            </w:r>
          </w:p>
        </w:tc>
        <w:tc>
          <w:tcPr>
            <w:tcW w:w="1247" w:type="dxa"/>
            <w:tcBorders>
              <w:top w:val="nil"/>
              <w:left w:val="single" w:sz="4" w:space="0" w:color="auto"/>
              <w:bottom w:val="nil"/>
              <w:right w:val="single" w:sz="4" w:space="0" w:color="auto"/>
            </w:tcBorders>
            <w:shd w:val="clear" w:color="auto" w:fill="auto"/>
            <w:noWrap/>
            <w:vAlign w:val="bottom"/>
            <w:hideMark/>
          </w:tcPr>
          <w:p w14:paraId="298A623C" w14:textId="6CE6D403" w:rsidR="009020BA" w:rsidRPr="00D47EEE" w:rsidRDefault="009020BA" w:rsidP="009020BA">
            <w:pPr>
              <w:ind w:firstLineChars="100" w:firstLine="240"/>
              <w:jc w:val="right"/>
              <w:rPr>
                <w:rFonts w:cs="Arial"/>
                <w:color w:val="000000"/>
              </w:rPr>
            </w:pPr>
            <w:r>
              <w:rPr>
                <w:rFonts w:cs="Arial"/>
                <w:color w:val="000000"/>
              </w:rPr>
              <w:t>12</w:t>
            </w:r>
          </w:p>
        </w:tc>
        <w:tc>
          <w:tcPr>
            <w:tcW w:w="0" w:type="auto"/>
            <w:tcBorders>
              <w:top w:val="nil"/>
              <w:left w:val="single" w:sz="4" w:space="0" w:color="auto"/>
              <w:bottom w:val="nil"/>
              <w:right w:val="single" w:sz="4" w:space="0" w:color="auto"/>
            </w:tcBorders>
            <w:shd w:val="clear" w:color="auto" w:fill="auto"/>
            <w:noWrap/>
            <w:vAlign w:val="bottom"/>
            <w:hideMark/>
          </w:tcPr>
          <w:p w14:paraId="3CE74FEB" w14:textId="01411E73"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10F1C616" w14:textId="56E7F999" w:rsidR="009020BA" w:rsidRPr="00D47EEE" w:rsidRDefault="009020BA" w:rsidP="009020BA">
            <w:pPr>
              <w:ind w:firstLineChars="100" w:firstLine="240"/>
              <w:jc w:val="right"/>
              <w:rPr>
                <w:rFonts w:cs="Arial"/>
                <w:color w:val="000000"/>
              </w:rPr>
            </w:pPr>
            <w:r>
              <w:rPr>
                <w:rFonts w:cs="Arial"/>
                <w:color w:val="000000"/>
              </w:rPr>
              <w:t>2</w:t>
            </w:r>
          </w:p>
        </w:tc>
        <w:tc>
          <w:tcPr>
            <w:tcW w:w="0" w:type="auto"/>
            <w:tcBorders>
              <w:top w:val="nil"/>
              <w:left w:val="single" w:sz="4" w:space="0" w:color="auto"/>
              <w:bottom w:val="nil"/>
              <w:right w:val="single" w:sz="4" w:space="0" w:color="auto"/>
            </w:tcBorders>
            <w:shd w:val="clear" w:color="auto" w:fill="auto"/>
            <w:noWrap/>
            <w:vAlign w:val="bottom"/>
            <w:hideMark/>
          </w:tcPr>
          <w:p w14:paraId="2648FA0F" w14:textId="0CBD6B7D" w:rsidR="009020BA" w:rsidRPr="00D47EEE" w:rsidRDefault="009020BA" w:rsidP="009020BA">
            <w:pPr>
              <w:ind w:firstLineChars="100" w:firstLine="240"/>
              <w:jc w:val="right"/>
              <w:rPr>
                <w:rFonts w:cs="Arial"/>
                <w:color w:val="000000"/>
              </w:rPr>
            </w:pPr>
            <w:r>
              <w:rPr>
                <w:rFonts w:cs="Arial"/>
                <w:color w:val="000000"/>
              </w:rPr>
              <w:t>16</w:t>
            </w:r>
          </w:p>
        </w:tc>
        <w:tc>
          <w:tcPr>
            <w:tcW w:w="0" w:type="auto"/>
            <w:tcBorders>
              <w:top w:val="nil"/>
              <w:left w:val="single" w:sz="4" w:space="0" w:color="auto"/>
              <w:bottom w:val="nil"/>
              <w:right w:val="single" w:sz="4" w:space="0" w:color="auto"/>
            </w:tcBorders>
            <w:shd w:val="clear" w:color="auto" w:fill="auto"/>
            <w:noWrap/>
            <w:vAlign w:val="bottom"/>
            <w:hideMark/>
          </w:tcPr>
          <w:p w14:paraId="58ADD08A" w14:textId="4C893BF1" w:rsidR="009020BA" w:rsidRPr="00D47EEE" w:rsidRDefault="009020BA" w:rsidP="009020BA">
            <w:pPr>
              <w:ind w:firstLineChars="100" w:firstLine="240"/>
              <w:jc w:val="right"/>
              <w:rPr>
                <w:rFonts w:cs="Arial"/>
                <w:color w:val="000000"/>
              </w:rPr>
            </w:pPr>
            <w:r>
              <w:rPr>
                <w:rFonts w:cs="Arial"/>
                <w:color w:val="000000"/>
              </w:rPr>
              <w:t>9</w:t>
            </w:r>
          </w:p>
        </w:tc>
        <w:tc>
          <w:tcPr>
            <w:tcW w:w="0" w:type="auto"/>
            <w:tcBorders>
              <w:top w:val="nil"/>
              <w:left w:val="single" w:sz="4" w:space="0" w:color="auto"/>
              <w:bottom w:val="nil"/>
              <w:right w:val="single" w:sz="4" w:space="0" w:color="auto"/>
            </w:tcBorders>
            <w:shd w:val="clear" w:color="auto" w:fill="auto"/>
            <w:noWrap/>
            <w:vAlign w:val="bottom"/>
            <w:hideMark/>
          </w:tcPr>
          <w:p w14:paraId="1F2615BA" w14:textId="2BB314F6"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131C4103" w14:textId="4D11E46B"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3DF6CBA9" w14:textId="1494BEA5" w:rsidR="009020BA" w:rsidRPr="00D47EEE" w:rsidRDefault="009020BA" w:rsidP="009020BA">
            <w:pPr>
              <w:ind w:firstLineChars="100" w:firstLine="240"/>
              <w:jc w:val="right"/>
              <w:rPr>
                <w:rFonts w:cs="Arial"/>
                <w:color w:val="000000"/>
              </w:rPr>
            </w:pPr>
            <w:r>
              <w:rPr>
                <w:rFonts w:cs="Arial"/>
                <w:color w:val="000000"/>
              </w:rPr>
              <w:t>0</w:t>
            </w:r>
          </w:p>
        </w:tc>
        <w:tc>
          <w:tcPr>
            <w:tcW w:w="851" w:type="dxa"/>
            <w:tcBorders>
              <w:top w:val="nil"/>
              <w:left w:val="single" w:sz="4" w:space="0" w:color="auto"/>
              <w:bottom w:val="nil"/>
              <w:right w:val="single" w:sz="4" w:space="0" w:color="auto"/>
            </w:tcBorders>
            <w:shd w:val="clear" w:color="auto" w:fill="auto"/>
            <w:noWrap/>
            <w:vAlign w:val="bottom"/>
            <w:hideMark/>
          </w:tcPr>
          <w:p w14:paraId="3FEFD561" w14:textId="3F911173" w:rsidR="009020BA" w:rsidRPr="00D47EEE" w:rsidRDefault="009020BA" w:rsidP="009020BA">
            <w:pPr>
              <w:ind w:firstLineChars="100" w:firstLine="240"/>
              <w:jc w:val="right"/>
              <w:rPr>
                <w:rFonts w:cs="Arial"/>
                <w:color w:val="000000"/>
              </w:rPr>
            </w:pPr>
            <w:r>
              <w:rPr>
                <w:rFonts w:cs="Arial"/>
                <w:color w:val="000000"/>
              </w:rPr>
              <w:t>2</w:t>
            </w:r>
          </w:p>
        </w:tc>
        <w:tc>
          <w:tcPr>
            <w:tcW w:w="0" w:type="auto"/>
            <w:tcBorders>
              <w:top w:val="nil"/>
              <w:left w:val="single" w:sz="4" w:space="0" w:color="auto"/>
              <w:bottom w:val="nil"/>
              <w:right w:val="single" w:sz="4" w:space="0" w:color="auto"/>
            </w:tcBorders>
            <w:shd w:val="clear" w:color="auto" w:fill="auto"/>
            <w:noWrap/>
            <w:vAlign w:val="bottom"/>
            <w:hideMark/>
          </w:tcPr>
          <w:p w14:paraId="6ED9D2E9" w14:textId="1ECB8BC1"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vAlign w:val="bottom"/>
            <w:hideMark/>
          </w:tcPr>
          <w:p w14:paraId="357D2B55" w14:textId="4EDB3D92" w:rsidR="009020BA" w:rsidRPr="00D47EEE" w:rsidRDefault="009020BA" w:rsidP="009020BA">
            <w:pPr>
              <w:ind w:firstLineChars="100" w:firstLine="240"/>
              <w:jc w:val="right"/>
              <w:rPr>
                <w:rFonts w:cs="Arial"/>
                <w:color w:val="000000"/>
              </w:rPr>
            </w:pPr>
            <w:r>
              <w:rPr>
                <w:rFonts w:cs="Arial"/>
                <w:color w:val="000000"/>
              </w:rPr>
              <w:t>98</w:t>
            </w:r>
          </w:p>
        </w:tc>
      </w:tr>
      <w:tr w:rsidR="009020BA" w:rsidRPr="00D47EEE" w14:paraId="29C43F32" w14:textId="77777777" w:rsidTr="009020BA">
        <w:trPr>
          <w:trHeight w:val="330"/>
        </w:trPr>
        <w:tc>
          <w:tcPr>
            <w:tcW w:w="0" w:type="auto"/>
            <w:tcBorders>
              <w:top w:val="nil"/>
              <w:left w:val="single" w:sz="4" w:space="0" w:color="auto"/>
              <w:bottom w:val="nil"/>
              <w:right w:val="single" w:sz="4" w:space="0" w:color="auto"/>
            </w:tcBorders>
            <w:shd w:val="clear" w:color="auto" w:fill="auto"/>
            <w:noWrap/>
            <w:hideMark/>
          </w:tcPr>
          <w:p w14:paraId="3B1FB824" w14:textId="77777777" w:rsidR="009020BA" w:rsidRPr="00D47EEE" w:rsidRDefault="009020BA" w:rsidP="009020BA">
            <w:pPr>
              <w:ind w:firstLineChars="200" w:firstLine="480"/>
              <w:rPr>
                <w:rFonts w:cs="Arial"/>
                <w:color w:val="000000"/>
              </w:rPr>
            </w:pPr>
            <w:r w:rsidRPr="00D47EEE">
              <w:rPr>
                <w:rFonts w:cs="Arial"/>
                <w:color w:val="000000"/>
              </w:rPr>
              <w:t>Departmental Support</w:t>
            </w:r>
          </w:p>
        </w:tc>
        <w:tc>
          <w:tcPr>
            <w:tcW w:w="1418" w:type="dxa"/>
            <w:tcBorders>
              <w:top w:val="nil"/>
              <w:left w:val="single" w:sz="4" w:space="0" w:color="auto"/>
              <w:bottom w:val="nil"/>
              <w:right w:val="single" w:sz="4" w:space="0" w:color="auto"/>
            </w:tcBorders>
            <w:shd w:val="clear" w:color="auto" w:fill="auto"/>
            <w:noWrap/>
            <w:hideMark/>
          </w:tcPr>
          <w:p w14:paraId="4AE80216" w14:textId="6899ABA4"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1A4EAFF" w14:textId="3466F5E2" w:rsidR="009020BA" w:rsidRPr="00D47EEE" w:rsidRDefault="009020BA" w:rsidP="009020BA">
            <w:pPr>
              <w:ind w:firstLineChars="100" w:firstLine="240"/>
              <w:jc w:val="right"/>
              <w:rPr>
                <w:rFonts w:cs="Arial"/>
                <w:color w:val="000000"/>
              </w:rPr>
            </w:pPr>
            <w:r>
              <w:rPr>
                <w:rFonts w:cs="Arial"/>
                <w:color w:val="000000"/>
              </w:rPr>
              <w:t>26</w:t>
            </w:r>
          </w:p>
        </w:tc>
        <w:tc>
          <w:tcPr>
            <w:tcW w:w="0" w:type="auto"/>
            <w:tcBorders>
              <w:top w:val="nil"/>
              <w:left w:val="single" w:sz="4" w:space="0" w:color="auto"/>
              <w:bottom w:val="nil"/>
              <w:right w:val="single" w:sz="4" w:space="0" w:color="auto"/>
            </w:tcBorders>
            <w:shd w:val="clear" w:color="auto" w:fill="auto"/>
            <w:noWrap/>
            <w:hideMark/>
          </w:tcPr>
          <w:p w14:paraId="6ED80CC7" w14:textId="58E33712" w:rsidR="009020BA" w:rsidRPr="00D47EEE" w:rsidRDefault="009020BA" w:rsidP="009020BA">
            <w:pPr>
              <w:ind w:firstLineChars="100" w:firstLine="240"/>
              <w:jc w:val="right"/>
              <w:rPr>
                <w:rFonts w:cs="Arial"/>
                <w:color w:val="000000"/>
              </w:rPr>
            </w:pPr>
            <w:r>
              <w:rPr>
                <w:rFonts w:cs="Arial"/>
                <w:color w:val="000000"/>
              </w:rPr>
              <w:t>32</w:t>
            </w:r>
          </w:p>
        </w:tc>
        <w:tc>
          <w:tcPr>
            <w:tcW w:w="1247" w:type="dxa"/>
            <w:tcBorders>
              <w:top w:val="nil"/>
              <w:left w:val="single" w:sz="4" w:space="0" w:color="auto"/>
              <w:bottom w:val="nil"/>
              <w:right w:val="single" w:sz="4" w:space="0" w:color="auto"/>
            </w:tcBorders>
            <w:shd w:val="clear" w:color="auto" w:fill="auto"/>
            <w:noWrap/>
            <w:hideMark/>
          </w:tcPr>
          <w:p w14:paraId="716F2DD1" w14:textId="55C33548" w:rsidR="009020BA" w:rsidRPr="00D47EEE" w:rsidRDefault="009020BA" w:rsidP="009020BA">
            <w:pPr>
              <w:ind w:firstLineChars="100" w:firstLine="240"/>
              <w:jc w:val="right"/>
              <w:rPr>
                <w:rFonts w:cs="Arial"/>
                <w:color w:val="000000"/>
              </w:rPr>
            </w:pPr>
            <w:r>
              <w:rPr>
                <w:rFonts w:cs="Arial"/>
                <w:color w:val="000000"/>
              </w:rPr>
              <w:t>15</w:t>
            </w:r>
          </w:p>
        </w:tc>
        <w:tc>
          <w:tcPr>
            <w:tcW w:w="0" w:type="auto"/>
            <w:tcBorders>
              <w:top w:val="nil"/>
              <w:left w:val="single" w:sz="4" w:space="0" w:color="auto"/>
              <w:bottom w:val="nil"/>
              <w:right w:val="single" w:sz="4" w:space="0" w:color="auto"/>
            </w:tcBorders>
            <w:shd w:val="clear" w:color="auto" w:fill="auto"/>
            <w:noWrap/>
            <w:hideMark/>
          </w:tcPr>
          <w:p w14:paraId="513DB11F" w14:textId="77D074BB" w:rsidR="009020BA" w:rsidRPr="00D47EEE" w:rsidRDefault="009020BA" w:rsidP="009020BA">
            <w:pPr>
              <w:ind w:firstLineChars="100" w:firstLine="240"/>
              <w:jc w:val="right"/>
              <w:rPr>
                <w:rFonts w:cs="Arial"/>
                <w:color w:val="000000"/>
              </w:rPr>
            </w:pPr>
            <w:r>
              <w:rPr>
                <w:rFonts w:cs="Arial"/>
                <w:color w:val="000000"/>
              </w:rPr>
              <w:t>18</w:t>
            </w:r>
          </w:p>
        </w:tc>
        <w:tc>
          <w:tcPr>
            <w:tcW w:w="0" w:type="auto"/>
            <w:tcBorders>
              <w:top w:val="nil"/>
              <w:left w:val="single" w:sz="4" w:space="0" w:color="auto"/>
              <w:bottom w:val="nil"/>
              <w:right w:val="single" w:sz="4" w:space="0" w:color="auto"/>
            </w:tcBorders>
            <w:shd w:val="clear" w:color="auto" w:fill="auto"/>
            <w:noWrap/>
            <w:hideMark/>
          </w:tcPr>
          <w:p w14:paraId="46C0D864" w14:textId="14D8CAB4" w:rsidR="009020BA" w:rsidRPr="00D47EEE" w:rsidRDefault="009020BA" w:rsidP="009020BA">
            <w:pPr>
              <w:ind w:firstLineChars="100" w:firstLine="240"/>
              <w:jc w:val="right"/>
              <w:rPr>
                <w:rFonts w:cs="Arial"/>
                <w:color w:val="000000"/>
              </w:rPr>
            </w:pPr>
            <w:r>
              <w:rPr>
                <w:rFonts w:cs="Arial"/>
                <w:color w:val="000000"/>
              </w:rPr>
              <w:t>28</w:t>
            </w:r>
          </w:p>
        </w:tc>
        <w:tc>
          <w:tcPr>
            <w:tcW w:w="1247" w:type="dxa"/>
            <w:tcBorders>
              <w:top w:val="nil"/>
              <w:left w:val="single" w:sz="4" w:space="0" w:color="auto"/>
              <w:bottom w:val="nil"/>
              <w:right w:val="single" w:sz="4" w:space="0" w:color="auto"/>
            </w:tcBorders>
            <w:shd w:val="clear" w:color="auto" w:fill="auto"/>
            <w:noWrap/>
            <w:hideMark/>
          </w:tcPr>
          <w:p w14:paraId="6F3A3DE8" w14:textId="01A29C58"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865D55C" w14:textId="05D6312B" w:rsidR="009020BA" w:rsidRPr="00D47EEE" w:rsidRDefault="009020BA" w:rsidP="009020BA">
            <w:pPr>
              <w:ind w:firstLineChars="100" w:firstLine="240"/>
              <w:jc w:val="right"/>
              <w:rPr>
                <w:rFonts w:cs="Arial"/>
                <w:color w:val="000000"/>
              </w:rPr>
            </w:pPr>
            <w:r>
              <w:rPr>
                <w:rFonts w:cs="Arial"/>
                <w:color w:val="000000"/>
              </w:rPr>
              <w:t>14</w:t>
            </w:r>
          </w:p>
        </w:tc>
        <w:tc>
          <w:tcPr>
            <w:tcW w:w="0" w:type="auto"/>
            <w:tcBorders>
              <w:top w:val="nil"/>
              <w:left w:val="single" w:sz="4" w:space="0" w:color="auto"/>
              <w:bottom w:val="nil"/>
              <w:right w:val="single" w:sz="4" w:space="0" w:color="auto"/>
            </w:tcBorders>
            <w:shd w:val="clear" w:color="auto" w:fill="auto"/>
            <w:noWrap/>
            <w:hideMark/>
          </w:tcPr>
          <w:p w14:paraId="65B6E96F" w14:textId="0E248309" w:rsidR="009020BA" w:rsidRPr="00D47EEE" w:rsidRDefault="009020BA" w:rsidP="009020BA">
            <w:pPr>
              <w:ind w:firstLineChars="100" w:firstLine="240"/>
              <w:jc w:val="right"/>
              <w:rPr>
                <w:rFonts w:cs="Arial"/>
                <w:color w:val="000000"/>
              </w:rPr>
            </w:pPr>
            <w:r>
              <w:rPr>
                <w:rFonts w:cs="Arial"/>
                <w:color w:val="000000"/>
              </w:rPr>
              <w:t>11</w:t>
            </w:r>
          </w:p>
        </w:tc>
        <w:tc>
          <w:tcPr>
            <w:tcW w:w="0" w:type="auto"/>
            <w:tcBorders>
              <w:top w:val="nil"/>
              <w:left w:val="single" w:sz="4" w:space="0" w:color="auto"/>
              <w:bottom w:val="nil"/>
              <w:right w:val="single" w:sz="4" w:space="0" w:color="auto"/>
            </w:tcBorders>
            <w:shd w:val="clear" w:color="auto" w:fill="auto"/>
            <w:noWrap/>
            <w:hideMark/>
          </w:tcPr>
          <w:p w14:paraId="35263E50" w14:textId="50A4711C" w:rsidR="009020BA" w:rsidRPr="00D47EEE" w:rsidRDefault="009020BA" w:rsidP="009020BA">
            <w:pPr>
              <w:ind w:firstLineChars="100" w:firstLine="240"/>
              <w:jc w:val="right"/>
              <w:rPr>
                <w:rFonts w:cs="Arial"/>
                <w:color w:val="000000"/>
              </w:rPr>
            </w:pPr>
            <w:r>
              <w:rPr>
                <w:rFonts w:cs="Arial"/>
                <w:color w:val="000000"/>
              </w:rPr>
              <w:t>106</w:t>
            </w:r>
          </w:p>
        </w:tc>
        <w:tc>
          <w:tcPr>
            <w:tcW w:w="0" w:type="auto"/>
            <w:tcBorders>
              <w:top w:val="nil"/>
              <w:left w:val="single" w:sz="4" w:space="0" w:color="auto"/>
              <w:bottom w:val="nil"/>
              <w:right w:val="single" w:sz="4" w:space="0" w:color="auto"/>
            </w:tcBorders>
            <w:shd w:val="clear" w:color="auto" w:fill="auto"/>
            <w:noWrap/>
            <w:hideMark/>
          </w:tcPr>
          <w:p w14:paraId="173147A0" w14:textId="027BB824" w:rsidR="009020BA" w:rsidRPr="00D47EEE" w:rsidRDefault="009020BA" w:rsidP="009020BA">
            <w:pPr>
              <w:ind w:firstLineChars="100" w:firstLine="240"/>
              <w:jc w:val="right"/>
              <w:rPr>
                <w:rFonts w:cs="Arial"/>
                <w:color w:val="000000"/>
              </w:rPr>
            </w:pPr>
            <w:r>
              <w:rPr>
                <w:rFonts w:cs="Arial"/>
                <w:color w:val="000000"/>
              </w:rPr>
              <w:t>15</w:t>
            </w:r>
          </w:p>
        </w:tc>
        <w:tc>
          <w:tcPr>
            <w:tcW w:w="0" w:type="auto"/>
            <w:tcBorders>
              <w:top w:val="nil"/>
              <w:left w:val="single" w:sz="4" w:space="0" w:color="auto"/>
              <w:bottom w:val="nil"/>
              <w:right w:val="single" w:sz="4" w:space="0" w:color="auto"/>
            </w:tcBorders>
            <w:shd w:val="clear" w:color="auto" w:fill="auto"/>
            <w:noWrap/>
            <w:hideMark/>
          </w:tcPr>
          <w:p w14:paraId="58958051" w14:textId="32968562" w:rsidR="009020BA" w:rsidRPr="00D47EEE" w:rsidRDefault="009020BA" w:rsidP="009020BA">
            <w:pPr>
              <w:ind w:firstLineChars="100" w:firstLine="240"/>
              <w:jc w:val="right"/>
              <w:rPr>
                <w:rFonts w:cs="Arial"/>
                <w:color w:val="000000"/>
              </w:rPr>
            </w:pPr>
            <w:r>
              <w:rPr>
                <w:rFonts w:cs="Arial"/>
                <w:color w:val="000000"/>
              </w:rPr>
              <w:t>12</w:t>
            </w:r>
          </w:p>
        </w:tc>
        <w:tc>
          <w:tcPr>
            <w:tcW w:w="0" w:type="auto"/>
            <w:tcBorders>
              <w:top w:val="nil"/>
              <w:left w:val="single" w:sz="4" w:space="0" w:color="auto"/>
              <w:bottom w:val="nil"/>
              <w:right w:val="single" w:sz="4" w:space="0" w:color="auto"/>
            </w:tcBorders>
            <w:shd w:val="clear" w:color="auto" w:fill="auto"/>
            <w:noWrap/>
            <w:hideMark/>
          </w:tcPr>
          <w:p w14:paraId="7A68904B" w14:textId="1A2DBCC2" w:rsidR="009020BA" w:rsidRPr="00D47EEE" w:rsidRDefault="009020BA" w:rsidP="009020BA">
            <w:pPr>
              <w:ind w:firstLineChars="100" w:firstLine="240"/>
              <w:jc w:val="right"/>
              <w:rPr>
                <w:rFonts w:cs="Arial"/>
                <w:color w:val="000000"/>
              </w:rPr>
            </w:pPr>
            <w:r>
              <w:rPr>
                <w:rFonts w:cs="Arial"/>
                <w:color w:val="000000"/>
              </w:rPr>
              <w:t>20</w:t>
            </w:r>
          </w:p>
        </w:tc>
        <w:tc>
          <w:tcPr>
            <w:tcW w:w="0" w:type="auto"/>
            <w:tcBorders>
              <w:top w:val="nil"/>
              <w:left w:val="single" w:sz="4" w:space="0" w:color="auto"/>
              <w:bottom w:val="nil"/>
              <w:right w:val="single" w:sz="4" w:space="0" w:color="auto"/>
            </w:tcBorders>
            <w:shd w:val="clear" w:color="auto" w:fill="auto"/>
            <w:noWrap/>
            <w:hideMark/>
          </w:tcPr>
          <w:p w14:paraId="18748A87" w14:textId="41BDF5E9" w:rsidR="009020BA" w:rsidRPr="00D47EEE" w:rsidRDefault="009020BA" w:rsidP="009020BA">
            <w:pPr>
              <w:ind w:firstLineChars="100" w:firstLine="240"/>
              <w:jc w:val="right"/>
              <w:rPr>
                <w:rFonts w:cs="Arial"/>
                <w:color w:val="000000"/>
              </w:rPr>
            </w:pPr>
            <w:r>
              <w:rPr>
                <w:rFonts w:cs="Arial"/>
                <w:color w:val="000000"/>
              </w:rPr>
              <w:t>11</w:t>
            </w:r>
          </w:p>
        </w:tc>
        <w:tc>
          <w:tcPr>
            <w:tcW w:w="851" w:type="dxa"/>
            <w:tcBorders>
              <w:top w:val="nil"/>
              <w:left w:val="single" w:sz="4" w:space="0" w:color="auto"/>
              <w:bottom w:val="nil"/>
              <w:right w:val="single" w:sz="4" w:space="0" w:color="auto"/>
            </w:tcBorders>
            <w:shd w:val="clear" w:color="auto" w:fill="auto"/>
            <w:noWrap/>
            <w:hideMark/>
          </w:tcPr>
          <w:p w14:paraId="49F32B7E" w14:textId="36873B07" w:rsidR="009020BA" w:rsidRPr="00D47EEE" w:rsidRDefault="009020BA" w:rsidP="009020BA">
            <w:pPr>
              <w:ind w:firstLineChars="100" w:firstLine="240"/>
              <w:jc w:val="right"/>
              <w:rPr>
                <w:rFonts w:cs="Arial"/>
                <w:color w:val="000000"/>
              </w:rPr>
            </w:pPr>
            <w:r>
              <w:rPr>
                <w:rFonts w:cs="Arial"/>
                <w:color w:val="000000"/>
              </w:rPr>
              <w:t>19</w:t>
            </w:r>
          </w:p>
        </w:tc>
        <w:tc>
          <w:tcPr>
            <w:tcW w:w="0" w:type="auto"/>
            <w:tcBorders>
              <w:top w:val="nil"/>
              <w:left w:val="single" w:sz="4" w:space="0" w:color="auto"/>
              <w:bottom w:val="nil"/>
              <w:right w:val="single" w:sz="4" w:space="0" w:color="auto"/>
            </w:tcBorders>
            <w:shd w:val="clear" w:color="auto" w:fill="auto"/>
            <w:noWrap/>
            <w:hideMark/>
          </w:tcPr>
          <w:p w14:paraId="10D8616F" w14:textId="27176FAB" w:rsidR="009020BA" w:rsidRPr="00D47EEE" w:rsidRDefault="009020BA" w:rsidP="009020BA">
            <w:pPr>
              <w:ind w:firstLineChars="100" w:firstLine="240"/>
              <w:jc w:val="right"/>
              <w:rPr>
                <w:rFonts w:cs="Arial"/>
                <w:color w:val="000000"/>
              </w:rPr>
            </w:pPr>
            <w:r>
              <w:rPr>
                <w:rFonts w:cs="Arial"/>
                <w:color w:val="000000"/>
              </w:rPr>
              <w:t>64</w:t>
            </w:r>
          </w:p>
        </w:tc>
        <w:tc>
          <w:tcPr>
            <w:tcW w:w="0" w:type="auto"/>
            <w:tcBorders>
              <w:top w:val="nil"/>
              <w:left w:val="single" w:sz="4" w:space="0" w:color="auto"/>
              <w:bottom w:val="nil"/>
              <w:right w:val="single" w:sz="4" w:space="0" w:color="auto"/>
            </w:tcBorders>
            <w:shd w:val="clear" w:color="auto" w:fill="auto"/>
            <w:noWrap/>
            <w:hideMark/>
          </w:tcPr>
          <w:p w14:paraId="581E9EF0" w14:textId="7BBA5F36" w:rsidR="009020BA" w:rsidRPr="00D47EEE" w:rsidRDefault="009020BA" w:rsidP="009020BA">
            <w:pPr>
              <w:ind w:firstLineChars="100" w:firstLine="240"/>
              <w:jc w:val="right"/>
              <w:rPr>
                <w:rFonts w:cs="Arial"/>
                <w:color w:val="000000"/>
              </w:rPr>
            </w:pPr>
            <w:r>
              <w:rPr>
                <w:rFonts w:cs="Arial"/>
                <w:color w:val="000000"/>
              </w:rPr>
              <w:t>391</w:t>
            </w:r>
          </w:p>
        </w:tc>
      </w:tr>
      <w:tr w:rsidR="009020BA" w:rsidRPr="00D47EEE" w14:paraId="004003EF" w14:textId="77777777" w:rsidTr="009020BA">
        <w:trPr>
          <w:trHeight w:val="330"/>
        </w:trPr>
        <w:tc>
          <w:tcPr>
            <w:tcW w:w="0" w:type="auto"/>
            <w:tcBorders>
              <w:top w:val="nil"/>
              <w:left w:val="single" w:sz="4" w:space="0" w:color="auto"/>
              <w:bottom w:val="nil"/>
              <w:right w:val="single" w:sz="4" w:space="0" w:color="auto"/>
            </w:tcBorders>
            <w:shd w:val="clear" w:color="auto" w:fill="auto"/>
            <w:noWrap/>
            <w:hideMark/>
          </w:tcPr>
          <w:p w14:paraId="68B92B1E" w14:textId="77777777" w:rsidR="009020BA" w:rsidRPr="00D47EEE" w:rsidRDefault="009020BA" w:rsidP="009020BA">
            <w:pPr>
              <w:ind w:firstLineChars="200" w:firstLine="480"/>
              <w:rPr>
                <w:rFonts w:cs="Arial"/>
                <w:color w:val="000000"/>
              </w:rPr>
            </w:pPr>
            <w:r w:rsidRPr="00D47EEE">
              <w:rPr>
                <w:rFonts w:cs="Arial"/>
                <w:color w:val="000000"/>
              </w:rPr>
              <w:t>MATS</w:t>
            </w:r>
          </w:p>
        </w:tc>
        <w:tc>
          <w:tcPr>
            <w:tcW w:w="1418" w:type="dxa"/>
            <w:tcBorders>
              <w:top w:val="nil"/>
              <w:left w:val="single" w:sz="4" w:space="0" w:color="auto"/>
              <w:bottom w:val="nil"/>
              <w:right w:val="single" w:sz="4" w:space="0" w:color="auto"/>
            </w:tcBorders>
            <w:shd w:val="clear" w:color="auto" w:fill="auto"/>
            <w:noWrap/>
            <w:hideMark/>
          </w:tcPr>
          <w:p w14:paraId="22B80274" w14:textId="30418CD9" w:rsidR="009020BA" w:rsidRPr="00D47EEE" w:rsidRDefault="009020BA" w:rsidP="009020BA">
            <w:pPr>
              <w:ind w:firstLineChars="100" w:firstLine="240"/>
              <w:jc w:val="right"/>
              <w:rPr>
                <w:rFonts w:cs="Arial"/>
                <w:color w:val="000000"/>
              </w:rPr>
            </w:pPr>
            <w:r>
              <w:rPr>
                <w:rFonts w:cs="Arial"/>
                <w:color w:val="000000"/>
              </w:rPr>
              <w:t>3</w:t>
            </w:r>
          </w:p>
        </w:tc>
        <w:tc>
          <w:tcPr>
            <w:tcW w:w="0" w:type="auto"/>
            <w:tcBorders>
              <w:top w:val="nil"/>
              <w:left w:val="single" w:sz="4" w:space="0" w:color="auto"/>
              <w:bottom w:val="nil"/>
              <w:right w:val="single" w:sz="4" w:space="0" w:color="auto"/>
            </w:tcBorders>
            <w:shd w:val="clear" w:color="auto" w:fill="auto"/>
            <w:noWrap/>
            <w:hideMark/>
          </w:tcPr>
          <w:p w14:paraId="0842ECD8" w14:textId="732F013B" w:rsidR="009020BA" w:rsidRPr="00D47EEE" w:rsidRDefault="009020BA" w:rsidP="009020BA">
            <w:pPr>
              <w:ind w:firstLineChars="100" w:firstLine="240"/>
              <w:jc w:val="right"/>
              <w:rPr>
                <w:rFonts w:cs="Arial"/>
                <w:color w:val="000000"/>
              </w:rPr>
            </w:pPr>
            <w:r>
              <w:rPr>
                <w:rFonts w:cs="Arial"/>
                <w:color w:val="000000"/>
              </w:rPr>
              <w:t>127</w:t>
            </w:r>
          </w:p>
        </w:tc>
        <w:tc>
          <w:tcPr>
            <w:tcW w:w="0" w:type="auto"/>
            <w:tcBorders>
              <w:top w:val="nil"/>
              <w:left w:val="single" w:sz="4" w:space="0" w:color="auto"/>
              <w:bottom w:val="nil"/>
              <w:right w:val="single" w:sz="4" w:space="0" w:color="auto"/>
            </w:tcBorders>
            <w:shd w:val="clear" w:color="auto" w:fill="auto"/>
            <w:noWrap/>
            <w:hideMark/>
          </w:tcPr>
          <w:p w14:paraId="0A84BFA3" w14:textId="10335F1A" w:rsidR="009020BA" w:rsidRPr="00D47EEE" w:rsidRDefault="009020BA" w:rsidP="009020BA">
            <w:pPr>
              <w:ind w:firstLineChars="100" w:firstLine="240"/>
              <w:jc w:val="right"/>
              <w:rPr>
                <w:rFonts w:cs="Arial"/>
                <w:color w:val="000000"/>
              </w:rPr>
            </w:pPr>
            <w:r>
              <w:rPr>
                <w:rFonts w:cs="Arial"/>
                <w:color w:val="000000"/>
              </w:rPr>
              <w:t>197</w:t>
            </w:r>
          </w:p>
        </w:tc>
        <w:tc>
          <w:tcPr>
            <w:tcW w:w="1247" w:type="dxa"/>
            <w:tcBorders>
              <w:top w:val="nil"/>
              <w:left w:val="single" w:sz="4" w:space="0" w:color="auto"/>
              <w:bottom w:val="nil"/>
              <w:right w:val="single" w:sz="4" w:space="0" w:color="auto"/>
            </w:tcBorders>
            <w:shd w:val="clear" w:color="auto" w:fill="auto"/>
            <w:noWrap/>
            <w:hideMark/>
          </w:tcPr>
          <w:p w14:paraId="21B8874A" w14:textId="7111526F" w:rsidR="009020BA" w:rsidRPr="00D47EEE" w:rsidRDefault="009020BA" w:rsidP="009020BA">
            <w:pPr>
              <w:ind w:firstLineChars="100" w:firstLine="240"/>
              <w:jc w:val="right"/>
              <w:rPr>
                <w:rFonts w:cs="Arial"/>
                <w:color w:val="000000"/>
              </w:rPr>
            </w:pPr>
            <w:r>
              <w:rPr>
                <w:rFonts w:cs="Arial"/>
                <w:color w:val="000000"/>
              </w:rPr>
              <w:t>119</w:t>
            </w:r>
          </w:p>
        </w:tc>
        <w:tc>
          <w:tcPr>
            <w:tcW w:w="0" w:type="auto"/>
            <w:tcBorders>
              <w:top w:val="nil"/>
              <w:left w:val="single" w:sz="4" w:space="0" w:color="auto"/>
              <w:bottom w:val="nil"/>
              <w:right w:val="single" w:sz="4" w:space="0" w:color="auto"/>
            </w:tcBorders>
            <w:shd w:val="clear" w:color="auto" w:fill="auto"/>
            <w:noWrap/>
            <w:hideMark/>
          </w:tcPr>
          <w:p w14:paraId="3F2AE8C4" w14:textId="1600AC3A" w:rsidR="009020BA" w:rsidRPr="00D47EEE" w:rsidRDefault="009020BA" w:rsidP="009020BA">
            <w:pPr>
              <w:ind w:firstLineChars="100" w:firstLine="240"/>
              <w:jc w:val="right"/>
              <w:rPr>
                <w:rFonts w:cs="Arial"/>
                <w:color w:val="000000"/>
              </w:rPr>
            </w:pPr>
            <w:r>
              <w:rPr>
                <w:rFonts w:cs="Arial"/>
                <w:color w:val="000000"/>
              </w:rPr>
              <w:t>52</w:t>
            </w:r>
          </w:p>
        </w:tc>
        <w:tc>
          <w:tcPr>
            <w:tcW w:w="0" w:type="auto"/>
            <w:tcBorders>
              <w:top w:val="nil"/>
              <w:left w:val="single" w:sz="4" w:space="0" w:color="auto"/>
              <w:bottom w:val="nil"/>
              <w:right w:val="single" w:sz="4" w:space="0" w:color="auto"/>
            </w:tcBorders>
            <w:shd w:val="clear" w:color="auto" w:fill="auto"/>
            <w:noWrap/>
            <w:hideMark/>
          </w:tcPr>
          <w:p w14:paraId="6C307A99" w14:textId="3BBA6492" w:rsidR="009020BA" w:rsidRPr="00D47EEE" w:rsidRDefault="009020BA" w:rsidP="009020BA">
            <w:pPr>
              <w:ind w:firstLineChars="100" w:firstLine="240"/>
              <w:jc w:val="right"/>
              <w:rPr>
                <w:rFonts w:cs="Arial"/>
                <w:color w:val="000000"/>
              </w:rPr>
            </w:pPr>
            <w:r>
              <w:rPr>
                <w:rFonts w:cs="Arial"/>
                <w:color w:val="000000"/>
              </w:rPr>
              <w:t>399</w:t>
            </w:r>
          </w:p>
        </w:tc>
        <w:tc>
          <w:tcPr>
            <w:tcW w:w="1247" w:type="dxa"/>
            <w:tcBorders>
              <w:top w:val="nil"/>
              <w:left w:val="single" w:sz="4" w:space="0" w:color="auto"/>
              <w:bottom w:val="nil"/>
              <w:right w:val="single" w:sz="4" w:space="0" w:color="auto"/>
            </w:tcBorders>
            <w:shd w:val="clear" w:color="auto" w:fill="auto"/>
            <w:noWrap/>
            <w:hideMark/>
          </w:tcPr>
          <w:p w14:paraId="1ADC1FCB" w14:textId="3A66CCFD" w:rsidR="009020BA" w:rsidRPr="00D47EEE" w:rsidRDefault="009020BA" w:rsidP="009020BA">
            <w:pPr>
              <w:ind w:firstLineChars="100" w:firstLine="240"/>
              <w:jc w:val="right"/>
              <w:rPr>
                <w:rFonts w:cs="Arial"/>
                <w:color w:val="000000"/>
              </w:rPr>
            </w:pPr>
            <w:r>
              <w:rPr>
                <w:rFonts w:cs="Arial"/>
                <w:color w:val="000000"/>
              </w:rPr>
              <w:t>70</w:t>
            </w:r>
          </w:p>
        </w:tc>
        <w:tc>
          <w:tcPr>
            <w:tcW w:w="0" w:type="auto"/>
            <w:tcBorders>
              <w:top w:val="nil"/>
              <w:left w:val="single" w:sz="4" w:space="0" w:color="auto"/>
              <w:bottom w:val="nil"/>
              <w:right w:val="single" w:sz="4" w:space="0" w:color="auto"/>
            </w:tcBorders>
            <w:shd w:val="clear" w:color="auto" w:fill="auto"/>
            <w:noWrap/>
            <w:hideMark/>
          </w:tcPr>
          <w:p w14:paraId="09BC6AEB" w14:textId="7A6B4892" w:rsidR="009020BA" w:rsidRPr="00D47EEE" w:rsidRDefault="009020BA" w:rsidP="009020BA">
            <w:pPr>
              <w:ind w:firstLineChars="100" w:firstLine="240"/>
              <w:jc w:val="right"/>
              <w:rPr>
                <w:rFonts w:cs="Arial"/>
                <w:color w:val="000000"/>
              </w:rPr>
            </w:pPr>
            <w:r>
              <w:rPr>
                <w:rFonts w:cs="Arial"/>
                <w:color w:val="000000"/>
              </w:rPr>
              <w:t>761</w:t>
            </w:r>
          </w:p>
        </w:tc>
        <w:tc>
          <w:tcPr>
            <w:tcW w:w="0" w:type="auto"/>
            <w:tcBorders>
              <w:top w:val="nil"/>
              <w:left w:val="single" w:sz="4" w:space="0" w:color="auto"/>
              <w:bottom w:val="nil"/>
              <w:right w:val="single" w:sz="4" w:space="0" w:color="auto"/>
            </w:tcBorders>
            <w:shd w:val="clear" w:color="auto" w:fill="auto"/>
            <w:noWrap/>
            <w:hideMark/>
          </w:tcPr>
          <w:p w14:paraId="1C5E6761" w14:textId="2F7CD668" w:rsidR="009020BA" w:rsidRPr="00D47EEE" w:rsidRDefault="009020BA" w:rsidP="009020BA">
            <w:pPr>
              <w:ind w:firstLineChars="100" w:firstLine="240"/>
              <w:jc w:val="right"/>
              <w:rPr>
                <w:rFonts w:cs="Arial"/>
                <w:color w:val="000000"/>
              </w:rPr>
            </w:pPr>
            <w:r>
              <w:rPr>
                <w:rFonts w:cs="Arial"/>
                <w:color w:val="000000"/>
              </w:rPr>
              <w:t>266</w:t>
            </w:r>
          </w:p>
        </w:tc>
        <w:tc>
          <w:tcPr>
            <w:tcW w:w="0" w:type="auto"/>
            <w:tcBorders>
              <w:top w:val="nil"/>
              <w:left w:val="single" w:sz="4" w:space="0" w:color="auto"/>
              <w:bottom w:val="nil"/>
              <w:right w:val="single" w:sz="4" w:space="0" w:color="auto"/>
            </w:tcBorders>
            <w:shd w:val="clear" w:color="auto" w:fill="auto"/>
            <w:noWrap/>
            <w:hideMark/>
          </w:tcPr>
          <w:p w14:paraId="6CB0BBF1" w14:textId="4ACCA03C" w:rsidR="009020BA" w:rsidRPr="00D47EEE" w:rsidRDefault="009020BA" w:rsidP="009020BA">
            <w:pPr>
              <w:ind w:firstLineChars="100" w:firstLine="240"/>
              <w:jc w:val="right"/>
              <w:rPr>
                <w:rFonts w:cs="Arial"/>
                <w:color w:val="000000"/>
              </w:rPr>
            </w:pPr>
            <w:r>
              <w:rPr>
                <w:rFonts w:cs="Arial"/>
                <w:color w:val="000000"/>
              </w:rPr>
              <w:t>388</w:t>
            </w:r>
          </w:p>
        </w:tc>
        <w:tc>
          <w:tcPr>
            <w:tcW w:w="0" w:type="auto"/>
            <w:tcBorders>
              <w:top w:val="nil"/>
              <w:left w:val="single" w:sz="4" w:space="0" w:color="auto"/>
              <w:bottom w:val="nil"/>
              <w:right w:val="single" w:sz="4" w:space="0" w:color="auto"/>
            </w:tcBorders>
            <w:shd w:val="clear" w:color="auto" w:fill="auto"/>
            <w:noWrap/>
            <w:hideMark/>
          </w:tcPr>
          <w:p w14:paraId="5327063C" w14:textId="5E96C510" w:rsidR="009020BA" w:rsidRPr="00D47EEE" w:rsidRDefault="009020BA" w:rsidP="009020BA">
            <w:pPr>
              <w:ind w:firstLineChars="100" w:firstLine="240"/>
              <w:jc w:val="right"/>
              <w:rPr>
                <w:rFonts w:cs="Arial"/>
                <w:color w:val="000000"/>
              </w:rPr>
            </w:pPr>
            <w:r>
              <w:rPr>
                <w:rFonts w:cs="Arial"/>
                <w:color w:val="000000"/>
              </w:rPr>
              <w:t>118</w:t>
            </w:r>
          </w:p>
        </w:tc>
        <w:tc>
          <w:tcPr>
            <w:tcW w:w="0" w:type="auto"/>
            <w:tcBorders>
              <w:top w:val="nil"/>
              <w:left w:val="single" w:sz="4" w:space="0" w:color="auto"/>
              <w:bottom w:val="nil"/>
              <w:right w:val="single" w:sz="4" w:space="0" w:color="auto"/>
            </w:tcBorders>
            <w:shd w:val="clear" w:color="auto" w:fill="auto"/>
            <w:noWrap/>
            <w:hideMark/>
          </w:tcPr>
          <w:p w14:paraId="1B27050A" w14:textId="45D7DA6E" w:rsidR="009020BA" w:rsidRPr="00D47EEE" w:rsidRDefault="009020BA" w:rsidP="009020BA">
            <w:pPr>
              <w:ind w:firstLineChars="100" w:firstLine="240"/>
              <w:jc w:val="right"/>
              <w:rPr>
                <w:rFonts w:cs="Arial"/>
                <w:color w:val="000000"/>
              </w:rPr>
            </w:pPr>
            <w:r>
              <w:rPr>
                <w:rFonts w:cs="Arial"/>
                <w:color w:val="000000"/>
              </w:rPr>
              <w:t>13</w:t>
            </w:r>
          </w:p>
        </w:tc>
        <w:tc>
          <w:tcPr>
            <w:tcW w:w="0" w:type="auto"/>
            <w:tcBorders>
              <w:top w:val="nil"/>
              <w:left w:val="single" w:sz="4" w:space="0" w:color="auto"/>
              <w:bottom w:val="nil"/>
              <w:right w:val="single" w:sz="4" w:space="0" w:color="auto"/>
            </w:tcBorders>
            <w:shd w:val="clear" w:color="auto" w:fill="auto"/>
            <w:noWrap/>
            <w:hideMark/>
          </w:tcPr>
          <w:p w14:paraId="42F910EC" w14:textId="2705FED9" w:rsidR="009020BA" w:rsidRPr="00D47EEE" w:rsidRDefault="009020BA" w:rsidP="009020BA">
            <w:pPr>
              <w:ind w:firstLineChars="100" w:firstLine="240"/>
              <w:jc w:val="right"/>
              <w:rPr>
                <w:rFonts w:cs="Arial"/>
                <w:color w:val="000000"/>
              </w:rPr>
            </w:pPr>
            <w:r>
              <w:rPr>
                <w:rFonts w:cs="Arial"/>
                <w:color w:val="000000"/>
              </w:rPr>
              <w:t>16</w:t>
            </w:r>
          </w:p>
        </w:tc>
        <w:tc>
          <w:tcPr>
            <w:tcW w:w="0" w:type="auto"/>
            <w:tcBorders>
              <w:top w:val="nil"/>
              <w:left w:val="single" w:sz="4" w:space="0" w:color="auto"/>
              <w:bottom w:val="nil"/>
              <w:right w:val="single" w:sz="4" w:space="0" w:color="auto"/>
            </w:tcBorders>
            <w:shd w:val="clear" w:color="auto" w:fill="auto"/>
            <w:noWrap/>
            <w:hideMark/>
          </w:tcPr>
          <w:p w14:paraId="680B01BA" w14:textId="43528B66" w:rsidR="009020BA" w:rsidRPr="00D47EEE" w:rsidRDefault="009020BA" w:rsidP="009020BA">
            <w:pPr>
              <w:ind w:firstLineChars="100" w:firstLine="240"/>
              <w:jc w:val="right"/>
              <w:rPr>
                <w:rFonts w:cs="Arial"/>
                <w:color w:val="000000"/>
              </w:rPr>
            </w:pPr>
            <w:r>
              <w:rPr>
                <w:rFonts w:cs="Arial"/>
                <w:color w:val="000000"/>
              </w:rPr>
              <w:t>32</w:t>
            </w:r>
          </w:p>
        </w:tc>
        <w:tc>
          <w:tcPr>
            <w:tcW w:w="851" w:type="dxa"/>
            <w:tcBorders>
              <w:top w:val="nil"/>
              <w:left w:val="single" w:sz="4" w:space="0" w:color="auto"/>
              <w:bottom w:val="nil"/>
              <w:right w:val="single" w:sz="4" w:space="0" w:color="auto"/>
            </w:tcBorders>
            <w:shd w:val="clear" w:color="auto" w:fill="auto"/>
            <w:noWrap/>
            <w:hideMark/>
          </w:tcPr>
          <w:p w14:paraId="094E2E2A" w14:textId="201B9FCF" w:rsidR="009020BA" w:rsidRPr="00D47EEE" w:rsidRDefault="009020BA" w:rsidP="009020BA">
            <w:pPr>
              <w:ind w:firstLineChars="100" w:firstLine="240"/>
              <w:jc w:val="right"/>
              <w:rPr>
                <w:rFonts w:cs="Arial"/>
                <w:color w:val="000000"/>
              </w:rPr>
            </w:pPr>
            <w:r>
              <w:rPr>
                <w:rFonts w:cs="Arial"/>
                <w:color w:val="000000"/>
              </w:rPr>
              <w:t>15</w:t>
            </w:r>
          </w:p>
        </w:tc>
        <w:tc>
          <w:tcPr>
            <w:tcW w:w="0" w:type="auto"/>
            <w:tcBorders>
              <w:top w:val="nil"/>
              <w:left w:val="single" w:sz="4" w:space="0" w:color="auto"/>
              <w:bottom w:val="nil"/>
              <w:right w:val="single" w:sz="4" w:space="0" w:color="auto"/>
            </w:tcBorders>
            <w:shd w:val="clear" w:color="auto" w:fill="auto"/>
            <w:noWrap/>
            <w:hideMark/>
          </w:tcPr>
          <w:p w14:paraId="174DC2D3" w14:textId="356AEAFE" w:rsidR="009020BA" w:rsidRPr="00D47EEE" w:rsidRDefault="009020BA" w:rsidP="009020BA">
            <w:pPr>
              <w:ind w:firstLineChars="100" w:firstLine="240"/>
              <w:jc w:val="right"/>
              <w:rPr>
                <w:rFonts w:cs="Arial"/>
                <w:color w:val="000000"/>
              </w:rPr>
            </w:pPr>
            <w:r>
              <w:rPr>
                <w:rFonts w:cs="Arial"/>
                <w:color w:val="000000"/>
              </w:rPr>
              <w:t>60</w:t>
            </w:r>
          </w:p>
        </w:tc>
        <w:tc>
          <w:tcPr>
            <w:tcW w:w="0" w:type="auto"/>
            <w:tcBorders>
              <w:top w:val="nil"/>
              <w:left w:val="single" w:sz="4" w:space="0" w:color="auto"/>
              <w:bottom w:val="nil"/>
              <w:right w:val="single" w:sz="4" w:space="0" w:color="auto"/>
            </w:tcBorders>
            <w:shd w:val="clear" w:color="auto" w:fill="auto"/>
            <w:noWrap/>
            <w:hideMark/>
          </w:tcPr>
          <w:p w14:paraId="1D37C9A8" w14:textId="7D03741D" w:rsidR="009020BA" w:rsidRPr="00D47EEE" w:rsidRDefault="009020BA" w:rsidP="009020BA">
            <w:pPr>
              <w:ind w:firstLineChars="100" w:firstLine="240"/>
              <w:jc w:val="right"/>
              <w:rPr>
                <w:rFonts w:cs="Arial"/>
                <w:color w:val="000000"/>
              </w:rPr>
            </w:pPr>
            <w:r>
              <w:rPr>
                <w:rFonts w:cs="Arial"/>
                <w:color w:val="000000"/>
              </w:rPr>
              <w:t>2,636</w:t>
            </w:r>
          </w:p>
        </w:tc>
      </w:tr>
      <w:tr w:rsidR="009020BA" w:rsidRPr="00D47EEE" w14:paraId="068646CD" w14:textId="77777777" w:rsidTr="009020BA">
        <w:trPr>
          <w:trHeight w:val="405"/>
        </w:trPr>
        <w:tc>
          <w:tcPr>
            <w:tcW w:w="0" w:type="auto"/>
            <w:tcBorders>
              <w:top w:val="nil"/>
              <w:left w:val="single" w:sz="4" w:space="0" w:color="auto"/>
              <w:bottom w:val="nil"/>
              <w:right w:val="single" w:sz="4" w:space="0" w:color="auto"/>
            </w:tcBorders>
            <w:shd w:val="clear" w:color="auto" w:fill="auto"/>
            <w:noWrap/>
            <w:hideMark/>
          </w:tcPr>
          <w:p w14:paraId="32E38965" w14:textId="77777777" w:rsidR="009020BA" w:rsidRPr="00D47EEE" w:rsidRDefault="009020BA" w:rsidP="009020BA">
            <w:pPr>
              <w:ind w:firstLineChars="200" w:firstLine="480"/>
              <w:rPr>
                <w:rFonts w:cs="Arial"/>
                <w:color w:val="000000"/>
              </w:rPr>
            </w:pPr>
            <w:r w:rsidRPr="00D47EEE">
              <w:rPr>
                <w:rFonts w:cs="Arial"/>
                <w:color w:val="000000"/>
              </w:rPr>
              <w:t>Recharges</w:t>
            </w:r>
          </w:p>
        </w:tc>
        <w:tc>
          <w:tcPr>
            <w:tcW w:w="1418" w:type="dxa"/>
            <w:tcBorders>
              <w:top w:val="nil"/>
              <w:left w:val="single" w:sz="4" w:space="0" w:color="auto"/>
              <w:bottom w:val="nil"/>
              <w:right w:val="single" w:sz="4" w:space="0" w:color="auto"/>
            </w:tcBorders>
            <w:shd w:val="clear" w:color="auto" w:fill="auto"/>
            <w:noWrap/>
            <w:hideMark/>
          </w:tcPr>
          <w:p w14:paraId="5E1AA98E" w14:textId="44954856"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3FE787D9" w14:textId="0A70E3DA"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305372D0" w14:textId="1D0E61D3" w:rsidR="009020BA" w:rsidRPr="00D47EEE" w:rsidRDefault="009020BA" w:rsidP="009020BA">
            <w:pPr>
              <w:ind w:firstLineChars="100" w:firstLine="240"/>
              <w:jc w:val="right"/>
              <w:rPr>
                <w:rFonts w:cs="Arial"/>
                <w:color w:val="000000"/>
              </w:rPr>
            </w:pPr>
            <w:r>
              <w:rPr>
                <w:rFonts w:cs="Arial"/>
                <w:color w:val="000000"/>
              </w:rPr>
              <w:t>0</w:t>
            </w:r>
          </w:p>
        </w:tc>
        <w:tc>
          <w:tcPr>
            <w:tcW w:w="1247" w:type="dxa"/>
            <w:tcBorders>
              <w:top w:val="nil"/>
              <w:left w:val="single" w:sz="4" w:space="0" w:color="auto"/>
              <w:bottom w:val="nil"/>
              <w:right w:val="single" w:sz="4" w:space="0" w:color="auto"/>
            </w:tcBorders>
            <w:shd w:val="clear" w:color="auto" w:fill="auto"/>
            <w:noWrap/>
            <w:hideMark/>
          </w:tcPr>
          <w:p w14:paraId="0C686D62" w14:textId="5C4FCA5F"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1D38F796" w14:textId="167D9283"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2D7EE4B3" w14:textId="0D4F668B" w:rsidR="009020BA" w:rsidRPr="00D47EEE" w:rsidRDefault="009020BA" w:rsidP="009020BA">
            <w:pPr>
              <w:ind w:firstLineChars="100" w:firstLine="240"/>
              <w:jc w:val="right"/>
              <w:rPr>
                <w:rFonts w:cs="Arial"/>
                <w:color w:val="000000"/>
              </w:rPr>
            </w:pPr>
            <w:r>
              <w:rPr>
                <w:rFonts w:cs="Arial"/>
                <w:color w:val="000000"/>
              </w:rPr>
              <w:t>0</w:t>
            </w:r>
          </w:p>
        </w:tc>
        <w:tc>
          <w:tcPr>
            <w:tcW w:w="1247" w:type="dxa"/>
            <w:tcBorders>
              <w:top w:val="nil"/>
              <w:left w:val="single" w:sz="4" w:space="0" w:color="auto"/>
              <w:bottom w:val="nil"/>
              <w:right w:val="single" w:sz="4" w:space="0" w:color="auto"/>
            </w:tcBorders>
            <w:shd w:val="clear" w:color="auto" w:fill="auto"/>
            <w:noWrap/>
            <w:hideMark/>
          </w:tcPr>
          <w:p w14:paraId="78186B22" w14:textId="1A6B9603" w:rsidR="009020BA" w:rsidRPr="00D47EEE" w:rsidRDefault="009020BA" w:rsidP="009020BA">
            <w:pPr>
              <w:ind w:firstLineChars="100" w:firstLine="240"/>
              <w:jc w:val="right"/>
              <w:rPr>
                <w:rFonts w:cs="Arial"/>
                <w:color w:val="000000"/>
              </w:rPr>
            </w:pPr>
            <w:r>
              <w:rPr>
                <w:rFonts w:cs="Arial"/>
                <w:color w:val="000000"/>
              </w:rPr>
              <w:t>(420)</w:t>
            </w:r>
          </w:p>
        </w:tc>
        <w:tc>
          <w:tcPr>
            <w:tcW w:w="0" w:type="auto"/>
            <w:tcBorders>
              <w:top w:val="nil"/>
              <w:left w:val="single" w:sz="4" w:space="0" w:color="auto"/>
              <w:bottom w:val="nil"/>
              <w:right w:val="single" w:sz="4" w:space="0" w:color="auto"/>
            </w:tcBorders>
            <w:shd w:val="clear" w:color="auto" w:fill="auto"/>
            <w:noWrap/>
            <w:hideMark/>
          </w:tcPr>
          <w:p w14:paraId="5BD2FBD3" w14:textId="7CA0F3DB"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813ACE3" w14:textId="42CE8042"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35DC5522" w14:textId="3C7B1CF3"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60BADCEE" w14:textId="1055A138"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7BBA7FA8" w14:textId="405D4B2C"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3CC05122" w14:textId="33287A3F"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38F55DFE" w14:textId="53BE4140" w:rsidR="009020BA" w:rsidRPr="00D47EEE" w:rsidRDefault="009020BA" w:rsidP="009020BA">
            <w:pPr>
              <w:ind w:firstLineChars="100" w:firstLine="240"/>
              <w:jc w:val="right"/>
              <w:rPr>
                <w:rFonts w:cs="Arial"/>
                <w:color w:val="000000"/>
              </w:rPr>
            </w:pPr>
            <w:r>
              <w:rPr>
                <w:rFonts w:cs="Arial"/>
                <w:color w:val="000000"/>
              </w:rPr>
              <w:t>0</w:t>
            </w:r>
          </w:p>
        </w:tc>
        <w:tc>
          <w:tcPr>
            <w:tcW w:w="851" w:type="dxa"/>
            <w:tcBorders>
              <w:top w:val="nil"/>
              <w:left w:val="single" w:sz="4" w:space="0" w:color="auto"/>
              <w:bottom w:val="nil"/>
              <w:right w:val="single" w:sz="4" w:space="0" w:color="auto"/>
            </w:tcBorders>
            <w:shd w:val="clear" w:color="auto" w:fill="auto"/>
            <w:noWrap/>
            <w:hideMark/>
          </w:tcPr>
          <w:p w14:paraId="3823AE8B" w14:textId="7E2FE4F2"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4BEBD918" w14:textId="53FD8B19" w:rsidR="009020BA" w:rsidRPr="00D47EEE" w:rsidRDefault="009020BA" w:rsidP="009020BA">
            <w:pPr>
              <w:ind w:firstLineChars="100" w:firstLine="240"/>
              <w:jc w:val="right"/>
              <w:rPr>
                <w:rFonts w:cs="Arial"/>
                <w:color w:val="000000"/>
              </w:rPr>
            </w:pPr>
            <w:r>
              <w:rPr>
                <w:rFonts w:cs="Arial"/>
                <w:color w:val="000000"/>
              </w:rPr>
              <w:t>0</w:t>
            </w:r>
          </w:p>
        </w:tc>
        <w:tc>
          <w:tcPr>
            <w:tcW w:w="0" w:type="auto"/>
            <w:tcBorders>
              <w:top w:val="nil"/>
              <w:left w:val="single" w:sz="4" w:space="0" w:color="auto"/>
              <w:bottom w:val="nil"/>
              <w:right w:val="single" w:sz="4" w:space="0" w:color="auto"/>
            </w:tcBorders>
            <w:shd w:val="clear" w:color="auto" w:fill="auto"/>
            <w:noWrap/>
            <w:hideMark/>
          </w:tcPr>
          <w:p w14:paraId="31F45C50" w14:textId="41527E0C" w:rsidR="009020BA" w:rsidRPr="00D47EEE" w:rsidRDefault="009020BA" w:rsidP="009020BA">
            <w:pPr>
              <w:ind w:firstLineChars="100" w:firstLine="240"/>
              <w:jc w:val="right"/>
              <w:rPr>
                <w:rFonts w:cs="Arial"/>
                <w:color w:val="000000"/>
              </w:rPr>
            </w:pPr>
            <w:r>
              <w:rPr>
                <w:rFonts w:cs="Arial"/>
                <w:color w:val="000000"/>
              </w:rPr>
              <w:t>(420)</w:t>
            </w:r>
          </w:p>
        </w:tc>
      </w:tr>
      <w:tr w:rsidR="009020BA" w:rsidRPr="00D47EEE" w14:paraId="2507B8CD" w14:textId="77777777" w:rsidTr="009020BA">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6E2DD" w14:textId="77777777" w:rsidR="009020BA" w:rsidRPr="00D47EEE" w:rsidRDefault="009020BA" w:rsidP="009020BA">
            <w:pPr>
              <w:ind w:firstLineChars="100" w:firstLine="241"/>
              <w:rPr>
                <w:rFonts w:cs="Arial"/>
                <w:b/>
                <w:bCs/>
                <w:color w:val="000000"/>
              </w:rPr>
            </w:pPr>
            <w:r w:rsidRPr="00D47EEE">
              <w:rPr>
                <w:rFonts w:cs="Arial"/>
                <w:b/>
                <w:bCs/>
                <w:color w:val="000000"/>
              </w:rPr>
              <w:t>Total Memorandum Items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A218F" w14:textId="4FA788C2" w:rsidR="009020BA" w:rsidRPr="00D47EEE" w:rsidRDefault="009020BA" w:rsidP="009020BA">
            <w:pPr>
              <w:ind w:firstLineChars="100" w:firstLine="241"/>
              <w:jc w:val="right"/>
              <w:rPr>
                <w:rFonts w:cs="Arial"/>
                <w:b/>
                <w:bCs/>
                <w:color w:val="000000"/>
              </w:rPr>
            </w:pPr>
            <w:r>
              <w:rPr>
                <w:rFonts w:cs="Arial"/>
                <w:b/>
                <w:bCs/>
                <w:color w:val="000000"/>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64CA7" w14:textId="65250F65" w:rsidR="009020BA" w:rsidRPr="00D47EEE" w:rsidRDefault="009020BA" w:rsidP="009020BA">
            <w:pPr>
              <w:ind w:firstLineChars="100" w:firstLine="241"/>
              <w:jc w:val="right"/>
              <w:rPr>
                <w:rFonts w:cs="Arial"/>
                <w:b/>
                <w:bCs/>
                <w:color w:val="000000"/>
              </w:rPr>
            </w:pPr>
            <w:r>
              <w:rPr>
                <w:rFonts w:cs="Arial"/>
                <w:b/>
                <w:bCs/>
                <w:color w:val="000000"/>
              </w:rPr>
              <w:t>156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79D7A" w14:textId="183AA864" w:rsidR="009020BA" w:rsidRPr="00D47EEE" w:rsidRDefault="009020BA" w:rsidP="009020BA">
            <w:pPr>
              <w:ind w:firstLineChars="100" w:firstLine="241"/>
              <w:jc w:val="right"/>
              <w:rPr>
                <w:rFonts w:cs="Arial"/>
                <w:b/>
                <w:bCs/>
                <w:color w:val="000000"/>
              </w:rPr>
            </w:pPr>
            <w:r>
              <w:rPr>
                <w:rFonts w:cs="Arial"/>
                <w:b/>
                <w:bCs/>
                <w:color w:val="000000"/>
              </w:rPr>
              <w:t>243</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12012" w14:textId="409719FA" w:rsidR="009020BA" w:rsidRPr="00D47EEE" w:rsidRDefault="009020BA" w:rsidP="009020BA">
            <w:pPr>
              <w:ind w:firstLineChars="100" w:firstLine="241"/>
              <w:jc w:val="right"/>
              <w:rPr>
                <w:rFonts w:cs="Arial"/>
                <w:b/>
                <w:bCs/>
                <w:color w:val="000000"/>
              </w:rPr>
            </w:pPr>
            <w:r>
              <w:rPr>
                <w:rFonts w:cs="Arial"/>
                <w:b/>
                <w:bCs/>
                <w:color w:val="000000"/>
              </w:rPr>
              <w:t>140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828B5" w14:textId="5E81C048" w:rsidR="009020BA" w:rsidRPr="00D47EEE" w:rsidRDefault="009020BA" w:rsidP="009020BA">
            <w:pPr>
              <w:ind w:firstLineChars="100" w:firstLine="241"/>
              <w:jc w:val="right"/>
              <w:rPr>
                <w:rFonts w:cs="Arial"/>
                <w:b/>
                <w:bCs/>
                <w:color w:val="000000"/>
              </w:rPr>
            </w:pPr>
            <w:r>
              <w:rPr>
                <w:rFonts w:cs="Arial"/>
                <w:b/>
                <w:bCs/>
                <w:color w:val="000000"/>
              </w:rPr>
              <w:t>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E7D3F" w14:textId="36585FC1" w:rsidR="009020BA" w:rsidRPr="00D47EEE" w:rsidRDefault="009020BA" w:rsidP="009020BA">
            <w:pPr>
              <w:ind w:firstLineChars="100" w:firstLine="241"/>
              <w:jc w:val="right"/>
              <w:rPr>
                <w:rFonts w:cs="Arial"/>
                <w:b/>
                <w:bCs/>
                <w:color w:val="000000"/>
              </w:rPr>
            </w:pPr>
            <w:r>
              <w:rPr>
                <w:rFonts w:cs="Arial"/>
                <w:b/>
                <w:bCs/>
                <w:color w:val="000000"/>
              </w:rPr>
              <w:t>458</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7BD65" w14:textId="75D9D90D" w:rsidR="009020BA" w:rsidRPr="00D47EEE" w:rsidRDefault="009020BA" w:rsidP="009020BA">
            <w:pPr>
              <w:ind w:firstLineChars="100" w:firstLine="241"/>
              <w:jc w:val="right"/>
              <w:rPr>
                <w:rFonts w:cs="Arial"/>
                <w:b/>
                <w:bCs/>
                <w:color w:val="000000"/>
              </w:rPr>
            </w:pPr>
            <w:r>
              <w:rPr>
                <w:rFonts w:cs="Arial"/>
                <w:b/>
                <w:bCs/>
                <w:color w:val="000000"/>
              </w:rPr>
              <w:t>(338)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9878F" w14:textId="6D239153" w:rsidR="009020BA" w:rsidRPr="00D47EEE" w:rsidRDefault="009020BA" w:rsidP="009020BA">
            <w:pPr>
              <w:ind w:firstLineChars="100" w:firstLine="241"/>
              <w:jc w:val="right"/>
              <w:rPr>
                <w:rFonts w:cs="Arial"/>
                <w:b/>
                <w:bCs/>
                <w:color w:val="000000"/>
              </w:rPr>
            </w:pPr>
            <w:r>
              <w:rPr>
                <w:rFonts w:cs="Arial"/>
                <w:b/>
                <w:bCs/>
                <w:color w:val="000000"/>
              </w:rPr>
              <w:t>798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257D0" w14:textId="57CD4D9A" w:rsidR="009020BA" w:rsidRPr="00D47EEE" w:rsidRDefault="009020BA" w:rsidP="009020BA">
            <w:pPr>
              <w:ind w:firstLineChars="100" w:firstLine="241"/>
              <w:jc w:val="right"/>
              <w:rPr>
                <w:rFonts w:cs="Arial"/>
                <w:b/>
                <w:bCs/>
                <w:color w:val="000000"/>
              </w:rPr>
            </w:pPr>
            <w:r>
              <w:rPr>
                <w:rFonts w:cs="Arial"/>
                <w:b/>
                <w:bCs/>
                <w:color w:val="000000"/>
              </w:rPr>
              <w:t>723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F8F64" w14:textId="41621F57" w:rsidR="009020BA" w:rsidRPr="00D47EEE" w:rsidRDefault="009020BA" w:rsidP="009020BA">
            <w:pPr>
              <w:ind w:firstLineChars="100" w:firstLine="241"/>
              <w:jc w:val="right"/>
              <w:rPr>
                <w:rFonts w:cs="Arial"/>
                <w:b/>
                <w:bCs/>
                <w:color w:val="000000"/>
              </w:rPr>
            </w:pPr>
            <w:r>
              <w:rPr>
                <w:rFonts w:cs="Arial"/>
                <w:b/>
                <w:bCs/>
                <w:color w:val="000000"/>
              </w:rPr>
              <w:t>687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CDE72" w14:textId="306D1462" w:rsidR="009020BA" w:rsidRPr="00D47EEE" w:rsidRDefault="009020BA" w:rsidP="009020BA">
            <w:pPr>
              <w:ind w:firstLineChars="100" w:firstLine="241"/>
              <w:jc w:val="right"/>
              <w:rPr>
                <w:rFonts w:cs="Arial"/>
                <w:b/>
                <w:bCs/>
                <w:color w:val="000000"/>
              </w:rPr>
            </w:pPr>
            <w:r>
              <w:rPr>
                <w:rFonts w:cs="Arial"/>
                <w:b/>
                <w:bCs/>
                <w:color w:val="000000"/>
              </w:rPr>
              <w:t>142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EA390" w14:textId="03C63AC3" w:rsidR="009020BA" w:rsidRPr="00D47EEE" w:rsidRDefault="009020BA" w:rsidP="009020BA">
            <w:pPr>
              <w:ind w:firstLineChars="100" w:firstLine="241"/>
              <w:jc w:val="right"/>
              <w:rPr>
                <w:rFonts w:cs="Arial"/>
                <w:b/>
                <w:bCs/>
                <w:color w:val="000000"/>
              </w:rPr>
            </w:pPr>
            <w:r>
              <w:rPr>
                <w:rFonts w:cs="Arial"/>
                <w:b/>
                <w:bCs/>
                <w:color w:val="000000"/>
              </w:rPr>
              <w:t>401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5B7BC" w14:textId="46F1052F" w:rsidR="009020BA" w:rsidRPr="00D47EEE" w:rsidRDefault="009020BA" w:rsidP="009020BA">
            <w:pPr>
              <w:ind w:firstLineChars="100" w:firstLine="241"/>
              <w:jc w:val="right"/>
              <w:rPr>
                <w:rFonts w:cs="Arial"/>
                <w:b/>
                <w:bCs/>
                <w:color w:val="000000"/>
              </w:rPr>
            </w:pPr>
            <w:r>
              <w:rPr>
                <w:rFonts w:cs="Arial"/>
                <w:b/>
                <w:bCs/>
                <w:color w:val="000000"/>
              </w:rPr>
              <w:t>519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67AC4" w14:textId="464C0B5E" w:rsidR="009020BA" w:rsidRPr="00D47EEE" w:rsidRDefault="009020BA" w:rsidP="009020BA">
            <w:pPr>
              <w:ind w:firstLineChars="100" w:firstLine="241"/>
              <w:jc w:val="right"/>
              <w:rPr>
                <w:rFonts w:cs="Arial"/>
                <w:b/>
                <w:bCs/>
                <w:color w:val="000000"/>
              </w:rPr>
            </w:pPr>
            <w:r>
              <w:rPr>
                <w:rFonts w:cs="Arial"/>
                <w:b/>
                <w:bCs/>
                <w:color w:val="000000"/>
              </w:rPr>
              <w:t>640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09861" w14:textId="7D187F4A" w:rsidR="009020BA" w:rsidRPr="00D47EEE" w:rsidRDefault="009020BA" w:rsidP="009020BA">
            <w:pPr>
              <w:ind w:firstLineChars="100" w:firstLine="241"/>
              <w:jc w:val="right"/>
              <w:rPr>
                <w:rFonts w:cs="Arial"/>
                <w:b/>
                <w:bCs/>
                <w:color w:val="000000"/>
              </w:rPr>
            </w:pPr>
            <w:r>
              <w:rPr>
                <w:rFonts w:cs="Arial"/>
                <w:b/>
                <w:bCs/>
                <w:color w:val="000000"/>
              </w:rPr>
              <w:t>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29FBA" w14:textId="11A15920" w:rsidR="009020BA" w:rsidRPr="00D47EEE" w:rsidRDefault="009020BA" w:rsidP="009020BA">
            <w:pPr>
              <w:ind w:firstLineChars="100" w:firstLine="241"/>
              <w:jc w:val="right"/>
              <w:rPr>
                <w:rFonts w:cs="Arial"/>
                <w:b/>
                <w:bCs/>
                <w:color w:val="000000"/>
              </w:rPr>
            </w:pPr>
            <w:r>
              <w:rPr>
                <w:rFonts w:cs="Arial"/>
                <w:b/>
                <w:bCs/>
                <w:color w:val="000000"/>
              </w:rPr>
              <w:t>124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657EB" w14:textId="69CBB708" w:rsidR="009020BA" w:rsidRPr="00D47EEE" w:rsidRDefault="009020BA" w:rsidP="009020BA">
            <w:pPr>
              <w:ind w:firstLineChars="100" w:firstLine="241"/>
              <w:jc w:val="right"/>
              <w:rPr>
                <w:rFonts w:cs="Arial"/>
                <w:b/>
                <w:bCs/>
                <w:color w:val="000000"/>
              </w:rPr>
            </w:pPr>
            <w:r>
              <w:rPr>
                <w:rFonts w:cs="Arial"/>
                <w:b/>
                <w:bCs/>
                <w:color w:val="000000"/>
              </w:rPr>
              <w:t>4,806</w:t>
            </w:r>
          </w:p>
        </w:tc>
      </w:tr>
      <w:tr w:rsidR="009020BA" w:rsidRPr="00D47EEE" w14:paraId="5EC4873B" w14:textId="77777777" w:rsidTr="009020BA">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94F90" w14:textId="77777777" w:rsidR="009020BA" w:rsidRPr="00D47EEE" w:rsidRDefault="009020BA" w:rsidP="009020BA">
            <w:pPr>
              <w:ind w:firstLineChars="100" w:firstLine="241"/>
              <w:rPr>
                <w:rFonts w:cs="Arial"/>
                <w:b/>
                <w:bCs/>
                <w:color w:val="000000"/>
              </w:rPr>
            </w:pPr>
            <w:r w:rsidRPr="00D47EEE">
              <w:rPr>
                <w:rFonts w:cs="Arial"/>
                <w:b/>
                <w:bCs/>
                <w:color w:val="000000"/>
              </w:rPr>
              <w:t>Net Expenditure / (Income)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E1EE6" w14:textId="0AF5F88E" w:rsidR="009020BA" w:rsidRPr="00D47EEE" w:rsidRDefault="009020BA" w:rsidP="009020BA">
            <w:pPr>
              <w:ind w:firstLineChars="100" w:firstLine="241"/>
              <w:jc w:val="right"/>
              <w:rPr>
                <w:rFonts w:cs="Arial"/>
                <w:b/>
                <w:bCs/>
                <w:color w:val="000000"/>
              </w:rPr>
            </w:pPr>
            <w:r>
              <w:rPr>
                <w:rFonts w:cs="Arial"/>
                <w:b/>
                <w:bCs/>
                <w:color w:val="000000"/>
              </w:rPr>
              <w:t>559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46AB9" w14:textId="3C62A42D" w:rsidR="009020BA" w:rsidRPr="00D47EEE" w:rsidRDefault="009020BA" w:rsidP="009020BA">
            <w:pPr>
              <w:ind w:firstLineChars="100" w:firstLine="241"/>
              <w:jc w:val="right"/>
              <w:rPr>
                <w:rFonts w:cs="Arial"/>
                <w:b/>
                <w:bCs/>
                <w:color w:val="000000"/>
              </w:rPr>
            </w:pPr>
            <w:r>
              <w:rPr>
                <w:rFonts w:cs="Arial"/>
                <w:b/>
                <w:bCs/>
                <w:color w:val="000000"/>
              </w:rPr>
              <w:t>525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EF6C6" w14:textId="70A551FD" w:rsidR="009020BA" w:rsidRPr="00D47EEE" w:rsidRDefault="009020BA" w:rsidP="009020BA">
            <w:pPr>
              <w:ind w:firstLineChars="100" w:firstLine="241"/>
              <w:jc w:val="right"/>
              <w:rPr>
                <w:rFonts w:cs="Arial"/>
                <w:b/>
                <w:bCs/>
                <w:color w:val="000000"/>
              </w:rPr>
            </w:pPr>
            <w:r>
              <w:rPr>
                <w:rFonts w:cs="Arial"/>
                <w:b/>
                <w:bCs/>
                <w:color w:val="000000"/>
              </w:rPr>
              <w:t>214</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F348" w14:textId="7702DB01" w:rsidR="009020BA" w:rsidRPr="00D47EEE" w:rsidRDefault="009020BA" w:rsidP="009020BA">
            <w:pPr>
              <w:ind w:firstLineChars="100" w:firstLine="241"/>
              <w:jc w:val="right"/>
              <w:rPr>
                <w:rFonts w:cs="Arial"/>
                <w:b/>
                <w:bCs/>
                <w:color w:val="000000"/>
              </w:rPr>
            </w:pPr>
            <w:r>
              <w:rPr>
                <w:rFonts w:cs="Arial"/>
                <w:b/>
                <w:bCs/>
                <w:color w:val="000000"/>
              </w:rPr>
              <w:t>242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AD39E" w14:textId="55B95F24" w:rsidR="009020BA" w:rsidRPr="00D47EEE" w:rsidRDefault="009020BA" w:rsidP="009020BA">
            <w:pPr>
              <w:ind w:firstLineChars="100" w:firstLine="241"/>
              <w:jc w:val="right"/>
              <w:rPr>
                <w:rFonts w:cs="Arial"/>
                <w:b/>
                <w:bCs/>
                <w:color w:val="000000"/>
              </w:rPr>
            </w:pPr>
            <w:r>
              <w:rPr>
                <w:rFonts w:cs="Arial"/>
                <w:b/>
                <w:bCs/>
                <w:color w:val="000000"/>
              </w:rPr>
              <w:t>208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532A9" w14:textId="3328A9B9" w:rsidR="009020BA" w:rsidRPr="00D47EEE" w:rsidRDefault="009020BA" w:rsidP="009020BA">
            <w:pPr>
              <w:ind w:firstLineChars="100" w:firstLine="241"/>
              <w:jc w:val="right"/>
              <w:rPr>
                <w:rFonts w:cs="Arial"/>
                <w:b/>
                <w:bCs/>
                <w:color w:val="000000"/>
              </w:rPr>
            </w:pPr>
            <w:r>
              <w:rPr>
                <w:rFonts w:cs="Arial"/>
                <w:b/>
                <w:bCs/>
                <w:color w:val="000000"/>
              </w:rPr>
              <w:t>989</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54433" w14:textId="42393999" w:rsidR="009020BA" w:rsidRPr="00D47EEE" w:rsidRDefault="009020BA" w:rsidP="009020BA">
            <w:pPr>
              <w:ind w:firstLineChars="100" w:firstLine="241"/>
              <w:jc w:val="right"/>
              <w:rPr>
                <w:rFonts w:cs="Arial"/>
                <w:b/>
                <w:bCs/>
                <w:color w:val="000000"/>
              </w:rPr>
            </w:pPr>
            <w:r>
              <w:rPr>
                <w:rFonts w:cs="Arial"/>
                <w:b/>
                <w:bCs/>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64B51" w14:textId="08F44C14" w:rsidR="009020BA" w:rsidRPr="00D47EEE" w:rsidRDefault="009020BA" w:rsidP="009020BA">
            <w:pPr>
              <w:ind w:firstLineChars="100" w:firstLine="241"/>
              <w:jc w:val="right"/>
              <w:rPr>
                <w:rFonts w:cs="Arial"/>
                <w:b/>
                <w:bCs/>
                <w:color w:val="000000"/>
              </w:rPr>
            </w:pPr>
            <w:r>
              <w:rPr>
                <w:rFonts w:cs="Arial"/>
                <w:b/>
                <w:bCs/>
                <w:color w:val="000000"/>
              </w:rPr>
              <w:t>4,519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446C0" w14:textId="5B7F88D7" w:rsidR="009020BA" w:rsidRPr="00D47EEE" w:rsidRDefault="009020BA" w:rsidP="009020BA">
            <w:pPr>
              <w:ind w:firstLineChars="100" w:firstLine="241"/>
              <w:jc w:val="right"/>
              <w:rPr>
                <w:rFonts w:cs="Arial"/>
                <w:b/>
                <w:bCs/>
                <w:color w:val="000000"/>
              </w:rPr>
            </w:pPr>
            <w:r>
              <w:rPr>
                <w:rFonts w:cs="Arial"/>
                <w:b/>
                <w:bCs/>
                <w:color w:val="000000"/>
              </w:rPr>
              <w:t>1,576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B3C58" w14:textId="25F8788A" w:rsidR="009020BA" w:rsidRPr="00D47EEE" w:rsidRDefault="009020BA" w:rsidP="009020BA">
            <w:pPr>
              <w:ind w:firstLineChars="100" w:firstLine="241"/>
              <w:jc w:val="right"/>
              <w:rPr>
                <w:rFonts w:cs="Arial"/>
                <w:b/>
                <w:bCs/>
                <w:color w:val="000000"/>
              </w:rPr>
            </w:pPr>
            <w:r>
              <w:rPr>
                <w:rFonts w:cs="Arial"/>
                <w:b/>
                <w:bCs/>
                <w:color w:val="000000"/>
              </w:rPr>
              <w:t>1,693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6DAE8" w14:textId="35BCEBCC" w:rsidR="009020BA" w:rsidRPr="00D47EEE" w:rsidRDefault="009020BA" w:rsidP="009020BA">
            <w:pPr>
              <w:ind w:firstLineChars="100" w:firstLine="241"/>
              <w:jc w:val="right"/>
              <w:rPr>
                <w:rFonts w:cs="Arial"/>
                <w:b/>
                <w:bCs/>
                <w:color w:val="000000"/>
              </w:rPr>
            </w:pPr>
            <w:r>
              <w:rPr>
                <w:rFonts w:cs="Arial"/>
                <w:b/>
                <w:bCs/>
                <w:color w:val="000000"/>
              </w:rPr>
              <w:t>622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8AF15" w14:textId="6C4AB6D5" w:rsidR="009020BA" w:rsidRPr="00D47EEE" w:rsidRDefault="009020BA" w:rsidP="009020BA">
            <w:pPr>
              <w:ind w:firstLineChars="100" w:firstLine="241"/>
              <w:jc w:val="right"/>
              <w:rPr>
                <w:rFonts w:cs="Arial"/>
                <w:b/>
                <w:bCs/>
                <w:color w:val="000000"/>
              </w:rPr>
            </w:pPr>
            <w:r>
              <w:rPr>
                <w:rFonts w:cs="Arial"/>
                <w:b/>
                <w:bCs/>
                <w:color w:val="000000"/>
              </w:rPr>
              <w:t>802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15FF7" w14:textId="1ED34580" w:rsidR="009020BA" w:rsidRPr="00D47EEE" w:rsidRDefault="009020BA" w:rsidP="009020BA">
            <w:pPr>
              <w:ind w:firstLineChars="100" w:firstLine="241"/>
              <w:jc w:val="right"/>
              <w:rPr>
                <w:rFonts w:cs="Arial"/>
                <w:b/>
                <w:bCs/>
                <w:color w:val="000000"/>
              </w:rPr>
            </w:pPr>
            <w:r>
              <w:rPr>
                <w:rFonts w:cs="Arial"/>
                <w:b/>
                <w:bCs/>
                <w:color w:val="000000"/>
              </w:rPr>
              <w:t>546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B6E6E" w14:textId="5D5AABD2" w:rsidR="009020BA" w:rsidRPr="00D47EEE" w:rsidRDefault="009020BA" w:rsidP="009020BA">
            <w:pPr>
              <w:ind w:firstLineChars="100" w:firstLine="241"/>
              <w:jc w:val="right"/>
              <w:rPr>
                <w:rFonts w:cs="Arial"/>
                <w:b/>
                <w:bCs/>
                <w:color w:val="000000"/>
              </w:rPr>
            </w:pPr>
            <w:r>
              <w:rPr>
                <w:rFonts w:cs="Arial"/>
                <w:b/>
                <w:bCs/>
                <w:color w:val="000000"/>
              </w:rPr>
              <w:t>472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85AC9" w14:textId="64C5F71C" w:rsidR="009020BA" w:rsidRPr="00D47EEE" w:rsidRDefault="009020BA" w:rsidP="009020BA">
            <w:pPr>
              <w:ind w:firstLineChars="100" w:firstLine="241"/>
              <w:jc w:val="right"/>
              <w:rPr>
                <w:rFonts w:cs="Arial"/>
                <w:b/>
                <w:bCs/>
                <w:color w:val="000000"/>
              </w:rPr>
            </w:pPr>
            <w:r>
              <w:rPr>
                <w:rFonts w:cs="Arial"/>
                <w:b/>
                <w:bCs/>
                <w:color w:val="000000"/>
              </w:rPr>
              <w:t>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FAF47" w14:textId="08E4835A" w:rsidR="009020BA" w:rsidRPr="00D47EEE" w:rsidRDefault="009020BA" w:rsidP="009020BA">
            <w:pPr>
              <w:ind w:firstLineChars="100" w:firstLine="241"/>
              <w:jc w:val="right"/>
              <w:rPr>
                <w:rFonts w:cs="Arial"/>
                <w:b/>
                <w:bCs/>
                <w:color w:val="000000"/>
              </w:rPr>
            </w:pPr>
            <w:r>
              <w:rPr>
                <w:rFonts w:cs="Arial"/>
                <w:b/>
                <w:bCs/>
                <w:color w:val="000000"/>
              </w:rPr>
              <w:t>486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423F7" w14:textId="41FB8A20" w:rsidR="009020BA" w:rsidRPr="00D47EEE" w:rsidRDefault="009020BA" w:rsidP="009020BA">
            <w:pPr>
              <w:ind w:firstLineChars="100" w:firstLine="241"/>
              <w:jc w:val="right"/>
              <w:rPr>
                <w:rFonts w:cs="Arial"/>
                <w:b/>
                <w:bCs/>
                <w:color w:val="000000"/>
              </w:rPr>
            </w:pPr>
            <w:r>
              <w:rPr>
                <w:rFonts w:cs="Arial"/>
                <w:b/>
                <w:bCs/>
                <w:color w:val="000000"/>
              </w:rPr>
              <w:t>13,543</w:t>
            </w:r>
          </w:p>
        </w:tc>
      </w:tr>
    </w:tbl>
    <w:p w14:paraId="230622E8" w14:textId="77777777" w:rsidR="001C6EC9" w:rsidRDefault="001C6EC9"/>
    <w:p w14:paraId="6F9787A2" w14:textId="77777777" w:rsidR="001C6EC9" w:rsidRDefault="001C6EC9"/>
    <w:p w14:paraId="11DCEBA3" w14:textId="1FA78EE8" w:rsidR="00F169BE" w:rsidRDefault="00F169BE" w:rsidP="00F169BE">
      <w:pPr>
        <w:pStyle w:val="Heading2"/>
      </w:pPr>
      <w:r>
        <w:t>Transport, Asset Management, and Inward Investment</w:t>
      </w:r>
    </w:p>
    <w:p w14:paraId="63487A85" w14:textId="77777777" w:rsidR="00F169BE" w:rsidRDefault="00F169BE" w:rsidP="00F169BE">
      <w:pPr>
        <w:pStyle w:val="Heading3"/>
      </w:pPr>
      <w:r>
        <w:t>Objective Summary</w:t>
      </w:r>
    </w:p>
    <w:tbl>
      <w:tblPr>
        <w:tblW w:w="0" w:type="auto"/>
        <w:tblInd w:w="-3" w:type="dxa"/>
        <w:tblLook w:val="04A0" w:firstRow="1" w:lastRow="0" w:firstColumn="1" w:lastColumn="0" w:noHBand="0" w:noVBand="1"/>
      </w:tblPr>
      <w:tblGrid>
        <w:gridCol w:w="1002"/>
        <w:gridCol w:w="890"/>
        <w:gridCol w:w="891"/>
        <w:gridCol w:w="891"/>
        <w:gridCol w:w="891"/>
        <w:gridCol w:w="891"/>
        <w:gridCol w:w="908"/>
        <w:gridCol w:w="873"/>
        <w:gridCol w:w="891"/>
        <w:gridCol w:w="891"/>
      </w:tblGrid>
      <w:tr w:rsidR="00F169BE" w:rsidRPr="00863342" w14:paraId="772AB8BD" w14:textId="77777777" w:rsidTr="0039796E">
        <w:trPr>
          <w:trHeight w:val="340"/>
        </w:trPr>
        <w:tc>
          <w:tcPr>
            <w:tcW w:w="5524" w:type="dxa"/>
            <w:tcBorders>
              <w:top w:val="single" w:sz="4" w:space="0" w:color="auto"/>
              <w:left w:val="single" w:sz="4" w:space="0" w:color="auto"/>
              <w:bottom w:val="nil"/>
              <w:right w:val="single" w:sz="4" w:space="0" w:color="auto"/>
            </w:tcBorders>
            <w:shd w:val="clear" w:color="000000" w:fill="F2F2F2"/>
            <w:vAlign w:val="center"/>
            <w:hideMark/>
          </w:tcPr>
          <w:p w14:paraId="6E9123E5" w14:textId="77777777" w:rsidR="00F169BE" w:rsidRPr="00863342" w:rsidRDefault="00F169BE" w:rsidP="000308D6">
            <w:pPr>
              <w:ind w:firstLineChars="100" w:firstLine="240"/>
              <w:rPr>
                <w:rFonts w:cs="Arial"/>
                <w:color w:val="000000"/>
              </w:rPr>
            </w:pPr>
            <w:r w:rsidRPr="00863342">
              <w:rPr>
                <w:rFonts w:cs="Arial"/>
                <w:color w:val="000000"/>
              </w:rPr>
              <w:t> </w:t>
            </w:r>
          </w:p>
        </w:tc>
        <w:tc>
          <w:tcPr>
            <w:tcW w:w="10347" w:type="dxa"/>
            <w:gridSpan w:val="6"/>
            <w:tcBorders>
              <w:top w:val="single" w:sz="4" w:space="0" w:color="auto"/>
              <w:left w:val="nil"/>
              <w:bottom w:val="single" w:sz="4" w:space="0" w:color="auto"/>
              <w:right w:val="single" w:sz="4" w:space="0" w:color="auto"/>
            </w:tcBorders>
            <w:shd w:val="clear" w:color="000000" w:fill="F2F2F2"/>
            <w:noWrap/>
            <w:vAlign w:val="center"/>
            <w:hideMark/>
          </w:tcPr>
          <w:p w14:paraId="511AF164" w14:textId="77777777" w:rsidR="00F169BE" w:rsidRPr="00863342" w:rsidRDefault="00F169BE" w:rsidP="000308D6">
            <w:pPr>
              <w:jc w:val="center"/>
              <w:rPr>
                <w:rFonts w:cs="Arial"/>
                <w:b/>
                <w:bCs/>
                <w:color w:val="000000"/>
              </w:rPr>
            </w:pPr>
            <w:r w:rsidRPr="00863342">
              <w:rPr>
                <w:rFonts w:cs="Arial"/>
                <w:b/>
                <w:bCs/>
                <w:color w:val="000000"/>
              </w:rPr>
              <w:t>2021/22</w:t>
            </w:r>
          </w:p>
        </w:tc>
        <w:tc>
          <w:tcPr>
            <w:tcW w:w="5116"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11AB6412" w14:textId="77777777" w:rsidR="00F169BE" w:rsidRPr="00863342" w:rsidRDefault="00F169BE" w:rsidP="000308D6">
            <w:pPr>
              <w:jc w:val="center"/>
              <w:rPr>
                <w:rFonts w:cs="Arial"/>
                <w:b/>
                <w:bCs/>
                <w:color w:val="000000"/>
              </w:rPr>
            </w:pPr>
            <w:r w:rsidRPr="00863342">
              <w:rPr>
                <w:rFonts w:cs="Arial"/>
                <w:b/>
                <w:bCs/>
                <w:color w:val="000000"/>
              </w:rPr>
              <w:t>2022/23</w:t>
            </w:r>
          </w:p>
        </w:tc>
      </w:tr>
      <w:tr w:rsidR="00F169BE" w:rsidRPr="00863342" w14:paraId="37BEF980" w14:textId="77777777" w:rsidTr="0039796E">
        <w:trPr>
          <w:trHeight w:val="340"/>
        </w:trPr>
        <w:tc>
          <w:tcPr>
            <w:tcW w:w="5524" w:type="dxa"/>
            <w:tcBorders>
              <w:top w:val="nil"/>
              <w:left w:val="single" w:sz="4" w:space="0" w:color="auto"/>
              <w:bottom w:val="nil"/>
              <w:right w:val="single" w:sz="4" w:space="0" w:color="auto"/>
            </w:tcBorders>
            <w:shd w:val="clear" w:color="000000" w:fill="F2F2F2"/>
            <w:vAlign w:val="center"/>
            <w:hideMark/>
          </w:tcPr>
          <w:p w14:paraId="3CFE1F53" w14:textId="77777777" w:rsidR="00F169BE" w:rsidRPr="00863342" w:rsidRDefault="00F169BE" w:rsidP="000308D6">
            <w:pPr>
              <w:ind w:firstLineChars="100" w:firstLine="240"/>
              <w:rPr>
                <w:rFonts w:cs="Arial"/>
                <w:color w:val="000000"/>
              </w:rPr>
            </w:pPr>
            <w:r w:rsidRPr="00863342">
              <w:rPr>
                <w:rFonts w:cs="Arial"/>
                <w:color w:val="000000"/>
              </w:rPr>
              <w:t> </w:t>
            </w:r>
          </w:p>
        </w:tc>
        <w:tc>
          <w:tcPr>
            <w:tcW w:w="5154"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7C0485F2" w14:textId="77777777" w:rsidR="00F169BE" w:rsidRPr="00863342" w:rsidRDefault="00F169BE" w:rsidP="000308D6">
            <w:pPr>
              <w:jc w:val="center"/>
              <w:rPr>
                <w:rFonts w:cs="Arial"/>
                <w:b/>
                <w:bCs/>
                <w:color w:val="000000"/>
              </w:rPr>
            </w:pPr>
            <w:r w:rsidRPr="00863342">
              <w:rPr>
                <w:rFonts w:cs="Arial"/>
                <w:b/>
                <w:bCs/>
                <w:color w:val="000000"/>
              </w:rPr>
              <w:t>Original</w:t>
            </w:r>
          </w:p>
        </w:tc>
        <w:tc>
          <w:tcPr>
            <w:tcW w:w="5193"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54938A1A" w14:textId="77777777" w:rsidR="00F169BE" w:rsidRPr="00863342" w:rsidRDefault="00F169BE" w:rsidP="000308D6">
            <w:pPr>
              <w:jc w:val="center"/>
              <w:rPr>
                <w:rFonts w:cs="Arial"/>
                <w:b/>
                <w:bCs/>
                <w:color w:val="000000"/>
              </w:rPr>
            </w:pPr>
            <w:r w:rsidRPr="00863342">
              <w:rPr>
                <w:rFonts w:cs="Arial"/>
                <w:b/>
                <w:bCs/>
                <w:color w:val="000000"/>
              </w:rPr>
              <w:t>Probable Outturn</w:t>
            </w:r>
          </w:p>
        </w:tc>
        <w:tc>
          <w:tcPr>
            <w:tcW w:w="5116"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3B25E495" w14:textId="77777777" w:rsidR="00F169BE" w:rsidRPr="00863342" w:rsidRDefault="00F169BE" w:rsidP="000308D6">
            <w:pPr>
              <w:jc w:val="center"/>
              <w:rPr>
                <w:rFonts w:cs="Arial"/>
                <w:b/>
                <w:bCs/>
                <w:color w:val="000000"/>
              </w:rPr>
            </w:pPr>
            <w:r w:rsidRPr="00863342">
              <w:rPr>
                <w:rFonts w:cs="Arial"/>
                <w:b/>
                <w:bCs/>
                <w:color w:val="000000"/>
              </w:rPr>
              <w:t>Budget</w:t>
            </w:r>
          </w:p>
        </w:tc>
      </w:tr>
      <w:tr w:rsidR="00F169BE" w:rsidRPr="00863342" w14:paraId="7AAA6048" w14:textId="77777777" w:rsidTr="0039796E">
        <w:trPr>
          <w:trHeight w:val="340"/>
        </w:trPr>
        <w:tc>
          <w:tcPr>
            <w:tcW w:w="5524" w:type="dxa"/>
            <w:tcBorders>
              <w:top w:val="nil"/>
              <w:left w:val="single" w:sz="4" w:space="0" w:color="auto"/>
              <w:bottom w:val="single" w:sz="4" w:space="0" w:color="auto"/>
              <w:right w:val="nil"/>
            </w:tcBorders>
            <w:shd w:val="clear" w:color="000000" w:fill="F2F2F2"/>
            <w:vAlign w:val="center"/>
            <w:hideMark/>
          </w:tcPr>
          <w:p w14:paraId="34768761" w14:textId="77777777" w:rsidR="00F169BE" w:rsidRDefault="00F169BE" w:rsidP="000308D6">
            <w:pPr>
              <w:ind w:firstLineChars="9" w:firstLine="22"/>
              <w:rPr>
                <w:rFonts w:cs="Arial"/>
                <w:b/>
                <w:bCs/>
                <w:color w:val="000000"/>
              </w:rPr>
            </w:pPr>
            <w:r>
              <w:rPr>
                <w:rFonts w:cs="Arial"/>
                <w:b/>
                <w:bCs/>
                <w:color w:val="000000"/>
              </w:rPr>
              <w:t>Portfolio Service</w:t>
            </w:r>
          </w:p>
          <w:p w14:paraId="423472F3" w14:textId="77777777" w:rsidR="00F169BE" w:rsidRPr="00863342" w:rsidRDefault="00F169BE" w:rsidP="000308D6">
            <w:pPr>
              <w:ind w:firstLineChars="9" w:firstLine="22"/>
              <w:rPr>
                <w:rFonts w:cs="Arial"/>
                <w:color w:val="000000"/>
              </w:rPr>
            </w:pPr>
            <w:r>
              <w:rPr>
                <w:rFonts w:cs="Arial"/>
                <w:color w:val="000000"/>
              </w:rPr>
              <w:t xml:space="preserve">   </w:t>
            </w:r>
            <w:r w:rsidRPr="0098531A">
              <w:rPr>
                <w:rFonts w:cs="Arial"/>
                <w:color w:val="000000"/>
              </w:rPr>
              <w:t>Portfolio Sub-Service</w:t>
            </w:r>
          </w:p>
        </w:tc>
        <w:tc>
          <w:tcPr>
            <w:tcW w:w="1718" w:type="dxa"/>
            <w:tcBorders>
              <w:top w:val="nil"/>
              <w:left w:val="single" w:sz="4" w:space="0" w:color="auto"/>
              <w:bottom w:val="single" w:sz="4" w:space="0" w:color="auto"/>
              <w:right w:val="single" w:sz="4" w:space="0" w:color="auto"/>
            </w:tcBorders>
            <w:shd w:val="clear" w:color="000000" w:fill="F2F2F2"/>
            <w:vAlign w:val="center"/>
            <w:hideMark/>
          </w:tcPr>
          <w:p w14:paraId="712A9E87" w14:textId="77777777" w:rsidR="00F169BE" w:rsidRPr="00863342" w:rsidRDefault="00F169BE" w:rsidP="000308D6">
            <w:pPr>
              <w:jc w:val="center"/>
              <w:rPr>
                <w:rFonts w:cs="Arial"/>
                <w:b/>
                <w:bCs/>
                <w:color w:val="000000"/>
              </w:rPr>
            </w:pPr>
            <w:r w:rsidRPr="00863342">
              <w:rPr>
                <w:rFonts w:cs="Arial"/>
                <w:b/>
                <w:bCs/>
                <w:color w:val="000000"/>
              </w:rPr>
              <w:t>Gross Expenditure</w:t>
            </w:r>
          </w:p>
        </w:tc>
        <w:tc>
          <w:tcPr>
            <w:tcW w:w="1718" w:type="dxa"/>
            <w:tcBorders>
              <w:top w:val="nil"/>
              <w:left w:val="nil"/>
              <w:bottom w:val="single" w:sz="4" w:space="0" w:color="auto"/>
              <w:right w:val="single" w:sz="4" w:space="0" w:color="auto"/>
            </w:tcBorders>
            <w:shd w:val="clear" w:color="000000" w:fill="F2F2F2"/>
            <w:vAlign w:val="center"/>
            <w:hideMark/>
          </w:tcPr>
          <w:p w14:paraId="0B10A179" w14:textId="77777777" w:rsidR="00F169BE" w:rsidRPr="00863342" w:rsidRDefault="00F169BE" w:rsidP="000308D6">
            <w:pPr>
              <w:jc w:val="center"/>
              <w:rPr>
                <w:rFonts w:cs="Arial"/>
                <w:b/>
                <w:bCs/>
                <w:color w:val="000000"/>
              </w:rPr>
            </w:pPr>
            <w:r w:rsidRPr="00863342">
              <w:rPr>
                <w:rFonts w:cs="Arial"/>
                <w:b/>
                <w:bCs/>
                <w:color w:val="000000"/>
              </w:rPr>
              <w:t>Total</w:t>
            </w:r>
            <w:r w:rsidRPr="00863342">
              <w:rPr>
                <w:rFonts w:cs="Arial"/>
                <w:b/>
                <w:bCs/>
                <w:color w:val="000000"/>
              </w:rPr>
              <w:br/>
              <w:t>Income</w:t>
            </w:r>
          </w:p>
        </w:tc>
        <w:tc>
          <w:tcPr>
            <w:tcW w:w="1718" w:type="dxa"/>
            <w:tcBorders>
              <w:top w:val="nil"/>
              <w:left w:val="nil"/>
              <w:bottom w:val="single" w:sz="4" w:space="0" w:color="auto"/>
              <w:right w:val="single" w:sz="4" w:space="0" w:color="auto"/>
            </w:tcBorders>
            <w:shd w:val="clear" w:color="000000" w:fill="F2F2F2"/>
            <w:vAlign w:val="center"/>
            <w:hideMark/>
          </w:tcPr>
          <w:p w14:paraId="180F5F53" w14:textId="77777777" w:rsidR="00F169BE" w:rsidRPr="00863342" w:rsidRDefault="00F169BE" w:rsidP="000308D6">
            <w:pPr>
              <w:jc w:val="center"/>
              <w:rPr>
                <w:rFonts w:cs="Arial"/>
                <w:b/>
                <w:bCs/>
                <w:color w:val="000000"/>
              </w:rPr>
            </w:pPr>
            <w:r w:rsidRPr="00863342">
              <w:rPr>
                <w:rFonts w:cs="Arial"/>
                <w:b/>
                <w:bCs/>
                <w:color w:val="000000"/>
              </w:rPr>
              <w:t>Net Expenditure</w:t>
            </w:r>
            <w:r w:rsidRPr="00863342">
              <w:rPr>
                <w:rFonts w:cs="Arial"/>
                <w:b/>
                <w:bCs/>
                <w:color w:val="000000"/>
              </w:rPr>
              <w:br/>
              <w:t>/ (Income)</w:t>
            </w:r>
          </w:p>
        </w:tc>
        <w:tc>
          <w:tcPr>
            <w:tcW w:w="1718" w:type="dxa"/>
            <w:tcBorders>
              <w:top w:val="nil"/>
              <w:left w:val="nil"/>
              <w:bottom w:val="single" w:sz="4" w:space="0" w:color="auto"/>
              <w:right w:val="single" w:sz="4" w:space="0" w:color="auto"/>
            </w:tcBorders>
            <w:shd w:val="clear" w:color="000000" w:fill="F2F2F2"/>
            <w:vAlign w:val="center"/>
            <w:hideMark/>
          </w:tcPr>
          <w:p w14:paraId="20C8A7C1" w14:textId="77777777" w:rsidR="00F169BE" w:rsidRPr="00863342" w:rsidRDefault="00F169BE" w:rsidP="000308D6">
            <w:pPr>
              <w:jc w:val="center"/>
              <w:rPr>
                <w:rFonts w:cs="Arial"/>
                <w:b/>
                <w:bCs/>
                <w:color w:val="000000"/>
              </w:rPr>
            </w:pPr>
            <w:r w:rsidRPr="00863342">
              <w:rPr>
                <w:rFonts w:cs="Arial"/>
                <w:b/>
                <w:bCs/>
                <w:color w:val="000000"/>
              </w:rPr>
              <w:t>Gross Expenditure</w:t>
            </w:r>
          </w:p>
        </w:tc>
        <w:tc>
          <w:tcPr>
            <w:tcW w:w="1718" w:type="dxa"/>
            <w:tcBorders>
              <w:top w:val="nil"/>
              <w:left w:val="nil"/>
              <w:bottom w:val="single" w:sz="4" w:space="0" w:color="auto"/>
              <w:right w:val="single" w:sz="4" w:space="0" w:color="auto"/>
            </w:tcBorders>
            <w:shd w:val="clear" w:color="000000" w:fill="F2F2F2"/>
            <w:vAlign w:val="center"/>
            <w:hideMark/>
          </w:tcPr>
          <w:p w14:paraId="4CD85E38" w14:textId="77777777" w:rsidR="00F169BE" w:rsidRPr="00863342" w:rsidRDefault="00F169BE" w:rsidP="000308D6">
            <w:pPr>
              <w:jc w:val="center"/>
              <w:rPr>
                <w:rFonts w:cs="Arial"/>
                <w:b/>
                <w:bCs/>
                <w:color w:val="000000"/>
              </w:rPr>
            </w:pPr>
            <w:r w:rsidRPr="00863342">
              <w:rPr>
                <w:rFonts w:cs="Arial"/>
                <w:b/>
                <w:bCs/>
                <w:color w:val="000000"/>
              </w:rPr>
              <w:t>Total</w:t>
            </w:r>
            <w:r w:rsidRPr="00863342">
              <w:rPr>
                <w:rFonts w:cs="Arial"/>
                <w:b/>
                <w:bCs/>
                <w:color w:val="000000"/>
              </w:rPr>
              <w:br/>
              <w:t>Income</w:t>
            </w:r>
          </w:p>
        </w:tc>
        <w:tc>
          <w:tcPr>
            <w:tcW w:w="1757" w:type="dxa"/>
            <w:tcBorders>
              <w:top w:val="nil"/>
              <w:left w:val="nil"/>
              <w:bottom w:val="single" w:sz="4" w:space="0" w:color="auto"/>
              <w:right w:val="single" w:sz="4" w:space="0" w:color="auto"/>
            </w:tcBorders>
            <w:shd w:val="clear" w:color="000000" w:fill="F2F2F2"/>
            <w:vAlign w:val="center"/>
            <w:hideMark/>
          </w:tcPr>
          <w:p w14:paraId="23A372A5" w14:textId="77777777" w:rsidR="00F169BE" w:rsidRPr="00863342" w:rsidRDefault="00F169BE" w:rsidP="000308D6">
            <w:pPr>
              <w:jc w:val="center"/>
              <w:rPr>
                <w:rFonts w:cs="Arial"/>
                <w:b/>
                <w:bCs/>
                <w:color w:val="000000"/>
              </w:rPr>
            </w:pPr>
            <w:r w:rsidRPr="00863342">
              <w:rPr>
                <w:rFonts w:cs="Arial"/>
                <w:b/>
                <w:bCs/>
                <w:color w:val="000000"/>
              </w:rPr>
              <w:t>Net Expenditure</w:t>
            </w:r>
            <w:r w:rsidRPr="00863342">
              <w:rPr>
                <w:rFonts w:cs="Arial"/>
                <w:b/>
                <w:bCs/>
                <w:color w:val="000000"/>
              </w:rPr>
              <w:br/>
              <w:t>/ (Income)</w:t>
            </w:r>
          </w:p>
        </w:tc>
        <w:tc>
          <w:tcPr>
            <w:tcW w:w="1679" w:type="dxa"/>
            <w:tcBorders>
              <w:top w:val="nil"/>
              <w:left w:val="nil"/>
              <w:bottom w:val="single" w:sz="4" w:space="0" w:color="auto"/>
              <w:right w:val="single" w:sz="4" w:space="0" w:color="auto"/>
            </w:tcBorders>
            <w:shd w:val="clear" w:color="000000" w:fill="F2F2F2"/>
            <w:vAlign w:val="center"/>
            <w:hideMark/>
          </w:tcPr>
          <w:p w14:paraId="5071F7C9" w14:textId="77777777" w:rsidR="00F169BE" w:rsidRPr="00863342" w:rsidRDefault="00F169BE" w:rsidP="000308D6">
            <w:pPr>
              <w:jc w:val="center"/>
              <w:rPr>
                <w:rFonts w:cs="Arial"/>
                <w:b/>
                <w:bCs/>
                <w:color w:val="000000"/>
              </w:rPr>
            </w:pPr>
            <w:r w:rsidRPr="00863342">
              <w:rPr>
                <w:rFonts w:cs="Arial"/>
                <w:b/>
                <w:bCs/>
                <w:color w:val="000000"/>
              </w:rPr>
              <w:t>Gross Expenditure</w:t>
            </w:r>
          </w:p>
        </w:tc>
        <w:tc>
          <w:tcPr>
            <w:tcW w:w="1718" w:type="dxa"/>
            <w:tcBorders>
              <w:top w:val="nil"/>
              <w:left w:val="nil"/>
              <w:bottom w:val="single" w:sz="4" w:space="0" w:color="auto"/>
              <w:right w:val="single" w:sz="4" w:space="0" w:color="auto"/>
            </w:tcBorders>
            <w:shd w:val="clear" w:color="000000" w:fill="F2F2F2"/>
            <w:vAlign w:val="center"/>
            <w:hideMark/>
          </w:tcPr>
          <w:p w14:paraId="3F3BBDAD" w14:textId="77777777" w:rsidR="00F169BE" w:rsidRPr="00863342" w:rsidRDefault="00F169BE" w:rsidP="000308D6">
            <w:pPr>
              <w:jc w:val="center"/>
              <w:rPr>
                <w:rFonts w:cs="Arial"/>
                <w:b/>
                <w:bCs/>
                <w:color w:val="000000"/>
              </w:rPr>
            </w:pPr>
            <w:r w:rsidRPr="00863342">
              <w:rPr>
                <w:rFonts w:cs="Arial"/>
                <w:b/>
                <w:bCs/>
                <w:color w:val="000000"/>
              </w:rPr>
              <w:t>Total</w:t>
            </w:r>
            <w:r w:rsidRPr="00863342">
              <w:rPr>
                <w:rFonts w:cs="Arial"/>
                <w:b/>
                <w:bCs/>
                <w:color w:val="000000"/>
              </w:rPr>
              <w:br/>
              <w:t>Income</w:t>
            </w:r>
          </w:p>
        </w:tc>
        <w:tc>
          <w:tcPr>
            <w:tcW w:w="1719" w:type="dxa"/>
            <w:tcBorders>
              <w:top w:val="nil"/>
              <w:left w:val="nil"/>
              <w:bottom w:val="single" w:sz="4" w:space="0" w:color="auto"/>
              <w:right w:val="single" w:sz="4" w:space="0" w:color="auto"/>
            </w:tcBorders>
            <w:shd w:val="clear" w:color="000000" w:fill="F2F2F2"/>
            <w:vAlign w:val="center"/>
            <w:hideMark/>
          </w:tcPr>
          <w:p w14:paraId="71E85FA6" w14:textId="77777777" w:rsidR="00F169BE" w:rsidRPr="00863342" w:rsidRDefault="00F169BE" w:rsidP="000308D6">
            <w:pPr>
              <w:jc w:val="center"/>
              <w:rPr>
                <w:rFonts w:cs="Arial"/>
                <w:b/>
                <w:bCs/>
                <w:color w:val="000000"/>
              </w:rPr>
            </w:pPr>
            <w:r w:rsidRPr="00863342">
              <w:rPr>
                <w:rFonts w:cs="Arial"/>
                <w:b/>
                <w:bCs/>
                <w:color w:val="000000"/>
              </w:rPr>
              <w:t>Net Expenditure</w:t>
            </w:r>
            <w:r w:rsidRPr="00863342">
              <w:rPr>
                <w:rFonts w:cs="Arial"/>
                <w:b/>
                <w:bCs/>
                <w:color w:val="000000"/>
              </w:rPr>
              <w:br/>
              <w:t>/ (Income)</w:t>
            </w:r>
          </w:p>
        </w:tc>
      </w:tr>
      <w:tr w:rsidR="00F169BE" w:rsidRPr="00863342" w14:paraId="58AB04C5" w14:textId="77777777" w:rsidTr="0039796E">
        <w:trPr>
          <w:trHeight w:val="340"/>
        </w:trPr>
        <w:tc>
          <w:tcPr>
            <w:tcW w:w="5524" w:type="dxa"/>
            <w:tcBorders>
              <w:top w:val="nil"/>
              <w:left w:val="single" w:sz="4" w:space="0" w:color="auto"/>
              <w:bottom w:val="nil"/>
              <w:right w:val="single" w:sz="4" w:space="0" w:color="auto"/>
            </w:tcBorders>
            <w:shd w:val="clear" w:color="auto" w:fill="auto"/>
            <w:vAlign w:val="bottom"/>
            <w:hideMark/>
          </w:tcPr>
          <w:p w14:paraId="753CA975" w14:textId="77777777" w:rsidR="00F169BE" w:rsidRPr="00863342" w:rsidRDefault="00F169BE" w:rsidP="000308D6">
            <w:pPr>
              <w:ind w:firstLineChars="9" w:firstLine="22"/>
              <w:rPr>
                <w:rFonts w:cs="Arial"/>
                <w:b/>
                <w:bCs/>
                <w:color w:val="000000"/>
              </w:rPr>
            </w:pPr>
            <w:r w:rsidRPr="00863342">
              <w:rPr>
                <w:rFonts w:cs="Arial"/>
                <w:b/>
                <w:bCs/>
                <w:color w:val="000000"/>
              </w:rPr>
              <w:t>Car parks and all car parking matters</w:t>
            </w:r>
          </w:p>
        </w:tc>
        <w:tc>
          <w:tcPr>
            <w:tcW w:w="1718" w:type="dxa"/>
            <w:tcBorders>
              <w:top w:val="nil"/>
              <w:left w:val="single" w:sz="4" w:space="0" w:color="auto"/>
              <w:bottom w:val="nil"/>
              <w:right w:val="single" w:sz="4" w:space="0" w:color="auto"/>
            </w:tcBorders>
            <w:shd w:val="clear" w:color="auto" w:fill="auto"/>
            <w:noWrap/>
            <w:vAlign w:val="center"/>
            <w:hideMark/>
          </w:tcPr>
          <w:p w14:paraId="333DDEB9" w14:textId="77777777" w:rsidR="00F169BE" w:rsidRPr="00863342" w:rsidRDefault="00F169BE" w:rsidP="000308D6">
            <w:pPr>
              <w:ind w:firstLineChars="200" w:firstLine="482"/>
              <w:rPr>
                <w:rFonts w:cs="Arial"/>
                <w:b/>
                <w:bCs/>
                <w:color w:val="000000"/>
              </w:rPr>
            </w:pPr>
          </w:p>
        </w:tc>
        <w:tc>
          <w:tcPr>
            <w:tcW w:w="1718" w:type="dxa"/>
            <w:tcBorders>
              <w:top w:val="nil"/>
              <w:left w:val="single" w:sz="4" w:space="0" w:color="auto"/>
              <w:bottom w:val="nil"/>
              <w:right w:val="single" w:sz="4" w:space="0" w:color="auto"/>
            </w:tcBorders>
            <w:shd w:val="clear" w:color="auto" w:fill="auto"/>
            <w:noWrap/>
            <w:vAlign w:val="center"/>
            <w:hideMark/>
          </w:tcPr>
          <w:p w14:paraId="6796245D" w14:textId="77777777" w:rsidR="00F169BE" w:rsidRPr="00863342" w:rsidRDefault="00F169BE" w:rsidP="000308D6">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05FDF6BB" w14:textId="77777777" w:rsidR="00F169BE" w:rsidRPr="00863342" w:rsidRDefault="00F169BE" w:rsidP="000308D6">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7AEF0978" w14:textId="77777777" w:rsidR="00F169BE" w:rsidRPr="00863342" w:rsidRDefault="00F169BE" w:rsidP="000308D6">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3F4B40DF" w14:textId="77777777" w:rsidR="00F169BE" w:rsidRPr="00863342" w:rsidRDefault="00F169BE" w:rsidP="000308D6">
            <w:pPr>
              <w:ind w:firstLineChars="100" w:firstLine="200"/>
              <w:jc w:val="right"/>
              <w:rPr>
                <w:sz w:val="20"/>
                <w:szCs w:val="20"/>
              </w:rPr>
            </w:pPr>
          </w:p>
        </w:tc>
        <w:tc>
          <w:tcPr>
            <w:tcW w:w="1757" w:type="dxa"/>
            <w:tcBorders>
              <w:top w:val="nil"/>
              <w:left w:val="single" w:sz="4" w:space="0" w:color="auto"/>
              <w:bottom w:val="nil"/>
              <w:right w:val="single" w:sz="4" w:space="0" w:color="auto"/>
            </w:tcBorders>
            <w:shd w:val="clear" w:color="auto" w:fill="auto"/>
            <w:noWrap/>
            <w:vAlign w:val="center"/>
            <w:hideMark/>
          </w:tcPr>
          <w:p w14:paraId="450483A7" w14:textId="77777777" w:rsidR="00F169BE" w:rsidRPr="00863342" w:rsidRDefault="00F169BE" w:rsidP="000308D6">
            <w:pPr>
              <w:ind w:firstLineChars="100" w:firstLine="200"/>
              <w:jc w:val="right"/>
              <w:rPr>
                <w:sz w:val="20"/>
                <w:szCs w:val="20"/>
              </w:rPr>
            </w:pPr>
          </w:p>
        </w:tc>
        <w:tc>
          <w:tcPr>
            <w:tcW w:w="1679" w:type="dxa"/>
            <w:tcBorders>
              <w:top w:val="nil"/>
              <w:left w:val="single" w:sz="4" w:space="0" w:color="auto"/>
              <w:bottom w:val="nil"/>
              <w:right w:val="single" w:sz="4" w:space="0" w:color="auto"/>
            </w:tcBorders>
            <w:shd w:val="clear" w:color="auto" w:fill="auto"/>
            <w:noWrap/>
            <w:vAlign w:val="center"/>
            <w:hideMark/>
          </w:tcPr>
          <w:p w14:paraId="593B72EF" w14:textId="77777777" w:rsidR="00F169BE" w:rsidRPr="00863342" w:rsidRDefault="00F169BE" w:rsidP="000308D6">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58B52FC9" w14:textId="77777777" w:rsidR="00F169BE" w:rsidRPr="00863342" w:rsidRDefault="00F169BE" w:rsidP="000308D6">
            <w:pPr>
              <w:ind w:firstLineChars="100" w:firstLine="200"/>
              <w:jc w:val="right"/>
              <w:rPr>
                <w:sz w:val="20"/>
                <w:szCs w:val="20"/>
              </w:rPr>
            </w:pPr>
          </w:p>
        </w:tc>
        <w:tc>
          <w:tcPr>
            <w:tcW w:w="1719" w:type="dxa"/>
            <w:tcBorders>
              <w:top w:val="nil"/>
              <w:left w:val="single" w:sz="4" w:space="0" w:color="auto"/>
              <w:bottom w:val="nil"/>
              <w:right w:val="single" w:sz="4" w:space="0" w:color="auto"/>
            </w:tcBorders>
            <w:shd w:val="clear" w:color="auto" w:fill="auto"/>
            <w:noWrap/>
            <w:vAlign w:val="center"/>
            <w:hideMark/>
          </w:tcPr>
          <w:p w14:paraId="39F7209D" w14:textId="77777777" w:rsidR="00F169BE" w:rsidRPr="00863342" w:rsidRDefault="00F169BE" w:rsidP="000308D6">
            <w:pPr>
              <w:ind w:firstLineChars="100" w:firstLine="200"/>
              <w:jc w:val="right"/>
              <w:rPr>
                <w:sz w:val="20"/>
                <w:szCs w:val="20"/>
              </w:rPr>
            </w:pPr>
          </w:p>
        </w:tc>
      </w:tr>
      <w:tr w:rsidR="0039796E" w:rsidRPr="00863342" w14:paraId="783C821C" w14:textId="77777777" w:rsidTr="0039796E">
        <w:trPr>
          <w:trHeight w:val="340"/>
        </w:trPr>
        <w:tc>
          <w:tcPr>
            <w:tcW w:w="5524" w:type="dxa"/>
            <w:tcBorders>
              <w:top w:val="nil"/>
              <w:left w:val="single" w:sz="4" w:space="0" w:color="auto"/>
              <w:bottom w:val="nil"/>
              <w:right w:val="single" w:sz="4" w:space="0" w:color="auto"/>
            </w:tcBorders>
            <w:shd w:val="clear" w:color="auto" w:fill="auto"/>
            <w:vAlign w:val="center"/>
            <w:hideMark/>
          </w:tcPr>
          <w:p w14:paraId="33E2DC53" w14:textId="77777777" w:rsidR="0039796E" w:rsidRPr="00863342" w:rsidRDefault="0039796E" w:rsidP="0039796E">
            <w:pPr>
              <w:ind w:firstLineChars="68" w:firstLine="163"/>
              <w:rPr>
                <w:rFonts w:cs="Arial"/>
                <w:color w:val="000000"/>
              </w:rPr>
            </w:pPr>
            <w:r w:rsidRPr="00863342">
              <w:rPr>
                <w:rFonts w:cs="Arial"/>
                <w:color w:val="000000"/>
              </w:rPr>
              <w:t>Car Parking Management</w:t>
            </w:r>
          </w:p>
        </w:tc>
        <w:tc>
          <w:tcPr>
            <w:tcW w:w="1718" w:type="dxa"/>
            <w:tcBorders>
              <w:top w:val="nil"/>
              <w:left w:val="single" w:sz="4" w:space="0" w:color="auto"/>
              <w:bottom w:val="nil"/>
              <w:right w:val="single" w:sz="4" w:space="0" w:color="auto"/>
            </w:tcBorders>
            <w:shd w:val="clear" w:color="auto" w:fill="auto"/>
            <w:noWrap/>
            <w:vAlign w:val="center"/>
            <w:hideMark/>
          </w:tcPr>
          <w:p w14:paraId="212B1F11" w14:textId="77777777" w:rsidR="0039796E" w:rsidRPr="00863342" w:rsidRDefault="0039796E" w:rsidP="0039796E">
            <w:pPr>
              <w:ind w:firstLineChars="100" w:firstLine="240"/>
              <w:jc w:val="right"/>
              <w:rPr>
                <w:rFonts w:cs="Arial"/>
                <w:color w:val="000000"/>
              </w:rPr>
            </w:pPr>
            <w:r w:rsidRPr="00863342">
              <w:rPr>
                <w:rFonts w:cs="Arial"/>
                <w:color w:val="000000"/>
              </w:rPr>
              <w:t>1,381</w:t>
            </w:r>
          </w:p>
        </w:tc>
        <w:tc>
          <w:tcPr>
            <w:tcW w:w="1718" w:type="dxa"/>
            <w:tcBorders>
              <w:top w:val="nil"/>
              <w:left w:val="single" w:sz="4" w:space="0" w:color="auto"/>
              <w:bottom w:val="nil"/>
              <w:right w:val="single" w:sz="4" w:space="0" w:color="auto"/>
            </w:tcBorders>
            <w:shd w:val="clear" w:color="auto" w:fill="auto"/>
            <w:noWrap/>
            <w:vAlign w:val="center"/>
            <w:hideMark/>
          </w:tcPr>
          <w:p w14:paraId="0E538A86" w14:textId="77777777" w:rsidR="0039796E" w:rsidRPr="00863342" w:rsidRDefault="0039796E" w:rsidP="0039796E">
            <w:pPr>
              <w:ind w:firstLineChars="100" w:firstLine="240"/>
              <w:jc w:val="right"/>
              <w:rPr>
                <w:rFonts w:cs="Arial"/>
                <w:color w:val="000000"/>
              </w:rPr>
            </w:pPr>
            <w:r w:rsidRPr="00863342">
              <w:rPr>
                <w:rFonts w:cs="Arial"/>
                <w:color w:val="000000"/>
              </w:rPr>
              <w:t>(7,970)</w:t>
            </w:r>
          </w:p>
        </w:tc>
        <w:tc>
          <w:tcPr>
            <w:tcW w:w="1718" w:type="dxa"/>
            <w:tcBorders>
              <w:top w:val="nil"/>
              <w:left w:val="single" w:sz="4" w:space="0" w:color="auto"/>
              <w:bottom w:val="nil"/>
              <w:right w:val="single" w:sz="4" w:space="0" w:color="auto"/>
            </w:tcBorders>
            <w:shd w:val="clear" w:color="auto" w:fill="auto"/>
            <w:noWrap/>
            <w:vAlign w:val="center"/>
            <w:hideMark/>
          </w:tcPr>
          <w:p w14:paraId="35F5E4C3" w14:textId="77777777" w:rsidR="0039796E" w:rsidRPr="00863342" w:rsidRDefault="0039796E" w:rsidP="0039796E">
            <w:pPr>
              <w:ind w:firstLineChars="100" w:firstLine="240"/>
              <w:jc w:val="right"/>
              <w:rPr>
                <w:rFonts w:cs="Arial"/>
                <w:color w:val="000000"/>
              </w:rPr>
            </w:pPr>
            <w:r w:rsidRPr="00863342">
              <w:rPr>
                <w:rFonts w:cs="Arial"/>
                <w:color w:val="000000"/>
              </w:rPr>
              <w:t>(6,589)</w:t>
            </w:r>
          </w:p>
        </w:tc>
        <w:tc>
          <w:tcPr>
            <w:tcW w:w="1718" w:type="dxa"/>
            <w:tcBorders>
              <w:top w:val="nil"/>
              <w:left w:val="single" w:sz="4" w:space="0" w:color="auto"/>
              <w:bottom w:val="nil"/>
              <w:right w:val="single" w:sz="4" w:space="0" w:color="auto"/>
            </w:tcBorders>
            <w:shd w:val="clear" w:color="auto" w:fill="auto"/>
            <w:noWrap/>
            <w:vAlign w:val="center"/>
            <w:hideMark/>
          </w:tcPr>
          <w:p w14:paraId="3555DB84" w14:textId="77777777" w:rsidR="0039796E" w:rsidRPr="00863342" w:rsidRDefault="0039796E" w:rsidP="0039796E">
            <w:pPr>
              <w:ind w:firstLineChars="100" w:firstLine="240"/>
              <w:jc w:val="right"/>
              <w:rPr>
                <w:rFonts w:cs="Arial"/>
                <w:color w:val="000000"/>
              </w:rPr>
            </w:pPr>
            <w:r w:rsidRPr="00863342">
              <w:rPr>
                <w:rFonts w:cs="Arial"/>
                <w:color w:val="000000"/>
              </w:rPr>
              <w:t>1,900</w:t>
            </w:r>
          </w:p>
        </w:tc>
        <w:tc>
          <w:tcPr>
            <w:tcW w:w="1718" w:type="dxa"/>
            <w:tcBorders>
              <w:top w:val="nil"/>
              <w:left w:val="single" w:sz="4" w:space="0" w:color="auto"/>
              <w:bottom w:val="nil"/>
              <w:right w:val="single" w:sz="4" w:space="0" w:color="auto"/>
            </w:tcBorders>
            <w:shd w:val="clear" w:color="auto" w:fill="auto"/>
            <w:noWrap/>
            <w:vAlign w:val="center"/>
            <w:hideMark/>
          </w:tcPr>
          <w:p w14:paraId="39D32627" w14:textId="77777777" w:rsidR="0039796E" w:rsidRPr="00863342" w:rsidRDefault="0039796E" w:rsidP="0039796E">
            <w:pPr>
              <w:ind w:firstLineChars="100" w:firstLine="240"/>
              <w:jc w:val="right"/>
              <w:rPr>
                <w:rFonts w:cs="Arial"/>
                <w:color w:val="000000"/>
              </w:rPr>
            </w:pPr>
            <w:r w:rsidRPr="00863342">
              <w:rPr>
                <w:rFonts w:cs="Arial"/>
                <w:color w:val="000000"/>
              </w:rPr>
              <w:t>(7,470)</w:t>
            </w:r>
          </w:p>
        </w:tc>
        <w:tc>
          <w:tcPr>
            <w:tcW w:w="1757" w:type="dxa"/>
            <w:tcBorders>
              <w:top w:val="nil"/>
              <w:left w:val="single" w:sz="4" w:space="0" w:color="auto"/>
              <w:bottom w:val="nil"/>
              <w:right w:val="single" w:sz="4" w:space="0" w:color="auto"/>
            </w:tcBorders>
            <w:shd w:val="clear" w:color="auto" w:fill="auto"/>
            <w:noWrap/>
            <w:vAlign w:val="center"/>
            <w:hideMark/>
          </w:tcPr>
          <w:p w14:paraId="746B7FC8" w14:textId="77777777" w:rsidR="0039796E" w:rsidRPr="00863342" w:rsidRDefault="0039796E" w:rsidP="0039796E">
            <w:pPr>
              <w:ind w:firstLineChars="100" w:firstLine="240"/>
              <w:jc w:val="right"/>
              <w:rPr>
                <w:rFonts w:cs="Arial"/>
                <w:color w:val="000000"/>
              </w:rPr>
            </w:pPr>
            <w:r w:rsidRPr="00863342">
              <w:rPr>
                <w:rFonts w:cs="Arial"/>
                <w:color w:val="000000"/>
              </w:rPr>
              <w:t>(5,571)</w:t>
            </w:r>
          </w:p>
        </w:tc>
        <w:tc>
          <w:tcPr>
            <w:tcW w:w="1679" w:type="dxa"/>
            <w:tcBorders>
              <w:top w:val="nil"/>
              <w:left w:val="single" w:sz="4" w:space="0" w:color="auto"/>
              <w:bottom w:val="nil"/>
              <w:right w:val="single" w:sz="4" w:space="0" w:color="auto"/>
            </w:tcBorders>
            <w:shd w:val="clear" w:color="auto" w:fill="auto"/>
            <w:noWrap/>
            <w:vAlign w:val="center"/>
            <w:hideMark/>
          </w:tcPr>
          <w:p w14:paraId="5B11FEC9" w14:textId="794E6A3F" w:rsidR="0039796E" w:rsidRPr="00863342" w:rsidRDefault="0039796E" w:rsidP="0039796E">
            <w:pPr>
              <w:ind w:firstLineChars="100" w:firstLine="240"/>
              <w:jc w:val="right"/>
              <w:rPr>
                <w:rFonts w:cs="Arial"/>
                <w:color w:val="000000"/>
              </w:rPr>
            </w:pPr>
            <w:r>
              <w:rPr>
                <w:rFonts w:cs="Arial"/>
                <w:color w:val="000000"/>
              </w:rPr>
              <w:t>1,439</w:t>
            </w:r>
          </w:p>
        </w:tc>
        <w:tc>
          <w:tcPr>
            <w:tcW w:w="1718" w:type="dxa"/>
            <w:tcBorders>
              <w:top w:val="nil"/>
              <w:left w:val="single" w:sz="4" w:space="0" w:color="auto"/>
              <w:bottom w:val="nil"/>
              <w:right w:val="single" w:sz="4" w:space="0" w:color="auto"/>
            </w:tcBorders>
            <w:shd w:val="clear" w:color="auto" w:fill="auto"/>
            <w:noWrap/>
            <w:vAlign w:val="center"/>
            <w:hideMark/>
          </w:tcPr>
          <w:p w14:paraId="5C684AD8" w14:textId="011DFC1B" w:rsidR="0039796E" w:rsidRPr="00863342" w:rsidRDefault="0039796E" w:rsidP="0039796E">
            <w:pPr>
              <w:ind w:firstLineChars="100" w:firstLine="240"/>
              <w:jc w:val="right"/>
              <w:rPr>
                <w:rFonts w:cs="Arial"/>
                <w:color w:val="000000"/>
              </w:rPr>
            </w:pPr>
            <w:r>
              <w:rPr>
                <w:rFonts w:cs="Arial"/>
                <w:color w:val="000000"/>
              </w:rPr>
              <w:t>(8,320)</w:t>
            </w:r>
          </w:p>
        </w:tc>
        <w:tc>
          <w:tcPr>
            <w:tcW w:w="1719" w:type="dxa"/>
            <w:tcBorders>
              <w:top w:val="nil"/>
              <w:left w:val="single" w:sz="4" w:space="0" w:color="auto"/>
              <w:bottom w:val="nil"/>
              <w:right w:val="single" w:sz="4" w:space="0" w:color="auto"/>
            </w:tcBorders>
            <w:shd w:val="clear" w:color="auto" w:fill="auto"/>
            <w:noWrap/>
            <w:vAlign w:val="center"/>
            <w:hideMark/>
          </w:tcPr>
          <w:p w14:paraId="280C3AE7" w14:textId="7271B476" w:rsidR="0039796E" w:rsidRPr="00863342" w:rsidRDefault="0039796E" w:rsidP="0039796E">
            <w:pPr>
              <w:ind w:firstLineChars="100" w:firstLine="240"/>
              <w:jc w:val="right"/>
              <w:rPr>
                <w:rFonts w:cs="Arial"/>
                <w:color w:val="000000"/>
              </w:rPr>
            </w:pPr>
            <w:r>
              <w:rPr>
                <w:rFonts w:cs="Arial"/>
                <w:color w:val="000000"/>
              </w:rPr>
              <w:t>(6,881)</w:t>
            </w:r>
          </w:p>
        </w:tc>
      </w:tr>
      <w:tr w:rsidR="0039796E" w:rsidRPr="00863342" w14:paraId="18BA85EC" w14:textId="77777777" w:rsidTr="0039796E">
        <w:trPr>
          <w:trHeight w:val="340"/>
        </w:trPr>
        <w:tc>
          <w:tcPr>
            <w:tcW w:w="5524" w:type="dxa"/>
            <w:tcBorders>
              <w:top w:val="nil"/>
              <w:left w:val="single" w:sz="4" w:space="0" w:color="auto"/>
              <w:bottom w:val="nil"/>
              <w:right w:val="single" w:sz="4" w:space="0" w:color="auto"/>
            </w:tcBorders>
            <w:shd w:val="clear" w:color="auto" w:fill="auto"/>
            <w:vAlign w:val="center"/>
            <w:hideMark/>
          </w:tcPr>
          <w:p w14:paraId="44587657" w14:textId="77777777" w:rsidR="0039796E" w:rsidRPr="00863342" w:rsidRDefault="0039796E" w:rsidP="0039796E">
            <w:pPr>
              <w:ind w:firstLineChars="68" w:firstLine="163"/>
              <w:rPr>
                <w:rFonts w:cs="Arial"/>
                <w:color w:val="000000"/>
              </w:rPr>
            </w:pPr>
            <w:r w:rsidRPr="00863342">
              <w:rPr>
                <w:rFonts w:cs="Arial"/>
                <w:color w:val="000000"/>
              </w:rPr>
              <w:t>Decriminalised Parking</w:t>
            </w:r>
          </w:p>
        </w:tc>
        <w:tc>
          <w:tcPr>
            <w:tcW w:w="1718" w:type="dxa"/>
            <w:tcBorders>
              <w:top w:val="nil"/>
              <w:left w:val="single" w:sz="4" w:space="0" w:color="auto"/>
              <w:bottom w:val="nil"/>
              <w:right w:val="single" w:sz="4" w:space="0" w:color="auto"/>
            </w:tcBorders>
            <w:shd w:val="clear" w:color="auto" w:fill="auto"/>
            <w:noWrap/>
            <w:vAlign w:val="center"/>
            <w:hideMark/>
          </w:tcPr>
          <w:p w14:paraId="10C0BF5A" w14:textId="77777777" w:rsidR="0039796E" w:rsidRPr="00863342" w:rsidRDefault="0039796E" w:rsidP="0039796E">
            <w:pPr>
              <w:ind w:firstLineChars="100" w:firstLine="240"/>
              <w:jc w:val="right"/>
              <w:rPr>
                <w:rFonts w:cs="Arial"/>
                <w:color w:val="000000"/>
              </w:rPr>
            </w:pPr>
            <w:r w:rsidRPr="00863342">
              <w:rPr>
                <w:rFonts w:cs="Arial"/>
                <w:color w:val="000000"/>
              </w:rPr>
              <w:t>1,008</w:t>
            </w:r>
          </w:p>
        </w:tc>
        <w:tc>
          <w:tcPr>
            <w:tcW w:w="1718" w:type="dxa"/>
            <w:tcBorders>
              <w:top w:val="nil"/>
              <w:left w:val="single" w:sz="4" w:space="0" w:color="auto"/>
              <w:bottom w:val="nil"/>
              <w:right w:val="single" w:sz="4" w:space="0" w:color="auto"/>
            </w:tcBorders>
            <w:shd w:val="clear" w:color="auto" w:fill="auto"/>
            <w:noWrap/>
            <w:vAlign w:val="center"/>
            <w:hideMark/>
          </w:tcPr>
          <w:p w14:paraId="4D7987B5" w14:textId="77777777" w:rsidR="0039796E" w:rsidRPr="00863342" w:rsidRDefault="0039796E" w:rsidP="0039796E">
            <w:pPr>
              <w:ind w:firstLineChars="100" w:firstLine="240"/>
              <w:jc w:val="right"/>
              <w:rPr>
                <w:rFonts w:cs="Arial"/>
                <w:color w:val="000000"/>
              </w:rPr>
            </w:pPr>
            <w:r w:rsidRPr="00863342">
              <w:rPr>
                <w:rFonts w:cs="Arial"/>
                <w:color w:val="000000"/>
              </w:rPr>
              <w:t>(1,782)</w:t>
            </w:r>
          </w:p>
        </w:tc>
        <w:tc>
          <w:tcPr>
            <w:tcW w:w="1718" w:type="dxa"/>
            <w:tcBorders>
              <w:top w:val="nil"/>
              <w:left w:val="single" w:sz="4" w:space="0" w:color="auto"/>
              <w:bottom w:val="nil"/>
              <w:right w:val="single" w:sz="4" w:space="0" w:color="auto"/>
            </w:tcBorders>
            <w:shd w:val="clear" w:color="auto" w:fill="auto"/>
            <w:noWrap/>
            <w:vAlign w:val="center"/>
            <w:hideMark/>
          </w:tcPr>
          <w:p w14:paraId="4A580471" w14:textId="77777777" w:rsidR="0039796E" w:rsidRPr="00863342" w:rsidRDefault="0039796E" w:rsidP="0039796E">
            <w:pPr>
              <w:ind w:firstLineChars="100" w:firstLine="240"/>
              <w:jc w:val="right"/>
              <w:rPr>
                <w:rFonts w:cs="Arial"/>
                <w:color w:val="000000"/>
              </w:rPr>
            </w:pPr>
            <w:r w:rsidRPr="00863342">
              <w:rPr>
                <w:rFonts w:cs="Arial"/>
                <w:color w:val="000000"/>
              </w:rPr>
              <w:t>(773)</w:t>
            </w:r>
          </w:p>
        </w:tc>
        <w:tc>
          <w:tcPr>
            <w:tcW w:w="1718" w:type="dxa"/>
            <w:tcBorders>
              <w:top w:val="nil"/>
              <w:left w:val="single" w:sz="4" w:space="0" w:color="auto"/>
              <w:bottom w:val="nil"/>
              <w:right w:val="single" w:sz="4" w:space="0" w:color="auto"/>
            </w:tcBorders>
            <w:shd w:val="clear" w:color="auto" w:fill="auto"/>
            <w:noWrap/>
            <w:vAlign w:val="center"/>
            <w:hideMark/>
          </w:tcPr>
          <w:p w14:paraId="2DAF4D27" w14:textId="77777777" w:rsidR="0039796E" w:rsidRPr="00863342" w:rsidRDefault="0039796E" w:rsidP="0039796E">
            <w:pPr>
              <w:ind w:firstLineChars="100" w:firstLine="240"/>
              <w:jc w:val="right"/>
              <w:rPr>
                <w:rFonts w:cs="Arial"/>
                <w:color w:val="000000"/>
              </w:rPr>
            </w:pPr>
            <w:r w:rsidRPr="00863342">
              <w:rPr>
                <w:rFonts w:cs="Arial"/>
                <w:color w:val="000000"/>
              </w:rPr>
              <w:t>708</w:t>
            </w:r>
          </w:p>
        </w:tc>
        <w:tc>
          <w:tcPr>
            <w:tcW w:w="1718" w:type="dxa"/>
            <w:tcBorders>
              <w:top w:val="nil"/>
              <w:left w:val="single" w:sz="4" w:space="0" w:color="auto"/>
              <w:bottom w:val="nil"/>
              <w:right w:val="single" w:sz="4" w:space="0" w:color="auto"/>
            </w:tcBorders>
            <w:shd w:val="clear" w:color="auto" w:fill="auto"/>
            <w:noWrap/>
            <w:vAlign w:val="center"/>
            <w:hideMark/>
          </w:tcPr>
          <w:p w14:paraId="392F8C70" w14:textId="77777777" w:rsidR="0039796E" w:rsidRPr="00863342" w:rsidRDefault="0039796E" w:rsidP="0039796E">
            <w:pPr>
              <w:ind w:firstLineChars="100" w:firstLine="240"/>
              <w:jc w:val="right"/>
              <w:rPr>
                <w:rFonts w:cs="Arial"/>
                <w:color w:val="000000"/>
              </w:rPr>
            </w:pPr>
            <w:r w:rsidRPr="00863342">
              <w:rPr>
                <w:rFonts w:cs="Arial"/>
                <w:color w:val="000000"/>
              </w:rPr>
              <w:t>(1,782)</w:t>
            </w:r>
          </w:p>
        </w:tc>
        <w:tc>
          <w:tcPr>
            <w:tcW w:w="1757" w:type="dxa"/>
            <w:tcBorders>
              <w:top w:val="nil"/>
              <w:left w:val="single" w:sz="4" w:space="0" w:color="auto"/>
              <w:bottom w:val="nil"/>
              <w:right w:val="single" w:sz="4" w:space="0" w:color="auto"/>
            </w:tcBorders>
            <w:shd w:val="clear" w:color="auto" w:fill="auto"/>
            <w:noWrap/>
            <w:vAlign w:val="center"/>
            <w:hideMark/>
          </w:tcPr>
          <w:p w14:paraId="702B7229" w14:textId="77777777" w:rsidR="0039796E" w:rsidRPr="00863342" w:rsidRDefault="0039796E" w:rsidP="0039796E">
            <w:pPr>
              <w:ind w:firstLineChars="100" w:firstLine="240"/>
              <w:jc w:val="right"/>
              <w:rPr>
                <w:rFonts w:cs="Arial"/>
                <w:color w:val="000000"/>
              </w:rPr>
            </w:pPr>
            <w:r w:rsidRPr="00863342">
              <w:rPr>
                <w:rFonts w:cs="Arial"/>
                <w:color w:val="000000"/>
              </w:rPr>
              <w:t>(1,074)</w:t>
            </w:r>
          </w:p>
        </w:tc>
        <w:tc>
          <w:tcPr>
            <w:tcW w:w="1679" w:type="dxa"/>
            <w:tcBorders>
              <w:top w:val="nil"/>
              <w:left w:val="single" w:sz="4" w:space="0" w:color="auto"/>
              <w:bottom w:val="nil"/>
              <w:right w:val="single" w:sz="4" w:space="0" w:color="auto"/>
            </w:tcBorders>
            <w:shd w:val="clear" w:color="auto" w:fill="auto"/>
            <w:noWrap/>
            <w:vAlign w:val="center"/>
            <w:hideMark/>
          </w:tcPr>
          <w:p w14:paraId="4DC7880E" w14:textId="184E99D9" w:rsidR="0039796E" w:rsidRPr="00863342" w:rsidRDefault="0039796E" w:rsidP="0039796E">
            <w:pPr>
              <w:ind w:firstLineChars="100" w:firstLine="240"/>
              <w:jc w:val="right"/>
              <w:rPr>
                <w:rFonts w:cs="Arial"/>
                <w:color w:val="000000"/>
              </w:rPr>
            </w:pPr>
            <w:r>
              <w:rPr>
                <w:rFonts w:cs="Arial"/>
                <w:color w:val="000000"/>
              </w:rPr>
              <w:t>1,133</w:t>
            </w:r>
          </w:p>
        </w:tc>
        <w:tc>
          <w:tcPr>
            <w:tcW w:w="1718" w:type="dxa"/>
            <w:tcBorders>
              <w:top w:val="nil"/>
              <w:left w:val="single" w:sz="4" w:space="0" w:color="auto"/>
              <w:bottom w:val="nil"/>
              <w:right w:val="single" w:sz="4" w:space="0" w:color="auto"/>
            </w:tcBorders>
            <w:shd w:val="clear" w:color="auto" w:fill="auto"/>
            <w:noWrap/>
            <w:vAlign w:val="center"/>
            <w:hideMark/>
          </w:tcPr>
          <w:p w14:paraId="7ABB4FFB" w14:textId="73984BD8" w:rsidR="0039796E" w:rsidRPr="00863342" w:rsidRDefault="0039796E" w:rsidP="0039796E">
            <w:pPr>
              <w:ind w:firstLineChars="100" w:firstLine="240"/>
              <w:jc w:val="right"/>
              <w:rPr>
                <w:rFonts w:cs="Arial"/>
                <w:color w:val="000000"/>
              </w:rPr>
            </w:pPr>
            <w:r>
              <w:rPr>
                <w:rFonts w:cs="Arial"/>
                <w:color w:val="000000"/>
              </w:rPr>
              <w:t>(1,847)</w:t>
            </w:r>
          </w:p>
        </w:tc>
        <w:tc>
          <w:tcPr>
            <w:tcW w:w="1719" w:type="dxa"/>
            <w:tcBorders>
              <w:top w:val="nil"/>
              <w:left w:val="single" w:sz="4" w:space="0" w:color="auto"/>
              <w:bottom w:val="nil"/>
              <w:right w:val="single" w:sz="4" w:space="0" w:color="auto"/>
            </w:tcBorders>
            <w:shd w:val="clear" w:color="auto" w:fill="auto"/>
            <w:noWrap/>
            <w:vAlign w:val="center"/>
            <w:hideMark/>
          </w:tcPr>
          <w:p w14:paraId="7EF85AA6" w14:textId="5BBE95B8" w:rsidR="0039796E" w:rsidRPr="00863342" w:rsidRDefault="0039796E" w:rsidP="0039796E">
            <w:pPr>
              <w:ind w:firstLineChars="100" w:firstLine="240"/>
              <w:jc w:val="right"/>
              <w:rPr>
                <w:rFonts w:cs="Arial"/>
                <w:color w:val="000000"/>
              </w:rPr>
            </w:pPr>
            <w:r>
              <w:rPr>
                <w:rFonts w:cs="Arial"/>
                <w:color w:val="000000"/>
              </w:rPr>
              <w:t>(714)</w:t>
            </w:r>
          </w:p>
        </w:tc>
      </w:tr>
      <w:tr w:rsidR="0039796E" w:rsidRPr="00863342" w14:paraId="6D692ED7" w14:textId="77777777" w:rsidTr="0039796E">
        <w:trPr>
          <w:trHeight w:val="340"/>
        </w:trPr>
        <w:tc>
          <w:tcPr>
            <w:tcW w:w="5524" w:type="dxa"/>
            <w:tcBorders>
              <w:top w:val="nil"/>
              <w:left w:val="single" w:sz="4" w:space="0" w:color="auto"/>
              <w:bottom w:val="nil"/>
              <w:right w:val="single" w:sz="4" w:space="0" w:color="auto"/>
            </w:tcBorders>
            <w:shd w:val="clear" w:color="auto" w:fill="auto"/>
            <w:vAlign w:val="bottom"/>
            <w:hideMark/>
          </w:tcPr>
          <w:p w14:paraId="46B06CB3" w14:textId="77777777" w:rsidR="0039796E" w:rsidRPr="00863342" w:rsidRDefault="0039796E" w:rsidP="0039796E">
            <w:pPr>
              <w:ind w:firstLineChars="9" w:firstLine="22"/>
              <w:rPr>
                <w:rFonts w:cs="Arial"/>
                <w:b/>
                <w:bCs/>
                <w:color w:val="000000"/>
              </w:rPr>
            </w:pPr>
            <w:r w:rsidRPr="00863342">
              <w:rPr>
                <w:rFonts w:cs="Arial"/>
                <w:b/>
                <w:bCs/>
                <w:color w:val="000000"/>
              </w:rPr>
              <w:t>Highways</w:t>
            </w:r>
          </w:p>
        </w:tc>
        <w:tc>
          <w:tcPr>
            <w:tcW w:w="1718" w:type="dxa"/>
            <w:tcBorders>
              <w:top w:val="nil"/>
              <w:left w:val="single" w:sz="4" w:space="0" w:color="auto"/>
              <w:bottom w:val="nil"/>
              <w:right w:val="single" w:sz="4" w:space="0" w:color="auto"/>
            </w:tcBorders>
            <w:shd w:val="clear" w:color="auto" w:fill="auto"/>
            <w:noWrap/>
            <w:vAlign w:val="center"/>
            <w:hideMark/>
          </w:tcPr>
          <w:p w14:paraId="7946F12E" w14:textId="77777777" w:rsidR="0039796E" w:rsidRPr="00863342" w:rsidRDefault="0039796E" w:rsidP="0039796E">
            <w:pPr>
              <w:ind w:firstLineChars="200" w:firstLine="482"/>
              <w:rPr>
                <w:rFonts w:cs="Arial"/>
                <w:b/>
                <w:bCs/>
                <w:color w:val="000000"/>
              </w:rPr>
            </w:pPr>
          </w:p>
        </w:tc>
        <w:tc>
          <w:tcPr>
            <w:tcW w:w="1718" w:type="dxa"/>
            <w:tcBorders>
              <w:top w:val="nil"/>
              <w:left w:val="single" w:sz="4" w:space="0" w:color="auto"/>
              <w:bottom w:val="nil"/>
              <w:right w:val="single" w:sz="4" w:space="0" w:color="auto"/>
            </w:tcBorders>
            <w:shd w:val="clear" w:color="auto" w:fill="auto"/>
            <w:noWrap/>
            <w:vAlign w:val="center"/>
            <w:hideMark/>
          </w:tcPr>
          <w:p w14:paraId="319F6FF7" w14:textId="77777777" w:rsidR="0039796E" w:rsidRPr="00863342" w:rsidRDefault="0039796E" w:rsidP="0039796E">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4C97331E" w14:textId="77777777" w:rsidR="0039796E" w:rsidRPr="00863342" w:rsidRDefault="0039796E" w:rsidP="0039796E">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5F90DE50" w14:textId="77777777" w:rsidR="0039796E" w:rsidRPr="00863342" w:rsidRDefault="0039796E" w:rsidP="0039796E">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53AD89CA" w14:textId="77777777" w:rsidR="0039796E" w:rsidRPr="00863342" w:rsidRDefault="0039796E" w:rsidP="0039796E">
            <w:pPr>
              <w:ind w:firstLineChars="100" w:firstLine="200"/>
              <w:jc w:val="right"/>
              <w:rPr>
                <w:sz w:val="20"/>
                <w:szCs w:val="20"/>
              </w:rPr>
            </w:pPr>
          </w:p>
        </w:tc>
        <w:tc>
          <w:tcPr>
            <w:tcW w:w="1757" w:type="dxa"/>
            <w:tcBorders>
              <w:top w:val="nil"/>
              <w:left w:val="single" w:sz="4" w:space="0" w:color="auto"/>
              <w:bottom w:val="nil"/>
              <w:right w:val="single" w:sz="4" w:space="0" w:color="auto"/>
            </w:tcBorders>
            <w:shd w:val="clear" w:color="auto" w:fill="auto"/>
            <w:noWrap/>
            <w:vAlign w:val="center"/>
            <w:hideMark/>
          </w:tcPr>
          <w:p w14:paraId="438BE559" w14:textId="77777777" w:rsidR="0039796E" w:rsidRPr="00863342" w:rsidRDefault="0039796E" w:rsidP="0039796E">
            <w:pPr>
              <w:ind w:firstLineChars="100" w:firstLine="200"/>
              <w:jc w:val="right"/>
              <w:rPr>
                <w:sz w:val="20"/>
                <w:szCs w:val="20"/>
              </w:rPr>
            </w:pPr>
          </w:p>
        </w:tc>
        <w:tc>
          <w:tcPr>
            <w:tcW w:w="1679" w:type="dxa"/>
            <w:tcBorders>
              <w:top w:val="nil"/>
              <w:left w:val="single" w:sz="4" w:space="0" w:color="auto"/>
              <w:bottom w:val="nil"/>
              <w:right w:val="single" w:sz="4" w:space="0" w:color="auto"/>
            </w:tcBorders>
            <w:shd w:val="clear" w:color="auto" w:fill="auto"/>
            <w:noWrap/>
            <w:vAlign w:val="center"/>
            <w:hideMark/>
          </w:tcPr>
          <w:p w14:paraId="68EA4E70" w14:textId="77777777" w:rsidR="0039796E" w:rsidRPr="00863342" w:rsidRDefault="0039796E" w:rsidP="0039796E">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7FD006FC" w14:textId="77777777" w:rsidR="0039796E" w:rsidRPr="00863342" w:rsidRDefault="0039796E" w:rsidP="0039796E">
            <w:pPr>
              <w:ind w:firstLineChars="100" w:firstLine="200"/>
              <w:jc w:val="right"/>
              <w:rPr>
                <w:sz w:val="20"/>
                <w:szCs w:val="20"/>
              </w:rPr>
            </w:pPr>
          </w:p>
        </w:tc>
        <w:tc>
          <w:tcPr>
            <w:tcW w:w="1719" w:type="dxa"/>
            <w:tcBorders>
              <w:top w:val="nil"/>
              <w:left w:val="single" w:sz="4" w:space="0" w:color="auto"/>
              <w:bottom w:val="nil"/>
              <w:right w:val="single" w:sz="4" w:space="0" w:color="auto"/>
            </w:tcBorders>
            <w:shd w:val="clear" w:color="auto" w:fill="auto"/>
            <w:noWrap/>
            <w:vAlign w:val="center"/>
            <w:hideMark/>
          </w:tcPr>
          <w:p w14:paraId="6AA8EBC1" w14:textId="77777777" w:rsidR="0039796E" w:rsidRPr="00863342" w:rsidRDefault="0039796E" w:rsidP="0039796E">
            <w:pPr>
              <w:ind w:firstLineChars="100" w:firstLine="200"/>
              <w:jc w:val="right"/>
              <w:rPr>
                <w:sz w:val="20"/>
                <w:szCs w:val="20"/>
              </w:rPr>
            </w:pPr>
          </w:p>
        </w:tc>
      </w:tr>
      <w:tr w:rsidR="0039796E" w:rsidRPr="00863342" w14:paraId="2D382AB4" w14:textId="77777777" w:rsidTr="0039796E">
        <w:trPr>
          <w:trHeight w:val="340"/>
        </w:trPr>
        <w:tc>
          <w:tcPr>
            <w:tcW w:w="5524" w:type="dxa"/>
            <w:tcBorders>
              <w:top w:val="nil"/>
              <w:left w:val="single" w:sz="4" w:space="0" w:color="auto"/>
              <w:bottom w:val="nil"/>
              <w:right w:val="single" w:sz="4" w:space="0" w:color="auto"/>
            </w:tcBorders>
            <w:shd w:val="clear" w:color="auto" w:fill="auto"/>
            <w:vAlign w:val="center"/>
            <w:hideMark/>
          </w:tcPr>
          <w:p w14:paraId="7736E53D" w14:textId="77777777" w:rsidR="0039796E" w:rsidRPr="00863342" w:rsidRDefault="0039796E" w:rsidP="0039796E">
            <w:pPr>
              <w:ind w:firstLineChars="68" w:firstLine="163"/>
              <w:rPr>
                <w:rFonts w:cs="Arial"/>
                <w:color w:val="000000"/>
              </w:rPr>
            </w:pPr>
            <w:r w:rsidRPr="00863342">
              <w:rPr>
                <w:rFonts w:cs="Arial"/>
                <w:color w:val="000000"/>
              </w:rPr>
              <w:t>Engineering (Bridges and Structures)</w:t>
            </w:r>
          </w:p>
        </w:tc>
        <w:tc>
          <w:tcPr>
            <w:tcW w:w="1718" w:type="dxa"/>
            <w:tcBorders>
              <w:top w:val="nil"/>
              <w:left w:val="single" w:sz="4" w:space="0" w:color="auto"/>
              <w:bottom w:val="nil"/>
              <w:right w:val="single" w:sz="4" w:space="0" w:color="auto"/>
            </w:tcBorders>
            <w:shd w:val="clear" w:color="auto" w:fill="auto"/>
            <w:noWrap/>
            <w:vAlign w:val="center"/>
            <w:hideMark/>
          </w:tcPr>
          <w:p w14:paraId="10054E2C" w14:textId="77777777" w:rsidR="0039796E" w:rsidRPr="00863342" w:rsidRDefault="0039796E" w:rsidP="0039796E">
            <w:pPr>
              <w:ind w:firstLineChars="100" w:firstLine="240"/>
              <w:jc w:val="right"/>
              <w:rPr>
                <w:rFonts w:cs="Arial"/>
                <w:color w:val="000000"/>
              </w:rPr>
            </w:pPr>
            <w:r w:rsidRPr="00863342">
              <w:rPr>
                <w:rFonts w:cs="Arial"/>
                <w:color w:val="000000"/>
              </w:rPr>
              <w:t>51</w:t>
            </w:r>
          </w:p>
        </w:tc>
        <w:tc>
          <w:tcPr>
            <w:tcW w:w="1718" w:type="dxa"/>
            <w:tcBorders>
              <w:top w:val="nil"/>
              <w:left w:val="single" w:sz="4" w:space="0" w:color="auto"/>
              <w:bottom w:val="nil"/>
              <w:right w:val="single" w:sz="4" w:space="0" w:color="auto"/>
            </w:tcBorders>
            <w:shd w:val="clear" w:color="auto" w:fill="auto"/>
            <w:noWrap/>
            <w:vAlign w:val="center"/>
            <w:hideMark/>
          </w:tcPr>
          <w:p w14:paraId="3694AEF3" w14:textId="77777777" w:rsidR="0039796E" w:rsidRPr="00863342" w:rsidRDefault="0039796E" w:rsidP="0039796E">
            <w:pPr>
              <w:ind w:firstLineChars="100" w:firstLine="240"/>
              <w:jc w:val="right"/>
              <w:rPr>
                <w:rFonts w:cs="Arial"/>
                <w:color w:val="000000"/>
              </w:rPr>
            </w:pPr>
            <w:r>
              <w:rPr>
                <w:rFonts w:cs="Arial"/>
                <w:color w:val="000000"/>
              </w:rPr>
              <w:t>0</w:t>
            </w:r>
          </w:p>
        </w:tc>
        <w:tc>
          <w:tcPr>
            <w:tcW w:w="1718" w:type="dxa"/>
            <w:tcBorders>
              <w:top w:val="nil"/>
              <w:left w:val="single" w:sz="4" w:space="0" w:color="auto"/>
              <w:bottom w:val="nil"/>
              <w:right w:val="single" w:sz="4" w:space="0" w:color="auto"/>
            </w:tcBorders>
            <w:shd w:val="clear" w:color="auto" w:fill="auto"/>
            <w:noWrap/>
            <w:vAlign w:val="center"/>
            <w:hideMark/>
          </w:tcPr>
          <w:p w14:paraId="01086644" w14:textId="77777777" w:rsidR="0039796E" w:rsidRPr="00863342" w:rsidRDefault="0039796E" w:rsidP="0039796E">
            <w:pPr>
              <w:ind w:firstLineChars="100" w:firstLine="240"/>
              <w:jc w:val="right"/>
              <w:rPr>
                <w:rFonts w:cs="Arial"/>
                <w:color w:val="000000"/>
              </w:rPr>
            </w:pPr>
            <w:r w:rsidRPr="00863342">
              <w:rPr>
                <w:rFonts w:cs="Arial"/>
                <w:color w:val="000000"/>
              </w:rPr>
              <w:t>51</w:t>
            </w:r>
          </w:p>
        </w:tc>
        <w:tc>
          <w:tcPr>
            <w:tcW w:w="1718" w:type="dxa"/>
            <w:tcBorders>
              <w:top w:val="nil"/>
              <w:left w:val="single" w:sz="4" w:space="0" w:color="auto"/>
              <w:bottom w:val="nil"/>
              <w:right w:val="single" w:sz="4" w:space="0" w:color="auto"/>
            </w:tcBorders>
            <w:shd w:val="clear" w:color="auto" w:fill="auto"/>
            <w:noWrap/>
            <w:vAlign w:val="center"/>
            <w:hideMark/>
          </w:tcPr>
          <w:p w14:paraId="3A47E4D8" w14:textId="77777777" w:rsidR="0039796E" w:rsidRPr="00863342" w:rsidRDefault="0039796E" w:rsidP="0039796E">
            <w:pPr>
              <w:ind w:firstLineChars="100" w:firstLine="240"/>
              <w:jc w:val="right"/>
              <w:rPr>
                <w:rFonts w:cs="Arial"/>
                <w:color w:val="000000"/>
              </w:rPr>
            </w:pPr>
            <w:r w:rsidRPr="00863342">
              <w:rPr>
                <w:rFonts w:cs="Arial"/>
                <w:color w:val="000000"/>
              </w:rPr>
              <w:t>51</w:t>
            </w:r>
          </w:p>
        </w:tc>
        <w:tc>
          <w:tcPr>
            <w:tcW w:w="1718" w:type="dxa"/>
            <w:tcBorders>
              <w:top w:val="nil"/>
              <w:left w:val="single" w:sz="4" w:space="0" w:color="auto"/>
              <w:bottom w:val="nil"/>
              <w:right w:val="single" w:sz="4" w:space="0" w:color="auto"/>
            </w:tcBorders>
            <w:shd w:val="clear" w:color="auto" w:fill="auto"/>
            <w:noWrap/>
            <w:vAlign w:val="center"/>
            <w:hideMark/>
          </w:tcPr>
          <w:p w14:paraId="7322F767" w14:textId="77777777" w:rsidR="0039796E" w:rsidRPr="00863342" w:rsidRDefault="0039796E" w:rsidP="0039796E">
            <w:pPr>
              <w:ind w:firstLineChars="100" w:firstLine="240"/>
              <w:jc w:val="right"/>
              <w:rPr>
                <w:rFonts w:cs="Arial"/>
                <w:color w:val="000000"/>
              </w:rPr>
            </w:pPr>
            <w:r>
              <w:rPr>
                <w:rFonts w:cs="Arial"/>
                <w:color w:val="000000"/>
              </w:rPr>
              <w:t>0</w:t>
            </w:r>
          </w:p>
        </w:tc>
        <w:tc>
          <w:tcPr>
            <w:tcW w:w="1757" w:type="dxa"/>
            <w:tcBorders>
              <w:top w:val="nil"/>
              <w:left w:val="single" w:sz="4" w:space="0" w:color="auto"/>
              <w:bottom w:val="nil"/>
              <w:right w:val="single" w:sz="4" w:space="0" w:color="auto"/>
            </w:tcBorders>
            <w:shd w:val="clear" w:color="auto" w:fill="auto"/>
            <w:noWrap/>
            <w:vAlign w:val="center"/>
            <w:hideMark/>
          </w:tcPr>
          <w:p w14:paraId="1F7A13EB" w14:textId="77777777" w:rsidR="0039796E" w:rsidRPr="00863342" w:rsidRDefault="0039796E" w:rsidP="0039796E">
            <w:pPr>
              <w:ind w:firstLineChars="100" w:firstLine="240"/>
              <w:jc w:val="right"/>
              <w:rPr>
                <w:rFonts w:cs="Arial"/>
                <w:color w:val="000000"/>
              </w:rPr>
            </w:pPr>
            <w:r w:rsidRPr="00863342">
              <w:rPr>
                <w:rFonts w:cs="Arial"/>
                <w:color w:val="000000"/>
              </w:rPr>
              <w:t>51</w:t>
            </w:r>
          </w:p>
        </w:tc>
        <w:tc>
          <w:tcPr>
            <w:tcW w:w="1679" w:type="dxa"/>
            <w:tcBorders>
              <w:top w:val="nil"/>
              <w:left w:val="single" w:sz="4" w:space="0" w:color="auto"/>
              <w:bottom w:val="nil"/>
              <w:right w:val="single" w:sz="4" w:space="0" w:color="auto"/>
            </w:tcBorders>
            <w:shd w:val="clear" w:color="auto" w:fill="auto"/>
            <w:noWrap/>
            <w:vAlign w:val="center"/>
            <w:hideMark/>
          </w:tcPr>
          <w:p w14:paraId="295AEE9F" w14:textId="60E6DFB8" w:rsidR="0039796E" w:rsidRPr="00863342" w:rsidRDefault="0039796E" w:rsidP="0039796E">
            <w:pPr>
              <w:ind w:firstLineChars="100" w:firstLine="240"/>
              <w:jc w:val="right"/>
              <w:rPr>
                <w:rFonts w:cs="Arial"/>
                <w:color w:val="000000"/>
              </w:rPr>
            </w:pPr>
            <w:r>
              <w:rPr>
                <w:rFonts w:cs="Arial"/>
                <w:color w:val="000000"/>
              </w:rPr>
              <w:t>51</w:t>
            </w:r>
          </w:p>
        </w:tc>
        <w:tc>
          <w:tcPr>
            <w:tcW w:w="1718" w:type="dxa"/>
            <w:tcBorders>
              <w:top w:val="nil"/>
              <w:left w:val="single" w:sz="4" w:space="0" w:color="auto"/>
              <w:bottom w:val="nil"/>
              <w:right w:val="single" w:sz="4" w:space="0" w:color="auto"/>
            </w:tcBorders>
            <w:shd w:val="clear" w:color="auto" w:fill="auto"/>
            <w:noWrap/>
            <w:vAlign w:val="center"/>
            <w:hideMark/>
          </w:tcPr>
          <w:p w14:paraId="208111D8" w14:textId="6316AF1D" w:rsidR="0039796E" w:rsidRPr="00863342" w:rsidRDefault="0039796E" w:rsidP="0039796E">
            <w:pPr>
              <w:ind w:firstLineChars="100" w:firstLine="240"/>
              <w:jc w:val="right"/>
              <w:rPr>
                <w:rFonts w:cs="Arial"/>
                <w:color w:val="000000"/>
              </w:rPr>
            </w:pPr>
            <w:r>
              <w:rPr>
                <w:rFonts w:cs="Arial"/>
                <w:color w:val="000000"/>
              </w:rPr>
              <w:t>0</w:t>
            </w:r>
          </w:p>
        </w:tc>
        <w:tc>
          <w:tcPr>
            <w:tcW w:w="1719" w:type="dxa"/>
            <w:tcBorders>
              <w:top w:val="nil"/>
              <w:left w:val="single" w:sz="4" w:space="0" w:color="auto"/>
              <w:bottom w:val="nil"/>
              <w:right w:val="single" w:sz="4" w:space="0" w:color="auto"/>
            </w:tcBorders>
            <w:shd w:val="clear" w:color="auto" w:fill="auto"/>
            <w:noWrap/>
            <w:vAlign w:val="center"/>
            <w:hideMark/>
          </w:tcPr>
          <w:p w14:paraId="12965B45" w14:textId="1D32C9BF" w:rsidR="0039796E" w:rsidRPr="00863342" w:rsidRDefault="0039796E" w:rsidP="0039796E">
            <w:pPr>
              <w:ind w:firstLineChars="100" w:firstLine="240"/>
              <w:jc w:val="right"/>
              <w:rPr>
                <w:rFonts w:cs="Arial"/>
                <w:color w:val="000000"/>
              </w:rPr>
            </w:pPr>
            <w:r>
              <w:rPr>
                <w:rFonts w:cs="Arial"/>
                <w:color w:val="000000"/>
              </w:rPr>
              <w:t>51</w:t>
            </w:r>
          </w:p>
        </w:tc>
      </w:tr>
      <w:tr w:rsidR="0039796E" w:rsidRPr="00863342" w14:paraId="67BC2318" w14:textId="77777777" w:rsidTr="0039796E">
        <w:trPr>
          <w:trHeight w:val="340"/>
        </w:trPr>
        <w:tc>
          <w:tcPr>
            <w:tcW w:w="5524" w:type="dxa"/>
            <w:tcBorders>
              <w:top w:val="nil"/>
              <w:left w:val="single" w:sz="4" w:space="0" w:color="auto"/>
              <w:bottom w:val="nil"/>
              <w:right w:val="single" w:sz="4" w:space="0" w:color="auto"/>
            </w:tcBorders>
            <w:shd w:val="clear" w:color="auto" w:fill="auto"/>
            <w:vAlign w:val="center"/>
            <w:hideMark/>
          </w:tcPr>
          <w:p w14:paraId="5ECAFD8D" w14:textId="77777777" w:rsidR="0039796E" w:rsidRPr="00863342" w:rsidRDefault="0039796E" w:rsidP="0039796E">
            <w:pPr>
              <w:ind w:firstLineChars="68" w:firstLine="163"/>
              <w:rPr>
                <w:rFonts w:cs="Arial"/>
                <w:color w:val="000000"/>
              </w:rPr>
            </w:pPr>
            <w:r w:rsidRPr="00863342">
              <w:rPr>
                <w:rFonts w:cs="Arial"/>
                <w:color w:val="000000"/>
              </w:rPr>
              <w:t>Highways Maintenance</w:t>
            </w:r>
          </w:p>
        </w:tc>
        <w:tc>
          <w:tcPr>
            <w:tcW w:w="1718" w:type="dxa"/>
            <w:tcBorders>
              <w:top w:val="nil"/>
              <w:left w:val="single" w:sz="4" w:space="0" w:color="auto"/>
              <w:bottom w:val="nil"/>
              <w:right w:val="single" w:sz="4" w:space="0" w:color="auto"/>
            </w:tcBorders>
            <w:shd w:val="clear" w:color="auto" w:fill="auto"/>
            <w:noWrap/>
            <w:vAlign w:val="center"/>
            <w:hideMark/>
          </w:tcPr>
          <w:p w14:paraId="2C6DF2F9" w14:textId="77777777" w:rsidR="0039796E" w:rsidRPr="00863342" w:rsidRDefault="0039796E" w:rsidP="0039796E">
            <w:pPr>
              <w:ind w:firstLineChars="100" w:firstLine="240"/>
              <w:jc w:val="right"/>
              <w:rPr>
                <w:rFonts w:cs="Arial"/>
                <w:color w:val="000000"/>
              </w:rPr>
            </w:pPr>
            <w:r w:rsidRPr="00863342">
              <w:rPr>
                <w:rFonts w:cs="Arial"/>
                <w:color w:val="000000"/>
              </w:rPr>
              <w:t>2,560</w:t>
            </w:r>
          </w:p>
        </w:tc>
        <w:tc>
          <w:tcPr>
            <w:tcW w:w="1718" w:type="dxa"/>
            <w:tcBorders>
              <w:top w:val="nil"/>
              <w:left w:val="single" w:sz="4" w:space="0" w:color="auto"/>
              <w:bottom w:val="nil"/>
              <w:right w:val="single" w:sz="4" w:space="0" w:color="auto"/>
            </w:tcBorders>
            <w:shd w:val="clear" w:color="auto" w:fill="auto"/>
            <w:noWrap/>
            <w:vAlign w:val="center"/>
            <w:hideMark/>
          </w:tcPr>
          <w:p w14:paraId="110F11C0" w14:textId="77777777" w:rsidR="0039796E" w:rsidRPr="00863342" w:rsidRDefault="0039796E" w:rsidP="0039796E">
            <w:pPr>
              <w:ind w:firstLineChars="100" w:firstLine="240"/>
              <w:jc w:val="right"/>
              <w:rPr>
                <w:rFonts w:cs="Arial"/>
                <w:color w:val="000000"/>
              </w:rPr>
            </w:pPr>
            <w:r w:rsidRPr="00863342">
              <w:rPr>
                <w:rFonts w:cs="Arial"/>
                <w:color w:val="000000"/>
              </w:rPr>
              <w:t>(244)</w:t>
            </w:r>
          </w:p>
        </w:tc>
        <w:tc>
          <w:tcPr>
            <w:tcW w:w="1718" w:type="dxa"/>
            <w:tcBorders>
              <w:top w:val="nil"/>
              <w:left w:val="single" w:sz="4" w:space="0" w:color="auto"/>
              <w:bottom w:val="nil"/>
              <w:right w:val="single" w:sz="4" w:space="0" w:color="auto"/>
            </w:tcBorders>
            <w:shd w:val="clear" w:color="auto" w:fill="auto"/>
            <w:noWrap/>
            <w:vAlign w:val="center"/>
            <w:hideMark/>
          </w:tcPr>
          <w:p w14:paraId="0A28BDAF" w14:textId="77777777" w:rsidR="0039796E" w:rsidRPr="00863342" w:rsidRDefault="0039796E" w:rsidP="0039796E">
            <w:pPr>
              <w:ind w:firstLineChars="100" w:firstLine="240"/>
              <w:jc w:val="right"/>
              <w:rPr>
                <w:rFonts w:cs="Arial"/>
                <w:color w:val="000000"/>
              </w:rPr>
            </w:pPr>
            <w:r w:rsidRPr="00863342">
              <w:rPr>
                <w:rFonts w:cs="Arial"/>
                <w:color w:val="000000"/>
              </w:rPr>
              <w:t>2,317</w:t>
            </w:r>
          </w:p>
        </w:tc>
        <w:tc>
          <w:tcPr>
            <w:tcW w:w="1718" w:type="dxa"/>
            <w:tcBorders>
              <w:top w:val="nil"/>
              <w:left w:val="single" w:sz="4" w:space="0" w:color="auto"/>
              <w:bottom w:val="nil"/>
              <w:right w:val="single" w:sz="4" w:space="0" w:color="auto"/>
            </w:tcBorders>
            <w:shd w:val="clear" w:color="auto" w:fill="auto"/>
            <w:noWrap/>
            <w:vAlign w:val="center"/>
            <w:hideMark/>
          </w:tcPr>
          <w:p w14:paraId="58018843" w14:textId="77777777" w:rsidR="0039796E" w:rsidRPr="00863342" w:rsidRDefault="0039796E" w:rsidP="0039796E">
            <w:pPr>
              <w:ind w:firstLineChars="100" w:firstLine="240"/>
              <w:jc w:val="right"/>
              <w:rPr>
                <w:rFonts w:cs="Arial"/>
                <w:color w:val="000000"/>
              </w:rPr>
            </w:pPr>
            <w:r w:rsidRPr="00863342">
              <w:rPr>
                <w:rFonts w:cs="Arial"/>
                <w:color w:val="000000"/>
              </w:rPr>
              <w:t>3,965</w:t>
            </w:r>
          </w:p>
        </w:tc>
        <w:tc>
          <w:tcPr>
            <w:tcW w:w="1718" w:type="dxa"/>
            <w:tcBorders>
              <w:top w:val="nil"/>
              <w:left w:val="single" w:sz="4" w:space="0" w:color="auto"/>
              <w:bottom w:val="nil"/>
              <w:right w:val="single" w:sz="4" w:space="0" w:color="auto"/>
            </w:tcBorders>
            <w:shd w:val="clear" w:color="auto" w:fill="auto"/>
            <w:noWrap/>
            <w:vAlign w:val="center"/>
            <w:hideMark/>
          </w:tcPr>
          <w:p w14:paraId="4DD55A31" w14:textId="77777777" w:rsidR="0039796E" w:rsidRPr="00863342" w:rsidRDefault="0039796E" w:rsidP="0039796E">
            <w:pPr>
              <w:ind w:firstLineChars="100" w:firstLine="240"/>
              <w:jc w:val="right"/>
              <w:rPr>
                <w:rFonts w:cs="Arial"/>
                <w:color w:val="000000"/>
              </w:rPr>
            </w:pPr>
            <w:r w:rsidRPr="00863342">
              <w:rPr>
                <w:rFonts w:cs="Arial"/>
                <w:color w:val="000000"/>
              </w:rPr>
              <w:t>(255)</w:t>
            </w:r>
          </w:p>
        </w:tc>
        <w:tc>
          <w:tcPr>
            <w:tcW w:w="1757" w:type="dxa"/>
            <w:tcBorders>
              <w:top w:val="nil"/>
              <w:left w:val="single" w:sz="4" w:space="0" w:color="auto"/>
              <w:bottom w:val="nil"/>
              <w:right w:val="single" w:sz="4" w:space="0" w:color="auto"/>
            </w:tcBorders>
            <w:shd w:val="clear" w:color="auto" w:fill="auto"/>
            <w:noWrap/>
            <w:vAlign w:val="center"/>
            <w:hideMark/>
          </w:tcPr>
          <w:p w14:paraId="0CF1DA34" w14:textId="77777777" w:rsidR="0039796E" w:rsidRPr="00863342" w:rsidRDefault="0039796E" w:rsidP="0039796E">
            <w:pPr>
              <w:ind w:firstLineChars="100" w:firstLine="240"/>
              <w:jc w:val="right"/>
              <w:rPr>
                <w:rFonts w:cs="Arial"/>
                <w:color w:val="000000"/>
              </w:rPr>
            </w:pPr>
            <w:r w:rsidRPr="00863342">
              <w:rPr>
                <w:rFonts w:cs="Arial"/>
                <w:color w:val="000000"/>
              </w:rPr>
              <w:t>3,710</w:t>
            </w:r>
          </w:p>
        </w:tc>
        <w:tc>
          <w:tcPr>
            <w:tcW w:w="1679" w:type="dxa"/>
            <w:tcBorders>
              <w:top w:val="nil"/>
              <w:left w:val="single" w:sz="4" w:space="0" w:color="auto"/>
              <w:bottom w:val="nil"/>
              <w:right w:val="single" w:sz="4" w:space="0" w:color="auto"/>
            </w:tcBorders>
            <w:shd w:val="clear" w:color="auto" w:fill="auto"/>
            <w:noWrap/>
            <w:vAlign w:val="center"/>
            <w:hideMark/>
          </w:tcPr>
          <w:p w14:paraId="354CAC8C" w14:textId="7D0651F0" w:rsidR="0039796E" w:rsidRPr="00863342" w:rsidRDefault="0039796E" w:rsidP="0039796E">
            <w:pPr>
              <w:ind w:firstLineChars="100" w:firstLine="240"/>
              <w:jc w:val="right"/>
              <w:rPr>
                <w:rFonts w:cs="Arial"/>
                <w:color w:val="000000"/>
              </w:rPr>
            </w:pPr>
            <w:r>
              <w:rPr>
                <w:rFonts w:cs="Arial"/>
                <w:color w:val="000000"/>
              </w:rPr>
              <w:t>3,913</w:t>
            </w:r>
          </w:p>
        </w:tc>
        <w:tc>
          <w:tcPr>
            <w:tcW w:w="1718" w:type="dxa"/>
            <w:tcBorders>
              <w:top w:val="nil"/>
              <w:left w:val="single" w:sz="4" w:space="0" w:color="auto"/>
              <w:bottom w:val="nil"/>
              <w:right w:val="single" w:sz="4" w:space="0" w:color="auto"/>
            </w:tcBorders>
            <w:shd w:val="clear" w:color="auto" w:fill="auto"/>
            <w:noWrap/>
            <w:vAlign w:val="center"/>
            <w:hideMark/>
          </w:tcPr>
          <w:p w14:paraId="59843E6A" w14:textId="021BB00C" w:rsidR="0039796E" w:rsidRPr="00863342" w:rsidRDefault="0039796E" w:rsidP="0039796E">
            <w:pPr>
              <w:ind w:firstLineChars="100" w:firstLine="240"/>
              <w:jc w:val="right"/>
              <w:rPr>
                <w:rFonts w:cs="Arial"/>
                <w:color w:val="000000"/>
              </w:rPr>
            </w:pPr>
            <w:r>
              <w:rPr>
                <w:rFonts w:cs="Arial"/>
                <w:color w:val="000000"/>
              </w:rPr>
              <w:t>(252)</w:t>
            </w:r>
          </w:p>
        </w:tc>
        <w:tc>
          <w:tcPr>
            <w:tcW w:w="1719" w:type="dxa"/>
            <w:tcBorders>
              <w:top w:val="nil"/>
              <w:left w:val="single" w:sz="4" w:space="0" w:color="auto"/>
              <w:bottom w:val="nil"/>
              <w:right w:val="single" w:sz="4" w:space="0" w:color="auto"/>
            </w:tcBorders>
            <w:shd w:val="clear" w:color="auto" w:fill="auto"/>
            <w:noWrap/>
            <w:vAlign w:val="center"/>
            <w:hideMark/>
          </w:tcPr>
          <w:p w14:paraId="415B5441" w14:textId="7DAAC56A" w:rsidR="0039796E" w:rsidRPr="00863342" w:rsidRDefault="0039796E" w:rsidP="0039796E">
            <w:pPr>
              <w:ind w:firstLineChars="100" w:firstLine="240"/>
              <w:jc w:val="right"/>
              <w:rPr>
                <w:rFonts w:cs="Arial"/>
                <w:color w:val="000000"/>
              </w:rPr>
            </w:pPr>
            <w:r>
              <w:rPr>
                <w:rFonts w:cs="Arial"/>
                <w:color w:val="000000"/>
              </w:rPr>
              <w:t>3,660</w:t>
            </w:r>
          </w:p>
        </w:tc>
      </w:tr>
      <w:tr w:rsidR="0039796E" w:rsidRPr="00863342" w14:paraId="7A293468" w14:textId="77777777" w:rsidTr="0039796E">
        <w:trPr>
          <w:trHeight w:val="340"/>
        </w:trPr>
        <w:tc>
          <w:tcPr>
            <w:tcW w:w="5524" w:type="dxa"/>
            <w:tcBorders>
              <w:top w:val="nil"/>
              <w:left w:val="single" w:sz="4" w:space="0" w:color="auto"/>
              <w:bottom w:val="nil"/>
              <w:right w:val="single" w:sz="4" w:space="0" w:color="auto"/>
            </w:tcBorders>
            <w:shd w:val="clear" w:color="auto" w:fill="auto"/>
            <w:vAlign w:val="center"/>
            <w:hideMark/>
          </w:tcPr>
          <w:p w14:paraId="379B359F" w14:textId="77777777" w:rsidR="0039796E" w:rsidRPr="00863342" w:rsidRDefault="0039796E" w:rsidP="0039796E">
            <w:pPr>
              <w:ind w:firstLineChars="68" w:firstLine="163"/>
              <w:rPr>
                <w:rFonts w:cs="Arial"/>
                <w:color w:val="000000"/>
              </w:rPr>
            </w:pPr>
            <w:r w:rsidRPr="00863342">
              <w:rPr>
                <w:rFonts w:cs="Arial"/>
                <w:color w:val="000000"/>
              </w:rPr>
              <w:t>Road Safety and School Crossing</w:t>
            </w:r>
          </w:p>
        </w:tc>
        <w:tc>
          <w:tcPr>
            <w:tcW w:w="1718" w:type="dxa"/>
            <w:tcBorders>
              <w:top w:val="nil"/>
              <w:left w:val="single" w:sz="4" w:space="0" w:color="auto"/>
              <w:bottom w:val="nil"/>
              <w:right w:val="single" w:sz="4" w:space="0" w:color="auto"/>
            </w:tcBorders>
            <w:shd w:val="clear" w:color="auto" w:fill="auto"/>
            <w:noWrap/>
            <w:vAlign w:val="center"/>
            <w:hideMark/>
          </w:tcPr>
          <w:p w14:paraId="5864EFCC" w14:textId="77777777" w:rsidR="0039796E" w:rsidRPr="00863342" w:rsidRDefault="0039796E" w:rsidP="0039796E">
            <w:pPr>
              <w:ind w:firstLineChars="100" w:firstLine="240"/>
              <w:jc w:val="right"/>
              <w:rPr>
                <w:rFonts w:cs="Arial"/>
                <w:color w:val="000000"/>
              </w:rPr>
            </w:pPr>
            <w:r w:rsidRPr="00863342">
              <w:rPr>
                <w:rFonts w:cs="Arial"/>
                <w:color w:val="000000"/>
              </w:rPr>
              <w:t>99</w:t>
            </w:r>
          </w:p>
        </w:tc>
        <w:tc>
          <w:tcPr>
            <w:tcW w:w="1718" w:type="dxa"/>
            <w:tcBorders>
              <w:top w:val="nil"/>
              <w:left w:val="single" w:sz="4" w:space="0" w:color="auto"/>
              <w:bottom w:val="nil"/>
              <w:right w:val="single" w:sz="4" w:space="0" w:color="auto"/>
            </w:tcBorders>
            <w:shd w:val="clear" w:color="auto" w:fill="auto"/>
            <w:noWrap/>
            <w:vAlign w:val="center"/>
            <w:hideMark/>
          </w:tcPr>
          <w:p w14:paraId="3350598D" w14:textId="77777777" w:rsidR="0039796E" w:rsidRPr="00863342" w:rsidRDefault="0039796E" w:rsidP="0039796E">
            <w:pPr>
              <w:ind w:firstLineChars="100" w:firstLine="240"/>
              <w:jc w:val="right"/>
              <w:rPr>
                <w:rFonts w:cs="Arial"/>
                <w:color w:val="000000"/>
              </w:rPr>
            </w:pPr>
            <w:r>
              <w:rPr>
                <w:rFonts w:cs="Arial"/>
                <w:color w:val="000000"/>
              </w:rPr>
              <w:t>0</w:t>
            </w:r>
          </w:p>
        </w:tc>
        <w:tc>
          <w:tcPr>
            <w:tcW w:w="1718" w:type="dxa"/>
            <w:tcBorders>
              <w:top w:val="nil"/>
              <w:left w:val="single" w:sz="4" w:space="0" w:color="auto"/>
              <w:bottom w:val="nil"/>
              <w:right w:val="single" w:sz="4" w:space="0" w:color="auto"/>
            </w:tcBorders>
            <w:shd w:val="clear" w:color="auto" w:fill="auto"/>
            <w:noWrap/>
            <w:vAlign w:val="center"/>
            <w:hideMark/>
          </w:tcPr>
          <w:p w14:paraId="2C88340A" w14:textId="77777777" w:rsidR="0039796E" w:rsidRPr="00863342" w:rsidRDefault="0039796E" w:rsidP="0039796E">
            <w:pPr>
              <w:ind w:firstLineChars="100" w:firstLine="240"/>
              <w:jc w:val="right"/>
              <w:rPr>
                <w:rFonts w:cs="Arial"/>
                <w:color w:val="000000"/>
              </w:rPr>
            </w:pPr>
            <w:r w:rsidRPr="00863342">
              <w:rPr>
                <w:rFonts w:cs="Arial"/>
                <w:color w:val="000000"/>
              </w:rPr>
              <w:t>99</w:t>
            </w:r>
          </w:p>
        </w:tc>
        <w:tc>
          <w:tcPr>
            <w:tcW w:w="1718" w:type="dxa"/>
            <w:tcBorders>
              <w:top w:val="nil"/>
              <w:left w:val="single" w:sz="4" w:space="0" w:color="auto"/>
              <w:bottom w:val="nil"/>
              <w:right w:val="single" w:sz="4" w:space="0" w:color="auto"/>
            </w:tcBorders>
            <w:shd w:val="clear" w:color="auto" w:fill="auto"/>
            <w:noWrap/>
            <w:vAlign w:val="center"/>
            <w:hideMark/>
          </w:tcPr>
          <w:p w14:paraId="004137DB" w14:textId="77777777" w:rsidR="0039796E" w:rsidRPr="00863342" w:rsidRDefault="0039796E" w:rsidP="0039796E">
            <w:pPr>
              <w:ind w:firstLineChars="100" w:firstLine="240"/>
              <w:jc w:val="right"/>
              <w:rPr>
                <w:rFonts w:cs="Arial"/>
                <w:color w:val="000000"/>
              </w:rPr>
            </w:pPr>
            <w:r w:rsidRPr="00863342">
              <w:rPr>
                <w:rFonts w:cs="Arial"/>
                <w:color w:val="000000"/>
              </w:rPr>
              <w:t>79</w:t>
            </w:r>
          </w:p>
        </w:tc>
        <w:tc>
          <w:tcPr>
            <w:tcW w:w="1718" w:type="dxa"/>
            <w:tcBorders>
              <w:top w:val="nil"/>
              <w:left w:val="single" w:sz="4" w:space="0" w:color="auto"/>
              <w:bottom w:val="nil"/>
              <w:right w:val="single" w:sz="4" w:space="0" w:color="auto"/>
            </w:tcBorders>
            <w:shd w:val="clear" w:color="auto" w:fill="auto"/>
            <w:noWrap/>
            <w:vAlign w:val="center"/>
            <w:hideMark/>
          </w:tcPr>
          <w:p w14:paraId="61088654" w14:textId="77777777" w:rsidR="0039796E" w:rsidRPr="00863342" w:rsidRDefault="0039796E" w:rsidP="0039796E">
            <w:pPr>
              <w:ind w:firstLineChars="100" w:firstLine="240"/>
              <w:jc w:val="right"/>
              <w:rPr>
                <w:rFonts w:cs="Arial"/>
                <w:color w:val="000000"/>
              </w:rPr>
            </w:pPr>
            <w:r>
              <w:rPr>
                <w:rFonts w:cs="Arial"/>
                <w:color w:val="000000"/>
              </w:rPr>
              <w:t>0</w:t>
            </w:r>
          </w:p>
        </w:tc>
        <w:tc>
          <w:tcPr>
            <w:tcW w:w="1757" w:type="dxa"/>
            <w:tcBorders>
              <w:top w:val="nil"/>
              <w:left w:val="single" w:sz="4" w:space="0" w:color="auto"/>
              <w:bottom w:val="nil"/>
              <w:right w:val="single" w:sz="4" w:space="0" w:color="auto"/>
            </w:tcBorders>
            <w:shd w:val="clear" w:color="auto" w:fill="auto"/>
            <w:noWrap/>
            <w:vAlign w:val="center"/>
            <w:hideMark/>
          </w:tcPr>
          <w:p w14:paraId="1F162015" w14:textId="77777777" w:rsidR="0039796E" w:rsidRPr="00863342" w:rsidRDefault="0039796E" w:rsidP="0039796E">
            <w:pPr>
              <w:ind w:firstLineChars="100" w:firstLine="240"/>
              <w:jc w:val="right"/>
              <w:rPr>
                <w:rFonts w:cs="Arial"/>
                <w:color w:val="000000"/>
              </w:rPr>
            </w:pPr>
            <w:r w:rsidRPr="00863342">
              <w:rPr>
                <w:rFonts w:cs="Arial"/>
                <w:color w:val="000000"/>
              </w:rPr>
              <w:t>79</w:t>
            </w:r>
          </w:p>
        </w:tc>
        <w:tc>
          <w:tcPr>
            <w:tcW w:w="1679" w:type="dxa"/>
            <w:tcBorders>
              <w:top w:val="nil"/>
              <w:left w:val="single" w:sz="4" w:space="0" w:color="auto"/>
              <w:bottom w:val="nil"/>
              <w:right w:val="single" w:sz="4" w:space="0" w:color="auto"/>
            </w:tcBorders>
            <w:shd w:val="clear" w:color="auto" w:fill="auto"/>
            <w:noWrap/>
            <w:vAlign w:val="center"/>
            <w:hideMark/>
          </w:tcPr>
          <w:p w14:paraId="2ED98625" w14:textId="78029B80" w:rsidR="0039796E" w:rsidRPr="00863342" w:rsidRDefault="0039796E" w:rsidP="0039796E">
            <w:pPr>
              <w:ind w:firstLineChars="100" w:firstLine="240"/>
              <w:jc w:val="right"/>
              <w:rPr>
                <w:rFonts w:cs="Arial"/>
                <w:color w:val="000000"/>
              </w:rPr>
            </w:pPr>
            <w:r>
              <w:rPr>
                <w:rFonts w:cs="Arial"/>
                <w:color w:val="000000"/>
              </w:rPr>
              <w:t>99</w:t>
            </w:r>
          </w:p>
        </w:tc>
        <w:tc>
          <w:tcPr>
            <w:tcW w:w="1718" w:type="dxa"/>
            <w:tcBorders>
              <w:top w:val="nil"/>
              <w:left w:val="single" w:sz="4" w:space="0" w:color="auto"/>
              <w:bottom w:val="nil"/>
              <w:right w:val="single" w:sz="4" w:space="0" w:color="auto"/>
            </w:tcBorders>
            <w:shd w:val="clear" w:color="auto" w:fill="auto"/>
            <w:noWrap/>
            <w:vAlign w:val="center"/>
            <w:hideMark/>
          </w:tcPr>
          <w:p w14:paraId="69FBFBFA" w14:textId="04923D52" w:rsidR="0039796E" w:rsidRPr="00863342" w:rsidRDefault="0039796E" w:rsidP="0039796E">
            <w:pPr>
              <w:ind w:firstLineChars="100" w:firstLine="240"/>
              <w:jc w:val="right"/>
              <w:rPr>
                <w:rFonts w:cs="Arial"/>
                <w:color w:val="000000"/>
              </w:rPr>
            </w:pPr>
            <w:r>
              <w:rPr>
                <w:rFonts w:cs="Arial"/>
                <w:color w:val="000000"/>
              </w:rPr>
              <w:t>0</w:t>
            </w:r>
          </w:p>
        </w:tc>
        <w:tc>
          <w:tcPr>
            <w:tcW w:w="1719" w:type="dxa"/>
            <w:tcBorders>
              <w:top w:val="nil"/>
              <w:left w:val="single" w:sz="4" w:space="0" w:color="auto"/>
              <w:bottom w:val="nil"/>
              <w:right w:val="single" w:sz="4" w:space="0" w:color="auto"/>
            </w:tcBorders>
            <w:shd w:val="clear" w:color="auto" w:fill="auto"/>
            <w:noWrap/>
            <w:vAlign w:val="center"/>
            <w:hideMark/>
          </w:tcPr>
          <w:p w14:paraId="02FE8B0D" w14:textId="3B0C5F6F" w:rsidR="0039796E" w:rsidRPr="00863342" w:rsidRDefault="0039796E" w:rsidP="0039796E">
            <w:pPr>
              <w:ind w:firstLineChars="100" w:firstLine="240"/>
              <w:jc w:val="right"/>
              <w:rPr>
                <w:rFonts w:cs="Arial"/>
                <w:color w:val="000000"/>
              </w:rPr>
            </w:pPr>
            <w:r>
              <w:rPr>
                <w:rFonts w:cs="Arial"/>
                <w:color w:val="000000"/>
              </w:rPr>
              <w:t>99</w:t>
            </w:r>
          </w:p>
        </w:tc>
      </w:tr>
      <w:tr w:rsidR="0039796E" w:rsidRPr="00863342" w14:paraId="769B4994" w14:textId="77777777" w:rsidTr="0039796E">
        <w:trPr>
          <w:trHeight w:val="340"/>
        </w:trPr>
        <w:tc>
          <w:tcPr>
            <w:tcW w:w="5524" w:type="dxa"/>
            <w:tcBorders>
              <w:top w:val="nil"/>
              <w:left w:val="single" w:sz="4" w:space="0" w:color="auto"/>
              <w:bottom w:val="nil"/>
              <w:right w:val="single" w:sz="4" w:space="0" w:color="auto"/>
            </w:tcBorders>
            <w:shd w:val="clear" w:color="auto" w:fill="auto"/>
            <w:vAlign w:val="center"/>
            <w:hideMark/>
          </w:tcPr>
          <w:p w14:paraId="19CC6CF3" w14:textId="77777777" w:rsidR="0039796E" w:rsidRPr="00863342" w:rsidRDefault="0039796E" w:rsidP="0039796E">
            <w:pPr>
              <w:ind w:firstLineChars="68" w:firstLine="163"/>
              <w:rPr>
                <w:rFonts w:cs="Arial"/>
                <w:color w:val="000000"/>
              </w:rPr>
            </w:pPr>
            <w:r w:rsidRPr="00863342">
              <w:rPr>
                <w:rFonts w:cs="Arial"/>
                <w:color w:val="000000"/>
              </w:rPr>
              <w:t>Street signs and all signage (Highways)</w:t>
            </w:r>
          </w:p>
        </w:tc>
        <w:tc>
          <w:tcPr>
            <w:tcW w:w="1718" w:type="dxa"/>
            <w:tcBorders>
              <w:top w:val="nil"/>
              <w:left w:val="single" w:sz="4" w:space="0" w:color="auto"/>
              <w:bottom w:val="nil"/>
              <w:right w:val="single" w:sz="4" w:space="0" w:color="auto"/>
            </w:tcBorders>
            <w:shd w:val="clear" w:color="auto" w:fill="auto"/>
            <w:noWrap/>
            <w:vAlign w:val="center"/>
            <w:hideMark/>
          </w:tcPr>
          <w:p w14:paraId="527C77B9" w14:textId="77777777" w:rsidR="0039796E" w:rsidRPr="00863342" w:rsidRDefault="0039796E" w:rsidP="0039796E">
            <w:pPr>
              <w:ind w:firstLineChars="100" w:firstLine="240"/>
              <w:jc w:val="right"/>
              <w:rPr>
                <w:rFonts w:cs="Arial"/>
                <w:color w:val="000000"/>
              </w:rPr>
            </w:pPr>
            <w:r w:rsidRPr="00863342">
              <w:rPr>
                <w:rFonts w:cs="Arial"/>
                <w:color w:val="000000"/>
              </w:rPr>
              <w:t>59</w:t>
            </w:r>
          </w:p>
        </w:tc>
        <w:tc>
          <w:tcPr>
            <w:tcW w:w="1718" w:type="dxa"/>
            <w:tcBorders>
              <w:top w:val="nil"/>
              <w:left w:val="single" w:sz="4" w:space="0" w:color="auto"/>
              <w:bottom w:val="nil"/>
              <w:right w:val="single" w:sz="4" w:space="0" w:color="auto"/>
            </w:tcBorders>
            <w:shd w:val="clear" w:color="auto" w:fill="auto"/>
            <w:noWrap/>
            <w:vAlign w:val="center"/>
            <w:hideMark/>
          </w:tcPr>
          <w:p w14:paraId="0C09DF0F" w14:textId="77777777" w:rsidR="0039796E" w:rsidRPr="00863342" w:rsidRDefault="0039796E" w:rsidP="0039796E">
            <w:pPr>
              <w:ind w:firstLineChars="100" w:firstLine="240"/>
              <w:jc w:val="right"/>
              <w:rPr>
                <w:rFonts w:cs="Arial"/>
                <w:color w:val="000000"/>
              </w:rPr>
            </w:pPr>
            <w:r>
              <w:rPr>
                <w:rFonts w:cs="Arial"/>
                <w:color w:val="000000"/>
              </w:rPr>
              <w:t>0</w:t>
            </w:r>
          </w:p>
        </w:tc>
        <w:tc>
          <w:tcPr>
            <w:tcW w:w="1718" w:type="dxa"/>
            <w:tcBorders>
              <w:top w:val="nil"/>
              <w:left w:val="single" w:sz="4" w:space="0" w:color="auto"/>
              <w:bottom w:val="nil"/>
              <w:right w:val="single" w:sz="4" w:space="0" w:color="auto"/>
            </w:tcBorders>
            <w:shd w:val="clear" w:color="auto" w:fill="auto"/>
            <w:noWrap/>
            <w:vAlign w:val="center"/>
            <w:hideMark/>
          </w:tcPr>
          <w:p w14:paraId="71BEF6AC" w14:textId="77777777" w:rsidR="0039796E" w:rsidRPr="00863342" w:rsidRDefault="0039796E" w:rsidP="0039796E">
            <w:pPr>
              <w:ind w:firstLineChars="100" w:firstLine="240"/>
              <w:jc w:val="right"/>
              <w:rPr>
                <w:rFonts w:cs="Arial"/>
                <w:color w:val="000000"/>
              </w:rPr>
            </w:pPr>
            <w:r w:rsidRPr="00863342">
              <w:rPr>
                <w:rFonts w:cs="Arial"/>
                <w:color w:val="000000"/>
              </w:rPr>
              <w:t>59</w:t>
            </w:r>
          </w:p>
        </w:tc>
        <w:tc>
          <w:tcPr>
            <w:tcW w:w="1718" w:type="dxa"/>
            <w:tcBorders>
              <w:top w:val="nil"/>
              <w:left w:val="single" w:sz="4" w:space="0" w:color="auto"/>
              <w:bottom w:val="nil"/>
              <w:right w:val="single" w:sz="4" w:space="0" w:color="auto"/>
            </w:tcBorders>
            <w:shd w:val="clear" w:color="auto" w:fill="auto"/>
            <w:noWrap/>
            <w:vAlign w:val="center"/>
            <w:hideMark/>
          </w:tcPr>
          <w:p w14:paraId="460A157A" w14:textId="77777777" w:rsidR="0039796E" w:rsidRPr="00863342" w:rsidRDefault="0039796E" w:rsidP="0039796E">
            <w:pPr>
              <w:ind w:firstLineChars="100" w:firstLine="240"/>
              <w:jc w:val="right"/>
              <w:rPr>
                <w:rFonts w:cs="Arial"/>
                <w:color w:val="000000"/>
              </w:rPr>
            </w:pPr>
            <w:r w:rsidRPr="00863342">
              <w:rPr>
                <w:rFonts w:cs="Arial"/>
                <w:color w:val="000000"/>
              </w:rPr>
              <w:t>59</w:t>
            </w:r>
          </w:p>
        </w:tc>
        <w:tc>
          <w:tcPr>
            <w:tcW w:w="1718" w:type="dxa"/>
            <w:tcBorders>
              <w:top w:val="nil"/>
              <w:left w:val="single" w:sz="4" w:space="0" w:color="auto"/>
              <w:bottom w:val="nil"/>
              <w:right w:val="single" w:sz="4" w:space="0" w:color="auto"/>
            </w:tcBorders>
            <w:shd w:val="clear" w:color="auto" w:fill="auto"/>
            <w:noWrap/>
            <w:vAlign w:val="center"/>
            <w:hideMark/>
          </w:tcPr>
          <w:p w14:paraId="0BE6BFDE" w14:textId="77777777" w:rsidR="0039796E" w:rsidRPr="00863342" w:rsidRDefault="0039796E" w:rsidP="0039796E">
            <w:pPr>
              <w:ind w:firstLineChars="100" w:firstLine="240"/>
              <w:jc w:val="right"/>
              <w:rPr>
                <w:rFonts w:cs="Arial"/>
                <w:color w:val="000000"/>
              </w:rPr>
            </w:pPr>
            <w:r>
              <w:rPr>
                <w:rFonts w:cs="Arial"/>
                <w:color w:val="000000"/>
              </w:rPr>
              <w:t>0</w:t>
            </w:r>
          </w:p>
        </w:tc>
        <w:tc>
          <w:tcPr>
            <w:tcW w:w="1757" w:type="dxa"/>
            <w:tcBorders>
              <w:top w:val="nil"/>
              <w:left w:val="single" w:sz="4" w:space="0" w:color="auto"/>
              <w:bottom w:val="nil"/>
              <w:right w:val="single" w:sz="4" w:space="0" w:color="auto"/>
            </w:tcBorders>
            <w:shd w:val="clear" w:color="auto" w:fill="auto"/>
            <w:noWrap/>
            <w:vAlign w:val="center"/>
            <w:hideMark/>
          </w:tcPr>
          <w:p w14:paraId="2E5B5342" w14:textId="77777777" w:rsidR="0039796E" w:rsidRPr="00863342" w:rsidRDefault="0039796E" w:rsidP="0039796E">
            <w:pPr>
              <w:ind w:firstLineChars="100" w:firstLine="240"/>
              <w:jc w:val="right"/>
              <w:rPr>
                <w:rFonts w:cs="Arial"/>
                <w:color w:val="000000"/>
              </w:rPr>
            </w:pPr>
            <w:r w:rsidRPr="00863342">
              <w:rPr>
                <w:rFonts w:cs="Arial"/>
                <w:color w:val="000000"/>
              </w:rPr>
              <w:t>59</w:t>
            </w:r>
          </w:p>
        </w:tc>
        <w:tc>
          <w:tcPr>
            <w:tcW w:w="1679" w:type="dxa"/>
            <w:tcBorders>
              <w:top w:val="nil"/>
              <w:left w:val="single" w:sz="4" w:space="0" w:color="auto"/>
              <w:bottom w:val="nil"/>
              <w:right w:val="single" w:sz="4" w:space="0" w:color="auto"/>
            </w:tcBorders>
            <w:shd w:val="clear" w:color="auto" w:fill="auto"/>
            <w:noWrap/>
            <w:vAlign w:val="center"/>
            <w:hideMark/>
          </w:tcPr>
          <w:p w14:paraId="0095D9E1" w14:textId="3492055D" w:rsidR="0039796E" w:rsidRPr="00863342" w:rsidRDefault="0039796E" w:rsidP="0039796E">
            <w:pPr>
              <w:ind w:firstLineChars="100" w:firstLine="240"/>
              <w:jc w:val="right"/>
              <w:rPr>
                <w:rFonts w:cs="Arial"/>
                <w:color w:val="000000"/>
              </w:rPr>
            </w:pPr>
            <w:r>
              <w:rPr>
                <w:rFonts w:cs="Arial"/>
                <w:color w:val="000000"/>
              </w:rPr>
              <w:t>79</w:t>
            </w:r>
          </w:p>
        </w:tc>
        <w:tc>
          <w:tcPr>
            <w:tcW w:w="1718" w:type="dxa"/>
            <w:tcBorders>
              <w:top w:val="nil"/>
              <w:left w:val="single" w:sz="4" w:space="0" w:color="auto"/>
              <w:bottom w:val="nil"/>
              <w:right w:val="single" w:sz="4" w:space="0" w:color="auto"/>
            </w:tcBorders>
            <w:shd w:val="clear" w:color="auto" w:fill="auto"/>
            <w:noWrap/>
            <w:vAlign w:val="center"/>
            <w:hideMark/>
          </w:tcPr>
          <w:p w14:paraId="0FD44A7C" w14:textId="3A2CDEE8" w:rsidR="0039796E" w:rsidRPr="00863342" w:rsidRDefault="0039796E" w:rsidP="0039796E">
            <w:pPr>
              <w:ind w:firstLineChars="100" w:firstLine="240"/>
              <w:jc w:val="right"/>
              <w:rPr>
                <w:rFonts w:cs="Arial"/>
                <w:color w:val="000000"/>
              </w:rPr>
            </w:pPr>
            <w:r>
              <w:rPr>
                <w:rFonts w:cs="Arial"/>
                <w:color w:val="000000"/>
              </w:rPr>
              <w:t>0</w:t>
            </w:r>
          </w:p>
        </w:tc>
        <w:tc>
          <w:tcPr>
            <w:tcW w:w="1719" w:type="dxa"/>
            <w:tcBorders>
              <w:top w:val="nil"/>
              <w:left w:val="single" w:sz="4" w:space="0" w:color="auto"/>
              <w:bottom w:val="nil"/>
              <w:right w:val="single" w:sz="4" w:space="0" w:color="auto"/>
            </w:tcBorders>
            <w:shd w:val="clear" w:color="auto" w:fill="auto"/>
            <w:noWrap/>
            <w:vAlign w:val="center"/>
            <w:hideMark/>
          </w:tcPr>
          <w:p w14:paraId="5E3A1DEF" w14:textId="79010CD0" w:rsidR="0039796E" w:rsidRPr="00863342" w:rsidRDefault="0039796E" w:rsidP="0039796E">
            <w:pPr>
              <w:ind w:firstLineChars="100" w:firstLine="240"/>
              <w:jc w:val="right"/>
              <w:rPr>
                <w:rFonts w:cs="Arial"/>
                <w:color w:val="000000"/>
              </w:rPr>
            </w:pPr>
            <w:r>
              <w:rPr>
                <w:rFonts w:cs="Arial"/>
                <w:color w:val="000000"/>
              </w:rPr>
              <w:t>79</w:t>
            </w:r>
          </w:p>
        </w:tc>
      </w:tr>
      <w:tr w:rsidR="0039796E" w:rsidRPr="00863342" w14:paraId="654725B8" w14:textId="77777777" w:rsidTr="0039796E">
        <w:trPr>
          <w:trHeight w:val="340"/>
        </w:trPr>
        <w:tc>
          <w:tcPr>
            <w:tcW w:w="5524" w:type="dxa"/>
            <w:tcBorders>
              <w:top w:val="nil"/>
              <w:left w:val="single" w:sz="4" w:space="0" w:color="auto"/>
              <w:bottom w:val="nil"/>
              <w:right w:val="single" w:sz="4" w:space="0" w:color="auto"/>
            </w:tcBorders>
            <w:shd w:val="clear" w:color="auto" w:fill="auto"/>
            <w:vAlign w:val="bottom"/>
            <w:hideMark/>
          </w:tcPr>
          <w:p w14:paraId="3E629C91" w14:textId="77777777" w:rsidR="0039796E" w:rsidRPr="00863342" w:rsidRDefault="0039796E" w:rsidP="0039796E">
            <w:pPr>
              <w:ind w:firstLineChars="9" w:firstLine="22"/>
              <w:rPr>
                <w:rFonts w:cs="Arial"/>
                <w:b/>
                <w:bCs/>
                <w:color w:val="000000"/>
              </w:rPr>
            </w:pPr>
            <w:r w:rsidRPr="00863342">
              <w:rPr>
                <w:rFonts w:cs="Arial"/>
                <w:b/>
                <w:bCs/>
                <w:color w:val="000000"/>
              </w:rPr>
              <w:t>Passenger Transport / Vehicle Fleet</w:t>
            </w:r>
          </w:p>
        </w:tc>
        <w:tc>
          <w:tcPr>
            <w:tcW w:w="1718" w:type="dxa"/>
            <w:tcBorders>
              <w:top w:val="nil"/>
              <w:left w:val="single" w:sz="4" w:space="0" w:color="auto"/>
              <w:bottom w:val="nil"/>
              <w:right w:val="single" w:sz="4" w:space="0" w:color="auto"/>
            </w:tcBorders>
            <w:shd w:val="clear" w:color="auto" w:fill="auto"/>
            <w:noWrap/>
            <w:vAlign w:val="center"/>
            <w:hideMark/>
          </w:tcPr>
          <w:p w14:paraId="681D2C6F" w14:textId="77777777" w:rsidR="0039796E" w:rsidRPr="00863342" w:rsidRDefault="0039796E" w:rsidP="0039796E">
            <w:pPr>
              <w:ind w:firstLineChars="200" w:firstLine="482"/>
              <w:rPr>
                <w:rFonts w:cs="Arial"/>
                <w:b/>
                <w:bCs/>
                <w:color w:val="000000"/>
              </w:rPr>
            </w:pPr>
          </w:p>
        </w:tc>
        <w:tc>
          <w:tcPr>
            <w:tcW w:w="1718" w:type="dxa"/>
            <w:tcBorders>
              <w:top w:val="nil"/>
              <w:left w:val="single" w:sz="4" w:space="0" w:color="auto"/>
              <w:bottom w:val="nil"/>
              <w:right w:val="single" w:sz="4" w:space="0" w:color="auto"/>
            </w:tcBorders>
            <w:shd w:val="clear" w:color="auto" w:fill="auto"/>
            <w:noWrap/>
            <w:vAlign w:val="center"/>
            <w:hideMark/>
          </w:tcPr>
          <w:p w14:paraId="423E7C49" w14:textId="77777777" w:rsidR="0039796E" w:rsidRPr="00863342" w:rsidRDefault="0039796E" w:rsidP="0039796E">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7232CDD0" w14:textId="77777777" w:rsidR="0039796E" w:rsidRPr="00863342" w:rsidRDefault="0039796E" w:rsidP="0039796E">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220EA7D7" w14:textId="77777777" w:rsidR="0039796E" w:rsidRPr="00863342" w:rsidRDefault="0039796E" w:rsidP="0039796E">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27499F93" w14:textId="77777777" w:rsidR="0039796E" w:rsidRPr="00863342" w:rsidRDefault="0039796E" w:rsidP="0039796E">
            <w:pPr>
              <w:ind w:firstLineChars="100" w:firstLine="200"/>
              <w:jc w:val="right"/>
              <w:rPr>
                <w:sz w:val="20"/>
                <w:szCs w:val="20"/>
              </w:rPr>
            </w:pPr>
          </w:p>
        </w:tc>
        <w:tc>
          <w:tcPr>
            <w:tcW w:w="1757" w:type="dxa"/>
            <w:tcBorders>
              <w:top w:val="nil"/>
              <w:left w:val="single" w:sz="4" w:space="0" w:color="auto"/>
              <w:bottom w:val="nil"/>
              <w:right w:val="single" w:sz="4" w:space="0" w:color="auto"/>
            </w:tcBorders>
            <w:shd w:val="clear" w:color="auto" w:fill="auto"/>
            <w:noWrap/>
            <w:vAlign w:val="center"/>
            <w:hideMark/>
          </w:tcPr>
          <w:p w14:paraId="4E7B9448" w14:textId="77777777" w:rsidR="0039796E" w:rsidRPr="00863342" w:rsidRDefault="0039796E" w:rsidP="0039796E">
            <w:pPr>
              <w:ind w:firstLineChars="100" w:firstLine="200"/>
              <w:jc w:val="right"/>
              <w:rPr>
                <w:sz w:val="20"/>
                <w:szCs w:val="20"/>
              </w:rPr>
            </w:pPr>
          </w:p>
        </w:tc>
        <w:tc>
          <w:tcPr>
            <w:tcW w:w="1679" w:type="dxa"/>
            <w:tcBorders>
              <w:top w:val="nil"/>
              <w:left w:val="single" w:sz="4" w:space="0" w:color="auto"/>
              <w:bottom w:val="nil"/>
              <w:right w:val="single" w:sz="4" w:space="0" w:color="auto"/>
            </w:tcBorders>
            <w:shd w:val="clear" w:color="auto" w:fill="auto"/>
            <w:noWrap/>
            <w:vAlign w:val="center"/>
            <w:hideMark/>
          </w:tcPr>
          <w:p w14:paraId="75F46BBD" w14:textId="77777777" w:rsidR="0039796E" w:rsidRPr="00863342" w:rsidRDefault="0039796E" w:rsidP="0039796E">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3CD62CD8" w14:textId="77777777" w:rsidR="0039796E" w:rsidRPr="00863342" w:rsidRDefault="0039796E" w:rsidP="0039796E">
            <w:pPr>
              <w:ind w:firstLineChars="100" w:firstLine="200"/>
              <w:jc w:val="right"/>
              <w:rPr>
                <w:sz w:val="20"/>
                <w:szCs w:val="20"/>
              </w:rPr>
            </w:pPr>
          </w:p>
        </w:tc>
        <w:tc>
          <w:tcPr>
            <w:tcW w:w="1719" w:type="dxa"/>
            <w:tcBorders>
              <w:top w:val="nil"/>
              <w:left w:val="single" w:sz="4" w:space="0" w:color="auto"/>
              <w:bottom w:val="nil"/>
              <w:right w:val="single" w:sz="4" w:space="0" w:color="auto"/>
            </w:tcBorders>
            <w:shd w:val="clear" w:color="auto" w:fill="auto"/>
            <w:noWrap/>
            <w:vAlign w:val="center"/>
            <w:hideMark/>
          </w:tcPr>
          <w:p w14:paraId="7F83259E" w14:textId="77777777" w:rsidR="0039796E" w:rsidRPr="00863342" w:rsidRDefault="0039796E" w:rsidP="0039796E">
            <w:pPr>
              <w:ind w:firstLineChars="100" w:firstLine="200"/>
              <w:jc w:val="right"/>
              <w:rPr>
                <w:sz w:val="20"/>
                <w:szCs w:val="20"/>
              </w:rPr>
            </w:pPr>
          </w:p>
        </w:tc>
      </w:tr>
      <w:tr w:rsidR="0039796E" w:rsidRPr="00863342" w14:paraId="47382527" w14:textId="77777777" w:rsidTr="0039796E">
        <w:trPr>
          <w:trHeight w:val="340"/>
        </w:trPr>
        <w:tc>
          <w:tcPr>
            <w:tcW w:w="5524" w:type="dxa"/>
            <w:tcBorders>
              <w:top w:val="nil"/>
              <w:left w:val="single" w:sz="4" w:space="0" w:color="auto"/>
              <w:bottom w:val="nil"/>
              <w:right w:val="single" w:sz="4" w:space="0" w:color="auto"/>
            </w:tcBorders>
            <w:shd w:val="clear" w:color="auto" w:fill="auto"/>
            <w:vAlign w:val="center"/>
            <w:hideMark/>
          </w:tcPr>
          <w:p w14:paraId="757EDF7A" w14:textId="77777777" w:rsidR="0039796E" w:rsidRPr="00863342" w:rsidRDefault="0039796E" w:rsidP="0039796E">
            <w:pPr>
              <w:ind w:firstLineChars="68" w:firstLine="163"/>
              <w:rPr>
                <w:rFonts w:cs="Arial"/>
                <w:color w:val="000000"/>
              </w:rPr>
            </w:pPr>
            <w:r w:rsidRPr="00863342">
              <w:rPr>
                <w:rFonts w:cs="Arial"/>
                <w:color w:val="000000"/>
              </w:rPr>
              <w:t>Dial A Ride Service</w:t>
            </w:r>
          </w:p>
        </w:tc>
        <w:tc>
          <w:tcPr>
            <w:tcW w:w="1718" w:type="dxa"/>
            <w:tcBorders>
              <w:top w:val="nil"/>
              <w:left w:val="single" w:sz="4" w:space="0" w:color="auto"/>
              <w:bottom w:val="nil"/>
              <w:right w:val="single" w:sz="4" w:space="0" w:color="auto"/>
            </w:tcBorders>
            <w:shd w:val="clear" w:color="auto" w:fill="auto"/>
            <w:noWrap/>
            <w:vAlign w:val="center"/>
            <w:hideMark/>
          </w:tcPr>
          <w:p w14:paraId="1F505125" w14:textId="77777777" w:rsidR="0039796E" w:rsidRPr="00863342" w:rsidRDefault="0039796E" w:rsidP="0039796E">
            <w:pPr>
              <w:ind w:firstLineChars="100" w:firstLine="240"/>
              <w:jc w:val="right"/>
              <w:rPr>
                <w:rFonts w:cs="Arial"/>
                <w:color w:val="000000"/>
              </w:rPr>
            </w:pPr>
            <w:r w:rsidRPr="00863342">
              <w:rPr>
                <w:rFonts w:cs="Arial"/>
                <w:color w:val="000000"/>
              </w:rPr>
              <w:t>77</w:t>
            </w:r>
          </w:p>
        </w:tc>
        <w:tc>
          <w:tcPr>
            <w:tcW w:w="1718" w:type="dxa"/>
            <w:tcBorders>
              <w:top w:val="nil"/>
              <w:left w:val="single" w:sz="4" w:space="0" w:color="auto"/>
              <w:bottom w:val="nil"/>
              <w:right w:val="single" w:sz="4" w:space="0" w:color="auto"/>
            </w:tcBorders>
            <w:shd w:val="clear" w:color="auto" w:fill="auto"/>
            <w:noWrap/>
            <w:vAlign w:val="center"/>
            <w:hideMark/>
          </w:tcPr>
          <w:p w14:paraId="6745BBCD" w14:textId="77777777" w:rsidR="0039796E" w:rsidRPr="00863342" w:rsidRDefault="0039796E" w:rsidP="0039796E">
            <w:pPr>
              <w:ind w:firstLineChars="100" w:firstLine="240"/>
              <w:jc w:val="right"/>
              <w:rPr>
                <w:rFonts w:cs="Arial"/>
                <w:color w:val="000000"/>
              </w:rPr>
            </w:pPr>
            <w:r>
              <w:rPr>
                <w:rFonts w:cs="Arial"/>
                <w:color w:val="000000"/>
              </w:rPr>
              <w:t>0</w:t>
            </w:r>
          </w:p>
        </w:tc>
        <w:tc>
          <w:tcPr>
            <w:tcW w:w="1718" w:type="dxa"/>
            <w:tcBorders>
              <w:top w:val="nil"/>
              <w:left w:val="single" w:sz="4" w:space="0" w:color="auto"/>
              <w:bottom w:val="nil"/>
              <w:right w:val="single" w:sz="4" w:space="0" w:color="auto"/>
            </w:tcBorders>
            <w:shd w:val="clear" w:color="auto" w:fill="auto"/>
            <w:noWrap/>
            <w:vAlign w:val="center"/>
            <w:hideMark/>
          </w:tcPr>
          <w:p w14:paraId="79428C9F" w14:textId="77777777" w:rsidR="0039796E" w:rsidRPr="00863342" w:rsidRDefault="0039796E" w:rsidP="0039796E">
            <w:pPr>
              <w:ind w:firstLineChars="100" w:firstLine="240"/>
              <w:jc w:val="right"/>
              <w:rPr>
                <w:rFonts w:cs="Arial"/>
                <w:color w:val="000000"/>
              </w:rPr>
            </w:pPr>
            <w:r w:rsidRPr="00863342">
              <w:rPr>
                <w:rFonts w:cs="Arial"/>
                <w:color w:val="000000"/>
              </w:rPr>
              <w:t>77</w:t>
            </w:r>
          </w:p>
        </w:tc>
        <w:tc>
          <w:tcPr>
            <w:tcW w:w="1718" w:type="dxa"/>
            <w:tcBorders>
              <w:top w:val="nil"/>
              <w:left w:val="single" w:sz="4" w:space="0" w:color="auto"/>
              <w:bottom w:val="nil"/>
              <w:right w:val="single" w:sz="4" w:space="0" w:color="auto"/>
            </w:tcBorders>
            <w:shd w:val="clear" w:color="auto" w:fill="auto"/>
            <w:noWrap/>
            <w:vAlign w:val="center"/>
            <w:hideMark/>
          </w:tcPr>
          <w:p w14:paraId="0919B836" w14:textId="77777777" w:rsidR="0039796E" w:rsidRPr="00863342" w:rsidRDefault="0039796E" w:rsidP="0039796E">
            <w:pPr>
              <w:ind w:firstLineChars="100" w:firstLine="240"/>
              <w:jc w:val="right"/>
              <w:rPr>
                <w:rFonts w:cs="Arial"/>
                <w:color w:val="000000"/>
              </w:rPr>
            </w:pPr>
            <w:r w:rsidRPr="00863342">
              <w:rPr>
                <w:rFonts w:cs="Arial"/>
                <w:color w:val="000000"/>
              </w:rPr>
              <w:t>76</w:t>
            </w:r>
          </w:p>
        </w:tc>
        <w:tc>
          <w:tcPr>
            <w:tcW w:w="1718" w:type="dxa"/>
            <w:tcBorders>
              <w:top w:val="nil"/>
              <w:left w:val="single" w:sz="4" w:space="0" w:color="auto"/>
              <w:bottom w:val="nil"/>
              <w:right w:val="single" w:sz="4" w:space="0" w:color="auto"/>
            </w:tcBorders>
            <w:shd w:val="clear" w:color="auto" w:fill="auto"/>
            <w:noWrap/>
            <w:vAlign w:val="center"/>
            <w:hideMark/>
          </w:tcPr>
          <w:p w14:paraId="3ABC9A41" w14:textId="77777777" w:rsidR="0039796E" w:rsidRPr="00863342" w:rsidRDefault="0039796E" w:rsidP="0039796E">
            <w:pPr>
              <w:ind w:firstLineChars="100" w:firstLine="240"/>
              <w:jc w:val="right"/>
              <w:rPr>
                <w:rFonts w:cs="Arial"/>
                <w:color w:val="000000"/>
              </w:rPr>
            </w:pPr>
            <w:r>
              <w:rPr>
                <w:rFonts w:cs="Arial"/>
                <w:color w:val="000000"/>
              </w:rPr>
              <w:t>0</w:t>
            </w:r>
          </w:p>
        </w:tc>
        <w:tc>
          <w:tcPr>
            <w:tcW w:w="1757" w:type="dxa"/>
            <w:tcBorders>
              <w:top w:val="nil"/>
              <w:left w:val="single" w:sz="4" w:space="0" w:color="auto"/>
              <w:bottom w:val="nil"/>
              <w:right w:val="single" w:sz="4" w:space="0" w:color="auto"/>
            </w:tcBorders>
            <w:shd w:val="clear" w:color="auto" w:fill="auto"/>
            <w:noWrap/>
            <w:vAlign w:val="center"/>
            <w:hideMark/>
          </w:tcPr>
          <w:p w14:paraId="707670A6" w14:textId="77777777" w:rsidR="0039796E" w:rsidRPr="00863342" w:rsidRDefault="0039796E" w:rsidP="0039796E">
            <w:pPr>
              <w:ind w:firstLineChars="100" w:firstLine="240"/>
              <w:jc w:val="right"/>
              <w:rPr>
                <w:rFonts w:cs="Arial"/>
                <w:color w:val="000000"/>
              </w:rPr>
            </w:pPr>
            <w:r w:rsidRPr="00863342">
              <w:rPr>
                <w:rFonts w:cs="Arial"/>
                <w:color w:val="000000"/>
              </w:rPr>
              <w:t>76</w:t>
            </w:r>
          </w:p>
        </w:tc>
        <w:tc>
          <w:tcPr>
            <w:tcW w:w="1679" w:type="dxa"/>
            <w:tcBorders>
              <w:top w:val="nil"/>
              <w:left w:val="single" w:sz="4" w:space="0" w:color="auto"/>
              <w:bottom w:val="nil"/>
              <w:right w:val="single" w:sz="4" w:space="0" w:color="auto"/>
            </w:tcBorders>
            <w:shd w:val="clear" w:color="auto" w:fill="auto"/>
            <w:noWrap/>
            <w:vAlign w:val="center"/>
            <w:hideMark/>
          </w:tcPr>
          <w:p w14:paraId="0ACC839F" w14:textId="4509B328" w:rsidR="0039796E" w:rsidRPr="00863342" w:rsidRDefault="0039796E" w:rsidP="0039796E">
            <w:pPr>
              <w:ind w:firstLineChars="100" w:firstLine="240"/>
              <w:jc w:val="right"/>
              <w:rPr>
                <w:rFonts w:cs="Arial"/>
                <w:color w:val="000000"/>
              </w:rPr>
            </w:pPr>
            <w:r>
              <w:rPr>
                <w:rFonts w:cs="Arial"/>
                <w:color w:val="000000"/>
              </w:rPr>
              <w:t>76</w:t>
            </w:r>
          </w:p>
        </w:tc>
        <w:tc>
          <w:tcPr>
            <w:tcW w:w="1718" w:type="dxa"/>
            <w:tcBorders>
              <w:top w:val="nil"/>
              <w:left w:val="single" w:sz="4" w:space="0" w:color="auto"/>
              <w:bottom w:val="nil"/>
              <w:right w:val="single" w:sz="4" w:space="0" w:color="auto"/>
            </w:tcBorders>
            <w:shd w:val="clear" w:color="auto" w:fill="auto"/>
            <w:noWrap/>
            <w:vAlign w:val="center"/>
            <w:hideMark/>
          </w:tcPr>
          <w:p w14:paraId="62E23337" w14:textId="2701BA1C" w:rsidR="0039796E" w:rsidRPr="00863342" w:rsidRDefault="0039796E" w:rsidP="0039796E">
            <w:pPr>
              <w:ind w:firstLineChars="100" w:firstLine="240"/>
              <w:jc w:val="right"/>
              <w:rPr>
                <w:rFonts w:cs="Arial"/>
                <w:color w:val="000000"/>
              </w:rPr>
            </w:pPr>
            <w:r>
              <w:rPr>
                <w:rFonts w:cs="Arial"/>
                <w:color w:val="000000"/>
              </w:rPr>
              <w:t>0</w:t>
            </w:r>
          </w:p>
        </w:tc>
        <w:tc>
          <w:tcPr>
            <w:tcW w:w="1719" w:type="dxa"/>
            <w:tcBorders>
              <w:top w:val="nil"/>
              <w:left w:val="single" w:sz="4" w:space="0" w:color="auto"/>
              <w:bottom w:val="nil"/>
              <w:right w:val="single" w:sz="4" w:space="0" w:color="auto"/>
            </w:tcBorders>
            <w:shd w:val="clear" w:color="auto" w:fill="auto"/>
            <w:noWrap/>
            <w:vAlign w:val="center"/>
            <w:hideMark/>
          </w:tcPr>
          <w:p w14:paraId="1AD3B7A0" w14:textId="21413278" w:rsidR="0039796E" w:rsidRPr="00863342" w:rsidRDefault="0039796E" w:rsidP="0039796E">
            <w:pPr>
              <w:ind w:firstLineChars="100" w:firstLine="240"/>
              <w:jc w:val="right"/>
              <w:rPr>
                <w:rFonts w:cs="Arial"/>
                <w:color w:val="000000"/>
              </w:rPr>
            </w:pPr>
            <w:r>
              <w:rPr>
                <w:rFonts w:cs="Arial"/>
                <w:color w:val="000000"/>
              </w:rPr>
              <w:t>76</w:t>
            </w:r>
          </w:p>
        </w:tc>
      </w:tr>
      <w:tr w:rsidR="0039796E" w:rsidRPr="00863342" w14:paraId="6316EA96" w14:textId="77777777" w:rsidTr="0039796E">
        <w:trPr>
          <w:trHeight w:val="340"/>
        </w:trPr>
        <w:tc>
          <w:tcPr>
            <w:tcW w:w="5524" w:type="dxa"/>
            <w:tcBorders>
              <w:top w:val="nil"/>
              <w:left w:val="single" w:sz="4" w:space="0" w:color="auto"/>
              <w:bottom w:val="nil"/>
              <w:right w:val="single" w:sz="4" w:space="0" w:color="auto"/>
            </w:tcBorders>
            <w:shd w:val="clear" w:color="auto" w:fill="auto"/>
            <w:vAlign w:val="center"/>
            <w:hideMark/>
          </w:tcPr>
          <w:p w14:paraId="4FF63391" w14:textId="77777777" w:rsidR="0039796E" w:rsidRPr="00863342" w:rsidRDefault="0039796E" w:rsidP="0039796E">
            <w:pPr>
              <w:ind w:firstLineChars="68" w:firstLine="163"/>
              <w:rPr>
                <w:rFonts w:cs="Arial"/>
                <w:color w:val="000000"/>
              </w:rPr>
            </w:pPr>
            <w:r w:rsidRPr="00863342">
              <w:rPr>
                <w:rFonts w:cs="Arial"/>
                <w:color w:val="000000"/>
              </w:rPr>
              <w:t>Passenger Transport</w:t>
            </w:r>
          </w:p>
        </w:tc>
        <w:tc>
          <w:tcPr>
            <w:tcW w:w="1718" w:type="dxa"/>
            <w:tcBorders>
              <w:top w:val="nil"/>
              <w:left w:val="single" w:sz="4" w:space="0" w:color="auto"/>
              <w:bottom w:val="nil"/>
              <w:right w:val="single" w:sz="4" w:space="0" w:color="auto"/>
            </w:tcBorders>
            <w:shd w:val="clear" w:color="auto" w:fill="auto"/>
            <w:noWrap/>
            <w:vAlign w:val="center"/>
            <w:hideMark/>
          </w:tcPr>
          <w:p w14:paraId="332518D2" w14:textId="77777777" w:rsidR="0039796E" w:rsidRPr="00863342" w:rsidRDefault="0039796E" w:rsidP="0039796E">
            <w:pPr>
              <w:ind w:firstLineChars="100" w:firstLine="240"/>
              <w:jc w:val="right"/>
              <w:rPr>
                <w:rFonts w:cs="Arial"/>
                <w:color w:val="000000"/>
              </w:rPr>
            </w:pPr>
            <w:r w:rsidRPr="00863342">
              <w:rPr>
                <w:rFonts w:cs="Arial"/>
                <w:color w:val="000000"/>
              </w:rPr>
              <w:t>144</w:t>
            </w:r>
          </w:p>
        </w:tc>
        <w:tc>
          <w:tcPr>
            <w:tcW w:w="1718" w:type="dxa"/>
            <w:tcBorders>
              <w:top w:val="nil"/>
              <w:left w:val="single" w:sz="4" w:space="0" w:color="auto"/>
              <w:bottom w:val="nil"/>
              <w:right w:val="single" w:sz="4" w:space="0" w:color="auto"/>
            </w:tcBorders>
            <w:shd w:val="clear" w:color="auto" w:fill="auto"/>
            <w:noWrap/>
            <w:vAlign w:val="center"/>
            <w:hideMark/>
          </w:tcPr>
          <w:p w14:paraId="3135ED48" w14:textId="77777777" w:rsidR="0039796E" w:rsidRPr="00863342" w:rsidRDefault="0039796E" w:rsidP="0039796E">
            <w:pPr>
              <w:ind w:firstLineChars="100" w:firstLine="240"/>
              <w:jc w:val="right"/>
              <w:rPr>
                <w:rFonts w:cs="Arial"/>
                <w:color w:val="000000"/>
              </w:rPr>
            </w:pPr>
            <w:r w:rsidRPr="00863342">
              <w:rPr>
                <w:rFonts w:cs="Arial"/>
                <w:color w:val="000000"/>
              </w:rPr>
              <w:t>(70)</w:t>
            </w:r>
          </w:p>
        </w:tc>
        <w:tc>
          <w:tcPr>
            <w:tcW w:w="1718" w:type="dxa"/>
            <w:tcBorders>
              <w:top w:val="nil"/>
              <w:left w:val="single" w:sz="4" w:space="0" w:color="auto"/>
              <w:bottom w:val="nil"/>
              <w:right w:val="single" w:sz="4" w:space="0" w:color="auto"/>
            </w:tcBorders>
            <w:shd w:val="clear" w:color="auto" w:fill="auto"/>
            <w:noWrap/>
            <w:vAlign w:val="center"/>
            <w:hideMark/>
          </w:tcPr>
          <w:p w14:paraId="7CDCB772" w14:textId="77777777" w:rsidR="0039796E" w:rsidRPr="00863342" w:rsidRDefault="0039796E" w:rsidP="0039796E">
            <w:pPr>
              <w:ind w:firstLineChars="100" w:firstLine="240"/>
              <w:jc w:val="right"/>
              <w:rPr>
                <w:rFonts w:cs="Arial"/>
                <w:color w:val="000000"/>
              </w:rPr>
            </w:pPr>
            <w:r w:rsidRPr="00863342">
              <w:rPr>
                <w:rFonts w:cs="Arial"/>
                <w:color w:val="000000"/>
              </w:rPr>
              <w:t>74</w:t>
            </w:r>
          </w:p>
        </w:tc>
        <w:tc>
          <w:tcPr>
            <w:tcW w:w="1718" w:type="dxa"/>
            <w:tcBorders>
              <w:top w:val="nil"/>
              <w:left w:val="single" w:sz="4" w:space="0" w:color="auto"/>
              <w:bottom w:val="nil"/>
              <w:right w:val="single" w:sz="4" w:space="0" w:color="auto"/>
            </w:tcBorders>
            <w:shd w:val="clear" w:color="auto" w:fill="auto"/>
            <w:noWrap/>
            <w:vAlign w:val="center"/>
            <w:hideMark/>
          </w:tcPr>
          <w:p w14:paraId="3A769DE1" w14:textId="77777777" w:rsidR="0039796E" w:rsidRPr="00863342" w:rsidRDefault="0039796E" w:rsidP="0039796E">
            <w:pPr>
              <w:ind w:firstLineChars="100" w:firstLine="240"/>
              <w:jc w:val="right"/>
              <w:rPr>
                <w:rFonts w:cs="Arial"/>
                <w:color w:val="000000"/>
              </w:rPr>
            </w:pPr>
            <w:r w:rsidRPr="00863342">
              <w:rPr>
                <w:rFonts w:cs="Arial"/>
                <w:color w:val="000000"/>
              </w:rPr>
              <w:t>280</w:t>
            </w:r>
          </w:p>
        </w:tc>
        <w:tc>
          <w:tcPr>
            <w:tcW w:w="1718" w:type="dxa"/>
            <w:tcBorders>
              <w:top w:val="nil"/>
              <w:left w:val="single" w:sz="4" w:space="0" w:color="auto"/>
              <w:bottom w:val="nil"/>
              <w:right w:val="single" w:sz="4" w:space="0" w:color="auto"/>
            </w:tcBorders>
            <w:shd w:val="clear" w:color="auto" w:fill="auto"/>
            <w:noWrap/>
            <w:vAlign w:val="center"/>
            <w:hideMark/>
          </w:tcPr>
          <w:p w14:paraId="7393982D" w14:textId="77777777" w:rsidR="0039796E" w:rsidRPr="00863342" w:rsidRDefault="0039796E" w:rsidP="0039796E">
            <w:pPr>
              <w:ind w:firstLineChars="100" w:firstLine="240"/>
              <w:jc w:val="right"/>
              <w:rPr>
                <w:rFonts w:cs="Arial"/>
                <w:color w:val="000000"/>
              </w:rPr>
            </w:pPr>
            <w:r w:rsidRPr="00863342">
              <w:rPr>
                <w:rFonts w:cs="Arial"/>
                <w:color w:val="000000"/>
              </w:rPr>
              <w:t>(75)</w:t>
            </w:r>
          </w:p>
        </w:tc>
        <w:tc>
          <w:tcPr>
            <w:tcW w:w="1757" w:type="dxa"/>
            <w:tcBorders>
              <w:top w:val="nil"/>
              <w:left w:val="single" w:sz="4" w:space="0" w:color="auto"/>
              <w:bottom w:val="nil"/>
              <w:right w:val="single" w:sz="4" w:space="0" w:color="auto"/>
            </w:tcBorders>
            <w:shd w:val="clear" w:color="auto" w:fill="auto"/>
            <w:noWrap/>
            <w:vAlign w:val="center"/>
            <w:hideMark/>
          </w:tcPr>
          <w:p w14:paraId="0041F595" w14:textId="77777777" w:rsidR="0039796E" w:rsidRPr="00863342" w:rsidRDefault="0039796E" w:rsidP="0039796E">
            <w:pPr>
              <w:ind w:firstLineChars="100" w:firstLine="240"/>
              <w:jc w:val="right"/>
              <w:rPr>
                <w:rFonts w:cs="Arial"/>
                <w:color w:val="000000"/>
              </w:rPr>
            </w:pPr>
            <w:r w:rsidRPr="00863342">
              <w:rPr>
                <w:rFonts w:cs="Arial"/>
                <w:color w:val="000000"/>
              </w:rPr>
              <w:t>205</w:t>
            </w:r>
          </w:p>
        </w:tc>
        <w:tc>
          <w:tcPr>
            <w:tcW w:w="1679" w:type="dxa"/>
            <w:tcBorders>
              <w:top w:val="nil"/>
              <w:left w:val="single" w:sz="4" w:space="0" w:color="auto"/>
              <w:bottom w:val="nil"/>
              <w:right w:val="single" w:sz="4" w:space="0" w:color="auto"/>
            </w:tcBorders>
            <w:shd w:val="clear" w:color="auto" w:fill="auto"/>
            <w:noWrap/>
            <w:vAlign w:val="center"/>
            <w:hideMark/>
          </w:tcPr>
          <w:p w14:paraId="7D76F2B9" w14:textId="0F187B6A" w:rsidR="0039796E" w:rsidRPr="00863342" w:rsidRDefault="0039796E" w:rsidP="0039796E">
            <w:pPr>
              <w:ind w:firstLineChars="100" w:firstLine="240"/>
              <w:jc w:val="right"/>
              <w:rPr>
                <w:rFonts w:cs="Arial"/>
                <w:color w:val="000000"/>
              </w:rPr>
            </w:pPr>
            <w:r>
              <w:rPr>
                <w:rFonts w:cs="Arial"/>
                <w:color w:val="000000"/>
              </w:rPr>
              <w:t>144</w:t>
            </w:r>
          </w:p>
        </w:tc>
        <w:tc>
          <w:tcPr>
            <w:tcW w:w="1718" w:type="dxa"/>
            <w:tcBorders>
              <w:top w:val="nil"/>
              <w:left w:val="single" w:sz="4" w:space="0" w:color="auto"/>
              <w:bottom w:val="nil"/>
              <w:right w:val="single" w:sz="4" w:space="0" w:color="auto"/>
            </w:tcBorders>
            <w:shd w:val="clear" w:color="auto" w:fill="auto"/>
            <w:noWrap/>
            <w:vAlign w:val="center"/>
            <w:hideMark/>
          </w:tcPr>
          <w:p w14:paraId="574A99BE" w14:textId="63A93581" w:rsidR="0039796E" w:rsidRPr="00863342" w:rsidRDefault="0039796E" w:rsidP="0039796E">
            <w:pPr>
              <w:ind w:firstLineChars="100" w:firstLine="240"/>
              <w:jc w:val="right"/>
              <w:rPr>
                <w:rFonts w:cs="Arial"/>
                <w:color w:val="000000"/>
              </w:rPr>
            </w:pPr>
            <w:r>
              <w:rPr>
                <w:rFonts w:cs="Arial"/>
                <w:color w:val="000000"/>
              </w:rPr>
              <w:t>(72)</w:t>
            </w:r>
          </w:p>
        </w:tc>
        <w:tc>
          <w:tcPr>
            <w:tcW w:w="1719" w:type="dxa"/>
            <w:tcBorders>
              <w:top w:val="nil"/>
              <w:left w:val="single" w:sz="4" w:space="0" w:color="auto"/>
              <w:bottom w:val="nil"/>
              <w:right w:val="single" w:sz="4" w:space="0" w:color="auto"/>
            </w:tcBorders>
            <w:shd w:val="clear" w:color="auto" w:fill="auto"/>
            <w:noWrap/>
            <w:vAlign w:val="center"/>
            <w:hideMark/>
          </w:tcPr>
          <w:p w14:paraId="63F903E2" w14:textId="74C4B142" w:rsidR="0039796E" w:rsidRPr="00863342" w:rsidRDefault="0039796E" w:rsidP="0039796E">
            <w:pPr>
              <w:ind w:firstLineChars="100" w:firstLine="240"/>
              <w:jc w:val="right"/>
              <w:rPr>
                <w:rFonts w:cs="Arial"/>
                <w:color w:val="000000"/>
              </w:rPr>
            </w:pPr>
            <w:r>
              <w:rPr>
                <w:rFonts w:cs="Arial"/>
                <w:color w:val="000000"/>
              </w:rPr>
              <w:t>72</w:t>
            </w:r>
          </w:p>
        </w:tc>
      </w:tr>
      <w:tr w:rsidR="0039796E" w:rsidRPr="00863342" w14:paraId="656F258D" w14:textId="77777777" w:rsidTr="0039796E">
        <w:trPr>
          <w:trHeight w:val="340"/>
        </w:trPr>
        <w:tc>
          <w:tcPr>
            <w:tcW w:w="5524" w:type="dxa"/>
            <w:tcBorders>
              <w:top w:val="nil"/>
              <w:left w:val="single" w:sz="4" w:space="0" w:color="auto"/>
              <w:bottom w:val="nil"/>
              <w:right w:val="single" w:sz="4" w:space="0" w:color="auto"/>
            </w:tcBorders>
            <w:shd w:val="clear" w:color="auto" w:fill="auto"/>
            <w:vAlign w:val="center"/>
            <w:hideMark/>
          </w:tcPr>
          <w:p w14:paraId="01327581" w14:textId="77777777" w:rsidR="0039796E" w:rsidRPr="00863342" w:rsidRDefault="0039796E" w:rsidP="0039796E">
            <w:pPr>
              <w:ind w:firstLineChars="68" w:firstLine="163"/>
              <w:rPr>
                <w:rFonts w:cs="Arial"/>
                <w:color w:val="000000"/>
              </w:rPr>
            </w:pPr>
            <w:r w:rsidRPr="00863342">
              <w:rPr>
                <w:rFonts w:cs="Arial"/>
                <w:color w:val="000000"/>
              </w:rPr>
              <w:t>Vehicle Fleet</w:t>
            </w:r>
          </w:p>
        </w:tc>
        <w:tc>
          <w:tcPr>
            <w:tcW w:w="1718" w:type="dxa"/>
            <w:tcBorders>
              <w:top w:val="nil"/>
              <w:left w:val="single" w:sz="4" w:space="0" w:color="auto"/>
              <w:bottom w:val="nil"/>
              <w:right w:val="single" w:sz="4" w:space="0" w:color="auto"/>
            </w:tcBorders>
            <w:shd w:val="clear" w:color="auto" w:fill="auto"/>
            <w:noWrap/>
            <w:vAlign w:val="center"/>
            <w:hideMark/>
          </w:tcPr>
          <w:p w14:paraId="07D296C1" w14:textId="77777777" w:rsidR="0039796E" w:rsidRPr="00863342" w:rsidRDefault="0039796E" w:rsidP="0039796E">
            <w:pPr>
              <w:ind w:firstLineChars="100" w:firstLine="240"/>
              <w:jc w:val="right"/>
              <w:rPr>
                <w:rFonts w:cs="Arial"/>
                <w:color w:val="000000"/>
              </w:rPr>
            </w:pPr>
            <w:r w:rsidRPr="00863342">
              <w:rPr>
                <w:rFonts w:cs="Arial"/>
                <w:color w:val="000000"/>
              </w:rPr>
              <w:t>9</w:t>
            </w:r>
          </w:p>
        </w:tc>
        <w:tc>
          <w:tcPr>
            <w:tcW w:w="1718" w:type="dxa"/>
            <w:tcBorders>
              <w:top w:val="nil"/>
              <w:left w:val="single" w:sz="4" w:space="0" w:color="auto"/>
              <w:bottom w:val="nil"/>
              <w:right w:val="single" w:sz="4" w:space="0" w:color="auto"/>
            </w:tcBorders>
            <w:shd w:val="clear" w:color="auto" w:fill="auto"/>
            <w:noWrap/>
            <w:vAlign w:val="center"/>
            <w:hideMark/>
          </w:tcPr>
          <w:p w14:paraId="34EE2921" w14:textId="77777777" w:rsidR="0039796E" w:rsidRPr="00863342" w:rsidRDefault="0039796E" w:rsidP="0039796E">
            <w:pPr>
              <w:ind w:firstLineChars="100" w:firstLine="240"/>
              <w:jc w:val="right"/>
              <w:rPr>
                <w:rFonts w:cs="Arial"/>
                <w:color w:val="000000"/>
              </w:rPr>
            </w:pPr>
            <w:r>
              <w:rPr>
                <w:rFonts w:cs="Arial"/>
                <w:color w:val="000000"/>
              </w:rPr>
              <w:t>0</w:t>
            </w:r>
          </w:p>
        </w:tc>
        <w:tc>
          <w:tcPr>
            <w:tcW w:w="1718" w:type="dxa"/>
            <w:tcBorders>
              <w:top w:val="nil"/>
              <w:left w:val="single" w:sz="4" w:space="0" w:color="auto"/>
              <w:bottom w:val="nil"/>
              <w:right w:val="single" w:sz="4" w:space="0" w:color="auto"/>
            </w:tcBorders>
            <w:shd w:val="clear" w:color="auto" w:fill="auto"/>
            <w:noWrap/>
            <w:vAlign w:val="center"/>
            <w:hideMark/>
          </w:tcPr>
          <w:p w14:paraId="2FACB31D" w14:textId="77777777" w:rsidR="0039796E" w:rsidRPr="00863342" w:rsidRDefault="0039796E" w:rsidP="0039796E">
            <w:pPr>
              <w:ind w:firstLineChars="100" w:firstLine="240"/>
              <w:jc w:val="right"/>
              <w:rPr>
                <w:rFonts w:cs="Arial"/>
                <w:color w:val="000000"/>
              </w:rPr>
            </w:pPr>
            <w:r w:rsidRPr="00863342">
              <w:rPr>
                <w:rFonts w:cs="Arial"/>
                <w:color w:val="000000"/>
              </w:rPr>
              <w:t>9</w:t>
            </w:r>
          </w:p>
        </w:tc>
        <w:tc>
          <w:tcPr>
            <w:tcW w:w="1718" w:type="dxa"/>
            <w:tcBorders>
              <w:top w:val="nil"/>
              <w:left w:val="single" w:sz="4" w:space="0" w:color="auto"/>
              <w:bottom w:val="nil"/>
              <w:right w:val="single" w:sz="4" w:space="0" w:color="auto"/>
            </w:tcBorders>
            <w:shd w:val="clear" w:color="auto" w:fill="auto"/>
            <w:noWrap/>
            <w:vAlign w:val="center"/>
            <w:hideMark/>
          </w:tcPr>
          <w:p w14:paraId="0F6032BF" w14:textId="77777777" w:rsidR="0039796E" w:rsidRPr="00863342" w:rsidRDefault="0039796E" w:rsidP="0039796E">
            <w:pPr>
              <w:ind w:firstLineChars="100" w:firstLine="240"/>
              <w:jc w:val="right"/>
              <w:rPr>
                <w:rFonts w:cs="Arial"/>
                <w:color w:val="000000"/>
              </w:rPr>
            </w:pPr>
            <w:r w:rsidRPr="00863342">
              <w:rPr>
                <w:rFonts w:cs="Arial"/>
                <w:color w:val="000000"/>
              </w:rPr>
              <w:t>9</w:t>
            </w:r>
          </w:p>
        </w:tc>
        <w:tc>
          <w:tcPr>
            <w:tcW w:w="1718" w:type="dxa"/>
            <w:tcBorders>
              <w:top w:val="nil"/>
              <w:left w:val="single" w:sz="4" w:space="0" w:color="auto"/>
              <w:bottom w:val="nil"/>
              <w:right w:val="single" w:sz="4" w:space="0" w:color="auto"/>
            </w:tcBorders>
            <w:shd w:val="clear" w:color="auto" w:fill="auto"/>
            <w:noWrap/>
            <w:vAlign w:val="center"/>
            <w:hideMark/>
          </w:tcPr>
          <w:p w14:paraId="788784FD" w14:textId="77777777" w:rsidR="0039796E" w:rsidRPr="00863342" w:rsidRDefault="0039796E" w:rsidP="0039796E">
            <w:pPr>
              <w:ind w:firstLineChars="100" w:firstLine="240"/>
              <w:jc w:val="right"/>
              <w:rPr>
                <w:rFonts w:cs="Arial"/>
                <w:color w:val="000000"/>
              </w:rPr>
            </w:pPr>
            <w:r>
              <w:rPr>
                <w:rFonts w:cs="Arial"/>
                <w:color w:val="000000"/>
              </w:rPr>
              <w:t>0</w:t>
            </w:r>
          </w:p>
        </w:tc>
        <w:tc>
          <w:tcPr>
            <w:tcW w:w="1757" w:type="dxa"/>
            <w:tcBorders>
              <w:top w:val="nil"/>
              <w:left w:val="single" w:sz="4" w:space="0" w:color="auto"/>
              <w:bottom w:val="nil"/>
              <w:right w:val="single" w:sz="4" w:space="0" w:color="auto"/>
            </w:tcBorders>
            <w:shd w:val="clear" w:color="auto" w:fill="auto"/>
            <w:noWrap/>
            <w:vAlign w:val="center"/>
            <w:hideMark/>
          </w:tcPr>
          <w:p w14:paraId="0205DDEE" w14:textId="77777777" w:rsidR="0039796E" w:rsidRPr="00863342" w:rsidRDefault="0039796E" w:rsidP="0039796E">
            <w:pPr>
              <w:ind w:firstLineChars="100" w:firstLine="240"/>
              <w:jc w:val="right"/>
              <w:rPr>
                <w:rFonts w:cs="Arial"/>
                <w:color w:val="000000"/>
              </w:rPr>
            </w:pPr>
            <w:r w:rsidRPr="00863342">
              <w:rPr>
                <w:rFonts w:cs="Arial"/>
                <w:color w:val="000000"/>
              </w:rPr>
              <w:t>9</w:t>
            </w:r>
          </w:p>
        </w:tc>
        <w:tc>
          <w:tcPr>
            <w:tcW w:w="1679" w:type="dxa"/>
            <w:tcBorders>
              <w:top w:val="nil"/>
              <w:left w:val="single" w:sz="4" w:space="0" w:color="auto"/>
              <w:bottom w:val="nil"/>
              <w:right w:val="single" w:sz="4" w:space="0" w:color="auto"/>
            </w:tcBorders>
            <w:shd w:val="clear" w:color="auto" w:fill="auto"/>
            <w:noWrap/>
            <w:vAlign w:val="center"/>
            <w:hideMark/>
          </w:tcPr>
          <w:p w14:paraId="361FA0A5" w14:textId="48A3EE23" w:rsidR="0039796E" w:rsidRPr="00863342" w:rsidRDefault="0039796E" w:rsidP="0039796E">
            <w:pPr>
              <w:ind w:firstLineChars="100" w:firstLine="240"/>
              <w:jc w:val="right"/>
              <w:rPr>
                <w:rFonts w:cs="Arial"/>
                <w:color w:val="000000"/>
              </w:rPr>
            </w:pPr>
            <w:r>
              <w:rPr>
                <w:rFonts w:cs="Arial"/>
                <w:color w:val="000000"/>
              </w:rPr>
              <w:t>15</w:t>
            </w:r>
          </w:p>
        </w:tc>
        <w:tc>
          <w:tcPr>
            <w:tcW w:w="1718" w:type="dxa"/>
            <w:tcBorders>
              <w:top w:val="nil"/>
              <w:left w:val="single" w:sz="4" w:space="0" w:color="auto"/>
              <w:bottom w:val="nil"/>
              <w:right w:val="single" w:sz="4" w:space="0" w:color="auto"/>
            </w:tcBorders>
            <w:shd w:val="clear" w:color="auto" w:fill="auto"/>
            <w:noWrap/>
            <w:vAlign w:val="center"/>
            <w:hideMark/>
          </w:tcPr>
          <w:p w14:paraId="7662A1B9" w14:textId="3F80287A" w:rsidR="0039796E" w:rsidRPr="00863342" w:rsidRDefault="0039796E" w:rsidP="0039796E">
            <w:pPr>
              <w:ind w:firstLineChars="100" w:firstLine="240"/>
              <w:jc w:val="right"/>
              <w:rPr>
                <w:rFonts w:cs="Arial"/>
                <w:color w:val="000000"/>
              </w:rPr>
            </w:pPr>
            <w:r>
              <w:rPr>
                <w:rFonts w:cs="Arial"/>
                <w:color w:val="000000"/>
              </w:rPr>
              <w:t>0</w:t>
            </w:r>
          </w:p>
        </w:tc>
        <w:tc>
          <w:tcPr>
            <w:tcW w:w="1719" w:type="dxa"/>
            <w:tcBorders>
              <w:top w:val="nil"/>
              <w:left w:val="single" w:sz="4" w:space="0" w:color="auto"/>
              <w:bottom w:val="nil"/>
              <w:right w:val="single" w:sz="4" w:space="0" w:color="auto"/>
            </w:tcBorders>
            <w:shd w:val="clear" w:color="auto" w:fill="auto"/>
            <w:noWrap/>
            <w:vAlign w:val="center"/>
            <w:hideMark/>
          </w:tcPr>
          <w:p w14:paraId="40E32780" w14:textId="6536DCD5" w:rsidR="0039796E" w:rsidRPr="00863342" w:rsidRDefault="0039796E" w:rsidP="0039796E">
            <w:pPr>
              <w:ind w:firstLineChars="100" w:firstLine="240"/>
              <w:jc w:val="right"/>
              <w:rPr>
                <w:rFonts w:cs="Arial"/>
                <w:color w:val="000000"/>
              </w:rPr>
            </w:pPr>
            <w:r>
              <w:rPr>
                <w:rFonts w:cs="Arial"/>
                <w:color w:val="000000"/>
              </w:rPr>
              <w:t>15</w:t>
            </w:r>
          </w:p>
        </w:tc>
      </w:tr>
      <w:tr w:rsidR="0039796E" w:rsidRPr="00863342" w14:paraId="2F0E078D" w14:textId="77777777" w:rsidTr="0039796E">
        <w:trPr>
          <w:trHeight w:val="340"/>
        </w:trPr>
        <w:tc>
          <w:tcPr>
            <w:tcW w:w="5524" w:type="dxa"/>
            <w:tcBorders>
              <w:top w:val="nil"/>
              <w:left w:val="single" w:sz="4" w:space="0" w:color="auto"/>
              <w:bottom w:val="nil"/>
              <w:right w:val="single" w:sz="4" w:space="0" w:color="auto"/>
            </w:tcBorders>
            <w:shd w:val="clear" w:color="auto" w:fill="auto"/>
            <w:vAlign w:val="bottom"/>
            <w:hideMark/>
          </w:tcPr>
          <w:p w14:paraId="74007A12" w14:textId="77777777" w:rsidR="0039796E" w:rsidRPr="00863342" w:rsidRDefault="0039796E" w:rsidP="0039796E">
            <w:pPr>
              <w:ind w:firstLineChars="9" w:firstLine="22"/>
              <w:rPr>
                <w:rFonts w:cs="Arial"/>
                <w:b/>
                <w:bCs/>
                <w:color w:val="000000"/>
              </w:rPr>
            </w:pPr>
            <w:r w:rsidRPr="00863342">
              <w:rPr>
                <w:rFonts w:cs="Arial"/>
                <w:b/>
                <w:bCs/>
                <w:color w:val="000000"/>
              </w:rPr>
              <w:t>Property and Commercial</w:t>
            </w:r>
          </w:p>
        </w:tc>
        <w:tc>
          <w:tcPr>
            <w:tcW w:w="1718" w:type="dxa"/>
            <w:tcBorders>
              <w:top w:val="nil"/>
              <w:left w:val="single" w:sz="4" w:space="0" w:color="auto"/>
              <w:bottom w:val="nil"/>
              <w:right w:val="single" w:sz="4" w:space="0" w:color="auto"/>
            </w:tcBorders>
            <w:shd w:val="clear" w:color="auto" w:fill="auto"/>
            <w:noWrap/>
            <w:vAlign w:val="center"/>
            <w:hideMark/>
          </w:tcPr>
          <w:p w14:paraId="5157FB4D" w14:textId="77777777" w:rsidR="0039796E" w:rsidRPr="00863342" w:rsidRDefault="0039796E" w:rsidP="0039796E">
            <w:pPr>
              <w:ind w:firstLineChars="200" w:firstLine="482"/>
              <w:rPr>
                <w:rFonts w:cs="Arial"/>
                <w:b/>
                <w:bCs/>
                <w:color w:val="000000"/>
              </w:rPr>
            </w:pPr>
          </w:p>
        </w:tc>
        <w:tc>
          <w:tcPr>
            <w:tcW w:w="1718" w:type="dxa"/>
            <w:tcBorders>
              <w:top w:val="nil"/>
              <w:left w:val="single" w:sz="4" w:space="0" w:color="auto"/>
              <w:bottom w:val="nil"/>
              <w:right w:val="single" w:sz="4" w:space="0" w:color="auto"/>
            </w:tcBorders>
            <w:shd w:val="clear" w:color="auto" w:fill="auto"/>
            <w:noWrap/>
            <w:vAlign w:val="center"/>
            <w:hideMark/>
          </w:tcPr>
          <w:p w14:paraId="37508F11" w14:textId="77777777" w:rsidR="0039796E" w:rsidRPr="00863342" w:rsidRDefault="0039796E" w:rsidP="0039796E">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288D4DB4" w14:textId="77777777" w:rsidR="0039796E" w:rsidRPr="00863342" w:rsidRDefault="0039796E" w:rsidP="0039796E">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4FEAB3A7" w14:textId="77777777" w:rsidR="0039796E" w:rsidRPr="00863342" w:rsidRDefault="0039796E" w:rsidP="0039796E">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79FAEF85" w14:textId="77777777" w:rsidR="0039796E" w:rsidRPr="00863342" w:rsidRDefault="0039796E" w:rsidP="0039796E">
            <w:pPr>
              <w:ind w:firstLineChars="100" w:firstLine="200"/>
              <w:jc w:val="right"/>
              <w:rPr>
                <w:sz w:val="20"/>
                <w:szCs w:val="20"/>
              </w:rPr>
            </w:pPr>
          </w:p>
        </w:tc>
        <w:tc>
          <w:tcPr>
            <w:tcW w:w="1757" w:type="dxa"/>
            <w:tcBorders>
              <w:top w:val="nil"/>
              <w:left w:val="single" w:sz="4" w:space="0" w:color="auto"/>
              <w:bottom w:val="nil"/>
              <w:right w:val="single" w:sz="4" w:space="0" w:color="auto"/>
            </w:tcBorders>
            <w:shd w:val="clear" w:color="auto" w:fill="auto"/>
            <w:noWrap/>
            <w:vAlign w:val="center"/>
            <w:hideMark/>
          </w:tcPr>
          <w:p w14:paraId="2AC3CA10" w14:textId="77777777" w:rsidR="0039796E" w:rsidRPr="00863342" w:rsidRDefault="0039796E" w:rsidP="0039796E">
            <w:pPr>
              <w:ind w:firstLineChars="100" w:firstLine="200"/>
              <w:jc w:val="right"/>
              <w:rPr>
                <w:sz w:val="20"/>
                <w:szCs w:val="20"/>
              </w:rPr>
            </w:pPr>
          </w:p>
        </w:tc>
        <w:tc>
          <w:tcPr>
            <w:tcW w:w="1679" w:type="dxa"/>
            <w:tcBorders>
              <w:top w:val="nil"/>
              <w:left w:val="single" w:sz="4" w:space="0" w:color="auto"/>
              <w:bottom w:val="nil"/>
              <w:right w:val="single" w:sz="4" w:space="0" w:color="auto"/>
            </w:tcBorders>
            <w:shd w:val="clear" w:color="auto" w:fill="auto"/>
            <w:noWrap/>
            <w:vAlign w:val="center"/>
            <w:hideMark/>
          </w:tcPr>
          <w:p w14:paraId="342B8E52" w14:textId="77777777" w:rsidR="0039796E" w:rsidRPr="00863342" w:rsidRDefault="0039796E" w:rsidP="0039796E">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05FFB6B6" w14:textId="77777777" w:rsidR="0039796E" w:rsidRPr="00863342" w:rsidRDefault="0039796E" w:rsidP="0039796E">
            <w:pPr>
              <w:ind w:firstLineChars="100" w:firstLine="200"/>
              <w:jc w:val="right"/>
              <w:rPr>
                <w:sz w:val="20"/>
                <w:szCs w:val="20"/>
              </w:rPr>
            </w:pPr>
          </w:p>
        </w:tc>
        <w:tc>
          <w:tcPr>
            <w:tcW w:w="1719" w:type="dxa"/>
            <w:tcBorders>
              <w:top w:val="nil"/>
              <w:left w:val="single" w:sz="4" w:space="0" w:color="auto"/>
              <w:bottom w:val="nil"/>
              <w:right w:val="single" w:sz="4" w:space="0" w:color="auto"/>
            </w:tcBorders>
            <w:shd w:val="clear" w:color="auto" w:fill="auto"/>
            <w:noWrap/>
            <w:vAlign w:val="center"/>
            <w:hideMark/>
          </w:tcPr>
          <w:p w14:paraId="3E110C34" w14:textId="77777777" w:rsidR="0039796E" w:rsidRPr="00863342" w:rsidRDefault="0039796E" w:rsidP="0039796E">
            <w:pPr>
              <w:ind w:firstLineChars="100" w:firstLine="200"/>
              <w:jc w:val="right"/>
              <w:rPr>
                <w:sz w:val="20"/>
                <w:szCs w:val="20"/>
              </w:rPr>
            </w:pPr>
          </w:p>
        </w:tc>
      </w:tr>
      <w:tr w:rsidR="0039796E" w:rsidRPr="00863342" w14:paraId="7D4BC73F" w14:textId="77777777" w:rsidTr="0039796E">
        <w:trPr>
          <w:trHeight w:val="340"/>
        </w:trPr>
        <w:tc>
          <w:tcPr>
            <w:tcW w:w="5524" w:type="dxa"/>
            <w:tcBorders>
              <w:top w:val="nil"/>
              <w:left w:val="single" w:sz="4" w:space="0" w:color="auto"/>
              <w:bottom w:val="nil"/>
              <w:right w:val="single" w:sz="4" w:space="0" w:color="auto"/>
            </w:tcBorders>
            <w:shd w:val="clear" w:color="auto" w:fill="auto"/>
            <w:vAlign w:val="center"/>
            <w:hideMark/>
          </w:tcPr>
          <w:p w14:paraId="48446BD6" w14:textId="77777777" w:rsidR="0039796E" w:rsidRPr="00863342" w:rsidRDefault="0039796E" w:rsidP="0039796E">
            <w:pPr>
              <w:ind w:firstLineChars="68" w:firstLine="163"/>
              <w:rPr>
                <w:rFonts w:cs="Arial"/>
                <w:color w:val="000000"/>
              </w:rPr>
            </w:pPr>
            <w:r w:rsidRPr="00863342">
              <w:rPr>
                <w:rFonts w:cs="Arial"/>
                <w:color w:val="000000"/>
              </w:rPr>
              <w:t>Asset Management</w:t>
            </w:r>
          </w:p>
        </w:tc>
        <w:tc>
          <w:tcPr>
            <w:tcW w:w="1718" w:type="dxa"/>
            <w:tcBorders>
              <w:top w:val="nil"/>
              <w:left w:val="single" w:sz="4" w:space="0" w:color="auto"/>
              <w:bottom w:val="nil"/>
              <w:right w:val="single" w:sz="4" w:space="0" w:color="auto"/>
            </w:tcBorders>
            <w:shd w:val="clear" w:color="auto" w:fill="auto"/>
            <w:noWrap/>
            <w:vAlign w:val="center"/>
            <w:hideMark/>
          </w:tcPr>
          <w:p w14:paraId="03E9D2C1" w14:textId="77777777" w:rsidR="0039796E" w:rsidRPr="00863342" w:rsidRDefault="0039796E" w:rsidP="0039796E">
            <w:pPr>
              <w:ind w:firstLineChars="100" w:firstLine="240"/>
              <w:jc w:val="right"/>
              <w:rPr>
                <w:rFonts w:cs="Arial"/>
                <w:color w:val="000000"/>
              </w:rPr>
            </w:pPr>
            <w:r w:rsidRPr="00863342">
              <w:rPr>
                <w:rFonts w:cs="Arial"/>
                <w:color w:val="000000"/>
              </w:rPr>
              <w:t>674</w:t>
            </w:r>
          </w:p>
        </w:tc>
        <w:tc>
          <w:tcPr>
            <w:tcW w:w="1718" w:type="dxa"/>
            <w:tcBorders>
              <w:top w:val="nil"/>
              <w:left w:val="single" w:sz="4" w:space="0" w:color="auto"/>
              <w:bottom w:val="nil"/>
              <w:right w:val="single" w:sz="4" w:space="0" w:color="auto"/>
            </w:tcBorders>
            <w:shd w:val="clear" w:color="auto" w:fill="auto"/>
            <w:noWrap/>
            <w:vAlign w:val="center"/>
            <w:hideMark/>
          </w:tcPr>
          <w:p w14:paraId="3C46D9B4" w14:textId="77777777" w:rsidR="0039796E" w:rsidRPr="00863342" w:rsidRDefault="0039796E" w:rsidP="0039796E">
            <w:pPr>
              <w:ind w:firstLineChars="100" w:firstLine="240"/>
              <w:jc w:val="right"/>
              <w:rPr>
                <w:rFonts w:cs="Arial"/>
                <w:color w:val="000000"/>
              </w:rPr>
            </w:pPr>
            <w:r w:rsidRPr="00863342">
              <w:rPr>
                <w:rFonts w:cs="Arial"/>
                <w:color w:val="000000"/>
              </w:rPr>
              <w:t>(17)</w:t>
            </w:r>
          </w:p>
        </w:tc>
        <w:tc>
          <w:tcPr>
            <w:tcW w:w="1718" w:type="dxa"/>
            <w:tcBorders>
              <w:top w:val="nil"/>
              <w:left w:val="single" w:sz="4" w:space="0" w:color="auto"/>
              <w:bottom w:val="nil"/>
              <w:right w:val="single" w:sz="4" w:space="0" w:color="auto"/>
            </w:tcBorders>
            <w:shd w:val="clear" w:color="auto" w:fill="auto"/>
            <w:noWrap/>
            <w:vAlign w:val="center"/>
            <w:hideMark/>
          </w:tcPr>
          <w:p w14:paraId="051AB2F3" w14:textId="77777777" w:rsidR="0039796E" w:rsidRPr="00863342" w:rsidRDefault="0039796E" w:rsidP="0039796E">
            <w:pPr>
              <w:ind w:firstLineChars="100" w:firstLine="240"/>
              <w:jc w:val="right"/>
              <w:rPr>
                <w:rFonts w:cs="Arial"/>
                <w:color w:val="000000"/>
              </w:rPr>
            </w:pPr>
            <w:r w:rsidRPr="00863342">
              <w:rPr>
                <w:rFonts w:cs="Arial"/>
                <w:color w:val="000000"/>
              </w:rPr>
              <w:t>657</w:t>
            </w:r>
          </w:p>
        </w:tc>
        <w:tc>
          <w:tcPr>
            <w:tcW w:w="1718" w:type="dxa"/>
            <w:tcBorders>
              <w:top w:val="nil"/>
              <w:left w:val="single" w:sz="4" w:space="0" w:color="auto"/>
              <w:bottom w:val="nil"/>
              <w:right w:val="single" w:sz="4" w:space="0" w:color="auto"/>
            </w:tcBorders>
            <w:shd w:val="clear" w:color="auto" w:fill="auto"/>
            <w:noWrap/>
            <w:vAlign w:val="center"/>
            <w:hideMark/>
          </w:tcPr>
          <w:p w14:paraId="6C4FBE9C" w14:textId="77777777" w:rsidR="0039796E" w:rsidRPr="00863342" w:rsidRDefault="0039796E" w:rsidP="0039796E">
            <w:pPr>
              <w:ind w:firstLineChars="100" w:firstLine="240"/>
              <w:jc w:val="right"/>
              <w:rPr>
                <w:rFonts w:cs="Arial"/>
                <w:color w:val="000000"/>
              </w:rPr>
            </w:pPr>
            <w:r w:rsidRPr="00863342">
              <w:rPr>
                <w:rFonts w:cs="Arial"/>
                <w:color w:val="000000"/>
              </w:rPr>
              <w:t>602</w:t>
            </w:r>
          </w:p>
        </w:tc>
        <w:tc>
          <w:tcPr>
            <w:tcW w:w="1718" w:type="dxa"/>
            <w:tcBorders>
              <w:top w:val="nil"/>
              <w:left w:val="single" w:sz="4" w:space="0" w:color="auto"/>
              <w:bottom w:val="nil"/>
              <w:right w:val="single" w:sz="4" w:space="0" w:color="auto"/>
            </w:tcBorders>
            <w:shd w:val="clear" w:color="auto" w:fill="auto"/>
            <w:noWrap/>
            <w:vAlign w:val="center"/>
            <w:hideMark/>
          </w:tcPr>
          <w:p w14:paraId="4A505890" w14:textId="77777777" w:rsidR="0039796E" w:rsidRPr="00863342" w:rsidRDefault="0039796E" w:rsidP="0039796E">
            <w:pPr>
              <w:ind w:firstLineChars="100" w:firstLine="240"/>
              <w:jc w:val="right"/>
              <w:rPr>
                <w:rFonts w:cs="Arial"/>
                <w:color w:val="000000"/>
              </w:rPr>
            </w:pPr>
            <w:r w:rsidRPr="00863342">
              <w:rPr>
                <w:rFonts w:cs="Arial"/>
                <w:color w:val="000000"/>
              </w:rPr>
              <w:t>(117)</w:t>
            </w:r>
          </w:p>
        </w:tc>
        <w:tc>
          <w:tcPr>
            <w:tcW w:w="1757" w:type="dxa"/>
            <w:tcBorders>
              <w:top w:val="nil"/>
              <w:left w:val="single" w:sz="4" w:space="0" w:color="auto"/>
              <w:bottom w:val="nil"/>
              <w:right w:val="single" w:sz="4" w:space="0" w:color="auto"/>
            </w:tcBorders>
            <w:shd w:val="clear" w:color="auto" w:fill="auto"/>
            <w:noWrap/>
            <w:vAlign w:val="center"/>
            <w:hideMark/>
          </w:tcPr>
          <w:p w14:paraId="076269C0" w14:textId="77777777" w:rsidR="0039796E" w:rsidRPr="00863342" w:rsidRDefault="0039796E" w:rsidP="0039796E">
            <w:pPr>
              <w:ind w:firstLineChars="100" w:firstLine="240"/>
              <w:jc w:val="right"/>
              <w:rPr>
                <w:rFonts w:cs="Arial"/>
                <w:color w:val="000000"/>
              </w:rPr>
            </w:pPr>
            <w:r w:rsidRPr="00863342">
              <w:rPr>
                <w:rFonts w:cs="Arial"/>
                <w:color w:val="000000"/>
              </w:rPr>
              <w:t>485</w:t>
            </w:r>
          </w:p>
        </w:tc>
        <w:tc>
          <w:tcPr>
            <w:tcW w:w="1679" w:type="dxa"/>
            <w:tcBorders>
              <w:top w:val="nil"/>
              <w:left w:val="single" w:sz="4" w:space="0" w:color="auto"/>
              <w:bottom w:val="nil"/>
              <w:right w:val="single" w:sz="4" w:space="0" w:color="auto"/>
            </w:tcBorders>
            <w:shd w:val="clear" w:color="auto" w:fill="auto"/>
            <w:noWrap/>
            <w:vAlign w:val="center"/>
            <w:hideMark/>
          </w:tcPr>
          <w:p w14:paraId="657FB1A1" w14:textId="3F263FB6" w:rsidR="0039796E" w:rsidRPr="00863342" w:rsidRDefault="0039796E" w:rsidP="0039796E">
            <w:pPr>
              <w:ind w:firstLineChars="100" w:firstLine="240"/>
              <w:jc w:val="right"/>
              <w:rPr>
                <w:rFonts w:cs="Arial"/>
                <w:color w:val="000000"/>
              </w:rPr>
            </w:pPr>
            <w:r>
              <w:rPr>
                <w:rFonts w:cs="Arial"/>
                <w:color w:val="000000"/>
              </w:rPr>
              <w:t>718</w:t>
            </w:r>
          </w:p>
        </w:tc>
        <w:tc>
          <w:tcPr>
            <w:tcW w:w="1718" w:type="dxa"/>
            <w:tcBorders>
              <w:top w:val="nil"/>
              <w:left w:val="single" w:sz="4" w:space="0" w:color="auto"/>
              <w:bottom w:val="nil"/>
              <w:right w:val="single" w:sz="4" w:space="0" w:color="auto"/>
            </w:tcBorders>
            <w:shd w:val="clear" w:color="auto" w:fill="auto"/>
            <w:noWrap/>
            <w:vAlign w:val="center"/>
            <w:hideMark/>
          </w:tcPr>
          <w:p w14:paraId="6ECE673F" w14:textId="3DF7F90D" w:rsidR="0039796E" w:rsidRPr="00863342" w:rsidRDefault="0039796E" w:rsidP="0039796E">
            <w:pPr>
              <w:ind w:firstLineChars="100" w:firstLine="240"/>
              <w:jc w:val="right"/>
              <w:rPr>
                <w:rFonts w:cs="Arial"/>
                <w:color w:val="000000"/>
              </w:rPr>
            </w:pPr>
            <w:r>
              <w:rPr>
                <w:rFonts w:cs="Arial"/>
                <w:color w:val="000000"/>
              </w:rPr>
              <w:t>(18)</w:t>
            </w:r>
          </w:p>
        </w:tc>
        <w:tc>
          <w:tcPr>
            <w:tcW w:w="1719" w:type="dxa"/>
            <w:tcBorders>
              <w:top w:val="nil"/>
              <w:left w:val="single" w:sz="4" w:space="0" w:color="auto"/>
              <w:bottom w:val="nil"/>
              <w:right w:val="single" w:sz="4" w:space="0" w:color="auto"/>
            </w:tcBorders>
            <w:shd w:val="clear" w:color="auto" w:fill="auto"/>
            <w:noWrap/>
            <w:vAlign w:val="center"/>
            <w:hideMark/>
          </w:tcPr>
          <w:p w14:paraId="7F5BBC17" w14:textId="20DC7F4F" w:rsidR="0039796E" w:rsidRPr="00863342" w:rsidRDefault="0039796E" w:rsidP="0039796E">
            <w:pPr>
              <w:ind w:firstLineChars="100" w:firstLine="240"/>
              <w:jc w:val="right"/>
              <w:rPr>
                <w:rFonts w:cs="Arial"/>
                <w:color w:val="000000"/>
              </w:rPr>
            </w:pPr>
            <w:r>
              <w:rPr>
                <w:rFonts w:cs="Arial"/>
                <w:color w:val="000000"/>
              </w:rPr>
              <w:t>700</w:t>
            </w:r>
          </w:p>
        </w:tc>
      </w:tr>
      <w:tr w:rsidR="0039796E" w:rsidRPr="00863342" w14:paraId="4C6B1399" w14:textId="77777777" w:rsidTr="0039796E">
        <w:trPr>
          <w:trHeight w:val="340"/>
        </w:trPr>
        <w:tc>
          <w:tcPr>
            <w:tcW w:w="5524" w:type="dxa"/>
            <w:tcBorders>
              <w:top w:val="nil"/>
              <w:left w:val="single" w:sz="4" w:space="0" w:color="auto"/>
              <w:bottom w:val="nil"/>
              <w:right w:val="single" w:sz="4" w:space="0" w:color="auto"/>
            </w:tcBorders>
            <w:shd w:val="clear" w:color="auto" w:fill="auto"/>
            <w:vAlign w:val="center"/>
            <w:hideMark/>
          </w:tcPr>
          <w:p w14:paraId="5F27B6B1" w14:textId="77777777" w:rsidR="0039796E" w:rsidRPr="00863342" w:rsidRDefault="0039796E" w:rsidP="0039796E">
            <w:pPr>
              <w:ind w:firstLineChars="68" w:firstLine="163"/>
              <w:rPr>
                <w:rFonts w:cs="Arial"/>
                <w:color w:val="000000"/>
              </w:rPr>
            </w:pPr>
            <w:r w:rsidRPr="00863342">
              <w:rPr>
                <w:rFonts w:cs="Arial"/>
                <w:color w:val="000000"/>
              </w:rPr>
              <w:t>Buildings Management</w:t>
            </w:r>
          </w:p>
        </w:tc>
        <w:tc>
          <w:tcPr>
            <w:tcW w:w="1718" w:type="dxa"/>
            <w:tcBorders>
              <w:top w:val="nil"/>
              <w:left w:val="single" w:sz="4" w:space="0" w:color="auto"/>
              <w:bottom w:val="nil"/>
              <w:right w:val="single" w:sz="4" w:space="0" w:color="auto"/>
            </w:tcBorders>
            <w:shd w:val="clear" w:color="auto" w:fill="auto"/>
            <w:noWrap/>
            <w:vAlign w:val="center"/>
            <w:hideMark/>
          </w:tcPr>
          <w:p w14:paraId="1198996B" w14:textId="77777777" w:rsidR="0039796E" w:rsidRPr="00863342" w:rsidRDefault="0039796E" w:rsidP="0039796E">
            <w:pPr>
              <w:ind w:firstLineChars="100" w:firstLine="240"/>
              <w:jc w:val="right"/>
              <w:rPr>
                <w:rFonts w:cs="Arial"/>
                <w:color w:val="000000"/>
              </w:rPr>
            </w:pPr>
            <w:r w:rsidRPr="00863342">
              <w:rPr>
                <w:rFonts w:cs="Arial"/>
                <w:color w:val="000000"/>
              </w:rPr>
              <w:t>2,064</w:t>
            </w:r>
          </w:p>
        </w:tc>
        <w:tc>
          <w:tcPr>
            <w:tcW w:w="1718" w:type="dxa"/>
            <w:tcBorders>
              <w:top w:val="nil"/>
              <w:left w:val="single" w:sz="4" w:space="0" w:color="auto"/>
              <w:bottom w:val="nil"/>
              <w:right w:val="single" w:sz="4" w:space="0" w:color="auto"/>
            </w:tcBorders>
            <w:shd w:val="clear" w:color="auto" w:fill="auto"/>
            <w:noWrap/>
            <w:vAlign w:val="center"/>
            <w:hideMark/>
          </w:tcPr>
          <w:p w14:paraId="26424DAD" w14:textId="77777777" w:rsidR="0039796E" w:rsidRPr="00863342" w:rsidRDefault="0039796E" w:rsidP="0039796E">
            <w:pPr>
              <w:ind w:firstLineChars="100" w:firstLine="240"/>
              <w:jc w:val="right"/>
              <w:rPr>
                <w:rFonts w:cs="Arial"/>
                <w:color w:val="000000"/>
              </w:rPr>
            </w:pPr>
            <w:r w:rsidRPr="00863342">
              <w:rPr>
                <w:rFonts w:cs="Arial"/>
                <w:color w:val="000000"/>
              </w:rPr>
              <w:t>(113)</w:t>
            </w:r>
          </w:p>
        </w:tc>
        <w:tc>
          <w:tcPr>
            <w:tcW w:w="1718" w:type="dxa"/>
            <w:tcBorders>
              <w:top w:val="nil"/>
              <w:left w:val="single" w:sz="4" w:space="0" w:color="auto"/>
              <w:bottom w:val="nil"/>
              <w:right w:val="single" w:sz="4" w:space="0" w:color="auto"/>
            </w:tcBorders>
            <w:shd w:val="clear" w:color="auto" w:fill="auto"/>
            <w:noWrap/>
            <w:vAlign w:val="center"/>
            <w:hideMark/>
          </w:tcPr>
          <w:p w14:paraId="58AABB57" w14:textId="77777777" w:rsidR="0039796E" w:rsidRPr="00863342" w:rsidRDefault="0039796E" w:rsidP="0039796E">
            <w:pPr>
              <w:ind w:firstLineChars="100" w:firstLine="240"/>
              <w:jc w:val="right"/>
              <w:rPr>
                <w:rFonts w:cs="Arial"/>
                <w:color w:val="000000"/>
              </w:rPr>
            </w:pPr>
            <w:r w:rsidRPr="00863342">
              <w:rPr>
                <w:rFonts w:cs="Arial"/>
                <w:color w:val="000000"/>
              </w:rPr>
              <w:t>1,951</w:t>
            </w:r>
          </w:p>
        </w:tc>
        <w:tc>
          <w:tcPr>
            <w:tcW w:w="1718" w:type="dxa"/>
            <w:tcBorders>
              <w:top w:val="nil"/>
              <w:left w:val="single" w:sz="4" w:space="0" w:color="auto"/>
              <w:bottom w:val="nil"/>
              <w:right w:val="single" w:sz="4" w:space="0" w:color="auto"/>
            </w:tcBorders>
            <w:shd w:val="clear" w:color="auto" w:fill="auto"/>
            <w:noWrap/>
            <w:vAlign w:val="center"/>
            <w:hideMark/>
          </w:tcPr>
          <w:p w14:paraId="28E1DC1D" w14:textId="77777777" w:rsidR="0039796E" w:rsidRPr="00863342" w:rsidRDefault="0039796E" w:rsidP="0039796E">
            <w:pPr>
              <w:ind w:firstLineChars="100" w:firstLine="240"/>
              <w:jc w:val="right"/>
              <w:rPr>
                <w:rFonts w:cs="Arial"/>
                <w:color w:val="000000"/>
              </w:rPr>
            </w:pPr>
            <w:r w:rsidRPr="00863342">
              <w:rPr>
                <w:rFonts w:cs="Arial"/>
                <w:color w:val="000000"/>
              </w:rPr>
              <w:t>2,064</w:t>
            </w:r>
          </w:p>
        </w:tc>
        <w:tc>
          <w:tcPr>
            <w:tcW w:w="1718" w:type="dxa"/>
            <w:tcBorders>
              <w:top w:val="nil"/>
              <w:left w:val="single" w:sz="4" w:space="0" w:color="auto"/>
              <w:bottom w:val="nil"/>
              <w:right w:val="single" w:sz="4" w:space="0" w:color="auto"/>
            </w:tcBorders>
            <w:shd w:val="clear" w:color="auto" w:fill="auto"/>
            <w:noWrap/>
            <w:vAlign w:val="center"/>
            <w:hideMark/>
          </w:tcPr>
          <w:p w14:paraId="7BC60066" w14:textId="77777777" w:rsidR="0039796E" w:rsidRPr="00863342" w:rsidRDefault="0039796E" w:rsidP="0039796E">
            <w:pPr>
              <w:ind w:firstLineChars="100" w:firstLine="240"/>
              <w:jc w:val="right"/>
              <w:rPr>
                <w:rFonts w:cs="Arial"/>
                <w:color w:val="000000"/>
              </w:rPr>
            </w:pPr>
            <w:r w:rsidRPr="00863342">
              <w:rPr>
                <w:rFonts w:cs="Arial"/>
                <w:color w:val="000000"/>
              </w:rPr>
              <w:t>(113)</w:t>
            </w:r>
          </w:p>
        </w:tc>
        <w:tc>
          <w:tcPr>
            <w:tcW w:w="1757" w:type="dxa"/>
            <w:tcBorders>
              <w:top w:val="nil"/>
              <w:left w:val="single" w:sz="4" w:space="0" w:color="auto"/>
              <w:bottom w:val="nil"/>
              <w:right w:val="single" w:sz="4" w:space="0" w:color="auto"/>
            </w:tcBorders>
            <w:shd w:val="clear" w:color="auto" w:fill="auto"/>
            <w:noWrap/>
            <w:vAlign w:val="center"/>
            <w:hideMark/>
          </w:tcPr>
          <w:p w14:paraId="760A4E46" w14:textId="77777777" w:rsidR="0039796E" w:rsidRPr="00863342" w:rsidRDefault="0039796E" w:rsidP="0039796E">
            <w:pPr>
              <w:ind w:firstLineChars="100" w:firstLine="240"/>
              <w:jc w:val="right"/>
              <w:rPr>
                <w:rFonts w:cs="Arial"/>
                <w:color w:val="000000"/>
              </w:rPr>
            </w:pPr>
            <w:r w:rsidRPr="00863342">
              <w:rPr>
                <w:rFonts w:cs="Arial"/>
                <w:color w:val="000000"/>
              </w:rPr>
              <w:t>1,951</w:t>
            </w:r>
          </w:p>
        </w:tc>
        <w:tc>
          <w:tcPr>
            <w:tcW w:w="1679" w:type="dxa"/>
            <w:tcBorders>
              <w:top w:val="nil"/>
              <w:left w:val="single" w:sz="4" w:space="0" w:color="auto"/>
              <w:bottom w:val="nil"/>
              <w:right w:val="single" w:sz="4" w:space="0" w:color="auto"/>
            </w:tcBorders>
            <w:shd w:val="clear" w:color="auto" w:fill="auto"/>
            <w:noWrap/>
            <w:vAlign w:val="center"/>
            <w:hideMark/>
          </w:tcPr>
          <w:p w14:paraId="0469D223" w14:textId="725346E0" w:rsidR="0039796E" w:rsidRPr="00863342" w:rsidRDefault="0039796E" w:rsidP="0039796E">
            <w:pPr>
              <w:ind w:firstLineChars="100" w:firstLine="240"/>
              <w:jc w:val="right"/>
              <w:rPr>
                <w:rFonts w:cs="Arial"/>
                <w:color w:val="000000"/>
              </w:rPr>
            </w:pPr>
            <w:r>
              <w:rPr>
                <w:rFonts w:cs="Arial"/>
                <w:color w:val="000000"/>
              </w:rPr>
              <w:t>2,084</w:t>
            </w:r>
          </w:p>
        </w:tc>
        <w:tc>
          <w:tcPr>
            <w:tcW w:w="1718" w:type="dxa"/>
            <w:tcBorders>
              <w:top w:val="nil"/>
              <w:left w:val="single" w:sz="4" w:space="0" w:color="auto"/>
              <w:bottom w:val="nil"/>
              <w:right w:val="single" w:sz="4" w:space="0" w:color="auto"/>
            </w:tcBorders>
            <w:shd w:val="clear" w:color="auto" w:fill="auto"/>
            <w:noWrap/>
            <w:vAlign w:val="center"/>
            <w:hideMark/>
          </w:tcPr>
          <w:p w14:paraId="6AAF422F" w14:textId="5A817B15" w:rsidR="0039796E" w:rsidRPr="00863342" w:rsidRDefault="0039796E" w:rsidP="0039796E">
            <w:pPr>
              <w:ind w:firstLineChars="100" w:firstLine="240"/>
              <w:jc w:val="right"/>
              <w:rPr>
                <w:rFonts w:cs="Arial"/>
                <w:color w:val="000000"/>
              </w:rPr>
            </w:pPr>
            <w:r>
              <w:rPr>
                <w:rFonts w:cs="Arial"/>
                <w:color w:val="000000"/>
              </w:rPr>
              <w:t>(117)</w:t>
            </w:r>
          </w:p>
        </w:tc>
        <w:tc>
          <w:tcPr>
            <w:tcW w:w="1719" w:type="dxa"/>
            <w:tcBorders>
              <w:top w:val="nil"/>
              <w:left w:val="single" w:sz="4" w:space="0" w:color="auto"/>
              <w:bottom w:val="nil"/>
              <w:right w:val="single" w:sz="4" w:space="0" w:color="auto"/>
            </w:tcBorders>
            <w:shd w:val="clear" w:color="auto" w:fill="auto"/>
            <w:noWrap/>
            <w:vAlign w:val="center"/>
            <w:hideMark/>
          </w:tcPr>
          <w:p w14:paraId="608AEB20" w14:textId="3F999CBA" w:rsidR="0039796E" w:rsidRPr="00863342" w:rsidRDefault="0039796E" w:rsidP="0039796E">
            <w:pPr>
              <w:ind w:firstLineChars="100" w:firstLine="240"/>
              <w:jc w:val="right"/>
              <w:rPr>
                <w:rFonts w:cs="Arial"/>
                <w:color w:val="000000"/>
              </w:rPr>
            </w:pPr>
            <w:r>
              <w:rPr>
                <w:rFonts w:cs="Arial"/>
                <w:color w:val="000000"/>
              </w:rPr>
              <w:t>1,967</w:t>
            </w:r>
          </w:p>
        </w:tc>
      </w:tr>
      <w:tr w:rsidR="0039796E" w:rsidRPr="00863342" w14:paraId="179287A4" w14:textId="77777777" w:rsidTr="0039796E">
        <w:trPr>
          <w:trHeight w:val="340"/>
        </w:trPr>
        <w:tc>
          <w:tcPr>
            <w:tcW w:w="5524" w:type="dxa"/>
            <w:tcBorders>
              <w:top w:val="nil"/>
              <w:left w:val="single" w:sz="4" w:space="0" w:color="auto"/>
              <w:bottom w:val="nil"/>
              <w:right w:val="single" w:sz="4" w:space="0" w:color="auto"/>
            </w:tcBorders>
            <w:shd w:val="clear" w:color="auto" w:fill="auto"/>
            <w:vAlign w:val="center"/>
            <w:hideMark/>
          </w:tcPr>
          <w:p w14:paraId="42DBC0C7" w14:textId="77777777" w:rsidR="0039796E" w:rsidRPr="00863342" w:rsidRDefault="0039796E" w:rsidP="0039796E">
            <w:pPr>
              <w:ind w:firstLineChars="68" w:firstLine="163"/>
              <w:rPr>
                <w:rFonts w:cs="Arial"/>
                <w:color w:val="000000"/>
              </w:rPr>
            </w:pPr>
            <w:r w:rsidRPr="00863342">
              <w:rPr>
                <w:rFonts w:cs="Arial"/>
                <w:color w:val="000000"/>
              </w:rPr>
              <w:t>Corporate and Industrial Estates</w:t>
            </w:r>
          </w:p>
        </w:tc>
        <w:tc>
          <w:tcPr>
            <w:tcW w:w="1718" w:type="dxa"/>
            <w:tcBorders>
              <w:top w:val="nil"/>
              <w:left w:val="single" w:sz="4" w:space="0" w:color="auto"/>
              <w:bottom w:val="nil"/>
              <w:right w:val="single" w:sz="4" w:space="0" w:color="auto"/>
            </w:tcBorders>
            <w:shd w:val="clear" w:color="auto" w:fill="auto"/>
            <w:noWrap/>
            <w:vAlign w:val="center"/>
            <w:hideMark/>
          </w:tcPr>
          <w:p w14:paraId="037F773A" w14:textId="77777777" w:rsidR="0039796E" w:rsidRPr="00863342" w:rsidRDefault="0039796E" w:rsidP="0039796E">
            <w:pPr>
              <w:ind w:firstLineChars="100" w:firstLine="240"/>
              <w:jc w:val="right"/>
              <w:rPr>
                <w:rFonts w:cs="Arial"/>
                <w:color w:val="000000"/>
              </w:rPr>
            </w:pPr>
            <w:r w:rsidRPr="00863342">
              <w:rPr>
                <w:rFonts w:cs="Arial"/>
                <w:color w:val="000000"/>
              </w:rPr>
              <w:t>100</w:t>
            </w:r>
          </w:p>
        </w:tc>
        <w:tc>
          <w:tcPr>
            <w:tcW w:w="1718" w:type="dxa"/>
            <w:tcBorders>
              <w:top w:val="nil"/>
              <w:left w:val="single" w:sz="4" w:space="0" w:color="auto"/>
              <w:bottom w:val="nil"/>
              <w:right w:val="single" w:sz="4" w:space="0" w:color="auto"/>
            </w:tcBorders>
            <w:shd w:val="clear" w:color="auto" w:fill="auto"/>
            <w:noWrap/>
            <w:vAlign w:val="center"/>
            <w:hideMark/>
          </w:tcPr>
          <w:p w14:paraId="4C0D92E2" w14:textId="77777777" w:rsidR="0039796E" w:rsidRPr="00863342" w:rsidRDefault="0039796E" w:rsidP="0039796E">
            <w:pPr>
              <w:ind w:firstLineChars="100" w:firstLine="240"/>
              <w:jc w:val="right"/>
              <w:rPr>
                <w:rFonts w:cs="Arial"/>
                <w:color w:val="000000"/>
              </w:rPr>
            </w:pPr>
            <w:r w:rsidRPr="00863342">
              <w:rPr>
                <w:rFonts w:cs="Arial"/>
                <w:color w:val="000000"/>
              </w:rPr>
              <w:t>(3,972)</w:t>
            </w:r>
          </w:p>
        </w:tc>
        <w:tc>
          <w:tcPr>
            <w:tcW w:w="1718" w:type="dxa"/>
            <w:tcBorders>
              <w:top w:val="nil"/>
              <w:left w:val="single" w:sz="4" w:space="0" w:color="auto"/>
              <w:bottom w:val="nil"/>
              <w:right w:val="single" w:sz="4" w:space="0" w:color="auto"/>
            </w:tcBorders>
            <w:shd w:val="clear" w:color="auto" w:fill="auto"/>
            <w:noWrap/>
            <w:vAlign w:val="center"/>
            <w:hideMark/>
          </w:tcPr>
          <w:p w14:paraId="3FC8C563" w14:textId="77777777" w:rsidR="0039796E" w:rsidRPr="00863342" w:rsidRDefault="0039796E" w:rsidP="0039796E">
            <w:pPr>
              <w:ind w:firstLineChars="100" w:firstLine="240"/>
              <w:jc w:val="right"/>
              <w:rPr>
                <w:rFonts w:cs="Arial"/>
                <w:color w:val="000000"/>
              </w:rPr>
            </w:pPr>
            <w:r w:rsidRPr="00863342">
              <w:rPr>
                <w:rFonts w:cs="Arial"/>
                <w:color w:val="000000"/>
              </w:rPr>
              <w:t>(3,872)</w:t>
            </w:r>
          </w:p>
        </w:tc>
        <w:tc>
          <w:tcPr>
            <w:tcW w:w="1718" w:type="dxa"/>
            <w:tcBorders>
              <w:top w:val="nil"/>
              <w:left w:val="single" w:sz="4" w:space="0" w:color="auto"/>
              <w:bottom w:val="nil"/>
              <w:right w:val="single" w:sz="4" w:space="0" w:color="auto"/>
            </w:tcBorders>
            <w:shd w:val="clear" w:color="auto" w:fill="auto"/>
            <w:noWrap/>
            <w:vAlign w:val="center"/>
            <w:hideMark/>
          </w:tcPr>
          <w:p w14:paraId="14494647" w14:textId="77777777" w:rsidR="0039796E" w:rsidRPr="00863342" w:rsidRDefault="0039796E" w:rsidP="0039796E">
            <w:pPr>
              <w:ind w:firstLineChars="100" w:firstLine="240"/>
              <w:jc w:val="right"/>
              <w:rPr>
                <w:rFonts w:cs="Arial"/>
                <w:color w:val="000000"/>
              </w:rPr>
            </w:pPr>
            <w:r w:rsidRPr="00863342">
              <w:rPr>
                <w:rFonts w:cs="Arial"/>
                <w:color w:val="000000"/>
              </w:rPr>
              <w:t>1,120</w:t>
            </w:r>
          </w:p>
        </w:tc>
        <w:tc>
          <w:tcPr>
            <w:tcW w:w="1718" w:type="dxa"/>
            <w:tcBorders>
              <w:top w:val="nil"/>
              <w:left w:val="single" w:sz="4" w:space="0" w:color="auto"/>
              <w:bottom w:val="nil"/>
              <w:right w:val="single" w:sz="4" w:space="0" w:color="auto"/>
            </w:tcBorders>
            <w:shd w:val="clear" w:color="auto" w:fill="auto"/>
            <w:noWrap/>
            <w:vAlign w:val="center"/>
            <w:hideMark/>
          </w:tcPr>
          <w:p w14:paraId="5A19C711" w14:textId="77777777" w:rsidR="0039796E" w:rsidRPr="00863342" w:rsidRDefault="0039796E" w:rsidP="0039796E">
            <w:pPr>
              <w:ind w:firstLineChars="100" w:firstLine="240"/>
              <w:jc w:val="right"/>
              <w:rPr>
                <w:rFonts w:cs="Arial"/>
                <w:color w:val="000000"/>
              </w:rPr>
            </w:pPr>
            <w:r w:rsidRPr="00863342">
              <w:rPr>
                <w:rFonts w:cs="Arial"/>
                <w:color w:val="000000"/>
              </w:rPr>
              <w:t>(4,825)</w:t>
            </w:r>
          </w:p>
        </w:tc>
        <w:tc>
          <w:tcPr>
            <w:tcW w:w="1757" w:type="dxa"/>
            <w:tcBorders>
              <w:top w:val="nil"/>
              <w:left w:val="single" w:sz="4" w:space="0" w:color="auto"/>
              <w:bottom w:val="nil"/>
              <w:right w:val="single" w:sz="4" w:space="0" w:color="auto"/>
            </w:tcBorders>
            <w:shd w:val="clear" w:color="auto" w:fill="auto"/>
            <w:noWrap/>
            <w:vAlign w:val="center"/>
            <w:hideMark/>
          </w:tcPr>
          <w:p w14:paraId="29F6B6A3" w14:textId="77777777" w:rsidR="0039796E" w:rsidRPr="00863342" w:rsidRDefault="0039796E" w:rsidP="0039796E">
            <w:pPr>
              <w:ind w:firstLineChars="100" w:firstLine="240"/>
              <w:jc w:val="right"/>
              <w:rPr>
                <w:rFonts w:cs="Arial"/>
                <w:color w:val="000000"/>
              </w:rPr>
            </w:pPr>
            <w:r w:rsidRPr="00863342">
              <w:rPr>
                <w:rFonts w:cs="Arial"/>
                <w:color w:val="000000"/>
              </w:rPr>
              <w:t>(3,705)</w:t>
            </w:r>
          </w:p>
        </w:tc>
        <w:tc>
          <w:tcPr>
            <w:tcW w:w="1679" w:type="dxa"/>
            <w:tcBorders>
              <w:top w:val="nil"/>
              <w:left w:val="single" w:sz="4" w:space="0" w:color="auto"/>
              <w:bottom w:val="nil"/>
              <w:right w:val="single" w:sz="4" w:space="0" w:color="auto"/>
            </w:tcBorders>
            <w:shd w:val="clear" w:color="auto" w:fill="auto"/>
            <w:noWrap/>
            <w:vAlign w:val="center"/>
            <w:hideMark/>
          </w:tcPr>
          <w:p w14:paraId="78C94E6C" w14:textId="4002C05E" w:rsidR="0039796E" w:rsidRPr="00863342" w:rsidRDefault="0039796E" w:rsidP="0039796E">
            <w:pPr>
              <w:ind w:firstLineChars="100" w:firstLine="240"/>
              <w:jc w:val="right"/>
              <w:rPr>
                <w:rFonts w:cs="Arial"/>
                <w:color w:val="000000"/>
              </w:rPr>
            </w:pPr>
            <w:r>
              <w:rPr>
                <w:rFonts w:cs="Arial"/>
                <w:color w:val="000000"/>
              </w:rPr>
              <w:t>100</w:t>
            </w:r>
          </w:p>
        </w:tc>
        <w:tc>
          <w:tcPr>
            <w:tcW w:w="1718" w:type="dxa"/>
            <w:tcBorders>
              <w:top w:val="nil"/>
              <w:left w:val="single" w:sz="4" w:space="0" w:color="auto"/>
              <w:bottom w:val="nil"/>
              <w:right w:val="single" w:sz="4" w:space="0" w:color="auto"/>
            </w:tcBorders>
            <w:shd w:val="clear" w:color="auto" w:fill="auto"/>
            <w:noWrap/>
            <w:vAlign w:val="center"/>
            <w:hideMark/>
          </w:tcPr>
          <w:p w14:paraId="5DD282D0" w14:textId="7EF69338" w:rsidR="0039796E" w:rsidRPr="00863342" w:rsidRDefault="0039796E" w:rsidP="0039796E">
            <w:pPr>
              <w:ind w:firstLineChars="100" w:firstLine="240"/>
              <w:jc w:val="right"/>
              <w:rPr>
                <w:rFonts w:cs="Arial"/>
                <w:color w:val="000000"/>
              </w:rPr>
            </w:pPr>
            <w:r>
              <w:rPr>
                <w:rFonts w:cs="Arial"/>
                <w:color w:val="000000"/>
              </w:rPr>
              <w:t>(4,023)</w:t>
            </w:r>
          </w:p>
        </w:tc>
        <w:tc>
          <w:tcPr>
            <w:tcW w:w="1719" w:type="dxa"/>
            <w:tcBorders>
              <w:top w:val="nil"/>
              <w:left w:val="single" w:sz="4" w:space="0" w:color="auto"/>
              <w:bottom w:val="nil"/>
              <w:right w:val="single" w:sz="4" w:space="0" w:color="auto"/>
            </w:tcBorders>
            <w:shd w:val="clear" w:color="auto" w:fill="auto"/>
            <w:noWrap/>
            <w:vAlign w:val="center"/>
            <w:hideMark/>
          </w:tcPr>
          <w:p w14:paraId="6FF14FE2" w14:textId="02FCCCEC" w:rsidR="0039796E" w:rsidRPr="00863342" w:rsidRDefault="0039796E" w:rsidP="0039796E">
            <w:pPr>
              <w:ind w:firstLineChars="100" w:firstLine="240"/>
              <w:jc w:val="right"/>
              <w:rPr>
                <w:rFonts w:cs="Arial"/>
                <w:color w:val="000000"/>
              </w:rPr>
            </w:pPr>
            <w:r>
              <w:rPr>
                <w:rFonts w:cs="Arial"/>
                <w:color w:val="000000"/>
              </w:rPr>
              <w:t>(3,923)</w:t>
            </w:r>
          </w:p>
        </w:tc>
      </w:tr>
      <w:tr w:rsidR="0039796E" w:rsidRPr="00863342" w14:paraId="35386E62" w14:textId="77777777" w:rsidTr="0039796E">
        <w:trPr>
          <w:trHeight w:val="340"/>
        </w:trPr>
        <w:tc>
          <w:tcPr>
            <w:tcW w:w="5524" w:type="dxa"/>
            <w:tcBorders>
              <w:top w:val="nil"/>
              <w:left w:val="single" w:sz="4" w:space="0" w:color="auto"/>
              <w:bottom w:val="nil"/>
              <w:right w:val="single" w:sz="4" w:space="0" w:color="auto"/>
            </w:tcBorders>
            <w:shd w:val="clear" w:color="auto" w:fill="auto"/>
            <w:vAlign w:val="center"/>
            <w:hideMark/>
          </w:tcPr>
          <w:p w14:paraId="6B6A5FD7" w14:textId="77777777" w:rsidR="0039796E" w:rsidRPr="00863342" w:rsidRDefault="0039796E" w:rsidP="0039796E">
            <w:pPr>
              <w:ind w:firstLineChars="68" w:firstLine="163"/>
              <w:rPr>
                <w:rFonts w:cs="Arial"/>
                <w:color w:val="000000"/>
              </w:rPr>
            </w:pPr>
            <w:r w:rsidRPr="00863342">
              <w:rPr>
                <w:rFonts w:cs="Arial"/>
                <w:color w:val="000000"/>
              </w:rPr>
              <w:t>Property Management and Maintenance</w:t>
            </w:r>
          </w:p>
        </w:tc>
        <w:tc>
          <w:tcPr>
            <w:tcW w:w="1718" w:type="dxa"/>
            <w:tcBorders>
              <w:top w:val="nil"/>
              <w:left w:val="single" w:sz="4" w:space="0" w:color="auto"/>
              <w:bottom w:val="nil"/>
              <w:right w:val="single" w:sz="4" w:space="0" w:color="auto"/>
            </w:tcBorders>
            <w:shd w:val="clear" w:color="auto" w:fill="auto"/>
            <w:noWrap/>
            <w:vAlign w:val="center"/>
            <w:hideMark/>
          </w:tcPr>
          <w:p w14:paraId="6AEB9CF6" w14:textId="77777777" w:rsidR="0039796E" w:rsidRPr="00863342" w:rsidRDefault="0039796E" w:rsidP="0039796E">
            <w:pPr>
              <w:ind w:firstLineChars="100" w:firstLine="240"/>
              <w:jc w:val="right"/>
              <w:rPr>
                <w:rFonts w:cs="Arial"/>
                <w:color w:val="000000"/>
              </w:rPr>
            </w:pPr>
            <w:r w:rsidRPr="00863342">
              <w:rPr>
                <w:rFonts w:cs="Arial"/>
                <w:color w:val="000000"/>
              </w:rPr>
              <w:t>472</w:t>
            </w:r>
          </w:p>
        </w:tc>
        <w:tc>
          <w:tcPr>
            <w:tcW w:w="1718" w:type="dxa"/>
            <w:tcBorders>
              <w:top w:val="nil"/>
              <w:left w:val="single" w:sz="4" w:space="0" w:color="auto"/>
              <w:bottom w:val="nil"/>
              <w:right w:val="single" w:sz="4" w:space="0" w:color="auto"/>
            </w:tcBorders>
            <w:shd w:val="clear" w:color="auto" w:fill="auto"/>
            <w:noWrap/>
            <w:vAlign w:val="center"/>
            <w:hideMark/>
          </w:tcPr>
          <w:p w14:paraId="6BF16BE5" w14:textId="77777777" w:rsidR="0039796E" w:rsidRPr="00863342" w:rsidRDefault="0039796E" w:rsidP="0039796E">
            <w:pPr>
              <w:ind w:firstLineChars="100" w:firstLine="240"/>
              <w:jc w:val="right"/>
              <w:rPr>
                <w:rFonts w:cs="Arial"/>
                <w:color w:val="000000"/>
              </w:rPr>
            </w:pPr>
            <w:r w:rsidRPr="00863342">
              <w:rPr>
                <w:rFonts w:cs="Arial"/>
                <w:color w:val="000000"/>
              </w:rPr>
              <w:t>(119)</w:t>
            </w:r>
          </w:p>
        </w:tc>
        <w:tc>
          <w:tcPr>
            <w:tcW w:w="1718" w:type="dxa"/>
            <w:tcBorders>
              <w:top w:val="nil"/>
              <w:left w:val="single" w:sz="4" w:space="0" w:color="auto"/>
              <w:bottom w:val="nil"/>
              <w:right w:val="single" w:sz="4" w:space="0" w:color="auto"/>
            </w:tcBorders>
            <w:shd w:val="clear" w:color="auto" w:fill="auto"/>
            <w:noWrap/>
            <w:vAlign w:val="center"/>
            <w:hideMark/>
          </w:tcPr>
          <w:p w14:paraId="27C52B00" w14:textId="77777777" w:rsidR="0039796E" w:rsidRPr="00863342" w:rsidRDefault="0039796E" w:rsidP="0039796E">
            <w:pPr>
              <w:ind w:firstLineChars="100" w:firstLine="240"/>
              <w:jc w:val="right"/>
              <w:rPr>
                <w:rFonts w:cs="Arial"/>
                <w:color w:val="000000"/>
              </w:rPr>
            </w:pPr>
            <w:r w:rsidRPr="00863342">
              <w:rPr>
                <w:rFonts w:cs="Arial"/>
                <w:color w:val="000000"/>
              </w:rPr>
              <w:t>352</w:t>
            </w:r>
          </w:p>
        </w:tc>
        <w:tc>
          <w:tcPr>
            <w:tcW w:w="1718" w:type="dxa"/>
            <w:tcBorders>
              <w:top w:val="nil"/>
              <w:left w:val="single" w:sz="4" w:space="0" w:color="auto"/>
              <w:bottom w:val="nil"/>
              <w:right w:val="single" w:sz="4" w:space="0" w:color="auto"/>
            </w:tcBorders>
            <w:shd w:val="clear" w:color="auto" w:fill="auto"/>
            <w:noWrap/>
            <w:vAlign w:val="center"/>
            <w:hideMark/>
          </w:tcPr>
          <w:p w14:paraId="520F6DC0" w14:textId="77777777" w:rsidR="0039796E" w:rsidRPr="00863342" w:rsidRDefault="0039796E" w:rsidP="0039796E">
            <w:pPr>
              <w:ind w:firstLineChars="100" w:firstLine="240"/>
              <w:jc w:val="right"/>
              <w:rPr>
                <w:rFonts w:cs="Arial"/>
                <w:color w:val="000000"/>
              </w:rPr>
            </w:pPr>
            <w:r w:rsidRPr="00863342">
              <w:rPr>
                <w:rFonts w:cs="Arial"/>
                <w:color w:val="000000"/>
              </w:rPr>
              <w:t>552</w:t>
            </w:r>
          </w:p>
        </w:tc>
        <w:tc>
          <w:tcPr>
            <w:tcW w:w="1718" w:type="dxa"/>
            <w:tcBorders>
              <w:top w:val="nil"/>
              <w:left w:val="single" w:sz="4" w:space="0" w:color="auto"/>
              <w:bottom w:val="nil"/>
              <w:right w:val="single" w:sz="4" w:space="0" w:color="auto"/>
            </w:tcBorders>
            <w:shd w:val="clear" w:color="auto" w:fill="auto"/>
            <w:noWrap/>
            <w:vAlign w:val="center"/>
            <w:hideMark/>
          </w:tcPr>
          <w:p w14:paraId="34F234EB" w14:textId="77777777" w:rsidR="0039796E" w:rsidRPr="00863342" w:rsidRDefault="0039796E" w:rsidP="0039796E">
            <w:pPr>
              <w:ind w:firstLineChars="100" w:firstLine="240"/>
              <w:jc w:val="right"/>
              <w:rPr>
                <w:rFonts w:cs="Arial"/>
                <w:color w:val="000000"/>
              </w:rPr>
            </w:pPr>
            <w:r w:rsidRPr="00863342">
              <w:rPr>
                <w:rFonts w:cs="Arial"/>
                <w:color w:val="000000"/>
              </w:rPr>
              <w:t>(119)</w:t>
            </w:r>
          </w:p>
        </w:tc>
        <w:tc>
          <w:tcPr>
            <w:tcW w:w="1757" w:type="dxa"/>
            <w:tcBorders>
              <w:top w:val="nil"/>
              <w:left w:val="single" w:sz="4" w:space="0" w:color="auto"/>
              <w:bottom w:val="nil"/>
              <w:right w:val="single" w:sz="4" w:space="0" w:color="auto"/>
            </w:tcBorders>
            <w:shd w:val="clear" w:color="auto" w:fill="auto"/>
            <w:noWrap/>
            <w:vAlign w:val="center"/>
            <w:hideMark/>
          </w:tcPr>
          <w:p w14:paraId="4AE4F0DD" w14:textId="77777777" w:rsidR="0039796E" w:rsidRPr="00863342" w:rsidRDefault="0039796E" w:rsidP="0039796E">
            <w:pPr>
              <w:ind w:firstLineChars="100" w:firstLine="240"/>
              <w:jc w:val="right"/>
              <w:rPr>
                <w:rFonts w:cs="Arial"/>
                <w:color w:val="000000"/>
              </w:rPr>
            </w:pPr>
            <w:r w:rsidRPr="00863342">
              <w:rPr>
                <w:rFonts w:cs="Arial"/>
                <w:color w:val="000000"/>
              </w:rPr>
              <w:t>432</w:t>
            </w:r>
          </w:p>
        </w:tc>
        <w:tc>
          <w:tcPr>
            <w:tcW w:w="1679" w:type="dxa"/>
            <w:tcBorders>
              <w:top w:val="nil"/>
              <w:left w:val="single" w:sz="4" w:space="0" w:color="auto"/>
              <w:bottom w:val="nil"/>
              <w:right w:val="single" w:sz="4" w:space="0" w:color="auto"/>
            </w:tcBorders>
            <w:shd w:val="clear" w:color="auto" w:fill="auto"/>
            <w:noWrap/>
            <w:vAlign w:val="center"/>
            <w:hideMark/>
          </w:tcPr>
          <w:p w14:paraId="4BF931CA" w14:textId="4CECE502" w:rsidR="0039796E" w:rsidRPr="00863342" w:rsidRDefault="0039796E" w:rsidP="0039796E">
            <w:pPr>
              <w:ind w:firstLineChars="100" w:firstLine="240"/>
              <w:jc w:val="right"/>
              <w:rPr>
                <w:rFonts w:cs="Arial"/>
                <w:color w:val="000000"/>
              </w:rPr>
            </w:pPr>
            <w:r>
              <w:rPr>
                <w:rFonts w:cs="Arial"/>
                <w:color w:val="000000"/>
              </w:rPr>
              <w:t>562</w:t>
            </w:r>
          </w:p>
        </w:tc>
        <w:tc>
          <w:tcPr>
            <w:tcW w:w="1718" w:type="dxa"/>
            <w:tcBorders>
              <w:top w:val="nil"/>
              <w:left w:val="single" w:sz="4" w:space="0" w:color="auto"/>
              <w:bottom w:val="nil"/>
              <w:right w:val="single" w:sz="4" w:space="0" w:color="auto"/>
            </w:tcBorders>
            <w:shd w:val="clear" w:color="auto" w:fill="auto"/>
            <w:noWrap/>
            <w:vAlign w:val="center"/>
            <w:hideMark/>
          </w:tcPr>
          <w:p w14:paraId="31F7F49D" w14:textId="07B831B3" w:rsidR="0039796E" w:rsidRPr="00863342" w:rsidRDefault="0039796E" w:rsidP="0039796E">
            <w:pPr>
              <w:ind w:firstLineChars="100" w:firstLine="240"/>
              <w:jc w:val="right"/>
              <w:rPr>
                <w:rFonts w:cs="Arial"/>
                <w:color w:val="000000"/>
              </w:rPr>
            </w:pPr>
            <w:r>
              <w:rPr>
                <w:rFonts w:cs="Arial"/>
                <w:color w:val="000000"/>
              </w:rPr>
              <w:t>(124)</w:t>
            </w:r>
          </w:p>
        </w:tc>
        <w:tc>
          <w:tcPr>
            <w:tcW w:w="1719" w:type="dxa"/>
            <w:tcBorders>
              <w:top w:val="nil"/>
              <w:left w:val="single" w:sz="4" w:space="0" w:color="auto"/>
              <w:bottom w:val="nil"/>
              <w:right w:val="single" w:sz="4" w:space="0" w:color="auto"/>
            </w:tcBorders>
            <w:shd w:val="clear" w:color="auto" w:fill="auto"/>
            <w:noWrap/>
            <w:vAlign w:val="center"/>
            <w:hideMark/>
          </w:tcPr>
          <w:p w14:paraId="107009E6" w14:textId="6EC42935" w:rsidR="0039796E" w:rsidRPr="00863342" w:rsidRDefault="0039796E" w:rsidP="0039796E">
            <w:pPr>
              <w:ind w:firstLineChars="100" w:firstLine="240"/>
              <w:jc w:val="right"/>
              <w:rPr>
                <w:rFonts w:cs="Arial"/>
                <w:color w:val="000000"/>
              </w:rPr>
            </w:pPr>
            <w:r>
              <w:rPr>
                <w:rFonts w:cs="Arial"/>
                <w:color w:val="000000"/>
              </w:rPr>
              <w:t>439</w:t>
            </w:r>
          </w:p>
        </w:tc>
      </w:tr>
      <w:tr w:rsidR="0039796E" w:rsidRPr="00863342" w14:paraId="62BF096A" w14:textId="77777777" w:rsidTr="0039796E">
        <w:trPr>
          <w:trHeight w:val="340"/>
        </w:trPr>
        <w:tc>
          <w:tcPr>
            <w:tcW w:w="5524" w:type="dxa"/>
            <w:tcBorders>
              <w:top w:val="nil"/>
              <w:left w:val="single" w:sz="4" w:space="0" w:color="auto"/>
              <w:bottom w:val="nil"/>
              <w:right w:val="single" w:sz="4" w:space="0" w:color="auto"/>
            </w:tcBorders>
            <w:shd w:val="clear" w:color="auto" w:fill="auto"/>
            <w:vAlign w:val="center"/>
            <w:hideMark/>
          </w:tcPr>
          <w:p w14:paraId="50EF776C" w14:textId="77777777" w:rsidR="0039796E" w:rsidRPr="00863342" w:rsidRDefault="0039796E" w:rsidP="0039796E">
            <w:pPr>
              <w:ind w:firstLineChars="68" w:firstLine="163"/>
              <w:rPr>
                <w:rFonts w:cs="Arial"/>
                <w:color w:val="000000"/>
              </w:rPr>
            </w:pPr>
            <w:proofErr w:type="spellStart"/>
            <w:r w:rsidRPr="00863342">
              <w:rPr>
                <w:rFonts w:cs="Arial"/>
                <w:color w:val="000000"/>
              </w:rPr>
              <w:t>Tickfield</w:t>
            </w:r>
            <w:proofErr w:type="spellEnd"/>
            <w:r w:rsidRPr="00863342">
              <w:rPr>
                <w:rFonts w:cs="Arial"/>
                <w:color w:val="000000"/>
              </w:rPr>
              <w:t xml:space="preserve"> Training Centre</w:t>
            </w:r>
          </w:p>
        </w:tc>
        <w:tc>
          <w:tcPr>
            <w:tcW w:w="1718" w:type="dxa"/>
            <w:tcBorders>
              <w:top w:val="nil"/>
              <w:left w:val="single" w:sz="4" w:space="0" w:color="auto"/>
              <w:bottom w:val="nil"/>
              <w:right w:val="single" w:sz="4" w:space="0" w:color="auto"/>
            </w:tcBorders>
            <w:shd w:val="clear" w:color="auto" w:fill="auto"/>
            <w:noWrap/>
            <w:vAlign w:val="center"/>
            <w:hideMark/>
          </w:tcPr>
          <w:p w14:paraId="0DC55190" w14:textId="77777777" w:rsidR="0039796E" w:rsidRPr="00863342" w:rsidRDefault="0039796E" w:rsidP="0039796E">
            <w:pPr>
              <w:ind w:firstLineChars="100" w:firstLine="240"/>
              <w:jc w:val="right"/>
              <w:rPr>
                <w:rFonts w:cs="Arial"/>
                <w:color w:val="000000"/>
              </w:rPr>
            </w:pPr>
            <w:r w:rsidRPr="00863342">
              <w:rPr>
                <w:rFonts w:cs="Arial"/>
                <w:color w:val="000000"/>
              </w:rPr>
              <w:t>390</w:t>
            </w:r>
          </w:p>
        </w:tc>
        <w:tc>
          <w:tcPr>
            <w:tcW w:w="1718" w:type="dxa"/>
            <w:tcBorders>
              <w:top w:val="nil"/>
              <w:left w:val="single" w:sz="4" w:space="0" w:color="auto"/>
              <w:bottom w:val="nil"/>
              <w:right w:val="single" w:sz="4" w:space="0" w:color="auto"/>
            </w:tcBorders>
            <w:shd w:val="clear" w:color="auto" w:fill="auto"/>
            <w:noWrap/>
            <w:vAlign w:val="center"/>
            <w:hideMark/>
          </w:tcPr>
          <w:p w14:paraId="65D6C74B" w14:textId="77777777" w:rsidR="0039796E" w:rsidRPr="00863342" w:rsidRDefault="0039796E" w:rsidP="0039796E">
            <w:pPr>
              <w:ind w:firstLineChars="100" w:firstLine="240"/>
              <w:jc w:val="right"/>
              <w:rPr>
                <w:rFonts w:cs="Arial"/>
                <w:color w:val="000000"/>
              </w:rPr>
            </w:pPr>
            <w:r w:rsidRPr="00863342">
              <w:rPr>
                <w:rFonts w:cs="Arial"/>
                <w:color w:val="000000"/>
              </w:rPr>
              <w:t>(167)</w:t>
            </w:r>
          </w:p>
        </w:tc>
        <w:tc>
          <w:tcPr>
            <w:tcW w:w="1718" w:type="dxa"/>
            <w:tcBorders>
              <w:top w:val="nil"/>
              <w:left w:val="single" w:sz="4" w:space="0" w:color="auto"/>
              <w:bottom w:val="nil"/>
              <w:right w:val="single" w:sz="4" w:space="0" w:color="auto"/>
            </w:tcBorders>
            <w:shd w:val="clear" w:color="auto" w:fill="auto"/>
            <w:noWrap/>
            <w:vAlign w:val="center"/>
            <w:hideMark/>
          </w:tcPr>
          <w:p w14:paraId="7BA87B1C" w14:textId="77777777" w:rsidR="0039796E" w:rsidRPr="00863342" w:rsidRDefault="0039796E" w:rsidP="0039796E">
            <w:pPr>
              <w:ind w:firstLineChars="100" w:firstLine="240"/>
              <w:jc w:val="right"/>
              <w:rPr>
                <w:rFonts w:cs="Arial"/>
                <w:color w:val="000000"/>
              </w:rPr>
            </w:pPr>
            <w:r w:rsidRPr="00863342">
              <w:rPr>
                <w:rFonts w:cs="Arial"/>
                <w:color w:val="000000"/>
              </w:rPr>
              <w:t>222</w:t>
            </w:r>
          </w:p>
        </w:tc>
        <w:tc>
          <w:tcPr>
            <w:tcW w:w="1718" w:type="dxa"/>
            <w:tcBorders>
              <w:top w:val="nil"/>
              <w:left w:val="single" w:sz="4" w:space="0" w:color="auto"/>
              <w:bottom w:val="nil"/>
              <w:right w:val="single" w:sz="4" w:space="0" w:color="auto"/>
            </w:tcBorders>
            <w:shd w:val="clear" w:color="auto" w:fill="auto"/>
            <w:noWrap/>
            <w:vAlign w:val="center"/>
            <w:hideMark/>
          </w:tcPr>
          <w:p w14:paraId="0987CC79" w14:textId="77777777" w:rsidR="0039796E" w:rsidRPr="00863342" w:rsidRDefault="0039796E" w:rsidP="0039796E">
            <w:pPr>
              <w:ind w:firstLineChars="100" w:firstLine="240"/>
              <w:jc w:val="right"/>
              <w:rPr>
                <w:rFonts w:cs="Arial"/>
                <w:color w:val="000000"/>
              </w:rPr>
            </w:pPr>
            <w:r w:rsidRPr="00863342">
              <w:rPr>
                <w:rFonts w:cs="Arial"/>
                <w:color w:val="000000"/>
              </w:rPr>
              <w:t>390</w:t>
            </w:r>
          </w:p>
        </w:tc>
        <w:tc>
          <w:tcPr>
            <w:tcW w:w="1718" w:type="dxa"/>
            <w:tcBorders>
              <w:top w:val="nil"/>
              <w:left w:val="single" w:sz="4" w:space="0" w:color="auto"/>
              <w:bottom w:val="nil"/>
              <w:right w:val="single" w:sz="4" w:space="0" w:color="auto"/>
            </w:tcBorders>
            <w:shd w:val="clear" w:color="auto" w:fill="auto"/>
            <w:noWrap/>
            <w:vAlign w:val="center"/>
            <w:hideMark/>
          </w:tcPr>
          <w:p w14:paraId="39BBF5A1" w14:textId="77777777" w:rsidR="0039796E" w:rsidRPr="00863342" w:rsidRDefault="0039796E" w:rsidP="0039796E">
            <w:pPr>
              <w:ind w:firstLineChars="100" w:firstLine="240"/>
              <w:jc w:val="right"/>
              <w:rPr>
                <w:rFonts w:cs="Arial"/>
                <w:color w:val="000000"/>
              </w:rPr>
            </w:pPr>
            <w:r w:rsidRPr="00863342">
              <w:rPr>
                <w:rFonts w:cs="Arial"/>
                <w:color w:val="000000"/>
              </w:rPr>
              <w:t>(107)</w:t>
            </w:r>
          </w:p>
        </w:tc>
        <w:tc>
          <w:tcPr>
            <w:tcW w:w="1757" w:type="dxa"/>
            <w:tcBorders>
              <w:top w:val="nil"/>
              <w:left w:val="single" w:sz="4" w:space="0" w:color="auto"/>
              <w:bottom w:val="nil"/>
              <w:right w:val="single" w:sz="4" w:space="0" w:color="auto"/>
            </w:tcBorders>
            <w:shd w:val="clear" w:color="auto" w:fill="auto"/>
            <w:noWrap/>
            <w:vAlign w:val="center"/>
            <w:hideMark/>
          </w:tcPr>
          <w:p w14:paraId="7ACAF9C0" w14:textId="77777777" w:rsidR="0039796E" w:rsidRPr="00863342" w:rsidRDefault="0039796E" w:rsidP="0039796E">
            <w:pPr>
              <w:ind w:firstLineChars="100" w:firstLine="240"/>
              <w:jc w:val="right"/>
              <w:rPr>
                <w:rFonts w:cs="Arial"/>
                <w:color w:val="000000"/>
              </w:rPr>
            </w:pPr>
            <w:r w:rsidRPr="00863342">
              <w:rPr>
                <w:rFonts w:cs="Arial"/>
                <w:color w:val="000000"/>
              </w:rPr>
              <w:t>282</w:t>
            </w:r>
          </w:p>
        </w:tc>
        <w:tc>
          <w:tcPr>
            <w:tcW w:w="1679" w:type="dxa"/>
            <w:tcBorders>
              <w:top w:val="nil"/>
              <w:left w:val="single" w:sz="4" w:space="0" w:color="auto"/>
              <w:bottom w:val="nil"/>
              <w:right w:val="single" w:sz="4" w:space="0" w:color="auto"/>
            </w:tcBorders>
            <w:shd w:val="clear" w:color="auto" w:fill="auto"/>
            <w:noWrap/>
            <w:vAlign w:val="center"/>
            <w:hideMark/>
          </w:tcPr>
          <w:p w14:paraId="57DC39E7" w14:textId="6EA699CD" w:rsidR="0039796E" w:rsidRPr="00863342" w:rsidRDefault="0039796E" w:rsidP="0039796E">
            <w:pPr>
              <w:ind w:firstLineChars="100" w:firstLine="240"/>
              <w:jc w:val="right"/>
              <w:rPr>
                <w:rFonts w:cs="Arial"/>
                <w:color w:val="000000"/>
              </w:rPr>
            </w:pPr>
            <w:r>
              <w:rPr>
                <w:rFonts w:cs="Arial"/>
                <w:color w:val="000000"/>
              </w:rPr>
              <w:t>403</w:t>
            </w:r>
          </w:p>
        </w:tc>
        <w:tc>
          <w:tcPr>
            <w:tcW w:w="1718" w:type="dxa"/>
            <w:tcBorders>
              <w:top w:val="nil"/>
              <w:left w:val="single" w:sz="4" w:space="0" w:color="auto"/>
              <w:bottom w:val="nil"/>
              <w:right w:val="single" w:sz="4" w:space="0" w:color="auto"/>
            </w:tcBorders>
            <w:shd w:val="clear" w:color="auto" w:fill="auto"/>
            <w:noWrap/>
            <w:vAlign w:val="center"/>
            <w:hideMark/>
          </w:tcPr>
          <w:p w14:paraId="36A63633" w14:textId="7B025B49" w:rsidR="0039796E" w:rsidRPr="00863342" w:rsidRDefault="0039796E" w:rsidP="0039796E">
            <w:pPr>
              <w:ind w:firstLineChars="100" w:firstLine="240"/>
              <w:jc w:val="right"/>
              <w:rPr>
                <w:rFonts w:cs="Arial"/>
                <w:color w:val="000000"/>
              </w:rPr>
            </w:pPr>
            <w:r>
              <w:rPr>
                <w:rFonts w:cs="Arial"/>
                <w:color w:val="000000"/>
              </w:rPr>
              <w:t>(173)</w:t>
            </w:r>
          </w:p>
        </w:tc>
        <w:tc>
          <w:tcPr>
            <w:tcW w:w="1719" w:type="dxa"/>
            <w:tcBorders>
              <w:top w:val="nil"/>
              <w:left w:val="single" w:sz="4" w:space="0" w:color="auto"/>
              <w:bottom w:val="nil"/>
              <w:right w:val="single" w:sz="4" w:space="0" w:color="auto"/>
            </w:tcBorders>
            <w:shd w:val="clear" w:color="auto" w:fill="auto"/>
            <w:noWrap/>
            <w:vAlign w:val="center"/>
            <w:hideMark/>
          </w:tcPr>
          <w:p w14:paraId="217A0FDB" w14:textId="3677DA0F" w:rsidR="0039796E" w:rsidRPr="00863342" w:rsidRDefault="0039796E" w:rsidP="0039796E">
            <w:pPr>
              <w:ind w:firstLineChars="100" w:firstLine="240"/>
              <w:jc w:val="right"/>
              <w:rPr>
                <w:rFonts w:cs="Arial"/>
                <w:color w:val="000000"/>
              </w:rPr>
            </w:pPr>
            <w:r>
              <w:rPr>
                <w:rFonts w:cs="Arial"/>
                <w:color w:val="000000"/>
              </w:rPr>
              <w:t>231</w:t>
            </w:r>
          </w:p>
        </w:tc>
      </w:tr>
      <w:tr w:rsidR="0039796E" w:rsidRPr="00863342" w14:paraId="3C5E0D32" w14:textId="77777777" w:rsidTr="0039796E">
        <w:trPr>
          <w:trHeight w:val="340"/>
        </w:trPr>
        <w:tc>
          <w:tcPr>
            <w:tcW w:w="5524" w:type="dxa"/>
            <w:tcBorders>
              <w:top w:val="nil"/>
              <w:left w:val="single" w:sz="4" w:space="0" w:color="auto"/>
              <w:bottom w:val="nil"/>
              <w:right w:val="single" w:sz="4" w:space="0" w:color="auto"/>
            </w:tcBorders>
            <w:shd w:val="clear" w:color="auto" w:fill="auto"/>
            <w:vAlign w:val="bottom"/>
            <w:hideMark/>
          </w:tcPr>
          <w:p w14:paraId="55D924F0" w14:textId="77777777" w:rsidR="0039796E" w:rsidRPr="00863342" w:rsidRDefault="0039796E" w:rsidP="0039796E">
            <w:pPr>
              <w:ind w:firstLineChars="9" w:firstLine="22"/>
              <w:rPr>
                <w:rFonts w:cs="Arial"/>
                <w:b/>
                <w:bCs/>
                <w:color w:val="000000"/>
              </w:rPr>
            </w:pPr>
            <w:r w:rsidRPr="00863342">
              <w:rPr>
                <w:rFonts w:cs="Arial"/>
                <w:b/>
                <w:bCs/>
                <w:color w:val="000000"/>
              </w:rPr>
              <w:t>Transport (including Transport Policy and Licensing)</w:t>
            </w:r>
          </w:p>
        </w:tc>
        <w:tc>
          <w:tcPr>
            <w:tcW w:w="1718" w:type="dxa"/>
            <w:tcBorders>
              <w:top w:val="nil"/>
              <w:left w:val="single" w:sz="4" w:space="0" w:color="auto"/>
              <w:bottom w:val="nil"/>
              <w:right w:val="single" w:sz="4" w:space="0" w:color="auto"/>
            </w:tcBorders>
            <w:shd w:val="clear" w:color="auto" w:fill="auto"/>
            <w:noWrap/>
            <w:vAlign w:val="center"/>
            <w:hideMark/>
          </w:tcPr>
          <w:p w14:paraId="066AE794" w14:textId="77777777" w:rsidR="0039796E" w:rsidRPr="00863342" w:rsidRDefault="0039796E" w:rsidP="0039796E">
            <w:pPr>
              <w:ind w:firstLineChars="200" w:firstLine="482"/>
              <w:rPr>
                <w:rFonts w:cs="Arial"/>
                <w:b/>
                <w:bCs/>
                <w:color w:val="000000"/>
              </w:rPr>
            </w:pPr>
          </w:p>
        </w:tc>
        <w:tc>
          <w:tcPr>
            <w:tcW w:w="1718" w:type="dxa"/>
            <w:tcBorders>
              <w:top w:val="nil"/>
              <w:left w:val="single" w:sz="4" w:space="0" w:color="auto"/>
              <w:bottom w:val="nil"/>
              <w:right w:val="single" w:sz="4" w:space="0" w:color="auto"/>
            </w:tcBorders>
            <w:shd w:val="clear" w:color="auto" w:fill="auto"/>
            <w:noWrap/>
            <w:vAlign w:val="center"/>
            <w:hideMark/>
          </w:tcPr>
          <w:p w14:paraId="4E42CAD1" w14:textId="77777777" w:rsidR="0039796E" w:rsidRPr="00863342" w:rsidRDefault="0039796E" w:rsidP="0039796E">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736B9AA6" w14:textId="77777777" w:rsidR="0039796E" w:rsidRPr="00863342" w:rsidRDefault="0039796E" w:rsidP="0039796E">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0218D3A3" w14:textId="77777777" w:rsidR="0039796E" w:rsidRPr="00863342" w:rsidRDefault="0039796E" w:rsidP="0039796E">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0D7BB51D" w14:textId="77777777" w:rsidR="0039796E" w:rsidRPr="00863342" w:rsidRDefault="0039796E" w:rsidP="0039796E">
            <w:pPr>
              <w:ind w:firstLineChars="100" w:firstLine="200"/>
              <w:jc w:val="right"/>
              <w:rPr>
                <w:sz w:val="20"/>
                <w:szCs w:val="20"/>
              </w:rPr>
            </w:pPr>
          </w:p>
        </w:tc>
        <w:tc>
          <w:tcPr>
            <w:tcW w:w="1757" w:type="dxa"/>
            <w:tcBorders>
              <w:top w:val="nil"/>
              <w:left w:val="single" w:sz="4" w:space="0" w:color="auto"/>
              <w:bottom w:val="nil"/>
              <w:right w:val="single" w:sz="4" w:space="0" w:color="auto"/>
            </w:tcBorders>
            <w:shd w:val="clear" w:color="auto" w:fill="auto"/>
            <w:noWrap/>
            <w:vAlign w:val="center"/>
            <w:hideMark/>
          </w:tcPr>
          <w:p w14:paraId="5DDFC30C" w14:textId="77777777" w:rsidR="0039796E" w:rsidRPr="00863342" w:rsidRDefault="0039796E" w:rsidP="0039796E">
            <w:pPr>
              <w:ind w:firstLineChars="100" w:firstLine="200"/>
              <w:jc w:val="right"/>
              <w:rPr>
                <w:sz w:val="20"/>
                <w:szCs w:val="20"/>
              </w:rPr>
            </w:pPr>
          </w:p>
        </w:tc>
        <w:tc>
          <w:tcPr>
            <w:tcW w:w="1679" w:type="dxa"/>
            <w:tcBorders>
              <w:top w:val="nil"/>
              <w:left w:val="single" w:sz="4" w:space="0" w:color="auto"/>
              <w:bottom w:val="nil"/>
              <w:right w:val="single" w:sz="4" w:space="0" w:color="auto"/>
            </w:tcBorders>
            <w:shd w:val="clear" w:color="auto" w:fill="auto"/>
            <w:noWrap/>
            <w:vAlign w:val="center"/>
            <w:hideMark/>
          </w:tcPr>
          <w:p w14:paraId="6C4A85F6" w14:textId="77777777" w:rsidR="0039796E" w:rsidRPr="00863342" w:rsidRDefault="0039796E" w:rsidP="0039796E">
            <w:pPr>
              <w:ind w:firstLineChars="100" w:firstLine="200"/>
              <w:jc w:val="right"/>
              <w:rPr>
                <w:sz w:val="20"/>
                <w:szCs w:val="20"/>
              </w:rPr>
            </w:pPr>
          </w:p>
        </w:tc>
        <w:tc>
          <w:tcPr>
            <w:tcW w:w="1718" w:type="dxa"/>
            <w:tcBorders>
              <w:top w:val="nil"/>
              <w:left w:val="single" w:sz="4" w:space="0" w:color="auto"/>
              <w:bottom w:val="nil"/>
              <w:right w:val="single" w:sz="4" w:space="0" w:color="auto"/>
            </w:tcBorders>
            <w:shd w:val="clear" w:color="auto" w:fill="auto"/>
            <w:noWrap/>
            <w:vAlign w:val="center"/>
            <w:hideMark/>
          </w:tcPr>
          <w:p w14:paraId="02023012" w14:textId="77777777" w:rsidR="0039796E" w:rsidRPr="00863342" w:rsidRDefault="0039796E" w:rsidP="0039796E">
            <w:pPr>
              <w:ind w:firstLineChars="100" w:firstLine="200"/>
              <w:jc w:val="right"/>
              <w:rPr>
                <w:sz w:val="20"/>
                <w:szCs w:val="20"/>
              </w:rPr>
            </w:pPr>
          </w:p>
        </w:tc>
        <w:tc>
          <w:tcPr>
            <w:tcW w:w="1719" w:type="dxa"/>
            <w:tcBorders>
              <w:top w:val="nil"/>
              <w:left w:val="single" w:sz="4" w:space="0" w:color="auto"/>
              <w:bottom w:val="nil"/>
              <w:right w:val="single" w:sz="4" w:space="0" w:color="auto"/>
            </w:tcBorders>
            <w:shd w:val="clear" w:color="auto" w:fill="auto"/>
            <w:noWrap/>
            <w:vAlign w:val="center"/>
            <w:hideMark/>
          </w:tcPr>
          <w:p w14:paraId="28FAE633" w14:textId="77777777" w:rsidR="0039796E" w:rsidRPr="00863342" w:rsidRDefault="0039796E" w:rsidP="0039796E">
            <w:pPr>
              <w:ind w:firstLineChars="100" w:firstLine="200"/>
              <w:jc w:val="right"/>
              <w:rPr>
                <w:sz w:val="20"/>
                <w:szCs w:val="20"/>
              </w:rPr>
            </w:pPr>
          </w:p>
        </w:tc>
      </w:tr>
      <w:tr w:rsidR="0039796E" w:rsidRPr="00863342" w14:paraId="3F2E0530" w14:textId="77777777" w:rsidTr="0039796E">
        <w:trPr>
          <w:trHeight w:val="340"/>
        </w:trPr>
        <w:tc>
          <w:tcPr>
            <w:tcW w:w="5524" w:type="dxa"/>
            <w:tcBorders>
              <w:top w:val="nil"/>
              <w:left w:val="single" w:sz="4" w:space="0" w:color="auto"/>
              <w:bottom w:val="nil"/>
              <w:right w:val="single" w:sz="4" w:space="0" w:color="auto"/>
            </w:tcBorders>
            <w:shd w:val="clear" w:color="auto" w:fill="auto"/>
            <w:vAlign w:val="center"/>
            <w:hideMark/>
          </w:tcPr>
          <w:p w14:paraId="7F2CF966" w14:textId="77777777" w:rsidR="0039796E" w:rsidRPr="00863342" w:rsidRDefault="0039796E" w:rsidP="0039796E">
            <w:pPr>
              <w:ind w:firstLineChars="68" w:firstLine="163"/>
              <w:rPr>
                <w:rFonts w:cs="Arial"/>
                <w:color w:val="000000"/>
              </w:rPr>
            </w:pPr>
            <w:r w:rsidRPr="00863342">
              <w:rPr>
                <w:rFonts w:cs="Arial"/>
                <w:color w:val="000000"/>
              </w:rPr>
              <w:t>Concessionary Fares</w:t>
            </w:r>
          </w:p>
        </w:tc>
        <w:tc>
          <w:tcPr>
            <w:tcW w:w="1718" w:type="dxa"/>
            <w:tcBorders>
              <w:top w:val="nil"/>
              <w:left w:val="single" w:sz="4" w:space="0" w:color="auto"/>
              <w:bottom w:val="nil"/>
              <w:right w:val="single" w:sz="4" w:space="0" w:color="auto"/>
            </w:tcBorders>
            <w:shd w:val="clear" w:color="auto" w:fill="auto"/>
            <w:noWrap/>
            <w:vAlign w:val="center"/>
            <w:hideMark/>
          </w:tcPr>
          <w:p w14:paraId="7B68ADC5" w14:textId="77777777" w:rsidR="0039796E" w:rsidRPr="00863342" w:rsidRDefault="0039796E" w:rsidP="0039796E">
            <w:pPr>
              <w:ind w:firstLineChars="100" w:firstLine="240"/>
              <w:jc w:val="right"/>
              <w:rPr>
                <w:rFonts w:cs="Arial"/>
                <w:color w:val="000000"/>
              </w:rPr>
            </w:pPr>
            <w:r w:rsidRPr="00863342">
              <w:rPr>
                <w:rFonts w:cs="Arial"/>
                <w:color w:val="000000"/>
              </w:rPr>
              <w:t>3,140</w:t>
            </w:r>
          </w:p>
        </w:tc>
        <w:tc>
          <w:tcPr>
            <w:tcW w:w="1718" w:type="dxa"/>
            <w:tcBorders>
              <w:top w:val="nil"/>
              <w:left w:val="single" w:sz="4" w:space="0" w:color="auto"/>
              <w:bottom w:val="nil"/>
              <w:right w:val="single" w:sz="4" w:space="0" w:color="auto"/>
            </w:tcBorders>
            <w:shd w:val="clear" w:color="auto" w:fill="auto"/>
            <w:noWrap/>
            <w:vAlign w:val="center"/>
            <w:hideMark/>
          </w:tcPr>
          <w:p w14:paraId="79DF582C" w14:textId="77777777" w:rsidR="0039796E" w:rsidRPr="00863342" w:rsidRDefault="0039796E" w:rsidP="0039796E">
            <w:pPr>
              <w:ind w:firstLineChars="100" w:firstLine="240"/>
              <w:jc w:val="right"/>
              <w:rPr>
                <w:rFonts w:cs="Arial"/>
                <w:color w:val="000000"/>
              </w:rPr>
            </w:pPr>
            <w:r>
              <w:rPr>
                <w:rFonts w:cs="Arial"/>
                <w:color w:val="000000"/>
              </w:rPr>
              <w:t>0</w:t>
            </w:r>
          </w:p>
        </w:tc>
        <w:tc>
          <w:tcPr>
            <w:tcW w:w="1718" w:type="dxa"/>
            <w:tcBorders>
              <w:top w:val="nil"/>
              <w:left w:val="single" w:sz="4" w:space="0" w:color="auto"/>
              <w:bottom w:val="nil"/>
              <w:right w:val="single" w:sz="4" w:space="0" w:color="auto"/>
            </w:tcBorders>
            <w:shd w:val="clear" w:color="auto" w:fill="auto"/>
            <w:noWrap/>
            <w:vAlign w:val="center"/>
            <w:hideMark/>
          </w:tcPr>
          <w:p w14:paraId="084688B3" w14:textId="77777777" w:rsidR="0039796E" w:rsidRPr="00863342" w:rsidRDefault="0039796E" w:rsidP="0039796E">
            <w:pPr>
              <w:ind w:firstLineChars="100" w:firstLine="240"/>
              <w:jc w:val="right"/>
              <w:rPr>
                <w:rFonts w:cs="Arial"/>
                <w:color w:val="000000"/>
              </w:rPr>
            </w:pPr>
            <w:r w:rsidRPr="00863342">
              <w:rPr>
                <w:rFonts w:cs="Arial"/>
                <w:color w:val="000000"/>
              </w:rPr>
              <w:t>3,140</w:t>
            </w:r>
          </w:p>
        </w:tc>
        <w:tc>
          <w:tcPr>
            <w:tcW w:w="1718" w:type="dxa"/>
            <w:tcBorders>
              <w:top w:val="nil"/>
              <w:left w:val="single" w:sz="4" w:space="0" w:color="auto"/>
              <w:bottom w:val="nil"/>
              <w:right w:val="single" w:sz="4" w:space="0" w:color="auto"/>
            </w:tcBorders>
            <w:shd w:val="clear" w:color="auto" w:fill="auto"/>
            <w:noWrap/>
            <w:vAlign w:val="center"/>
            <w:hideMark/>
          </w:tcPr>
          <w:p w14:paraId="14F6E01F" w14:textId="77777777" w:rsidR="0039796E" w:rsidRPr="00863342" w:rsidRDefault="0039796E" w:rsidP="0039796E">
            <w:pPr>
              <w:ind w:firstLineChars="100" w:firstLine="240"/>
              <w:jc w:val="right"/>
              <w:rPr>
                <w:rFonts w:cs="Arial"/>
                <w:color w:val="000000"/>
              </w:rPr>
            </w:pPr>
            <w:r w:rsidRPr="00863342">
              <w:rPr>
                <w:rFonts w:cs="Arial"/>
                <w:color w:val="000000"/>
              </w:rPr>
              <w:t>3,140</w:t>
            </w:r>
          </w:p>
        </w:tc>
        <w:tc>
          <w:tcPr>
            <w:tcW w:w="1718" w:type="dxa"/>
            <w:tcBorders>
              <w:top w:val="nil"/>
              <w:left w:val="single" w:sz="4" w:space="0" w:color="auto"/>
              <w:bottom w:val="nil"/>
              <w:right w:val="single" w:sz="4" w:space="0" w:color="auto"/>
            </w:tcBorders>
            <w:shd w:val="clear" w:color="auto" w:fill="auto"/>
            <w:noWrap/>
            <w:vAlign w:val="center"/>
            <w:hideMark/>
          </w:tcPr>
          <w:p w14:paraId="5E00B55D" w14:textId="77777777" w:rsidR="0039796E" w:rsidRPr="00863342" w:rsidRDefault="0039796E" w:rsidP="0039796E">
            <w:pPr>
              <w:ind w:firstLineChars="100" w:firstLine="240"/>
              <w:jc w:val="right"/>
              <w:rPr>
                <w:rFonts w:cs="Arial"/>
                <w:color w:val="000000"/>
              </w:rPr>
            </w:pPr>
            <w:r>
              <w:rPr>
                <w:rFonts w:cs="Arial"/>
                <w:color w:val="000000"/>
              </w:rPr>
              <w:t>0</w:t>
            </w:r>
          </w:p>
        </w:tc>
        <w:tc>
          <w:tcPr>
            <w:tcW w:w="1757" w:type="dxa"/>
            <w:tcBorders>
              <w:top w:val="nil"/>
              <w:left w:val="single" w:sz="4" w:space="0" w:color="auto"/>
              <w:bottom w:val="nil"/>
              <w:right w:val="single" w:sz="4" w:space="0" w:color="auto"/>
            </w:tcBorders>
            <w:shd w:val="clear" w:color="auto" w:fill="auto"/>
            <w:noWrap/>
            <w:vAlign w:val="center"/>
            <w:hideMark/>
          </w:tcPr>
          <w:p w14:paraId="5C3AA226" w14:textId="77777777" w:rsidR="0039796E" w:rsidRPr="00863342" w:rsidRDefault="0039796E" w:rsidP="0039796E">
            <w:pPr>
              <w:ind w:firstLineChars="100" w:firstLine="240"/>
              <w:jc w:val="right"/>
              <w:rPr>
                <w:rFonts w:cs="Arial"/>
                <w:color w:val="000000"/>
              </w:rPr>
            </w:pPr>
            <w:r w:rsidRPr="00863342">
              <w:rPr>
                <w:rFonts w:cs="Arial"/>
                <w:color w:val="000000"/>
              </w:rPr>
              <w:t>3,140</w:t>
            </w:r>
          </w:p>
        </w:tc>
        <w:tc>
          <w:tcPr>
            <w:tcW w:w="1679" w:type="dxa"/>
            <w:tcBorders>
              <w:top w:val="nil"/>
              <w:left w:val="single" w:sz="4" w:space="0" w:color="auto"/>
              <w:bottom w:val="nil"/>
              <w:right w:val="single" w:sz="4" w:space="0" w:color="auto"/>
            </w:tcBorders>
            <w:shd w:val="clear" w:color="auto" w:fill="auto"/>
            <w:noWrap/>
            <w:vAlign w:val="center"/>
            <w:hideMark/>
          </w:tcPr>
          <w:p w14:paraId="506B8530" w14:textId="0F8D7324" w:rsidR="0039796E" w:rsidRPr="00863342" w:rsidRDefault="0039796E" w:rsidP="0039796E">
            <w:pPr>
              <w:ind w:firstLineChars="100" w:firstLine="240"/>
              <w:jc w:val="right"/>
              <w:rPr>
                <w:rFonts w:cs="Arial"/>
                <w:color w:val="000000"/>
              </w:rPr>
            </w:pPr>
            <w:r>
              <w:rPr>
                <w:rFonts w:cs="Arial"/>
                <w:color w:val="000000"/>
              </w:rPr>
              <w:t>2,940</w:t>
            </w:r>
          </w:p>
        </w:tc>
        <w:tc>
          <w:tcPr>
            <w:tcW w:w="1718" w:type="dxa"/>
            <w:tcBorders>
              <w:top w:val="nil"/>
              <w:left w:val="single" w:sz="4" w:space="0" w:color="auto"/>
              <w:bottom w:val="nil"/>
              <w:right w:val="single" w:sz="4" w:space="0" w:color="auto"/>
            </w:tcBorders>
            <w:shd w:val="clear" w:color="auto" w:fill="auto"/>
            <w:noWrap/>
            <w:vAlign w:val="center"/>
            <w:hideMark/>
          </w:tcPr>
          <w:p w14:paraId="47E1662B" w14:textId="1251EFB7" w:rsidR="0039796E" w:rsidRPr="00863342" w:rsidRDefault="0039796E" w:rsidP="0039796E">
            <w:pPr>
              <w:ind w:firstLineChars="100" w:firstLine="240"/>
              <w:jc w:val="right"/>
              <w:rPr>
                <w:rFonts w:cs="Arial"/>
                <w:color w:val="000000"/>
              </w:rPr>
            </w:pPr>
            <w:r>
              <w:rPr>
                <w:rFonts w:cs="Arial"/>
                <w:color w:val="000000"/>
              </w:rPr>
              <w:t>0</w:t>
            </w:r>
          </w:p>
        </w:tc>
        <w:tc>
          <w:tcPr>
            <w:tcW w:w="1719" w:type="dxa"/>
            <w:tcBorders>
              <w:top w:val="nil"/>
              <w:left w:val="single" w:sz="4" w:space="0" w:color="auto"/>
              <w:bottom w:val="nil"/>
              <w:right w:val="single" w:sz="4" w:space="0" w:color="auto"/>
            </w:tcBorders>
            <w:shd w:val="clear" w:color="auto" w:fill="auto"/>
            <w:noWrap/>
            <w:vAlign w:val="center"/>
            <w:hideMark/>
          </w:tcPr>
          <w:p w14:paraId="2D195065" w14:textId="216AED0B" w:rsidR="0039796E" w:rsidRPr="00863342" w:rsidRDefault="0039796E" w:rsidP="0039796E">
            <w:pPr>
              <w:ind w:firstLineChars="100" w:firstLine="240"/>
              <w:jc w:val="right"/>
              <w:rPr>
                <w:rFonts w:cs="Arial"/>
                <w:color w:val="000000"/>
              </w:rPr>
            </w:pPr>
            <w:r>
              <w:rPr>
                <w:rFonts w:cs="Arial"/>
                <w:color w:val="000000"/>
              </w:rPr>
              <w:t>2,940</w:t>
            </w:r>
          </w:p>
        </w:tc>
      </w:tr>
      <w:tr w:rsidR="0039796E" w:rsidRPr="00863342" w14:paraId="749EAD45" w14:textId="77777777" w:rsidTr="0039796E">
        <w:trPr>
          <w:trHeight w:val="340"/>
        </w:trPr>
        <w:tc>
          <w:tcPr>
            <w:tcW w:w="5524" w:type="dxa"/>
            <w:tcBorders>
              <w:top w:val="nil"/>
              <w:left w:val="single" w:sz="4" w:space="0" w:color="auto"/>
              <w:bottom w:val="nil"/>
              <w:right w:val="single" w:sz="4" w:space="0" w:color="auto"/>
            </w:tcBorders>
            <w:shd w:val="clear" w:color="auto" w:fill="auto"/>
            <w:vAlign w:val="center"/>
            <w:hideMark/>
          </w:tcPr>
          <w:p w14:paraId="6389DBC0" w14:textId="77777777" w:rsidR="0039796E" w:rsidRPr="00863342" w:rsidRDefault="0039796E" w:rsidP="0039796E">
            <w:pPr>
              <w:ind w:firstLineChars="68" w:firstLine="163"/>
              <w:rPr>
                <w:rFonts w:cs="Arial"/>
                <w:color w:val="000000"/>
              </w:rPr>
            </w:pPr>
            <w:r w:rsidRPr="00863342">
              <w:rPr>
                <w:rFonts w:cs="Arial"/>
                <w:color w:val="000000"/>
              </w:rPr>
              <w:t>Traffic Management</w:t>
            </w:r>
          </w:p>
        </w:tc>
        <w:tc>
          <w:tcPr>
            <w:tcW w:w="1718" w:type="dxa"/>
            <w:tcBorders>
              <w:top w:val="nil"/>
              <w:left w:val="single" w:sz="4" w:space="0" w:color="auto"/>
              <w:bottom w:val="nil"/>
              <w:right w:val="single" w:sz="4" w:space="0" w:color="auto"/>
            </w:tcBorders>
            <w:shd w:val="clear" w:color="auto" w:fill="auto"/>
            <w:noWrap/>
            <w:vAlign w:val="center"/>
            <w:hideMark/>
          </w:tcPr>
          <w:p w14:paraId="3AC0425F" w14:textId="77777777" w:rsidR="0039796E" w:rsidRPr="00863342" w:rsidRDefault="0039796E" w:rsidP="0039796E">
            <w:pPr>
              <w:ind w:firstLineChars="100" w:firstLine="240"/>
              <w:jc w:val="right"/>
              <w:rPr>
                <w:rFonts w:cs="Arial"/>
                <w:color w:val="000000"/>
              </w:rPr>
            </w:pPr>
            <w:r w:rsidRPr="00863342">
              <w:rPr>
                <w:rFonts w:cs="Arial"/>
                <w:color w:val="000000"/>
              </w:rPr>
              <w:t>2,085</w:t>
            </w:r>
          </w:p>
        </w:tc>
        <w:tc>
          <w:tcPr>
            <w:tcW w:w="1718" w:type="dxa"/>
            <w:tcBorders>
              <w:top w:val="nil"/>
              <w:left w:val="single" w:sz="4" w:space="0" w:color="auto"/>
              <w:bottom w:val="nil"/>
              <w:right w:val="single" w:sz="4" w:space="0" w:color="auto"/>
            </w:tcBorders>
            <w:shd w:val="clear" w:color="auto" w:fill="auto"/>
            <w:noWrap/>
            <w:vAlign w:val="center"/>
            <w:hideMark/>
          </w:tcPr>
          <w:p w14:paraId="7CBF0662" w14:textId="77777777" w:rsidR="0039796E" w:rsidRPr="00863342" w:rsidRDefault="0039796E" w:rsidP="0039796E">
            <w:pPr>
              <w:ind w:firstLineChars="100" w:firstLine="240"/>
              <w:jc w:val="right"/>
              <w:rPr>
                <w:rFonts w:cs="Arial"/>
                <w:color w:val="000000"/>
              </w:rPr>
            </w:pPr>
            <w:r w:rsidRPr="00863342">
              <w:rPr>
                <w:rFonts w:cs="Arial"/>
                <w:color w:val="000000"/>
              </w:rPr>
              <w:t>269</w:t>
            </w:r>
          </w:p>
        </w:tc>
        <w:tc>
          <w:tcPr>
            <w:tcW w:w="1718" w:type="dxa"/>
            <w:tcBorders>
              <w:top w:val="nil"/>
              <w:left w:val="single" w:sz="4" w:space="0" w:color="auto"/>
              <w:bottom w:val="nil"/>
              <w:right w:val="single" w:sz="4" w:space="0" w:color="auto"/>
            </w:tcBorders>
            <w:shd w:val="clear" w:color="auto" w:fill="auto"/>
            <w:noWrap/>
            <w:vAlign w:val="center"/>
            <w:hideMark/>
          </w:tcPr>
          <w:p w14:paraId="4764CF91" w14:textId="77777777" w:rsidR="0039796E" w:rsidRPr="00863342" w:rsidRDefault="0039796E" w:rsidP="0039796E">
            <w:pPr>
              <w:ind w:firstLineChars="100" w:firstLine="240"/>
              <w:jc w:val="right"/>
              <w:rPr>
                <w:rFonts w:cs="Arial"/>
                <w:color w:val="000000"/>
              </w:rPr>
            </w:pPr>
            <w:r w:rsidRPr="00863342">
              <w:rPr>
                <w:rFonts w:cs="Arial"/>
                <w:color w:val="000000"/>
              </w:rPr>
              <w:t>2,354</w:t>
            </w:r>
          </w:p>
        </w:tc>
        <w:tc>
          <w:tcPr>
            <w:tcW w:w="1718" w:type="dxa"/>
            <w:tcBorders>
              <w:top w:val="nil"/>
              <w:left w:val="single" w:sz="4" w:space="0" w:color="auto"/>
              <w:bottom w:val="nil"/>
              <w:right w:val="single" w:sz="4" w:space="0" w:color="auto"/>
            </w:tcBorders>
            <w:shd w:val="clear" w:color="auto" w:fill="auto"/>
            <w:noWrap/>
            <w:vAlign w:val="center"/>
            <w:hideMark/>
          </w:tcPr>
          <w:p w14:paraId="017BD229" w14:textId="77777777" w:rsidR="0039796E" w:rsidRPr="00863342" w:rsidRDefault="0039796E" w:rsidP="0039796E">
            <w:pPr>
              <w:ind w:firstLineChars="100" w:firstLine="240"/>
              <w:jc w:val="right"/>
              <w:rPr>
                <w:rFonts w:cs="Arial"/>
                <w:color w:val="000000"/>
              </w:rPr>
            </w:pPr>
            <w:r w:rsidRPr="00863342">
              <w:rPr>
                <w:rFonts w:cs="Arial"/>
                <w:color w:val="000000"/>
              </w:rPr>
              <w:t>1,102</w:t>
            </w:r>
          </w:p>
        </w:tc>
        <w:tc>
          <w:tcPr>
            <w:tcW w:w="1718" w:type="dxa"/>
            <w:tcBorders>
              <w:top w:val="nil"/>
              <w:left w:val="single" w:sz="4" w:space="0" w:color="auto"/>
              <w:bottom w:val="nil"/>
              <w:right w:val="single" w:sz="4" w:space="0" w:color="auto"/>
            </w:tcBorders>
            <w:shd w:val="clear" w:color="auto" w:fill="auto"/>
            <w:noWrap/>
            <w:vAlign w:val="center"/>
            <w:hideMark/>
          </w:tcPr>
          <w:p w14:paraId="063A1244" w14:textId="77777777" w:rsidR="0039796E" w:rsidRPr="00863342" w:rsidRDefault="0039796E" w:rsidP="0039796E">
            <w:pPr>
              <w:ind w:firstLineChars="100" w:firstLine="240"/>
              <w:jc w:val="right"/>
              <w:rPr>
                <w:rFonts w:cs="Arial"/>
                <w:color w:val="000000"/>
              </w:rPr>
            </w:pPr>
            <w:r w:rsidRPr="00863342">
              <w:rPr>
                <w:rFonts w:cs="Arial"/>
                <w:color w:val="000000"/>
              </w:rPr>
              <w:t>255</w:t>
            </w:r>
          </w:p>
        </w:tc>
        <w:tc>
          <w:tcPr>
            <w:tcW w:w="1757" w:type="dxa"/>
            <w:tcBorders>
              <w:top w:val="nil"/>
              <w:left w:val="single" w:sz="4" w:space="0" w:color="auto"/>
              <w:bottom w:val="nil"/>
              <w:right w:val="single" w:sz="4" w:space="0" w:color="auto"/>
            </w:tcBorders>
            <w:shd w:val="clear" w:color="auto" w:fill="auto"/>
            <w:noWrap/>
            <w:vAlign w:val="center"/>
            <w:hideMark/>
          </w:tcPr>
          <w:p w14:paraId="7CDB63FD" w14:textId="77777777" w:rsidR="0039796E" w:rsidRPr="00863342" w:rsidRDefault="0039796E" w:rsidP="0039796E">
            <w:pPr>
              <w:ind w:firstLineChars="100" w:firstLine="240"/>
              <w:jc w:val="right"/>
              <w:rPr>
                <w:rFonts w:cs="Arial"/>
                <w:color w:val="000000"/>
              </w:rPr>
            </w:pPr>
            <w:r w:rsidRPr="00863342">
              <w:rPr>
                <w:rFonts w:cs="Arial"/>
                <w:color w:val="000000"/>
              </w:rPr>
              <w:t>1,357</w:t>
            </w:r>
          </w:p>
        </w:tc>
        <w:tc>
          <w:tcPr>
            <w:tcW w:w="1679" w:type="dxa"/>
            <w:tcBorders>
              <w:top w:val="nil"/>
              <w:left w:val="single" w:sz="4" w:space="0" w:color="auto"/>
              <w:bottom w:val="nil"/>
              <w:right w:val="single" w:sz="4" w:space="0" w:color="auto"/>
            </w:tcBorders>
            <w:shd w:val="clear" w:color="auto" w:fill="auto"/>
            <w:noWrap/>
            <w:vAlign w:val="center"/>
            <w:hideMark/>
          </w:tcPr>
          <w:p w14:paraId="0797C979" w14:textId="15AB6D44" w:rsidR="0039796E" w:rsidRPr="00863342" w:rsidRDefault="0039796E" w:rsidP="0039796E">
            <w:pPr>
              <w:ind w:firstLineChars="100" w:firstLine="240"/>
              <w:jc w:val="right"/>
              <w:rPr>
                <w:rFonts w:cs="Arial"/>
                <w:color w:val="000000"/>
              </w:rPr>
            </w:pPr>
            <w:r>
              <w:rPr>
                <w:rFonts w:cs="Arial"/>
                <w:color w:val="000000"/>
              </w:rPr>
              <w:t>962</w:t>
            </w:r>
          </w:p>
        </w:tc>
        <w:tc>
          <w:tcPr>
            <w:tcW w:w="1718" w:type="dxa"/>
            <w:tcBorders>
              <w:top w:val="nil"/>
              <w:left w:val="single" w:sz="4" w:space="0" w:color="auto"/>
              <w:bottom w:val="nil"/>
              <w:right w:val="single" w:sz="4" w:space="0" w:color="auto"/>
            </w:tcBorders>
            <w:shd w:val="clear" w:color="auto" w:fill="auto"/>
            <w:noWrap/>
            <w:vAlign w:val="center"/>
            <w:hideMark/>
          </w:tcPr>
          <w:p w14:paraId="6518D20A" w14:textId="3D3A2BCC" w:rsidR="0039796E" w:rsidRPr="00863342" w:rsidRDefault="0039796E" w:rsidP="0039796E">
            <w:pPr>
              <w:ind w:firstLineChars="100" w:firstLine="240"/>
              <w:jc w:val="right"/>
              <w:rPr>
                <w:rFonts w:cs="Arial"/>
                <w:color w:val="000000"/>
              </w:rPr>
            </w:pPr>
            <w:r>
              <w:rPr>
                <w:rFonts w:cs="Arial"/>
                <w:color w:val="000000"/>
              </w:rPr>
              <w:t>(6)</w:t>
            </w:r>
          </w:p>
        </w:tc>
        <w:tc>
          <w:tcPr>
            <w:tcW w:w="1719" w:type="dxa"/>
            <w:tcBorders>
              <w:top w:val="nil"/>
              <w:left w:val="single" w:sz="4" w:space="0" w:color="auto"/>
              <w:bottom w:val="nil"/>
              <w:right w:val="single" w:sz="4" w:space="0" w:color="auto"/>
            </w:tcBorders>
            <w:shd w:val="clear" w:color="auto" w:fill="auto"/>
            <w:noWrap/>
            <w:vAlign w:val="center"/>
            <w:hideMark/>
          </w:tcPr>
          <w:p w14:paraId="043EB47C" w14:textId="070449C7" w:rsidR="0039796E" w:rsidRPr="00863342" w:rsidRDefault="0039796E" w:rsidP="0039796E">
            <w:pPr>
              <w:ind w:firstLineChars="100" w:firstLine="240"/>
              <w:jc w:val="right"/>
              <w:rPr>
                <w:rFonts w:cs="Arial"/>
                <w:color w:val="000000"/>
              </w:rPr>
            </w:pPr>
            <w:r>
              <w:rPr>
                <w:rFonts w:cs="Arial"/>
                <w:color w:val="000000"/>
              </w:rPr>
              <w:t>956</w:t>
            </w:r>
          </w:p>
        </w:tc>
      </w:tr>
      <w:tr w:rsidR="0039796E" w:rsidRPr="00863342" w14:paraId="36E3D943" w14:textId="77777777" w:rsidTr="0039796E">
        <w:trPr>
          <w:trHeight w:val="340"/>
        </w:trPr>
        <w:tc>
          <w:tcPr>
            <w:tcW w:w="5524" w:type="dxa"/>
            <w:tcBorders>
              <w:top w:val="nil"/>
              <w:left w:val="single" w:sz="4" w:space="0" w:color="auto"/>
              <w:bottom w:val="nil"/>
              <w:right w:val="single" w:sz="4" w:space="0" w:color="auto"/>
            </w:tcBorders>
            <w:shd w:val="clear" w:color="auto" w:fill="auto"/>
            <w:vAlign w:val="center"/>
            <w:hideMark/>
          </w:tcPr>
          <w:p w14:paraId="066A2110" w14:textId="77777777" w:rsidR="0039796E" w:rsidRPr="00863342" w:rsidRDefault="0039796E" w:rsidP="0039796E">
            <w:pPr>
              <w:ind w:firstLineChars="68" w:firstLine="163"/>
              <w:rPr>
                <w:rFonts w:cs="Arial"/>
                <w:color w:val="000000"/>
              </w:rPr>
            </w:pPr>
            <w:r w:rsidRPr="00863342">
              <w:rPr>
                <w:rFonts w:cs="Arial"/>
                <w:color w:val="000000"/>
              </w:rPr>
              <w:t>Transport Management</w:t>
            </w:r>
          </w:p>
        </w:tc>
        <w:tc>
          <w:tcPr>
            <w:tcW w:w="1718" w:type="dxa"/>
            <w:tcBorders>
              <w:top w:val="nil"/>
              <w:left w:val="single" w:sz="4" w:space="0" w:color="auto"/>
              <w:bottom w:val="nil"/>
              <w:right w:val="single" w:sz="4" w:space="0" w:color="auto"/>
            </w:tcBorders>
            <w:shd w:val="clear" w:color="auto" w:fill="auto"/>
            <w:noWrap/>
            <w:vAlign w:val="center"/>
            <w:hideMark/>
          </w:tcPr>
          <w:p w14:paraId="308312FE" w14:textId="77777777" w:rsidR="0039796E" w:rsidRPr="00863342" w:rsidRDefault="0039796E" w:rsidP="0039796E">
            <w:pPr>
              <w:ind w:firstLineChars="100" w:firstLine="240"/>
              <w:jc w:val="right"/>
              <w:rPr>
                <w:rFonts w:cs="Arial"/>
                <w:color w:val="000000"/>
              </w:rPr>
            </w:pPr>
            <w:r w:rsidRPr="00863342">
              <w:rPr>
                <w:rFonts w:cs="Arial"/>
                <w:color w:val="000000"/>
              </w:rPr>
              <w:t>136</w:t>
            </w:r>
          </w:p>
        </w:tc>
        <w:tc>
          <w:tcPr>
            <w:tcW w:w="1718" w:type="dxa"/>
            <w:tcBorders>
              <w:top w:val="nil"/>
              <w:left w:val="single" w:sz="4" w:space="0" w:color="auto"/>
              <w:bottom w:val="nil"/>
              <w:right w:val="single" w:sz="4" w:space="0" w:color="auto"/>
            </w:tcBorders>
            <w:shd w:val="clear" w:color="auto" w:fill="auto"/>
            <w:noWrap/>
            <w:vAlign w:val="center"/>
            <w:hideMark/>
          </w:tcPr>
          <w:p w14:paraId="2F7C6C3F" w14:textId="77777777" w:rsidR="0039796E" w:rsidRPr="00863342" w:rsidRDefault="0039796E" w:rsidP="0039796E">
            <w:pPr>
              <w:ind w:firstLineChars="100" w:firstLine="240"/>
              <w:jc w:val="right"/>
              <w:rPr>
                <w:rFonts w:cs="Arial"/>
                <w:color w:val="000000"/>
              </w:rPr>
            </w:pPr>
            <w:r>
              <w:rPr>
                <w:rFonts w:cs="Arial"/>
                <w:color w:val="000000"/>
              </w:rPr>
              <w:t>0</w:t>
            </w:r>
          </w:p>
        </w:tc>
        <w:tc>
          <w:tcPr>
            <w:tcW w:w="1718" w:type="dxa"/>
            <w:tcBorders>
              <w:top w:val="nil"/>
              <w:left w:val="single" w:sz="4" w:space="0" w:color="auto"/>
              <w:bottom w:val="nil"/>
              <w:right w:val="single" w:sz="4" w:space="0" w:color="auto"/>
            </w:tcBorders>
            <w:shd w:val="clear" w:color="auto" w:fill="auto"/>
            <w:noWrap/>
            <w:vAlign w:val="center"/>
            <w:hideMark/>
          </w:tcPr>
          <w:p w14:paraId="53517BC9" w14:textId="77777777" w:rsidR="0039796E" w:rsidRPr="00863342" w:rsidRDefault="0039796E" w:rsidP="0039796E">
            <w:pPr>
              <w:ind w:firstLineChars="100" w:firstLine="240"/>
              <w:jc w:val="right"/>
              <w:rPr>
                <w:rFonts w:cs="Arial"/>
                <w:color w:val="000000"/>
              </w:rPr>
            </w:pPr>
            <w:r w:rsidRPr="00863342">
              <w:rPr>
                <w:rFonts w:cs="Arial"/>
                <w:color w:val="000000"/>
              </w:rPr>
              <w:t>136</w:t>
            </w:r>
          </w:p>
        </w:tc>
        <w:tc>
          <w:tcPr>
            <w:tcW w:w="1718" w:type="dxa"/>
            <w:tcBorders>
              <w:top w:val="nil"/>
              <w:left w:val="single" w:sz="4" w:space="0" w:color="auto"/>
              <w:bottom w:val="nil"/>
              <w:right w:val="single" w:sz="4" w:space="0" w:color="auto"/>
            </w:tcBorders>
            <w:shd w:val="clear" w:color="auto" w:fill="auto"/>
            <w:noWrap/>
            <w:vAlign w:val="center"/>
            <w:hideMark/>
          </w:tcPr>
          <w:p w14:paraId="7806B21F" w14:textId="77777777" w:rsidR="0039796E" w:rsidRPr="00863342" w:rsidRDefault="0039796E" w:rsidP="0039796E">
            <w:pPr>
              <w:ind w:firstLineChars="100" w:firstLine="240"/>
              <w:jc w:val="right"/>
              <w:rPr>
                <w:rFonts w:cs="Arial"/>
                <w:color w:val="000000"/>
              </w:rPr>
            </w:pPr>
            <w:r w:rsidRPr="00863342">
              <w:rPr>
                <w:rFonts w:cs="Arial"/>
                <w:color w:val="000000"/>
              </w:rPr>
              <w:t>514</w:t>
            </w:r>
          </w:p>
        </w:tc>
        <w:tc>
          <w:tcPr>
            <w:tcW w:w="1718" w:type="dxa"/>
            <w:tcBorders>
              <w:top w:val="nil"/>
              <w:left w:val="single" w:sz="4" w:space="0" w:color="auto"/>
              <w:bottom w:val="nil"/>
              <w:right w:val="single" w:sz="4" w:space="0" w:color="auto"/>
            </w:tcBorders>
            <w:shd w:val="clear" w:color="auto" w:fill="auto"/>
            <w:noWrap/>
            <w:vAlign w:val="center"/>
            <w:hideMark/>
          </w:tcPr>
          <w:p w14:paraId="33EC42E1" w14:textId="77777777" w:rsidR="0039796E" w:rsidRPr="00863342" w:rsidRDefault="0039796E" w:rsidP="0039796E">
            <w:pPr>
              <w:ind w:firstLineChars="100" w:firstLine="240"/>
              <w:jc w:val="right"/>
              <w:rPr>
                <w:rFonts w:cs="Arial"/>
                <w:color w:val="000000"/>
              </w:rPr>
            </w:pPr>
            <w:r w:rsidRPr="00863342">
              <w:rPr>
                <w:rFonts w:cs="Arial"/>
                <w:color w:val="000000"/>
              </w:rPr>
              <w:t>(215)</w:t>
            </w:r>
          </w:p>
        </w:tc>
        <w:tc>
          <w:tcPr>
            <w:tcW w:w="1757" w:type="dxa"/>
            <w:tcBorders>
              <w:top w:val="nil"/>
              <w:left w:val="single" w:sz="4" w:space="0" w:color="auto"/>
              <w:bottom w:val="nil"/>
              <w:right w:val="single" w:sz="4" w:space="0" w:color="auto"/>
            </w:tcBorders>
            <w:shd w:val="clear" w:color="auto" w:fill="auto"/>
            <w:noWrap/>
            <w:vAlign w:val="center"/>
            <w:hideMark/>
          </w:tcPr>
          <w:p w14:paraId="09CE6FB5" w14:textId="77777777" w:rsidR="0039796E" w:rsidRPr="00863342" w:rsidRDefault="0039796E" w:rsidP="0039796E">
            <w:pPr>
              <w:ind w:firstLineChars="100" w:firstLine="240"/>
              <w:jc w:val="right"/>
              <w:rPr>
                <w:rFonts w:cs="Arial"/>
                <w:color w:val="000000"/>
              </w:rPr>
            </w:pPr>
            <w:r w:rsidRPr="00863342">
              <w:rPr>
                <w:rFonts w:cs="Arial"/>
                <w:color w:val="000000"/>
              </w:rPr>
              <w:t>299</w:t>
            </w:r>
          </w:p>
        </w:tc>
        <w:tc>
          <w:tcPr>
            <w:tcW w:w="1679" w:type="dxa"/>
            <w:tcBorders>
              <w:top w:val="nil"/>
              <w:left w:val="single" w:sz="4" w:space="0" w:color="auto"/>
              <w:bottom w:val="nil"/>
              <w:right w:val="single" w:sz="4" w:space="0" w:color="auto"/>
            </w:tcBorders>
            <w:shd w:val="clear" w:color="auto" w:fill="auto"/>
            <w:noWrap/>
            <w:vAlign w:val="center"/>
            <w:hideMark/>
          </w:tcPr>
          <w:p w14:paraId="4FA02E8C" w14:textId="6DF5E9B7" w:rsidR="0039796E" w:rsidRPr="00863342" w:rsidRDefault="0039796E" w:rsidP="0039796E">
            <w:pPr>
              <w:ind w:firstLineChars="100" w:firstLine="240"/>
              <w:jc w:val="right"/>
              <w:rPr>
                <w:rFonts w:cs="Arial"/>
                <w:color w:val="000000"/>
              </w:rPr>
            </w:pPr>
            <w:r>
              <w:rPr>
                <w:rFonts w:cs="Arial"/>
                <w:color w:val="000000"/>
              </w:rPr>
              <w:t>142</w:t>
            </w:r>
          </w:p>
        </w:tc>
        <w:tc>
          <w:tcPr>
            <w:tcW w:w="1718" w:type="dxa"/>
            <w:tcBorders>
              <w:top w:val="nil"/>
              <w:left w:val="single" w:sz="4" w:space="0" w:color="auto"/>
              <w:bottom w:val="nil"/>
              <w:right w:val="single" w:sz="4" w:space="0" w:color="auto"/>
            </w:tcBorders>
            <w:shd w:val="clear" w:color="auto" w:fill="auto"/>
            <w:noWrap/>
            <w:vAlign w:val="center"/>
            <w:hideMark/>
          </w:tcPr>
          <w:p w14:paraId="4F2688C0" w14:textId="3386F1DB" w:rsidR="0039796E" w:rsidRPr="00863342" w:rsidRDefault="0039796E" w:rsidP="0039796E">
            <w:pPr>
              <w:ind w:firstLineChars="100" w:firstLine="240"/>
              <w:jc w:val="right"/>
              <w:rPr>
                <w:rFonts w:cs="Arial"/>
                <w:color w:val="000000"/>
              </w:rPr>
            </w:pPr>
            <w:r>
              <w:rPr>
                <w:rFonts w:cs="Arial"/>
                <w:color w:val="000000"/>
              </w:rPr>
              <w:t>0</w:t>
            </w:r>
          </w:p>
        </w:tc>
        <w:tc>
          <w:tcPr>
            <w:tcW w:w="1719" w:type="dxa"/>
            <w:tcBorders>
              <w:top w:val="nil"/>
              <w:left w:val="single" w:sz="4" w:space="0" w:color="auto"/>
              <w:bottom w:val="nil"/>
              <w:right w:val="single" w:sz="4" w:space="0" w:color="auto"/>
            </w:tcBorders>
            <w:shd w:val="clear" w:color="auto" w:fill="auto"/>
            <w:noWrap/>
            <w:vAlign w:val="center"/>
            <w:hideMark/>
          </w:tcPr>
          <w:p w14:paraId="14590A11" w14:textId="24CD600D" w:rsidR="0039796E" w:rsidRPr="00863342" w:rsidRDefault="0039796E" w:rsidP="0039796E">
            <w:pPr>
              <w:ind w:firstLineChars="100" w:firstLine="240"/>
              <w:jc w:val="right"/>
              <w:rPr>
                <w:rFonts w:cs="Arial"/>
                <w:color w:val="000000"/>
              </w:rPr>
            </w:pPr>
            <w:r>
              <w:rPr>
                <w:rFonts w:cs="Arial"/>
                <w:color w:val="000000"/>
              </w:rPr>
              <w:t>142</w:t>
            </w:r>
          </w:p>
        </w:tc>
      </w:tr>
      <w:tr w:rsidR="0039796E" w:rsidRPr="00863342" w14:paraId="693DD1F3" w14:textId="77777777" w:rsidTr="0039796E">
        <w:trPr>
          <w:trHeight w:val="340"/>
        </w:trPr>
        <w:tc>
          <w:tcPr>
            <w:tcW w:w="5524" w:type="dxa"/>
            <w:tcBorders>
              <w:top w:val="nil"/>
              <w:left w:val="single" w:sz="4" w:space="0" w:color="auto"/>
              <w:bottom w:val="nil"/>
              <w:right w:val="single" w:sz="4" w:space="0" w:color="auto"/>
            </w:tcBorders>
            <w:shd w:val="clear" w:color="auto" w:fill="auto"/>
            <w:vAlign w:val="center"/>
            <w:hideMark/>
          </w:tcPr>
          <w:p w14:paraId="5E12A3D3" w14:textId="77777777" w:rsidR="0039796E" w:rsidRPr="00863342" w:rsidRDefault="0039796E" w:rsidP="0039796E">
            <w:pPr>
              <w:ind w:firstLineChars="68" w:firstLine="163"/>
              <w:rPr>
                <w:rFonts w:cs="Arial"/>
                <w:color w:val="000000"/>
              </w:rPr>
            </w:pPr>
            <w:r w:rsidRPr="00863342">
              <w:rPr>
                <w:rFonts w:cs="Arial"/>
                <w:color w:val="000000"/>
              </w:rPr>
              <w:t>Transport Planning</w:t>
            </w:r>
          </w:p>
        </w:tc>
        <w:tc>
          <w:tcPr>
            <w:tcW w:w="1718" w:type="dxa"/>
            <w:tcBorders>
              <w:top w:val="nil"/>
              <w:left w:val="single" w:sz="4" w:space="0" w:color="auto"/>
              <w:bottom w:val="nil"/>
              <w:right w:val="single" w:sz="4" w:space="0" w:color="auto"/>
            </w:tcBorders>
            <w:shd w:val="clear" w:color="auto" w:fill="auto"/>
            <w:noWrap/>
            <w:vAlign w:val="center"/>
            <w:hideMark/>
          </w:tcPr>
          <w:p w14:paraId="0C23B03E" w14:textId="77777777" w:rsidR="0039796E" w:rsidRPr="00863342" w:rsidRDefault="0039796E" w:rsidP="0039796E">
            <w:pPr>
              <w:ind w:firstLineChars="100" w:firstLine="240"/>
              <w:jc w:val="right"/>
              <w:rPr>
                <w:rFonts w:cs="Arial"/>
                <w:color w:val="000000"/>
              </w:rPr>
            </w:pPr>
            <w:r w:rsidRPr="00863342">
              <w:rPr>
                <w:rFonts w:cs="Arial"/>
                <w:color w:val="000000"/>
              </w:rPr>
              <w:t>734</w:t>
            </w:r>
          </w:p>
        </w:tc>
        <w:tc>
          <w:tcPr>
            <w:tcW w:w="1718" w:type="dxa"/>
            <w:tcBorders>
              <w:top w:val="nil"/>
              <w:left w:val="single" w:sz="4" w:space="0" w:color="auto"/>
              <w:bottom w:val="nil"/>
              <w:right w:val="single" w:sz="4" w:space="0" w:color="auto"/>
            </w:tcBorders>
            <w:shd w:val="clear" w:color="auto" w:fill="auto"/>
            <w:noWrap/>
            <w:vAlign w:val="center"/>
            <w:hideMark/>
          </w:tcPr>
          <w:p w14:paraId="502D0527" w14:textId="77777777" w:rsidR="0039796E" w:rsidRPr="00863342" w:rsidRDefault="0039796E" w:rsidP="0039796E">
            <w:pPr>
              <w:ind w:firstLineChars="100" w:firstLine="240"/>
              <w:jc w:val="right"/>
              <w:rPr>
                <w:rFonts w:cs="Arial"/>
                <w:color w:val="000000"/>
              </w:rPr>
            </w:pPr>
            <w:r w:rsidRPr="00863342">
              <w:rPr>
                <w:rFonts w:cs="Arial"/>
                <w:color w:val="000000"/>
              </w:rPr>
              <w:t>(624)</w:t>
            </w:r>
          </w:p>
        </w:tc>
        <w:tc>
          <w:tcPr>
            <w:tcW w:w="1718" w:type="dxa"/>
            <w:tcBorders>
              <w:top w:val="nil"/>
              <w:left w:val="single" w:sz="4" w:space="0" w:color="auto"/>
              <w:bottom w:val="nil"/>
              <w:right w:val="single" w:sz="4" w:space="0" w:color="auto"/>
            </w:tcBorders>
            <w:shd w:val="clear" w:color="auto" w:fill="auto"/>
            <w:noWrap/>
            <w:vAlign w:val="center"/>
            <w:hideMark/>
          </w:tcPr>
          <w:p w14:paraId="6A2B7FB5" w14:textId="77777777" w:rsidR="0039796E" w:rsidRPr="00863342" w:rsidRDefault="0039796E" w:rsidP="0039796E">
            <w:pPr>
              <w:ind w:firstLineChars="100" w:firstLine="240"/>
              <w:jc w:val="right"/>
              <w:rPr>
                <w:rFonts w:cs="Arial"/>
                <w:color w:val="000000"/>
              </w:rPr>
            </w:pPr>
            <w:r w:rsidRPr="00863342">
              <w:rPr>
                <w:rFonts w:cs="Arial"/>
                <w:color w:val="000000"/>
              </w:rPr>
              <w:t>109</w:t>
            </w:r>
          </w:p>
        </w:tc>
        <w:tc>
          <w:tcPr>
            <w:tcW w:w="1718" w:type="dxa"/>
            <w:tcBorders>
              <w:top w:val="nil"/>
              <w:left w:val="single" w:sz="4" w:space="0" w:color="auto"/>
              <w:bottom w:val="nil"/>
              <w:right w:val="single" w:sz="4" w:space="0" w:color="auto"/>
            </w:tcBorders>
            <w:shd w:val="clear" w:color="auto" w:fill="auto"/>
            <w:noWrap/>
            <w:vAlign w:val="center"/>
            <w:hideMark/>
          </w:tcPr>
          <w:p w14:paraId="21CF3B17" w14:textId="77777777" w:rsidR="0039796E" w:rsidRPr="00863342" w:rsidRDefault="0039796E" w:rsidP="0039796E">
            <w:pPr>
              <w:ind w:firstLineChars="100" w:firstLine="240"/>
              <w:jc w:val="right"/>
              <w:rPr>
                <w:rFonts w:cs="Arial"/>
                <w:color w:val="000000"/>
              </w:rPr>
            </w:pPr>
            <w:r w:rsidRPr="00863342">
              <w:rPr>
                <w:rFonts w:cs="Arial"/>
                <w:color w:val="000000"/>
              </w:rPr>
              <w:t>944</w:t>
            </w:r>
          </w:p>
        </w:tc>
        <w:tc>
          <w:tcPr>
            <w:tcW w:w="1718" w:type="dxa"/>
            <w:tcBorders>
              <w:top w:val="nil"/>
              <w:left w:val="single" w:sz="4" w:space="0" w:color="auto"/>
              <w:bottom w:val="nil"/>
              <w:right w:val="single" w:sz="4" w:space="0" w:color="auto"/>
            </w:tcBorders>
            <w:shd w:val="clear" w:color="auto" w:fill="auto"/>
            <w:noWrap/>
            <w:vAlign w:val="center"/>
            <w:hideMark/>
          </w:tcPr>
          <w:p w14:paraId="261AB042" w14:textId="77777777" w:rsidR="0039796E" w:rsidRPr="00863342" w:rsidRDefault="0039796E" w:rsidP="0039796E">
            <w:pPr>
              <w:ind w:firstLineChars="100" w:firstLine="240"/>
              <w:jc w:val="right"/>
              <w:rPr>
                <w:rFonts w:cs="Arial"/>
                <w:color w:val="000000"/>
              </w:rPr>
            </w:pPr>
            <w:r w:rsidRPr="00863342">
              <w:rPr>
                <w:rFonts w:cs="Arial"/>
                <w:color w:val="000000"/>
              </w:rPr>
              <w:t>(650)</w:t>
            </w:r>
          </w:p>
        </w:tc>
        <w:tc>
          <w:tcPr>
            <w:tcW w:w="1757" w:type="dxa"/>
            <w:tcBorders>
              <w:top w:val="nil"/>
              <w:left w:val="single" w:sz="4" w:space="0" w:color="auto"/>
              <w:bottom w:val="nil"/>
              <w:right w:val="single" w:sz="4" w:space="0" w:color="auto"/>
            </w:tcBorders>
            <w:shd w:val="clear" w:color="auto" w:fill="auto"/>
            <w:noWrap/>
            <w:vAlign w:val="center"/>
            <w:hideMark/>
          </w:tcPr>
          <w:p w14:paraId="68E891B7" w14:textId="77777777" w:rsidR="0039796E" w:rsidRPr="00863342" w:rsidRDefault="0039796E" w:rsidP="0039796E">
            <w:pPr>
              <w:ind w:firstLineChars="100" w:firstLine="240"/>
              <w:jc w:val="right"/>
              <w:rPr>
                <w:rFonts w:cs="Arial"/>
                <w:color w:val="000000"/>
              </w:rPr>
            </w:pPr>
            <w:r w:rsidRPr="00863342">
              <w:rPr>
                <w:rFonts w:cs="Arial"/>
                <w:color w:val="000000"/>
              </w:rPr>
              <w:t>294</w:t>
            </w:r>
          </w:p>
        </w:tc>
        <w:tc>
          <w:tcPr>
            <w:tcW w:w="1679" w:type="dxa"/>
            <w:tcBorders>
              <w:top w:val="nil"/>
              <w:left w:val="single" w:sz="4" w:space="0" w:color="auto"/>
              <w:bottom w:val="nil"/>
              <w:right w:val="single" w:sz="4" w:space="0" w:color="auto"/>
            </w:tcBorders>
            <w:shd w:val="clear" w:color="auto" w:fill="auto"/>
            <w:noWrap/>
            <w:vAlign w:val="center"/>
            <w:hideMark/>
          </w:tcPr>
          <w:p w14:paraId="3D2B0D18" w14:textId="4178C0B5" w:rsidR="0039796E" w:rsidRPr="00863342" w:rsidRDefault="0039796E" w:rsidP="0039796E">
            <w:pPr>
              <w:ind w:firstLineChars="100" w:firstLine="240"/>
              <w:jc w:val="right"/>
              <w:rPr>
                <w:rFonts w:cs="Arial"/>
                <w:color w:val="000000"/>
              </w:rPr>
            </w:pPr>
            <w:r>
              <w:rPr>
                <w:rFonts w:cs="Arial"/>
                <w:color w:val="000000"/>
              </w:rPr>
              <w:t>1,194</w:t>
            </w:r>
          </w:p>
        </w:tc>
        <w:tc>
          <w:tcPr>
            <w:tcW w:w="1718" w:type="dxa"/>
            <w:tcBorders>
              <w:top w:val="nil"/>
              <w:left w:val="single" w:sz="4" w:space="0" w:color="auto"/>
              <w:bottom w:val="nil"/>
              <w:right w:val="single" w:sz="4" w:space="0" w:color="auto"/>
            </w:tcBorders>
            <w:shd w:val="clear" w:color="auto" w:fill="auto"/>
            <w:noWrap/>
            <w:vAlign w:val="center"/>
            <w:hideMark/>
          </w:tcPr>
          <w:p w14:paraId="37A235F9" w14:textId="35B207F1" w:rsidR="0039796E" w:rsidRPr="00863342" w:rsidRDefault="0039796E" w:rsidP="0039796E">
            <w:pPr>
              <w:ind w:firstLineChars="100" w:firstLine="240"/>
              <w:jc w:val="right"/>
              <w:rPr>
                <w:rFonts w:cs="Arial"/>
                <w:color w:val="000000"/>
              </w:rPr>
            </w:pPr>
            <w:r>
              <w:rPr>
                <w:rFonts w:cs="Arial"/>
                <w:color w:val="000000"/>
              </w:rPr>
              <w:t>(854)</w:t>
            </w:r>
          </w:p>
        </w:tc>
        <w:tc>
          <w:tcPr>
            <w:tcW w:w="1719" w:type="dxa"/>
            <w:tcBorders>
              <w:top w:val="nil"/>
              <w:left w:val="single" w:sz="4" w:space="0" w:color="auto"/>
              <w:bottom w:val="nil"/>
              <w:right w:val="single" w:sz="4" w:space="0" w:color="auto"/>
            </w:tcBorders>
            <w:shd w:val="clear" w:color="auto" w:fill="auto"/>
            <w:noWrap/>
            <w:vAlign w:val="center"/>
            <w:hideMark/>
          </w:tcPr>
          <w:p w14:paraId="64FD6CA5" w14:textId="11C704E6" w:rsidR="0039796E" w:rsidRPr="00863342" w:rsidRDefault="0039796E" w:rsidP="0039796E">
            <w:pPr>
              <w:ind w:firstLineChars="100" w:firstLine="240"/>
              <w:jc w:val="right"/>
              <w:rPr>
                <w:rFonts w:cs="Arial"/>
                <w:color w:val="000000"/>
              </w:rPr>
            </w:pPr>
            <w:r>
              <w:rPr>
                <w:rFonts w:cs="Arial"/>
                <w:color w:val="000000"/>
              </w:rPr>
              <w:t>340</w:t>
            </w:r>
          </w:p>
        </w:tc>
      </w:tr>
      <w:tr w:rsidR="0039796E" w:rsidRPr="00863342" w14:paraId="0E98436D" w14:textId="77777777" w:rsidTr="0039796E">
        <w:trPr>
          <w:trHeight w:val="340"/>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C5995" w14:textId="77777777" w:rsidR="0039796E" w:rsidRPr="00863342" w:rsidRDefault="0039796E" w:rsidP="0039796E">
            <w:pPr>
              <w:ind w:firstLineChars="9" w:firstLine="22"/>
              <w:rPr>
                <w:rFonts w:cs="Arial"/>
                <w:b/>
                <w:bCs/>
                <w:color w:val="000000"/>
              </w:rPr>
            </w:pPr>
            <w:r w:rsidRPr="00863342">
              <w:rPr>
                <w:rFonts w:cs="Arial"/>
                <w:b/>
                <w:bCs/>
                <w:color w:val="000000"/>
              </w:rPr>
              <w:t>Deputy Leader</w:t>
            </w:r>
            <w:r>
              <w:rPr>
                <w:rFonts w:cs="Arial"/>
                <w:b/>
                <w:bCs/>
                <w:color w:val="000000"/>
              </w:rPr>
              <w:t xml:space="preserve"> </w:t>
            </w:r>
            <w:r w:rsidRPr="00863342">
              <w:rPr>
                <w:rFonts w:cs="Arial"/>
                <w:b/>
                <w:bCs/>
                <w:color w:val="000000"/>
              </w:rPr>
              <w:t>Total</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557BD" w14:textId="77777777" w:rsidR="0039796E" w:rsidRPr="00863342" w:rsidRDefault="0039796E" w:rsidP="0039796E">
            <w:pPr>
              <w:ind w:firstLineChars="100" w:firstLine="241"/>
              <w:jc w:val="right"/>
              <w:rPr>
                <w:rFonts w:cs="Arial"/>
                <w:b/>
                <w:bCs/>
                <w:color w:val="000000"/>
              </w:rPr>
            </w:pPr>
            <w:r w:rsidRPr="00863342">
              <w:rPr>
                <w:rFonts w:cs="Arial"/>
                <w:b/>
                <w:bCs/>
                <w:color w:val="000000"/>
              </w:rPr>
              <w:t>15,183</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3A063" w14:textId="77777777" w:rsidR="0039796E" w:rsidRPr="00863342" w:rsidRDefault="0039796E" w:rsidP="0039796E">
            <w:pPr>
              <w:ind w:firstLineChars="100" w:firstLine="241"/>
              <w:jc w:val="right"/>
              <w:rPr>
                <w:rFonts w:cs="Arial"/>
                <w:b/>
                <w:bCs/>
                <w:color w:val="000000"/>
              </w:rPr>
            </w:pPr>
            <w:r w:rsidRPr="00863342">
              <w:rPr>
                <w:rFonts w:cs="Arial"/>
                <w:b/>
                <w:bCs/>
                <w:color w:val="000000"/>
              </w:rPr>
              <w:t>(14,810)</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CCEAE" w14:textId="77777777" w:rsidR="0039796E" w:rsidRPr="00863342" w:rsidRDefault="0039796E" w:rsidP="0039796E">
            <w:pPr>
              <w:ind w:firstLineChars="100" w:firstLine="241"/>
              <w:jc w:val="right"/>
              <w:rPr>
                <w:rFonts w:cs="Arial"/>
                <w:b/>
                <w:bCs/>
                <w:color w:val="000000"/>
              </w:rPr>
            </w:pPr>
            <w:r w:rsidRPr="00863342">
              <w:rPr>
                <w:rFonts w:cs="Arial"/>
                <w:b/>
                <w:bCs/>
                <w:color w:val="000000"/>
              </w:rPr>
              <w:t>373</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1C572" w14:textId="77777777" w:rsidR="0039796E" w:rsidRPr="00863342" w:rsidRDefault="0039796E" w:rsidP="0039796E">
            <w:pPr>
              <w:ind w:firstLineChars="100" w:firstLine="241"/>
              <w:jc w:val="right"/>
              <w:rPr>
                <w:rFonts w:cs="Arial"/>
                <w:b/>
                <w:bCs/>
                <w:color w:val="000000"/>
              </w:rPr>
            </w:pPr>
            <w:r w:rsidRPr="00863342">
              <w:rPr>
                <w:rFonts w:cs="Arial"/>
                <w:b/>
                <w:bCs/>
                <w:color w:val="000000"/>
              </w:rPr>
              <w:t>17,554</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09741" w14:textId="77777777" w:rsidR="0039796E" w:rsidRPr="00863342" w:rsidRDefault="0039796E" w:rsidP="0039796E">
            <w:pPr>
              <w:ind w:firstLineChars="100" w:firstLine="241"/>
              <w:jc w:val="right"/>
              <w:rPr>
                <w:rFonts w:cs="Arial"/>
                <w:b/>
                <w:bCs/>
                <w:color w:val="000000"/>
              </w:rPr>
            </w:pPr>
            <w:r w:rsidRPr="00863342">
              <w:rPr>
                <w:rFonts w:cs="Arial"/>
                <w:b/>
                <w:bCs/>
                <w:color w:val="000000"/>
              </w:rPr>
              <w:t>(15,473)</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78794" w14:textId="77777777" w:rsidR="0039796E" w:rsidRPr="00863342" w:rsidRDefault="0039796E" w:rsidP="0039796E">
            <w:pPr>
              <w:ind w:firstLineChars="100" w:firstLine="241"/>
              <w:jc w:val="right"/>
              <w:rPr>
                <w:rFonts w:cs="Arial"/>
                <w:b/>
                <w:bCs/>
                <w:color w:val="000000"/>
              </w:rPr>
            </w:pPr>
            <w:r w:rsidRPr="00863342">
              <w:rPr>
                <w:rFonts w:cs="Arial"/>
                <w:b/>
                <w:bCs/>
                <w:color w:val="000000"/>
              </w:rPr>
              <w:t>2,080</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9396A" w14:textId="5D246C6B" w:rsidR="0039796E" w:rsidRPr="00863342" w:rsidRDefault="0039796E" w:rsidP="0039796E">
            <w:pPr>
              <w:ind w:firstLineChars="100" w:firstLine="241"/>
              <w:jc w:val="right"/>
              <w:rPr>
                <w:rFonts w:cs="Arial"/>
                <w:b/>
                <w:bCs/>
                <w:color w:val="000000"/>
              </w:rPr>
            </w:pPr>
            <w:r>
              <w:rPr>
                <w:rFonts w:cs="Arial"/>
                <w:b/>
                <w:bCs/>
                <w:color w:val="000000"/>
              </w:rPr>
              <w:t>16,054</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C9311" w14:textId="59FF6156" w:rsidR="0039796E" w:rsidRPr="00863342" w:rsidRDefault="0039796E" w:rsidP="0039796E">
            <w:pPr>
              <w:ind w:firstLineChars="100" w:firstLine="241"/>
              <w:jc w:val="right"/>
              <w:rPr>
                <w:rFonts w:cs="Arial"/>
                <w:b/>
                <w:bCs/>
                <w:color w:val="000000"/>
              </w:rPr>
            </w:pPr>
            <w:r>
              <w:rPr>
                <w:rFonts w:cs="Arial"/>
                <w:b/>
                <w:bCs/>
                <w:color w:val="000000"/>
              </w:rPr>
              <w:t>(15,806)</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2BAE1" w14:textId="5AA2F1C3" w:rsidR="0039796E" w:rsidRPr="00863342" w:rsidRDefault="0039796E" w:rsidP="0039796E">
            <w:pPr>
              <w:ind w:firstLineChars="100" w:firstLine="241"/>
              <w:jc w:val="right"/>
              <w:rPr>
                <w:rFonts w:cs="Arial"/>
                <w:b/>
                <w:bCs/>
                <w:color w:val="000000"/>
              </w:rPr>
            </w:pPr>
            <w:r>
              <w:rPr>
                <w:rFonts w:cs="Arial"/>
                <w:b/>
                <w:bCs/>
                <w:color w:val="000000"/>
              </w:rPr>
              <w:t>248</w:t>
            </w:r>
          </w:p>
        </w:tc>
      </w:tr>
    </w:tbl>
    <w:p w14:paraId="025F5F7A" w14:textId="77777777" w:rsidR="00F169BE" w:rsidRDefault="00F169BE" w:rsidP="00F169BE"/>
    <w:p w14:paraId="1FDE8B9C" w14:textId="77777777" w:rsidR="00F169BE" w:rsidRDefault="00F169BE" w:rsidP="00F169BE">
      <w:pPr>
        <w:pStyle w:val="Heading3"/>
      </w:pPr>
      <w:r>
        <w:t>Subjective Summary</w:t>
      </w:r>
    </w:p>
    <w:tbl>
      <w:tblPr>
        <w:tblW w:w="0" w:type="auto"/>
        <w:tblInd w:w="-3" w:type="dxa"/>
        <w:tblLook w:val="04A0" w:firstRow="1" w:lastRow="0" w:firstColumn="1" w:lastColumn="0" w:noHBand="0" w:noVBand="1"/>
      </w:tblPr>
      <w:tblGrid>
        <w:gridCol w:w="4157"/>
        <w:gridCol w:w="1620"/>
        <w:gridCol w:w="1621"/>
        <w:gridCol w:w="1621"/>
      </w:tblGrid>
      <w:tr w:rsidR="00F169BE" w:rsidRPr="00903A19" w14:paraId="355EBFC7" w14:textId="77777777" w:rsidTr="00CD1473">
        <w:trPr>
          <w:trHeight w:val="340"/>
        </w:trPr>
        <w:tc>
          <w:tcPr>
            <w:tcW w:w="0" w:type="auto"/>
            <w:tcBorders>
              <w:top w:val="single" w:sz="4" w:space="0" w:color="auto"/>
              <w:left w:val="single" w:sz="4" w:space="0" w:color="auto"/>
              <w:bottom w:val="nil"/>
              <w:right w:val="single" w:sz="4" w:space="0" w:color="auto"/>
            </w:tcBorders>
            <w:shd w:val="clear" w:color="000000" w:fill="F2F2F2"/>
            <w:noWrap/>
            <w:vAlign w:val="center"/>
            <w:hideMark/>
          </w:tcPr>
          <w:p w14:paraId="379EB3AB" w14:textId="77777777" w:rsidR="00F169BE" w:rsidRPr="00903A19" w:rsidRDefault="00F169BE" w:rsidP="000308D6">
            <w:pPr>
              <w:rPr>
                <w:rFonts w:cs="Arial"/>
                <w:color w:val="000000"/>
              </w:rPr>
            </w:pPr>
            <w:r w:rsidRPr="00903A19">
              <w:rPr>
                <w:rFonts w:cs="Arial"/>
                <w:color w:val="000000"/>
              </w:rPr>
              <w:t> </w:t>
            </w:r>
          </w:p>
        </w:tc>
        <w:tc>
          <w:tcPr>
            <w:tcW w:w="0" w:type="auto"/>
            <w:gridSpan w:val="2"/>
            <w:tcBorders>
              <w:top w:val="single" w:sz="4" w:space="0" w:color="auto"/>
              <w:left w:val="nil"/>
              <w:bottom w:val="single" w:sz="4" w:space="0" w:color="auto"/>
              <w:right w:val="single" w:sz="4" w:space="0" w:color="auto"/>
            </w:tcBorders>
            <w:shd w:val="clear" w:color="000000" w:fill="F2F2F2"/>
            <w:noWrap/>
            <w:vAlign w:val="center"/>
            <w:hideMark/>
          </w:tcPr>
          <w:p w14:paraId="5E5F895A" w14:textId="77777777" w:rsidR="00F169BE" w:rsidRPr="00903A19" w:rsidRDefault="00F169BE" w:rsidP="000308D6">
            <w:pPr>
              <w:jc w:val="center"/>
              <w:rPr>
                <w:rFonts w:cs="Arial"/>
                <w:b/>
                <w:bCs/>
                <w:color w:val="000000"/>
              </w:rPr>
            </w:pPr>
            <w:r w:rsidRPr="00903A19">
              <w:rPr>
                <w:rFonts w:cs="Arial"/>
                <w:b/>
                <w:bCs/>
                <w:color w:val="000000"/>
              </w:rPr>
              <w:t>2021/22</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14:paraId="1225208F" w14:textId="77777777" w:rsidR="00F169BE" w:rsidRPr="00903A19" w:rsidRDefault="00F169BE" w:rsidP="000308D6">
            <w:pPr>
              <w:jc w:val="center"/>
              <w:rPr>
                <w:rFonts w:cs="Arial"/>
                <w:b/>
                <w:bCs/>
                <w:color w:val="000000"/>
              </w:rPr>
            </w:pPr>
            <w:r w:rsidRPr="00903A19">
              <w:rPr>
                <w:rFonts w:cs="Arial"/>
                <w:b/>
                <w:bCs/>
                <w:color w:val="000000"/>
              </w:rPr>
              <w:t>2022/23</w:t>
            </w:r>
          </w:p>
        </w:tc>
      </w:tr>
      <w:tr w:rsidR="00F169BE" w:rsidRPr="00903A19" w14:paraId="486D52F9" w14:textId="77777777" w:rsidTr="00CD1473">
        <w:trPr>
          <w:trHeight w:val="340"/>
        </w:trPr>
        <w:tc>
          <w:tcPr>
            <w:tcW w:w="0" w:type="auto"/>
            <w:tcBorders>
              <w:top w:val="nil"/>
              <w:left w:val="single" w:sz="4" w:space="0" w:color="auto"/>
              <w:bottom w:val="single" w:sz="4" w:space="0" w:color="auto"/>
              <w:right w:val="nil"/>
            </w:tcBorders>
            <w:shd w:val="clear" w:color="000000" w:fill="F2F2F2"/>
            <w:noWrap/>
            <w:vAlign w:val="center"/>
            <w:hideMark/>
          </w:tcPr>
          <w:p w14:paraId="0EF0071E" w14:textId="77777777" w:rsidR="00F169BE" w:rsidRPr="00903A19" w:rsidRDefault="00F169BE" w:rsidP="000308D6">
            <w:pPr>
              <w:rPr>
                <w:rFonts w:cs="Arial"/>
                <w:b/>
                <w:bCs/>
                <w:color w:val="000000"/>
              </w:rPr>
            </w:pPr>
          </w:p>
        </w:tc>
        <w:tc>
          <w:tcPr>
            <w:tcW w:w="1633" w:type="dxa"/>
            <w:tcBorders>
              <w:top w:val="nil"/>
              <w:left w:val="single" w:sz="4" w:space="0" w:color="auto"/>
              <w:bottom w:val="single" w:sz="4" w:space="0" w:color="auto"/>
              <w:right w:val="single" w:sz="4" w:space="0" w:color="auto"/>
            </w:tcBorders>
            <w:shd w:val="clear" w:color="000000" w:fill="F2F2F2"/>
            <w:vAlign w:val="center"/>
            <w:hideMark/>
          </w:tcPr>
          <w:p w14:paraId="294DCADD" w14:textId="77777777" w:rsidR="00F169BE" w:rsidRPr="00903A19" w:rsidRDefault="00F169BE" w:rsidP="000308D6">
            <w:pPr>
              <w:jc w:val="center"/>
              <w:rPr>
                <w:rFonts w:cs="Arial"/>
                <w:b/>
                <w:bCs/>
                <w:color w:val="000000"/>
              </w:rPr>
            </w:pPr>
            <w:r w:rsidRPr="00903A19">
              <w:rPr>
                <w:rFonts w:cs="Arial"/>
                <w:b/>
                <w:bCs/>
                <w:color w:val="000000"/>
              </w:rPr>
              <w:t>Original</w:t>
            </w:r>
            <w:r w:rsidRPr="00903A19">
              <w:rPr>
                <w:rFonts w:cs="Arial"/>
                <w:b/>
                <w:bCs/>
                <w:color w:val="000000"/>
              </w:rPr>
              <w:br/>
              <w:t>£000s</w:t>
            </w:r>
          </w:p>
        </w:tc>
        <w:tc>
          <w:tcPr>
            <w:tcW w:w="1634" w:type="dxa"/>
            <w:tcBorders>
              <w:top w:val="nil"/>
              <w:left w:val="nil"/>
              <w:bottom w:val="single" w:sz="4" w:space="0" w:color="auto"/>
              <w:right w:val="single" w:sz="4" w:space="0" w:color="auto"/>
            </w:tcBorders>
            <w:shd w:val="clear" w:color="000000" w:fill="F2F2F2"/>
            <w:vAlign w:val="center"/>
            <w:hideMark/>
          </w:tcPr>
          <w:p w14:paraId="286C4645" w14:textId="77777777" w:rsidR="00F169BE" w:rsidRPr="00903A19" w:rsidRDefault="00F169BE" w:rsidP="000308D6">
            <w:pPr>
              <w:jc w:val="center"/>
              <w:rPr>
                <w:rFonts w:cs="Arial"/>
                <w:b/>
                <w:bCs/>
                <w:color w:val="000000"/>
              </w:rPr>
            </w:pPr>
            <w:r w:rsidRPr="00903A19">
              <w:rPr>
                <w:rFonts w:cs="Arial"/>
                <w:b/>
                <w:bCs/>
                <w:color w:val="000000"/>
              </w:rPr>
              <w:t>Probable Outturn</w:t>
            </w:r>
            <w:r w:rsidRPr="00903A19">
              <w:rPr>
                <w:rFonts w:cs="Arial"/>
                <w:b/>
                <w:bCs/>
                <w:color w:val="000000"/>
              </w:rPr>
              <w:br/>
              <w:t>£000s</w:t>
            </w:r>
          </w:p>
        </w:tc>
        <w:tc>
          <w:tcPr>
            <w:tcW w:w="1634" w:type="dxa"/>
            <w:tcBorders>
              <w:top w:val="nil"/>
              <w:left w:val="nil"/>
              <w:bottom w:val="single" w:sz="4" w:space="0" w:color="auto"/>
              <w:right w:val="single" w:sz="4" w:space="0" w:color="auto"/>
            </w:tcBorders>
            <w:shd w:val="clear" w:color="000000" w:fill="F2F2F2"/>
            <w:vAlign w:val="center"/>
            <w:hideMark/>
          </w:tcPr>
          <w:p w14:paraId="5CD09191" w14:textId="77777777" w:rsidR="00F169BE" w:rsidRPr="00903A19" w:rsidRDefault="00F169BE" w:rsidP="000308D6">
            <w:pPr>
              <w:jc w:val="center"/>
              <w:rPr>
                <w:rFonts w:cs="Arial"/>
                <w:b/>
                <w:bCs/>
                <w:color w:val="000000"/>
              </w:rPr>
            </w:pPr>
            <w:r w:rsidRPr="00903A19">
              <w:rPr>
                <w:rFonts w:cs="Arial"/>
                <w:b/>
                <w:bCs/>
                <w:color w:val="000000"/>
              </w:rPr>
              <w:t>Budget</w:t>
            </w:r>
            <w:r w:rsidRPr="00903A19">
              <w:rPr>
                <w:rFonts w:cs="Arial"/>
                <w:b/>
                <w:bCs/>
                <w:color w:val="000000"/>
              </w:rPr>
              <w:br/>
              <w:t>£000s</w:t>
            </w:r>
          </w:p>
        </w:tc>
      </w:tr>
      <w:tr w:rsidR="00F169BE" w:rsidRPr="00903A19" w14:paraId="17697169" w14:textId="77777777" w:rsidTr="00CD1473">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2514F87E" w14:textId="77777777" w:rsidR="00F169BE" w:rsidRPr="00903A19" w:rsidRDefault="00F169BE" w:rsidP="000308D6">
            <w:pPr>
              <w:ind w:firstLineChars="100" w:firstLine="241"/>
              <w:rPr>
                <w:rFonts w:cs="Arial"/>
                <w:b/>
                <w:bCs/>
                <w:color w:val="000000"/>
              </w:rPr>
            </w:pPr>
            <w:r w:rsidRPr="00903A19">
              <w:rPr>
                <w:rFonts w:cs="Arial"/>
                <w:b/>
                <w:bCs/>
                <w:color w:val="000000"/>
              </w:rPr>
              <w:t>Expenditure</w:t>
            </w:r>
          </w:p>
        </w:tc>
        <w:tc>
          <w:tcPr>
            <w:tcW w:w="1633" w:type="dxa"/>
            <w:tcBorders>
              <w:top w:val="nil"/>
              <w:left w:val="single" w:sz="4" w:space="0" w:color="auto"/>
              <w:bottom w:val="nil"/>
              <w:right w:val="single" w:sz="4" w:space="0" w:color="auto"/>
            </w:tcBorders>
            <w:shd w:val="clear" w:color="auto" w:fill="auto"/>
            <w:noWrap/>
            <w:vAlign w:val="center"/>
            <w:hideMark/>
          </w:tcPr>
          <w:p w14:paraId="308DD20A" w14:textId="77777777" w:rsidR="00F169BE" w:rsidRPr="00903A19" w:rsidRDefault="00F169BE" w:rsidP="000308D6">
            <w:pPr>
              <w:ind w:firstLineChars="100" w:firstLine="241"/>
              <w:rPr>
                <w:rFonts w:cs="Arial"/>
                <w:b/>
                <w:bCs/>
                <w:color w:val="000000"/>
              </w:rPr>
            </w:pPr>
          </w:p>
        </w:tc>
        <w:tc>
          <w:tcPr>
            <w:tcW w:w="1634" w:type="dxa"/>
            <w:tcBorders>
              <w:top w:val="nil"/>
              <w:left w:val="single" w:sz="4" w:space="0" w:color="auto"/>
              <w:bottom w:val="nil"/>
              <w:right w:val="single" w:sz="4" w:space="0" w:color="auto"/>
            </w:tcBorders>
            <w:shd w:val="clear" w:color="auto" w:fill="auto"/>
            <w:noWrap/>
            <w:vAlign w:val="center"/>
            <w:hideMark/>
          </w:tcPr>
          <w:p w14:paraId="4BBFA26C" w14:textId="77777777" w:rsidR="00F169BE" w:rsidRPr="00903A19" w:rsidRDefault="00F169BE" w:rsidP="000308D6">
            <w:pPr>
              <w:ind w:firstLineChars="100" w:firstLine="200"/>
              <w:jc w:val="right"/>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11C6EC71" w14:textId="77777777" w:rsidR="00F169BE" w:rsidRPr="00903A19" w:rsidRDefault="00F169BE" w:rsidP="000308D6">
            <w:pPr>
              <w:ind w:firstLineChars="100" w:firstLine="200"/>
              <w:jc w:val="right"/>
              <w:rPr>
                <w:sz w:val="20"/>
                <w:szCs w:val="20"/>
              </w:rPr>
            </w:pPr>
          </w:p>
        </w:tc>
      </w:tr>
      <w:tr w:rsidR="00882D28" w:rsidRPr="00903A19" w14:paraId="36BF7869" w14:textId="77777777" w:rsidTr="00CD1473">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43309220" w14:textId="77777777" w:rsidR="00882D28" w:rsidRPr="00903A19" w:rsidRDefault="00882D28" w:rsidP="00882D28">
            <w:pPr>
              <w:ind w:firstLineChars="200" w:firstLine="480"/>
              <w:rPr>
                <w:rFonts w:cs="Arial"/>
                <w:color w:val="000000"/>
              </w:rPr>
            </w:pPr>
            <w:r w:rsidRPr="00903A19">
              <w:rPr>
                <w:rFonts w:cs="Arial"/>
                <w:color w:val="000000"/>
              </w:rPr>
              <w:t>Employees</w:t>
            </w:r>
          </w:p>
        </w:tc>
        <w:tc>
          <w:tcPr>
            <w:tcW w:w="1633" w:type="dxa"/>
            <w:tcBorders>
              <w:top w:val="nil"/>
              <w:left w:val="single" w:sz="4" w:space="0" w:color="auto"/>
              <w:bottom w:val="nil"/>
              <w:right w:val="single" w:sz="4" w:space="0" w:color="auto"/>
            </w:tcBorders>
            <w:shd w:val="clear" w:color="auto" w:fill="auto"/>
            <w:noWrap/>
            <w:vAlign w:val="center"/>
            <w:hideMark/>
          </w:tcPr>
          <w:p w14:paraId="3962AC51" w14:textId="77777777" w:rsidR="00882D28" w:rsidRPr="00903A19" w:rsidRDefault="00882D28" w:rsidP="00882D28">
            <w:pPr>
              <w:ind w:firstLineChars="100" w:firstLine="240"/>
              <w:jc w:val="right"/>
              <w:rPr>
                <w:rFonts w:cs="Arial"/>
                <w:color w:val="000000"/>
              </w:rPr>
            </w:pPr>
            <w:r w:rsidRPr="00903A19">
              <w:rPr>
                <w:rFonts w:cs="Arial"/>
                <w:color w:val="000000"/>
              </w:rPr>
              <w:t>4,505</w:t>
            </w:r>
          </w:p>
        </w:tc>
        <w:tc>
          <w:tcPr>
            <w:tcW w:w="1634" w:type="dxa"/>
            <w:tcBorders>
              <w:top w:val="nil"/>
              <w:left w:val="single" w:sz="4" w:space="0" w:color="auto"/>
              <w:bottom w:val="nil"/>
              <w:right w:val="single" w:sz="4" w:space="0" w:color="auto"/>
            </w:tcBorders>
            <w:shd w:val="clear" w:color="auto" w:fill="auto"/>
            <w:noWrap/>
            <w:vAlign w:val="center"/>
            <w:hideMark/>
          </w:tcPr>
          <w:p w14:paraId="19797F56" w14:textId="77777777" w:rsidR="00882D28" w:rsidRPr="00903A19" w:rsidRDefault="00882D28" w:rsidP="00882D28">
            <w:pPr>
              <w:ind w:firstLineChars="100" w:firstLine="240"/>
              <w:jc w:val="right"/>
              <w:rPr>
                <w:rFonts w:cs="Arial"/>
                <w:color w:val="000000"/>
              </w:rPr>
            </w:pPr>
            <w:r w:rsidRPr="00903A19">
              <w:rPr>
                <w:rFonts w:cs="Arial"/>
                <w:color w:val="000000"/>
              </w:rPr>
              <w:t>4,886</w:t>
            </w:r>
          </w:p>
        </w:tc>
        <w:tc>
          <w:tcPr>
            <w:tcW w:w="1634" w:type="dxa"/>
            <w:tcBorders>
              <w:top w:val="nil"/>
              <w:left w:val="single" w:sz="4" w:space="0" w:color="auto"/>
              <w:bottom w:val="nil"/>
              <w:right w:val="single" w:sz="4" w:space="0" w:color="auto"/>
            </w:tcBorders>
            <w:shd w:val="clear" w:color="auto" w:fill="auto"/>
            <w:noWrap/>
            <w:vAlign w:val="center"/>
            <w:hideMark/>
          </w:tcPr>
          <w:p w14:paraId="6516CCE6" w14:textId="66055473" w:rsidR="00882D28" w:rsidRPr="00903A19" w:rsidRDefault="00882D28" w:rsidP="00882D28">
            <w:pPr>
              <w:ind w:firstLineChars="100" w:firstLine="240"/>
              <w:jc w:val="right"/>
              <w:rPr>
                <w:rFonts w:cs="Arial"/>
                <w:color w:val="000000"/>
              </w:rPr>
            </w:pPr>
            <w:r>
              <w:rPr>
                <w:rFonts w:cs="Arial"/>
                <w:color w:val="000000"/>
              </w:rPr>
              <w:t>5,284</w:t>
            </w:r>
          </w:p>
        </w:tc>
      </w:tr>
      <w:tr w:rsidR="00882D28" w:rsidRPr="00903A19" w14:paraId="3348D2C2" w14:textId="77777777" w:rsidTr="00CD1473">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6A7B1A5A" w14:textId="77777777" w:rsidR="00882D28" w:rsidRPr="00903A19" w:rsidRDefault="00882D28" w:rsidP="00882D28">
            <w:pPr>
              <w:ind w:firstLineChars="200" w:firstLine="480"/>
              <w:rPr>
                <w:rFonts w:cs="Arial"/>
                <w:color w:val="000000"/>
              </w:rPr>
            </w:pPr>
            <w:r w:rsidRPr="00903A19">
              <w:rPr>
                <w:rFonts w:cs="Arial"/>
                <w:color w:val="000000"/>
              </w:rPr>
              <w:t>Premises</w:t>
            </w:r>
          </w:p>
        </w:tc>
        <w:tc>
          <w:tcPr>
            <w:tcW w:w="1633" w:type="dxa"/>
            <w:tcBorders>
              <w:top w:val="nil"/>
              <w:left w:val="single" w:sz="4" w:space="0" w:color="auto"/>
              <w:bottom w:val="nil"/>
              <w:right w:val="single" w:sz="4" w:space="0" w:color="auto"/>
            </w:tcBorders>
            <w:shd w:val="clear" w:color="auto" w:fill="auto"/>
            <w:noWrap/>
            <w:vAlign w:val="center"/>
            <w:hideMark/>
          </w:tcPr>
          <w:p w14:paraId="0FAED01B" w14:textId="77777777" w:rsidR="00882D28" w:rsidRPr="00903A19" w:rsidRDefault="00882D28" w:rsidP="00882D28">
            <w:pPr>
              <w:ind w:firstLineChars="100" w:firstLine="240"/>
              <w:jc w:val="right"/>
              <w:rPr>
                <w:rFonts w:cs="Arial"/>
                <w:color w:val="000000"/>
              </w:rPr>
            </w:pPr>
            <w:r w:rsidRPr="00903A19">
              <w:rPr>
                <w:rFonts w:cs="Arial"/>
                <w:color w:val="000000"/>
              </w:rPr>
              <w:t>3,395</w:t>
            </w:r>
          </w:p>
        </w:tc>
        <w:tc>
          <w:tcPr>
            <w:tcW w:w="1634" w:type="dxa"/>
            <w:tcBorders>
              <w:top w:val="nil"/>
              <w:left w:val="single" w:sz="4" w:space="0" w:color="auto"/>
              <w:bottom w:val="nil"/>
              <w:right w:val="single" w:sz="4" w:space="0" w:color="auto"/>
            </w:tcBorders>
            <w:shd w:val="clear" w:color="auto" w:fill="auto"/>
            <w:noWrap/>
            <w:vAlign w:val="center"/>
            <w:hideMark/>
          </w:tcPr>
          <w:p w14:paraId="40725461" w14:textId="77777777" w:rsidR="00882D28" w:rsidRPr="00903A19" w:rsidRDefault="00882D28" w:rsidP="00882D28">
            <w:pPr>
              <w:ind w:firstLineChars="100" w:firstLine="240"/>
              <w:jc w:val="right"/>
              <w:rPr>
                <w:rFonts w:cs="Arial"/>
                <w:color w:val="000000"/>
              </w:rPr>
            </w:pPr>
            <w:r w:rsidRPr="00903A19">
              <w:rPr>
                <w:rFonts w:cs="Arial"/>
                <w:color w:val="000000"/>
              </w:rPr>
              <w:t>3,911</w:t>
            </w:r>
          </w:p>
        </w:tc>
        <w:tc>
          <w:tcPr>
            <w:tcW w:w="1634" w:type="dxa"/>
            <w:tcBorders>
              <w:top w:val="nil"/>
              <w:left w:val="single" w:sz="4" w:space="0" w:color="auto"/>
              <w:bottom w:val="nil"/>
              <w:right w:val="single" w:sz="4" w:space="0" w:color="auto"/>
            </w:tcBorders>
            <w:shd w:val="clear" w:color="auto" w:fill="auto"/>
            <w:noWrap/>
            <w:vAlign w:val="center"/>
            <w:hideMark/>
          </w:tcPr>
          <w:p w14:paraId="7D1BEC65" w14:textId="228B26C0" w:rsidR="00882D28" w:rsidRPr="00903A19" w:rsidRDefault="00882D28" w:rsidP="00882D28">
            <w:pPr>
              <w:ind w:firstLineChars="100" w:firstLine="240"/>
              <w:jc w:val="right"/>
              <w:rPr>
                <w:rFonts w:cs="Arial"/>
                <w:color w:val="000000"/>
              </w:rPr>
            </w:pPr>
            <w:r>
              <w:rPr>
                <w:rFonts w:cs="Arial"/>
                <w:color w:val="000000"/>
              </w:rPr>
              <w:t>3,368</w:t>
            </w:r>
          </w:p>
        </w:tc>
      </w:tr>
      <w:tr w:rsidR="00882D28" w:rsidRPr="00903A19" w14:paraId="3612FB89" w14:textId="77777777" w:rsidTr="00CD1473">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0BCA1DE4" w14:textId="77777777" w:rsidR="00882D28" w:rsidRPr="00903A19" w:rsidRDefault="00882D28" w:rsidP="00882D28">
            <w:pPr>
              <w:ind w:firstLineChars="200" w:firstLine="480"/>
              <w:rPr>
                <w:rFonts w:cs="Arial"/>
                <w:color w:val="000000"/>
              </w:rPr>
            </w:pPr>
            <w:r w:rsidRPr="00903A19">
              <w:rPr>
                <w:rFonts w:cs="Arial"/>
                <w:color w:val="000000"/>
              </w:rPr>
              <w:t>Transport</w:t>
            </w:r>
          </w:p>
        </w:tc>
        <w:tc>
          <w:tcPr>
            <w:tcW w:w="1633" w:type="dxa"/>
            <w:tcBorders>
              <w:top w:val="nil"/>
              <w:left w:val="single" w:sz="4" w:space="0" w:color="auto"/>
              <w:bottom w:val="nil"/>
              <w:right w:val="single" w:sz="4" w:space="0" w:color="auto"/>
            </w:tcBorders>
            <w:shd w:val="clear" w:color="auto" w:fill="auto"/>
            <w:noWrap/>
            <w:vAlign w:val="center"/>
            <w:hideMark/>
          </w:tcPr>
          <w:p w14:paraId="63E97D42" w14:textId="77777777" w:rsidR="00882D28" w:rsidRPr="00903A19" w:rsidRDefault="00882D28" w:rsidP="00882D28">
            <w:pPr>
              <w:ind w:firstLineChars="100" w:firstLine="240"/>
              <w:jc w:val="right"/>
              <w:rPr>
                <w:rFonts w:cs="Arial"/>
                <w:color w:val="000000"/>
              </w:rPr>
            </w:pPr>
            <w:r w:rsidRPr="00903A19">
              <w:rPr>
                <w:rFonts w:cs="Arial"/>
                <w:color w:val="000000"/>
              </w:rPr>
              <w:t>147</w:t>
            </w:r>
          </w:p>
        </w:tc>
        <w:tc>
          <w:tcPr>
            <w:tcW w:w="1634" w:type="dxa"/>
            <w:tcBorders>
              <w:top w:val="nil"/>
              <w:left w:val="single" w:sz="4" w:space="0" w:color="auto"/>
              <w:bottom w:val="nil"/>
              <w:right w:val="single" w:sz="4" w:space="0" w:color="auto"/>
            </w:tcBorders>
            <w:shd w:val="clear" w:color="auto" w:fill="auto"/>
            <w:noWrap/>
            <w:vAlign w:val="center"/>
            <w:hideMark/>
          </w:tcPr>
          <w:p w14:paraId="0F77271E" w14:textId="77777777" w:rsidR="00882D28" w:rsidRPr="00903A19" w:rsidRDefault="00882D28" w:rsidP="00882D28">
            <w:pPr>
              <w:ind w:firstLineChars="100" w:firstLine="240"/>
              <w:jc w:val="right"/>
              <w:rPr>
                <w:rFonts w:cs="Arial"/>
                <w:color w:val="000000"/>
              </w:rPr>
            </w:pPr>
            <w:r w:rsidRPr="00903A19">
              <w:rPr>
                <w:rFonts w:cs="Arial"/>
                <w:color w:val="000000"/>
              </w:rPr>
              <w:t>145</w:t>
            </w:r>
          </w:p>
        </w:tc>
        <w:tc>
          <w:tcPr>
            <w:tcW w:w="1634" w:type="dxa"/>
            <w:tcBorders>
              <w:top w:val="nil"/>
              <w:left w:val="single" w:sz="4" w:space="0" w:color="auto"/>
              <w:bottom w:val="nil"/>
              <w:right w:val="single" w:sz="4" w:space="0" w:color="auto"/>
            </w:tcBorders>
            <w:shd w:val="clear" w:color="auto" w:fill="auto"/>
            <w:noWrap/>
            <w:vAlign w:val="center"/>
            <w:hideMark/>
          </w:tcPr>
          <w:p w14:paraId="69247114" w14:textId="5ABDD071" w:rsidR="00882D28" w:rsidRPr="00903A19" w:rsidRDefault="00882D28" w:rsidP="00882D28">
            <w:pPr>
              <w:ind w:firstLineChars="100" w:firstLine="240"/>
              <w:jc w:val="right"/>
              <w:rPr>
                <w:rFonts w:cs="Arial"/>
                <w:color w:val="000000"/>
              </w:rPr>
            </w:pPr>
            <w:r>
              <w:rPr>
                <w:rFonts w:cs="Arial"/>
                <w:color w:val="000000"/>
              </w:rPr>
              <w:t>145</w:t>
            </w:r>
          </w:p>
        </w:tc>
      </w:tr>
      <w:tr w:rsidR="00882D28" w:rsidRPr="00903A19" w14:paraId="716F8F3D" w14:textId="77777777" w:rsidTr="00CD1473">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1148867F" w14:textId="77777777" w:rsidR="00882D28" w:rsidRPr="00903A19" w:rsidRDefault="00882D28" w:rsidP="00882D28">
            <w:pPr>
              <w:ind w:firstLineChars="200" w:firstLine="480"/>
              <w:rPr>
                <w:rFonts w:cs="Arial"/>
                <w:color w:val="000000"/>
              </w:rPr>
            </w:pPr>
            <w:r w:rsidRPr="00903A19">
              <w:rPr>
                <w:rFonts w:cs="Arial"/>
                <w:color w:val="000000"/>
              </w:rPr>
              <w:t>Supplies &amp; Services</w:t>
            </w:r>
          </w:p>
        </w:tc>
        <w:tc>
          <w:tcPr>
            <w:tcW w:w="1633" w:type="dxa"/>
            <w:tcBorders>
              <w:top w:val="nil"/>
              <w:left w:val="single" w:sz="4" w:space="0" w:color="auto"/>
              <w:bottom w:val="nil"/>
              <w:right w:val="single" w:sz="4" w:space="0" w:color="auto"/>
            </w:tcBorders>
            <w:shd w:val="clear" w:color="auto" w:fill="auto"/>
            <w:noWrap/>
            <w:vAlign w:val="center"/>
            <w:hideMark/>
          </w:tcPr>
          <w:p w14:paraId="265C73CE" w14:textId="77777777" w:rsidR="00882D28" w:rsidRPr="00903A19" w:rsidRDefault="00882D28" w:rsidP="00882D28">
            <w:pPr>
              <w:ind w:firstLineChars="100" w:firstLine="240"/>
              <w:jc w:val="right"/>
              <w:rPr>
                <w:rFonts w:cs="Arial"/>
                <w:color w:val="000000"/>
              </w:rPr>
            </w:pPr>
            <w:r w:rsidRPr="00903A19">
              <w:rPr>
                <w:rFonts w:cs="Arial"/>
                <w:color w:val="000000"/>
              </w:rPr>
              <w:t>1,208</w:t>
            </w:r>
          </w:p>
        </w:tc>
        <w:tc>
          <w:tcPr>
            <w:tcW w:w="1634" w:type="dxa"/>
            <w:tcBorders>
              <w:top w:val="nil"/>
              <w:left w:val="single" w:sz="4" w:space="0" w:color="auto"/>
              <w:bottom w:val="nil"/>
              <w:right w:val="single" w:sz="4" w:space="0" w:color="auto"/>
            </w:tcBorders>
            <w:shd w:val="clear" w:color="auto" w:fill="auto"/>
            <w:noWrap/>
            <w:vAlign w:val="center"/>
            <w:hideMark/>
          </w:tcPr>
          <w:p w14:paraId="43D36C1E" w14:textId="77777777" w:rsidR="00882D28" w:rsidRPr="00903A19" w:rsidRDefault="00882D28" w:rsidP="00882D28">
            <w:pPr>
              <w:ind w:firstLineChars="100" w:firstLine="240"/>
              <w:jc w:val="right"/>
              <w:rPr>
                <w:rFonts w:cs="Arial"/>
                <w:color w:val="000000"/>
              </w:rPr>
            </w:pPr>
            <w:r w:rsidRPr="00903A19">
              <w:rPr>
                <w:rFonts w:cs="Arial"/>
                <w:color w:val="000000"/>
              </w:rPr>
              <w:t>2,230</w:t>
            </w:r>
          </w:p>
        </w:tc>
        <w:tc>
          <w:tcPr>
            <w:tcW w:w="1634" w:type="dxa"/>
            <w:tcBorders>
              <w:top w:val="nil"/>
              <w:left w:val="single" w:sz="4" w:space="0" w:color="auto"/>
              <w:bottom w:val="nil"/>
              <w:right w:val="single" w:sz="4" w:space="0" w:color="auto"/>
            </w:tcBorders>
            <w:shd w:val="clear" w:color="auto" w:fill="auto"/>
            <w:noWrap/>
            <w:vAlign w:val="center"/>
            <w:hideMark/>
          </w:tcPr>
          <w:p w14:paraId="20E7A347" w14:textId="72B06FD7" w:rsidR="00882D28" w:rsidRPr="00903A19" w:rsidRDefault="00882D28" w:rsidP="00882D28">
            <w:pPr>
              <w:ind w:firstLineChars="100" w:firstLine="240"/>
              <w:jc w:val="right"/>
              <w:rPr>
                <w:rFonts w:cs="Arial"/>
                <w:color w:val="000000"/>
              </w:rPr>
            </w:pPr>
            <w:r>
              <w:rPr>
                <w:rFonts w:cs="Arial"/>
                <w:color w:val="000000"/>
              </w:rPr>
              <w:t>1,328</w:t>
            </w:r>
          </w:p>
        </w:tc>
      </w:tr>
      <w:tr w:rsidR="00882D28" w:rsidRPr="00903A19" w14:paraId="36810CDF" w14:textId="77777777" w:rsidTr="00CD1473">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5FD71D0E" w14:textId="77777777" w:rsidR="00882D28" w:rsidRPr="00903A19" w:rsidRDefault="00882D28" w:rsidP="00882D28">
            <w:pPr>
              <w:ind w:firstLineChars="200" w:firstLine="480"/>
              <w:rPr>
                <w:rFonts w:cs="Arial"/>
                <w:color w:val="000000"/>
              </w:rPr>
            </w:pPr>
            <w:r w:rsidRPr="00903A19">
              <w:rPr>
                <w:rFonts w:cs="Arial"/>
                <w:color w:val="000000"/>
              </w:rPr>
              <w:t>Third Party Payments</w:t>
            </w:r>
          </w:p>
        </w:tc>
        <w:tc>
          <w:tcPr>
            <w:tcW w:w="1633" w:type="dxa"/>
            <w:tcBorders>
              <w:top w:val="nil"/>
              <w:left w:val="single" w:sz="4" w:space="0" w:color="auto"/>
              <w:bottom w:val="nil"/>
              <w:right w:val="single" w:sz="4" w:space="0" w:color="auto"/>
            </w:tcBorders>
            <w:shd w:val="clear" w:color="auto" w:fill="auto"/>
            <w:noWrap/>
            <w:vAlign w:val="center"/>
            <w:hideMark/>
          </w:tcPr>
          <w:p w14:paraId="5A8292B4" w14:textId="77777777" w:rsidR="00882D28" w:rsidRPr="00903A19" w:rsidRDefault="00882D28" w:rsidP="00882D28">
            <w:pPr>
              <w:ind w:firstLineChars="100" w:firstLine="240"/>
              <w:jc w:val="right"/>
              <w:rPr>
                <w:rFonts w:cs="Arial"/>
                <w:color w:val="000000"/>
              </w:rPr>
            </w:pPr>
            <w:r w:rsidRPr="00903A19">
              <w:rPr>
                <w:rFonts w:cs="Arial"/>
                <w:color w:val="000000"/>
              </w:rPr>
              <w:t>5,928</w:t>
            </w:r>
          </w:p>
        </w:tc>
        <w:tc>
          <w:tcPr>
            <w:tcW w:w="1634" w:type="dxa"/>
            <w:tcBorders>
              <w:top w:val="nil"/>
              <w:left w:val="single" w:sz="4" w:space="0" w:color="auto"/>
              <w:bottom w:val="nil"/>
              <w:right w:val="single" w:sz="4" w:space="0" w:color="auto"/>
            </w:tcBorders>
            <w:shd w:val="clear" w:color="auto" w:fill="auto"/>
            <w:noWrap/>
            <w:vAlign w:val="center"/>
            <w:hideMark/>
          </w:tcPr>
          <w:p w14:paraId="5E42DD74" w14:textId="77777777" w:rsidR="00882D28" w:rsidRPr="00903A19" w:rsidRDefault="00882D28" w:rsidP="00882D28">
            <w:pPr>
              <w:ind w:firstLineChars="100" w:firstLine="240"/>
              <w:jc w:val="right"/>
              <w:rPr>
                <w:rFonts w:cs="Arial"/>
                <w:color w:val="000000"/>
              </w:rPr>
            </w:pPr>
            <w:r w:rsidRPr="00903A19">
              <w:rPr>
                <w:rFonts w:cs="Arial"/>
                <w:color w:val="000000"/>
              </w:rPr>
              <w:t>6,381</w:t>
            </w:r>
          </w:p>
        </w:tc>
        <w:tc>
          <w:tcPr>
            <w:tcW w:w="1634" w:type="dxa"/>
            <w:tcBorders>
              <w:top w:val="nil"/>
              <w:left w:val="single" w:sz="4" w:space="0" w:color="auto"/>
              <w:bottom w:val="nil"/>
              <w:right w:val="single" w:sz="4" w:space="0" w:color="auto"/>
            </w:tcBorders>
            <w:shd w:val="clear" w:color="auto" w:fill="auto"/>
            <w:noWrap/>
            <w:vAlign w:val="center"/>
            <w:hideMark/>
          </w:tcPr>
          <w:p w14:paraId="463691B8" w14:textId="51025F6D" w:rsidR="00882D28" w:rsidRPr="00903A19" w:rsidRDefault="00882D28" w:rsidP="00882D28">
            <w:pPr>
              <w:ind w:firstLineChars="100" w:firstLine="240"/>
              <w:jc w:val="right"/>
              <w:rPr>
                <w:rFonts w:cs="Arial"/>
                <w:color w:val="000000"/>
              </w:rPr>
            </w:pPr>
            <w:r>
              <w:rPr>
                <w:rFonts w:cs="Arial"/>
                <w:color w:val="000000"/>
              </w:rPr>
              <w:t>5,928</w:t>
            </w:r>
          </w:p>
        </w:tc>
      </w:tr>
      <w:tr w:rsidR="00882D28" w:rsidRPr="00903A19" w14:paraId="29608F04" w14:textId="77777777" w:rsidTr="00CD1473">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0FD7965D" w14:textId="77777777" w:rsidR="00882D28" w:rsidRPr="00903A19" w:rsidRDefault="00882D28" w:rsidP="00882D28">
            <w:pPr>
              <w:ind w:firstLineChars="100" w:firstLine="241"/>
              <w:rPr>
                <w:rFonts w:cs="Arial"/>
                <w:b/>
                <w:bCs/>
                <w:color w:val="000000"/>
              </w:rPr>
            </w:pPr>
            <w:r w:rsidRPr="00903A19">
              <w:rPr>
                <w:rFonts w:cs="Arial"/>
                <w:b/>
                <w:bCs/>
                <w:color w:val="000000"/>
              </w:rPr>
              <w:t>Expenditure Total</w:t>
            </w:r>
          </w:p>
        </w:tc>
        <w:tc>
          <w:tcPr>
            <w:tcW w:w="1633" w:type="dxa"/>
            <w:tcBorders>
              <w:top w:val="nil"/>
              <w:left w:val="single" w:sz="4" w:space="0" w:color="auto"/>
              <w:bottom w:val="nil"/>
              <w:right w:val="single" w:sz="4" w:space="0" w:color="auto"/>
            </w:tcBorders>
            <w:shd w:val="clear" w:color="auto" w:fill="auto"/>
            <w:noWrap/>
            <w:vAlign w:val="center"/>
            <w:hideMark/>
          </w:tcPr>
          <w:p w14:paraId="5CB02EF9" w14:textId="77777777" w:rsidR="00882D28" w:rsidRPr="00903A19" w:rsidRDefault="00882D28" w:rsidP="00882D28">
            <w:pPr>
              <w:ind w:firstLineChars="100" w:firstLine="241"/>
              <w:jc w:val="right"/>
              <w:rPr>
                <w:rFonts w:cs="Arial"/>
                <w:b/>
                <w:bCs/>
                <w:color w:val="000000"/>
              </w:rPr>
            </w:pPr>
            <w:r w:rsidRPr="00903A19">
              <w:rPr>
                <w:rFonts w:cs="Arial"/>
                <w:b/>
                <w:bCs/>
                <w:color w:val="000000"/>
              </w:rPr>
              <w:t>15,183</w:t>
            </w:r>
          </w:p>
        </w:tc>
        <w:tc>
          <w:tcPr>
            <w:tcW w:w="1634" w:type="dxa"/>
            <w:tcBorders>
              <w:top w:val="nil"/>
              <w:left w:val="single" w:sz="4" w:space="0" w:color="auto"/>
              <w:bottom w:val="nil"/>
              <w:right w:val="single" w:sz="4" w:space="0" w:color="auto"/>
            </w:tcBorders>
            <w:shd w:val="clear" w:color="auto" w:fill="auto"/>
            <w:noWrap/>
            <w:vAlign w:val="center"/>
            <w:hideMark/>
          </w:tcPr>
          <w:p w14:paraId="6E06E158" w14:textId="77777777" w:rsidR="00882D28" w:rsidRPr="00903A19" w:rsidRDefault="00882D28" w:rsidP="00882D28">
            <w:pPr>
              <w:ind w:firstLineChars="100" w:firstLine="241"/>
              <w:jc w:val="right"/>
              <w:rPr>
                <w:rFonts w:cs="Arial"/>
                <w:b/>
                <w:bCs/>
                <w:color w:val="000000"/>
              </w:rPr>
            </w:pPr>
            <w:r w:rsidRPr="00903A19">
              <w:rPr>
                <w:rFonts w:cs="Arial"/>
                <w:b/>
                <w:bCs/>
                <w:color w:val="000000"/>
              </w:rPr>
              <w:t>17,554</w:t>
            </w:r>
          </w:p>
        </w:tc>
        <w:tc>
          <w:tcPr>
            <w:tcW w:w="1634" w:type="dxa"/>
            <w:tcBorders>
              <w:top w:val="nil"/>
              <w:left w:val="single" w:sz="4" w:space="0" w:color="auto"/>
              <w:bottom w:val="nil"/>
              <w:right w:val="single" w:sz="4" w:space="0" w:color="auto"/>
            </w:tcBorders>
            <w:shd w:val="clear" w:color="auto" w:fill="auto"/>
            <w:noWrap/>
            <w:vAlign w:val="center"/>
            <w:hideMark/>
          </w:tcPr>
          <w:p w14:paraId="18FFD379" w14:textId="08A2627B" w:rsidR="00882D28" w:rsidRPr="00903A19" w:rsidRDefault="00882D28" w:rsidP="00882D28">
            <w:pPr>
              <w:ind w:firstLineChars="100" w:firstLine="241"/>
              <w:jc w:val="right"/>
              <w:rPr>
                <w:rFonts w:cs="Arial"/>
                <w:b/>
                <w:bCs/>
                <w:color w:val="000000"/>
              </w:rPr>
            </w:pPr>
            <w:r>
              <w:rPr>
                <w:rFonts w:cs="Arial"/>
                <w:b/>
                <w:bCs/>
                <w:color w:val="000000"/>
              </w:rPr>
              <w:t>16,054</w:t>
            </w:r>
          </w:p>
        </w:tc>
      </w:tr>
      <w:tr w:rsidR="00F169BE" w:rsidRPr="00903A19" w14:paraId="5AD9E674" w14:textId="77777777" w:rsidTr="00CD1473">
        <w:trPr>
          <w:trHeight w:val="340"/>
        </w:trPr>
        <w:tc>
          <w:tcPr>
            <w:tcW w:w="0" w:type="auto"/>
            <w:tcBorders>
              <w:top w:val="nil"/>
              <w:left w:val="single" w:sz="4" w:space="0" w:color="auto"/>
              <w:bottom w:val="nil"/>
              <w:right w:val="single" w:sz="4" w:space="0" w:color="auto"/>
            </w:tcBorders>
            <w:shd w:val="clear" w:color="auto" w:fill="auto"/>
            <w:noWrap/>
            <w:vAlign w:val="bottom"/>
            <w:hideMark/>
          </w:tcPr>
          <w:p w14:paraId="785B5FEC" w14:textId="77777777" w:rsidR="00F169BE" w:rsidRPr="00903A19" w:rsidRDefault="00F169BE" w:rsidP="000308D6">
            <w:pPr>
              <w:ind w:firstLineChars="100" w:firstLine="241"/>
              <w:jc w:val="right"/>
              <w:rPr>
                <w:rFonts w:cs="Arial"/>
                <w:b/>
                <w:bCs/>
                <w:color w:val="000000"/>
              </w:rPr>
            </w:pPr>
          </w:p>
        </w:tc>
        <w:tc>
          <w:tcPr>
            <w:tcW w:w="1633" w:type="dxa"/>
            <w:tcBorders>
              <w:top w:val="nil"/>
              <w:left w:val="single" w:sz="4" w:space="0" w:color="auto"/>
              <w:bottom w:val="nil"/>
              <w:right w:val="single" w:sz="4" w:space="0" w:color="auto"/>
            </w:tcBorders>
            <w:shd w:val="clear" w:color="auto" w:fill="auto"/>
            <w:noWrap/>
            <w:vAlign w:val="center"/>
            <w:hideMark/>
          </w:tcPr>
          <w:p w14:paraId="647BC7E9" w14:textId="77777777" w:rsidR="00F169BE" w:rsidRPr="00903A19" w:rsidRDefault="00F169BE" w:rsidP="000308D6">
            <w:pPr>
              <w:ind w:firstLineChars="100" w:firstLine="200"/>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7BB11420" w14:textId="77777777" w:rsidR="00F169BE" w:rsidRPr="00903A19" w:rsidRDefault="00F169BE" w:rsidP="000308D6">
            <w:pPr>
              <w:ind w:firstLineChars="100" w:firstLine="200"/>
              <w:jc w:val="right"/>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535E11B3" w14:textId="77777777" w:rsidR="00F169BE" w:rsidRPr="00903A19" w:rsidRDefault="00F169BE" w:rsidP="000308D6">
            <w:pPr>
              <w:ind w:firstLineChars="100" w:firstLine="200"/>
              <w:jc w:val="right"/>
              <w:rPr>
                <w:sz w:val="20"/>
                <w:szCs w:val="20"/>
              </w:rPr>
            </w:pPr>
          </w:p>
        </w:tc>
      </w:tr>
      <w:tr w:rsidR="00F169BE" w:rsidRPr="00903A19" w14:paraId="595001B3" w14:textId="77777777" w:rsidTr="00CD1473">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746AD597" w14:textId="77777777" w:rsidR="00F169BE" w:rsidRPr="00903A19" w:rsidRDefault="00F169BE" w:rsidP="000308D6">
            <w:pPr>
              <w:ind w:firstLineChars="100" w:firstLine="241"/>
              <w:rPr>
                <w:rFonts w:cs="Arial"/>
                <w:b/>
                <w:bCs/>
                <w:color w:val="000000"/>
              </w:rPr>
            </w:pPr>
            <w:r w:rsidRPr="00903A19">
              <w:rPr>
                <w:rFonts w:cs="Arial"/>
                <w:b/>
                <w:bCs/>
                <w:color w:val="000000"/>
              </w:rPr>
              <w:t>Income</w:t>
            </w:r>
          </w:p>
        </w:tc>
        <w:tc>
          <w:tcPr>
            <w:tcW w:w="1633" w:type="dxa"/>
            <w:tcBorders>
              <w:top w:val="nil"/>
              <w:left w:val="single" w:sz="4" w:space="0" w:color="auto"/>
              <w:bottom w:val="nil"/>
              <w:right w:val="single" w:sz="4" w:space="0" w:color="auto"/>
            </w:tcBorders>
            <w:shd w:val="clear" w:color="auto" w:fill="auto"/>
            <w:noWrap/>
            <w:vAlign w:val="center"/>
            <w:hideMark/>
          </w:tcPr>
          <w:p w14:paraId="4190FFCF" w14:textId="77777777" w:rsidR="00F169BE" w:rsidRPr="00903A19" w:rsidRDefault="00F169BE" w:rsidP="000308D6">
            <w:pPr>
              <w:ind w:firstLineChars="100" w:firstLine="241"/>
              <w:rPr>
                <w:rFonts w:cs="Arial"/>
                <w:b/>
                <w:bCs/>
                <w:color w:val="000000"/>
              </w:rPr>
            </w:pPr>
          </w:p>
        </w:tc>
        <w:tc>
          <w:tcPr>
            <w:tcW w:w="1634" w:type="dxa"/>
            <w:tcBorders>
              <w:top w:val="nil"/>
              <w:left w:val="single" w:sz="4" w:space="0" w:color="auto"/>
              <w:bottom w:val="nil"/>
              <w:right w:val="single" w:sz="4" w:space="0" w:color="auto"/>
            </w:tcBorders>
            <w:shd w:val="clear" w:color="auto" w:fill="auto"/>
            <w:noWrap/>
            <w:vAlign w:val="center"/>
            <w:hideMark/>
          </w:tcPr>
          <w:p w14:paraId="72B28F13" w14:textId="77777777" w:rsidR="00F169BE" w:rsidRPr="00903A19" w:rsidRDefault="00F169BE" w:rsidP="000308D6">
            <w:pPr>
              <w:ind w:firstLineChars="100" w:firstLine="200"/>
              <w:jc w:val="right"/>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4727B4CD" w14:textId="77777777" w:rsidR="00F169BE" w:rsidRPr="00903A19" w:rsidRDefault="00F169BE" w:rsidP="000308D6">
            <w:pPr>
              <w:ind w:firstLineChars="100" w:firstLine="200"/>
              <w:jc w:val="right"/>
              <w:rPr>
                <w:sz w:val="20"/>
                <w:szCs w:val="20"/>
              </w:rPr>
            </w:pPr>
          </w:p>
        </w:tc>
      </w:tr>
      <w:tr w:rsidR="00882D28" w:rsidRPr="00903A19" w14:paraId="6AA3E0BC" w14:textId="77777777" w:rsidTr="00CD1473">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6D5E1913" w14:textId="77777777" w:rsidR="00882D28" w:rsidRPr="00903A19" w:rsidRDefault="00882D28" w:rsidP="00882D28">
            <w:pPr>
              <w:ind w:firstLineChars="200" w:firstLine="480"/>
              <w:rPr>
                <w:rFonts w:cs="Arial"/>
                <w:color w:val="000000"/>
              </w:rPr>
            </w:pPr>
            <w:r w:rsidRPr="00903A19">
              <w:rPr>
                <w:rFonts w:cs="Arial"/>
                <w:color w:val="000000"/>
              </w:rPr>
              <w:t>Government Grants</w:t>
            </w:r>
          </w:p>
        </w:tc>
        <w:tc>
          <w:tcPr>
            <w:tcW w:w="1633" w:type="dxa"/>
            <w:tcBorders>
              <w:top w:val="nil"/>
              <w:left w:val="single" w:sz="4" w:space="0" w:color="auto"/>
              <w:bottom w:val="nil"/>
              <w:right w:val="single" w:sz="4" w:space="0" w:color="auto"/>
            </w:tcBorders>
            <w:shd w:val="clear" w:color="auto" w:fill="auto"/>
            <w:noWrap/>
            <w:vAlign w:val="center"/>
            <w:hideMark/>
          </w:tcPr>
          <w:p w14:paraId="4DF4E111" w14:textId="77777777" w:rsidR="00882D28" w:rsidRPr="00903A19" w:rsidRDefault="00882D28" w:rsidP="00882D28">
            <w:pPr>
              <w:ind w:firstLineChars="100" w:firstLine="240"/>
              <w:jc w:val="right"/>
              <w:rPr>
                <w:rFonts w:cs="Arial"/>
                <w:color w:val="000000"/>
              </w:rPr>
            </w:pPr>
            <w:r w:rsidRPr="00903A19">
              <w:rPr>
                <w:rFonts w:cs="Arial"/>
                <w:color w:val="000000"/>
              </w:rPr>
              <w:t>0</w:t>
            </w:r>
          </w:p>
        </w:tc>
        <w:tc>
          <w:tcPr>
            <w:tcW w:w="1634" w:type="dxa"/>
            <w:tcBorders>
              <w:top w:val="nil"/>
              <w:left w:val="single" w:sz="4" w:space="0" w:color="auto"/>
              <w:bottom w:val="nil"/>
              <w:right w:val="single" w:sz="4" w:space="0" w:color="auto"/>
            </w:tcBorders>
            <w:shd w:val="clear" w:color="auto" w:fill="auto"/>
            <w:noWrap/>
            <w:vAlign w:val="center"/>
            <w:hideMark/>
          </w:tcPr>
          <w:p w14:paraId="466B2A0F" w14:textId="77777777" w:rsidR="00882D28" w:rsidRPr="00903A19" w:rsidRDefault="00882D28" w:rsidP="00882D28">
            <w:pPr>
              <w:ind w:firstLineChars="100" w:firstLine="240"/>
              <w:jc w:val="right"/>
              <w:rPr>
                <w:rFonts w:cs="Arial"/>
                <w:color w:val="000000"/>
              </w:rPr>
            </w:pPr>
            <w:r w:rsidRPr="00903A19">
              <w:rPr>
                <w:rFonts w:cs="Arial"/>
                <w:color w:val="000000"/>
              </w:rPr>
              <w:t>(215)</w:t>
            </w:r>
          </w:p>
        </w:tc>
        <w:tc>
          <w:tcPr>
            <w:tcW w:w="1634" w:type="dxa"/>
            <w:tcBorders>
              <w:top w:val="nil"/>
              <w:left w:val="single" w:sz="4" w:space="0" w:color="auto"/>
              <w:bottom w:val="nil"/>
              <w:right w:val="single" w:sz="4" w:space="0" w:color="auto"/>
            </w:tcBorders>
            <w:shd w:val="clear" w:color="auto" w:fill="auto"/>
            <w:noWrap/>
            <w:vAlign w:val="center"/>
            <w:hideMark/>
          </w:tcPr>
          <w:p w14:paraId="183955F9" w14:textId="4D9A43EE" w:rsidR="00882D28" w:rsidRPr="00903A19" w:rsidRDefault="00882D28" w:rsidP="00882D28">
            <w:pPr>
              <w:ind w:firstLineChars="100" w:firstLine="240"/>
              <w:jc w:val="right"/>
              <w:rPr>
                <w:rFonts w:cs="Arial"/>
                <w:color w:val="000000"/>
              </w:rPr>
            </w:pPr>
            <w:r>
              <w:rPr>
                <w:rFonts w:cs="Arial"/>
                <w:color w:val="000000"/>
              </w:rPr>
              <w:t>0</w:t>
            </w:r>
          </w:p>
        </w:tc>
      </w:tr>
      <w:tr w:rsidR="00882D28" w:rsidRPr="00903A19" w14:paraId="6649C781" w14:textId="77777777" w:rsidTr="00CD1473">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2BF17DBD" w14:textId="77777777" w:rsidR="00882D28" w:rsidRPr="00903A19" w:rsidRDefault="00882D28" w:rsidP="00882D28">
            <w:pPr>
              <w:ind w:firstLineChars="200" w:firstLine="480"/>
              <w:rPr>
                <w:rFonts w:cs="Arial"/>
                <w:color w:val="000000"/>
              </w:rPr>
            </w:pPr>
            <w:r w:rsidRPr="00903A19">
              <w:rPr>
                <w:rFonts w:cs="Arial"/>
                <w:color w:val="000000"/>
              </w:rPr>
              <w:t>Other Grants &amp; Reimbursements</w:t>
            </w:r>
          </w:p>
        </w:tc>
        <w:tc>
          <w:tcPr>
            <w:tcW w:w="1633" w:type="dxa"/>
            <w:tcBorders>
              <w:top w:val="nil"/>
              <w:left w:val="single" w:sz="4" w:space="0" w:color="auto"/>
              <w:bottom w:val="nil"/>
              <w:right w:val="single" w:sz="4" w:space="0" w:color="auto"/>
            </w:tcBorders>
            <w:shd w:val="clear" w:color="auto" w:fill="auto"/>
            <w:noWrap/>
            <w:vAlign w:val="center"/>
            <w:hideMark/>
          </w:tcPr>
          <w:p w14:paraId="6A7195A6" w14:textId="77777777" w:rsidR="00882D28" w:rsidRPr="00903A19" w:rsidRDefault="00882D28" w:rsidP="00882D28">
            <w:pPr>
              <w:ind w:firstLineChars="100" w:firstLine="240"/>
              <w:jc w:val="right"/>
              <w:rPr>
                <w:rFonts w:cs="Arial"/>
                <w:color w:val="000000"/>
              </w:rPr>
            </w:pPr>
            <w:r w:rsidRPr="00903A19">
              <w:rPr>
                <w:rFonts w:cs="Arial"/>
                <w:color w:val="000000"/>
              </w:rPr>
              <w:t>(69)</w:t>
            </w:r>
          </w:p>
        </w:tc>
        <w:tc>
          <w:tcPr>
            <w:tcW w:w="1634" w:type="dxa"/>
            <w:tcBorders>
              <w:top w:val="nil"/>
              <w:left w:val="single" w:sz="4" w:space="0" w:color="auto"/>
              <w:bottom w:val="nil"/>
              <w:right w:val="single" w:sz="4" w:space="0" w:color="auto"/>
            </w:tcBorders>
            <w:shd w:val="clear" w:color="auto" w:fill="auto"/>
            <w:noWrap/>
            <w:vAlign w:val="center"/>
            <w:hideMark/>
          </w:tcPr>
          <w:p w14:paraId="2286E0EA" w14:textId="77777777" w:rsidR="00882D28" w:rsidRPr="00903A19" w:rsidRDefault="00882D28" w:rsidP="00882D28">
            <w:pPr>
              <w:ind w:firstLineChars="100" w:firstLine="240"/>
              <w:jc w:val="right"/>
              <w:rPr>
                <w:rFonts w:cs="Arial"/>
                <w:color w:val="000000"/>
              </w:rPr>
            </w:pPr>
            <w:r w:rsidRPr="00903A19">
              <w:rPr>
                <w:rFonts w:cs="Arial"/>
                <w:color w:val="000000"/>
              </w:rPr>
              <w:t>(169)</w:t>
            </w:r>
          </w:p>
        </w:tc>
        <w:tc>
          <w:tcPr>
            <w:tcW w:w="1634" w:type="dxa"/>
            <w:tcBorders>
              <w:top w:val="nil"/>
              <w:left w:val="single" w:sz="4" w:space="0" w:color="auto"/>
              <w:bottom w:val="nil"/>
              <w:right w:val="single" w:sz="4" w:space="0" w:color="auto"/>
            </w:tcBorders>
            <w:shd w:val="clear" w:color="auto" w:fill="auto"/>
            <w:noWrap/>
            <w:vAlign w:val="center"/>
            <w:hideMark/>
          </w:tcPr>
          <w:p w14:paraId="2B6F4228" w14:textId="011645EC" w:rsidR="00882D28" w:rsidRPr="00903A19" w:rsidRDefault="00882D28" w:rsidP="00882D28">
            <w:pPr>
              <w:ind w:firstLineChars="100" w:firstLine="240"/>
              <w:jc w:val="right"/>
              <w:rPr>
                <w:rFonts w:cs="Arial"/>
                <w:color w:val="000000"/>
              </w:rPr>
            </w:pPr>
            <w:r>
              <w:rPr>
                <w:rFonts w:cs="Arial"/>
                <w:color w:val="000000"/>
              </w:rPr>
              <w:t>(279)</w:t>
            </w:r>
          </w:p>
        </w:tc>
      </w:tr>
      <w:tr w:rsidR="00882D28" w:rsidRPr="00903A19" w14:paraId="5FD7A34E" w14:textId="77777777" w:rsidTr="00CD1473">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37778AF0" w14:textId="77777777" w:rsidR="00882D28" w:rsidRPr="00903A19" w:rsidRDefault="00882D28" w:rsidP="00882D28">
            <w:pPr>
              <w:ind w:firstLineChars="200" w:firstLine="480"/>
              <w:rPr>
                <w:rFonts w:cs="Arial"/>
                <w:color w:val="000000"/>
              </w:rPr>
            </w:pPr>
            <w:r w:rsidRPr="00903A19">
              <w:rPr>
                <w:rFonts w:cs="Arial"/>
                <w:color w:val="000000"/>
              </w:rPr>
              <w:t>Fees &amp; Charges</w:t>
            </w:r>
          </w:p>
        </w:tc>
        <w:tc>
          <w:tcPr>
            <w:tcW w:w="1633" w:type="dxa"/>
            <w:tcBorders>
              <w:top w:val="nil"/>
              <w:left w:val="single" w:sz="4" w:space="0" w:color="auto"/>
              <w:bottom w:val="nil"/>
              <w:right w:val="single" w:sz="4" w:space="0" w:color="auto"/>
            </w:tcBorders>
            <w:shd w:val="clear" w:color="auto" w:fill="auto"/>
            <w:noWrap/>
            <w:vAlign w:val="center"/>
            <w:hideMark/>
          </w:tcPr>
          <w:p w14:paraId="0019E252" w14:textId="77777777" w:rsidR="00882D28" w:rsidRPr="00903A19" w:rsidRDefault="00882D28" w:rsidP="00882D28">
            <w:pPr>
              <w:ind w:firstLineChars="100" w:firstLine="240"/>
              <w:jc w:val="right"/>
              <w:rPr>
                <w:rFonts w:cs="Arial"/>
                <w:color w:val="000000"/>
              </w:rPr>
            </w:pPr>
            <w:r w:rsidRPr="00903A19">
              <w:rPr>
                <w:rFonts w:cs="Arial"/>
                <w:color w:val="000000"/>
              </w:rPr>
              <w:t>(10,745)</w:t>
            </w:r>
          </w:p>
        </w:tc>
        <w:tc>
          <w:tcPr>
            <w:tcW w:w="1634" w:type="dxa"/>
            <w:tcBorders>
              <w:top w:val="nil"/>
              <w:left w:val="single" w:sz="4" w:space="0" w:color="auto"/>
              <w:bottom w:val="nil"/>
              <w:right w:val="single" w:sz="4" w:space="0" w:color="auto"/>
            </w:tcBorders>
            <w:shd w:val="clear" w:color="auto" w:fill="auto"/>
            <w:noWrap/>
            <w:vAlign w:val="center"/>
            <w:hideMark/>
          </w:tcPr>
          <w:p w14:paraId="7C0C220D" w14:textId="77777777" w:rsidR="00882D28" w:rsidRPr="00903A19" w:rsidRDefault="00882D28" w:rsidP="00882D28">
            <w:pPr>
              <w:ind w:firstLineChars="100" w:firstLine="240"/>
              <w:jc w:val="right"/>
              <w:rPr>
                <w:rFonts w:cs="Arial"/>
                <w:color w:val="000000"/>
              </w:rPr>
            </w:pPr>
            <w:r w:rsidRPr="00903A19">
              <w:rPr>
                <w:rFonts w:cs="Arial"/>
                <w:color w:val="000000"/>
              </w:rPr>
              <w:t>(10,241)</w:t>
            </w:r>
          </w:p>
        </w:tc>
        <w:tc>
          <w:tcPr>
            <w:tcW w:w="1634" w:type="dxa"/>
            <w:tcBorders>
              <w:top w:val="nil"/>
              <w:left w:val="single" w:sz="4" w:space="0" w:color="auto"/>
              <w:bottom w:val="nil"/>
              <w:right w:val="single" w:sz="4" w:space="0" w:color="auto"/>
            </w:tcBorders>
            <w:shd w:val="clear" w:color="auto" w:fill="auto"/>
            <w:noWrap/>
            <w:vAlign w:val="center"/>
            <w:hideMark/>
          </w:tcPr>
          <w:p w14:paraId="78834AC0" w14:textId="6181A5B0" w:rsidR="00882D28" w:rsidRPr="00903A19" w:rsidRDefault="00882D28" w:rsidP="00882D28">
            <w:pPr>
              <w:ind w:firstLineChars="100" w:firstLine="240"/>
              <w:jc w:val="right"/>
              <w:rPr>
                <w:rFonts w:cs="Arial"/>
                <w:color w:val="000000"/>
              </w:rPr>
            </w:pPr>
            <w:r>
              <w:rPr>
                <w:rFonts w:cs="Arial"/>
                <w:color w:val="000000"/>
              </w:rPr>
              <w:t>(11,481)</w:t>
            </w:r>
          </w:p>
        </w:tc>
      </w:tr>
      <w:tr w:rsidR="00882D28" w:rsidRPr="00903A19" w14:paraId="110E4511" w14:textId="77777777" w:rsidTr="00CD1473">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6EA0D567" w14:textId="77777777" w:rsidR="00882D28" w:rsidRPr="00903A19" w:rsidRDefault="00882D28" w:rsidP="00882D28">
            <w:pPr>
              <w:ind w:firstLineChars="200" w:firstLine="480"/>
              <w:rPr>
                <w:rFonts w:cs="Arial"/>
                <w:color w:val="000000"/>
              </w:rPr>
            </w:pPr>
            <w:r w:rsidRPr="00903A19">
              <w:rPr>
                <w:rFonts w:cs="Arial"/>
                <w:color w:val="000000"/>
              </w:rPr>
              <w:t>Rents</w:t>
            </w:r>
          </w:p>
        </w:tc>
        <w:tc>
          <w:tcPr>
            <w:tcW w:w="1633" w:type="dxa"/>
            <w:tcBorders>
              <w:top w:val="nil"/>
              <w:left w:val="single" w:sz="4" w:space="0" w:color="auto"/>
              <w:bottom w:val="nil"/>
              <w:right w:val="single" w:sz="4" w:space="0" w:color="auto"/>
            </w:tcBorders>
            <w:shd w:val="clear" w:color="auto" w:fill="auto"/>
            <w:noWrap/>
            <w:vAlign w:val="center"/>
            <w:hideMark/>
          </w:tcPr>
          <w:p w14:paraId="2B27CA1A" w14:textId="77777777" w:rsidR="00882D28" w:rsidRPr="00903A19" w:rsidRDefault="00882D28" w:rsidP="00882D28">
            <w:pPr>
              <w:ind w:firstLineChars="100" w:firstLine="240"/>
              <w:jc w:val="right"/>
              <w:rPr>
                <w:rFonts w:cs="Arial"/>
                <w:color w:val="000000"/>
              </w:rPr>
            </w:pPr>
            <w:r w:rsidRPr="00903A19">
              <w:rPr>
                <w:rFonts w:cs="Arial"/>
                <w:color w:val="000000"/>
              </w:rPr>
              <w:t>(3,974)</w:t>
            </w:r>
          </w:p>
        </w:tc>
        <w:tc>
          <w:tcPr>
            <w:tcW w:w="1634" w:type="dxa"/>
            <w:tcBorders>
              <w:top w:val="nil"/>
              <w:left w:val="single" w:sz="4" w:space="0" w:color="auto"/>
              <w:bottom w:val="nil"/>
              <w:right w:val="single" w:sz="4" w:space="0" w:color="auto"/>
            </w:tcBorders>
            <w:shd w:val="clear" w:color="auto" w:fill="auto"/>
            <w:noWrap/>
            <w:vAlign w:val="center"/>
            <w:hideMark/>
          </w:tcPr>
          <w:p w14:paraId="308120B0" w14:textId="77777777" w:rsidR="00882D28" w:rsidRPr="00903A19" w:rsidRDefault="00882D28" w:rsidP="00882D28">
            <w:pPr>
              <w:ind w:firstLineChars="100" w:firstLine="240"/>
              <w:jc w:val="right"/>
              <w:rPr>
                <w:rFonts w:cs="Arial"/>
                <w:color w:val="000000"/>
              </w:rPr>
            </w:pPr>
            <w:r w:rsidRPr="00903A19">
              <w:rPr>
                <w:rFonts w:cs="Arial"/>
                <w:color w:val="000000"/>
              </w:rPr>
              <w:t>(4,827)</w:t>
            </w:r>
          </w:p>
        </w:tc>
        <w:tc>
          <w:tcPr>
            <w:tcW w:w="1634" w:type="dxa"/>
            <w:tcBorders>
              <w:top w:val="nil"/>
              <w:left w:val="single" w:sz="4" w:space="0" w:color="auto"/>
              <w:bottom w:val="nil"/>
              <w:right w:val="single" w:sz="4" w:space="0" w:color="auto"/>
            </w:tcBorders>
            <w:shd w:val="clear" w:color="auto" w:fill="auto"/>
            <w:noWrap/>
            <w:vAlign w:val="center"/>
            <w:hideMark/>
          </w:tcPr>
          <w:p w14:paraId="64CFC039" w14:textId="306F8CEF" w:rsidR="00882D28" w:rsidRPr="00903A19" w:rsidRDefault="00882D28" w:rsidP="00882D28">
            <w:pPr>
              <w:ind w:firstLineChars="100" w:firstLine="240"/>
              <w:jc w:val="right"/>
              <w:rPr>
                <w:rFonts w:cs="Arial"/>
                <w:color w:val="000000"/>
              </w:rPr>
            </w:pPr>
            <w:r>
              <w:rPr>
                <w:rFonts w:cs="Arial"/>
                <w:color w:val="000000"/>
              </w:rPr>
              <w:t>(4,025)</w:t>
            </w:r>
          </w:p>
        </w:tc>
      </w:tr>
      <w:tr w:rsidR="00882D28" w:rsidRPr="00903A19" w14:paraId="1916720D" w14:textId="77777777" w:rsidTr="00CD1473">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6B7C6867" w14:textId="77777777" w:rsidR="00882D28" w:rsidRPr="00903A19" w:rsidRDefault="00882D28" w:rsidP="00882D28">
            <w:pPr>
              <w:ind w:firstLineChars="200" w:firstLine="480"/>
              <w:rPr>
                <w:rFonts w:cs="Arial"/>
                <w:color w:val="000000"/>
              </w:rPr>
            </w:pPr>
            <w:r w:rsidRPr="00903A19">
              <w:rPr>
                <w:rFonts w:cs="Arial"/>
                <w:color w:val="000000"/>
              </w:rPr>
              <w:t>Other Internal Charges</w:t>
            </w:r>
          </w:p>
        </w:tc>
        <w:tc>
          <w:tcPr>
            <w:tcW w:w="1633" w:type="dxa"/>
            <w:tcBorders>
              <w:top w:val="nil"/>
              <w:left w:val="single" w:sz="4" w:space="0" w:color="auto"/>
              <w:bottom w:val="nil"/>
              <w:right w:val="single" w:sz="4" w:space="0" w:color="auto"/>
            </w:tcBorders>
            <w:shd w:val="clear" w:color="auto" w:fill="auto"/>
            <w:noWrap/>
            <w:vAlign w:val="center"/>
            <w:hideMark/>
          </w:tcPr>
          <w:p w14:paraId="1EBE1F59" w14:textId="77777777" w:rsidR="00882D28" w:rsidRPr="00903A19" w:rsidRDefault="00882D28" w:rsidP="00882D28">
            <w:pPr>
              <w:ind w:firstLineChars="100" w:firstLine="240"/>
              <w:jc w:val="right"/>
              <w:rPr>
                <w:rFonts w:cs="Arial"/>
                <w:color w:val="000000"/>
              </w:rPr>
            </w:pPr>
            <w:r w:rsidRPr="00903A19">
              <w:rPr>
                <w:rFonts w:cs="Arial"/>
                <w:color w:val="000000"/>
              </w:rPr>
              <w:t>(21)</w:t>
            </w:r>
          </w:p>
        </w:tc>
        <w:tc>
          <w:tcPr>
            <w:tcW w:w="1634" w:type="dxa"/>
            <w:tcBorders>
              <w:top w:val="nil"/>
              <w:left w:val="single" w:sz="4" w:space="0" w:color="auto"/>
              <w:bottom w:val="nil"/>
              <w:right w:val="single" w:sz="4" w:space="0" w:color="auto"/>
            </w:tcBorders>
            <w:shd w:val="clear" w:color="auto" w:fill="auto"/>
            <w:noWrap/>
            <w:vAlign w:val="center"/>
            <w:hideMark/>
          </w:tcPr>
          <w:p w14:paraId="7EC54A68" w14:textId="77777777" w:rsidR="00882D28" w:rsidRPr="00903A19" w:rsidRDefault="00882D28" w:rsidP="00882D28">
            <w:pPr>
              <w:ind w:firstLineChars="100" w:firstLine="240"/>
              <w:jc w:val="right"/>
              <w:rPr>
                <w:rFonts w:cs="Arial"/>
                <w:color w:val="000000"/>
              </w:rPr>
            </w:pPr>
            <w:r w:rsidRPr="00903A19">
              <w:rPr>
                <w:rFonts w:cs="Arial"/>
                <w:color w:val="000000"/>
              </w:rPr>
              <w:t>(21)</w:t>
            </w:r>
          </w:p>
        </w:tc>
        <w:tc>
          <w:tcPr>
            <w:tcW w:w="1634" w:type="dxa"/>
            <w:tcBorders>
              <w:top w:val="nil"/>
              <w:left w:val="single" w:sz="4" w:space="0" w:color="auto"/>
              <w:bottom w:val="nil"/>
              <w:right w:val="single" w:sz="4" w:space="0" w:color="auto"/>
            </w:tcBorders>
            <w:shd w:val="clear" w:color="auto" w:fill="auto"/>
            <w:noWrap/>
            <w:vAlign w:val="center"/>
            <w:hideMark/>
          </w:tcPr>
          <w:p w14:paraId="71C47702" w14:textId="08CAB2E9" w:rsidR="00882D28" w:rsidRPr="00903A19" w:rsidRDefault="00882D28" w:rsidP="00882D28">
            <w:pPr>
              <w:ind w:firstLineChars="100" w:firstLine="240"/>
              <w:jc w:val="right"/>
              <w:rPr>
                <w:rFonts w:cs="Arial"/>
                <w:color w:val="000000"/>
              </w:rPr>
            </w:pPr>
            <w:r>
              <w:rPr>
                <w:rFonts w:cs="Arial"/>
                <w:color w:val="000000"/>
              </w:rPr>
              <w:t>(21)</w:t>
            </w:r>
          </w:p>
        </w:tc>
      </w:tr>
      <w:tr w:rsidR="00882D28" w:rsidRPr="00903A19" w14:paraId="66CDFAE6" w14:textId="77777777" w:rsidTr="00CD1473">
        <w:trPr>
          <w:trHeight w:val="340"/>
        </w:trPr>
        <w:tc>
          <w:tcPr>
            <w:tcW w:w="0" w:type="auto"/>
            <w:tcBorders>
              <w:top w:val="nil"/>
              <w:left w:val="single" w:sz="4" w:space="0" w:color="auto"/>
              <w:bottom w:val="nil"/>
              <w:right w:val="single" w:sz="4" w:space="0" w:color="auto"/>
            </w:tcBorders>
            <w:shd w:val="clear" w:color="auto" w:fill="auto"/>
            <w:noWrap/>
            <w:vAlign w:val="center"/>
            <w:hideMark/>
          </w:tcPr>
          <w:p w14:paraId="0D222CF9" w14:textId="77777777" w:rsidR="00882D28" w:rsidRPr="00903A19" w:rsidRDefault="00882D28" w:rsidP="00882D28">
            <w:pPr>
              <w:ind w:firstLineChars="100" w:firstLine="241"/>
              <w:rPr>
                <w:rFonts w:cs="Arial"/>
                <w:b/>
                <w:bCs/>
                <w:color w:val="000000"/>
              </w:rPr>
            </w:pPr>
            <w:r w:rsidRPr="00903A19">
              <w:rPr>
                <w:rFonts w:cs="Arial"/>
                <w:b/>
                <w:bCs/>
                <w:color w:val="000000"/>
              </w:rPr>
              <w:t>Income Total</w:t>
            </w:r>
          </w:p>
        </w:tc>
        <w:tc>
          <w:tcPr>
            <w:tcW w:w="1633" w:type="dxa"/>
            <w:tcBorders>
              <w:top w:val="nil"/>
              <w:left w:val="single" w:sz="4" w:space="0" w:color="auto"/>
              <w:bottom w:val="nil"/>
              <w:right w:val="single" w:sz="4" w:space="0" w:color="auto"/>
            </w:tcBorders>
            <w:shd w:val="clear" w:color="auto" w:fill="auto"/>
            <w:noWrap/>
            <w:vAlign w:val="center"/>
            <w:hideMark/>
          </w:tcPr>
          <w:p w14:paraId="73241489" w14:textId="77777777" w:rsidR="00882D28" w:rsidRPr="00903A19" w:rsidRDefault="00882D28" w:rsidP="00882D28">
            <w:pPr>
              <w:ind w:firstLineChars="100" w:firstLine="241"/>
              <w:jc w:val="right"/>
              <w:rPr>
                <w:rFonts w:cs="Arial"/>
                <w:b/>
                <w:bCs/>
                <w:color w:val="000000"/>
              </w:rPr>
            </w:pPr>
            <w:r w:rsidRPr="00903A19">
              <w:rPr>
                <w:rFonts w:cs="Arial"/>
                <w:b/>
                <w:bCs/>
                <w:color w:val="000000"/>
              </w:rPr>
              <w:t>(14,810)</w:t>
            </w:r>
          </w:p>
        </w:tc>
        <w:tc>
          <w:tcPr>
            <w:tcW w:w="1634" w:type="dxa"/>
            <w:tcBorders>
              <w:top w:val="nil"/>
              <w:left w:val="single" w:sz="4" w:space="0" w:color="auto"/>
              <w:bottom w:val="nil"/>
              <w:right w:val="single" w:sz="4" w:space="0" w:color="auto"/>
            </w:tcBorders>
            <w:shd w:val="clear" w:color="auto" w:fill="auto"/>
            <w:noWrap/>
            <w:vAlign w:val="center"/>
            <w:hideMark/>
          </w:tcPr>
          <w:p w14:paraId="4A34C1EE" w14:textId="77777777" w:rsidR="00882D28" w:rsidRPr="00903A19" w:rsidRDefault="00882D28" w:rsidP="00882D28">
            <w:pPr>
              <w:ind w:firstLineChars="100" w:firstLine="241"/>
              <w:jc w:val="right"/>
              <w:rPr>
                <w:rFonts w:cs="Arial"/>
                <w:b/>
                <w:bCs/>
                <w:color w:val="000000"/>
              </w:rPr>
            </w:pPr>
            <w:r w:rsidRPr="00903A19">
              <w:rPr>
                <w:rFonts w:cs="Arial"/>
                <w:b/>
                <w:bCs/>
                <w:color w:val="000000"/>
              </w:rPr>
              <w:t>(15,473)</w:t>
            </w:r>
          </w:p>
        </w:tc>
        <w:tc>
          <w:tcPr>
            <w:tcW w:w="1634" w:type="dxa"/>
            <w:tcBorders>
              <w:top w:val="nil"/>
              <w:left w:val="single" w:sz="4" w:space="0" w:color="auto"/>
              <w:bottom w:val="nil"/>
              <w:right w:val="single" w:sz="4" w:space="0" w:color="auto"/>
            </w:tcBorders>
            <w:shd w:val="clear" w:color="auto" w:fill="auto"/>
            <w:noWrap/>
            <w:vAlign w:val="center"/>
            <w:hideMark/>
          </w:tcPr>
          <w:p w14:paraId="6500B288" w14:textId="683EF4F9" w:rsidR="00882D28" w:rsidRPr="00903A19" w:rsidRDefault="00882D28" w:rsidP="00882D28">
            <w:pPr>
              <w:ind w:firstLineChars="100" w:firstLine="241"/>
              <w:jc w:val="right"/>
              <w:rPr>
                <w:rFonts w:cs="Arial"/>
                <w:b/>
                <w:bCs/>
                <w:color w:val="000000"/>
              </w:rPr>
            </w:pPr>
            <w:r>
              <w:rPr>
                <w:rFonts w:cs="Arial"/>
                <w:b/>
                <w:bCs/>
                <w:color w:val="000000"/>
              </w:rPr>
              <w:t>(15,806)</w:t>
            </w:r>
          </w:p>
        </w:tc>
      </w:tr>
      <w:tr w:rsidR="00F169BE" w:rsidRPr="00903A19" w14:paraId="4996FC4A" w14:textId="77777777" w:rsidTr="00CD1473">
        <w:trPr>
          <w:trHeight w:val="340"/>
        </w:trPr>
        <w:tc>
          <w:tcPr>
            <w:tcW w:w="0" w:type="auto"/>
            <w:tcBorders>
              <w:top w:val="nil"/>
              <w:left w:val="single" w:sz="4" w:space="0" w:color="auto"/>
              <w:bottom w:val="nil"/>
              <w:right w:val="single" w:sz="4" w:space="0" w:color="auto"/>
            </w:tcBorders>
            <w:shd w:val="clear" w:color="auto" w:fill="auto"/>
            <w:noWrap/>
            <w:vAlign w:val="bottom"/>
            <w:hideMark/>
          </w:tcPr>
          <w:p w14:paraId="071F2E30" w14:textId="77777777" w:rsidR="00F169BE" w:rsidRPr="00903A19" w:rsidRDefault="00F169BE" w:rsidP="000308D6">
            <w:pPr>
              <w:ind w:firstLineChars="100" w:firstLine="241"/>
              <w:jc w:val="right"/>
              <w:rPr>
                <w:rFonts w:cs="Arial"/>
                <w:b/>
                <w:bCs/>
                <w:color w:val="000000"/>
              </w:rPr>
            </w:pPr>
          </w:p>
        </w:tc>
        <w:tc>
          <w:tcPr>
            <w:tcW w:w="1633" w:type="dxa"/>
            <w:tcBorders>
              <w:top w:val="nil"/>
              <w:left w:val="single" w:sz="4" w:space="0" w:color="auto"/>
              <w:bottom w:val="nil"/>
              <w:right w:val="single" w:sz="4" w:space="0" w:color="auto"/>
            </w:tcBorders>
            <w:shd w:val="clear" w:color="auto" w:fill="auto"/>
            <w:noWrap/>
            <w:vAlign w:val="center"/>
            <w:hideMark/>
          </w:tcPr>
          <w:p w14:paraId="523B98BD" w14:textId="77777777" w:rsidR="00F169BE" w:rsidRPr="00903A19" w:rsidRDefault="00F169BE" w:rsidP="000308D6">
            <w:pPr>
              <w:ind w:firstLineChars="100" w:firstLine="200"/>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535F786E" w14:textId="77777777" w:rsidR="00F169BE" w:rsidRPr="00903A19" w:rsidRDefault="00F169BE" w:rsidP="000308D6">
            <w:pPr>
              <w:ind w:firstLineChars="100" w:firstLine="200"/>
              <w:jc w:val="right"/>
              <w:rPr>
                <w:sz w:val="20"/>
                <w:szCs w:val="20"/>
              </w:rPr>
            </w:pPr>
          </w:p>
        </w:tc>
        <w:tc>
          <w:tcPr>
            <w:tcW w:w="1634" w:type="dxa"/>
            <w:tcBorders>
              <w:top w:val="nil"/>
              <w:left w:val="single" w:sz="4" w:space="0" w:color="auto"/>
              <w:bottom w:val="nil"/>
              <w:right w:val="single" w:sz="4" w:space="0" w:color="auto"/>
            </w:tcBorders>
            <w:shd w:val="clear" w:color="auto" w:fill="auto"/>
            <w:noWrap/>
            <w:vAlign w:val="center"/>
            <w:hideMark/>
          </w:tcPr>
          <w:p w14:paraId="109BF1C6" w14:textId="77777777" w:rsidR="00F169BE" w:rsidRPr="00903A19" w:rsidRDefault="00F169BE" w:rsidP="000308D6">
            <w:pPr>
              <w:ind w:firstLineChars="100" w:firstLine="200"/>
              <w:jc w:val="right"/>
              <w:rPr>
                <w:sz w:val="20"/>
                <w:szCs w:val="20"/>
              </w:rPr>
            </w:pPr>
          </w:p>
        </w:tc>
      </w:tr>
      <w:tr w:rsidR="00F169BE" w:rsidRPr="00903A19" w14:paraId="5F109973" w14:textId="77777777" w:rsidTr="00CD1473">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98809" w14:textId="77777777" w:rsidR="00F169BE" w:rsidRPr="00903A19" w:rsidRDefault="00F169BE" w:rsidP="000308D6">
            <w:pPr>
              <w:ind w:firstLineChars="100" w:firstLine="241"/>
              <w:rPr>
                <w:rFonts w:cs="Arial"/>
                <w:b/>
                <w:bCs/>
                <w:color w:val="000000"/>
              </w:rPr>
            </w:pPr>
            <w:r w:rsidRPr="00903A19">
              <w:rPr>
                <w:rFonts w:cs="Arial"/>
                <w:b/>
                <w:bCs/>
                <w:color w:val="000000"/>
              </w:rPr>
              <w:t>Net Expenditure/(Income)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4A35A" w14:textId="77777777" w:rsidR="00F169BE" w:rsidRPr="00903A19" w:rsidRDefault="00F169BE" w:rsidP="000308D6">
            <w:pPr>
              <w:ind w:firstLineChars="100" w:firstLine="241"/>
              <w:jc w:val="right"/>
              <w:rPr>
                <w:rFonts w:cs="Arial"/>
                <w:b/>
                <w:bCs/>
                <w:color w:val="000000"/>
              </w:rPr>
            </w:pPr>
            <w:r w:rsidRPr="00903A19">
              <w:rPr>
                <w:rFonts w:cs="Arial"/>
                <w:b/>
                <w:bCs/>
                <w:color w:val="000000"/>
              </w:rPr>
              <w:t>373</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B849F" w14:textId="77777777" w:rsidR="00F169BE" w:rsidRPr="00903A19" w:rsidRDefault="00F169BE" w:rsidP="000308D6">
            <w:pPr>
              <w:ind w:firstLineChars="100" w:firstLine="241"/>
              <w:jc w:val="right"/>
              <w:rPr>
                <w:rFonts w:cs="Arial"/>
                <w:b/>
                <w:bCs/>
                <w:color w:val="000000"/>
              </w:rPr>
            </w:pPr>
            <w:r w:rsidRPr="00903A19">
              <w:rPr>
                <w:rFonts w:cs="Arial"/>
                <w:b/>
                <w:bCs/>
                <w:color w:val="000000"/>
              </w:rPr>
              <w:t>2,080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B81D4" w14:textId="291BF3F2" w:rsidR="00F169BE" w:rsidRPr="00903A19" w:rsidRDefault="00882D28" w:rsidP="000308D6">
            <w:pPr>
              <w:ind w:firstLineChars="100" w:firstLine="241"/>
              <w:jc w:val="right"/>
              <w:rPr>
                <w:rFonts w:cs="Arial"/>
                <w:b/>
                <w:bCs/>
                <w:color w:val="000000"/>
              </w:rPr>
            </w:pPr>
            <w:r>
              <w:rPr>
                <w:rFonts w:cs="Arial"/>
                <w:b/>
                <w:bCs/>
                <w:color w:val="000000"/>
              </w:rPr>
              <w:t>248</w:t>
            </w:r>
          </w:p>
        </w:tc>
      </w:tr>
      <w:tr w:rsidR="00F169BE" w:rsidRPr="00903A19" w14:paraId="077B3D68" w14:textId="77777777" w:rsidTr="00CD1473">
        <w:trPr>
          <w:trHeight w:val="340"/>
        </w:trPr>
        <w:tc>
          <w:tcPr>
            <w:tcW w:w="0" w:type="auto"/>
            <w:tcBorders>
              <w:top w:val="single" w:sz="4" w:space="0" w:color="auto"/>
              <w:left w:val="single" w:sz="4" w:space="0" w:color="auto"/>
              <w:bottom w:val="single" w:sz="4" w:space="0" w:color="auto"/>
            </w:tcBorders>
            <w:shd w:val="clear" w:color="auto" w:fill="auto"/>
            <w:noWrap/>
            <w:vAlign w:val="center"/>
            <w:hideMark/>
          </w:tcPr>
          <w:p w14:paraId="1ADBBF4D" w14:textId="77777777" w:rsidR="00F169BE" w:rsidRPr="00903A19" w:rsidRDefault="00F169BE" w:rsidP="000308D6">
            <w:pPr>
              <w:ind w:firstLineChars="100" w:firstLine="241"/>
              <w:rPr>
                <w:rFonts w:cs="Arial"/>
                <w:b/>
                <w:bCs/>
                <w:color w:val="000000"/>
              </w:rPr>
            </w:pPr>
            <w:r w:rsidRPr="00903A19">
              <w:rPr>
                <w:rFonts w:cs="Arial"/>
                <w:b/>
                <w:bCs/>
                <w:color w:val="000000"/>
              </w:rPr>
              <w:t>Memorandum Items</w:t>
            </w:r>
          </w:p>
        </w:tc>
        <w:tc>
          <w:tcPr>
            <w:tcW w:w="1633" w:type="dxa"/>
            <w:tcBorders>
              <w:top w:val="single" w:sz="4" w:space="0" w:color="auto"/>
              <w:left w:val="nil"/>
              <w:bottom w:val="single" w:sz="4" w:space="0" w:color="auto"/>
              <w:right w:val="single" w:sz="4" w:space="0" w:color="FFFFFF"/>
            </w:tcBorders>
            <w:shd w:val="clear" w:color="auto" w:fill="auto"/>
            <w:noWrap/>
            <w:vAlign w:val="center"/>
            <w:hideMark/>
          </w:tcPr>
          <w:p w14:paraId="7B469D5F" w14:textId="77777777" w:rsidR="00F169BE" w:rsidRPr="00903A19" w:rsidRDefault="00F169BE" w:rsidP="000308D6">
            <w:pPr>
              <w:ind w:firstLineChars="100" w:firstLine="241"/>
              <w:jc w:val="right"/>
              <w:rPr>
                <w:rFonts w:cs="Arial"/>
                <w:b/>
                <w:bCs/>
                <w:color w:val="000000"/>
              </w:rPr>
            </w:pPr>
            <w:r w:rsidRPr="00903A19">
              <w:rPr>
                <w:rFonts w:cs="Arial"/>
                <w:b/>
                <w:bCs/>
                <w:color w:val="000000"/>
              </w:rPr>
              <w:t> </w:t>
            </w:r>
          </w:p>
        </w:tc>
        <w:tc>
          <w:tcPr>
            <w:tcW w:w="1634"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14:paraId="5F1052C0" w14:textId="77777777" w:rsidR="00F169BE" w:rsidRPr="00903A19" w:rsidRDefault="00F169BE" w:rsidP="000308D6">
            <w:pPr>
              <w:ind w:firstLineChars="100" w:firstLine="241"/>
              <w:jc w:val="right"/>
              <w:rPr>
                <w:rFonts w:cs="Arial"/>
                <w:b/>
                <w:bCs/>
                <w:color w:val="000000"/>
              </w:rPr>
            </w:pPr>
            <w:r w:rsidRPr="00903A19">
              <w:rPr>
                <w:rFonts w:cs="Arial"/>
                <w:b/>
                <w:bCs/>
                <w:color w:val="000000"/>
              </w:rPr>
              <w:t> </w:t>
            </w:r>
          </w:p>
        </w:tc>
        <w:tc>
          <w:tcPr>
            <w:tcW w:w="1634" w:type="dxa"/>
            <w:tcBorders>
              <w:top w:val="single" w:sz="4" w:space="0" w:color="auto"/>
              <w:left w:val="single" w:sz="4" w:space="0" w:color="FFFFFF"/>
              <w:bottom w:val="single" w:sz="4" w:space="0" w:color="auto"/>
              <w:right w:val="single" w:sz="4" w:space="0" w:color="auto"/>
            </w:tcBorders>
            <w:shd w:val="clear" w:color="auto" w:fill="auto"/>
            <w:noWrap/>
            <w:vAlign w:val="center"/>
            <w:hideMark/>
          </w:tcPr>
          <w:p w14:paraId="104378BA" w14:textId="77777777" w:rsidR="00F169BE" w:rsidRPr="00903A19" w:rsidRDefault="00F169BE" w:rsidP="000308D6">
            <w:pPr>
              <w:ind w:firstLineChars="100" w:firstLine="241"/>
              <w:jc w:val="right"/>
              <w:rPr>
                <w:rFonts w:cs="Arial"/>
                <w:b/>
                <w:bCs/>
                <w:color w:val="000000"/>
              </w:rPr>
            </w:pPr>
            <w:r w:rsidRPr="00903A19">
              <w:rPr>
                <w:rFonts w:cs="Arial"/>
                <w:b/>
                <w:bCs/>
                <w:color w:val="000000"/>
              </w:rPr>
              <w:t> </w:t>
            </w:r>
          </w:p>
        </w:tc>
      </w:tr>
      <w:tr w:rsidR="00CD1473" w:rsidRPr="00903A19" w14:paraId="5605A731" w14:textId="77777777" w:rsidTr="00CD1473">
        <w:trPr>
          <w:trHeight w:val="340"/>
        </w:trPr>
        <w:tc>
          <w:tcPr>
            <w:tcW w:w="0" w:type="auto"/>
            <w:tcBorders>
              <w:top w:val="nil"/>
              <w:left w:val="single" w:sz="4" w:space="0" w:color="auto"/>
              <w:bottom w:val="nil"/>
              <w:right w:val="single" w:sz="4" w:space="0" w:color="auto"/>
            </w:tcBorders>
            <w:shd w:val="clear" w:color="auto" w:fill="auto"/>
            <w:noWrap/>
            <w:vAlign w:val="bottom"/>
            <w:hideMark/>
          </w:tcPr>
          <w:p w14:paraId="1DEF7D59" w14:textId="1F5B9E72" w:rsidR="00CD1473" w:rsidRPr="00903A19" w:rsidRDefault="00CD1473" w:rsidP="00CD1473">
            <w:pPr>
              <w:ind w:firstLineChars="200" w:firstLine="480"/>
              <w:rPr>
                <w:rFonts w:cs="Arial"/>
                <w:color w:val="000000"/>
              </w:rPr>
            </w:pPr>
            <w:r>
              <w:rPr>
                <w:rFonts w:cs="Arial"/>
                <w:color w:val="000000"/>
              </w:rPr>
              <w:t>Government Capital Grants</w:t>
            </w:r>
          </w:p>
        </w:tc>
        <w:tc>
          <w:tcPr>
            <w:tcW w:w="1633" w:type="dxa"/>
            <w:tcBorders>
              <w:top w:val="nil"/>
              <w:left w:val="single" w:sz="4" w:space="0" w:color="auto"/>
              <w:bottom w:val="nil"/>
              <w:right w:val="single" w:sz="4" w:space="0" w:color="auto"/>
            </w:tcBorders>
            <w:shd w:val="clear" w:color="auto" w:fill="auto"/>
            <w:noWrap/>
            <w:vAlign w:val="center"/>
            <w:hideMark/>
          </w:tcPr>
          <w:p w14:paraId="07A88C83" w14:textId="04BE9895" w:rsidR="00CD1473" w:rsidRPr="00903A19" w:rsidRDefault="00CD1473" w:rsidP="00CD1473">
            <w:pPr>
              <w:ind w:firstLineChars="100" w:firstLine="240"/>
              <w:jc w:val="right"/>
              <w:rPr>
                <w:rFonts w:cs="Arial"/>
                <w:color w:val="000000"/>
              </w:rPr>
            </w:pPr>
            <w:r>
              <w:rPr>
                <w:rFonts w:cs="Arial"/>
                <w:color w:val="000000"/>
              </w:rPr>
              <w:t>(772)</w:t>
            </w:r>
          </w:p>
        </w:tc>
        <w:tc>
          <w:tcPr>
            <w:tcW w:w="1634" w:type="dxa"/>
            <w:tcBorders>
              <w:top w:val="nil"/>
              <w:left w:val="single" w:sz="4" w:space="0" w:color="auto"/>
              <w:bottom w:val="nil"/>
              <w:right w:val="single" w:sz="4" w:space="0" w:color="auto"/>
            </w:tcBorders>
            <w:shd w:val="clear" w:color="auto" w:fill="auto"/>
            <w:noWrap/>
            <w:vAlign w:val="center"/>
            <w:hideMark/>
          </w:tcPr>
          <w:p w14:paraId="68233483" w14:textId="41474C2D" w:rsidR="00CD1473" w:rsidRPr="00903A19" w:rsidRDefault="00CD1473" w:rsidP="00CD1473">
            <w:pPr>
              <w:ind w:firstLineChars="100" w:firstLine="240"/>
              <w:jc w:val="right"/>
              <w:rPr>
                <w:rFonts w:cs="Arial"/>
                <w:color w:val="000000"/>
              </w:rPr>
            </w:pPr>
            <w:r>
              <w:rPr>
                <w:rFonts w:cs="Arial"/>
                <w:color w:val="000000"/>
              </w:rPr>
              <w:t>(772)</w:t>
            </w:r>
          </w:p>
        </w:tc>
        <w:tc>
          <w:tcPr>
            <w:tcW w:w="1634" w:type="dxa"/>
            <w:tcBorders>
              <w:top w:val="nil"/>
              <w:left w:val="single" w:sz="4" w:space="0" w:color="auto"/>
              <w:bottom w:val="nil"/>
              <w:right w:val="single" w:sz="4" w:space="0" w:color="auto"/>
            </w:tcBorders>
            <w:shd w:val="clear" w:color="auto" w:fill="auto"/>
            <w:noWrap/>
            <w:vAlign w:val="center"/>
            <w:hideMark/>
          </w:tcPr>
          <w:p w14:paraId="29A264E6" w14:textId="6E204745" w:rsidR="00CD1473" w:rsidRPr="00903A19" w:rsidRDefault="00CD1473" w:rsidP="00CD1473">
            <w:pPr>
              <w:ind w:firstLineChars="100" w:firstLine="240"/>
              <w:jc w:val="right"/>
              <w:rPr>
                <w:rFonts w:cs="Arial"/>
                <w:color w:val="000000"/>
              </w:rPr>
            </w:pPr>
            <w:r>
              <w:rPr>
                <w:rFonts w:cs="Arial"/>
                <w:color w:val="000000"/>
              </w:rPr>
              <w:t>(5,765)</w:t>
            </w:r>
          </w:p>
        </w:tc>
      </w:tr>
      <w:tr w:rsidR="00CD1473" w:rsidRPr="00903A19" w14:paraId="7F488542" w14:textId="77777777" w:rsidTr="00CD1473">
        <w:trPr>
          <w:trHeight w:val="340"/>
        </w:trPr>
        <w:tc>
          <w:tcPr>
            <w:tcW w:w="0" w:type="auto"/>
            <w:tcBorders>
              <w:top w:val="nil"/>
              <w:left w:val="single" w:sz="4" w:space="0" w:color="auto"/>
              <w:bottom w:val="nil"/>
              <w:right w:val="single" w:sz="4" w:space="0" w:color="auto"/>
            </w:tcBorders>
            <w:shd w:val="clear" w:color="auto" w:fill="auto"/>
            <w:noWrap/>
            <w:vAlign w:val="bottom"/>
            <w:hideMark/>
          </w:tcPr>
          <w:p w14:paraId="31EBE243" w14:textId="01FB8C87" w:rsidR="00CD1473" w:rsidRPr="00903A19" w:rsidRDefault="00CD1473" w:rsidP="00CD1473">
            <w:pPr>
              <w:ind w:firstLineChars="200" w:firstLine="480"/>
              <w:rPr>
                <w:rFonts w:cs="Arial"/>
                <w:color w:val="000000"/>
              </w:rPr>
            </w:pPr>
            <w:r>
              <w:rPr>
                <w:rFonts w:cs="Arial"/>
                <w:color w:val="000000"/>
              </w:rPr>
              <w:t>Depreciation</w:t>
            </w:r>
          </w:p>
        </w:tc>
        <w:tc>
          <w:tcPr>
            <w:tcW w:w="1633" w:type="dxa"/>
            <w:tcBorders>
              <w:top w:val="nil"/>
              <w:left w:val="single" w:sz="4" w:space="0" w:color="auto"/>
              <w:bottom w:val="nil"/>
              <w:right w:val="single" w:sz="4" w:space="0" w:color="auto"/>
            </w:tcBorders>
            <w:shd w:val="clear" w:color="auto" w:fill="auto"/>
            <w:noWrap/>
            <w:vAlign w:val="center"/>
            <w:hideMark/>
          </w:tcPr>
          <w:p w14:paraId="4153E78D" w14:textId="11FA857C" w:rsidR="00CD1473" w:rsidRPr="00903A19" w:rsidRDefault="00CD1473" w:rsidP="00CD1473">
            <w:pPr>
              <w:ind w:firstLineChars="100" w:firstLine="240"/>
              <w:jc w:val="right"/>
              <w:rPr>
                <w:rFonts w:cs="Arial"/>
                <w:color w:val="000000"/>
              </w:rPr>
            </w:pPr>
            <w:r>
              <w:rPr>
                <w:rFonts w:cs="Arial"/>
                <w:color w:val="000000"/>
              </w:rPr>
              <w:t>11,304</w:t>
            </w:r>
          </w:p>
        </w:tc>
        <w:tc>
          <w:tcPr>
            <w:tcW w:w="1634" w:type="dxa"/>
            <w:tcBorders>
              <w:top w:val="nil"/>
              <w:left w:val="single" w:sz="4" w:space="0" w:color="auto"/>
              <w:bottom w:val="nil"/>
              <w:right w:val="single" w:sz="4" w:space="0" w:color="auto"/>
            </w:tcBorders>
            <w:shd w:val="clear" w:color="auto" w:fill="auto"/>
            <w:noWrap/>
            <w:vAlign w:val="center"/>
            <w:hideMark/>
          </w:tcPr>
          <w:p w14:paraId="4AE6E370" w14:textId="7331D796" w:rsidR="00CD1473" w:rsidRPr="00903A19" w:rsidRDefault="00CD1473" w:rsidP="00CD1473">
            <w:pPr>
              <w:ind w:firstLineChars="100" w:firstLine="240"/>
              <w:jc w:val="right"/>
              <w:rPr>
                <w:rFonts w:cs="Arial"/>
                <w:color w:val="000000"/>
              </w:rPr>
            </w:pPr>
            <w:r>
              <w:rPr>
                <w:rFonts w:cs="Arial"/>
                <w:color w:val="000000"/>
              </w:rPr>
              <w:t>11,304</w:t>
            </w:r>
          </w:p>
        </w:tc>
        <w:tc>
          <w:tcPr>
            <w:tcW w:w="1634" w:type="dxa"/>
            <w:tcBorders>
              <w:top w:val="nil"/>
              <w:left w:val="single" w:sz="4" w:space="0" w:color="auto"/>
              <w:bottom w:val="nil"/>
              <w:right w:val="single" w:sz="4" w:space="0" w:color="auto"/>
            </w:tcBorders>
            <w:shd w:val="clear" w:color="auto" w:fill="auto"/>
            <w:noWrap/>
            <w:vAlign w:val="center"/>
            <w:hideMark/>
          </w:tcPr>
          <w:p w14:paraId="16B02A03" w14:textId="2AFCE852" w:rsidR="00CD1473" w:rsidRPr="00903A19" w:rsidRDefault="00CD1473" w:rsidP="00CD1473">
            <w:pPr>
              <w:ind w:firstLineChars="100" w:firstLine="240"/>
              <w:jc w:val="right"/>
              <w:rPr>
                <w:rFonts w:cs="Arial"/>
                <w:color w:val="000000"/>
              </w:rPr>
            </w:pPr>
            <w:r>
              <w:rPr>
                <w:rFonts w:cs="Arial"/>
                <w:color w:val="000000"/>
              </w:rPr>
              <w:t>9,958</w:t>
            </w:r>
          </w:p>
        </w:tc>
      </w:tr>
      <w:tr w:rsidR="00CD1473" w:rsidRPr="00903A19" w14:paraId="1807A89E" w14:textId="77777777" w:rsidTr="00CD1473">
        <w:trPr>
          <w:trHeight w:val="340"/>
        </w:trPr>
        <w:tc>
          <w:tcPr>
            <w:tcW w:w="0" w:type="auto"/>
            <w:tcBorders>
              <w:top w:val="nil"/>
              <w:left w:val="single" w:sz="4" w:space="0" w:color="auto"/>
              <w:bottom w:val="nil"/>
              <w:right w:val="single" w:sz="4" w:space="0" w:color="auto"/>
            </w:tcBorders>
            <w:shd w:val="clear" w:color="auto" w:fill="auto"/>
            <w:noWrap/>
            <w:vAlign w:val="bottom"/>
            <w:hideMark/>
          </w:tcPr>
          <w:p w14:paraId="1C2D42D1" w14:textId="69E01B05" w:rsidR="00CD1473" w:rsidRPr="00903A19" w:rsidRDefault="00CD1473" w:rsidP="00CD1473">
            <w:pPr>
              <w:ind w:firstLineChars="200" w:firstLine="480"/>
              <w:rPr>
                <w:rFonts w:cs="Arial"/>
                <w:color w:val="000000"/>
              </w:rPr>
            </w:pPr>
            <w:r>
              <w:rPr>
                <w:rFonts w:cs="Arial"/>
                <w:color w:val="000000"/>
              </w:rPr>
              <w:t>Accommodation Charges</w:t>
            </w:r>
          </w:p>
        </w:tc>
        <w:tc>
          <w:tcPr>
            <w:tcW w:w="1633" w:type="dxa"/>
            <w:tcBorders>
              <w:top w:val="nil"/>
              <w:left w:val="single" w:sz="4" w:space="0" w:color="auto"/>
              <w:bottom w:val="nil"/>
              <w:right w:val="single" w:sz="4" w:space="0" w:color="auto"/>
            </w:tcBorders>
            <w:shd w:val="clear" w:color="auto" w:fill="auto"/>
            <w:noWrap/>
            <w:vAlign w:val="center"/>
            <w:hideMark/>
          </w:tcPr>
          <w:p w14:paraId="0F691FEC" w14:textId="2E743DE9" w:rsidR="00CD1473" w:rsidRPr="00903A19" w:rsidRDefault="00CD1473" w:rsidP="00CD1473">
            <w:pPr>
              <w:ind w:firstLineChars="100" w:firstLine="240"/>
              <w:jc w:val="right"/>
              <w:rPr>
                <w:rFonts w:cs="Arial"/>
                <w:color w:val="000000"/>
              </w:rPr>
            </w:pPr>
            <w:r>
              <w:rPr>
                <w:rFonts w:cs="Arial"/>
                <w:color w:val="000000"/>
              </w:rPr>
              <w:t>579</w:t>
            </w:r>
          </w:p>
        </w:tc>
        <w:tc>
          <w:tcPr>
            <w:tcW w:w="1634" w:type="dxa"/>
            <w:tcBorders>
              <w:top w:val="nil"/>
              <w:left w:val="single" w:sz="4" w:space="0" w:color="auto"/>
              <w:bottom w:val="nil"/>
              <w:right w:val="single" w:sz="4" w:space="0" w:color="auto"/>
            </w:tcBorders>
            <w:shd w:val="clear" w:color="auto" w:fill="auto"/>
            <w:noWrap/>
            <w:vAlign w:val="center"/>
            <w:hideMark/>
          </w:tcPr>
          <w:p w14:paraId="4EFA6BF6" w14:textId="629358F1" w:rsidR="00CD1473" w:rsidRPr="00903A19" w:rsidRDefault="00CD1473" w:rsidP="00CD1473">
            <w:pPr>
              <w:ind w:firstLineChars="100" w:firstLine="240"/>
              <w:jc w:val="right"/>
              <w:rPr>
                <w:rFonts w:cs="Arial"/>
                <w:color w:val="000000"/>
              </w:rPr>
            </w:pPr>
            <w:r>
              <w:rPr>
                <w:rFonts w:cs="Arial"/>
                <w:color w:val="000000"/>
              </w:rPr>
              <w:t>579</w:t>
            </w:r>
          </w:p>
        </w:tc>
        <w:tc>
          <w:tcPr>
            <w:tcW w:w="1634" w:type="dxa"/>
            <w:tcBorders>
              <w:top w:val="nil"/>
              <w:left w:val="single" w:sz="4" w:space="0" w:color="auto"/>
              <w:bottom w:val="nil"/>
              <w:right w:val="single" w:sz="4" w:space="0" w:color="auto"/>
            </w:tcBorders>
            <w:shd w:val="clear" w:color="auto" w:fill="auto"/>
            <w:noWrap/>
            <w:vAlign w:val="center"/>
            <w:hideMark/>
          </w:tcPr>
          <w:p w14:paraId="780CA44A" w14:textId="3A6D5E09" w:rsidR="00CD1473" w:rsidRPr="00903A19" w:rsidRDefault="00CD1473" w:rsidP="00CD1473">
            <w:pPr>
              <w:ind w:firstLineChars="100" w:firstLine="240"/>
              <w:jc w:val="right"/>
              <w:rPr>
                <w:rFonts w:cs="Arial"/>
                <w:color w:val="000000"/>
              </w:rPr>
            </w:pPr>
            <w:r>
              <w:rPr>
                <w:rFonts w:cs="Arial"/>
                <w:color w:val="000000"/>
              </w:rPr>
              <w:t>546</w:t>
            </w:r>
          </w:p>
        </w:tc>
      </w:tr>
      <w:tr w:rsidR="00CD1473" w:rsidRPr="00903A19" w14:paraId="31AD62FB" w14:textId="77777777" w:rsidTr="00CD1473">
        <w:trPr>
          <w:trHeight w:val="340"/>
        </w:trPr>
        <w:tc>
          <w:tcPr>
            <w:tcW w:w="0" w:type="auto"/>
            <w:tcBorders>
              <w:top w:val="nil"/>
              <w:left w:val="single" w:sz="4" w:space="0" w:color="auto"/>
              <w:bottom w:val="nil"/>
              <w:right w:val="single" w:sz="4" w:space="0" w:color="auto"/>
            </w:tcBorders>
            <w:shd w:val="clear" w:color="auto" w:fill="auto"/>
            <w:noWrap/>
            <w:vAlign w:val="bottom"/>
            <w:hideMark/>
          </w:tcPr>
          <w:p w14:paraId="78DC6114" w14:textId="5E0CD4AB" w:rsidR="00CD1473" w:rsidRPr="00903A19" w:rsidRDefault="00CD1473" w:rsidP="00CD1473">
            <w:pPr>
              <w:ind w:firstLineChars="200" w:firstLine="480"/>
              <w:rPr>
                <w:rFonts w:cs="Arial"/>
                <w:color w:val="000000"/>
              </w:rPr>
            </w:pPr>
            <w:r>
              <w:rPr>
                <w:rFonts w:cs="Arial"/>
                <w:color w:val="000000"/>
              </w:rPr>
              <w:t>Departmental Support</w:t>
            </w:r>
          </w:p>
        </w:tc>
        <w:tc>
          <w:tcPr>
            <w:tcW w:w="1633" w:type="dxa"/>
            <w:tcBorders>
              <w:top w:val="nil"/>
              <w:left w:val="single" w:sz="4" w:space="0" w:color="auto"/>
              <w:bottom w:val="nil"/>
              <w:right w:val="single" w:sz="4" w:space="0" w:color="auto"/>
            </w:tcBorders>
            <w:shd w:val="clear" w:color="auto" w:fill="auto"/>
            <w:noWrap/>
            <w:vAlign w:val="center"/>
            <w:hideMark/>
          </w:tcPr>
          <w:p w14:paraId="3985387F" w14:textId="2CF6FE2D" w:rsidR="00CD1473" w:rsidRPr="00903A19" w:rsidRDefault="00CD1473" w:rsidP="00CD1473">
            <w:pPr>
              <w:ind w:firstLineChars="100" w:firstLine="240"/>
              <w:jc w:val="right"/>
              <w:rPr>
                <w:rFonts w:cs="Arial"/>
                <w:color w:val="000000"/>
              </w:rPr>
            </w:pPr>
            <w:r>
              <w:rPr>
                <w:rFonts w:cs="Arial"/>
                <w:color w:val="000000"/>
              </w:rPr>
              <w:t>302</w:t>
            </w:r>
          </w:p>
        </w:tc>
        <w:tc>
          <w:tcPr>
            <w:tcW w:w="1634" w:type="dxa"/>
            <w:tcBorders>
              <w:top w:val="nil"/>
              <w:left w:val="single" w:sz="4" w:space="0" w:color="auto"/>
              <w:bottom w:val="nil"/>
              <w:right w:val="single" w:sz="4" w:space="0" w:color="auto"/>
            </w:tcBorders>
            <w:shd w:val="clear" w:color="auto" w:fill="auto"/>
            <w:noWrap/>
            <w:vAlign w:val="center"/>
            <w:hideMark/>
          </w:tcPr>
          <w:p w14:paraId="46D54045" w14:textId="1ACF4C1C" w:rsidR="00CD1473" w:rsidRPr="00903A19" w:rsidRDefault="00CD1473" w:rsidP="00CD1473">
            <w:pPr>
              <w:ind w:firstLineChars="100" w:firstLine="240"/>
              <w:jc w:val="right"/>
              <w:rPr>
                <w:rFonts w:cs="Arial"/>
                <w:color w:val="000000"/>
              </w:rPr>
            </w:pPr>
            <w:r>
              <w:rPr>
                <w:rFonts w:cs="Arial"/>
                <w:color w:val="000000"/>
              </w:rPr>
              <w:t>302</w:t>
            </w:r>
          </w:p>
        </w:tc>
        <w:tc>
          <w:tcPr>
            <w:tcW w:w="1634" w:type="dxa"/>
            <w:tcBorders>
              <w:top w:val="nil"/>
              <w:left w:val="single" w:sz="4" w:space="0" w:color="auto"/>
              <w:bottom w:val="nil"/>
              <w:right w:val="single" w:sz="4" w:space="0" w:color="auto"/>
            </w:tcBorders>
            <w:shd w:val="clear" w:color="auto" w:fill="auto"/>
            <w:noWrap/>
            <w:vAlign w:val="center"/>
            <w:hideMark/>
          </w:tcPr>
          <w:p w14:paraId="7E0F72A0" w14:textId="4C946762" w:rsidR="00CD1473" w:rsidRPr="00903A19" w:rsidRDefault="00CD1473" w:rsidP="00CD1473">
            <w:pPr>
              <w:ind w:firstLineChars="100" w:firstLine="240"/>
              <w:jc w:val="right"/>
              <w:rPr>
                <w:rFonts w:cs="Arial"/>
                <w:color w:val="000000"/>
              </w:rPr>
            </w:pPr>
            <w:r>
              <w:rPr>
                <w:rFonts w:cs="Arial"/>
                <w:color w:val="000000"/>
              </w:rPr>
              <w:t>333</w:t>
            </w:r>
          </w:p>
        </w:tc>
      </w:tr>
      <w:tr w:rsidR="00CD1473" w:rsidRPr="00903A19" w14:paraId="2517A9D3" w14:textId="77777777" w:rsidTr="00CD1473">
        <w:trPr>
          <w:trHeight w:val="340"/>
        </w:trPr>
        <w:tc>
          <w:tcPr>
            <w:tcW w:w="0" w:type="auto"/>
            <w:tcBorders>
              <w:top w:val="nil"/>
              <w:left w:val="single" w:sz="4" w:space="0" w:color="auto"/>
              <w:bottom w:val="nil"/>
              <w:right w:val="single" w:sz="4" w:space="0" w:color="auto"/>
            </w:tcBorders>
            <w:shd w:val="clear" w:color="auto" w:fill="auto"/>
            <w:noWrap/>
            <w:vAlign w:val="bottom"/>
            <w:hideMark/>
          </w:tcPr>
          <w:p w14:paraId="63BAFE97" w14:textId="005B89F6" w:rsidR="00CD1473" w:rsidRPr="00903A19" w:rsidRDefault="00CD1473" w:rsidP="00CD1473">
            <w:pPr>
              <w:ind w:firstLineChars="200" w:firstLine="480"/>
              <w:rPr>
                <w:rFonts w:cs="Arial"/>
                <w:color w:val="000000"/>
              </w:rPr>
            </w:pPr>
            <w:r>
              <w:rPr>
                <w:rFonts w:cs="Arial"/>
                <w:color w:val="000000"/>
              </w:rPr>
              <w:t>MATS</w:t>
            </w:r>
          </w:p>
        </w:tc>
        <w:tc>
          <w:tcPr>
            <w:tcW w:w="1633" w:type="dxa"/>
            <w:tcBorders>
              <w:top w:val="nil"/>
              <w:left w:val="single" w:sz="4" w:space="0" w:color="auto"/>
              <w:bottom w:val="nil"/>
              <w:right w:val="single" w:sz="4" w:space="0" w:color="auto"/>
            </w:tcBorders>
            <w:shd w:val="clear" w:color="auto" w:fill="auto"/>
            <w:noWrap/>
            <w:vAlign w:val="center"/>
            <w:hideMark/>
          </w:tcPr>
          <w:p w14:paraId="17C5C4AB" w14:textId="6C247F09" w:rsidR="00CD1473" w:rsidRPr="00903A19" w:rsidRDefault="00CD1473" w:rsidP="00CD1473">
            <w:pPr>
              <w:ind w:firstLineChars="100" w:firstLine="240"/>
              <w:jc w:val="right"/>
              <w:rPr>
                <w:rFonts w:cs="Arial"/>
                <w:color w:val="000000"/>
              </w:rPr>
            </w:pPr>
            <w:r>
              <w:rPr>
                <w:rFonts w:cs="Arial"/>
                <w:color w:val="000000"/>
              </w:rPr>
              <w:t>2,104</w:t>
            </w:r>
          </w:p>
        </w:tc>
        <w:tc>
          <w:tcPr>
            <w:tcW w:w="1634" w:type="dxa"/>
            <w:tcBorders>
              <w:top w:val="nil"/>
              <w:left w:val="single" w:sz="4" w:space="0" w:color="auto"/>
              <w:bottom w:val="nil"/>
              <w:right w:val="single" w:sz="4" w:space="0" w:color="auto"/>
            </w:tcBorders>
            <w:shd w:val="clear" w:color="auto" w:fill="auto"/>
            <w:noWrap/>
            <w:vAlign w:val="center"/>
            <w:hideMark/>
          </w:tcPr>
          <w:p w14:paraId="1916977C" w14:textId="3E732B7C" w:rsidR="00CD1473" w:rsidRPr="00903A19" w:rsidRDefault="00CD1473" w:rsidP="00CD1473">
            <w:pPr>
              <w:ind w:firstLineChars="100" w:firstLine="240"/>
              <w:jc w:val="right"/>
              <w:rPr>
                <w:rFonts w:cs="Arial"/>
                <w:color w:val="000000"/>
              </w:rPr>
            </w:pPr>
            <w:r>
              <w:rPr>
                <w:rFonts w:cs="Arial"/>
                <w:color w:val="000000"/>
              </w:rPr>
              <w:t>2,104</w:t>
            </w:r>
          </w:p>
        </w:tc>
        <w:tc>
          <w:tcPr>
            <w:tcW w:w="1634" w:type="dxa"/>
            <w:tcBorders>
              <w:top w:val="nil"/>
              <w:left w:val="single" w:sz="4" w:space="0" w:color="auto"/>
              <w:bottom w:val="nil"/>
              <w:right w:val="single" w:sz="4" w:space="0" w:color="auto"/>
            </w:tcBorders>
            <w:shd w:val="clear" w:color="auto" w:fill="auto"/>
            <w:noWrap/>
            <w:vAlign w:val="center"/>
            <w:hideMark/>
          </w:tcPr>
          <w:p w14:paraId="12BE2ED7" w14:textId="16D02486" w:rsidR="00CD1473" w:rsidRPr="00903A19" w:rsidRDefault="00CD1473" w:rsidP="00CD1473">
            <w:pPr>
              <w:ind w:firstLineChars="100" w:firstLine="240"/>
              <w:jc w:val="right"/>
              <w:rPr>
                <w:rFonts w:cs="Arial"/>
                <w:color w:val="000000"/>
              </w:rPr>
            </w:pPr>
            <w:r>
              <w:rPr>
                <w:rFonts w:cs="Arial"/>
                <w:color w:val="000000"/>
              </w:rPr>
              <w:t>2,550</w:t>
            </w:r>
          </w:p>
        </w:tc>
      </w:tr>
      <w:tr w:rsidR="00CD1473" w:rsidRPr="00903A19" w14:paraId="531CB7A7" w14:textId="77777777" w:rsidTr="00CD1473">
        <w:trPr>
          <w:trHeight w:val="340"/>
        </w:trPr>
        <w:tc>
          <w:tcPr>
            <w:tcW w:w="0" w:type="auto"/>
            <w:tcBorders>
              <w:top w:val="nil"/>
              <w:left w:val="single" w:sz="4" w:space="0" w:color="auto"/>
              <w:bottom w:val="nil"/>
              <w:right w:val="single" w:sz="4" w:space="0" w:color="auto"/>
            </w:tcBorders>
            <w:shd w:val="clear" w:color="auto" w:fill="auto"/>
            <w:noWrap/>
            <w:vAlign w:val="bottom"/>
            <w:hideMark/>
          </w:tcPr>
          <w:p w14:paraId="17DAD494" w14:textId="28136C74" w:rsidR="00CD1473" w:rsidRPr="00903A19" w:rsidRDefault="00CD1473" w:rsidP="00CD1473">
            <w:pPr>
              <w:ind w:firstLineChars="200" w:firstLine="480"/>
              <w:rPr>
                <w:rFonts w:cs="Arial"/>
                <w:color w:val="000000"/>
              </w:rPr>
            </w:pPr>
            <w:r>
              <w:rPr>
                <w:rFonts w:cs="Arial"/>
                <w:color w:val="000000"/>
              </w:rPr>
              <w:t>Recharges</w:t>
            </w:r>
          </w:p>
        </w:tc>
        <w:tc>
          <w:tcPr>
            <w:tcW w:w="1633" w:type="dxa"/>
            <w:tcBorders>
              <w:top w:val="nil"/>
              <w:left w:val="single" w:sz="4" w:space="0" w:color="auto"/>
              <w:bottom w:val="nil"/>
              <w:right w:val="single" w:sz="4" w:space="0" w:color="auto"/>
            </w:tcBorders>
            <w:shd w:val="clear" w:color="auto" w:fill="auto"/>
            <w:noWrap/>
            <w:vAlign w:val="center"/>
            <w:hideMark/>
          </w:tcPr>
          <w:p w14:paraId="4119EBD6" w14:textId="501D35B2" w:rsidR="00CD1473" w:rsidRPr="00903A19" w:rsidRDefault="00CD1473" w:rsidP="00CD1473">
            <w:pPr>
              <w:ind w:firstLineChars="100" w:firstLine="240"/>
              <w:jc w:val="right"/>
              <w:rPr>
                <w:rFonts w:cs="Arial"/>
                <w:color w:val="000000"/>
              </w:rPr>
            </w:pPr>
            <w:r>
              <w:rPr>
                <w:rFonts w:cs="Arial"/>
                <w:color w:val="000000"/>
              </w:rPr>
              <w:t>(4,929)</w:t>
            </w:r>
          </w:p>
        </w:tc>
        <w:tc>
          <w:tcPr>
            <w:tcW w:w="1634" w:type="dxa"/>
            <w:tcBorders>
              <w:top w:val="nil"/>
              <w:left w:val="single" w:sz="4" w:space="0" w:color="auto"/>
              <w:bottom w:val="nil"/>
              <w:right w:val="single" w:sz="4" w:space="0" w:color="auto"/>
            </w:tcBorders>
            <w:shd w:val="clear" w:color="auto" w:fill="auto"/>
            <w:noWrap/>
            <w:vAlign w:val="center"/>
            <w:hideMark/>
          </w:tcPr>
          <w:p w14:paraId="1A7941D1" w14:textId="449AE951" w:rsidR="00CD1473" w:rsidRPr="00903A19" w:rsidRDefault="00CD1473" w:rsidP="00CD1473">
            <w:pPr>
              <w:ind w:firstLineChars="100" w:firstLine="240"/>
              <w:jc w:val="right"/>
              <w:rPr>
                <w:rFonts w:cs="Arial"/>
                <w:color w:val="000000"/>
              </w:rPr>
            </w:pPr>
            <w:r>
              <w:rPr>
                <w:rFonts w:cs="Arial"/>
                <w:color w:val="000000"/>
              </w:rPr>
              <w:t>(4,929)</w:t>
            </w:r>
          </w:p>
        </w:tc>
        <w:tc>
          <w:tcPr>
            <w:tcW w:w="1634" w:type="dxa"/>
            <w:tcBorders>
              <w:top w:val="nil"/>
              <w:left w:val="single" w:sz="4" w:space="0" w:color="auto"/>
              <w:bottom w:val="nil"/>
              <w:right w:val="single" w:sz="4" w:space="0" w:color="auto"/>
            </w:tcBorders>
            <w:shd w:val="clear" w:color="auto" w:fill="auto"/>
            <w:noWrap/>
            <w:vAlign w:val="center"/>
            <w:hideMark/>
          </w:tcPr>
          <w:p w14:paraId="38DEB6EF" w14:textId="45102C2B" w:rsidR="00CD1473" w:rsidRPr="00903A19" w:rsidRDefault="00CD1473" w:rsidP="00CD1473">
            <w:pPr>
              <w:ind w:firstLineChars="100" w:firstLine="240"/>
              <w:jc w:val="right"/>
              <w:rPr>
                <w:rFonts w:cs="Arial"/>
                <w:color w:val="000000"/>
              </w:rPr>
            </w:pPr>
            <w:r>
              <w:rPr>
                <w:rFonts w:cs="Arial"/>
                <w:color w:val="000000"/>
              </w:rPr>
              <w:t>(5,002)</w:t>
            </w:r>
          </w:p>
        </w:tc>
      </w:tr>
      <w:tr w:rsidR="00CD1473" w:rsidRPr="00903A19" w14:paraId="4D3D3EA0" w14:textId="77777777" w:rsidTr="00CD1473">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E70CA" w14:textId="77777777" w:rsidR="00CD1473" w:rsidRPr="00903A19" w:rsidRDefault="00CD1473" w:rsidP="00CD1473">
            <w:pPr>
              <w:ind w:firstLineChars="100" w:firstLine="241"/>
              <w:rPr>
                <w:rFonts w:cs="Arial"/>
                <w:b/>
                <w:bCs/>
                <w:color w:val="000000"/>
              </w:rPr>
            </w:pPr>
            <w:r w:rsidRPr="00903A19">
              <w:rPr>
                <w:rFonts w:cs="Arial"/>
                <w:b/>
                <w:bCs/>
                <w:color w:val="000000"/>
              </w:rPr>
              <w:t>Memorandum Items Total</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9B72C" w14:textId="77777777" w:rsidR="00CD1473" w:rsidRPr="00903A19" w:rsidRDefault="00CD1473" w:rsidP="00CD1473">
            <w:pPr>
              <w:ind w:firstLineChars="100" w:firstLine="241"/>
              <w:jc w:val="right"/>
              <w:rPr>
                <w:rFonts w:cs="Arial"/>
                <w:b/>
                <w:bCs/>
                <w:color w:val="000000"/>
              </w:rPr>
            </w:pPr>
            <w:r w:rsidRPr="00903A19">
              <w:rPr>
                <w:rFonts w:cs="Arial"/>
                <w:b/>
                <w:bCs/>
                <w:color w:val="000000"/>
              </w:rPr>
              <w:t>8,588</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4D8E4" w14:textId="77777777" w:rsidR="00CD1473" w:rsidRPr="00903A19" w:rsidRDefault="00CD1473" w:rsidP="00CD1473">
            <w:pPr>
              <w:ind w:firstLineChars="100" w:firstLine="241"/>
              <w:jc w:val="right"/>
              <w:rPr>
                <w:rFonts w:cs="Arial"/>
                <w:b/>
                <w:bCs/>
                <w:color w:val="000000"/>
              </w:rPr>
            </w:pPr>
            <w:r w:rsidRPr="00903A19">
              <w:rPr>
                <w:rFonts w:cs="Arial"/>
                <w:b/>
                <w:bCs/>
                <w:color w:val="000000"/>
              </w:rPr>
              <w:t>8,588</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18EBB" w14:textId="4A88A186" w:rsidR="00CD1473" w:rsidRPr="00903A19" w:rsidRDefault="00CD1473" w:rsidP="00CD1473">
            <w:pPr>
              <w:ind w:firstLineChars="100" w:firstLine="241"/>
              <w:jc w:val="right"/>
              <w:rPr>
                <w:rFonts w:cs="Arial"/>
                <w:b/>
                <w:bCs/>
                <w:color w:val="000000"/>
              </w:rPr>
            </w:pPr>
            <w:r>
              <w:rPr>
                <w:rFonts w:cs="Arial"/>
                <w:b/>
                <w:bCs/>
                <w:color w:val="000000"/>
              </w:rPr>
              <w:t>2,620</w:t>
            </w:r>
          </w:p>
        </w:tc>
      </w:tr>
      <w:tr w:rsidR="00F169BE" w:rsidRPr="00903A19" w14:paraId="2E530A2C" w14:textId="77777777" w:rsidTr="00CD1473">
        <w:trPr>
          <w:trHeight w:val="340"/>
        </w:trPr>
        <w:tc>
          <w:tcPr>
            <w:tcW w:w="0" w:type="auto"/>
            <w:tcBorders>
              <w:top w:val="single" w:sz="4" w:space="0" w:color="auto"/>
              <w:left w:val="single" w:sz="4" w:space="0" w:color="auto"/>
              <w:bottom w:val="single" w:sz="4" w:space="0" w:color="auto"/>
            </w:tcBorders>
            <w:shd w:val="clear" w:color="auto" w:fill="auto"/>
            <w:noWrap/>
            <w:vAlign w:val="bottom"/>
            <w:hideMark/>
          </w:tcPr>
          <w:p w14:paraId="41985DC9" w14:textId="77777777" w:rsidR="00F169BE" w:rsidRPr="00903A19" w:rsidRDefault="00F169BE" w:rsidP="000308D6">
            <w:pPr>
              <w:ind w:firstLineChars="100" w:firstLine="240"/>
              <w:rPr>
                <w:rFonts w:cs="Arial"/>
                <w:color w:val="000000"/>
              </w:rPr>
            </w:pPr>
            <w:r w:rsidRPr="00903A19">
              <w:rPr>
                <w:rFonts w:cs="Arial"/>
                <w:color w:val="000000"/>
              </w:rPr>
              <w:t> </w:t>
            </w:r>
          </w:p>
        </w:tc>
        <w:tc>
          <w:tcPr>
            <w:tcW w:w="1633" w:type="dxa"/>
            <w:tcBorders>
              <w:top w:val="nil"/>
              <w:left w:val="nil"/>
              <w:bottom w:val="nil"/>
              <w:right w:val="single" w:sz="4" w:space="0" w:color="FFFFFF"/>
            </w:tcBorders>
            <w:shd w:val="clear" w:color="auto" w:fill="auto"/>
            <w:noWrap/>
            <w:vAlign w:val="center"/>
            <w:hideMark/>
          </w:tcPr>
          <w:p w14:paraId="0D52C3CF" w14:textId="77777777" w:rsidR="00F169BE" w:rsidRPr="00903A19" w:rsidRDefault="00F169BE" w:rsidP="000308D6">
            <w:pPr>
              <w:ind w:firstLineChars="100" w:firstLine="240"/>
              <w:jc w:val="right"/>
              <w:rPr>
                <w:rFonts w:cs="Arial"/>
                <w:color w:val="000000"/>
              </w:rPr>
            </w:pPr>
            <w:r w:rsidRPr="00903A19">
              <w:rPr>
                <w:rFonts w:cs="Arial"/>
                <w:color w:val="000000"/>
              </w:rPr>
              <w:t> </w:t>
            </w:r>
          </w:p>
        </w:tc>
        <w:tc>
          <w:tcPr>
            <w:tcW w:w="1634" w:type="dxa"/>
            <w:tcBorders>
              <w:top w:val="nil"/>
              <w:left w:val="single" w:sz="4" w:space="0" w:color="FFFFFF"/>
              <w:bottom w:val="nil"/>
              <w:right w:val="single" w:sz="4" w:space="0" w:color="FFFFFF"/>
            </w:tcBorders>
            <w:shd w:val="clear" w:color="auto" w:fill="auto"/>
            <w:noWrap/>
            <w:vAlign w:val="center"/>
            <w:hideMark/>
          </w:tcPr>
          <w:p w14:paraId="3B2EA33B" w14:textId="77777777" w:rsidR="00F169BE" w:rsidRPr="00903A19" w:rsidRDefault="00F169BE" w:rsidP="000308D6">
            <w:pPr>
              <w:ind w:firstLineChars="100" w:firstLine="240"/>
              <w:jc w:val="right"/>
              <w:rPr>
                <w:rFonts w:cs="Arial"/>
                <w:color w:val="000000"/>
              </w:rPr>
            </w:pPr>
            <w:r w:rsidRPr="00903A19">
              <w:rPr>
                <w:rFonts w:cs="Arial"/>
                <w:color w:val="000000"/>
              </w:rPr>
              <w:t> </w:t>
            </w:r>
          </w:p>
        </w:tc>
        <w:tc>
          <w:tcPr>
            <w:tcW w:w="1634" w:type="dxa"/>
            <w:tcBorders>
              <w:top w:val="nil"/>
              <w:left w:val="single" w:sz="4" w:space="0" w:color="FFFFFF"/>
              <w:bottom w:val="nil"/>
              <w:right w:val="single" w:sz="4" w:space="0" w:color="auto"/>
            </w:tcBorders>
            <w:shd w:val="clear" w:color="auto" w:fill="auto"/>
            <w:noWrap/>
            <w:vAlign w:val="center"/>
            <w:hideMark/>
          </w:tcPr>
          <w:p w14:paraId="0738EFC5" w14:textId="77777777" w:rsidR="00F169BE" w:rsidRPr="00903A19" w:rsidRDefault="00F169BE" w:rsidP="000308D6">
            <w:pPr>
              <w:ind w:firstLineChars="100" w:firstLine="240"/>
              <w:jc w:val="right"/>
              <w:rPr>
                <w:rFonts w:cs="Arial"/>
                <w:color w:val="000000"/>
              </w:rPr>
            </w:pPr>
            <w:r w:rsidRPr="00903A19">
              <w:rPr>
                <w:rFonts w:cs="Arial"/>
                <w:color w:val="000000"/>
              </w:rPr>
              <w:t> </w:t>
            </w:r>
          </w:p>
        </w:tc>
      </w:tr>
      <w:tr w:rsidR="00F169BE" w:rsidRPr="00903A19" w14:paraId="25968666" w14:textId="77777777" w:rsidTr="00CD1473">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9F6E7" w14:textId="77777777" w:rsidR="00F169BE" w:rsidRPr="00903A19" w:rsidRDefault="00F169BE" w:rsidP="000308D6">
            <w:pPr>
              <w:ind w:firstLineChars="100" w:firstLine="241"/>
              <w:rPr>
                <w:rFonts w:cs="Arial"/>
                <w:b/>
                <w:bCs/>
                <w:color w:val="000000"/>
              </w:rPr>
            </w:pPr>
            <w:r w:rsidRPr="00903A19">
              <w:rPr>
                <w:rFonts w:cs="Arial"/>
                <w:b/>
                <w:bCs/>
                <w:color w:val="000000"/>
              </w:rPr>
              <w:t>Total Cost</w:t>
            </w:r>
            <w:r>
              <w:rPr>
                <w:rFonts w:cs="Arial"/>
                <w:b/>
                <w:bCs/>
                <w:color w:val="000000"/>
              </w:rPr>
              <w:t xml:space="preserve"> </w:t>
            </w:r>
            <w:r w:rsidRPr="00903A19">
              <w:rPr>
                <w:rFonts w:cs="Arial"/>
                <w:b/>
                <w:bCs/>
                <w:color w:val="000000"/>
              </w:rPr>
              <w:t>Deputy Leader</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1C93E" w14:textId="77777777" w:rsidR="00F169BE" w:rsidRPr="00903A19" w:rsidRDefault="00F169BE" w:rsidP="000308D6">
            <w:pPr>
              <w:ind w:firstLineChars="100" w:firstLine="241"/>
              <w:jc w:val="right"/>
              <w:rPr>
                <w:rFonts w:cs="Arial"/>
                <w:b/>
                <w:bCs/>
                <w:color w:val="000000"/>
              </w:rPr>
            </w:pPr>
            <w:r w:rsidRPr="00903A19">
              <w:rPr>
                <w:rFonts w:cs="Arial"/>
                <w:b/>
                <w:bCs/>
                <w:color w:val="000000"/>
              </w:rPr>
              <w:t>8,961</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23ABF" w14:textId="77777777" w:rsidR="00F169BE" w:rsidRPr="00903A19" w:rsidRDefault="00F169BE" w:rsidP="000308D6">
            <w:pPr>
              <w:ind w:firstLineChars="100" w:firstLine="241"/>
              <w:jc w:val="right"/>
              <w:rPr>
                <w:rFonts w:cs="Arial"/>
                <w:b/>
                <w:bCs/>
                <w:color w:val="000000"/>
              </w:rPr>
            </w:pPr>
            <w:r>
              <w:rPr>
                <w:rFonts w:cs="Arial"/>
                <w:b/>
                <w:bCs/>
                <w:color w:val="000000"/>
              </w:rPr>
              <w:t>10</w:t>
            </w:r>
            <w:r w:rsidRPr="00903A19">
              <w:rPr>
                <w:rFonts w:cs="Arial"/>
                <w:b/>
                <w:bCs/>
                <w:color w:val="000000"/>
              </w:rPr>
              <w:t>,</w:t>
            </w:r>
            <w:r>
              <w:rPr>
                <w:rFonts w:cs="Arial"/>
                <w:b/>
                <w:bCs/>
                <w:color w:val="000000"/>
              </w:rPr>
              <w:t>668</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48887" w14:textId="553B59D7" w:rsidR="00F169BE" w:rsidRPr="00903A19" w:rsidRDefault="00F169BE" w:rsidP="000308D6">
            <w:pPr>
              <w:ind w:firstLineChars="100" w:firstLine="241"/>
              <w:jc w:val="right"/>
              <w:rPr>
                <w:rFonts w:cs="Arial"/>
                <w:b/>
                <w:bCs/>
                <w:color w:val="000000"/>
              </w:rPr>
            </w:pPr>
            <w:r w:rsidRPr="00903A19">
              <w:rPr>
                <w:rFonts w:cs="Arial"/>
                <w:b/>
                <w:bCs/>
                <w:color w:val="000000"/>
              </w:rPr>
              <w:t>2,</w:t>
            </w:r>
            <w:r w:rsidR="00CD1473">
              <w:rPr>
                <w:rFonts w:cs="Arial"/>
                <w:b/>
                <w:bCs/>
                <w:color w:val="000000"/>
              </w:rPr>
              <w:t>868</w:t>
            </w:r>
          </w:p>
        </w:tc>
      </w:tr>
    </w:tbl>
    <w:p w14:paraId="1AAECB5A" w14:textId="77777777" w:rsidR="00F169BE" w:rsidRDefault="00F169BE" w:rsidP="00F169BE"/>
    <w:p w14:paraId="3EBBFC6F" w14:textId="77777777" w:rsidR="00F169BE" w:rsidRDefault="00F169BE" w:rsidP="00F169BE">
      <w:pPr>
        <w:pStyle w:val="Heading3"/>
      </w:pPr>
      <w:r>
        <w:t>Detailed Budget</w:t>
      </w:r>
    </w:p>
    <w:tbl>
      <w:tblPr>
        <w:tblW w:w="26748" w:type="dxa"/>
        <w:tblInd w:w="-3" w:type="dxa"/>
        <w:tblLayout w:type="fixed"/>
        <w:tblLook w:val="04A0" w:firstRow="1" w:lastRow="0" w:firstColumn="1" w:lastColumn="0" w:noHBand="0" w:noVBand="1"/>
      </w:tblPr>
      <w:tblGrid>
        <w:gridCol w:w="3919"/>
        <w:gridCol w:w="1191"/>
        <w:gridCol w:w="1338"/>
        <w:gridCol w:w="1338"/>
        <w:gridCol w:w="1188"/>
        <w:gridCol w:w="1338"/>
        <w:gridCol w:w="1338"/>
        <w:gridCol w:w="1011"/>
        <w:gridCol w:w="1188"/>
        <w:gridCol w:w="1338"/>
        <w:gridCol w:w="1008"/>
        <w:gridCol w:w="1188"/>
        <w:gridCol w:w="1184"/>
        <w:gridCol w:w="1188"/>
        <w:gridCol w:w="1143"/>
        <w:gridCol w:w="1188"/>
        <w:gridCol w:w="1143"/>
        <w:gridCol w:w="1188"/>
        <w:gridCol w:w="858"/>
        <w:gridCol w:w="1473"/>
      </w:tblGrid>
      <w:tr w:rsidR="00F169BE" w:rsidRPr="00393E9F" w14:paraId="3C7CBDC4" w14:textId="77777777" w:rsidTr="00CB4D40">
        <w:trPr>
          <w:cantSplit/>
          <w:trHeight w:val="2268"/>
        </w:trPr>
        <w:tc>
          <w:tcPr>
            <w:tcW w:w="391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CD005C4" w14:textId="77777777" w:rsidR="00F169BE" w:rsidRPr="00393E9F" w:rsidRDefault="00F169BE" w:rsidP="000308D6">
            <w:pPr>
              <w:ind w:left="113" w:right="113"/>
              <w:rPr>
                <w:rFonts w:ascii="Times New Roman" w:hAnsi="Times New Roman"/>
                <w:sz w:val="20"/>
                <w:szCs w:val="20"/>
              </w:rPr>
            </w:pPr>
          </w:p>
        </w:tc>
        <w:tc>
          <w:tcPr>
            <w:tcW w:w="119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37A0911" w14:textId="77777777" w:rsidR="00F169BE" w:rsidRPr="00393E9F" w:rsidRDefault="00F169BE" w:rsidP="000308D6">
            <w:pPr>
              <w:ind w:left="113" w:right="113"/>
              <w:jc w:val="center"/>
              <w:rPr>
                <w:rFonts w:cs="Arial"/>
                <w:b/>
                <w:bCs/>
                <w:color w:val="000000"/>
              </w:rPr>
            </w:pPr>
            <w:r w:rsidRPr="00393E9F">
              <w:rPr>
                <w:rFonts w:cs="Arial"/>
                <w:b/>
                <w:bCs/>
                <w:color w:val="000000"/>
              </w:rPr>
              <w:t>Asset Management</w:t>
            </w:r>
          </w:p>
        </w:tc>
        <w:tc>
          <w:tcPr>
            <w:tcW w:w="13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BBABB59" w14:textId="77777777" w:rsidR="00F169BE" w:rsidRPr="00393E9F" w:rsidRDefault="00F169BE" w:rsidP="000308D6">
            <w:pPr>
              <w:ind w:left="113" w:right="113"/>
              <w:jc w:val="center"/>
              <w:rPr>
                <w:rFonts w:cs="Arial"/>
                <w:b/>
                <w:bCs/>
                <w:color w:val="000000"/>
              </w:rPr>
            </w:pPr>
            <w:r w:rsidRPr="00393E9F">
              <w:rPr>
                <w:rFonts w:cs="Arial"/>
                <w:b/>
                <w:bCs/>
                <w:color w:val="000000"/>
              </w:rPr>
              <w:t>Buildings Management</w:t>
            </w:r>
          </w:p>
        </w:tc>
        <w:tc>
          <w:tcPr>
            <w:tcW w:w="13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5B22DEF" w14:textId="77777777" w:rsidR="00F169BE" w:rsidRPr="00393E9F" w:rsidRDefault="00F169BE" w:rsidP="000308D6">
            <w:pPr>
              <w:ind w:left="113" w:right="113"/>
              <w:jc w:val="center"/>
              <w:rPr>
                <w:rFonts w:cs="Arial"/>
                <w:b/>
                <w:bCs/>
                <w:color w:val="000000"/>
              </w:rPr>
            </w:pPr>
            <w:r w:rsidRPr="00393E9F">
              <w:rPr>
                <w:rFonts w:cs="Arial"/>
                <w:b/>
                <w:bCs/>
                <w:color w:val="000000"/>
              </w:rPr>
              <w:t>Car Parking Management</w:t>
            </w:r>
          </w:p>
        </w:tc>
        <w:tc>
          <w:tcPr>
            <w:tcW w:w="118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F98F32E" w14:textId="77777777" w:rsidR="00F169BE" w:rsidRPr="00393E9F" w:rsidRDefault="00F169BE" w:rsidP="000308D6">
            <w:pPr>
              <w:ind w:left="113" w:right="113"/>
              <w:jc w:val="center"/>
              <w:rPr>
                <w:rFonts w:cs="Arial"/>
                <w:b/>
                <w:bCs/>
                <w:color w:val="000000"/>
              </w:rPr>
            </w:pPr>
            <w:r w:rsidRPr="00393E9F">
              <w:rPr>
                <w:rFonts w:cs="Arial"/>
                <w:b/>
                <w:bCs/>
                <w:color w:val="000000"/>
              </w:rPr>
              <w:t>Concessionary Fares</w:t>
            </w:r>
          </w:p>
        </w:tc>
        <w:tc>
          <w:tcPr>
            <w:tcW w:w="13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9B5FEE1" w14:textId="77777777" w:rsidR="00F169BE" w:rsidRPr="00393E9F" w:rsidRDefault="00F169BE" w:rsidP="000308D6">
            <w:pPr>
              <w:ind w:left="113" w:right="113"/>
              <w:jc w:val="center"/>
              <w:rPr>
                <w:rFonts w:cs="Arial"/>
                <w:b/>
                <w:bCs/>
                <w:color w:val="000000"/>
              </w:rPr>
            </w:pPr>
            <w:r w:rsidRPr="00393E9F">
              <w:rPr>
                <w:rFonts w:cs="Arial"/>
                <w:b/>
                <w:bCs/>
                <w:color w:val="000000"/>
              </w:rPr>
              <w:t>Corporate and Industrial Estates</w:t>
            </w:r>
          </w:p>
        </w:tc>
        <w:tc>
          <w:tcPr>
            <w:tcW w:w="13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5FFEF69" w14:textId="77777777" w:rsidR="00F169BE" w:rsidRPr="00393E9F" w:rsidRDefault="00F169BE" w:rsidP="000308D6">
            <w:pPr>
              <w:ind w:left="113" w:right="113"/>
              <w:jc w:val="center"/>
              <w:rPr>
                <w:rFonts w:cs="Arial"/>
                <w:b/>
                <w:bCs/>
                <w:color w:val="000000"/>
              </w:rPr>
            </w:pPr>
            <w:r w:rsidRPr="00393E9F">
              <w:rPr>
                <w:rFonts w:cs="Arial"/>
                <w:b/>
                <w:bCs/>
                <w:color w:val="000000"/>
              </w:rPr>
              <w:t>Decriminalised Parking</w:t>
            </w:r>
          </w:p>
        </w:tc>
        <w:tc>
          <w:tcPr>
            <w:tcW w:w="101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6903150" w14:textId="77777777" w:rsidR="00F169BE" w:rsidRPr="00393E9F" w:rsidRDefault="00F169BE" w:rsidP="000308D6">
            <w:pPr>
              <w:ind w:left="113" w:right="113"/>
              <w:jc w:val="center"/>
              <w:rPr>
                <w:rFonts w:cs="Arial"/>
                <w:b/>
                <w:bCs/>
                <w:color w:val="000000"/>
              </w:rPr>
            </w:pPr>
            <w:r w:rsidRPr="00393E9F">
              <w:rPr>
                <w:rFonts w:cs="Arial"/>
                <w:b/>
                <w:bCs/>
                <w:color w:val="000000"/>
              </w:rPr>
              <w:t>Dial A Ride Service</w:t>
            </w:r>
          </w:p>
        </w:tc>
        <w:tc>
          <w:tcPr>
            <w:tcW w:w="118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4C09D4F" w14:textId="77777777" w:rsidR="00F169BE" w:rsidRPr="00393E9F" w:rsidRDefault="00F169BE" w:rsidP="000308D6">
            <w:pPr>
              <w:ind w:left="113" w:right="113"/>
              <w:jc w:val="center"/>
              <w:rPr>
                <w:rFonts w:cs="Arial"/>
                <w:b/>
                <w:bCs/>
                <w:color w:val="000000"/>
              </w:rPr>
            </w:pPr>
            <w:r w:rsidRPr="00393E9F">
              <w:rPr>
                <w:rFonts w:cs="Arial"/>
                <w:b/>
                <w:bCs/>
                <w:color w:val="000000"/>
              </w:rPr>
              <w:t>Engineering (Bridges and Structures)</w:t>
            </w:r>
          </w:p>
        </w:tc>
        <w:tc>
          <w:tcPr>
            <w:tcW w:w="13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5FB1F9" w14:textId="77777777" w:rsidR="00F169BE" w:rsidRPr="00393E9F" w:rsidRDefault="00F169BE" w:rsidP="000308D6">
            <w:pPr>
              <w:ind w:left="113" w:right="113"/>
              <w:jc w:val="center"/>
              <w:rPr>
                <w:rFonts w:cs="Arial"/>
                <w:b/>
                <w:bCs/>
                <w:color w:val="000000"/>
              </w:rPr>
            </w:pPr>
            <w:r w:rsidRPr="00393E9F">
              <w:rPr>
                <w:rFonts w:cs="Arial"/>
                <w:b/>
                <w:bCs/>
                <w:color w:val="000000"/>
              </w:rPr>
              <w:t>Highways Maintenance</w:t>
            </w:r>
          </w:p>
        </w:tc>
        <w:tc>
          <w:tcPr>
            <w:tcW w:w="10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E3B61DE" w14:textId="77777777" w:rsidR="00F169BE" w:rsidRPr="00393E9F" w:rsidRDefault="00F169BE" w:rsidP="000308D6">
            <w:pPr>
              <w:ind w:left="113" w:right="113"/>
              <w:jc w:val="center"/>
              <w:rPr>
                <w:rFonts w:cs="Arial"/>
                <w:b/>
                <w:bCs/>
                <w:color w:val="000000"/>
              </w:rPr>
            </w:pPr>
            <w:r w:rsidRPr="00393E9F">
              <w:rPr>
                <w:rFonts w:cs="Arial"/>
                <w:b/>
                <w:bCs/>
                <w:color w:val="000000"/>
              </w:rPr>
              <w:t>Passenger Transport</w:t>
            </w:r>
          </w:p>
        </w:tc>
        <w:tc>
          <w:tcPr>
            <w:tcW w:w="118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7265544" w14:textId="77777777" w:rsidR="00F169BE" w:rsidRPr="00393E9F" w:rsidRDefault="00F169BE" w:rsidP="000308D6">
            <w:pPr>
              <w:ind w:left="113" w:right="113"/>
              <w:jc w:val="center"/>
              <w:rPr>
                <w:rFonts w:cs="Arial"/>
                <w:b/>
                <w:bCs/>
                <w:color w:val="000000"/>
              </w:rPr>
            </w:pPr>
            <w:r w:rsidRPr="00393E9F">
              <w:rPr>
                <w:rFonts w:cs="Arial"/>
                <w:b/>
                <w:bCs/>
                <w:color w:val="000000"/>
              </w:rPr>
              <w:t>Property Management and Maintenance</w:t>
            </w:r>
          </w:p>
        </w:tc>
        <w:tc>
          <w:tcPr>
            <w:tcW w:w="11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4A206D0" w14:textId="77777777" w:rsidR="00F169BE" w:rsidRPr="00393E9F" w:rsidRDefault="00F169BE" w:rsidP="000308D6">
            <w:pPr>
              <w:ind w:left="113" w:right="113"/>
              <w:jc w:val="center"/>
              <w:rPr>
                <w:rFonts w:cs="Arial"/>
                <w:b/>
                <w:bCs/>
                <w:color w:val="000000"/>
              </w:rPr>
            </w:pPr>
            <w:r w:rsidRPr="00393E9F">
              <w:rPr>
                <w:rFonts w:cs="Arial"/>
                <w:b/>
                <w:bCs/>
                <w:color w:val="000000"/>
              </w:rPr>
              <w:t>Road Safety and School Crossing</w:t>
            </w:r>
          </w:p>
        </w:tc>
        <w:tc>
          <w:tcPr>
            <w:tcW w:w="118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6EC5619" w14:textId="77777777" w:rsidR="00F169BE" w:rsidRPr="00393E9F" w:rsidRDefault="00F169BE" w:rsidP="000308D6">
            <w:pPr>
              <w:ind w:left="113" w:right="113"/>
              <w:jc w:val="center"/>
              <w:rPr>
                <w:rFonts w:cs="Arial"/>
                <w:b/>
                <w:bCs/>
                <w:color w:val="000000"/>
              </w:rPr>
            </w:pPr>
            <w:r w:rsidRPr="00393E9F">
              <w:rPr>
                <w:rFonts w:cs="Arial"/>
                <w:b/>
                <w:bCs/>
                <w:color w:val="000000"/>
              </w:rPr>
              <w:t>Street signs and all signage (Highways)</w:t>
            </w:r>
          </w:p>
        </w:tc>
        <w:tc>
          <w:tcPr>
            <w:tcW w:w="114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3AFAC5D" w14:textId="77777777" w:rsidR="00F169BE" w:rsidRPr="00393E9F" w:rsidRDefault="00F169BE" w:rsidP="000308D6">
            <w:pPr>
              <w:ind w:left="113" w:right="113"/>
              <w:jc w:val="center"/>
              <w:rPr>
                <w:rFonts w:cs="Arial"/>
                <w:b/>
                <w:bCs/>
                <w:color w:val="000000"/>
              </w:rPr>
            </w:pPr>
            <w:proofErr w:type="spellStart"/>
            <w:r w:rsidRPr="00393E9F">
              <w:rPr>
                <w:rFonts w:cs="Arial"/>
                <w:b/>
                <w:bCs/>
                <w:color w:val="000000"/>
              </w:rPr>
              <w:t>Tickfield</w:t>
            </w:r>
            <w:proofErr w:type="spellEnd"/>
            <w:r w:rsidRPr="00393E9F">
              <w:rPr>
                <w:rFonts w:cs="Arial"/>
                <w:b/>
                <w:bCs/>
                <w:color w:val="000000"/>
              </w:rPr>
              <w:t xml:space="preserve"> Training Centre</w:t>
            </w:r>
          </w:p>
        </w:tc>
        <w:tc>
          <w:tcPr>
            <w:tcW w:w="118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57436DC" w14:textId="77777777" w:rsidR="00F169BE" w:rsidRPr="00393E9F" w:rsidRDefault="00F169BE" w:rsidP="000308D6">
            <w:pPr>
              <w:ind w:left="113" w:right="113"/>
              <w:jc w:val="center"/>
              <w:rPr>
                <w:rFonts w:cs="Arial"/>
                <w:b/>
                <w:bCs/>
                <w:color w:val="000000"/>
              </w:rPr>
            </w:pPr>
            <w:r w:rsidRPr="00393E9F">
              <w:rPr>
                <w:rFonts w:cs="Arial"/>
                <w:b/>
                <w:bCs/>
                <w:color w:val="000000"/>
              </w:rPr>
              <w:t>Traffic Management</w:t>
            </w:r>
          </w:p>
        </w:tc>
        <w:tc>
          <w:tcPr>
            <w:tcW w:w="114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6699647" w14:textId="77777777" w:rsidR="00F169BE" w:rsidRPr="00393E9F" w:rsidRDefault="00F169BE" w:rsidP="000308D6">
            <w:pPr>
              <w:ind w:left="113" w:right="113"/>
              <w:jc w:val="center"/>
              <w:rPr>
                <w:rFonts w:cs="Arial"/>
                <w:b/>
                <w:bCs/>
                <w:color w:val="000000"/>
              </w:rPr>
            </w:pPr>
            <w:r w:rsidRPr="00393E9F">
              <w:rPr>
                <w:rFonts w:cs="Arial"/>
                <w:b/>
                <w:bCs/>
                <w:color w:val="000000"/>
              </w:rPr>
              <w:t>Transport Management</w:t>
            </w:r>
          </w:p>
        </w:tc>
        <w:tc>
          <w:tcPr>
            <w:tcW w:w="118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BB6DB1E" w14:textId="77777777" w:rsidR="00F169BE" w:rsidRPr="00393E9F" w:rsidRDefault="00F169BE" w:rsidP="000308D6">
            <w:pPr>
              <w:ind w:left="113" w:right="113"/>
              <w:jc w:val="center"/>
              <w:rPr>
                <w:rFonts w:cs="Arial"/>
                <w:b/>
                <w:bCs/>
                <w:color w:val="000000"/>
              </w:rPr>
            </w:pPr>
            <w:r w:rsidRPr="00393E9F">
              <w:rPr>
                <w:rFonts w:cs="Arial"/>
                <w:b/>
                <w:bCs/>
                <w:color w:val="000000"/>
              </w:rPr>
              <w:t>Transport Planning</w:t>
            </w:r>
          </w:p>
        </w:tc>
        <w:tc>
          <w:tcPr>
            <w:tcW w:w="85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100BFA6" w14:textId="77777777" w:rsidR="00F169BE" w:rsidRPr="00393E9F" w:rsidRDefault="00F169BE" w:rsidP="000308D6">
            <w:pPr>
              <w:ind w:left="113" w:right="113"/>
              <w:jc w:val="center"/>
              <w:rPr>
                <w:rFonts w:cs="Arial"/>
                <w:b/>
                <w:bCs/>
                <w:color w:val="000000"/>
              </w:rPr>
            </w:pPr>
            <w:r w:rsidRPr="00393E9F">
              <w:rPr>
                <w:rFonts w:cs="Arial"/>
                <w:b/>
                <w:bCs/>
                <w:color w:val="000000"/>
              </w:rPr>
              <w:t>Vehicle Fleet</w:t>
            </w:r>
          </w:p>
        </w:tc>
        <w:tc>
          <w:tcPr>
            <w:tcW w:w="14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4C53486" w14:textId="77777777" w:rsidR="00F169BE" w:rsidRPr="00393E9F" w:rsidRDefault="00F169BE" w:rsidP="000308D6">
            <w:pPr>
              <w:ind w:left="113" w:right="113"/>
              <w:jc w:val="center"/>
              <w:rPr>
                <w:rFonts w:cs="Arial"/>
                <w:b/>
                <w:bCs/>
                <w:color w:val="000000"/>
              </w:rPr>
            </w:pPr>
            <w:r w:rsidRPr="00393E9F">
              <w:rPr>
                <w:rFonts w:cs="Arial"/>
                <w:b/>
                <w:bCs/>
                <w:color w:val="000000"/>
              </w:rPr>
              <w:t>Net Expenditure / (Income)</w:t>
            </w:r>
          </w:p>
        </w:tc>
      </w:tr>
      <w:tr w:rsidR="00F169BE" w:rsidRPr="00393E9F" w14:paraId="24D30736" w14:textId="77777777" w:rsidTr="00CB4D40">
        <w:trPr>
          <w:trHeight w:val="405"/>
        </w:trPr>
        <w:tc>
          <w:tcPr>
            <w:tcW w:w="3919" w:type="dxa"/>
            <w:tcBorders>
              <w:top w:val="nil"/>
              <w:left w:val="single" w:sz="4" w:space="0" w:color="auto"/>
              <w:bottom w:val="nil"/>
              <w:right w:val="single" w:sz="4" w:space="0" w:color="auto"/>
            </w:tcBorders>
            <w:shd w:val="clear" w:color="auto" w:fill="auto"/>
            <w:noWrap/>
            <w:vAlign w:val="center"/>
            <w:hideMark/>
          </w:tcPr>
          <w:p w14:paraId="1888CDD0" w14:textId="77777777" w:rsidR="00F169BE" w:rsidRPr="00393E9F" w:rsidRDefault="00F169BE" w:rsidP="000308D6">
            <w:pPr>
              <w:ind w:firstLineChars="100" w:firstLine="241"/>
              <w:rPr>
                <w:rFonts w:cs="Arial"/>
                <w:b/>
                <w:bCs/>
                <w:color w:val="000000"/>
              </w:rPr>
            </w:pPr>
            <w:r w:rsidRPr="00393E9F">
              <w:rPr>
                <w:rFonts w:cs="Arial"/>
                <w:b/>
                <w:bCs/>
                <w:color w:val="000000"/>
              </w:rPr>
              <w:t>Expenditure</w:t>
            </w:r>
          </w:p>
        </w:tc>
        <w:tc>
          <w:tcPr>
            <w:tcW w:w="1191" w:type="dxa"/>
            <w:tcBorders>
              <w:top w:val="nil"/>
              <w:left w:val="single" w:sz="4" w:space="0" w:color="auto"/>
              <w:bottom w:val="nil"/>
              <w:right w:val="single" w:sz="4" w:space="0" w:color="auto"/>
            </w:tcBorders>
            <w:shd w:val="clear" w:color="auto" w:fill="auto"/>
            <w:noWrap/>
            <w:vAlign w:val="bottom"/>
            <w:hideMark/>
          </w:tcPr>
          <w:p w14:paraId="534C7496" w14:textId="77777777" w:rsidR="00F169BE" w:rsidRPr="00393E9F" w:rsidRDefault="00F169BE" w:rsidP="000308D6">
            <w:pPr>
              <w:ind w:firstLineChars="100" w:firstLine="241"/>
              <w:rPr>
                <w:rFonts w:cs="Arial"/>
                <w:b/>
                <w:bCs/>
                <w:color w:val="000000"/>
              </w:rPr>
            </w:pPr>
          </w:p>
        </w:tc>
        <w:tc>
          <w:tcPr>
            <w:tcW w:w="1338" w:type="dxa"/>
            <w:tcBorders>
              <w:top w:val="nil"/>
              <w:left w:val="single" w:sz="4" w:space="0" w:color="auto"/>
              <w:bottom w:val="nil"/>
              <w:right w:val="single" w:sz="4" w:space="0" w:color="auto"/>
            </w:tcBorders>
            <w:shd w:val="clear" w:color="auto" w:fill="auto"/>
            <w:noWrap/>
            <w:vAlign w:val="bottom"/>
            <w:hideMark/>
          </w:tcPr>
          <w:p w14:paraId="37217808" w14:textId="77777777" w:rsidR="00F169BE" w:rsidRPr="00393E9F" w:rsidRDefault="00F169BE" w:rsidP="000308D6">
            <w:pPr>
              <w:ind w:firstLineChars="100" w:firstLine="200"/>
              <w:jc w:val="right"/>
              <w:rPr>
                <w:rFonts w:ascii="Times New Roman" w:hAnsi="Times New Roman"/>
                <w:sz w:val="20"/>
                <w:szCs w:val="20"/>
              </w:rPr>
            </w:pPr>
          </w:p>
        </w:tc>
        <w:tc>
          <w:tcPr>
            <w:tcW w:w="1338" w:type="dxa"/>
            <w:tcBorders>
              <w:top w:val="nil"/>
              <w:left w:val="single" w:sz="4" w:space="0" w:color="auto"/>
              <w:bottom w:val="nil"/>
              <w:right w:val="single" w:sz="4" w:space="0" w:color="auto"/>
            </w:tcBorders>
            <w:shd w:val="clear" w:color="auto" w:fill="auto"/>
            <w:noWrap/>
            <w:vAlign w:val="bottom"/>
            <w:hideMark/>
          </w:tcPr>
          <w:p w14:paraId="1A06A712" w14:textId="77777777" w:rsidR="00F169BE" w:rsidRPr="00393E9F" w:rsidRDefault="00F169BE" w:rsidP="000308D6">
            <w:pPr>
              <w:ind w:firstLineChars="100" w:firstLine="200"/>
              <w:jc w:val="right"/>
              <w:rPr>
                <w:rFonts w:ascii="Times New Roman" w:hAnsi="Times New Roman"/>
                <w:sz w:val="20"/>
                <w:szCs w:val="20"/>
              </w:rPr>
            </w:pPr>
          </w:p>
        </w:tc>
        <w:tc>
          <w:tcPr>
            <w:tcW w:w="1188" w:type="dxa"/>
            <w:tcBorders>
              <w:top w:val="nil"/>
              <w:left w:val="single" w:sz="4" w:space="0" w:color="auto"/>
              <w:bottom w:val="nil"/>
              <w:right w:val="single" w:sz="4" w:space="0" w:color="auto"/>
            </w:tcBorders>
            <w:shd w:val="clear" w:color="auto" w:fill="auto"/>
            <w:noWrap/>
            <w:vAlign w:val="bottom"/>
            <w:hideMark/>
          </w:tcPr>
          <w:p w14:paraId="0C44210E" w14:textId="77777777" w:rsidR="00F169BE" w:rsidRPr="00393E9F" w:rsidRDefault="00F169BE" w:rsidP="000308D6">
            <w:pPr>
              <w:ind w:firstLineChars="100" w:firstLine="200"/>
              <w:jc w:val="right"/>
              <w:rPr>
                <w:rFonts w:ascii="Times New Roman" w:hAnsi="Times New Roman"/>
                <w:sz w:val="20"/>
                <w:szCs w:val="20"/>
              </w:rPr>
            </w:pPr>
          </w:p>
        </w:tc>
        <w:tc>
          <w:tcPr>
            <w:tcW w:w="1338" w:type="dxa"/>
            <w:tcBorders>
              <w:top w:val="nil"/>
              <w:left w:val="single" w:sz="4" w:space="0" w:color="auto"/>
              <w:bottom w:val="nil"/>
              <w:right w:val="single" w:sz="4" w:space="0" w:color="auto"/>
            </w:tcBorders>
            <w:shd w:val="clear" w:color="auto" w:fill="auto"/>
            <w:noWrap/>
            <w:vAlign w:val="bottom"/>
            <w:hideMark/>
          </w:tcPr>
          <w:p w14:paraId="2CB4BC73" w14:textId="77777777" w:rsidR="00F169BE" w:rsidRPr="00393E9F" w:rsidRDefault="00F169BE" w:rsidP="000308D6">
            <w:pPr>
              <w:ind w:firstLineChars="100" w:firstLine="200"/>
              <w:jc w:val="right"/>
              <w:rPr>
                <w:rFonts w:ascii="Times New Roman" w:hAnsi="Times New Roman"/>
                <w:sz w:val="20"/>
                <w:szCs w:val="20"/>
              </w:rPr>
            </w:pPr>
          </w:p>
        </w:tc>
        <w:tc>
          <w:tcPr>
            <w:tcW w:w="1338" w:type="dxa"/>
            <w:tcBorders>
              <w:top w:val="nil"/>
              <w:left w:val="single" w:sz="4" w:space="0" w:color="auto"/>
              <w:bottom w:val="nil"/>
              <w:right w:val="single" w:sz="4" w:space="0" w:color="auto"/>
            </w:tcBorders>
            <w:shd w:val="clear" w:color="auto" w:fill="auto"/>
            <w:noWrap/>
            <w:vAlign w:val="bottom"/>
            <w:hideMark/>
          </w:tcPr>
          <w:p w14:paraId="2CAE619E" w14:textId="77777777" w:rsidR="00F169BE" w:rsidRPr="00393E9F" w:rsidRDefault="00F169BE" w:rsidP="000308D6">
            <w:pPr>
              <w:ind w:firstLineChars="100" w:firstLine="200"/>
              <w:jc w:val="right"/>
              <w:rPr>
                <w:rFonts w:ascii="Times New Roman" w:hAnsi="Times New Roman"/>
                <w:sz w:val="20"/>
                <w:szCs w:val="20"/>
              </w:rPr>
            </w:pPr>
          </w:p>
        </w:tc>
        <w:tc>
          <w:tcPr>
            <w:tcW w:w="1011" w:type="dxa"/>
            <w:tcBorders>
              <w:top w:val="nil"/>
              <w:left w:val="single" w:sz="4" w:space="0" w:color="auto"/>
              <w:bottom w:val="nil"/>
              <w:right w:val="single" w:sz="4" w:space="0" w:color="auto"/>
            </w:tcBorders>
            <w:shd w:val="clear" w:color="auto" w:fill="auto"/>
            <w:noWrap/>
            <w:vAlign w:val="bottom"/>
            <w:hideMark/>
          </w:tcPr>
          <w:p w14:paraId="38E3BC12" w14:textId="77777777" w:rsidR="00F169BE" w:rsidRPr="00393E9F" w:rsidRDefault="00F169BE" w:rsidP="000308D6">
            <w:pPr>
              <w:ind w:firstLineChars="100" w:firstLine="200"/>
              <w:jc w:val="right"/>
              <w:rPr>
                <w:rFonts w:ascii="Times New Roman" w:hAnsi="Times New Roman"/>
                <w:sz w:val="20"/>
                <w:szCs w:val="20"/>
              </w:rPr>
            </w:pPr>
          </w:p>
        </w:tc>
        <w:tc>
          <w:tcPr>
            <w:tcW w:w="1188" w:type="dxa"/>
            <w:tcBorders>
              <w:top w:val="nil"/>
              <w:left w:val="single" w:sz="4" w:space="0" w:color="auto"/>
              <w:bottom w:val="nil"/>
              <w:right w:val="single" w:sz="4" w:space="0" w:color="auto"/>
            </w:tcBorders>
            <w:shd w:val="clear" w:color="auto" w:fill="auto"/>
            <w:noWrap/>
            <w:vAlign w:val="bottom"/>
            <w:hideMark/>
          </w:tcPr>
          <w:p w14:paraId="13B2D7EE" w14:textId="77777777" w:rsidR="00F169BE" w:rsidRPr="00393E9F" w:rsidRDefault="00F169BE" w:rsidP="000308D6">
            <w:pPr>
              <w:ind w:firstLineChars="100" w:firstLine="200"/>
              <w:jc w:val="right"/>
              <w:rPr>
                <w:rFonts w:ascii="Times New Roman" w:hAnsi="Times New Roman"/>
                <w:sz w:val="20"/>
                <w:szCs w:val="20"/>
              </w:rPr>
            </w:pPr>
          </w:p>
        </w:tc>
        <w:tc>
          <w:tcPr>
            <w:tcW w:w="1338" w:type="dxa"/>
            <w:tcBorders>
              <w:top w:val="nil"/>
              <w:left w:val="single" w:sz="4" w:space="0" w:color="auto"/>
              <w:bottom w:val="nil"/>
              <w:right w:val="single" w:sz="4" w:space="0" w:color="auto"/>
            </w:tcBorders>
            <w:shd w:val="clear" w:color="auto" w:fill="auto"/>
            <w:noWrap/>
            <w:vAlign w:val="bottom"/>
            <w:hideMark/>
          </w:tcPr>
          <w:p w14:paraId="4F1293AF" w14:textId="77777777" w:rsidR="00F169BE" w:rsidRPr="00393E9F" w:rsidRDefault="00F169BE" w:rsidP="000308D6">
            <w:pPr>
              <w:ind w:firstLineChars="100" w:firstLine="200"/>
              <w:jc w:val="right"/>
              <w:rPr>
                <w:rFonts w:ascii="Times New Roman" w:hAnsi="Times New Roman"/>
                <w:sz w:val="20"/>
                <w:szCs w:val="20"/>
              </w:rPr>
            </w:pPr>
          </w:p>
        </w:tc>
        <w:tc>
          <w:tcPr>
            <w:tcW w:w="1008" w:type="dxa"/>
            <w:tcBorders>
              <w:top w:val="nil"/>
              <w:left w:val="single" w:sz="4" w:space="0" w:color="auto"/>
              <w:bottom w:val="nil"/>
              <w:right w:val="single" w:sz="4" w:space="0" w:color="auto"/>
            </w:tcBorders>
            <w:shd w:val="clear" w:color="auto" w:fill="auto"/>
            <w:noWrap/>
            <w:vAlign w:val="bottom"/>
            <w:hideMark/>
          </w:tcPr>
          <w:p w14:paraId="16B892B1" w14:textId="77777777" w:rsidR="00F169BE" w:rsidRPr="00393E9F" w:rsidRDefault="00F169BE" w:rsidP="000308D6">
            <w:pPr>
              <w:ind w:firstLineChars="100" w:firstLine="200"/>
              <w:jc w:val="right"/>
              <w:rPr>
                <w:rFonts w:ascii="Times New Roman" w:hAnsi="Times New Roman"/>
                <w:sz w:val="20"/>
                <w:szCs w:val="20"/>
              </w:rPr>
            </w:pPr>
          </w:p>
        </w:tc>
        <w:tc>
          <w:tcPr>
            <w:tcW w:w="1188" w:type="dxa"/>
            <w:tcBorders>
              <w:top w:val="nil"/>
              <w:left w:val="single" w:sz="4" w:space="0" w:color="auto"/>
              <w:bottom w:val="nil"/>
              <w:right w:val="single" w:sz="4" w:space="0" w:color="auto"/>
            </w:tcBorders>
            <w:shd w:val="clear" w:color="auto" w:fill="auto"/>
            <w:noWrap/>
            <w:vAlign w:val="bottom"/>
            <w:hideMark/>
          </w:tcPr>
          <w:p w14:paraId="41E05C47" w14:textId="77777777" w:rsidR="00F169BE" w:rsidRPr="00393E9F" w:rsidRDefault="00F169BE" w:rsidP="000308D6">
            <w:pPr>
              <w:ind w:firstLineChars="100" w:firstLine="200"/>
              <w:jc w:val="right"/>
              <w:rPr>
                <w:rFonts w:ascii="Times New Roman" w:hAnsi="Times New Roman"/>
                <w:sz w:val="20"/>
                <w:szCs w:val="20"/>
              </w:rPr>
            </w:pPr>
          </w:p>
        </w:tc>
        <w:tc>
          <w:tcPr>
            <w:tcW w:w="1184" w:type="dxa"/>
            <w:tcBorders>
              <w:top w:val="nil"/>
              <w:left w:val="single" w:sz="4" w:space="0" w:color="auto"/>
              <w:bottom w:val="nil"/>
              <w:right w:val="single" w:sz="4" w:space="0" w:color="auto"/>
            </w:tcBorders>
            <w:shd w:val="clear" w:color="auto" w:fill="auto"/>
            <w:noWrap/>
            <w:vAlign w:val="bottom"/>
            <w:hideMark/>
          </w:tcPr>
          <w:p w14:paraId="5740F0AD" w14:textId="77777777" w:rsidR="00F169BE" w:rsidRPr="00393E9F" w:rsidRDefault="00F169BE" w:rsidP="000308D6">
            <w:pPr>
              <w:ind w:firstLineChars="100" w:firstLine="200"/>
              <w:jc w:val="right"/>
              <w:rPr>
                <w:rFonts w:ascii="Times New Roman" w:hAnsi="Times New Roman"/>
                <w:sz w:val="20"/>
                <w:szCs w:val="20"/>
              </w:rPr>
            </w:pPr>
          </w:p>
        </w:tc>
        <w:tc>
          <w:tcPr>
            <w:tcW w:w="1188" w:type="dxa"/>
            <w:tcBorders>
              <w:top w:val="nil"/>
              <w:left w:val="single" w:sz="4" w:space="0" w:color="auto"/>
              <w:bottom w:val="nil"/>
              <w:right w:val="single" w:sz="4" w:space="0" w:color="auto"/>
            </w:tcBorders>
            <w:shd w:val="clear" w:color="auto" w:fill="auto"/>
            <w:noWrap/>
            <w:vAlign w:val="bottom"/>
            <w:hideMark/>
          </w:tcPr>
          <w:p w14:paraId="715DF15D" w14:textId="77777777" w:rsidR="00F169BE" w:rsidRPr="00393E9F" w:rsidRDefault="00F169BE" w:rsidP="000308D6">
            <w:pPr>
              <w:ind w:firstLineChars="100" w:firstLine="200"/>
              <w:jc w:val="right"/>
              <w:rPr>
                <w:rFonts w:ascii="Times New Roman" w:hAnsi="Times New Roman"/>
                <w:sz w:val="20"/>
                <w:szCs w:val="20"/>
              </w:rPr>
            </w:pPr>
          </w:p>
        </w:tc>
        <w:tc>
          <w:tcPr>
            <w:tcW w:w="1143" w:type="dxa"/>
            <w:tcBorders>
              <w:top w:val="nil"/>
              <w:left w:val="single" w:sz="4" w:space="0" w:color="auto"/>
              <w:bottom w:val="nil"/>
              <w:right w:val="single" w:sz="4" w:space="0" w:color="auto"/>
            </w:tcBorders>
            <w:shd w:val="clear" w:color="auto" w:fill="auto"/>
            <w:noWrap/>
            <w:vAlign w:val="bottom"/>
            <w:hideMark/>
          </w:tcPr>
          <w:p w14:paraId="3C0178CB" w14:textId="77777777" w:rsidR="00F169BE" w:rsidRPr="00393E9F" w:rsidRDefault="00F169BE" w:rsidP="000308D6">
            <w:pPr>
              <w:ind w:firstLineChars="100" w:firstLine="200"/>
              <w:jc w:val="right"/>
              <w:rPr>
                <w:rFonts w:ascii="Times New Roman" w:hAnsi="Times New Roman"/>
                <w:sz w:val="20"/>
                <w:szCs w:val="20"/>
              </w:rPr>
            </w:pPr>
          </w:p>
        </w:tc>
        <w:tc>
          <w:tcPr>
            <w:tcW w:w="1188" w:type="dxa"/>
            <w:tcBorders>
              <w:top w:val="nil"/>
              <w:left w:val="single" w:sz="4" w:space="0" w:color="auto"/>
              <w:bottom w:val="nil"/>
              <w:right w:val="single" w:sz="4" w:space="0" w:color="auto"/>
            </w:tcBorders>
            <w:shd w:val="clear" w:color="auto" w:fill="auto"/>
            <w:noWrap/>
            <w:vAlign w:val="bottom"/>
            <w:hideMark/>
          </w:tcPr>
          <w:p w14:paraId="1F83CEE7" w14:textId="77777777" w:rsidR="00F169BE" w:rsidRPr="00393E9F" w:rsidRDefault="00F169BE" w:rsidP="000308D6">
            <w:pPr>
              <w:ind w:firstLineChars="100" w:firstLine="200"/>
              <w:jc w:val="right"/>
              <w:rPr>
                <w:rFonts w:ascii="Times New Roman" w:hAnsi="Times New Roman"/>
                <w:sz w:val="20"/>
                <w:szCs w:val="20"/>
              </w:rPr>
            </w:pPr>
          </w:p>
        </w:tc>
        <w:tc>
          <w:tcPr>
            <w:tcW w:w="1143" w:type="dxa"/>
            <w:tcBorders>
              <w:top w:val="nil"/>
              <w:left w:val="single" w:sz="4" w:space="0" w:color="auto"/>
              <w:bottom w:val="nil"/>
              <w:right w:val="single" w:sz="4" w:space="0" w:color="auto"/>
            </w:tcBorders>
            <w:shd w:val="clear" w:color="auto" w:fill="auto"/>
            <w:noWrap/>
            <w:vAlign w:val="bottom"/>
            <w:hideMark/>
          </w:tcPr>
          <w:p w14:paraId="1EA52E84" w14:textId="77777777" w:rsidR="00F169BE" w:rsidRPr="00393E9F" w:rsidRDefault="00F169BE" w:rsidP="000308D6">
            <w:pPr>
              <w:ind w:firstLineChars="100" w:firstLine="200"/>
              <w:jc w:val="right"/>
              <w:rPr>
                <w:rFonts w:ascii="Times New Roman" w:hAnsi="Times New Roman"/>
                <w:sz w:val="20"/>
                <w:szCs w:val="20"/>
              </w:rPr>
            </w:pPr>
          </w:p>
        </w:tc>
        <w:tc>
          <w:tcPr>
            <w:tcW w:w="1188" w:type="dxa"/>
            <w:tcBorders>
              <w:top w:val="nil"/>
              <w:left w:val="single" w:sz="4" w:space="0" w:color="auto"/>
              <w:bottom w:val="nil"/>
              <w:right w:val="single" w:sz="4" w:space="0" w:color="auto"/>
            </w:tcBorders>
            <w:shd w:val="clear" w:color="auto" w:fill="auto"/>
            <w:noWrap/>
            <w:vAlign w:val="bottom"/>
            <w:hideMark/>
          </w:tcPr>
          <w:p w14:paraId="41F63314" w14:textId="77777777" w:rsidR="00F169BE" w:rsidRPr="00393E9F" w:rsidRDefault="00F169BE" w:rsidP="000308D6">
            <w:pPr>
              <w:ind w:firstLineChars="100" w:firstLine="200"/>
              <w:jc w:val="right"/>
              <w:rPr>
                <w:rFonts w:ascii="Times New Roman" w:hAnsi="Times New Roman"/>
                <w:sz w:val="20"/>
                <w:szCs w:val="20"/>
              </w:rPr>
            </w:pPr>
          </w:p>
        </w:tc>
        <w:tc>
          <w:tcPr>
            <w:tcW w:w="858" w:type="dxa"/>
            <w:tcBorders>
              <w:top w:val="nil"/>
              <w:left w:val="single" w:sz="4" w:space="0" w:color="auto"/>
              <w:bottom w:val="nil"/>
              <w:right w:val="single" w:sz="4" w:space="0" w:color="auto"/>
            </w:tcBorders>
            <w:shd w:val="clear" w:color="auto" w:fill="auto"/>
            <w:noWrap/>
            <w:vAlign w:val="bottom"/>
            <w:hideMark/>
          </w:tcPr>
          <w:p w14:paraId="1D1257CA" w14:textId="77777777" w:rsidR="00F169BE" w:rsidRPr="00393E9F" w:rsidRDefault="00F169BE" w:rsidP="000308D6">
            <w:pPr>
              <w:ind w:firstLineChars="100" w:firstLine="200"/>
              <w:jc w:val="right"/>
              <w:rPr>
                <w:rFonts w:ascii="Times New Roman" w:hAnsi="Times New Roman"/>
                <w:sz w:val="20"/>
                <w:szCs w:val="20"/>
              </w:rPr>
            </w:pPr>
          </w:p>
        </w:tc>
        <w:tc>
          <w:tcPr>
            <w:tcW w:w="1473" w:type="dxa"/>
            <w:tcBorders>
              <w:top w:val="nil"/>
              <w:left w:val="single" w:sz="4" w:space="0" w:color="auto"/>
              <w:bottom w:val="nil"/>
              <w:right w:val="single" w:sz="4" w:space="0" w:color="auto"/>
            </w:tcBorders>
            <w:shd w:val="clear" w:color="auto" w:fill="auto"/>
            <w:noWrap/>
            <w:vAlign w:val="bottom"/>
            <w:hideMark/>
          </w:tcPr>
          <w:p w14:paraId="63BEABD5" w14:textId="77777777" w:rsidR="00F169BE" w:rsidRPr="00393E9F" w:rsidRDefault="00F169BE" w:rsidP="000308D6">
            <w:pPr>
              <w:ind w:firstLineChars="100" w:firstLine="200"/>
              <w:jc w:val="right"/>
              <w:rPr>
                <w:rFonts w:ascii="Times New Roman" w:hAnsi="Times New Roman"/>
                <w:sz w:val="20"/>
                <w:szCs w:val="20"/>
              </w:rPr>
            </w:pPr>
          </w:p>
        </w:tc>
      </w:tr>
      <w:tr w:rsidR="00CB4D40" w:rsidRPr="00393E9F" w14:paraId="4AC1EC91" w14:textId="77777777" w:rsidTr="00CB4D40">
        <w:trPr>
          <w:trHeight w:val="330"/>
        </w:trPr>
        <w:tc>
          <w:tcPr>
            <w:tcW w:w="3919" w:type="dxa"/>
            <w:tcBorders>
              <w:top w:val="nil"/>
              <w:left w:val="single" w:sz="4" w:space="0" w:color="auto"/>
              <w:bottom w:val="nil"/>
              <w:right w:val="single" w:sz="4" w:space="0" w:color="auto"/>
            </w:tcBorders>
            <w:shd w:val="clear" w:color="auto" w:fill="auto"/>
            <w:noWrap/>
            <w:hideMark/>
          </w:tcPr>
          <w:p w14:paraId="4EC86D9F" w14:textId="77777777" w:rsidR="00CB4D40" w:rsidRPr="00393E9F" w:rsidRDefault="00CB4D40" w:rsidP="00CB4D40">
            <w:pPr>
              <w:ind w:firstLineChars="200" w:firstLine="480"/>
              <w:rPr>
                <w:rFonts w:cs="Arial"/>
                <w:color w:val="000000"/>
              </w:rPr>
            </w:pPr>
            <w:r w:rsidRPr="00393E9F">
              <w:rPr>
                <w:rFonts w:cs="Arial"/>
                <w:color w:val="000000"/>
              </w:rPr>
              <w:t>Employees</w:t>
            </w:r>
          </w:p>
        </w:tc>
        <w:tc>
          <w:tcPr>
            <w:tcW w:w="1191" w:type="dxa"/>
            <w:tcBorders>
              <w:top w:val="nil"/>
              <w:left w:val="single" w:sz="4" w:space="0" w:color="auto"/>
              <w:bottom w:val="nil"/>
              <w:right w:val="single" w:sz="4" w:space="0" w:color="auto"/>
            </w:tcBorders>
            <w:shd w:val="clear" w:color="auto" w:fill="auto"/>
            <w:noWrap/>
            <w:hideMark/>
          </w:tcPr>
          <w:p w14:paraId="7A223FC7" w14:textId="4F95BA88" w:rsidR="00CB4D40" w:rsidRPr="00393E9F" w:rsidRDefault="00CB4D40" w:rsidP="00CB4D40">
            <w:pPr>
              <w:ind w:firstLineChars="100" w:firstLine="240"/>
              <w:jc w:val="right"/>
              <w:rPr>
                <w:rFonts w:cs="Arial"/>
                <w:color w:val="000000"/>
              </w:rPr>
            </w:pPr>
            <w:r>
              <w:rPr>
                <w:rFonts w:cs="Arial"/>
                <w:color w:val="000000"/>
              </w:rPr>
              <w:t>651</w:t>
            </w:r>
          </w:p>
        </w:tc>
        <w:tc>
          <w:tcPr>
            <w:tcW w:w="1338" w:type="dxa"/>
            <w:tcBorders>
              <w:top w:val="nil"/>
              <w:left w:val="single" w:sz="4" w:space="0" w:color="auto"/>
              <w:bottom w:val="nil"/>
              <w:right w:val="single" w:sz="4" w:space="0" w:color="auto"/>
            </w:tcBorders>
            <w:shd w:val="clear" w:color="auto" w:fill="auto"/>
            <w:noWrap/>
            <w:hideMark/>
          </w:tcPr>
          <w:p w14:paraId="0EF5BF64" w14:textId="32447621" w:rsidR="00CB4D40" w:rsidRPr="00393E9F" w:rsidRDefault="00CB4D40" w:rsidP="00CB4D40">
            <w:pPr>
              <w:ind w:firstLineChars="100" w:firstLine="240"/>
              <w:jc w:val="right"/>
              <w:rPr>
                <w:rFonts w:cs="Arial"/>
                <w:color w:val="000000"/>
              </w:rPr>
            </w:pPr>
            <w:r>
              <w:rPr>
                <w:rFonts w:cs="Arial"/>
                <w:color w:val="000000"/>
              </w:rPr>
              <w:t>380</w:t>
            </w:r>
          </w:p>
        </w:tc>
        <w:tc>
          <w:tcPr>
            <w:tcW w:w="1338" w:type="dxa"/>
            <w:tcBorders>
              <w:top w:val="nil"/>
              <w:left w:val="single" w:sz="4" w:space="0" w:color="auto"/>
              <w:bottom w:val="nil"/>
              <w:right w:val="single" w:sz="4" w:space="0" w:color="auto"/>
            </w:tcBorders>
            <w:shd w:val="clear" w:color="auto" w:fill="auto"/>
            <w:noWrap/>
            <w:hideMark/>
          </w:tcPr>
          <w:p w14:paraId="04BC09D1" w14:textId="1EA19E59" w:rsidR="00CB4D40" w:rsidRPr="00393E9F" w:rsidRDefault="00CB4D40" w:rsidP="00CB4D40">
            <w:pPr>
              <w:ind w:firstLineChars="100" w:firstLine="240"/>
              <w:jc w:val="right"/>
              <w:rPr>
                <w:rFonts w:cs="Arial"/>
                <w:color w:val="000000"/>
              </w:rPr>
            </w:pPr>
            <w:r>
              <w:rPr>
                <w:rFonts w:cs="Arial"/>
                <w:color w:val="000000"/>
              </w:rPr>
              <w:t>58</w:t>
            </w:r>
          </w:p>
        </w:tc>
        <w:tc>
          <w:tcPr>
            <w:tcW w:w="1188" w:type="dxa"/>
            <w:tcBorders>
              <w:top w:val="nil"/>
              <w:left w:val="single" w:sz="4" w:space="0" w:color="auto"/>
              <w:bottom w:val="nil"/>
              <w:right w:val="single" w:sz="4" w:space="0" w:color="auto"/>
            </w:tcBorders>
            <w:shd w:val="clear" w:color="auto" w:fill="auto"/>
            <w:noWrap/>
            <w:hideMark/>
          </w:tcPr>
          <w:p w14:paraId="3CD14A07" w14:textId="15FA3667"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4411C3BD" w14:textId="681ED358"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788EF14A" w14:textId="40818068" w:rsidR="00CB4D40" w:rsidRPr="00393E9F" w:rsidRDefault="00CB4D40" w:rsidP="00CB4D40">
            <w:pPr>
              <w:ind w:firstLineChars="100" w:firstLine="240"/>
              <w:jc w:val="right"/>
              <w:rPr>
                <w:rFonts w:cs="Arial"/>
                <w:color w:val="000000"/>
              </w:rPr>
            </w:pPr>
            <w:r>
              <w:rPr>
                <w:rFonts w:cs="Arial"/>
                <w:color w:val="000000"/>
              </w:rPr>
              <w:t>122</w:t>
            </w:r>
          </w:p>
        </w:tc>
        <w:tc>
          <w:tcPr>
            <w:tcW w:w="1011" w:type="dxa"/>
            <w:tcBorders>
              <w:top w:val="nil"/>
              <w:left w:val="single" w:sz="4" w:space="0" w:color="auto"/>
              <w:bottom w:val="nil"/>
              <w:right w:val="single" w:sz="4" w:space="0" w:color="auto"/>
            </w:tcBorders>
            <w:shd w:val="clear" w:color="auto" w:fill="auto"/>
            <w:noWrap/>
            <w:hideMark/>
          </w:tcPr>
          <w:p w14:paraId="1ECB969A" w14:textId="6BED1D3E"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035D4906" w14:textId="2EDE0363"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2CC70BB3" w14:textId="7EC1F7C7" w:rsidR="00CB4D40" w:rsidRPr="00393E9F" w:rsidRDefault="00CB4D40" w:rsidP="00CB4D40">
            <w:pPr>
              <w:ind w:firstLineChars="100" w:firstLine="240"/>
              <w:jc w:val="right"/>
              <w:rPr>
                <w:rFonts w:cs="Arial"/>
                <w:color w:val="000000"/>
              </w:rPr>
            </w:pPr>
            <w:r>
              <w:rPr>
                <w:rFonts w:cs="Arial"/>
                <w:color w:val="000000"/>
              </w:rPr>
              <w:t>1,222</w:t>
            </w:r>
          </w:p>
        </w:tc>
        <w:tc>
          <w:tcPr>
            <w:tcW w:w="1008" w:type="dxa"/>
            <w:tcBorders>
              <w:top w:val="nil"/>
              <w:left w:val="single" w:sz="4" w:space="0" w:color="auto"/>
              <w:bottom w:val="nil"/>
              <w:right w:val="single" w:sz="4" w:space="0" w:color="auto"/>
            </w:tcBorders>
            <w:shd w:val="clear" w:color="auto" w:fill="auto"/>
            <w:noWrap/>
            <w:hideMark/>
          </w:tcPr>
          <w:p w14:paraId="6B18A56C" w14:textId="58C20466"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2B8F0072" w14:textId="0B8B978E" w:rsidR="00CB4D40" w:rsidRPr="00393E9F" w:rsidRDefault="00CB4D40" w:rsidP="00CB4D40">
            <w:pPr>
              <w:ind w:firstLineChars="100" w:firstLine="240"/>
              <w:jc w:val="right"/>
              <w:rPr>
                <w:rFonts w:cs="Arial"/>
                <w:color w:val="000000"/>
              </w:rPr>
            </w:pPr>
            <w:r>
              <w:rPr>
                <w:rFonts w:cs="Arial"/>
                <w:color w:val="000000"/>
              </w:rPr>
              <w:t>543</w:t>
            </w:r>
          </w:p>
        </w:tc>
        <w:tc>
          <w:tcPr>
            <w:tcW w:w="1184" w:type="dxa"/>
            <w:tcBorders>
              <w:top w:val="nil"/>
              <w:left w:val="single" w:sz="4" w:space="0" w:color="auto"/>
              <w:bottom w:val="nil"/>
              <w:right w:val="single" w:sz="4" w:space="0" w:color="auto"/>
            </w:tcBorders>
            <w:shd w:val="clear" w:color="auto" w:fill="auto"/>
            <w:noWrap/>
            <w:hideMark/>
          </w:tcPr>
          <w:p w14:paraId="2810D195" w14:textId="4B33A4AC" w:rsidR="00CB4D40" w:rsidRPr="00393E9F" w:rsidRDefault="00CB4D40" w:rsidP="00CB4D40">
            <w:pPr>
              <w:ind w:firstLineChars="100" w:firstLine="240"/>
              <w:jc w:val="right"/>
              <w:rPr>
                <w:rFonts w:cs="Arial"/>
                <w:color w:val="000000"/>
              </w:rPr>
            </w:pPr>
            <w:r>
              <w:rPr>
                <w:rFonts w:cs="Arial"/>
                <w:color w:val="000000"/>
              </w:rPr>
              <w:t>2</w:t>
            </w:r>
          </w:p>
        </w:tc>
        <w:tc>
          <w:tcPr>
            <w:tcW w:w="1188" w:type="dxa"/>
            <w:tcBorders>
              <w:top w:val="nil"/>
              <w:left w:val="single" w:sz="4" w:space="0" w:color="auto"/>
              <w:bottom w:val="nil"/>
              <w:right w:val="single" w:sz="4" w:space="0" w:color="auto"/>
            </w:tcBorders>
            <w:shd w:val="clear" w:color="auto" w:fill="auto"/>
            <w:noWrap/>
            <w:hideMark/>
          </w:tcPr>
          <w:p w14:paraId="28451580" w14:textId="3BA3A446" w:rsidR="00CB4D40" w:rsidRPr="00393E9F" w:rsidRDefault="00CB4D40" w:rsidP="00CB4D40">
            <w:pPr>
              <w:ind w:firstLineChars="100" w:firstLine="240"/>
              <w:jc w:val="right"/>
              <w:rPr>
                <w:rFonts w:cs="Arial"/>
                <w:color w:val="000000"/>
              </w:rPr>
            </w:pPr>
            <w:r>
              <w:rPr>
                <w:rFonts w:cs="Arial"/>
                <w:color w:val="000000"/>
              </w:rPr>
              <w:t>0</w:t>
            </w:r>
          </w:p>
        </w:tc>
        <w:tc>
          <w:tcPr>
            <w:tcW w:w="1143" w:type="dxa"/>
            <w:tcBorders>
              <w:top w:val="nil"/>
              <w:left w:val="single" w:sz="4" w:space="0" w:color="auto"/>
              <w:bottom w:val="nil"/>
              <w:right w:val="single" w:sz="4" w:space="0" w:color="auto"/>
            </w:tcBorders>
            <w:shd w:val="clear" w:color="auto" w:fill="auto"/>
            <w:noWrap/>
            <w:hideMark/>
          </w:tcPr>
          <w:p w14:paraId="7D569734" w14:textId="6750DBA7" w:rsidR="00CB4D40" w:rsidRPr="00393E9F" w:rsidRDefault="00CB4D40" w:rsidP="00CB4D40">
            <w:pPr>
              <w:ind w:firstLineChars="100" w:firstLine="240"/>
              <w:jc w:val="right"/>
              <w:rPr>
                <w:rFonts w:cs="Arial"/>
                <w:color w:val="000000"/>
              </w:rPr>
            </w:pPr>
            <w:r>
              <w:rPr>
                <w:rFonts w:cs="Arial"/>
                <w:color w:val="000000"/>
              </w:rPr>
              <w:t>221</w:t>
            </w:r>
          </w:p>
        </w:tc>
        <w:tc>
          <w:tcPr>
            <w:tcW w:w="1188" w:type="dxa"/>
            <w:tcBorders>
              <w:top w:val="nil"/>
              <w:left w:val="single" w:sz="4" w:space="0" w:color="auto"/>
              <w:bottom w:val="nil"/>
              <w:right w:val="single" w:sz="4" w:space="0" w:color="auto"/>
            </w:tcBorders>
            <w:shd w:val="clear" w:color="auto" w:fill="auto"/>
            <w:noWrap/>
            <w:hideMark/>
          </w:tcPr>
          <w:p w14:paraId="7DF39F92" w14:textId="4F5B7CB9" w:rsidR="00CB4D40" w:rsidRPr="00393E9F" w:rsidRDefault="00CB4D40" w:rsidP="00CB4D40">
            <w:pPr>
              <w:ind w:firstLineChars="100" w:firstLine="240"/>
              <w:jc w:val="right"/>
              <w:rPr>
                <w:rFonts w:cs="Arial"/>
                <w:color w:val="000000"/>
              </w:rPr>
            </w:pPr>
            <w:r>
              <w:rPr>
                <w:rFonts w:cs="Arial"/>
                <w:color w:val="000000"/>
              </w:rPr>
              <w:t>783</w:t>
            </w:r>
          </w:p>
        </w:tc>
        <w:tc>
          <w:tcPr>
            <w:tcW w:w="1143" w:type="dxa"/>
            <w:tcBorders>
              <w:top w:val="nil"/>
              <w:left w:val="single" w:sz="4" w:space="0" w:color="auto"/>
              <w:bottom w:val="nil"/>
              <w:right w:val="single" w:sz="4" w:space="0" w:color="auto"/>
            </w:tcBorders>
            <w:shd w:val="clear" w:color="auto" w:fill="auto"/>
            <w:noWrap/>
            <w:hideMark/>
          </w:tcPr>
          <w:p w14:paraId="063DA3A5" w14:textId="5AAB304A" w:rsidR="00CB4D40" w:rsidRPr="00393E9F" w:rsidRDefault="00CB4D40" w:rsidP="00CB4D40">
            <w:pPr>
              <w:ind w:firstLineChars="100" w:firstLine="240"/>
              <w:jc w:val="right"/>
              <w:rPr>
                <w:rFonts w:cs="Arial"/>
                <w:color w:val="000000"/>
              </w:rPr>
            </w:pPr>
            <w:r>
              <w:rPr>
                <w:rFonts w:cs="Arial"/>
                <w:color w:val="000000"/>
              </w:rPr>
              <w:t>140</w:t>
            </w:r>
          </w:p>
        </w:tc>
        <w:tc>
          <w:tcPr>
            <w:tcW w:w="1188" w:type="dxa"/>
            <w:tcBorders>
              <w:top w:val="nil"/>
              <w:left w:val="single" w:sz="4" w:space="0" w:color="auto"/>
              <w:bottom w:val="nil"/>
              <w:right w:val="single" w:sz="4" w:space="0" w:color="auto"/>
            </w:tcBorders>
            <w:shd w:val="clear" w:color="auto" w:fill="auto"/>
            <w:noWrap/>
            <w:hideMark/>
          </w:tcPr>
          <w:p w14:paraId="05BBB14F" w14:textId="6724BEE8" w:rsidR="00CB4D40" w:rsidRPr="00393E9F" w:rsidRDefault="00CB4D40" w:rsidP="00CB4D40">
            <w:pPr>
              <w:ind w:firstLineChars="100" w:firstLine="240"/>
              <w:jc w:val="right"/>
              <w:rPr>
                <w:rFonts w:cs="Arial"/>
                <w:color w:val="000000"/>
              </w:rPr>
            </w:pPr>
            <w:r>
              <w:rPr>
                <w:rFonts w:cs="Arial"/>
                <w:color w:val="000000"/>
              </w:rPr>
              <w:t>1,163</w:t>
            </w:r>
          </w:p>
        </w:tc>
        <w:tc>
          <w:tcPr>
            <w:tcW w:w="858" w:type="dxa"/>
            <w:tcBorders>
              <w:top w:val="nil"/>
              <w:left w:val="single" w:sz="4" w:space="0" w:color="auto"/>
              <w:bottom w:val="nil"/>
              <w:right w:val="single" w:sz="4" w:space="0" w:color="auto"/>
            </w:tcBorders>
            <w:shd w:val="clear" w:color="auto" w:fill="auto"/>
            <w:noWrap/>
            <w:hideMark/>
          </w:tcPr>
          <w:p w14:paraId="0C8DD84D" w14:textId="6DA2EBE5" w:rsidR="00CB4D40" w:rsidRPr="00393E9F" w:rsidRDefault="00CB4D40" w:rsidP="00CB4D40">
            <w:pPr>
              <w:ind w:firstLineChars="100" w:firstLine="240"/>
              <w:jc w:val="right"/>
              <w:rPr>
                <w:rFonts w:cs="Arial"/>
                <w:color w:val="000000"/>
              </w:rPr>
            </w:pPr>
            <w:r>
              <w:rPr>
                <w:rFonts w:cs="Arial"/>
                <w:color w:val="000000"/>
              </w:rPr>
              <w:t>0</w:t>
            </w:r>
          </w:p>
        </w:tc>
        <w:tc>
          <w:tcPr>
            <w:tcW w:w="1473" w:type="dxa"/>
            <w:tcBorders>
              <w:top w:val="nil"/>
              <w:left w:val="single" w:sz="4" w:space="0" w:color="auto"/>
              <w:bottom w:val="nil"/>
              <w:right w:val="single" w:sz="4" w:space="0" w:color="auto"/>
            </w:tcBorders>
            <w:shd w:val="clear" w:color="auto" w:fill="auto"/>
            <w:noWrap/>
            <w:hideMark/>
          </w:tcPr>
          <w:p w14:paraId="38AFC915" w14:textId="2E2CD8F2" w:rsidR="00CB4D40" w:rsidRPr="00393E9F" w:rsidRDefault="00CB4D40" w:rsidP="00CB4D40">
            <w:pPr>
              <w:ind w:firstLineChars="100" w:firstLine="240"/>
              <w:jc w:val="right"/>
              <w:rPr>
                <w:rFonts w:cs="Arial"/>
                <w:color w:val="000000"/>
              </w:rPr>
            </w:pPr>
            <w:r>
              <w:rPr>
                <w:rFonts w:cs="Arial"/>
                <w:color w:val="000000"/>
              </w:rPr>
              <w:t>5,284</w:t>
            </w:r>
          </w:p>
        </w:tc>
      </w:tr>
      <w:tr w:rsidR="00CB4D40" w:rsidRPr="00393E9F" w14:paraId="6C81423F" w14:textId="77777777" w:rsidTr="00CB4D40">
        <w:trPr>
          <w:trHeight w:val="330"/>
        </w:trPr>
        <w:tc>
          <w:tcPr>
            <w:tcW w:w="3919" w:type="dxa"/>
            <w:tcBorders>
              <w:top w:val="nil"/>
              <w:left w:val="single" w:sz="4" w:space="0" w:color="auto"/>
              <w:bottom w:val="nil"/>
              <w:right w:val="single" w:sz="4" w:space="0" w:color="auto"/>
            </w:tcBorders>
            <w:shd w:val="clear" w:color="auto" w:fill="auto"/>
            <w:noWrap/>
            <w:hideMark/>
          </w:tcPr>
          <w:p w14:paraId="0C9D4A86" w14:textId="77777777" w:rsidR="00CB4D40" w:rsidRPr="00393E9F" w:rsidRDefault="00CB4D40" w:rsidP="00CB4D40">
            <w:pPr>
              <w:ind w:firstLineChars="200" w:firstLine="480"/>
              <w:rPr>
                <w:rFonts w:cs="Arial"/>
                <w:color w:val="000000"/>
              </w:rPr>
            </w:pPr>
            <w:r w:rsidRPr="00393E9F">
              <w:rPr>
                <w:rFonts w:cs="Arial"/>
                <w:color w:val="000000"/>
              </w:rPr>
              <w:t>Premises</w:t>
            </w:r>
          </w:p>
        </w:tc>
        <w:tc>
          <w:tcPr>
            <w:tcW w:w="1191" w:type="dxa"/>
            <w:tcBorders>
              <w:top w:val="nil"/>
              <w:left w:val="single" w:sz="4" w:space="0" w:color="auto"/>
              <w:bottom w:val="nil"/>
              <w:right w:val="single" w:sz="4" w:space="0" w:color="auto"/>
            </w:tcBorders>
            <w:shd w:val="clear" w:color="auto" w:fill="auto"/>
            <w:noWrap/>
            <w:hideMark/>
          </w:tcPr>
          <w:p w14:paraId="0940B3FA" w14:textId="49BDCD24" w:rsidR="00CB4D40" w:rsidRPr="00393E9F" w:rsidRDefault="00CB4D40" w:rsidP="00CB4D40">
            <w:pPr>
              <w:ind w:firstLineChars="100" w:firstLine="240"/>
              <w:jc w:val="right"/>
              <w:rPr>
                <w:rFonts w:cs="Arial"/>
                <w:color w:val="000000"/>
              </w:rPr>
            </w:pPr>
            <w:r>
              <w:rPr>
                <w:rFonts w:cs="Arial"/>
                <w:color w:val="000000"/>
              </w:rPr>
              <w:t>1</w:t>
            </w:r>
          </w:p>
        </w:tc>
        <w:tc>
          <w:tcPr>
            <w:tcW w:w="1338" w:type="dxa"/>
            <w:tcBorders>
              <w:top w:val="nil"/>
              <w:left w:val="single" w:sz="4" w:space="0" w:color="auto"/>
              <w:bottom w:val="nil"/>
              <w:right w:val="single" w:sz="4" w:space="0" w:color="auto"/>
            </w:tcBorders>
            <w:shd w:val="clear" w:color="auto" w:fill="auto"/>
            <w:noWrap/>
            <w:hideMark/>
          </w:tcPr>
          <w:p w14:paraId="12452144" w14:textId="1EE229DD" w:rsidR="00CB4D40" w:rsidRPr="00393E9F" w:rsidRDefault="00CB4D40" w:rsidP="00CB4D40">
            <w:pPr>
              <w:ind w:firstLineChars="100" w:firstLine="240"/>
              <w:jc w:val="right"/>
              <w:rPr>
                <w:rFonts w:cs="Arial"/>
                <w:color w:val="000000"/>
              </w:rPr>
            </w:pPr>
            <w:r>
              <w:rPr>
                <w:rFonts w:cs="Arial"/>
                <w:color w:val="000000"/>
              </w:rPr>
              <w:t>1,612</w:t>
            </w:r>
          </w:p>
        </w:tc>
        <w:tc>
          <w:tcPr>
            <w:tcW w:w="1338" w:type="dxa"/>
            <w:tcBorders>
              <w:top w:val="nil"/>
              <w:left w:val="single" w:sz="4" w:space="0" w:color="auto"/>
              <w:bottom w:val="nil"/>
              <w:right w:val="single" w:sz="4" w:space="0" w:color="auto"/>
            </w:tcBorders>
            <w:shd w:val="clear" w:color="auto" w:fill="auto"/>
            <w:noWrap/>
            <w:hideMark/>
          </w:tcPr>
          <w:p w14:paraId="0119DDF6" w14:textId="1B665211" w:rsidR="00CB4D40" w:rsidRPr="00393E9F" w:rsidRDefault="00CB4D40" w:rsidP="00CB4D40">
            <w:pPr>
              <w:ind w:firstLineChars="100" w:firstLine="240"/>
              <w:jc w:val="right"/>
              <w:rPr>
                <w:rFonts w:cs="Arial"/>
                <w:color w:val="000000"/>
              </w:rPr>
            </w:pPr>
            <w:r>
              <w:rPr>
                <w:rFonts w:cs="Arial"/>
                <w:color w:val="000000"/>
              </w:rPr>
              <w:t>1,050</w:t>
            </w:r>
          </w:p>
        </w:tc>
        <w:tc>
          <w:tcPr>
            <w:tcW w:w="1188" w:type="dxa"/>
            <w:tcBorders>
              <w:top w:val="nil"/>
              <w:left w:val="single" w:sz="4" w:space="0" w:color="auto"/>
              <w:bottom w:val="nil"/>
              <w:right w:val="single" w:sz="4" w:space="0" w:color="auto"/>
            </w:tcBorders>
            <w:shd w:val="clear" w:color="auto" w:fill="auto"/>
            <w:noWrap/>
            <w:hideMark/>
          </w:tcPr>
          <w:p w14:paraId="5864D8F1" w14:textId="734E0AC5"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2FE386B2" w14:textId="64EE6324" w:rsidR="00CB4D40" w:rsidRPr="00393E9F" w:rsidRDefault="00CB4D40" w:rsidP="00CB4D40">
            <w:pPr>
              <w:ind w:firstLineChars="100" w:firstLine="240"/>
              <w:jc w:val="right"/>
              <w:rPr>
                <w:rFonts w:cs="Arial"/>
                <w:color w:val="000000"/>
              </w:rPr>
            </w:pPr>
            <w:r>
              <w:rPr>
                <w:rFonts w:cs="Arial"/>
                <w:color w:val="000000"/>
              </w:rPr>
              <w:t>85</w:t>
            </w:r>
          </w:p>
        </w:tc>
        <w:tc>
          <w:tcPr>
            <w:tcW w:w="1338" w:type="dxa"/>
            <w:tcBorders>
              <w:top w:val="nil"/>
              <w:left w:val="single" w:sz="4" w:space="0" w:color="auto"/>
              <w:bottom w:val="nil"/>
              <w:right w:val="single" w:sz="4" w:space="0" w:color="auto"/>
            </w:tcBorders>
            <w:shd w:val="clear" w:color="auto" w:fill="auto"/>
            <w:noWrap/>
            <w:hideMark/>
          </w:tcPr>
          <w:p w14:paraId="46B3243E" w14:textId="4588B907" w:rsidR="00CB4D40" w:rsidRPr="00393E9F" w:rsidRDefault="00CB4D40" w:rsidP="00CB4D40">
            <w:pPr>
              <w:ind w:firstLineChars="100" w:firstLine="240"/>
              <w:jc w:val="right"/>
              <w:rPr>
                <w:rFonts w:cs="Arial"/>
                <w:color w:val="000000"/>
              </w:rPr>
            </w:pPr>
            <w:r>
              <w:rPr>
                <w:rFonts w:cs="Arial"/>
                <w:color w:val="000000"/>
              </w:rPr>
              <w:t>2</w:t>
            </w:r>
          </w:p>
        </w:tc>
        <w:tc>
          <w:tcPr>
            <w:tcW w:w="1011" w:type="dxa"/>
            <w:tcBorders>
              <w:top w:val="nil"/>
              <w:left w:val="single" w:sz="4" w:space="0" w:color="auto"/>
              <w:bottom w:val="nil"/>
              <w:right w:val="single" w:sz="4" w:space="0" w:color="auto"/>
            </w:tcBorders>
            <w:shd w:val="clear" w:color="auto" w:fill="auto"/>
            <w:noWrap/>
            <w:hideMark/>
          </w:tcPr>
          <w:p w14:paraId="61824699" w14:textId="10CF9E0B"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5DDB40E2" w14:textId="6C4B811A"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3F550E1F" w14:textId="75032089" w:rsidR="00CB4D40" w:rsidRPr="00393E9F" w:rsidRDefault="00CB4D40" w:rsidP="00CB4D40">
            <w:pPr>
              <w:ind w:firstLineChars="100" w:firstLine="240"/>
              <w:jc w:val="right"/>
              <w:rPr>
                <w:rFonts w:cs="Arial"/>
                <w:color w:val="000000"/>
              </w:rPr>
            </w:pPr>
            <w:r>
              <w:rPr>
                <w:rFonts w:cs="Arial"/>
                <w:color w:val="000000"/>
              </w:rPr>
              <w:t>394</w:t>
            </w:r>
          </w:p>
        </w:tc>
        <w:tc>
          <w:tcPr>
            <w:tcW w:w="1008" w:type="dxa"/>
            <w:tcBorders>
              <w:top w:val="nil"/>
              <w:left w:val="single" w:sz="4" w:space="0" w:color="auto"/>
              <w:bottom w:val="nil"/>
              <w:right w:val="single" w:sz="4" w:space="0" w:color="auto"/>
            </w:tcBorders>
            <w:shd w:val="clear" w:color="auto" w:fill="auto"/>
            <w:noWrap/>
            <w:hideMark/>
          </w:tcPr>
          <w:p w14:paraId="3D0B83F1" w14:textId="7EE2E8C0" w:rsidR="00CB4D40" w:rsidRPr="00393E9F" w:rsidRDefault="00CB4D40" w:rsidP="00CB4D40">
            <w:pPr>
              <w:ind w:firstLineChars="100" w:firstLine="240"/>
              <w:jc w:val="right"/>
              <w:rPr>
                <w:rFonts w:cs="Arial"/>
                <w:color w:val="000000"/>
              </w:rPr>
            </w:pPr>
            <w:r>
              <w:rPr>
                <w:rFonts w:cs="Arial"/>
                <w:color w:val="000000"/>
              </w:rPr>
              <w:t>111</w:t>
            </w:r>
          </w:p>
        </w:tc>
        <w:tc>
          <w:tcPr>
            <w:tcW w:w="1188" w:type="dxa"/>
            <w:tcBorders>
              <w:top w:val="nil"/>
              <w:left w:val="single" w:sz="4" w:space="0" w:color="auto"/>
              <w:bottom w:val="nil"/>
              <w:right w:val="single" w:sz="4" w:space="0" w:color="auto"/>
            </w:tcBorders>
            <w:shd w:val="clear" w:color="auto" w:fill="auto"/>
            <w:noWrap/>
            <w:hideMark/>
          </w:tcPr>
          <w:p w14:paraId="7DD195BB" w14:textId="67B3567D" w:rsidR="00CB4D40" w:rsidRPr="00393E9F" w:rsidRDefault="00CB4D40" w:rsidP="00CB4D40">
            <w:pPr>
              <w:ind w:firstLineChars="100" w:firstLine="240"/>
              <w:jc w:val="right"/>
              <w:rPr>
                <w:rFonts w:cs="Arial"/>
                <w:color w:val="000000"/>
              </w:rPr>
            </w:pPr>
            <w:r>
              <w:rPr>
                <w:rFonts w:cs="Arial"/>
                <w:color w:val="000000"/>
              </w:rPr>
              <w:t>2</w:t>
            </w:r>
          </w:p>
        </w:tc>
        <w:tc>
          <w:tcPr>
            <w:tcW w:w="1184" w:type="dxa"/>
            <w:tcBorders>
              <w:top w:val="nil"/>
              <w:left w:val="single" w:sz="4" w:space="0" w:color="auto"/>
              <w:bottom w:val="nil"/>
              <w:right w:val="single" w:sz="4" w:space="0" w:color="auto"/>
            </w:tcBorders>
            <w:shd w:val="clear" w:color="auto" w:fill="auto"/>
            <w:noWrap/>
            <w:hideMark/>
          </w:tcPr>
          <w:p w14:paraId="6C6A1753" w14:textId="26977AC5"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3D0DB6AD" w14:textId="6AAD1F2F" w:rsidR="00CB4D40" w:rsidRPr="00393E9F" w:rsidRDefault="00CB4D40" w:rsidP="00CB4D40">
            <w:pPr>
              <w:ind w:firstLineChars="100" w:firstLine="240"/>
              <w:jc w:val="right"/>
              <w:rPr>
                <w:rFonts w:cs="Arial"/>
                <w:color w:val="000000"/>
              </w:rPr>
            </w:pPr>
            <w:r>
              <w:rPr>
                <w:rFonts w:cs="Arial"/>
                <w:color w:val="000000"/>
              </w:rPr>
              <w:t>0</w:t>
            </w:r>
          </w:p>
        </w:tc>
        <w:tc>
          <w:tcPr>
            <w:tcW w:w="1143" w:type="dxa"/>
            <w:tcBorders>
              <w:top w:val="nil"/>
              <w:left w:val="single" w:sz="4" w:space="0" w:color="auto"/>
              <w:bottom w:val="nil"/>
              <w:right w:val="single" w:sz="4" w:space="0" w:color="auto"/>
            </w:tcBorders>
            <w:shd w:val="clear" w:color="auto" w:fill="auto"/>
            <w:noWrap/>
            <w:hideMark/>
          </w:tcPr>
          <w:p w14:paraId="5225D780" w14:textId="1D44F1CE" w:rsidR="00CB4D40" w:rsidRPr="00393E9F" w:rsidRDefault="00CB4D40" w:rsidP="00CB4D40">
            <w:pPr>
              <w:ind w:firstLineChars="100" w:firstLine="240"/>
              <w:jc w:val="right"/>
              <w:rPr>
                <w:rFonts w:cs="Arial"/>
                <w:color w:val="000000"/>
              </w:rPr>
            </w:pPr>
            <w:r>
              <w:rPr>
                <w:rFonts w:cs="Arial"/>
                <w:color w:val="000000"/>
              </w:rPr>
              <w:t>108</w:t>
            </w:r>
          </w:p>
        </w:tc>
        <w:tc>
          <w:tcPr>
            <w:tcW w:w="1188" w:type="dxa"/>
            <w:tcBorders>
              <w:top w:val="nil"/>
              <w:left w:val="single" w:sz="4" w:space="0" w:color="auto"/>
              <w:bottom w:val="nil"/>
              <w:right w:val="single" w:sz="4" w:space="0" w:color="auto"/>
            </w:tcBorders>
            <w:shd w:val="clear" w:color="auto" w:fill="auto"/>
            <w:noWrap/>
            <w:hideMark/>
          </w:tcPr>
          <w:p w14:paraId="10C91C60" w14:textId="2319E10E" w:rsidR="00CB4D40" w:rsidRPr="00393E9F" w:rsidRDefault="00CB4D40" w:rsidP="00CB4D40">
            <w:pPr>
              <w:ind w:firstLineChars="100" w:firstLine="240"/>
              <w:jc w:val="right"/>
              <w:rPr>
                <w:rFonts w:cs="Arial"/>
                <w:color w:val="000000"/>
              </w:rPr>
            </w:pPr>
            <w:r>
              <w:rPr>
                <w:rFonts w:cs="Arial"/>
                <w:color w:val="000000"/>
              </w:rPr>
              <w:t>2</w:t>
            </w:r>
          </w:p>
        </w:tc>
        <w:tc>
          <w:tcPr>
            <w:tcW w:w="1143" w:type="dxa"/>
            <w:tcBorders>
              <w:top w:val="nil"/>
              <w:left w:val="single" w:sz="4" w:space="0" w:color="auto"/>
              <w:bottom w:val="nil"/>
              <w:right w:val="single" w:sz="4" w:space="0" w:color="auto"/>
            </w:tcBorders>
            <w:shd w:val="clear" w:color="auto" w:fill="auto"/>
            <w:noWrap/>
            <w:hideMark/>
          </w:tcPr>
          <w:p w14:paraId="0E523E4F" w14:textId="2BFCA231"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042D0F5B" w14:textId="59E4B933" w:rsidR="00CB4D40" w:rsidRPr="00393E9F" w:rsidRDefault="00CB4D40" w:rsidP="00CB4D40">
            <w:pPr>
              <w:ind w:firstLineChars="100" w:firstLine="240"/>
              <w:jc w:val="right"/>
              <w:rPr>
                <w:rFonts w:cs="Arial"/>
                <w:color w:val="000000"/>
              </w:rPr>
            </w:pPr>
            <w:r>
              <w:rPr>
                <w:rFonts w:cs="Arial"/>
                <w:color w:val="000000"/>
              </w:rPr>
              <w:t>0</w:t>
            </w:r>
          </w:p>
        </w:tc>
        <w:tc>
          <w:tcPr>
            <w:tcW w:w="858" w:type="dxa"/>
            <w:tcBorders>
              <w:top w:val="nil"/>
              <w:left w:val="single" w:sz="4" w:space="0" w:color="auto"/>
              <w:bottom w:val="nil"/>
              <w:right w:val="single" w:sz="4" w:space="0" w:color="auto"/>
            </w:tcBorders>
            <w:shd w:val="clear" w:color="auto" w:fill="auto"/>
            <w:noWrap/>
            <w:hideMark/>
          </w:tcPr>
          <w:p w14:paraId="4FB2C171" w14:textId="76A9D4F4" w:rsidR="00CB4D40" w:rsidRPr="00393E9F" w:rsidRDefault="00CB4D40" w:rsidP="00CB4D40">
            <w:pPr>
              <w:ind w:firstLineChars="100" w:firstLine="240"/>
              <w:jc w:val="right"/>
              <w:rPr>
                <w:rFonts w:cs="Arial"/>
                <w:color w:val="000000"/>
              </w:rPr>
            </w:pPr>
            <w:r>
              <w:rPr>
                <w:rFonts w:cs="Arial"/>
                <w:color w:val="000000"/>
              </w:rPr>
              <w:t>1</w:t>
            </w:r>
          </w:p>
        </w:tc>
        <w:tc>
          <w:tcPr>
            <w:tcW w:w="1473" w:type="dxa"/>
            <w:tcBorders>
              <w:top w:val="nil"/>
              <w:left w:val="single" w:sz="4" w:space="0" w:color="auto"/>
              <w:bottom w:val="nil"/>
              <w:right w:val="single" w:sz="4" w:space="0" w:color="auto"/>
            </w:tcBorders>
            <w:shd w:val="clear" w:color="auto" w:fill="auto"/>
            <w:noWrap/>
            <w:hideMark/>
          </w:tcPr>
          <w:p w14:paraId="17B3EC69" w14:textId="0D8FD511" w:rsidR="00CB4D40" w:rsidRPr="00393E9F" w:rsidRDefault="00CB4D40" w:rsidP="00CB4D40">
            <w:pPr>
              <w:ind w:firstLineChars="100" w:firstLine="240"/>
              <w:jc w:val="right"/>
              <w:rPr>
                <w:rFonts w:cs="Arial"/>
                <w:color w:val="000000"/>
              </w:rPr>
            </w:pPr>
            <w:r>
              <w:rPr>
                <w:rFonts w:cs="Arial"/>
                <w:color w:val="000000"/>
              </w:rPr>
              <w:t>3,368</w:t>
            </w:r>
          </w:p>
        </w:tc>
      </w:tr>
      <w:tr w:rsidR="00CB4D40" w:rsidRPr="00393E9F" w14:paraId="072B8776" w14:textId="77777777" w:rsidTr="00CB4D40">
        <w:trPr>
          <w:trHeight w:val="330"/>
        </w:trPr>
        <w:tc>
          <w:tcPr>
            <w:tcW w:w="3919" w:type="dxa"/>
            <w:tcBorders>
              <w:top w:val="nil"/>
              <w:left w:val="single" w:sz="4" w:space="0" w:color="auto"/>
              <w:bottom w:val="nil"/>
              <w:right w:val="single" w:sz="4" w:space="0" w:color="auto"/>
            </w:tcBorders>
            <w:shd w:val="clear" w:color="auto" w:fill="auto"/>
            <w:noWrap/>
            <w:hideMark/>
          </w:tcPr>
          <w:p w14:paraId="35D75D61" w14:textId="77777777" w:rsidR="00CB4D40" w:rsidRPr="00393E9F" w:rsidRDefault="00CB4D40" w:rsidP="00CB4D40">
            <w:pPr>
              <w:ind w:firstLineChars="200" w:firstLine="480"/>
              <w:rPr>
                <w:rFonts w:cs="Arial"/>
                <w:color w:val="000000"/>
              </w:rPr>
            </w:pPr>
            <w:r w:rsidRPr="00393E9F">
              <w:rPr>
                <w:rFonts w:cs="Arial"/>
                <w:color w:val="000000"/>
              </w:rPr>
              <w:t>Transport</w:t>
            </w:r>
          </w:p>
        </w:tc>
        <w:tc>
          <w:tcPr>
            <w:tcW w:w="1191" w:type="dxa"/>
            <w:tcBorders>
              <w:top w:val="nil"/>
              <w:left w:val="single" w:sz="4" w:space="0" w:color="auto"/>
              <w:bottom w:val="nil"/>
              <w:right w:val="single" w:sz="4" w:space="0" w:color="auto"/>
            </w:tcBorders>
            <w:shd w:val="clear" w:color="auto" w:fill="auto"/>
            <w:noWrap/>
            <w:hideMark/>
          </w:tcPr>
          <w:p w14:paraId="22261AB2" w14:textId="76D99A13" w:rsidR="00CB4D40" w:rsidRPr="00393E9F" w:rsidRDefault="00CB4D40" w:rsidP="00CB4D40">
            <w:pPr>
              <w:ind w:firstLineChars="100" w:firstLine="240"/>
              <w:jc w:val="right"/>
              <w:rPr>
                <w:rFonts w:cs="Arial"/>
                <w:color w:val="000000"/>
              </w:rPr>
            </w:pPr>
            <w:r>
              <w:rPr>
                <w:rFonts w:cs="Arial"/>
                <w:color w:val="000000"/>
              </w:rPr>
              <w:t>3</w:t>
            </w:r>
          </w:p>
        </w:tc>
        <w:tc>
          <w:tcPr>
            <w:tcW w:w="1338" w:type="dxa"/>
            <w:tcBorders>
              <w:top w:val="nil"/>
              <w:left w:val="single" w:sz="4" w:space="0" w:color="auto"/>
              <w:bottom w:val="nil"/>
              <w:right w:val="single" w:sz="4" w:space="0" w:color="auto"/>
            </w:tcBorders>
            <w:shd w:val="clear" w:color="auto" w:fill="auto"/>
            <w:noWrap/>
            <w:hideMark/>
          </w:tcPr>
          <w:p w14:paraId="2ADAEAF1" w14:textId="26BA2663" w:rsidR="00CB4D40" w:rsidRPr="00393E9F" w:rsidRDefault="00CB4D40" w:rsidP="00CB4D40">
            <w:pPr>
              <w:ind w:firstLineChars="100" w:firstLine="240"/>
              <w:jc w:val="right"/>
              <w:rPr>
                <w:rFonts w:cs="Arial"/>
                <w:color w:val="000000"/>
              </w:rPr>
            </w:pPr>
            <w:r>
              <w:rPr>
                <w:rFonts w:cs="Arial"/>
                <w:color w:val="000000"/>
              </w:rPr>
              <w:t>2</w:t>
            </w:r>
          </w:p>
        </w:tc>
        <w:tc>
          <w:tcPr>
            <w:tcW w:w="1338" w:type="dxa"/>
            <w:tcBorders>
              <w:top w:val="nil"/>
              <w:left w:val="single" w:sz="4" w:space="0" w:color="auto"/>
              <w:bottom w:val="nil"/>
              <w:right w:val="single" w:sz="4" w:space="0" w:color="auto"/>
            </w:tcBorders>
            <w:shd w:val="clear" w:color="auto" w:fill="auto"/>
            <w:noWrap/>
            <w:hideMark/>
          </w:tcPr>
          <w:p w14:paraId="2B73F5F2" w14:textId="3C95E59C" w:rsidR="00CB4D40" w:rsidRPr="00393E9F" w:rsidRDefault="00CB4D40" w:rsidP="00CB4D40">
            <w:pPr>
              <w:ind w:firstLineChars="100" w:firstLine="240"/>
              <w:jc w:val="right"/>
              <w:rPr>
                <w:rFonts w:cs="Arial"/>
                <w:color w:val="000000"/>
              </w:rPr>
            </w:pPr>
            <w:r>
              <w:rPr>
                <w:rFonts w:cs="Arial"/>
                <w:color w:val="000000"/>
              </w:rPr>
              <w:t>2</w:t>
            </w:r>
          </w:p>
        </w:tc>
        <w:tc>
          <w:tcPr>
            <w:tcW w:w="1188" w:type="dxa"/>
            <w:tcBorders>
              <w:top w:val="nil"/>
              <w:left w:val="single" w:sz="4" w:space="0" w:color="auto"/>
              <w:bottom w:val="nil"/>
              <w:right w:val="single" w:sz="4" w:space="0" w:color="auto"/>
            </w:tcBorders>
            <w:shd w:val="clear" w:color="auto" w:fill="auto"/>
            <w:noWrap/>
            <w:hideMark/>
          </w:tcPr>
          <w:p w14:paraId="1AAF08F4" w14:textId="6C76CB7A"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47F7296B" w14:textId="6BF395C4"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6FFCD139" w14:textId="05438E76" w:rsidR="00CB4D40" w:rsidRPr="00393E9F" w:rsidRDefault="00CB4D40" w:rsidP="00CB4D40">
            <w:pPr>
              <w:ind w:firstLineChars="100" w:firstLine="240"/>
              <w:jc w:val="right"/>
              <w:rPr>
                <w:rFonts w:cs="Arial"/>
                <w:color w:val="000000"/>
              </w:rPr>
            </w:pPr>
            <w:r>
              <w:rPr>
                <w:rFonts w:cs="Arial"/>
                <w:color w:val="000000"/>
              </w:rPr>
              <w:t>0</w:t>
            </w:r>
          </w:p>
        </w:tc>
        <w:tc>
          <w:tcPr>
            <w:tcW w:w="1011" w:type="dxa"/>
            <w:tcBorders>
              <w:top w:val="nil"/>
              <w:left w:val="single" w:sz="4" w:space="0" w:color="auto"/>
              <w:bottom w:val="nil"/>
              <w:right w:val="single" w:sz="4" w:space="0" w:color="auto"/>
            </w:tcBorders>
            <w:shd w:val="clear" w:color="auto" w:fill="auto"/>
            <w:noWrap/>
            <w:hideMark/>
          </w:tcPr>
          <w:p w14:paraId="50F3725D" w14:textId="6BD51689" w:rsidR="00CB4D40" w:rsidRPr="00393E9F" w:rsidRDefault="00CB4D40" w:rsidP="00CB4D40">
            <w:pPr>
              <w:ind w:firstLineChars="100" w:firstLine="240"/>
              <w:jc w:val="right"/>
              <w:rPr>
                <w:rFonts w:cs="Arial"/>
                <w:color w:val="000000"/>
              </w:rPr>
            </w:pPr>
            <w:r>
              <w:rPr>
                <w:rFonts w:cs="Arial"/>
                <w:color w:val="000000"/>
              </w:rPr>
              <w:t>76</w:t>
            </w:r>
          </w:p>
        </w:tc>
        <w:tc>
          <w:tcPr>
            <w:tcW w:w="1188" w:type="dxa"/>
            <w:tcBorders>
              <w:top w:val="nil"/>
              <w:left w:val="single" w:sz="4" w:space="0" w:color="auto"/>
              <w:bottom w:val="nil"/>
              <w:right w:val="single" w:sz="4" w:space="0" w:color="auto"/>
            </w:tcBorders>
            <w:shd w:val="clear" w:color="auto" w:fill="auto"/>
            <w:noWrap/>
            <w:hideMark/>
          </w:tcPr>
          <w:p w14:paraId="267740F7" w14:textId="52925A42"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4803FBC7" w14:textId="5D5B2E1E" w:rsidR="00CB4D40" w:rsidRPr="00393E9F" w:rsidRDefault="00CB4D40" w:rsidP="00CB4D40">
            <w:pPr>
              <w:ind w:firstLineChars="100" w:firstLine="240"/>
              <w:jc w:val="right"/>
              <w:rPr>
                <w:rFonts w:cs="Arial"/>
                <w:color w:val="000000"/>
              </w:rPr>
            </w:pPr>
            <w:r>
              <w:rPr>
                <w:rFonts w:cs="Arial"/>
                <w:color w:val="000000"/>
              </w:rPr>
              <w:t>28</w:t>
            </w:r>
          </w:p>
        </w:tc>
        <w:tc>
          <w:tcPr>
            <w:tcW w:w="1008" w:type="dxa"/>
            <w:tcBorders>
              <w:top w:val="nil"/>
              <w:left w:val="single" w:sz="4" w:space="0" w:color="auto"/>
              <w:bottom w:val="nil"/>
              <w:right w:val="single" w:sz="4" w:space="0" w:color="auto"/>
            </w:tcBorders>
            <w:shd w:val="clear" w:color="auto" w:fill="auto"/>
            <w:noWrap/>
            <w:hideMark/>
          </w:tcPr>
          <w:p w14:paraId="5BDED609" w14:textId="752CC225"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0EC601D2" w14:textId="7A4FC335" w:rsidR="00CB4D40" w:rsidRPr="00393E9F" w:rsidRDefault="00CB4D40" w:rsidP="00CB4D40">
            <w:pPr>
              <w:ind w:firstLineChars="100" w:firstLine="240"/>
              <w:jc w:val="right"/>
              <w:rPr>
                <w:rFonts w:cs="Arial"/>
                <w:color w:val="000000"/>
              </w:rPr>
            </w:pPr>
            <w:r>
              <w:rPr>
                <w:rFonts w:cs="Arial"/>
                <w:color w:val="000000"/>
              </w:rPr>
              <w:t>6</w:t>
            </w:r>
          </w:p>
        </w:tc>
        <w:tc>
          <w:tcPr>
            <w:tcW w:w="1184" w:type="dxa"/>
            <w:tcBorders>
              <w:top w:val="nil"/>
              <w:left w:val="single" w:sz="4" w:space="0" w:color="auto"/>
              <w:bottom w:val="nil"/>
              <w:right w:val="single" w:sz="4" w:space="0" w:color="auto"/>
            </w:tcBorders>
            <w:shd w:val="clear" w:color="auto" w:fill="auto"/>
            <w:noWrap/>
            <w:hideMark/>
          </w:tcPr>
          <w:p w14:paraId="5D409401" w14:textId="730645A1" w:rsidR="00CB4D40" w:rsidRPr="00393E9F" w:rsidRDefault="00CB4D40" w:rsidP="00CB4D40">
            <w:pPr>
              <w:ind w:firstLineChars="100" w:firstLine="240"/>
              <w:jc w:val="right"/>
              <w:rPr>
                <w:rFonts w:cs="Arial"/>
                <w:color w:val="000000"/>
              </w:rPr>
            </w:pPr>
            <w:r>
              <w:rPr>
                <w:rFonts w:cs="Arial"/>
                <w:color w:val="000000"/>
              </w:rPr>
              <w:t>6</w:t>
            </w:r>
          </w:p>
        </w:tc>
        <w:tc>
          <w:tcPr>
            <w:tcW w:w="1188" w:type="dxa"/>
            <w:tcBorders>
              <w:top w:val="nil"/>
              <w:left w:val="single" w:sz="4" w:space="0" w:color="auto"/>
              <w:bottom w:val="nil"/>
              <w:right w:val="single" w:sz="4" w:space="0" w:color="auto"/>
            </w:tcBorders>
            <w:shd w:val="clear" w:color="auto" w:fill="auto"/>
            <w:noWrap/>
            <w:hideMark/>
          </w:tcPr>
          <w:p w14:paraId="117AC57B" w14:textId="6466DA76" w:rsidR="00CB4D40" w:rsidRPr="00393E9F" w:rsidRDefault="00CB4D40" w:rsidP="00CB4D40">
            <w:pPr>
              <w:ind w:firstLineChars="100" w:firstLine="240"/>
              <w:jc w:val="right"/>
              <w:rPr>
                <w:rFonts w:cs="Arial"/>
                <w:color w:val="000000"/>
              </w:rPr>
            </w:pPr>
            <w:r>
              <w:rPr>
                <w:rFonts w:cs="Arial"/>
                <w:color w:val="000000"/>
              </w:rPr>
              <w:t>0</w:t>
            </w:r>
          </w:p>
        </w:tc>
        <w:tc>
          <w:tcPr>
            <w:tcW w:w="1143" w:type="dxa"/>
            <w:tcBorders>
              <w:top w:val="nil"/>
              <w:left w:val="single" w:sz="4" w:space="0" w:color="auto"/>
              <w:bottom w:val="nil"/>
              <w:right w:val="single" w:sz="4" w:space="0" w:color="auto"/>
            </w:tcBorders>
            <w:shd w:val="clear" w:color="auto" w:fill="auto"/>
            <w:noWrap/>
            <w:hideMark/>
          </w:tcPr>
          <w:p w14:paraId="2DF6AE5E" w14:textId="67929E61"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6B8C05D7" w14:textId="7C10810A" w:rsidR="00CB4D40" w:rsidRPr="00393E9F" w:rsidRDefault="00CB4D40" w:rsidP="00CB4D40">
            <w:pPr>
              <w:ind w:firstLineChars="100" w:firstLine="240"/>
              <w:jc w:val="right"/>
              <w:rPr>
                <w:rFonts w:cs="Arial"/>
                <w:color w:val="000000"/>
              </w:rPr>
            </w:pPr>
            <w:r>
              <w:rPr>
                <w:rFonts w:cs="Arial"/>
                <w:color w:val="000000"/>
              </w:rPr>
              <w:t>1</w:t>
            </w:r>
          </w:p>
        </w:tc>
        <w:tc>
          <w:tcPr>
            <w:tcW w:w="1143" w:type="dxa"/>
            <w:tcBorders>
              <w:top w:val="nil"/>
              <w:left w:val="single" w:sz="4" w:space="0" w:color="auto"/>
              <w:bottom w:val="nil"/>
              <w:right w:val="single" w:sz="4" w:space="0" w:color="auto"/>
            </w:tcBorders>
            <w:shd w:val="clear" w:color="auto" w:fill="auto"/>
            <w:noWrap/>
            <w:hideMark/>
          </w:tcPr>
          <w:p w14:paraId="75C9040F" w14:textId="6DCDCBDE"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3BADB680" w14:textId="6EB66B7F" w:rsidR="00CB4D40" w:rsidRPr="00393E9F" w:rsidRDefault="00CB4D40" w:rsidP="00CB4D40">
            <w:pPr>
              <w:ind w:firstLineChars="100" w:firstLine="240"/>
              <w:jc w:val="right"/>
              <w:rPr>
                <w:rFonts w:cs="Arial"/>
                <w:color w:val="000000"/>
              </w:rPr>
            </w:pPr>
            <w:r>
              <w:rPr>
                <w:rFonts w:cs="Arial"/>
                <w:color w:val="000000"/>
              </w:rPr>
              <w:t>12</w:t>
            </w:r>
          </w:p>
        </w:tc>
        <w:tc>
          <w:tcPr>
            <w:tcW w:w="858" w:type="dxa"/>
            <w:tcBorders>
              <w:top w:val="nil"/>
              <w:left w:val="single" w:sz="4" w:space="0" w:color="auto"/>
              <w:bottom w:val="nil"/>
              <w:right w:val="single" w:sz="4" w:space="0" w:color="auto"/>
            </w:tcBorders>
            <w:shd w:val="clear" w:color="auto" w:fill="auto"/>
            <w:noWrap/>
            <w:hideMark/>
          </w:tcPr>
          <w:p w14:paraId="123F1A81" w14:textId="22E70BCE" w:rsidR="00CB4D40" w:rsidRPr="00393E9F" w:rsidRDefault="00CB4D40" w:rsidP="00CB4D40">
            <w:pPr>
              <w:ind w:firstLineChars="100" w:firstLine="240"/>
              <w:jc w:val="right"/>
              <w:rPr>
                <w:rFonts w:cs="Arial"/>
                <w:color w:val="000000"/>
              </w:rPr>
            </w:pPr>
            <w:r>
              <w:rPr>
                <w:rFonts w:cs="Arial"/>
                <w:color w:val="000000"/>
              </w:rPr>
              <w:t>9</w:t>
            </w:r>
          </w:p>
        </w:tc>
        <w:tc>
          <w:tcPr>
            <w:tcW w:w="1473" w:type="dxa"/>
            <w:tcBorders>
              <w:top w:val="nil"/>
              <w:left w:val="single" w:sz="4" w:space="0" w:color="auto"/>
              <w:bottom w:val="nil"/>
              <w:right w:val="single" w:sz="4" w:space="0" w:color="auto"/>
            </w:tcBorders>
            <w:shd w:val="clear" w:color="auto" w:fill="auto"/>
            <w:noWrap/>
            <w:hideMark/>
          </w:tcPr>
          <w:p w14:paraId="19E87DB7" w14:textId="2367017C" w:rsidR="00CB4D40" w:rsidRPr="00393E9F" w:rsidRDefault="00CB4D40" w:rsidP="00CB4D40">
            <w:pPr>
              <w:ind w:firstLineChars="100" w:firstLine="240"/>
              <w:jc w:val="right"/>
              <w:rPr>
                <w:rFonts w:cs="Arial"/>
                <w:color w:val="000000"/>
              </w:rPr>
            </w:pPr>
            <w:r>
              <w:rPr>
                <w:rFonts w:cs="Arial"/>
                <w:color w:val="000000"/>
              </w:rPr>
              <w:t>145</w:t>
            </w:r>
          </w:p>
        </w:tc>
      </w:tr>
      <w:tr w:rsidR="00CB4D40" w:rsidRPr="00393E9F" w14:paraId="21E2364E" w14:textId="77777777" w:rsidTr="00CB4D40">
        <w:trPr>
          <w:trHeight w:val="330"/>
        </w:trPr>
        <w:tc>
          <w:tcPr>
            <w:tcW w:w="3919" w:type="dxa"/>
            <w:tcBorders>
              <w:top w:val="nil"/>
              <w:left w:val="single" w:sz="4" w:space="0" w:color="auto"/>
              <w:bottom w:val="nil"/>
              <w:right w:val="single" w:sz="4" w:space="0" w:color="auto"/>
            </w:tcBorders>
            <w:shd w:val="clear" w:color="auto" w:fill="auto"/>
            <w:noWrap/>
            <w:hideMark/>
          </w:tcPr>
          <w:p w14:paraId="2BF87344" w14:textId="77777777" w:rsidR="00CB4D40" w:rsidRPr="00393E9F" w:rsidRDefault="00CB4D40" w:rsidP="00CB4D40">
            <w:pPr>
              <w:ind w:firstLineChars="200" w:firstLine="480"/>
              <w:rPr>
                <w:rFonts w:cs="Arial"/>
                <w:color w:val="000000"/>
              </w:rPr>
            </w:pPr>
            <w:r w:rsidRPr="00393E9F">
              <w:rPr>
                <w:rFonts w:cs="Arial"/>
                <w:color w:val="000000"/>
              </w:rPr>
              <w:t>Supplies &amp; Services</w:t>
            </w:r>
          </w:p>
        </w:tc>
        <w:tc>
          <w:tcPr>
            <w:tcW w:w="1191" w:type="dxa"/>
            <w:tcBorders>
              <w:top w:val="nil"/>
              <w:left w:val="single" w:sz="4" w:space="0" w:color="auto"/>
              <w:bottom w:val="nil"/>
              <w:right w:val="single" w:sz="4" w:space="0" w:color="auto"/>
            </w:tcBorders>
            <w:shd w:val="clear" w:color="auto" w:fill="auto"/>
            <w:noWrap/>
            <w:hideMark/>
          </w:tcPr>
          <w:p w14:paraId="756AB06C" w14:textId="31D62B53" w:rsidR="00CB4D40" w:rsidRPr="00393E9F" w:rsidRDefault="00CB4D40" w:rsidP="00CB4D40">
            <w:pPr>
              <w:ind w:firstLineChars="100" w:firstLine="240"/>
              <w:jc w:val="right"/>
              <w:rPr>
                <w:rFonts w:cs="Arial"/>
                <w:color w:val="000000"/>
              </w:rPr>
            </w:pPr>
            <w:r>
              <w:rPr>
                <w:rFonts w:cs="Arial"/>
                <w:color w:val="000000"/>
              </w:rPr>
              <w:t>64</w:t>
            </w:r>
          </w:p>
        </w:tc>
        <w:tc>
          <w:tcPr>
            <w:tcW w:w="1338" w:type="dxa"/>
            <w:tcBorders>
              <w:top w:val="nil"/>
              <w:left w:val="single" w:sz="4" w:space="0" w:color="auto"/>
              <w:bottom w:val="nil"/>
              <w:right w:val="single" w:sz="4" w:space="0" w:color="auto"/>
            </w:tcBorders>
            <w:shd w:val="clear" w:color="auto" w:fill="auto"/>
            <w:noWrap/>
            <w:hideMark/>
          </w:tcPr>
          <w:p w14:paraId="18FF0C55" w14:textId="081C4A14" w:rsidR="00CB4D40" w:rsidRPr="00393E9F" w:rsidRDefault="00CB4D40" w:rsidP="00CB4D40">
            <w:pPr>
              <w:ind w:firstLineChars="100" w:firstLine="240"/>
              <w:jc w:val="right"/>
              <w:rPr>
                <w:rFonts w:cs="Arial"/>
                <w:color w:val="000000"/>
              </w:rPr>
            </w:pPr>
            <w:r>
              <w:rPr>
                <w:rFonts w:cs="Arial"/>
                <w:color w:val="000000"/>
              </w:rPr>
              <w:t>90</w:t>
            </w:r>
          </w:p>
        </w:tc>
        <w:tc>
          <w:tcPr>
            <w:tcW w:w="1338" w:type="dxa"/>
            <w:tcBorders>
              <w:top w:val="nil"/>
              <w:left w:val="single" w:sz="4" w:space="0" w:color="auto"/>
              <w:bottom w:val="nil"/>
              <w:right w:val="single" w:sz="4" w:space="0" w:color="auto"/>
            </w:tcBorders>
            <w:shd w:val="clear" w:color="auto" w:fill="auto"/>
            <w:noWrap/>
            <w:hideMark/>
          </w:tcPr>
          <w:p w14:paraId="0B88DE57" w14:textId="3BADF6BC" w:rsidR="00CB4D40" w:rsidRPr="00393E9F" w:rsidRDefault="00CB4D40" w:rsidP="00CB4D40">
            <w:pPr>
              <w:ind w:firstLineChars="100" w:firstLine="240"/>
              <w:jc w:val="right"/>
              <w:rPr>
                <w:rFonts w:cs="Arial"/>
                <w:color w:val="000000"/>
              </w:rPr>
            </w:pPr>
            <w:r>
              <w:rPr>
                <w:rFonts w:cs="Arial"/>
                <w:color w:val="000000"/>
              </w:rPr>
              <w:t>101</w:t>
            </w:r>
          </w:p>
        </w:tc>
        <w:tc>
          <w:tcPr>
            <w:tcW w:w="1188" w:type="dxa"/>
            <w:tcBorders>
              <w:top w:val="nil"/>
              <w:left w:val="single" w:sz="4" w:space="0" w:color="auto"/>
              <w:bottom w:val="nil"/>
              <w:right w:val="single" w:sz="4" w:space="0" w:color="auto"/>
            </w:tcBorders>
            <w:shd w:val="clear" w:color="auto" w:fill="auto"/>
            <w:noWrap/>
            <w:hideMark/>
          </w:tcPr>
          <w:p w14:paraId="1CC671B2" w14:textId="65397710" w:rsidR="00CB4D40" w:rsidRPr="00393E9F" w:rsidRDefault="00CB4D40" w:rsidP="00CB4D40">
            <w:pPr>
              <w:ind w:firstLineChars="100" w:firstLine="240"/>
              <w:jc w:val="right"/>
              <w:rPr>
                <w:rFonts w:cs="Arial"/>
                <w:color w:val="000000"/>
              </w:rPr>
            </w:pPr>
            <w:r>
              <w:rPr>
                <w:rFonts w:cs="Arial"/>
                <w:color w:val="000000"/>
              </w:rPr>
              <w:t>68</w:t>
            </w:r>
          </w:p>
        </w:tc>
        <w:tc>
          <w:tcPr>
            <w:tcW w:w="1338" w:type="dxa"/>
            <w:tcBorders>
              <w:top w:val="nil"/>
              <w:left w:val="single" w:sz="4" w:space="0" w:color="auto"/>
              <w:bottom w:val="nil"/>
              <w:right w:val="single" w:sz="4" w:space="0" w:color="auto"/>
            </w:tcBorders>
            <w:shd w:val="clear" w:color="auto" w:fill="auto"/>
            <w:noWrap/>
            <w:hideMark/>
          </w:tcPr>
          <w:p w14:paraId="04047516" w14:textId="6852CD2B" w:rsidR="00CB4D40" w:rsidRPr="00393E9F" w:rsidRDefault="00CB4D40" w:rsidP="00CB4D40">
            <w:pPr>
              <w:ind w:firstLineChars="100" w:firstLine="240"/>
              <w:jc w:val="right"/>
              <w:rPr>
                <w:rFonts w:cs="Arial"/>
                <w:color w:val="000000"/>
              </w:rPr>
            </w:pPr>
            <w:r>
              <w:rPr>
                <w:rFonts w:cs="Arial"/>
                <w:color w:val="000000"/>
              </w:rPr>
              <w:t>13</w:t>
            </w:r>
          </w:p>
        </w:tc>
        <w:tc>
          <w:tcPr>
            <w:tcW w:w="1338" w:type="dxa"/>
            <w:tcBorders>
              <w:top w:val="nil"/>
              <w:left w:val="single" w:sz="4" w:space="0" w:color="auto"/>
              <w:bottom w:val="nil"/>
              <w:right w:val="single" w:sz="4" w:space="0" w:color="auto"/>
            </w:tcBorders>
            <w:shd w:val="clear" w:color="auto" w:fill="auto"/>
            <w:noWrap/>
            <w:hideMark/>
          </w:tcPr>
          <w:p w14:paraId="3A0C820B" w14:textId="4CA448C5" w:rsidR="00CB4D40" w:rsidRPr="00393E9F" w:rsidRDefault="00CB4D40" w:rsidP="00CB4D40">
            <w:pPr>
              <w:ind w:firstLineChars="100" w:firstLine="240"/>
              <w:jc w:val="right"/>
              <w:rPr>
                <w:rFonts w:cs="Arial"/>
                <w:color w:val="000000"/>
              </w:rPr>
            </w:pPr>
            <w:r>
              <w:rPr>
                <w:rFonts w:cs="Arial"/>
                <w:color w:val="000000"/>
              </w:rPr>
              <w:t>125</w:t>
            </w:r>
          </w:p>
        </w:tc>
        <w:tc>
          <w:tcPr>
            <w:tcW w:w="1011" w:type="dxa"/>
            <w:tcBorders>
              <w:top w:val="nil"/>
              <w:left w:val="single" w:sz="4" w:space="0" w:color="auto"/>
              <w:bottom w:val="nil"/>
              <w:right w:val="single" w:sz="4" w:space="0" w:color="auto"/>
            </w:tcBorders>
            <w:shd w:val="clear" w:color="auto" w:fill="auto"/>
            <w:noWrap/>
            <w:hideMark/>
          </w:tcPr>
          <w:p w14:paraId="0CE5AA8E" w14:textId="72F8C45B"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61CCB2CB" w14:textId="0DD746E3"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04F41235" w14:textId="70F900DE" w:rsidR="00CB4D40" w:rsidRPr="00393E9F" w:rsidRDefault="00CB4D40" w:rsidP="00CB4D40">
            <w:pPr>
              <w:ind w:firstLineChars="100" w:firstLine="240"/>
              <w:jc w:val="right"/>
              <w:rPr>
                <w:rFonts w:cs="Arial"/>
                <w:color w:val="000000"/>
              </w:rPr>
            </w:pPr>
            <w:r>
              <w:rPr>
                <w:rFonts w:cs="Arial"/>
                <w:color w:val="000000"/>
              </w:rPr>
              <w:t>566</w:t>
            </w:r>
          </w:p>
        </w:tc>
        <w:tc>
          <w:tcPr>
            <w:tcW w:w="1008" w:type="dxa"/>
            <w:tcBorders>
              <w:top w:val="nil"/>
              <w:left w:val="single" w:sz="4" w:space="0" w:color="auto"/>
              <w:bottom w:val="nil"/>
              <w:right w:val="single" w:sz="4" w:space="0" w:color="auto"/>
            </w:tcBorders>
            <w:shd w:val="clear" w:color="auto" w:fill="auto"/>
            <w:noWrap/>
            <w:hideMark/>
          </w:tcPr>
          <w:p w14:paraId="226B236B" w14:textId="5EDAB04B" w:rsidR="00CB4D40" w:rsidRPr="00393E9F" w:rsidRDefault="00CB4D40" w:rsidP="00CB4D40">
            <w:pPr>
              <w:ind w:firstLineChars="100" w:firstLine="240"/>
              <w:jc w:val="right"/>
              <w:rPr>
                <w:rFonts w:cs="Arial"/>
                <w:color w:val="000000"/>
              </w:rPr>
            </w:pPr>
            <w:r>
              <w:rPr>
                <w:rFonts w:cs="Arial"/>
                <w:color w:val="000000"/>
              </w:rPr>
              <w:t>1</w:t>
            </w:r>
          </w:p>
        </w:tc>
        <w:tc>
          <w:tcPr>
            <w:tcW w:w="1188" w:type="dxa"/>
            <w:tcBorders>
              <w:top w:val="nil"/>
              <w:left w:val="single" w:sz="4" w:space="0" w:color="auto"/>
              <w:bottom w:val="nil"/>
              <w:right w:val="single" w:sz="4" w:space="0" w:color="auto"/>
            </w:tcBorders>
            <w:shd w:val="clear" w:color="auto" w:fill="auto"/>
            <w:noWrap/>
            <w:hideMark/>
          </w:tcPr>
          <w:p w14:paraId="033A8123" w14:textId="4465C296" w:rsidR="00CB4D40" w:rsidRPr="00393E9F" w:rsidRDefault="00CB4D40" w:rsidP="00CB4D40">
            <w:pPr>
              <w:ind w:firstLineChars="100" w:firstLine="240"/>
              <w:jc w:val="right"/>
              <w:rPr>
                <w:rFonts w:cs="Arial"/>
                <w:color w:val="000000"/>
              </w:rPr>
            </w:pPr>
            <w:r>
              <w:rPr>
                <w:rFonts w:cs="Arial"/>
                <w:color w:val="000000"/>
              </w:rPr>
              <w:t>12</w:t>
            </w:r>
          </w:p>
        </w:tc>
        <w:tc>
          <w:tcPr>
            <w:tcW w:w="1184" w:type="dxa"/>
            <w:tcBorders>
              <w:top w:val="nil"/>
              <w:left w:val="single" w:sz="4" w:space="0" w:color="auto"/>
              <w:bottom w:val="nil"/>
              <w:right w:val="single" w:sz="4" w:space="0" w:color="auto"/>
            </w:tcBorders>
            <w:shd w:val="clear" w:color="auto" w:fill="auto"/>
            <w:noWrap/>
            <w:hideMark/>
          </w:tcPr>
          <w:p w14:paraId="7678D734" w14:textId="472D488F" w:rsidR="00CB4D40" w:rsidRPr="00393E9F" w:rsidRDefault="00CB4D40" w:rsidP="00CB4D40">
            <w:pPr>
              <w:ind w:firstLineChars="100" w:firstLine="240"/>
              <w:jc w:val="right"/>
              <w:rPr>
                <w:rFonts w:cs="Arial"/>
                <w:color w:val="000000"/>
              </w:rPr>
            </w:pPr>
            <w:r>
              <w:rPr>
                <w:rFonts w:cs="Arial"/>
                <w:color w:val="000000"/>
              </w:rPr>
              <w:t>21</w:t>
            </w:r>
          </w:p>
        </w:tc>
        <w:tc>
          <w:tcPr>
            <w:tcW w:w="1188" w:type="dxa"/>
            <w:tcBorders>
              <w:top w:val="nil"/>
              <w:left w:val="single" w:sz="4" w:space="0" w:color="auto"/>
              <w:bottom w:val="nil"/>
              <w:right w:val="single" w:sz="4" w:space="0" w:color="auto"/>
            </w:tcBorders>
            <w:shd w:val="clear" w:color="auto" w:fill="auto"/>
            <w:noWrap/>
            <w:hideMark/>
          </w:tcPr>
          <w:p w14:paraId="14E4EEA4" w14:textId="17B2F4FA" w:rsidR="00CB4D40" w:rsidRPr="00393E9F" w:rsidRDefault="00CB4D40" w:rsidP="00CB4D40">
            <w:pPr>
              <w:ind w:firstLineChars="100" w:firstLine="240"/>
              <w:jc w:val="right"/>
              <w:rPr>
                <w:rFonts w:cs="Arial"/>
                <w:color w:val="000000"/>
              </w:rPr>
            </w:pPr>
            <w:r>
              <w:rPr>
                <w:rFonts w:cs="Arial"/>
                <w:color w:val="000000"/>
              </w:rPr>
              <w:t>0</w:t>
            </w:r>
          </w:p>
        </w:tc>
        <w:tc>
          <w:tcPr>
            <w:tcW w:w="1143" w:type="dxa"/>
            <w:tcBorders>
              <w:top w:val="nil"/>
              <w:left w:val="single" w:sz="4" w:space="0" w:color="auto"/>
              <w:bottom w:val="nil"/>
              <w:right w:val="single" w:sz="4" w:space="0" w:color="auto"/>
            </w:tcBorders>
            <w:shd w:val="clear" w:color="auto" w:fill="auto"/>
            <w:noWrap/>
            <w:hideMark/>
          </w:tcPr>
          <w:p w14:paraId="2DA3C0A7" w14:textId="36F34B99" w:rsidR="00CB4D40" w:rsidRPr="00393E9F" w:rsidRDefault="00CB4D40" w:rsidP="00CB4D40">
            <w:pPr>
              <w:ind w:firstLineChars="100" w:firstLine="240"/>
              <w:jc w:val="right"/>
              <w:rPr>
                <w:rFonts w:cs="Arial"/>
                <w:color w:val="000000"/>
              </w:rPr>
            </w:pPr>
            <w:r>
              <w:rPr>
                <w:rFonts w:cs="Arial"/>
                <w:color w:val="000000"/>
              </w:rPr>
              <w:t>75</w:t>
            </w:r>
          </w:p>
        </w:tc>
        <w:tc>
          <w:tcPr>
            <w:tcW w:w="1188" w:type="dxa"/>
            <w:tcBorders>
              <w:top w:val="nil"/>
              <w:left w:val="single" w:sz="4" w:space="0" w:color="auto"/>
              <w:bottom w:val="nil"/>
              <w:right w:val="single" w:sz="4" w:space="0" w:color="auto"/>
            </w:tcBorders>
            <w:shd w:val="clear" w:color="auto" w:fill="auto"/>
            <w:noWrap/>
            <w:hideMark/>
          </w:tcPr>
          <w:p w14:paraId="7E228D8C" w14:textId="7D2564C2" w:rsidR="00CB4D40" w:rsidRPr="00393E9F" w:rsidRDefault="00CB4D40" w:rsidP="00CB4D40">
            <w:pPr>
              <w:ind w:firstLineChars="100" w:firstLine="240"/>
              <w:jc w:val="right"/>
              <w:rPr>
                <w:rFonts w:cs="Arial"/>
                <w:color w:val="000000"/>
              </w:rPr>
            </w:pPr>
            <w:r>
              <w:rPr>
                <w:rFonts w:cs="Arial"/>
                <w:color w:val="000000"/>
              </w:rPr>
              <w:t>166</w:t>
            </w:r>
          </w:p>
        </w:tc>
        <w:tc>
          <w:tcPr>
            <w:tcW w:w="1143" w:type="dxa"/>
            <w:tcBorders>
              <w:top w:val="nil"/>
              <w:left w:val="single" w:sz="4" w:space="0" w:color="auto"/>
              <w:bottom w:val="nil"/>
              <w:right w:val="single" w:sz="4" w:space="0" w:color="auto"/>
            </w:tcBorders>
            <w:shd w:val="clear" w:color="auto" w:fill="auto"/>
            <w:noWrap/>
            <w:hideMark/>
          </w:tcPr>
          <w:p w14:paraId="0E9D2D9F" w14:textId="321CC971" w:rsidR="00CB4D40" w:rsidRPr="00393E9F" w:rsidRDefault="00CB4D40" w:rsidP="00CB4D40">
            <w:pPr>
              <w:ind w:firstLineChars="100" w:firstLine="240"/>
              <w:jc w:val="right"/>
              <w:rPr>
                <w:rFonts w:cs="Arial"/>
                <w:color w:val="000000"/>
              </w:rPr>
            </w:pPr>
            <w:r>
              <w:rPr>
                <w:rFonts w:cs="Arial"/>
                <w:color w:val="000000"/>
              </w:rPr>
              <w:t>1</w:t>
            </w:r>
          </w:p>
        </w:tc>
        <w:tc>
          <w:tcPr>
            <w:tcW w:w="1188" w:type="dxa"/>
            <w:tcBorders>
              <w:top w:val="nil"/>
              <w:left w:val="single" w:sz="4" w:space="0" w:color="auto"/>
              <w:bottom w:val="nil"/>
              <w:right w:val="single" w:sz="4" w:space="0" w:color="auto"/>
            </w:tcBorders>
            <w:shd w:val="clear" w:color="auto" w:fill="auto"/>
            <w:noWrap/>
            <w:hideMark/>
          </w:tcPr>
          <w:p w14:paraId="3EEBE6AF" w14:textId="71870BCC" w:rsidR="00CB4D40" w:rsidRPr="00393E9F" w:rsidRDefault="00CB4D40" w:rsidP="00CB4D40">
            <w:pPr>
              <w:ind w:firstLineChars="100" w:firstLine="240"/>
              <w:jc w:val="right"/>
              <w:rPr>
                <w:rFonts w:cs="Arial"/>
                <w:color w:val="000000"/>
              </w:rPr>
            </w:pPr>
            <w:r>
              <w:rPr>
                <w:rFonts w:cs="Arial"/>
                <w:color w:val="000000"/>
              </w:rPr>
              <w:t>19</w:t>
            </w:r>
          </w:p>
        </w:tc>
        <w:tc>
          <w:tcPr>
            <w:tcW w:w="858" w:type="dxa"/>
            <w:tcBorders>
              <w:top w:val="nil"/>
              <w:left w:val="single" w:sz="4" w:space="0" w:color="auto"/>
              <w:bottom w:val="nil"/>
              <w:right w:val="single" w:sz="4" w:space="0" w:color="auto"/>
            </w:tcBorders>
            <w:shd w:val="clear" w:color="auto" w:fill="auto"/>
            <w:noWrap/>
            <w:hideMark/>
          </w:tcPr>
          <w:p w14:paraId="7AFD8AB5" w14:textId="7C5AE042" w:rsidR="00CB4D40" w:rsidRPr="00393E9F" w:rsidRDefault="00CB4D40" w:rsidP="00CB4D40">
            <w:pPr>
              <w:ind w:firstLineChars="100" w:firstLine="240"/>
              <w:jc w:val="right"/>
              <w:rPr>
                <w:rFonts w:cs="Arial"/>
                <w:color w:val="000000"/>
              </w:rPr>
            </w:pPr>
            <w:r>
              <w:rPr>
                <w:rFonts w:cs="Arial"/>
                <w:color w:val="000000"/>
              </w:rPr>
              <w:t>5</w:t>
            </w:r>
          </w:p>
        </w:tc>
        <w:tc>
          <w:tcPr>
            <w:tcW w:w="1473" w:type="dxa"/>
            <w:tcBorders>
              <w:top w:val="nil"/>
              <w:left w:val="single" w:sz="4" w:space="0" w:color="auto"/>
              <w:bottom w:val="nil"/>
              <w:right w:val="single" w:sz="4" w:space="0" w:color="auto"/>
            </w:tcBorders>
            <w:shd w:val="clear" w:color="auto" w:fill="auto"/>
            <w:noWrap/>
            <w:hideMark/>
          </w:tcPr>
          <w:p w14:paraId="6BBF385D" w14:textId="31839B38" w:rsidR="00CB4D40" w:rsidRPr="00393E9F" w:rsidRDefault="00CB4D40" w:rsidP="00CB4D40">
            <w:pPr>
              <w:ind w:firstLineChars="100" w:firstLine="240"/>
              <w:jc w:val="right"/>
              <w:rPr>
                <w:rFonts w:cs="Arial"/>
                <w:color w:val="000000"/>
              </w:rPr>
            </w:pPr>
            <w:r>
              <w:rPr>
                <w:rFonts w:cs="Arial"/>
                <w:color w:val="000000"/>
              </w:rPr>
              <w:t>1,328</w:t>
            </w:r>
          </w:p>
        </w:tc>
      </w:tr>
      <w:tr w:rsidR="00CB4D40" w:rsidRPr="00393E9F" w14:paraId="6F412993" w14:textId="77777777" w:rsidTr="00CB4D40">
        <w:trPr>
          <w:trHeight w:val="405"/>
        </w:trPr>
        <w:tc>
          <w:tcPr>
            <w:tcW w:w="3919" w:type="dxa"/>
            <w:tcBorders>
              <w:top w:val="nil"/>
              <w:left w:val="single" w:sz="4" w:space="0" w:color="auto"/>
              <w:bottom w:val="nil"/>
              <w:right w:val="single" w:sz="4" w:space="0" w:color="auto"/>
            </w:tcBorders>
            <w:shd w:val="clear" w:color="auto" w:fill="auto"/>
            <w:noWrap/>
            <w:hideMark/>
          </w:tcPr>
          <w:p w14:paraId="7E4A252D" w14:textId="77777777" w:rsidR="00CB4D40" w:rsidRPr="00393E9F" w:rsidRDefault="00CB4D40" w:rsidP="00CB4D40">
            <w:pPr>
              <w:ind w:firstLineChars="200" w:firstLine="480"/>
              <w:rPr>
                <w:rFonts w:cs="Arial"/>
                <w:color w:val="000000"/>
              </w:rPr>
            </w:pPr>
            <w:r w:rsidRPr="00393E9F">
              <w:rPr>
                <w:rFonts w:cs="Arial"/>
                <w:color w:val="000000"/>
              </w:rPr>
              <w:t>Third Party Payments</w:t>
            </w:r>
          </w:p>
        </w:tc>
        <w:tc>
          <w:tcPr>
            <w:tcW w:w="1191" w:type="dxa"/>
            <w:tcBorders>
              <w:top w:val="nil"/>
              <w:left w:val="single" w:sz="4" w:space="0" w:color="auto"/>
              <w:bottom w:val="nil"/>
              <w:right w:val="single" w:sz="4" w:space="0" w:color="auto"/>
            </w:tcBorders>
            <w:shd w:val="clear" w:color="auto" w:fill="auto"/>
            <w:noWrap/>
            <w:hideMark/>
          </w:tcPr>
          <w:p w14:paraId="7D811D30" w14:textId="4336EA20"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5D49C5BA" w14:textId="72FCD365"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7233642F" w14:textId="7DA5548E" w:rsidR="00CB4D40" w:rsidRPr="00393E9F" w:rsidRDefault="00CB4D40" w:rsidP="00CB4D40">
            <w:pPr>
              <w:ind w:firstLineChars="100" w:firstLine="240"/>
              <w:jc w:val="right"/>
              <w:rPr>
                <w:rFonts w:cs="Arial"/>
                <w:color w:val="000000"/>
              </w:rPr>
            </w:pPr>
            <w:r>
              <w:rPr>
                <w:rFonts w:cs="Arial"/>
                <w:color w:val="000000"/>
              </w:rPr>
              <w:t>228</w:t>
            </w:r>
          </w:p>
        </w:tc>
        <w:tc>
          <w:tcPr>
            <w:tcW w:w="1188" w:type="dxa"/>
            <w:tcBorders>
              <w:top w:val="nil"/>
              <w:left w:val="single" w:sz="4" w:space="0" w:color="auto"/>
              <w:bottom w:val="nil"/>
              <w:right w:val="single" w:sz="4" w:space="0" w:color="auto"/>
            </w:tcBorders>
            <w:shd w:val="clear" w:color="auto" w:fill="auto"/>
            <w:noWrap/>
            <w:hideMark/>
          </w:tcPr>
          <w:p w14:paraId="38974354" w14:textId="6DAB8555" w:rsidR="00CB4D40" w:rsidRPr="00393E9F" w:rsidRDefault="00CB4D40" w:rsidP="00CB4D40">
            <w:pPr>
              <w:ind w:firstLineChars="100" w:firstLine="240"/>
              <w:jc w:val="right"/>
              <w:rPr>
                <w:rFonts w:cs="Arial"/>
                <w:color w:val="000000"/>
              </w:rPr>
            </w:pPr>
            <w:r>
              <w:rPr>
                <w:rFonts w:cs="Arial"/>
                <w:color w:val="000000"/>
              </w:rPr>
              <w:t>2,872</w:t>
            </w:r>
          </w:p>
        </w:tc>
        <w:tc>
          <w:tcPr>
            <w:tcW w:w="1338" w:type="dxa"/>
            <w:tcBorders>
              <w:top w:val="nil"/>
              <w:left w:val="single" w:sz="4" w:space="0" w:color="auto"/>
              <w:bottom w:val="nil"/>
              <w:right w:val="single" w:sz="4" w:space="0" w:color="auto"/>
            </w:tcBorders>
            <w:shd w:val="clear" w:color="auto" w:fill="auto"/>
            <w:noWrap/>
            <w:hideMark/>
          </w:tcPr>
          <w:p w14:paraId="1DFEC8DB" w14:textId="3CDE32C1" w:rsidR="00CB4D40" w:rsidRPr="00393E9F" w:rsidRDefault="00CB4D40" w:rsidP="00CB4D40">
            <w:pPr>
              <w:ind w:firstLineChars="100" w:firstLine="240"/>
              <w:jc w:val="right"/>
              <w:rPr>
                <w:rFonts w:cs="Arial"/>
                <w:color w:val="000000"/>
              </w:rPr>
            </w:pPr>
            <w:r>
              <w:rPr>
                <w:rFonts w:cs="Arial"/>
                <w:color w:val="000000"/>
              </w:rPr>
              <w:t>2</w:t>
            </w:r>
          </w:p>
        </w:tc>
        <w:tc>
          <w:tcPr>
            <w:tcW w:w="1338" w:type="dxa"/>
            <w:tcBorders>
              <w:top w:val="nil"/>
              <w:left w:val="single" w:sz="4" w:space="0" w:color="auto"/>
              <w:bottom w:val="nil"/>
              <w:right w:val="single" w:sz="4" w:space="0" w:color="auto"/>
            </w:tcBorders>
            <w:shd w:val="clear" w:color="auto" w:fill="auto"/>
            <w:noWrap/>
            <w:hideMark/>
          </w:tcPr>
          <w:p w14:paraId="526C3D25" w14:textId="4E93E57A" w:rsidR="00CB4D40" w:rsidRPr="00393E9F" w:rsidRDefault="00CB4D40" w:rsidP="00CB4D40">
            <w:pPr>
              <w:ind w:firstLineChars="100" w:firstLine="240"/>
              <w:jc w:val="right"/>
              <w:rPr>
                <w:rFonts w:cs="Arial"/>
                <w:color w:val="000000"/>
              </w:rPr>
            </w:pPr>
            <w:r>
              <w:rPr>
                <w:rFonts w:cs="Arial"/>
                <w:color w:val="000000"/>
              </w:rPr>
              <w:t>884</w:t>
            </w:r>
          </w:p>
        </w:tc>
        <w:tc>
          <w:tcPr>
            <w:tcW w:w="1011" w:type="dxa"/>
            <w:tcBorders>
              <w:top w:val="nil"/>
              <w:left w:val="single" w:sz="4" w:space="0" w:color="auto"/>
              <w:bottom w:val="nil"/>
              <w:right w:val="single" w:sz="4" w:space="0" w:color="auto"/>
            </w:tcBorders>
            <w:shd w:val="clear" w:color="auto" w:fill="auto"/>
            <w:noWrap/>
            <w:hideMark/>
          </w:tcPr>
          <w:p w14:paraId="1D728824" w14:textId="54026205"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4DDD7C6F" w14:textId="4AA39E97" w:rsidR="00CB4D40" w:rsidRPr="00393E9F" w:rsidRDefault="00CB4D40" w:rsidP="00CB4D40">
            <w:pPr>
              <w:ind w:firstLineChars="100" w:firstLine="240"/>
              <w:jc w:val="right"/>
              <w:rPr>
                <w:rFonts w:cs="Arial"/>
                <w:color w:val="000000"/>
              </w:rPr>
            </w:pPr>
            <w:r>
              <w:rPr>
                <w:rFonts w:cs="Arial"/>
                <w:color w:val="000000"/>
              </w:rPr>
              <w:t>51</w:t>
            </w:r>
          </w:p>
        </w:tc>
        <w:tc>
          <w:tcPr>
            <w:tcW w:w="1338" w:type="dxa"/>
            <w:tcBorders>
              <w:top w:val="nil"/>
              <w:left w:val="single" w:sz="4" w:space="0" w:color="auto"/>
              <w:bottom w:val="nil"/>
              <w:right w:val="single" w:sz="4" w:space="0" w:color="auto"/>
            </w:tcBorders>
            <w:shd w:val="clear" w:color="auto" w:fill="auto"/>
            <w:noWrap/>
            <w:hideMark/>
          </w:tcPr>
          <w:p w14:paraId="44FB805F" w14:textId="03BC98E9" w:rsidR="00CB4D40" w:rsidRPr="00393E9F" w:rsidRDefault="00CB4D40" w:rsidP="00CB4D40">
            <w:pPr>
              <w:ind w:firstLineChars="100" w:firstLine="240"/>
              <w:jc w:val="right"/>
              <w:rPr>
                <w:rFonts w:cs="Arial"/>
                <w:color w:val="000000"/>
              </w:rPr>
            </w:pPr>
            <w:r>
              <w:rPr>
                <w:rFonts w:cs="Arial"/>
                <w:color w:val="000000"/>
              </w:rPr>
              <w:t>1,702</w:t>
            </w:r>
          </w:p>
        </w:tc>
        <w:tc>
          <w:tcPr>
            <w:tcW w:w="1008" w:type="dxa"/>
            <w:tcBorders>
              <w:top w:val="nil"/>
              <w:left w:val="single" w:sz="4" w:space="0" w:color="auto"/>
              <w:bottom w:val="nil"/>
              <w:right w:val="single" w:sz="4" w:space="0" w:color="auto"/>
            </w:tcBorders>
            <w:shd w:val="clear" w:color="auto" w:fill="auto"/>
            <w:noWrap/>
            <w:hideMark/>
          </w:tcPr>
          <w:p w14:paraId="7F789260" w14:textId="1D1AEE97" w:rsidR="00CB4D40" w:rsidRPr="00393E9F" w:rsidRDefault="00CB4D40" w:rsidP="00CB4D40">
            <w:pPr>
              <w:ind w:firstLineChars="100" w:firstLine="240"/>
              <w:jc w:val="right"/>
              <w:rPr>
                <w:rFonts w:cs="Arial"/>
                <w:color w:val="000000"/>
              </w:rPr>
            </w:pPr>
            <w:r>
              <w:rPr>
                <w:rFonts w:cs="Arial"/>
                <w:color w:val="000000"/>
              </w:rPr>
              <w:t>31</w:t>
            </w:r>
          </w:p>
        </w:tc>
        <w:tc>
          <w:tcPr>
            <w:tcW w:w="1188" w:type="dxa"/>
            <w:tcBorders>
              <w:top w:val="nil"/>
              <w:left w:val="single" w:sz="4" w:space="0" w:color="auto"/>
              <w:bottom w:val="nil"/>
              <w:right w:val="single" w:sz="4" w:space="0" w:color="auto"/>
            </w:tcBorders>
            <w:shd w:val="clear" w:color="auto" w:fill="auto"/>
            <w:noWrap/>
            <w:hideMark/>
          </w:tcPr>
          <w:p w14:paraId="4F947339" w14:textId="0416A6FC" w:rsidR="00CB4D40" w:rsidRPr="00393E9F" w:rsidRDefault="00CB4D40" w:rsidP="00CB4D40">
            <w:pPr>
              <w:ind w:firstLineChars="100" w:firstLine="240"/>
              <w:jc w:val="right"/>
              <w:rPr>
                <w:rFonts w:cs="Arial"/>
                <w:color w:val="000000"/>
              </w:rPr>
            </w:pPr>
            <w:r>
              <w:rPr>
                <w:rFonts w:cs="Arial"/>
                <w:color w:val="000000"/>
              </w:rPr>
              <w:t>0</w:t>
            </w:r>
          </w:p>
        </w:tc>
        <w:tc>
          <w:tcPr>
            <w:tcW w:w="1184" w:type="dxa"/>
            <w:tcBorders>
              <w:top w:val="nil"/>
              <w:left w:val="single" w:sz="4" w:space="0" w:color="auto"/>
              <w:bottom w:val="nil"/>
              <w:right w:val="single" w:sz="4" w:space="0" w:color="auto"/>
            </w:tcBorders>
            <w:shd w:val="clear" w:color="auto" w:fill="auto"/>
            <w:noWrap/>
            <w:hideMark/>
          </w:tcPr>
          <w:p w14:paraId="0D151F69" w14:textId="429CC644" w:rsidR="00CB4D40" w:rsidRPr="00393E9F" w:rsidRDefault="00CB4D40" w:rsidP="00CB4D40">
            <w:pPr>
              <w:ind w:firstLineChars="100" w:firstLine="240"/>
              <w:jc w:val="right"/>
              <w:rPr>
                <w:rFonts w:cs="Arial"/>
                <w:color w:val="000000"/>
              </w:rPr>
            </w:pPr>
            <w:r>
              <w:rPr>
                <w:rFonts w:cs="Arial"/>
                <w:color w:val="000000"/>
              </w:rPr>
              <w:t>70</w:t>
            </w:r>
          </w:p>
        </w:tc>
        <w:tc>
          <w:tcPr>
            <w:tcW w:w="1188" w:type="dxa"/>
            <w:tcBorders>
              <w:top w:val="nil"/>
              <w:left w:val="single" w:sz="4" w:space="0" w:color="auto"/>
              <w:bottom w:val="nil"/>
              <w:right w:val="single" w:sz="4" w:space="0" w:color="auto"/>
            </w:tcBorders>
            <w:shd w:val="clear" w:color="auto" w:fill="auto"/>
            <w:noWrap/>
            <w:hideMark/>
          </w:tcPr>
          <w:p w14:paraId="7E62C07B" w14:textId="225BC884" w:rsidR="00CB4D40" w:rsidRPr="00393E9F" w:rsidRDefault="00CB4D40" w:rsidP="00CB4D40">
            <w:pPr>
              <w:ind w:firstLineChars="100" w:firstLine="240"/>
              <w:jc w:val="right"/>
              <w:rPr>
                <w:rFonts w:cs="Arial"/>
                <w:color w:val="000000"/>
              </w:rPr>
            </w:pPr>
            <w:r>
              <w:rPr>
                <w:rFonts w:cs="Arial"/>
                <w:color w:val="000000"/>
              </w:rPr>
              <w:t>79</w:t>
            </w:r>
          </w:p>
        </w:tc>
        <w:tc>
          <w:tcPr>
            <w:tcW w:w="1143" w:type="dxa"/>
            <w:tcBorders>
              <w:top w:val="nil"/>
              <w:left w:val="single" w:sz="4" w:space="0" w:color="auto"/>
              <w:bottom w:val="nil"/>
              <w:right w:val="single" w:sz="4" w:space="0" w:color="auto"/>
            </w:tcBorders>
            <w:shd w:val="clear" w:color="auto" w:fill="auto"/>
            <w:noWrap/>
            <w:hideMark/>
          </w:tcPr>
          <w:p w14:paraId="2D7F1782" w14:textId="403C9E18"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7FB5B48F" w14:textId="7323392C" w:rsidR="00CB4D40" w:rsidRPr="00393E9F" w:rsidRDefault="00CB4D40" w:rsidP="00CB4D40">
            <w:pPr>
              <w:ind w:firstLineChars="100" w:firstLine="240"/>
              <w:jc w:val="right"/>
              <w:rPr>
                <w:rFonts w:cs="Arial"/>
                <w:color w:val="000000"/>
              </w:rPr>
            </w:pPr>
            <w:r>
              <w:rPr>
                <w:rFonts w:cs="Arial"/>
                <w:color w:val="000000"/>
              </w:rPr>
              <w:t>10</w:t>
            </w:r>
          </w:p>
        </w:tc>
        <w:tc>
          <w:tcPr>
            <w:tcW w:w="1143" w:type="dxa"/>
            <w:tcBorders>
              <w:top w:val="nil"/>
              <w:left w:val="single" w:sz="4" w:space="0" w:color="auto"/>
              <w:bottom w:val="nil"/>
              <w:right w:val="single" w:sz="4" w:space="0" w:color="auto"/>
            </w:tcBorders>
            <w:shd w:val="clear" w:color="auto" w:fill="auto"/>
            <w:noWrap/>
            <w:hideMark/>
          </w:tcPr>
          <w:p w14:paraId="78DCC616" w14:textId="445D2BC7"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48A828D0" w14:textId="58485CCF" w:rsidR="00CB4D40" w:rsidRPr="00393E9F" w:rsidRDefault="00CB4D40" w:rsidP="00CB4D40">
            <w:pPr>
              <w:ind w:firstLineChars="100" w:firstLine="240"/>
              <w:jc w:val="right"/>
              <w:rPr>
                <w:rFonts w:cs="Arial"/>
                <w:color w:val="000000"/>
              </w:rPr>
            </w:pPr>
            <w:r>
              <w:rPr>
                <w:rFonts w:cs="Arial"/>
                <w:color w:val="000000"/>
              </w:rPr>
              <w:t>0</w:t>
            </w:r>
          </w:p>
        </w:tc>
        <w:tc>
          <w:tcPr>
            <w:tcW w:w="858" w:type="dxa"/>
            <w:tcBorders>
              <w:top w:val="nil"/>
              <w:left w:val="single" w:sz="4" w:space="0" w:color="auto"/>
              <w:bottom w:val="nil"/>
              <w:right w:val="single" w:sz="4" w:space="0" w:color="auto"/>
            </w:tcBorders>
            <w:shd w:val="clear" w:color="auto" w:fill="auto"/>
            <w:noWrap/>
            <w:hideMark/>
          </w:tcPr>
          <w:p w14:paraId="76327FE9" w14:textId="6044543D" w:rsidR="00CB4D40" w:rsidRPr="00393E9F" w:rsidRDefault="00CB4D40" w:rsidP="00CB4D40">
            <w:pPr>
              <w:ind w:firstLineChars="100" w:firstLine="240"/>
              <w:jc w:val="right"/>
              <w:rPr>
                <w:rFonts w:cs="Arial"/>
                <w:color w:val="000000"/>
              </w:rPr>
            </w:pPr>
            <w:r>
              <w:rPr>
                <w:rFonts w:cs="Arial"/>
                <w:color w:val="000000"/>
              </w:rPr>
              <w:t>0</w:t>
            </w:r>
          </w:p>
        </w:tc>
        <w:tc>
          <w:tcPr>
            <w:tcW w:w="1473" w:type="dxa"/>
            <w:tcBorders>
              <w:top w:val="nil"/>
              <w:left w:val="single" w:sz="4" w:space="0" w:color="auto"/>
              <w:bottom w:val="nil"/>
              <w:right w:val="single" w:sz="4" w:space="0" w:color="auto"/>
            </w:tcBorders>
            <w:shd w:val="clear" w:color="auto" w:fill="auto"/>
            <w:noWrap/>
            <w:hideMark/>
          </w:tcPr>
          <w:p w14:paraId="0A62115F" w14:textId="6D505EAA" w:rsidR="00CB4D40" w:rsidRPr="00393E9F" w:rsidRDefault="00CB4D40" w:rsidP="00CB4D40">
            <w:pPr>
              <w:ind w:firstLineChars="100" w:firstLine="240"/>
              <w:jc w:val="right"/>
              <w:rPr>
                <w:rFonts w:cs="Arial"/>
                <w:color w:val="000000"/>
              </w:rPr>
            </w:pPr>
            <w:r>
              <w:rPr>
                <w:rFonts w:cs="Arial"/>
                <w:color w:val="000000"/>
              </w:rPr>
              <w:t>5,928</w:t>
            </w:r>
          </w:p>
        </w:tc>
      </w:tr>
      <w:tr w:rsidR="00CB4D40" w:rsidRPr="00393E9F" w14:paraId="23598A3B" w14:textId="77777777" w:rsidTr="00CB4D40">
        <w:trPr>
          <w:trHeight w:val="405"/>
        </w:trPr>
        <w:tc>
          <w:tcPr>
            <w:tcW w:w="3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4D1DB" w14:textId="77777777" w:rsidR="00CB4D40" w:rsidRPr="00393E9F" w:rsidRDefault="00CB4D40" w:rsidP="00CB4D40">
            <w:pPr>
              <w:ind w:firstLineChars="100" w:firstLine="241"/>
              <w:rPr>
                <w:rFonts w:cs="Arial"/>
                <w:b/>
                <w:bCs/>
                <w:color w:val="000000"/>
              </w:rPr>
            </w:pPr>
            <w:r w:rsidRPr="00393E9F">
              <w:rPr>
                <w:rFonts w:cs="Arial"/>
                <w:b/>
                <w:bCs/>
                <w:color w:val="000000"/>
              </w:rPr>
              <w:t>Total Expenditure</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3964D" w14:textId="775CCC3C" w:rsidR="00CB4D40" w:rsidRPr="00393E9F" w:rsidRDefault="00CB4D40" w:rsidP="00CB4D40">
            <w:pPr>
              <w:ind w:firstLineChars="100" w:firstLine="241"/>
              <w:jc w:val="right"/>
              <w:rPr>
                <w:rFonts w:cs="Arial"/>
                <w:b/>
                <w:bCs/>
                <w:color w:val="000000"/>
              </w:rPr>
            </w:pPr>
            <w:r>
              <w:rPr>
                <w:rFonts w:cs="Arial"/>
                <w:b/>
                <w:bCs/>
                <w:color w:val="000000"/>
              </w:rPr>
              <w:t>718</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9D659" w14:textId="2375AC57" w:rsidR="00CB4D40" w:rsidRPr="00393E9F" w:rsidRDefault="00CB4D40" w:rsidP="00CB4D40">
            <w:pPr>
              <w:ind w:firstLineChars="100" w:firstLine="241"/>
              <w:jc w:val="right"/>
              <w:rPr>
                <w:rFonts w:cs="Arial"/>
                <w:b/>
                <w:bCs/>
                <w:color w:val="000000"/>
              </w:rPr>
            </w:pPr>
            <w:r>
              <w:rPr>
                <w:rFonts w:cs="Arial"/>
                <w:b/>
                <w:bCs/>
                <w:color w:val="000000"/>
              </w:rPr>
              <w:t>2,084</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0EE06" w14:textId="51E8C004" w:rsidR="00CB4D40" w:rsidRPr="00393E9F" w:rsidRDefault="00CB4D40" w:rsidP="00CB4D40">
            <w:pPr>
              <w:ind w:firstLineChars="100" w:firstLine="241"/>
              <w:jc w:val="right"/>
              <w:rPr>
                <w:rFonts w:cs="Arial"/>
                <w:b/>
                <w:bCs/>
                <w:color w:val="000000"/>
              </w:rPr>
            </w:pPr>
            <w:r>
              <w:rPr>
                <w:rFonts w:cs="Arial"/>
                <w:b/>
                <w:bCs/>
                <w:color w:val="000000"/>
              </w:rPr>
              <w:t>1,439</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81FEB" w14:textId="524F6425" w:rsidR="00CB4D40" w:rsidRPr="00393E9F" w:rsidRDefault="00CB4D40" w:rsidP="00CB4D40">
            <w:pPr>
              <w:ind w:firstLineChars="100" w:firstLine="241"/>
              <w:jc w:val="right"/>
              <w:rPr>
                <w:rFonts w:cs="Arial"/>
                <w:b/>
                <w:bCs/>
                <w:color w:val="000000"/>
              </w:rPr>
            </w:pPr>
            <w:r>
              <w:rPr>
                <w:rFonts w:cs="Arial"/>
                <w:b/>
                <w:bCs/>
                <w:color w:val="000000"/>
              </w:rPr>
              <w:t>2,940</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D35A3" w14:textId="03CE5DC4" w:rsidR="00CB4D40" w:rsidRPr="00393E9F" w:rsidRDefault="00CB4D40" w:rsidP="00CB4D40">
            <w:pPr>
              <w:ind w:firstLineChars="100" w:firstLine="241"/>
              <w:jc w:val="right"/>
              <w:rPr>
                <w:rFonts w:cs="Arial"/>
                <w:b/>
                <w:bCs/>
                <w:color w:val="000000"/>
              </w:rPr>
            </w:pPr>
            <w:r>
              <w:rPr>
                <w:rFonts w:cs="Arial"/>
                <w:b/>
                <w:bCs/>
                <w:color w:val="000000"/>
              </w:rPr>
              <w:t>100</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FA20D" w14:textId="713EC5BA" w:rsidR="00CB4D40" w:rsidRPr="00393E9F" w:rsidRDefault="00CB4D40" w:rsidP="00CB4D40">
            <w:pPr>
              <w:ind w:firstLineChars="100" w:firstLine="241"/>
              <w:jc w:val="right"/>
              <w:rPr>
                <w:rFonts w:cs="Arial"/>
                <w:b/>
                <w:bCs/>
                <w:color w:val="000000"/>
              </w:rPr>
            </w:pPr>
            <w:r>
              <w:rPr>
                <w:rFonts w:cs="Arial"/>
                <w:b/>
                <w:bCs/>
                <w:color w:val="000000"/>
              </w:rPr>
              <w:t>1,133</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8C609" w14:textId="45C33A17" w:rsidR="00CB4D40" w:rsidRPr="00393E9F" w:rsidRDefault="00CB4D40" w:rsidP="00CB4D40">
            <w:pPr>
              <w:ind w:firstLineChars="100" w:firstLine="241"/>
              <w:jc w:val="right"/>
              <w:rPr>
                <w:rFonts w:cs="Arial"/>
                <w:b/>
                <w:bCs/>
                <w:color w:val="000000"/>
              </w:rPr>
            </w:pPr>
            <w:r>
              <w:rPr>
                <w:rFonts w:cs="Arial"/>
                <w:b/>
                <w:bCs/>
                <w:color w:val="000000"/>
              </w:rPr>
              <w:t>76</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1FDAC" w14:textId="0C2875E5" w:rsidR="00CB4D40" w:rsidRPr="00393E9F" w:rsidRDefault="00CB4D40" w:rsidP="00CB4D40">
            <w:pPr>
              <w:ind w:firstLineChars="100" w:firstLine="241"/>
              <w:jc w:val="right"/>
              <w:rPr>
                <w:rFonts w:cs="Arial"/>
                <w:b/>
                <w:bCs/>
                <w:color w:val="000000"/>
              </w:rPr>
            </w:pPr>
            <w:r>
              <w:rPr>
                <w:rFonts w:cs="Arial"/>
                <w:b/>
                <w:bCs/>
                <w:color w:val="000000"/>
              </w:rPr>
              <w:t>51</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D5E05" w14:textId="2D986488" w:rsidR="00CB4D40" w:rsidRPr="00393E9F" w:rsidRDefault="00CB4D40" w:rsidP="00CB4D40">
            <w:pPr>
              <w:ind w:firstLineChars="100" w:firstLine="241"/>
              <w:jc w:val="right"/>
              <w:rPr>
                <w:rFonts w:cs="Arial"/>
                <w:b/>
                <w:bCs/>
                <w:color w:val="000000"/>
              </w:rPr>
            </w:pPr>
            <w:r>
              <w:rPr>
                <w:rFonts w:cs="Arial"/>
                <w:b/>
                <w:bCs/>
                <w:color w:val="000000"/>
              </w:rPr>
              <w:t>3,913</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C9D14" w14:textId="4E8ABF63" w:rsidR="00CB4D40" w:rsidRPr="00393E9F" w:rsidRDefault="00CB4D40" w:rsidP="00CB4D40">
            <w:pPr>
              <w:ind w:firstLineChars="100" w:firstLine="241"/>
              <w:jc w:val="right"/>
              <w:rPr>
                <w:rFonts w:cs="Arial"/>
                <w:b/>
                <w:bCs/>
                <w:color w:val="000000"/>
              </w:rPr>
            </w:pPr>
            <w:r>
              <w:rPr>
                <w:rFonts w:cs="Arial"/>
                <w:b/>
                <w:bCs/>
                <w:color w:val="000000"/>
              </w:rPr>
              <w:t>144</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2CD64" w14:textId="2C07706C" w:rsidR="00CB4D40" w:rsidRPr="00393E9F" w:rsidRDefault="00CB4D40" w:rsidP="00CB4D40">
            <w:pPr>
              <w:ind w:firstLineChars="100" w:firstLine="241"/>
              <w:jc w:val="right"/>
              <w:rPr>
                <w:rFonts w:cs="Arial"/>
                <w:b/>
                <w:bCs/>
                <w:color w:val="000000"/>
              </w:rPr>
            </w:pPr>
            <w:r>
              <w:rPr>
                <w:rFonts w:cs="Arial"/>
                <w:b/>
                <w:bCs/>
                <w:color w:val="000000"/>
              </w:rPr>
              <w:t>562</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2B3D" w14:textId="6139F970" w:rsidR="00CB4D40" w:rsidRPr="00393E9F" w:rsidRDefault="00CB4D40" w:rsidP="00CB4D40">
            <w:pPr>
              <w:ind w:firstLineChars="100" w:firstLine="241"/>
              <w:jc w:val="right"/>
              <w:rPr>
                <w:rFonts w:cs="Arial"/>
                <w:b/>
                <w:bCs/>
                <w:color w:val="000000"/>
              </w:rPr>
            </w:pPr>
            <w:r>
              <w:rPr>
                <w:rFonts w:cs="Arial"/>
                <w:b/>
                <w:bCs/>
                <w:color w:val="000000"/>
              </w:rPr>
              <w:t>99</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DA44E" w14:textId="4802086B" w:rsidR="00CB4D40" w:rsidRPr="00393E9F" w:rsidRDefault="00CB4D40" w:rsidP="00CB4D40">
            <w:pPr>
              <w:ind w:firstLineChars="100" w:firstLine="241"/>
              <w:jc w:val="right"/>
              <w:rPr>
                <w:rFonts w:cs="Arial"/>
                <w:b/>
                <w:bCs/>
                <w:color w:val="000000"/>
              </w:rPr>
            </w:pPr>
            <w:r>
              <w:rPr>
                <w:rFonts w:cs="Arial"/>
                <w:b/>
                <w:bCs/>
                <w:color w:val="000000"/>
              </w:rPr>
              <w:t>79</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51E1B" w14:textId="3FA6FA4F" w:rsidR="00CB4D40" w:rsidRPr="00393E9F" w:rsidRDefault="00CB4D40" w:rsidP="00CB4D40">
            <w:pPr>
              <w:ind w:firstLineChars="100" w:firstLine="241"/>
              <w:jc w:val="right"/>
              <w:rPr>
                <w:rFonts w:cs="Arial"/>
                <w:b/>
                <w:bCs/>
                <w:color w:val="000000"/>
              </w:rPr>
            </w:pPr>
            <w:r>
              <w:rPr>
                <w:rFonts w:cs="Arial"/>
                <w:b/>
                <w:bCs/>
                <w:color w:val="000000"/>
              </w:rPr>
              <w:t>403</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09626" w14:textId="608D2058" w:rsidR="00CB4D40" w:rsidRPr="00393E9F" w:rsidRDefault="00CB4D40" w:rsidP="00CB4D40">
            <w:pPr>
              <w:ind w:firstLineChars="100" w:firstLine="241"/>
              <w:jc w:val="right"/>
              <w:rPr>
                <w:rFonts w:cs="Arial"/>
                <w:b/>
                <w:bCs/>
                <w:color w:val="000000"/>
              </w:rPr>
            </w:pPr>
            <w:r>
              <w:rPr>
                <w:rFonts w:cs="Arial"/>
                <w:b/>
                <w:bCs/>
                <w:color w:val="000000"/>
              </w:rPr>
              <w:t>962</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D0D52" w14:textId="30653BDF" w:rsidR="00CB4D40" w:rsidRPr="00393E9F" w:rsidRDefault="00CB4D40" w:rsidP="00CB4D40">
            <w:pPr>
              <w:ind w:firstLineChars="100" w:firstLine="241"/>
              <w:jc w:val="right"/>
              <w:rPr>
                <w:rFonts w:cs="Arial"/>
                <w:b/>
                <w:bCs/>
                <w:color w:val="000000"/>
              </w:rPr>
            </w:pPr>
            <w:r>
              <w:rPr>
                <w:rFonts w:cs="Arial"/>
                <w:b/>
                <w:bCs/>
                <w:color w:val="000000"/>
              </w:rPr>
              <w:t>142</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4AA46" w14:textId="1A0D44A5" w:rsidR="00CB4D40" w:rsidRPr="00393E9F" w:rsidRDefault="00CB4D40" w:rsidP="00CB4D40">
            <w:pPr>
              <w:ind w:firstLineChars="100" w:firstLine="241"/>
              <w:jc w:val="right"/>
              <w:rPr>
                <w:rFonts w:cs="Arial"/>
                <w:b/>
                <w:bCs/>
                <w:color w:val="000000"/>
              </w:rPr>
            </w:pPr>
            <w:r>
              <w:rPr>
                <w:rFonts w:cs="Arial"/>
                <w:b/>
                <w:bCs/>
                <w:color w:val="000000"/>
              </w:rPr>
              <w:t>1,194</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53511" w14:textId="05252DA5" w:rsidR="00CB4D40" w:rsidRPr="00393E9F" w:rsidRDefault="00CB4D40" w:rsidP="00CB4D40">
            <w:pPr>
              <w:ind w:firstLineChars="100" w:firstLine="241"/>
              <w:jc w:val="right"/>
              <w:rPr>
                <w:rFonts w:cs="Arial"/>
                <w:b/>
                <w:bCs/>
                <w:color w:val="000000"/>
              </w:rPr>
            </w:pPr>
            <w:r>
              <w:rPr>
                <w:rFonts w:cs="Arial"/>
                <w:b/>
                <w:bCs/>
                <w:color w:val="000000"/>
              </w:rPr>
              <w:t>15</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1ADE9" w14:textId="165AFC64" w:rsidR="00CB4D40" w:rsidRPr="00393E9F" w:rsidRDefault="00CB4D40" w:rsidP="00CB4D40">
            <w:pPr>
              <w:ind w:firstLineChars="100" w:firstLine="241"/>
              <w:jc w:val="right"/>
              <w:rPr>
                <w:rFonts w:cs="Arial"/>
                <w:b/>
                <w:bCs/>
                <w:color w:val="000000"/>
              </w:rPr>
            </w:pPr>
            <w:r>
              <w:rPr>
                <w:rFonts w:cs="Arial"/>
                <w:b/>
                <w:bCs/>
                <w:color w:val="000000"/>
              </w:rPr>
              <w:t>16,054</w:t>
            </w:r>
          </w:p>
        </w:tc>
      </w:tr>
      <w:tr w:rsidR="00CB4D40" w:rsidRPr="00393E9F" w14:paraId="38BCEF51" w14:textId="77777777" w:rsidTr="00CB4D40">
        <w:trPr>
          <w:trHeight w:val="405"/>
        </w:trPr>
        <w:tc>
          <w:tcPr>
            <w:tcW w:w="3919" w:type="dxa"/>
            <w:tcBorders>
              <w:top w:val="nil"/>
              <w:left w:val="single" w:sz="4" w:space="0" w:color="auto"/>
              <w:bottom w:val="nil"/>
              <w:right w:val="single" w:sz="4" w:space="0" w:color="auto"/>
            </w:tcBorders>
            <w:shd w:val="clear" w:color="auto" w:fill="auto"/>
            <w:noWrap/>
            <w:vAlign w:val="center"/>
            <w:hideMark/>
          </w:tcPr>
          <w:p w14:paraId="3D18B0F5" w14:textId="77777777" w:rsidR="00CB4D40" w:rsidRPr="00393E9F" w:rsidRDefault="00CB4D40" w:rsidP="00CB4D40">
            <w:pPr>
              <w:ind w:firstLineChars="100" w:firstLine="241"/>
              <w:rPr>
                <w:rFonts w:cs="Arial"/>
                <w:b/>
                <w:bCs/>
                <w:color w:val="000000"/>
              </w:rPr>
            </w:pPr>
            <w:r w:rsidRPr="00393E9F">
              <w:rPr>
                <w:rFonts w:cs="Arial"/>
                <w:b/>
                <w:bCs/>
                <w:color w:val="000000"/>
              </w:rPr>
              <w:t>Income</w:t>
            </w:r>
          </w:p>
        </w:tc>
        <w:tc>
          <w:tcPr>
            <w:tcW w:w="1191" w:type="dxa"/>
            <w:tcBorders>
              <w:top w:val="nil"/>
              <w:left w:val="single" w:sz="4" w:space="0" w:color="auto"/>
              <w:bottom w:val="nil"/>
              <w:right w:val="single" w:sz="4" w:space="0" w:color="auto"/>
            </w:tcBorders>
            <w:shd w:val="clear" w:color="auto" w:fill="auto"/>
            <w:noWrap/>
            <w:vAlign w:val="bottom"/>
            <w:hideMark/>
          </w:tcPr>
          <w:p w14:paraId="77497154" w14:textId="77777777" w:rsidR="00CB4D40" w:rsidRPr="00393E9F" w:rsidRDefault="00CB4D40" w:rsidP="00CB4D40">
            <w:pPr>
              <w:ind w:firstLineChars="100" w:firstLine="241"/>
              <w:rPr>
                <w:rFonts w:cs="Arial"/>
                <w:b/>
                <w:bCs/>
                <w:color w:val="000000"/>
              </w:rPr>
            </w:pPr>
          </w:p>
        </w:tc>
        <w:tc>
          <w:tcPr>
            <w:tcW w:w="1338" w:type="dxa"/>
            <w:tcBorders>
              <w:top w:val="nil"/>
              <w:left w:val="single" w:sz="4" w:space="0" w:color="auto"/>
              <w:bottom w:val="nil"/>
              <w:right w:val="single" w:sz="4" w:space="0" w:color="auto"/>
            </w:tcBorders>
            <w:shd w:val="clear" w:color="auto" w:fill="auto"/>
            <w:noWrap/>
            <w:vAlign w:val="bottom"/>
            <w:hideMark/>
          </w:tcPr>
          <w:p w14:paraId="578DAAE9" w14:textId="77777777" w:rsidR="00CB4D40" w:rsidRPr="00393E9F" w:rsidRDefault="00CB4D40" w:rsidP="00CB4D40">
            <w:pPr>
              <w:ind w:firstLineChars="100" w:firstLine="200"/>
              <w:jc w:val="right"/>
              <w:rPr>
                <w:rFonts w:ascii="Times New Roman" w:hAnsi="Times New Roman"/>
                <w:sz w:val="20"/>
                <w:szCs w:val="20"/>
              </w:rPr>
            </w:pPr>
          </w:p>
        </w:tc>
        <w:tc>
          <w:tcPr>
            <w:tcW w:w="1338" w:type="dxa"/>
            <w:tcBorders>
              <w:top w:val="nil"/>
              <w:left w:val="single" w:sz="4" w:space="0" w:color="auto"/>
              <w:bottom w:val="nil"/>
              <w:right w:val="single" w:sz="4" w:space="0" w:color="auto"/>
            </w:tcBorders>
            <w:shd w:val="clear" w:color="auto" w:fill="auto"/>
            <w:noWrap/>
            <w:vAlign w:val="bottom"/>
            <w:hideMark/>
          </w:tcPr>
          <w:p w14:paraId="70E28F2C" w14:textId="77777777" w:rsidR="00CB4D40" w:rsidRPr="00393E9F" w:rsidRDefault="00CB4D40" w:rsidP="00CB4D40">
            <w:pPr>
              <w:ind w:firstLineChars="100" w:firstLine="200"/>
              <w:jc w:val="right"/>
              <w:rPr>
                <w:rFonts w:ascii="Times New Roman" w:hAnsi="Times New Roman"/>
                <w:sz w:val="20"/>
                <w:szCs w:val="20"/>
              </w:rPr>
            </w:pPr>
          </w:p>
        </w:tc>
        <w:tc>
          <w:tcPr>
            <w:tcW w:w="1188" w:type="dxa"/>
            <w:tcBorders>
              <w:top w:val="nil"/>
              <w:left w:val="single" w:sz="4" w:space="0" w:color="auto"/>
              <w:bottom w:val="nil"/>
              <w:right w:val="single" w:sz="4" w:space="0" w:color="auto"/>
            </w:tcBorders>
            <w:shd w:val="clear" w:color="auto" w:fill="auto"/>
            <w:noWrap/>
            <w:vAlign w:val="bottom"/>
            <w:hideMark/>
          </w:tcPr>
          <w:p w14:paraId="3E9B85B8" w14:textId="77777777" w:rsidR="00CB4D40" w:rsidRPr="00393E9F" w:rsidRDefault="00CB4D40" w:rsidP="00CB4D40">
            <w:pPr>
              <w:ind w:firstLineChars="100" w:firstLine="200"/>
              <w:jc w:val="right"/>
              <w:rPr>
                <w:rFonts w:ascii="Times New Roman" w:hAnsi="Times New Roman"/>
                <w:sz w:val="20"/>
                <w:szCs w:val="20"/>
              </w:rPr>
            </w:pPr>
          </w:p>
        </w:tc>
        <w:tc>
          <w:tcPr>
            <w:tcW w:w="1338" w:type="dxa"/>
            <w:tcBorders>
              <w:top w:val="nil"/>
              <w:left w:val="single" w:sz="4" w:space="0" w:color="auto"/>
              <w:bottom w:val="nil"/>
              <w:right w:val="single" w:sz="4" w:space="0" w:color="auto"/>
            </w:tcBorders>
            <w:shd w:val="clear" w:color="auto" w:fill="auto"/>
            <w:noWrap/>
            <w:vAlign w:val="bottom"/>
            <w:hideMark/>
          </w:tcPr>
          <w:p w14:paraId="6F65ABB3" w14:textId="77777777" w:rsidR="00CB4D40" w:rsidRPr="00393E9F" w:rsidRDefault="00CB4D40" w:rsidP="00CB4D40">
            <w:pPr>
              <w:ind w:firstLineChars="100" w:firstLine="200"/>
              <w:jc w:val="right"/>
              <w:rPr>
                <w:rFonts w:ascii="Times New Roman" w:hAnsi="Times New Roman"/>
                <w:sz w:val="20"/>
                <w:szCs w:val="20"/>
              </w:rPr>
            </w:pPr>
          </w:p>
        </w:tc>
        <w:tc>
          <w:tcPr>
            <w:tcW w:w="1338" w:type="dxa"/>
            <w:tcBorders>
              <w:top w:val="nil"/>
              <w:left w:val="single" w:sz="4" w:space="0" w:color="auto"/>
              <w:bottom w:val="nil"/>
              <w:right w:val="single" w:sz="4" w:space="0" w:color="auto"/>
            </w:tcBorders>
            <w:shd w:val="clear" w:color="auto" w:fill="auto"/>
            <w:noWrap/>
            <w:vAlign w:val="bottom"/>
            <w:hideMark/>
          </w:tcPr>
          <w:p w14:paraId="2A78D349" w14:textId="77777777" w:rsidR="00CB4D40" w:rsidRPr="00393E9F" w:rsidRDefault="00CB4D40" w:rsidP="00CB4D40">
            <w:pPr>
              <w:ind w:firstLineChars="100" w:firstLine="200"/>
              <w:jc w:val="right"/>
              <w:rPr>
                <w:rFonts w:ascii="Times New Roman" w:hAnsi="Times New Roman"/>
                <w:sz w:val="20"/>
                <w:szCs w:val="20"/>
              </w:rPr>
            </w:pPr>
          </w:p>
        </w:tc>
        <w:tc>
          <w:tcPr>
            <w:tcW w:w="1011" w:type="dxa"/>
            <w:tcBorders>
              <w:top w:val="nil"/>
              <w:left w:val="single" w:sz="4" w:space="0" w:color="auto"/>
              <w:bottom w:val="nil"/>
              <w:right w:val="single" w:sz="4" w:space="0" w:color="auto"/>
            </w:tcBorders>
            <w:shd w:val="clear" w:color="auto" w:fill="auto"/>
            <w:noWrap/>
            <w:vAlign w:val="bottom"/>
            <w:hideMark/>
          </w:tcPr>
          <w:p w14:paraId="784E68AA" w14:textId="77777777" w:rsidR="00CB4D40" w:rsidRPr="00393E9F" w:rsidRDefault="00CB4D40" w:rsidP="00CB4D40">
            <w:pPr>
              <w:ind w:firstLineChars="100" w:firstLine="200"/>
              <w:jc w:val="right"/>
              <w:rPr>
                <w:rFonts w:ascii="Times New Roman" w:hAnsi="Times New Roman"/>
                <w:sz w:val="20"/>
                <w:szCs w:val="20"/>
              </w:rPr>
            </w:pPr>
          </w:p>
        </w:tc>
        <w:tc>
          <w:tcPr>
            <w:tcW w:w="1188" w:type="dxa"/>
            <w:tcBorders>
              <w:top w:val="nil"/>
              <w:left w:val="single" w:sz="4" w:space="0" w:color="auto"/>
              <w:bottom w:val="nil"/>
              <w:right w:val="single" w:sz="4" w:space="0" w:color="auto"/>
            </w:tcBorders>
            <w:shd w:val="clear" w:color="auto" w:fill="auto"/>
            <w:noWrap/>
            <w:vAlign w:val="bottom"/>
            <w:hideMark/>
          </w:tcPr>
          <w:p w14:paraId="73123718" w14:textId="77777777" w:rsidR="00CB4D40" w:rsidRPr="00393E9F" w:rsidRDefault="00CB4D40" w:rsidP="00CB4D40">
            <w:pPr>
              <w:ind w:firstLineChars="100" w:firstLine="200"/>
              <w:jc w:val="right"/>
              <w:rPr>
                <w:rFonts w:ascii="Times New Roman" w:hAnsi="Times New Roman"/>
                <w:sz w:val="20"/>
                <w:szCs w:val="20"/>
              </w:rPr>
            </w:pPr>
          </w:p>
        </w:tc>
        <w:tc>
          <w:tcPr>
            <w:tcW w:w="1338" w:type="dxa"/>
            <w:tcBorders>
              <w:top w:val="nil"/>
              <w:left w:val="single" w:sz="4" w:space="0" w:color="auto"/>
              <w:bottom w:val="nil"/>
              <w:right w:val="single" w:sz="4" w:space="0" w:color="auto"/>
            </w:tcBorders>
            <w:shd w:val="clear" w:color="auto" w:fill="auto"/>
            <w:noWrap/>
            <w:vAlign w:val="bottom"/>
            <w:hideMark/>
          </w:tcPr>
          <w:p w14:paraId="1CD87EF2" w14:textId="77777777" w:rsidR="00CB4D40" w:rsidRPr="00393E9F" w:rsidRDefault="00CB4D40" w:rsidP="00CB4D40">
            <w:pPr>
              <w:ind w:firstLineChars="100" w:firstLine="200"/>
              <w:jc w:val="right"/>
              <w:rPr>
                <w:rFonts w:ascii="Times New Roman" w:hAnsi="Times New Roman"/>
                <w:sz w:val="20"/>
                <w:szCs w:val="20"/>
              </w:rPr>
            </w:pPr>
          </w:p>
        </w:tc>
        <w:tc>
          <w:tcPr>
            <w:tcW w:w="1008" w:type="dxa"/>
            <w:tcBorders>
              <w:top w:val="nil"/>
              <w:left w:val="single" w:sz="4" w:space="0" w:color="auto"/>
              <w:bottom w:val="nil"/>
              <w:right w:val="single" w:sz="4" w:space="0" w:color="auto"/>
            </w:tcBorders>
            <w:shd w:val="clear" w:color="auto" w:fill="auto"/>
            <w:noWrap/>
            <w:vAlign w:val="bottom"/>
            <w:hideMark/>
          </w:tcPr>
          <w:p w14:paraId="388ABAB1" w14:textId="77777777" w:rsidR="00CB4D40" w:rsidRPr="00393E9F" w:rsidRDefault="00CB4D40" w:rsidP="00CB4D40">
            <w:pPr>
              <w:ind w:firstLineChars="100" w:firstLine="200"/>
              <w:jc w:val="right"/>
              <w:rPr>
                <w:rFonts w:ascii="Times New Roman" w:hAnsi="Times New Roman"/>
                <w:sz w:val="20"/>
                <w:szCs w:val="20"/>
              </w:rPr>
            </w:pPr>
          </w:p>
        </w:tc>
        <w:tc>
          <w:tcPr>
            <w:tcW w:w="1188" w:type="dxa"/>
            <w:tcBorders>
              <w:top w:val="nil"/>
              <w:left w:val="single" w:sz="4" w:space="0" w:color="auto"/>
              <w:bottom w:val="nil"/>
              <w:right w:val="single" w:sz="4" w:space="0" w:color="auto"/>
            </w:tcBorders>
            <w:shd w:val="clear" w:color="auto" w:fill="auto"/>
            <w:noWrap/>
            <w:vAlign w:val="bottom"/>
            <w:hideMark/>
          </w:tcPr>
          <w:p w14:paraId="3D28FBA8" w14:textId="77777777" w:rsidR="00CB4D40" w:rsidRPr="00393E9F" w:rsidRDefault="00CB4D40" w:rsidP="00CB4D40">
            <w:pPr>
              <w:ind w:firstLineChars="100" w:firstLine="200"/>
              <w:jc w:val="right"/>
              <w:rPr>
                <w:rFonts w:ascii="Times New Roman" w:hAnsi="Times New Roman"/>
                <w:sz w:val="20"/>
                <w:szCs w:val="20"/>
              </w:rPr>
            </w:pPr>
          </w:p>
        </w:tc>
        <w:tc>
          <w:tcPr>
            <w:tcW w:w="1184" w:type="dxa"/>
            <w:tcBorders>
              <w:top w:val="nil"/>
              <w:left w:val="single" w:sz="4" w:space="0" w:color="auto"/>
              <w:bottom w:val="nil"/>
              <w:right w:val="single" w:sz="4" w:space="0" w:color="auto"/>
            </w:tcBorders>
            <w:shd w:val="clear" w:color="auto" w:fill="auto"/>
            <w:noWrap/>
            <w:vAlign w:val="bottom"/>
            <w:hideMark/>
          </w:tcPr>
          <w:p w14:paraId="684B3053" w14:textId="77777777" w:rsidR="00CB4D40" w:rsidRPr="00393E9F" w:rsidRDefault="00CB4D40" w:rsidP="00CB4D40">
            <w:pPr>
              <w:ind w:firstLineChars="100" w:firstLine="200"/>
              <w:jc w:val="right"/>
              <w:rPr>
                <w:rFonts w:ascii="Times New Roman" w:hAnsi="Times New Roman"/>
                <w:sz w:val="20"/>
                <w:szCs w:val="20"/>
              </w:rPr>
            </w:pPr>
          </w:p>
        </w:tc>
        <w:tc>
          <w:tcPr>
            <w:tcW w:w="1188" w:type="dxa"/>
            <w:tcBorders>
              <w:top w:val="nil"/>
              <w:left w:val="single" w:sz="4" w:space="0" w:color="auto"/>
              <w:bottom w:val="nil"/>
              <w:right w:val="single" w:sz="4" w:space="0" w:color="auto"/>
            </w:tcBorders>
            <w:shd w:val="clear" w:color="auto" w:fill="auto"/>
            <w:noWrap/>
            <w:vAlign w:val="bottom"/>
            <w:hideMark/>
          </w:tcPr>
          <w:p w14:paraId="2789C741" w14:textId="77777777" w:rsidR="00CB4D40" w:rsidRPr="00393E9F" w:rsidRDefault="00CB4D40" w:rsidP="00CB4D40">
            <w:pPr>
              <w:ind w:firstLineChars="100" w:firstLine="200"/>
              <w:jc w:val="right"/>
              <w:rPr>
                <w:rFonts w:ascii="Times New Roman" w:hAnsi="Times New Roman"/>
                <w:sz w:val="20"/>
                <w:szCs w:val="20"/>
              </w:rPr>
            </w:pPr>
          </w:p>
        </w:tc>
        <w:tc>
          <w:tcPr>
            <w:tcW w:w="1143" w:type="dxa"/>
            <w:tcBorders>
              <w:top w:val="nil"/>
              <w:left w:val="single" w:sz="4" w:space="0" w:color="auto"/>
              <w:bottom w:val="nil"/>
              <w:right w:val="single" w:sz="4" w:space="0" w:color="auto"/>
            </w:tcBorders>
            <w:shd w:val="clear" w:color="auto" w:fill="auto"/>
            <w:noWrap/>
            <w:vAlign w:val="bottom"/>
            <w:hideMark/>
          </w:tcPr>
          <w:p w14:paraId="6BADE00D" w14:textId="77777777" w:rsidR="00CB4D40" w:rsidRPr="00393E9F" w:rsidRDefault="00CB4D40" w:rsidP="00CB4D40">
            <w:pPr>
              <w:ind w:firstLineChars="100" w:firstLine="200"/>
              <w:jc w:val="right"/>
              <w:rPr>
                <w:rFonts w:ascii="Times New Roman" w:hAnsi="Times New Roman"/>
                <w:sz w:val="20"/>
                <w:szCs w:val="20"/>
              </w:rPr>
            </w:pPr>
          </w:p>
        </w:tc>
        <w:tc>
          <w:tcPr>
            <w:tcW w:w="1188" w:type="dxa"/>
            <w:tcBorders>
              <w:top w:val="nil"/>
              <w:left w:val="single" w:sz="4" w:space="0" w:color="auto"/>
              <w:bottom w:val="nil"/>
              <w:right w:val="single" w:sz="4" w:space="0" w:color="auto"/>
            </w:tcBorders>
            <w:shd w:val="clear" w:color="auto" w:fill="auto"/>
            <w:noWrap/>
            <w:vAlign w:val="bottom"/>
            <w:hideMark/>
          </w:tcPr>
          <w:p w14:paraId="087951F4" w14:textId="77777777" w:rsidR="00CB4D40" w:rsidRPr="00393E9F" w:rsidRDefault="00CB4D40" w:rsidP="00CB4D40">
            <w:pPr>
              <w:ind w:firstLineChars="100" w:firstLine="200"/>
              <w:jc w:val="right"/>
              <w:rPr>
                <w:rFonts w:ascii="Times New Roman" w:hAnsi="Times New Roman"/>
                <w:sz w:val="20"/>
                <w:szCs w:val="20"/>
              </w:rPr>
            </w:pPr>
          </w:p>
        </w:tc>
        <w:tc>
          <w:tcPr>
            <w:tcW w:w="1143" w:type="dxa"/>
            <w:tcBorders>
              <w:top w:val="nil"/>
              <w:left w:val="single" w:sz="4" w:space="0" w:color="auto"/>
              <w:bottom w:val="nil"/>
              <w:right w:val="single" w:sz="4" w:space="0" w:color="auto"/>
            </w:tcBorders>
            <w:shd w:val="clear" w:color="auto" w:fill="auto"/>
            <w:noWrap/>
            <w:vAlign w:val="bottom"/>
            <w:hideMark/>
          </w:tcPr>
          <w:p w14:paraId="3149C19A" w14:textId="77777777" w:rsidR="00CB4D40" w:rsidRPr="00393E9F" w:rsidRDefault="00CB4D40" w:rsidP="00CB4D40">
            <w:pPr>
              <w:ind w:firstLineChars="100" w:firstLine="200"/>
              <w:jc w:val="right"/>
              <w:rPr>
                <w:rFonts w:ascii="Times New Roman" w:hAnsi="Times New Roman"/>
                <w:sz w:val="20"/>
                <w:szCs w:val="20"/>
              </w:rPr>
            </w:pPr>
          </w:p>
        </w:tc>
        <w:tc>
          <w:tcPr>
            <w:tcW w:w="1188" w:type="dxa"/>
            <w:tcBorders>
              <w:top w:val="nil"/>
              <w:left w:val="single" w:sz="4" w:space="0" w:color="auto"/>
              <w:bottom w:val="nil"/>
              <w:right w:val="single" w:sz="4" w:space="0" w:color="auto"/>
            </w:tcBorders>
            <w:shd w:val="clear" w:color="auto" w:fill="auto"/>
            <w:noWrap/>
            <w:vAlign w:val="bottom"/>
            <w:hideMark/>
          </w:tcPr>
          <w:p w14:paraId="7595011E" w14:textId="77777777" w:rsidR="00CB4D40" w:rsidRPr="00393E9F" w:rsidRDefault="00CB4D40" w:rsidP="00CB4D40">
            <w:pPr>
              <w:ind w:firstLineChars="100" w:firstLine="200"/>
              <w:jc w:val="right"/>
              <w:rPr>
                <w:rFonts w:ascii="Times New Roman" w:hAnsi="Times New Roman"/>
                <w:sz w:val="20"/>
                <w:szCs w:val="20"/>
              </w:rPr>
            </w:pPr>
          </w:p>
        </w:tc>
        <w:tc>
          <w:tcPr>
            <w:tcW w:w="858" w:type="dxa"/>
            <w:tcBorders>
              <w:top w:val="nil"/>
              <w:left w:val="single" w:sz="4" w:space="0" w:color="auto"/>
              <w:bottom w:val="nil"/>
              <w:right w:val="single" w:sz="4" w:space="0" w:color="auto"/>
            </w:tcBorders>
            <w:shd w:val="clear" w:color="auto" w:fill="auto"/>
            <w:noWrap/>
            <w:vAlign w:val="bottom"/>
            <w:hideMark/>
          </w:tcPr>
          <w:p w14:paraId="7058C35F" w14:textId="77777777" w:rsidR="00CB4D40" w:rsidRPr="00393E9F" w:rsidRDefault="00CB4D40" w:rsidP="00CB4D40">
            <w:pPr>
              <w:ind w:firstLineChars="100" w:firstLine="200"/>
              <w:jc w:val="right"/>
              <w:rPr>
                <w:rFonts w:ascii="Times New Roman" w:hAnsi="Times New Roman"/>
                <w:sz w:val="20"/>
                <w:szCs w:val="20"/>
              </w:rPr>
            </w:pPr>
          </w:p>
        </w:tc>
        <w:tc>
          <w:tcPr>
            <w:tcW w:w="1473" w:type="dxa"/>
            <w:tcBorders>
              <w:top w:val="nil"/>
              <w:left w:val="single" w:sz="4" w:space="0" w:color="auto"/>
              <w:bottom w:val="nil"/>
              <w:right w:val="single" w:sz="4" w:space="0" w:color="auto"/>
            </w:tcBorders>
            <w:shd w:val="clear" w:color="auto" w:fill="auto"/>
            <w:noWrap/>
            <w:vAlign w:val="bottom"/>
            <w:hideMark/>
          </w:tcPr>
          <w:p w14:paraId="184C0DDF" w14:textId="77777777" w:rsidR="00CB4D40" w:rsidRPr="00393E9F" w:rsidRDefault="00CB4D40" w:rsidP="00CB4D40">
            <w:pPr>
              <w:ind w:firstLineChars="100" w:firstLine="200"/>
              <w:jc w:val="right"/>
              <w:rPr>
                <w:rFonts w:ascii="Times New Roman" w:hAnsi="Times New Roman"/>
                <w:sz w:val="20"/>
                <w:szCs w:val="20"/>
              </w:rPr>
            </w:pPr>
          </w:p>
        </w:tc>
      </w:tr>
      <w:tr w:rsidR="00CB4D40" w:rsidRPr="00393E9F" w14:paraId="533C985F" w14:textId="77777777" w:rsidTr="00CB4D40">
        <w:trPr>
          <w:trHeight w:val="330"/>
        </w:trPr>
        <w:tc>
          <w:tcPr>
            <w:tcW w:w="3919" w:type="dxa"/>
            <w:tcBorders>
              <w:top w:val="nil"/>
              <w:left w:val="single" w:sz="4" w:space="0" w:color="auto"/>
              <w:bottom w:val="nil"/>
              <w:right w:val="single" w:sz="4" w:space="0" w:color="auto"/>
            </w:tcBorders>
            <w:shd w:val="clear" w:color="auto" w:fill="auto"/>
            <w:noWrap/>
            <w:hideMark/>
          </w:tcPr>
          <w:p w14:paraId="4335BEF5" w14:textId="77777777" w:rsidR="00CB4D40" w:rsidRPr="00393E9F" w:rsidRDefault="00CB4D40" w:rsidP="00CB4D40">
            <w:pPr>
              <w:ind w:firstLineChars="200" w:firstLine="480"/>
              <w:rPr>
                <w:rFonts w:cs="Arial"/>
                <w:color w:val="000000"/>
              </w:rPr>
            </w:pPr>
            <w:r w:rsidRPr="00393E9F">
              <w:rPr>
                <w:rFonts w:cs="Arial"/>
                <w:color w:val="000000"/>
              </w:rPr>
              <w:t>Government Grants</w:t>
            </w:r>
          </w:p>
        </w:tc>
        <w:tc>
          <w:tcPr>
            <w:tcW w:w="1191" w:type="dxa"/>
            <w:tcBorders>
              <w:top w:val="nil"/>
              <w:left w:val="single" w:sz="4" w:space="0" w:color="auto"/>
              <w:bottom w:val="nil"/>
              <w:right w:val="single" w:sz="4" w:space="0" w:color="auto"/>
            </w:tcBorders>
            <w:shd w:val="clear" w:color="auto" w:fill="auto"/>
            <w:noWrap/>
            <w:hideMark/>
          </w:tcPr>
          <w:p w14:paraId="7FEB903F" w14:textId="4D0F26C0"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0B09B986" w14:textId="30D4CB45"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0F1F0E3E" w14:textId="4860F7F4"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35721BB8" w14:textId="07E6935B"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759E2859" w14:textId="7868BE0B"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4F7EDB9D" w14:textId="38BC9E3F" w:rsidR="00CB4D40" w:rsidRPr="00393E9F" w:rsidRDefault="00CB4D40" w:rsidP="00CB4D40">
            <w:pPr>
              <w:ind w:firstLineChars="100" w:firstLine="240"/>
              <w:jc w:val="right"/>
              <w:rPr>
                <w:rFonts w:cs="Arial"/>
                <w:color w:val="000000"/>
              </w:rPr>
            </w:pPr>
            <w:r>
              <w:rPr>
                <w:rFonts w:cs="Arial"/>
                <w:color w:val="000000"/>
              </w:rPr>
              <w:t>0</w:t>
            </w:r>
          </w:p>
        </w:tc>
        <w:tc>
          <w:tcPr>
            <w:tcW w:w="1011" w:type="dxa"/>
            <w:tcBorders>
              <w:top w:val="nil"/>
              <w:left w:val="single" w:sz="4" w:space="0" w:color="auto"/>
              <w:bottom w:val="nil"/>
              <w:right w:val="single" w:sz="4" w:space="0" w:color="auto"/>
            </w:tcBorders>
            <w:shd w:val="clear" w:color="auto" w:fill="auto"/>
            <w:noWrap/>
            <w:hideMark/>
          </w:tcPr>
          <w:p w14:paraId="50BBE47C" w14:textId="6E38558B"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533949B4" w14:textId="070DCF67"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57CD645E" w14:textId="4E6037E2" w:rsidR="00CB4D40" w:rsidRPr="00393E9F" w:rsidRDefault="00CB4D40" w:rsidP="00CB4D40">
            <w:pPr>
              <w:ind w:firstLineChars="100" w:firstLine="240"/>
              <w:jc w:val="right"/>
              <w:rPr>
                <w:rFonts w:cs="Arial"/>
                <w:color w:val="000000"/>
              </w:rPr>
            </w:pPr>
            <w:r>
              <w:rPr>
                <w:rFonts w:cs="Arial"/>
                <w:color w:val="000000"/>
              </w:rPr>
              <w:t>0</w:t>
            </w:r>
          </w:p>
        </w:tc>
        <w:tc>
          <w:tcPr>
            <w:tcW w:w="1008" w:type="dxa"/>
            <w:tcBorders>
              <w:top w:val="nil"/>
              <w:left w:val="single" w:sz="4" w:space="0" w:color="auto"/>
              <w:bottom w:val="nil"/>
              <w:right w:val="single" w:sz="4" w:space="0" w:color="auto"/>
            </w:tcBorders>
            <w:shd w:val="clear" w:color="auto" w:fill="auto"/>
            <w:noWrap/>
            <w:hideMark/>
          </w:tcPr>
          <w:p w14:paraId="7D904C27" w14:textId="04CD20FC"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23C6647D" w14:textId="12393625" w:rsidR="00CB4D40" w:rsidRPr="00393E9F" w:rsidRDefault="00CB4D40" w:rsidP="00CB4D40">
            <w:pPr>
              <w:ind w:firstLineChars="100" w:firstLine="240"/>
              <w:jc w:val="right"/>
              <w:rPr>
                <w:rFonts w:cs="Arial"/>
                <w:color w:val="000000"/>
              </w:rPr>
            </w:pPr>
            <w:r>
              <w:rPr>
                <w:rFonts w:cs="Arial"/>
                <w:color w:val="000000"/>
              </w:rPr>
              <w:t>0</w:t>
            </w:r>
          </w:p>
        </w:tc>
        <w:tc>
          <w:tcPr>
            <w:tcW w:w="1184" w:type="dxa"/>
            <w:tcBorders>
              <w:top w:val="nil"/>
              <w:left w:val="single" w:sz="4" w:space="0" w:color="auto"/>
              <w:bottom w:val="nil"/>
              <w:right w:val="single" w:sz="4" w:space="0" w:color="auto"/>
            </w:tcBorders>
            <w:shd w:val="clear" w:color="auto" w:fill="auto"/>
            <w:noWrap/>
            <w:hideMark/>
          </w:tcPr>
          <w:p w14:paraId="0D09CDAE" w14:textId="7C9CEBBA"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4C243D83" w14:textId="1146B2DE" w:rsidR="00CB4D40" w:rsidRPr="00393E9F" w:rsidRDefault="00CB4D40" w:rsidP="00CB4D40">
            <w:pPr>
              <w:ind w:firstLineChars="100" w:firstLine="240"/>
              <w:jc w:val="right"/>
              <w:rPr>
                <w:rFonts w:cs="Arial"/>
                <w:color w:val="000000"/>
              </w:rPr>
            </w:pPr>
            <w:r>
              <w:rPr>
                <w:rFonts w:cs="Arial"/>
                <w:color w:val="000000"/>
              </w:rPr>
              <w:t>0</w:t>
            </w:r>
          </w:p>
        </w:tc>
        <w:tc>
          <w:tcPr>
            <w:tcW w:w="1143" w:type="dxa"/>
            <w:tcBorders>
              <w:top w:val="nil"/>
              <w:left w:val="single" w:sz="4" w:space="0" w:color="auto"/>
              <w:bottom w:val="nil"/>
              <w:right w:val="single" w:sz="4" w:space="0" w:color="auto"/>
            </w:tcBorders>
            <w:shd w:val="clear" w:color="auto" w:fill="auto"/>
            <w:noWrap/>
            <w:hideMark/>
          </w:tcPr>
          <w:p w14:paraId="2558B85D" w14:textId="5EAE49B7"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57A57F3B" w14:textId="70EE4B83" w:rsidR="00CB4D40" w:rsidRPr="00393E9F" w:rsidRDefault="00CB4D40" w:rsidP="00CB4D40">
            <w:pPr>
              <w:ind w:firstLineChars="100" w:firstLine="240"/>
              <w:jc w:val="right"/>
              <w:rPr>
                <w:rFonts w:cs="Arial"/>
                <w:color w:val="000000"/>
              </w:rPr>
            </w:pPr>
            <w:r>
              <w:rPr>
                <w:rFonts w:cs="Arial"/>
                <w:color w:val="000000"/>
              </w:rPr>
              <w:t>0</w:t>
            </w:r>
          </w:p>
        </w:tc>
        <w:tc>
          <w:tcPr>
            <w:tcW w:w="1143" w:type="dxa"/>
            <w:tcBorders>
              <w:top w:val="nil"/>
              <w:left w:val="single" w:sz="4" w:space="0" w:color="auto"/>
              <w:bottom w:val="nil"/>
              <w:right w:val="single" w:sz="4" w:space="0" w:color="auto"/>
            </w:tcBorders>
            <w:shd w:val="clear" w:color="auto" w:fill="auto"/>
            <w:noWrap/>
            <w:hideMark/>
          </w:tcPr>
          <w:p w14:paraId="030EE429" w14:textId="5B5AFDCE"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6D53B7AF" w14:textId="235B526C" w:rsidR="00CB4D40" w:rsidRPr="00393E9F" w:rsidRDefault="00CB4D40" w:rsidP="00CB4D40">
            <w:pPr>
              <w:ind w:firstLineChars="100" w:firstLine="240"/>
              <w:jc w:val="right"/>
              <w:rPr>
                <w:rFonts w:cs="Arial"/>
                <w:color w:val="000000"/>
              </w:rPr>
            </w:pPr>
            <w:r>
              <w:rPr>
                <w:rFonts w:cs="Arial"/>
                <w:color w:val="000000"/>
              </w:rPr>
              <w:t>0</w:t>
            </w:r>
          </w:p>
        </w:tc>
        <w:tc>
          <w:tcPr>
            <w:tcW w:w="858" w:type="dxa"/>
            <w:tcBorders>
              <w:top w:val="nil"/>
              <w:left w:val="single" w:sz="4" w:space="0" w:color="auto"/>
              <w:bottom w:val="nil"/>
              <w:right w:val="single" w:sz="4" w:space="0" w:color="auto"/>
            </w:tcBorders>
            <w:shd w:val="clear" w:color="auto" w:fill="auto"/>
            <w:noWrap/>
            <w:hideMark/>
          </w:tcPr>
          <w:p w14:paraId="3FBA96A8" w14:textId="1E74A57E" w:rsidR="00CB4D40" w:rsidRPr="00393E9F" w:rsidRDefault="00CB4D40" w:rsidP="00CB4D40">
            <w:pPr>
              <w:ind w:firstLineChars="100" w:firstLine="240"/>
              <w:jc w:val="right"/>
              <w:rPr>
                <w:rFonts w:cs="Arial"/>
                <w:color w:val="000000"/>
              </w:rPr>
            </w:pPr>
            <w:r>
              <w:rPr>
                <w:rFonts w:cs="Arial"/>
                <w:color w:val="000000"/>
              </w:rPr>
              <w:t>0</w:t>
            </w:r>
          </w:p>
        </w:tc>
        <w:tc>
          <w:tcPr>
            <w:tcW w:w="1473" w:type="dxa"/>
            <w:tcBorders>
              <w:top w:val="nil"/>
              <w:left w:val="single" w:sz="4" w:space="0" w:color="auto"/>
              <w:bottom w:val="nil"/>
              <w:right w:val="single" w:sz="4" w:space="0" w:color="auto"/>
            </w:tcBorders>
            <w:shd w:val="clear" w:color="auto" w:fill="auto"/>
            <w:noWrap/>
            <w:hideMark/>
          </w:tcPr>
          <w:p w14:paraId="743292F4" w14:textId="4B21FF3F" w:rsidR="00CB4D40" w:rsidRPr="00393E9F" w:rsidRDefault="00CB4D40" w:rsidP="00CB4D40">
            <w:pPr>
              <w:ind w:firstLineChars="100" w:firstLine="240"/>
              <w:jc w:val="right"/>
              <w:rPr>
                <w:rFonts w:cs="Arial"/>
                <w:color w:val="000000"/>
              </w:rPr>
            </w:pPr>
            <w:r>
              <w:rPr>
                <w:rFonts w:cs="Arial"/>
                <w:color w:val="000000"/>
              </w:rPr>
              <w:t>0</w:t>
            </w:r>
          </w:p>
        </w:tc>
      </w:tr>
      <w:tr w:rsidR="00CB4D40" w:rsidRPr="00393E9F" w14:paraId="5582E9E0" w14:textId="77777777" w:rsidTr="00CB4D40">
        <w:trPr>
          <w:trHeight w:val="330"/>
        </w:trPr>
        <w:tc>
          <w:tcPr>
            <w:tcW w:w="3919" w:type="dxa"/>
            <w:tcBorders>
              <w:top w:val="nil"/>
              <w:left w:val="single" w:sz="4" w:space="0" w:color="auto"/>
              <w:bottom w:val="nil"/>
              <w:right w:val="single" w:sz="4" w:space="0" w:color="auto"/>
            </w:tcBorders>
            <w:shd w:val="clear" w:color="auto" w:fill="auto"/>
            <w:noWrap/>
            <w:hideMark/>
          </w:tcPr>
          <w:p w14:paraId="56AE468F" w14:textId="77777777" w:rsidR="00CB4D40" w:rsidRPr="00393E9F" w:rsidRDefault="00CB4D40" w:rsidP="00CB4D40">
            <w:pPr>
              <w:ind w:left="447" w:firstLineChars="13" w:firstLine="31"/>
              <w:rPr>
                <w:rFonts w:cs="Arial"/>
                <w:color w:val="000000"/>
              </w:rPr>
            </w:pPr>
            <w:r w:rsidRPr="00393E9F">
              <w:rPr>
                <w:rFonts w:cs="Arial"/>
                <w:color w:val="000000"/>
              </w:rPr>
              <w:t>Other Grants &amp; Reimbursements</w:t>
            </w:r>
          </w:p>
        </w:tc>
        <w:tc>
          <w:tcPr>
            <w:tcW w:w="1191" w:type="dxa"/>
            <w:tcBorders>
              <w:top w:val="nil"/>
              <w:left w:val="single" w:sz="4" w:space="0" w:color="auto"/>
              <w:bottom w:val="nil"/>
              <w:right w:val="single" w:sz="4" w:space="0" w:color="auto"/>
            </w:tcBorders>
            <w:shd w:val="clear" w:color="auto" w:fill="auto"/>
            <w:noWrap/>
            <w:hideMark/>
          </w:tcPr>
          <w:p w14:paraId="76D5B1D0" w14:textId="1A120028"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7F137EE8" w14:textId="7CE6A00C"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29F87E59" w14:textId="53F604FA"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3D13DDBF" w14:textId="7E6A2D8E"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3E2EB1D1" w14:textId="4174FD19"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20687911" w14:textId="6C6B37EA" w:rsidR="00CB4D40" w:rsidRPr="00393E9F" w:rsidRDefault="00CB4D40" w:rsidP="00CB4D40">
            <w:pPr>
              <w:ind w:firstLineChars="100" w:firstLine="240"/>
              <w:jc w:val="right"/>
              <w:rPr>
                <w:rFonts w:cs="Arial"/>
                <w:color w:val="000000"/>
              </w:rPr>
            </w:pPr>
            <w:r>
              <w:rPr>
                <w:rFonts w:cs="Arial"/>
                <w:color w:val="000000"/>
              </w:rPr>
              <w:t>0</w:t>
            </w:r>
          </w:p>
        </w:tc>
        <w:tc>
          <w:tcPr>
            <w:tcW w:w="1011" w:type="dxa"/>
            <w:tcBorders>
              <w:top w:val="nil"/>
              <w:left w:val="single" w:sz="4" w:space="0" w:color="auto"/>
              <w:bottom w:val="nil"/>
              <w:right w:val="single" w:sz="4" w:space="0" w:color="auto"/>
            </w:tcBorders>
            <w:shd w:val="clear" w:color="auto" w:fill="auto"/>
            <w:noWrap/>
            <w:hideMark/>
          </w:tcPr>
          <w:p w14:paraId="62F9485B" w14:textId="6C424329"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1059BA55" w14:textId="2FDE49F8"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5D4DF83D" w14:textId="0CA25F65" w:rsidR="00CB4D40" w:rsidRPr="00393E9F" w:rsidRDefault="00CB4D40" w:rsidP="00CB4D40">
            <w:pPr>
              <w:ind w:firstLineChars="100" w:firstLine="240"/>
              <w:jc w:val="right"/>
              <w:rPr>
                <w:rFonts w:cs="Arial"/>
                <w:color w:val="000000"/>
              </w:rPr>
            </w:pPr>
            <w:r>
              <w:rPr>
                <w:rFonts w:cs="Arial"/>
                <w:color w:val="000000"/>
              </w:rPr>
              <w:t>0</w:t>
            </w:r>
          </w:p>
        </w:tc>
        <w:tc>
          <w:tcPr>
            <w:tcW w:w="1008" w:type="dxa"/>
            <w:tcBorders>
              <w:top w:val="nil"/>
              <w:left w:val="single" w:sz="4" w:space="0" w:color="auto"/>
              <w:bottom w:val="nil"/>
              <w:right w:val="single" w:sz="4" w:space="0" w:color="auto"/>
            </w:tcBorders>
            <w:shd w:val="clear" w:color="auto" w:fill="auto"/>
            <w:noWrap/>
            <w:hideMark/>
          </w:tcPr>
          <w:p w14:paraId="13392031" w14:textId="42265D35"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1194BE16" w14:textId="2DEFA9BC" w:rsidR="00CB4D40" w:rsidRPr="00393E9F" w:rsidRDefault="00CB4D40" w:rsidP="00CB4D40">
            <w:pPr>
              <w:ind w:firstLineChars="100" w:firstLine="240"/>
              <w:jc w:val="right"/>
              <w:rPr>
                <w:rFonts w:cs="Arial"/>
                <w:color w:val="000000"/>
              </w:rPr>
            </w:pPr>
            <w:r>
              <w:rPr>
                <w:rFonts w:cs="Arial"/>
                <w:color w:val="000000"/>
              </w:rPr>
              <w:t>0</w:t>
            </w:r>
          </w:p>
        </w:tc>
        <w:tc>
          <w:tcPr>
            <w:tcW w:w="1184" w:type="dxa"/>
            <w:tcBorders>
              <w:top w:val="nil"/>
              <w:left w:val="single" w:sz="4" w:space="0" w:color="auto"/>
              <w:bottom w:val="nil"/>
              <w:right w:val="single" w:sz="4" w:space="0" w:color="auto"/>
            </w:tcBorders>
            <w:shd w:val="clear" w:color="auto" w:fill="auto"/>
            <w:noWrap/>
            <w:hideMark/>
          </w:tcPr>
          <w:p w14:paraId="124D1402" w14:textId="2880275F"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3205452D" w14:textId="77C217DA" w:rsidR="00CB4D40" w:rsidRPr="00393E9F" w:rsidRDefault="00CB4D40" w:rsidP="00CB4D40">
            <w:pPr>
              <w:ind w:firstLineChars="100" w:firstLine="240"/>
              <w:jc w:val="right"/>
              <w:rPr>
                <w:rFonts w:cs="Arial"/>
                <w:color w:val="000000"/>
              </w:rPr>
            </w:pPr>
            <w:r>
              <w:rPr>
                <w:rFonts w:cs="Arial"/>
                <w:color w:val="000000"/>
              </w:rPr>
              <w:t>0</w:t>
            </w:r>
          </w:p>
        </w:tc>
        <w:tc>
          <w:tcPr>
            <w:tcW w:w="1143" w:type="dxa"/>
            <w:tcBorders>
              <w:top w:val="nil"/>
              <w:left w:val="single" w:sz="4" w:space="0" w:color="auto"/>
              <w:bottom w:val="nil"/>
              <w:right w:val="single" w:sz="4" w:space="0" w:color="auto"/>
            </w:tcBorders>
            <w:shd w:val="clear" w:color="auto" w:fill="auto"/>
            <w:noWrap/>
            <w:hideMark/>
          </w:tcPr>
          <w:p w14:paraId="0F3BAEE2" w14:textId="3D1E0CAF"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7FB0DE47" w14:textId="6118EF45" w:rsidR="00CB4D40" w:rsidRPr="00393E9F" w:rsidRDefault="00CB4D40" w:rsidP="00CB4D40">
            <w:pPr>
              <w:ind w:firstLineChars="100" w:firstLine="240"/>
              <w:jc w:val="right"/>
              <w:rPr>
                <w:rFonts w:cs="Arial"/>
                <w:color w:val="000000"/>
              </w:rPr>
            </w:pPr>
            <w:r>
              <w:rPr>
                <w:rFonts w:cs="Arial"/>
                <w:color w:val="000000"/>
              </w:rPr>
              <w:t>0</w:t>
            </w:r>
          </w:p>
        </w:tc>
        <w:tc>
          <w:tcPr>
            <w:tcW w:w="1143" w:type="dxa"/>
            <w:tcBorders>
              <w:top w:val="nil"/>
              <w:left w:val="single" w:sz="4" w:space="0" w:color="auto"/>
              <w:bottom w:val="nil"/>
              <w:right w:val="single" w:sz="4" w:space="0" w:color="auto"/>
            </w:tcBorders>
            <w:shd w:val="clear" w:color="auto" w:fill="auto"/>
            <w:noWrap/>
            <w:hideMark/>
          </w:tcPr>
          <w:p w14:paraId="3F4C4341" w14:textId="5B6C19D0"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6BBCD905" w14:textId="40B0ED24" w:rsidR="00CB4D40" w:rsidRPr="00393E9F" w:rsidRDefault="00CB4D40" w:rsidP="00CB4D40">
            <w:pPr>
              <w:ind w:firstLineChars="100" w:firstLine="240"/>
              <w:jc w:val="right"/>
              <w:rPr>
                <w:rFonts w:cs="Arial"/>
                <w:color w:val="000000"/>
              </w:rPr>
            </w:pPr>
            <w:r>
              <w:rPr>
                <w:rFonts w:cs="Arial"/>
                <w:color w:val="000000"/>
              </w:rPr>
              <w:t>(279)</w:t>
            </w:r>
          </w:p>
        </w:tc>
        <w:tc>
          <w:tcPr>
            <w:tcW w:w="858" w:type="dxa"/>
            <w:tcBorders>
              <w:top w:val="nil"/>
              <w:left w:val="single" w:sz="4" w:space="0" w:color="auto"/>
              <w:bottom w:val="nil"/>
              <w:right w:val="single" w:sz="4" w:space="0" w:color="auto"/>
            </w:tcBorders>
            <w:shd w:val="clear" w:color="auto" w:fill="auto"/>
            <w:noWrap/>
            <w:hideMark/>
          </w:tcPr>
          <w:p w14:paraId="46DE8ECD" w14:textId="632CA0F0" w:rsidR="00CB4D40" w:rsidRPr="00393E9F" w:rsidRDefault="00CB4D40" w:rsidP="00CB4D40">
            <w:pPr>
              <w:ind w:firstLineChars="100" w:firstLine="240"/>
              <w:jc w:val="right"/>
              <w:rPr>
                <w:rFonts w:cs="Arial"/>
                <w:color w:val="000000"/>
              </w:rPr>
            </w:pPr>
            <w:r>
              <w:rPr>
                <w:rFonts w:cs="Arial"/>
                <w:color w:val="000000"/>
              </w:rPr>
              <w:t>0</w:t>
            </w:r>
          </w:p>
        </w:tc>
        <w:tc>
          <w:tcPr>
            <w:tcW w:w="1473" w:type="dxa"/>
            <w:tcBorders>
              <w:top w:val="nil"/>
              <w:left w:val="single" w:sz="4" w:space="0" w:color="auto"/>
              <w:bottom w:val="nil"/>
              <w:right w:val="single" w:sz="4" w:space="0" w:color="auto"/>
            </w:tcBorders>
            <w:shd w:val="clear" w:color="auto" w:fill="auto"/>
            <w:noWrap/>
            <w:hideMark/>
          </w:tcPr>
          <w:p w14:paraId="63191D38" w14:textId="6D55100E" w:rsidR="00CB4D40" w:rsidRPr="00393E9F" w:rsidRDefault="00CB4D40" w:rsidP="00CB4D40">
            <w:pPr>
              <w:ind w:firstLineChars="100" w:firstLine="240"/>
              <w:jc w:val="right"/>
              <w:rPr>
                <w:rFonts w:cs="Arial"/>
                <w:color w:val="000000"/>
              </w:rPr>
            </w:pPr>
            <w:r>
              <w:rPr>
                <w:rFonts w:cs="Arial"/>
                <w:color w:val="000000"/>
              </w:rPr>
              <w:t>(279)</w:t>
            </w:r>
          </w:p>
        </w:tc>
      </w:tr>
      <w:tr w:rsidR="00CB4D40" w:rsidRPr="00393E9F" w14:paraId="18623111" w14:textId="77777777" w:rsidTr="003B2211">
        <w:trPr>
          <w:trHeight w:val="330"/>
        </w:trPr>
        <w:tc>
          <w:tcPr>
            <w:tcW w:w="3919" w:type="dxa"/>
            <w:tcBorders>
              <w:top w:val="nil"/>
              <w:left w:val="single" w:sz="4" w:space="0" w:color="auto"/>
              <w:bottom w:val="nil"/>
              <w:right w:val="single" w:sz="4" w:space="0" w:color="auto"/>
            </w:tcBorders>
            <w:shd w:val="clear" w:color="auto" w:fill="auto"/>
            <w:noWrap/>
            <w:hideMark/>
          </w:tcPr>
          <w:p w14:paraId="1A530BDF" w14:textId="77777777" w:rsidR="00CB4D40" w:rsidRPr="00393E9F" w:rsidRDefault="00CB4D40" w:rsidP="00CB4D40">
            <w:pPr>
              <w:ind w:firstLineChars="200" w:firstLine="480"/>
              <w:rPr>
                <w:rFonts w:cs="Arial"/>
                <w:color w:val="000000"/>
              </w:rPr>
            </w:pPr>
            <w:r w:rsidRPr="00393E9F">
              <w:rPr>
                <w:rFonts w:cs="Arial"/>
                <w:color w:val="000000"/>
              </w:rPr>
              <w:t>Fees &amp; Charges</w:t>
            </w:r>
          </w:p>
        </w:tc>
        <w:tc>
          <w:tcPr>
            <w:tcW w:w="1191" w:type="dxa"/>
            <w:tcBorders>
              <w:top w:val="nil"/>
              <w:left w:val="single" w:sz="4" w:space="0" w:color="auto"/>
              <w:bottom w:val="nil"/>
              <w:right w:val="single" w:sz="4" w:space="0" w:color="auto"/>
            </w:tcBorders>
            <w:shd w:val="clear" w:color="auto" w:fill="auto"/>
            <w:noWrap/>
            <w:vAlign w:val="bottom"/>
            <w:hideMark/>
          </w:tcPr>
          <w:p w14:paraId="7EFB2726" w14:textId="3E9C3365"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vAlign w:val="bottom"/>
            <w:hideMark/>
          </w:tcPr>
          <w:p w14:paraId="0419E567" w14:textId="2058689A"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vAlign w:val="bottom"/>
            <w:hideMark/>
          </w:tcPr>
          <w:p w14:paraId="708258FC" w14:textId="0ACC1D68"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vAlign w:val="bottom"/>
            <w:hideMark/>
          </w:tcPr>
          <w:p w14:paraId="539CC111" w14:textId="7793EBFD"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vAlign w:val="bottom"/>
            <w:hideMark/>
          </w:tcPr>
          <w:p w14:paraId="3FA79D64" w14:textId="75FA85C8"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vAlign w:val="bottom"/>
            <w:hideMark/>
          </w:tcPr>
          <w:p w14:paraId="1C4DD49B" w14:textId="2AB14351" w:rsidR="00CB4D40" w:rsidRPr="00393E9F" w:rsidRDefault="00CB4D40" w:rsidP="00CB4D40">
            <w:pPr>
              <w:ind w:firstLineChars="100" w:firstLine="240"/>
              <w:jc w:val="right"/>
              <w:rPr>
                <w:rFonts w:cs="Arial"/>
                <w:color w:val="000000"/>
              </w:rPr>
            </w:pPr>
            <w:r>
              <w:rPr>
                <w:rFonts w:cs="Arial"/>
                <w:color w:val="000000"/>
              </w:rPr>
              <w:t>0</w:t>
            </w:r>
          </w:p>
        </w:tc>
        <w:tc>
          <w:tcPr>
            <w:tcW w:w="1011" w:type="dxa"/>
            <w:tcBorders>
              <w:top w:val="nil"/>
              <w:left w:val="single" w:sz="4" w:space="0" w:color="auto"/>
              <w:bottom w:val="nil"/>
              <w:right w:val="single" w:sz="4" w:space="0" w:color="auto"/>
            </w:tcBorders>
            <w:shd w:val="clear" w:color="auto" w:fill="auto"/>
            <w:noWrap/>
            <w:vAlign w:val="bottom"/>
            <w:hideMark/>
          </w:tcPr>
          <w:p w14:paraId="70E1F886" w14:textId="06FF01AB"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vAlign w:val="bottom"/>
            <w:hideMark/>
          </w:tcPr>
          <w:p w14:paraId="2808320E" w14:textId="275CC604"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vAlign w:val="bottom"/>
            <w:hideMark/>
          </w:tcPr>
          <w:p w14:paraId="5D7502D9" w14:textId="0D7CD2A5" w:rsidR="00CB4D40" w:rsidRPr="00393E9F" w:rsidRDefault="00CB4D40" w:rsidP="00CB4D40">
            <w:pPr>
              <w:ind w:firstLineChars="100" w:firstLine="240"/>
              <w:jc w:val="right"/>
              <w:rPr>
                <w:rFonts w:cs="Arial"/>
                <w:color w:val="000000"/>
              </w:rPr>
            </w:pPr>
            <w:r>
              <w:rPr>
                <w:rFonts w:cs="Arial"/>
                <w:color w:val="000000"/>
              </w:rPr>
              <w:t>0</w:t>
            </w:r>
          </w:p>
        </w:tc>
        <w:tc>
          <w:tcPr>
            <w:tcW w:w="1008" w:type="dxa"/>
            <w:tcBorders>
              <w:top w:val="nil"/>
              <w:left w:val="single" w:sz="4" w:space="0" w:color="auto"/>
              <w:bottom w:val="nil"/>
              <w:right w:val="single" w:sz="4" w:space="0" w:color="auto"/>
            </w:tcBorders>
            <w:shd w:val="clear" w:color="auto" w:fill="auto"/>
            <w:noWrap/>
            <w:vAlign w:val="bottom"/>
            <w:hideMark/>
          </w:tcPr>
          <w:p w14:paraId="6CFB2EC6" w14:textId="753B6F85"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vAlign w:val="bottom"/>
            <w:hideMark/>
          </w:tcPr>
          <w:p w14:paraId="7B3E4A00" w14:textId="139E8462" w:rsidR="00CB4D40" w:rsidRPr="00393E9F" w:rsidRDefault="00CB4D40" w:rsidP="00CB4D40">
            <w:pPr>
              <w:ind w:firstLineChars="100" w:firstLine="240"/>
              <w:jc w:val="right"/>
              <w:rPr>
                <w:rFonts w:cs="Arial"/>
                <w:color w:val="000000"/>
              </w:rPr>
            </w:pPr>
            <w:r>
              <w:rPr>
                <w:rFonts w:cs="Arial"/>
                <w:color w:val="000000"/>
              </w:rPr>
              <w:t>0</w:t>
            </w:r>
          </w:p>
        </w:tc>
        <w:tc>
          <w:tcPr>
            <w:tcW w:w="1184" w:type="dxa"/>
            <w:tcBorders>
              <w:top w:val="nil"/>
              <w:left w:val="single" w:sz="4" w:space="0" w:color="auto"/>
              <w:bottom w:val="nil"/>
              <w:right w:val="single" w:sz="4" w:space="0" w:color="auto"/>
            </w:tcBorders>
            <w:shd w:val="clear" w:color="auto" w:fill="auto"/>
            <w:noWrap/>
            <w:vAlign w:val="bottom"/>
            <w:hideMark/>
          </w:tcPr>
          <w:p w14:paraId="1FA9EDBE" w14:textId="6E9E9772"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vAlign w:val="bottom"/>
            <w:hideMark/>
          </w:tcPr>
          <w:p w14:paraId="551262B8" w14:textId="0297ACF3" w:rsidR="00CB4D40" w:rsidRPr="00393E9F" w:rsidRDefault="00CB4D40" w:rsidP="00CB4D40">
            <w:pPr>
              <w:ind w:firstLineChars="100" w:firstLine="240"/>
              <w:jc w:val="right"/>
              <w:rPr>
                <w:rFonts w:cs="Arial"/>
                <w:color w:val="000000"/>
              </w:rPr>
            </w:pPr>
            <w:r>
              <w:rPr>
                <w:rFonts w:cs="Arial"/>
                <w:color w:val="000000"/>
              </w:rPr>
              <w:t>0</w:t>
            </w:r>
          </w:p>
        </w:tc>
        <w:tc>
          <w:tcPr>
            <w:tcW w:w="1143" w:type="dxa"/>
            <w:tcBorders>
              <w:top w:val="nil"/>
              <w:left w:val="single" w:sz="4" w:space="0" w:color="auto"/>
              <w:bottom w:val="nil"/>
              <w:right w:val="single" w:sz="4" w:space="0" w:color="auto"/>
            </w:tcBorders>
            <w:shd w:val="clear" w:color="auto" w:fill="auto"/>
            <w:noWrap/>
            <w:vAlign w:val="bottom"/>
            <w:hideMark/>
          </w:tcPr>
          <w:p w14:paraId="3D621EBC" w14:textId="1C3EFFDA" w:rsidR="00CB4D40" w:rsidRPr="00393E9F" w:rsidRDefault="00CB4D40" w:rsidP="00CB4D40">
            <w:pPr>
              <w:ind w:firstLineChars="100" w:firstLine="240"/>
              <w:jc w:val="right"/>
              <w:rPr>
                <w:rFonts w:cs="Arial"/>
                <w:color w:val="000000"/>
              </w:rPr>
            </w:pPr>
            <w:r>
              <w:rPr>
                <w:rFonts w:cs="Arial"/>
                <w:color w:val="000000"/>
              </w:rPr>
              <w:t>(21)</w:t>
            </w:r>
          </w:p>
        </w:tc>
        <w:tc>
          <w:tcPr>
            <w:tcW w:w="1188" w:type="dxa"/>
            <w:tcBorders>
              <w:top w:val="nil"/>
              <w:left w:val="single" w:sz="4" w:space="0" w:color="auto"/>
              <w:bottom w:val="nil"/>
              <w:right w:val="single" w:sz="4" w:space="0" w:color="auto"/>
            </w:tcBorders>
            <w:shd w:val="clear" w:color="auto" w:fill="auto"/>
            <w:noWrap/>
            <w:vAlign w:val="bottom"/>
            <w:hideMark/>
          </w:tcPr>
          <w:p w14:paraId="7841EFBB" w14:textId="29D2D830" w:rsidR="00CB4D40" w:rsidRPr="00393E9F" w:rsidRDefault="00CB4D40" w:rsidP="00CB4D40">
            <w:pPr>
              <w:ind w:firstLineChars="100" w:firstLine="240"/>
              <w:jc w:val="right"/>
              <w:rPr>
                <w:rFonts w:cs="Arial"/>
                <w:color w:val="000000"/>
              </w:rPr>
            </w:pPr>
            <w:r>
              <w:rPr>
                <w:rFonts w:cs="Arial"/>
                <w:color w:val="000000"/>
              </w:rPr>
              <w:t>0</w:t>
            </w:r>
          </w:p>
        </w:tc>
        <w:tc>
          <w:tcPr>
            <w:tcW w:w="1143" w:type="dxa"/>
            <w:tcBorders>
              <w:top w:val="nil"/>
              <w:left w:val="single" w:sz="4" w:space="0" w:color="auto"/>
              <w:bottom w:val="nil"/>
              <w:right w:val="single" w:sz="4" w:space="0" w:color="auto"/>
            </w:tcBorders>
            <w:shd w:val="clear" w:color="auto" w:fill="auto"/>
            <w:noWrap/>
            <w:vAlign w:val="bottom"/>
            <w:hideMark/>
          </w:tcPr>
          <w:p w14:paraId="1496C62F" w14:textId="1297D162"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vAlign w:val="bottom"/>
            <w:hideMark/>
          </w:tcPr>
          <w:p w14:paraId="773DA641" w14:textId="229C5C49" w:rsidR="00CB4D40" w:rsidRPr="00393E9F" w:rsidRDefault="00CB4D40" w:rsidP="00CB4D40">
            <w:pPr>
              <w:ind w:firstLineChars="100" w:firstLine="240"/>
              <w:jc w:val="right"/>
              <w:rPr>
                <w:rFonts w:cs="Arial"/>
                <w:color w:val="000000"/>
              </w:rPr>
            </w:pPr>
            <w:r>
              <w:rPr>
                <w:rFonts w:cs="Arial"/>
                <w:color w:val="000000"/>
              </w:rPr>
              <w:t>0</w:t>
            </w:r>
          </w:p>
        </w:tc>
        <w:tc>
          <w:tcPr>
            <w:tcW w:w="858" w:type="dxa"/>
            <w:tcBorders>
              <w:top w:val="nil"/>
              <w:left w:val="single" w:sz="4" w:space="0" w:color="auto"/>
              <w:bottom w:val="nil"/>
              <w:right w:val="single" w:sz="4" w:space="0" w:color="auto"/>
            </w:tcBorders>
            <w:shd w:val="clear" w:color="auto" w:fill="auto"/>
            <w:noWrap/>
            <w:vAlign w:val="bottom"/>
            <w:hideMark/>
          </w:tcPr>
          <w:p w14:paraId="131FF9C3" w14:textId="365DB34B" w:rsidR="00CB4D40" w:rsidRPr="00393E9F" w:rsidRDefault="00CB4D40" w:rsidP="00CB4D40">
            <w:pPr>
              <w:ind w:firstLineChars="100" w:firstLine="240"/>
              <w:jc w:val="right"/>
              <w:rPr>
                <w:rFonts w:cs="Arial"/>
                <w:color w:val="000000"/>
              </w:rPr>
            </w:pPr>
            <w:r>
              <w:rPr>
                <w:rFonts w:cs="Arial"/>
                <w:color w:val="000000"/>
              </w:rPr>
              <w:t>0</w:t>
            </w:r>
          </w:p>
        </w:tc>
        <w:tc>
          <w:tcPr>
            <w:tcW w:w="1473" w:type="dxa"/>
            <w:tcBorders>
              <w:top w:val="nil"/>
              <w:left w:val="single" w:sz="4" w:space="0" w:color="auto"/>
              <w:bottom w:val="nil"/>
              <w:right w:val="single" w:sz="4" w:space="0" w:color="auto"/>
            </w:tcBorders>
            <w:shd w:val="clear" w:color="auto" w:fill="auto"/>
            <w:noWrap/>
            <w:vAlign w:val="bottom"/>
            <w:hideMark/>
          </w:tcPr>
          <w:p w14:paraId="4CBD61EA" w14:textId="6C163026" w:rsidR="00CB4D40" w:rsidRPr="00393E9F" w:rsidRDefault="00CB4D40" w:rsidP="00CB4D40">
            <w:pPr>
              <w:ind w:firstLineChars="100" w:firstLine="240"/>
              <w:jc w:val="right"/>
              <w:rPr>
                <w:rFonts w:cs="Arial"/>
                <w:color w:val="000000"/>
              </w:rPr>
            </w:pPr>
            <w:r>
              <w:rPr>
                <w:rFonts w:cs="Arial"/>
                <w:color w:val="000000"/>
              </w:rPr>
              <w:t>(21)</w:t>
            </w:r>
          </w:p>
        </w:tc>
      </w:tr>
      <w:tr w:rsidR="00CB4D40" w:rsidRPr="00393E9F" w14:paraId="39AF0E4B" w14:textId="77777777" w:rsidTr="003B2211">
        <w:trPr>
          <w:trHeight w:val="330"/>
        </w:trPr>
        <w:tc>
          <w:tcPr>
            <w:tcW w:w="3919" w:type="dxa"/>
            <w:tcBorders>
              <w:top w:val="nil"/>
              <w:left w:val="single" w:sz="4" w:space="0" w:color="auto"/>
              <w:bottom w:val="nil"/>
              <w:right w:val="single" w:sz="4" w:space="0" w:color="auto"/>
            </w:tcBorders>
            <w:shd w:val="clear" w:color="auto" w:fill="auto"/>
            <w:noWrap/>
            <w:hideMark/>
          </w:tcPr>
          <w:p w14:paraId="0A01119A" w14:textId="77777777" w:rsidR="00CB4D40" w:rsidRPr="00393E9F" w:rsidRDefault="00CB4D40" w:rsidP="00CB4D40">
            <w:pPr>
              <w:ind w:firstLineChars="200" w:firstLine="480"/>
              <w:rPr>
                <w:rFonts w:cs="Arial"/>
                <w:color w:val="000000"/>
              </w:rPr>
            </w:pPr>
            <w:r w:rsidRPr="00393E9F">
              <w:rPr>
                <w:rFonts w:cs="Arial"/>
                <w:color w:val="000000"/>
              </w:rPr>
              <w:t>Rents</w:t>
            </w:r>
          </w:p>
        </w:tc>
        <w:tc>
          <w:tcPr>
            <w:tcW w:w="1191" w:type="dxa"/>
            <w:tcBorders>
              <w:top w:val="nil"/>
              <w:left w:val="single" w:sz="4" w:space="0" w:color="auto"/>
              <w:bottom w:val="nil"/>
              <w:right w:val="single" w:sz="4" w:space="0" w:color="auto"/>
            </w:tcBorders>
            <w:shd w:val="clear" w:color="auto" w:fill="auto"/>
            <w:noWrap/>
            <w:hideMark/>
          </w:tcPr>
          <w:p w14:paraId="660CEBCD" w14:textId="45C93C5A" w:rsidR="00CB4D40" w:rsidRPr="00393E9F" w:rsidRDefault="00CB4D40" w:rsidP="00CB4D40">
            <w:pPr>
              <w:ind w:firstLineChars="100" w:firstLine="240"/>
              <w:jc w:val="right"/>
              <w:rPr>
                <w:rFonts w:cs="Arial"/>
                <w:color w:val="000000"/>
              </w:rPr>
            </w:pPr>
            <w:r>
              <w:rPr>
                <w:rFonts w:cs="Arial"/>
                <w:color w:val="000000"/>
              </w:rPr>
              <w:t>(18)</w:t>
            </w:r>
          </w:p>
        </w:tc>
        <w:tc>
          <w:tcPr>
            <w:tcW w:w="1338" w:type="dxa"/>
            <w:tcBorders>
              <w:top w:val="nil"/>
              <w:left w:val="single" w:sz="4" w:space="0" w:color="auto"/>
              <w:bottom w:val="nil"/>
              <w:right w:val="single" w:sz="4" w:space="0" w:color="auto"/>
            </w:tcBorders>
            <w:shd w:val="clear" w:color="auto" w:fill="auto"/>
            <w:noWrap/>
            <w:hideMark/>
          </w:tcPr>
          <w:p w14:paraId="18BF13C8" w14:textId="7F047971" w:rsidR="00CB4D40" w:rsidRPr="00393E9F" w:rsidRDefault="00CB4D40" w:rsidP="00CB4D40">
            <w:pPr>
              <w:ind w:firstLineChars="100" w:firstLine="240"/>
              <w:jc w:val="right"/>
              <w:rPr>
                <w:rFonts w:cs="Arial"/>
                <w:color w:val="000000"/>
              </w:rPr>
            </w:pPr>
            <w:r>
              <w:rPr>
                <w:rFonts w:cs="Arial"/>
                <w:color w:val="000000"/>
              </w:rPr>
              <w:t>(117)</w:t>
            </w:r>
          </w:p>
        </w:tc>
        <w:tc>
          <w:tcPr>
            <w:tcW w:w="1338" w:type="dxa"/>
            <w:tcBorders>
              <w:top w:val="nil"/>
              <w:left w:val="single" w:sz="4" w:space="0" w:color="auto"/>
              <w:bottom w:val="nil"/>
              <w:right w:val="single" w:sz="4" w:space="0" w:color="auto"/>
            </w:tcBorders>
            <w:shd w:val="clear" w:color="auto" w:fill="auto"/>
            <w:noWrap/>
            <w:hideMark/>
          </w:tcPr>
          <w:p w14:paraId="7566A03E" w14:textId="378FE92F" w:rsidR="00CB4D40" w:rsidRPr="00393E9F" w:rsidRDefault="00CB4D40" w:rsidP="00CB4D40">
            <w:pPr>
              <w:ind w:firstLineChars="100" w:firstLine="240"/>
              <w:jc w:val="right"/>
              <w:rPr>
                <w:rFonts w:cs="Arial"/>
                <w:color w:val="000000"/>
              </w:rPr>
            </w:pPr>
            <w:r>
              <w:rPr>
                <w:rFonts w:cs="Arial"/>
                <w:color w:val="000000"/>
              </w:rPr>
              <w:t>(8,319)</w:t>
            </w:r>
          </w:p>
        </w:tc>
        <w:tc>
          <w:tcPr>
            <w:tcW w:w="1188" w:type="dxa"/>
            <w:tcBorders>
              <w:top w:val="nil"/>
              <w:left w:val="single" w:sz="4" w:space="0" w:color="auto"/>
              <w:bottom w:val="nil"/>
              <w:right w:val="single" w:sz="4" w:space="0" w:color="auto"/>
            </w:tcBorders>
            <w:shd w:val="clear" w:color="auto" w:fill="auto"/>
            <w:noWrap/>
            <w:hideMark/>
          </w:tcPr>
          <w:p w14:paraId="7D1E5A63" w14:textId="18A6E5D1"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107E8F83" w14:textId="700CBDEC"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62545EB1" w14:textId="0E399597" w:rsidR="00CB4D40" w:rsidRPr="00393E9F" w:rsidRDefault="00CB4D40" w:rsidP="00CB4D40">
            <w:pPr>
              <w:ind w:firstLineChars="100" w:firstLine="240"/>
              <w:jc w:val="right"/>
              <w:rPr>
                <w:rFonts w:cs="Arial"/>
                <w:color w:val="000000"/>
              </w:rPr>
            </w:pPr>
            <w:r>
              <w:rPr>
                <w:rFonts w:cs="Arial"/>
                <w:color w:val="000000"/>
              </w:rPr>
              <w:t>(1,847)</w:t>
            </w:r>
          </w:p>
        </w:tc>
        <w:tc>
          <w:tcPr>
            <w:tcW w:w="1011" w:type="dxa"/>
            <w:tcBorders>
              <w:top w:val="nil"/>
              <w:left w:val="single" w:sz="4" w:space="0" w:color="auto"/>
              <w:bottom w:val="nil"/>
              <w:right w:val="single" w:sz="4" w:space="0" w:color="auto"/>
            </w:tcBorders>
            <w:shd w:val="clear" w:color="auto" w:fill="auto"/>
            <w:noWrap/>
            <w:hideMark/>
          </w:tcPr>
          <w:p w14:paraId="59C19ECA" w14:textId="0F98244D"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73F59A33" w14:textId="7CB42FE6"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3029892B" w14:textId="0635BDB6" w:rsidR="00CB4D40" w:rsidRPr="00393E9F" w:rsidRDefault="00CB4D40" w:rsidP="00CB4D40">
            <w:pPr>
              <w:ind w:firstLineChars="100" w:firstLine="240"/>
              <w:jc w:val="right"/>
              <w:rPr>
                <w:rFonts w:cs="Arial"/>
                <w:color w:val="000000"/>
              </w:rPr>
            </w:pPr>
            <w:r>
              <w:rPr>
                <w:rFonts w:cs="Arial"/>
                <w:color w:val="000000"/>
              </w:rPr>
              <w:t>(252)</w:t>
            </w:r>
          </w:p>
        </w:tc>
        <w:tc>
          <w:tcPr>
            <w:tcW w:w="1008" w:type="dxa"/>
            <w:tcBorders>
              <w:top w:val="nil"/>
              <w:left w:val="single" w:sz="4" w:space="0" w:color="auto"/>
              <w:bottom w:val="nil"/>
              <w:right w:val="single" w:sz="4" w:space="0" w:color="auto"/>
            </w:tcBorders>
            <w:shd w:val="clear" w:color="auto" w:fill="auto"/>
            <w:noWrap/>
            <w:hideMark/>
          </w:tcPr>
          <w:p w14:paraId="44800D2A" w14:textId="762BA078" w:rsidR="00CB4D40" w:rsidRPr="00393E9F" w:rsidRDefault="00CB4D40" w:rsidP="00CB4D40">
            <w:pPr>
              <w:ind w:firstLineChars="100" w:firstLine="240"/>
              <w:jc w:val="right"/>
              <w:rPr>
                <w:rFonts w:cs="Arial"/>
                <w:color w:val="000000"/>
              </w:rPr>
            </w:pPr>
            <w:r>
              <w:rPr>
                <w:rFonts w:cs="Arial"/>
                <w:color w:val="000000"/>
              </w:rPr>
              <w:t>(72)</w:t>
            </w:r>
          </w:p>
        </w:tc>
        <w:tc>
          <w:tcPr>
            <w:tcW w:w="1188" w:type="dxa"/>
            <w:tcBorders>
              <w:top w:val="nil"/>
              <w:left w:val="single" w:sz="4" w:space="0" w:color="auto"/>
              <w:bottom w:val="nil"/>
              <w:right w:val="single" w:sz="4" w:space="0" w:color="auto"/>
            </w:tcBorders>
            <w:shd w:val="clear" w:color="auto" w:fill="auto"/>
            <w:noWrap/>
            <w:hideMark/>
          </w:tcPr>
          <w:p w14:paraId="7F85D63A" w14:textId="67D94347" w:rsidR="00CB4D40" w:rsidRPr="00393E9F" w:rsidRDefault="00CB4D40" w:rsidP="00CB4D40">
            <w:pPr>
              <w:ind w:firstLineChars="100" w:firstLine="240"/>
              <w:jc w:val="right"/>
              <w:rPr>
                <w:rFonts w:cs="Arial"/>
                <w:color w:val="000000"/>
              </w:rPr>
            </w:pPr>
            <w:r>
              <w:rPr>
                <w:rFonts w:cs="Arial"/>
                <w:color w:val="000000"/>
              </w:rPr>
              <w:t>(124)</w:t>
            </w:r>
          </w:p>
        </w:tc>
        <w:tc>
          <w:tcPr>
            <w:tcW w:w="1184" w:type="dxa"/>
            <w:tcBorders>
              <w:top w:val="nil"/>
              <w:left w:val="single" w:sz="4" w:space="0" w:color="auto"/>
              <w:bottom w:val="nil"/>
              <w:right w:val="single" w:sz="4" w:space="0" w:color="auto"/>
            </w:tcBorders>
            <w:shd w:val="clear" w:color="auto" w:fill="auto"/>
            <w:noWrap/>
            <w:hideMark/>
          </w:tcPr>
          <w:p w14:paraId="4C786455" w14:textId="5DD7C18C"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41ADF50F" w14:textId="77847B61" w:rsidR="00CB4D40" w:rsidRPr="00393E9F" w:rsidRDefault="00CB4D40" w:rsidP="00CB4D40">
            <w:pPr>
              <w:ind w:firstLineChars="100" w:firstLine="240"/>
              <w:jc w:val="right"/>
              <w:rPr>
                <w:rFonts w:cs="Arial"/>
                <w:color w:val="000000"/>
              </w:rPr>
            </w:pPr>
            <w:r>
              <w:rPr>
                <w:rFonts w:cs="Arial"/>
                <w:color w:val="000000"/>
              </w:rPr>
              <w:t>0</w:t>
            </w:r>
          </w:p>
        </w:tc>
        <w:tc>
          <w:tcPr>
            <w:tcW w:w="1143" w:type="dxa"/>
            <w:tcBorders>
              <w:top w:val="nil"/>
              <w:left w:val="single" w:sz="4" w:space="0" w:color="auto"/>
              <w:bottom w:val="nil"/>
              <w:right w:val="single" w:sz="4" w:space="0" w:color="auto"/>
            </w:tcBorders>
            <w:shd w:val="clear" w:color="auto" w:fill="auto"/>
            <w:noWrap/>
            <w:hideMark/>
          </w:tcPr>
          <w:p w14:paraId="499F14AB" w14:textId="748A6155" w:rsidR="00CB4D40" w:rsidRPr="00393E9F" w:rsidRDefault="00CB4D40" w:rsidP="00CB4D40">
            <w:pPr>
              <w:ind w:firstLineChars="100" w:firstLine="240"/>
              <w:jc w:val="right"/>
              <w:rPr>
                <w:rFonts w:cs="Arial"/>
                <w:color w:val="000000"/>
              </w:rPr>
            </w:pPr>
            <w:r>
              <w:rPr>
                <w:rFonts w:cs="Arial"/>
                <w:color w:val="000000"/>
              </w:rPr>
              <w:t>(151)</w:t>
            </w:r>
          </w:p>
        </w:tc>
        <w:tc>
          <w:tcPr>
            <w:tcW w:w="1188" w:type="dxa"/>
            <w:tcBorders>
              <w:top w:val="nil"/>
              <w:left w:val="single" w:sz="4" w:space="0" w:color="auto"/>
              <w:bottom w:val="nil"/>
              <w:right w:val="single" w:sz="4" w:space="0" w:color="auto"/>
            </w:tcBorders>
            <w:shd w:val="clear" w:color="auto" w:fill="auto"/>
            <w:noWrap/>
            <w:hideMark/>
          </w:tcPr>
          <w:p w14:paraId="76E8C440" w14:textId="4A795A51" w:rsidR="00CB4D40" w:rsidRPr="00393E9F" w:rsidRDefault="00CB4D40" w:rsidP="00CB4D40">
            <w:pPr>
              <w:ind w:firstLineChars="100" w:firstLine="240"/>
              <w:jc w:val="right"/>
              <w:rPr>
                <w:rFonts w:cs="Arial"/>
                <w:color w:val="000000"/>
              </w:rPr>
            </w:pPr>
            <w:r>
              <w:rPr>
                <w:rFonts w:cs="Arial"/>
                <w:color w:val="000000"/>
              </w:rPr>
              <w:t>(6)</w:t>
            </w:r>
          </w:p>
        </w:tc>
        <w:tc>
          <w:tcPr>
            <w:tcW w:w="1143" w:type="dxa"/>
            <w:tcBorders>
              <w:top w:val="nil"/>
              <w:left w:val="single" w:sz="4" w:space="0" w:color="auto"/>
              <w:bottom w:val="nil"/>
              <w:right w:val="single" w:sz="4" w:space="0" w:color="auto"/>
            </w:tcBorders>
            <w:shd w:val="clear" w:color="auto" w:fill="auto"/>
            <w:noWrap/>
            <w:hideMark/>
          </w:tcPr>
          <w:p w14:paraId="5ABDCD2D" w14:textId="5DBDA908"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3E750FFD" w14:textId="3D8C291C" w:rsidR="00CB4D40" w:rsidRPr="00393E9F" w:rsidRDefault="00CB4D40" w:rsidP="00CB4D40">
            <w:pPr>
              <w:ind w:firstLineChars="100" w:firstLine="240"/>
              <w:jc w:val="right"/>
              <w:rPr>
                <w:rFonts w:cs="Arial"/>
                <w:color w:val="000000"/>
              </w:rPr>
            </w:pPr>
            <w:r>
              <w:rPr>
                <w:rFonts w:cs="Arial"/>
                <w:color w:val="000000"/>
              </w:rPr>
              <w:t>(575)</w:t>
            </w:r>
          </w:p>
        </w:tc>
        <w:tc>
          <w:tcPr>
            <w:tcW w:w="858" w:type="dxa"/>
            <w:tcBorders>
              <w:top w:val="nil"/>
              <w:left w:val="single" w:sz="4" w:space="0" w:color="auto"/>
              <w:bottom w:val="nil"/>
              <w:right w:val="single" w:sz="4" w:space="0" w:color="auto"/>
            </w:tcBorders>
            <w:shd w:val="clear" w:color="auto" w:fill="auto"/>
            <w:noWrap/>
            <w:hideMark/>
          </w:tcPr>
          <w:p w14:paraId="2BF3322E" w14:textId="59F66D2D" w:rsidR="00CB4D40" w:rsidRPr="00393E9F" w:rsidRDefault="00CB4D40" w:rsidP="00CB4D40">
            <w:pPr>
              <w:ind w:firstLineChars="100" w:firstLine="240"/>
              <w:jc w:val="right"/>
              <w:rPr>
                <w:rFonts w:cs="Arial"/>
                <w:color w:val="000000"/>
              </w:rPr>
            </w:pPr>
            <w:r>
              <w:rPr>
                <w:rFonts w:cs="Arial"/>
                <w:color w:val="000000"/>
              </w:rPr>
              <w:t>0</w:t>
            </w:r>
          </w:p>
        </w:tc>
        <w:tc>
          <w:tcPr>
            <w:tcW w:w="1473" w:type="dxa"/>
            <w:tcBorders>
              <w:top w:val="nil"/>
              <w:left w:val="single" w:sz="4" w:space="0" w:color="auto"/>
              <w:bottom w:val="nil"/>
              <w:right w:val="single" w:sz="4" w:space="0" w:color="auto"/>
            </w:tcBorders>
            <w:shd w:val="clear" w:color="auto" w:fill="auto"/>
            <w:noWrap/>
            <w:hideMark/>
          </w:tcPr>
          <w:p w14:paraId="2BD8DD50" w14:textId="4217DDAC" w:rsidR="00CB4D40" w:rsidRPr="00393E9F" w:rsidRDefault="00CB4D40" w:rsidP="00CB4D40">
            <w:pPr>
              <w:ind w:firstLineChars="100" w:firstLine="240"/>
              <w:jc w:val="right"/>
              <w:rPr>
                <w:rFonts w:cs="Arial"/>
                <w:color w:val="000000"/>
              </w:rPr>
            </w:pPr>
            <w:r>
              <w:rPr>
                <w:rFonts w:cs="Arial"/>
                <w:color w:val="000000"/>
              </w:rPr>
              <w:t>(11,481)</w:t>
            </w:r>
          </w:p>
        </w:tc>
      </w:tr>
      <w:tr w:rsidR="00CB4D40" w:rsidRPr="00393E9F" w14:paraId="7DEAD38B" w14:textId="77777777" w:rsidTr="00CB4D40">
        <w:trPr>
          <w:trHeight w:val="405"/>
        </w:trPr>
        <w:tc>
          <w:tcPr>
            <w:tcW w:w="3919" w:type="dxa"/>
            <w:tcBorders>
              <w:top w:val="nil"/>
              <w:left w:val="single" w:sz="4" w:space="0" w:color="auto"/>
              <w:bottom w:val="nil"/>
              <w:right w:val="single" w:sz="4" w:space="0" w:color="auto"/>
            </w:tcBorders>
            <w:shd w:val="clear" w:color="auto" w:fill="auto"/>
            <w:noWrap/>
            <w:hideMark/>
          </w:tcPr>
          <w:p w14:paraId="0BC430FC" w14:textId="77777777" w:rsidR="00CB4D40" w:rsidRPr="00393E9F" w:rsidRDefault="00CB4D40" w:rsidP="00CB4D40">
            <w:pPr>
              <w:ind w:firstLineChars="200" w:firstLine="480"/>
              <w:rPr>
                <w:rFonts w:cs="Arial"/>
                <w:color w:val="000000"/>
              </w:rPr>
            </w:pPr>
            <w:r w:rsidRPr="00393E9F">
              <w:rPr>
                <w:rFonts w:cs="Arial"/>
                <w:color w:val="000000"/>
              </w:rPr>
              <w:t>Other Internal Charges</w:t>
            </w:r>
          </w:p>
        </w:tc>
        <w:tc>
          <w:tcPr>
            <w:tcW w:w="1191" w:type="dxa"/>
            <w:tcBorders>
              <w:top w:val="nil"/>
              <w:left w:val="single" w:sz="4" w:space="0" w:color="auto"/>
              <w:bottom w:val="nil"/>
              <w:right w:val="single" w:sz="4" w:space="0" w:color="auto"/>
            </w:tcBorders>
            <w:shd w:val="clear" w:color="auto" w:fill="auto"/>
            <w:noWrap/>
            <w:vAlign w:val="bottom"/>
            <w:hideMark/>
          </w:tcPr>
          <w:p w14:paraId="0097EFF1" w14:textId="1A50E09F"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vAlign w:val="bottom"/>
            <w:hideMark/>
          </w:tcPr>
          <w:p w14:paraId="5FDCB376" w14:textId="614DABF4"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vAlign w:val="bottom"/>
            <w:hideMark/>
          </w:tcPr>
          <w:p w14:paraId="30DD9793" w14:textId="2556765B" w:rsidR="00CB4D40" w:rsidRPr="00393E9F" w:rsidRDefault="00CB4D40" w:rsidP="00CB4D40">
            <w:pPr>
              <w:ind w:firstLineChars="100" w:firstLine="240"/>
              <w:jc w:val="right"/>
              <w:rPr>
                <w:rFonts w:cs="Arial"/>
                <w:color w:val="000000"/>
              </w:rPr>
            </w:pPr>
            <w:r>
              <w:rPr>
                <w:rFonts w:cs="Arial"/>
                <w:color w:val="000000"/>
              </w:rPr>
              <w:t>(1)</w:t>
            </w:r>
          </w:p>
        </w:tc>
        <w:tc>
          <w:tcPr>
            <w:tcW w:w="1188" w:type="dxa"/>
            <w:tcBorders>
              <w:top w:val="nil"/>
              <w:left w:val="single" w:sz="4" w:space="0" w:color="auto"/>
              <w:bottom w:val="nil"/>
              <w:right w:val="single" w:sz="4" w:space="0" w:color="auto"/>
            </w:tcBorders>
            <w:shd w:val="clear" w:color="auto" w:fill="auto"/>
            <w:noWrap/>
            <w:vAlign w:val="bottom"/>
            <w:hideMark/>
          </w:tcPr>
          <w:p w14:paraId="400CC250" w14:textId="0F851A45"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vAlign w:val="bottom"/>
            <w:hideMark/>
          </w:tcPr>
          <w:p w14:paraId="44873DB8" w14:textId="365C8CEE" w:rsidR="00CB4D40" w:rsidRPr="00393E9F" w:rsidRDefault="00CB4D40" w:rsidP="00CB4D40">
            <w:pPr>
              <w:ind w:firstLineChars="100" w:firstLine="240"/>
              <w:jc w:val="right"/>
              <w:rPr>
                <w:rFonts w:cs="Arial"/>
                <w:color w:val="000000"/>
              </w:rPr>
            </w:pPr>
            <w:r>
              <w:rPr>
                <w:rFonts w:cs="Arial"/>
                <w:color w:val="000000"/>
              </w:rPr>
              <w:t>(4,023)</w:t>
            </w:r>
          </w:p>
        </w:tc>
        <w:tc>
          <w:tcPr>
            <w:tcW w:w="1338" w:type="dxa"/>
            <w:tcBorders>
              <w:top w:val="nil"/>
              <w:left w:val="single" w:sz="4" w:space="0" w:color="auto"/>
              <w:bottom w:val="nil"/>
              <w:right w:val="single" w:sz="4" w:space="0" w:color="auto"/>
            </w:tcBorders>
            <w:shd w:val="clear" w:color="auto" w:fill="auto"/>
            <w:noWrap/>
            <w:vAlign w:val="bottom"/>
            <w:hideMark/>
          </w:tcPr>
          <w:p w14:paraId="1357A0B3" w14:textId="2599D6F5" w:rsidR="00CB4D40" w:rsidRPr="00393E9F" w:rsidRDefault="00CB4D40" w:rsidP="00CB4D40">
            <w:pPr>
              <w:ind w:firstLineChars="100" w:firstLine="240"/>
              <w:jc w:val="right"/>
              <w:rPr>
                <w:rFonts w:cs="Arial"/>
                <w:color w:val="000000"/>
              </w:rPr>
            </w:pPr>
            <w:r>
              <w:rPr>
                <w:rFonts w:cs="Arial"/>
                <w:color w:val="000000"/>
              </w:rPr>
              <w:t>0</w:t>
            </w:r>
          </w:p>
        </w:tc>
        <w:tc>
          <w:tcPr>
            <w:tcW w:w="1011" w:type="dxa"/>
            <w:tcBorders>
              <w:top w:val="nil"/>
              <w:left w:val="single" w:sz="4" w:space="0" w:color="auto"/>
              <w:bottom w:val="nil"/>
              <w:right w:val="single" w:sz="4" w:space="0" w:color="auto"/>
            </w:tcBorders>
            <w:shd w:val="clear" w:color="auto" w:fill="auto"/>
            <w:noWrap/>
            <w:vAlign w:val="bottom"/>
            <w:hideMark/>
          </w:tcPr>
          <w:p w14:paraId="23BCB93D" w14:textId="1602D7EF"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vAlign w:val="bottom"/>
            <w:hideMark/>
          </w:tcPr>
          <w:p w14:paraId="1A1B1435" w14:textId="7B42E7C0"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vAlign w:val="bottom"/>
            <w:hideMark/>
          </w:tcPr>
          <w:p w14:paraId="1BE2EDD4" w14:textId="3188F425" w:rsidR="00CB4D40" w:rsidRPr="00393E9F" w:rsidRDefault="00CB4D40" w:rsidP="00CB4D40">
            <w:pPr>
              <w:ind w:firstLineChars="100" w:firstLine="240"/>
              <w:jc w:val="right"/>
              <w:rPr>
                <w:rFonts w:cs="Arial"/>
                <w:color w:val="000000"/>
              </w:rPr>
            </w:pPr>
            <w:r>
              <w:rPr>
                <w:rFonts w:cs="Arial"/>
                <w:color w:val="000000"/>
              </w:rPr>
              <w:t>0</w:t>
            </w:r>
          </w:p>
        </w:tc>
        <w:tc>
          <w:tcPr>
            <w:tcW w:w="1008" w:type="dxa"/>
            <w:tcBorders>
              <w:top w:val="nil"/>
              <w:left w:val="single" w:sz="4" w:space="0" w:color="auto"/>
              <w:bottom w:val="nil"/>
              <w:right w:val="single" w:sz="4" w:space="0" w:color="auto"/>
            </w:tcBorders>
            <w:shd w:val="clear" w:color="auto" w:fill="auto"/>
            <w:noWrap/>
            <w:vAlign w:val="bottom"/>
            <w:hideMark/>
          </w:tcPr>
          <w:p w14:paraId="6BCA96CF" w14:textId="36FD1183"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vAlign w:val="bottom"/>
            <w:hideMark/>
          </w:tcPr>
          <w:p w14:paraId="56087743" w14:textId="788B1FB8" w:rsidR="00CB4D40" w:rsidRPr="00393E9F" w:rsidRDefault="00CB4D40" w:rsidP="00CB4D40">
            <w:pPr>
              <w:ind w:firstLineChars="100" w:firstLine="240"/>
              <w:jc w:val="right"/>
              <w:rPr>
                <w:rFonts w:cs="Arial"/>
                <w:color w:val="000000"/>
              </w:rPr>
            </w:pPr>
            <w:r>
              <w:rPr>
                <w:rFonts w:cs="Arial"/>
                <w:color w:val="000000"/>
              </w:rPr>
              <w:t>0</w:t>
            </w:r>
          </w:p>
        </w:tc>
        <w:tc>
          <w:tcPr>
            <w:tcW w:w="1184" w:type="dxa"/>
            <w:tcBorders>
              <w:top w:val="nil"/>
              <w:left w:val="single" w:sz="4" w:space="0" w:color="auto"/>
              <w:bottom w:val="nil"/>
              <w:right w:val="single" w:sz="4" w:space="0" w:color="auto"/>
            </w:tcBorders>
            <w:shd w:val="clear" w:color="auto" w:fill="auto"/>
            <w:noWrap/>
            <w:vAlign w:val="bottom"/>
            <w:hideMark/>
          </w:tcPr>
          <w:p w14:paraId="1DD42D1E" w14:textId="77190601"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vAlign w:val="bottom"/>
            <w:hideMark/>
          </w:tcPr>
          <w:p w14:paraId="6FD3A153" w14:textId="587BB22D" w:rsidR="00CB4D40" w:rsidRPr="00393E9F" w:rsidRDefault="00CB4D40" w:rsidP="00CB4D40">
            <w:pPr>
              <w:ind w:firstLineChars="100" w:firstLine="240"/>
              <w:jc w:val="right"/>
              <w:rPr>
                <w:rFonts w:cs="Arial"/>
                <w:color w:val="000000"/>
              </w:rPr>
            </w:pPr>
            <w:r>
              <w:rPr>
                <w:rFonts w:cs="Arial"/>
                <w:color w:val="000000"/>
              </w:rPr>
              <w:t>0</w:t>
            </w:r>
          </w:p>
        </w:tc>
        <w:tc>
          <w:tcPr>
            <w:tcW w:w="1143" w:type="dxa"/>
            <w:tcBorders>
              <w:top w:val="nil"/>
              <w:left w:val="single" w:sz="4" w:space="0" w:color="auto"/>
              <w:bottom w:val="nil"/>
              <w:right w:val="single" w:sz="4" w:space="0" w:color="auto"/>
            </w:tcBorders>
            <w:shd w:val="clear" w:color="auto" w:fill="auto"/>
            <w:noWrap/>
            <w:vAlign w:val="bottom"/>
            <w:hideMark/>
          </w:tcPr>
          <w:p w14:paraId="24E0EDA8" w14:textId="7797EB93"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vAlign w:val="bottom"/>
            <w:hideMark/>
          </w:tcPr>
          <w:p w14:paraId="640A0D49" w14:textId="0CCB0433" w:rsidR="00CB4D40" w:rsidRPr="00393E9F" w:rsidRDefault="00CB4D40" w:rsidP="00CB4D40">
            <w:pPr>
              <w:ind w:firstLineChars="100" w:firstLine="240"/>
              <w:jc w:val="right"/>
              <w:rPr>
                <w:rFonts w:cs="Arial"/>
                <w:color w:val="000000"/>
              </w:rPr>
            </w:pPr>
            <w:r>
              <w:rPr>
                <w:rFonts w:cs="Arial"/>
                <w:color w:val="000000"/>
              </w:rPr>
              <w:t>0</w:t>
            </w:r>
          </w:p>
        </w:tc>
        <w:tc>
          <w:tcPr>
            <w:tcW w:w="1143" w:type="dxa"/>
            <w:tcBorders>
              <w:top w:val="nil"/>
              <w:left w:val="single" w:sz="4" w:space="0" w:color="auto"/>
              <w:bottom w:val="nil"/>
              <w:right w:val="single" w:sz="4" w:space="0" w:color="auto"/>
            </w:tcBorders>
            <w:shd w:val="clear" w:color="auto" w:fill="auto"/>
            <w:noWrap/>
            <w:vAlign w:val="bottom"/>
            <w:hideMark/>
          </w:tcPr>
          <w:p w14:paraId="70AC9FC1" w14:textId="6295949B"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vAlign w:val="bottom"/>
            <w:hideMark/>
          </w:tcPr>
          <w:p w14:paraId="2979A115" w14:textId="18F120E5" w:rsidR="00CB4D40" w:rsidRPr="00393E9F" w:rsidRDefault="00CB4D40" w:rsidP="00CB4D40">
            <w:pPr>
              <w:ind w:firstLineChars="100" w:firstLine="240"/>
              <w:jc w:val="right"/>
              <w:rPr>
                <w:rFonts w:cs="Arial"/>
                <w:color w:val="000000"/>
              </w:rPr>
            </w:pPr>
            <w:r>
              <w:rPr>
                <w:rFonts w:cs="Arial"/>
                <w:color w:val="000000"/>
              </w:rPr>
              <w:t>0</w:t>
            </w:r>
          </w:p>
        </w:tc>
        <w:tc>
          <w:tcPr>
            <w:tcW w:w="858" w:type="dxa"/>
            <w:tcBorders>
              <w:top w:val="nil"/>
              <w:left w:val="single" w:sz="4" w:space="0" w:color="auto"/>
              <w:bottom w:val="nil"/>
              <w:right w:val="single" w:sz="4" w:space="0" w:color="auto"/>
            </w:tcBorders>
            <w:shd w:val="clear" w:color="auto" w:fill="auto"/>
            <w:noWrap/>
            <w:vAlign w:val="bottom"/>
            <w:hideMark/>
          </w:tcPr>
          <w:p w14:paraId="3A2560BF" w14:textId="71A51031" w:rsidR="00CB4D40" w:rsidRPr="00393E9F" w:rsidRDefault="00CB4D40" w:rsidP="00CB4D40">
            <w:pPr>
              <w:ind w:firstLineChars="100" w:firstLine="240"/>
              <w:jc w:val="right"/>
              <w:rPr>
                <w:rFonts w:cs="Arial"/>
                <w:color w:val="000000"/>
              </w:rPr>
            </w:pPr>
            <w:r>
              <w:rPr>
                <w:rFonts w:cs="Arial"/>
                <w:color w:val="000000"/>
              </w:rPr>
              <w:t>0</w:t>
            </w:r>
          </w:p>
        </w:tc>
        <w:tc>
          <w:tcPr>
            <w:tcW w:w="1473" w:type="dxa"/>
            <w:tcBorders>
              <w:top w:val="nil"/>
              <w:left w:val="single" w:sz="4" w:space="0" w:color="auto"/>
              <w:bottom w:val="nil"/>
              <w:right w:val="single" w:sz="4" w:space="0" w:color="auto"/>
            </w:tcBorders>
            <w:shd w:val="clear" w:color="auto" w:fill="auto"/>
            <w:noWrap/>
            <w:vAlign w:val="bottom"/>
            <w:hideMark/>
          </w:tcPr>
          <w:p w14:paraId="46FD491E" w14:textId="7E353CBE" w:rsidR="00CB4D40" w:rsidRPr="00393E9F" w:rsidRDefault="00CB4D40" w:rsidP="00CB4D40">
            <w:pPr>
              <w:ind w:firstLineChars="100" w:firstLine="240"/>
              <w:jc w:val="right"/>
              <w:rPr>
                <w:rFonts w:cs="Arial"/>
                <w:color w:val="000000"/>
              </w:rPr>
            </w:pPr>
            <w:r>
              <w:rPr>
                <w:rFonts w:cs="Arial"/>
                <w:color w:val="000000"/>
              </w:rPr>
              <w:t>(4,025)</w:t>
            </w:r>
          </w:p>
        </w:tc>
      </w:tr>
      <w:tr w:rsidR="00CB4D40" w:rsidRPr="00393E9F" w14:paraId="44BF6843" w14:textId="77777777" w:rsidTr="00CB4D40">
        <w:trPr>
          <w:trHeight w:val="405"/>
        </w:trPr>
        <w:tc>
          <w:tcPr>
            <w:tcW w:w="3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27EEC" w14:textId="77777777" w:rsidR="00CB4D40" w:rsidRPr="00393E9F" w:rsidRDefault="00CB4D40" w:rsidP="00CB4D40">
            <w:pPr>
              <w:ind w:firstLineChars="100" w:firstLine="241"/>
              <w:rPr>
                <w:rFonts w:cs="Arial"/>
                <w:b/>
                <w:bCs/>
                <w:color w:val="000000"/>
              </w:rPr>
            </w:pPr>
            <w:r w:rsidRPr="00393E9F">
              <w:rPr>
                <w:rFonts w:cs="Arial"/>
                <w:b/>
                <w:bCs/>
                <w:color w:val="000000"/>
              </w:rPr>
              <w:t>Total Income</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BEE4A" w14:textId="4C5F5AC8" w:rsidR="00CB4D40" w:rsidRPr="00393E9F" w:rsidRDefault="00CB4D40" w:rsidP="00CB4D40">
            <w:pPr>
              <w:ind w:firstLineChars="100" w:firstLine="241"/>
              <w:jc w:val="right"/>
              <w:rPr>
                <w:rFonts w:cs="Arial"/>
                <w:b/>
                <w:bCs/>
                <w:color w:val="000000"/>
              </w:rPr>
            </w:pPr>
            <w:r>
              <w:rPr>
                <w:rFonts w:cs="Arial"/>
                <w:b/>
                <w:bCs/>
                <w:color w:val="000000"/>
              </w:rPr>
              <w:t>(18)</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15C75" w14:textId="58A25CDE" w:rsidR="00CB4D40" w:rsidRPr="00393E9F" w:rsidRDefault="00CB4D40" w:rsidP="00CB4D40">
            <w:pPr>
              <w:ind w:firstLineChars="100" w:firstLine="241"/>
              <w:jc w:val="right"/>
              <w:rPr>
                <w:rFonts w:cs="Arial"/>
                <w:b/>
                <w:bCs/>
                <w:color w:val="000000"/>
              </w:rPr>
            </w:pPr>
            <w:r>
              <w:rPr>
                <w:rFonts w:cs="Arial"/>
                <w:b/>
                <w:bCs/>
                <w:color w:val="000000"/>
              </w:rPr>
              <w:t>(117)</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4CA9A" w14:textId="6C3F201B" w:rsidR="00CB4D40" w:rsidRPr="00393E9F" w:rsidRDefault="00CB4D40" w:rsidP="00CB4D40">
            <w:pPr>
              <w:ind w:firstLineChars="100" w:firstLine="241"/>
              <w:jc w:val="right"/>
              <w:rPr>
                <w:rFonts w:cs="Arial"/>
                <w:b/>
                <w:bCs/>
                <w:color w:val="000000"/>
              </w:rPr>
            </w:pPr>
            <w:r>
              <w:rPr>
                <w:rFonts w:cs="Arial"/>
                <w:b/>
                <w:bCs/>
                <w:color w:val="000000"/>
              </w:rPr>
              <w:t>(8,320)</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D1E1C" w14:textId="6CC168AB" w:rsidR="00CB4D40" w:rsidRPr="00393E9F" w:rsidRDefault="00CB4D40" w:rsidP="00CB4D40">
            <w:pPr>
              <w:ind w:firstLineChars="100" w:firstLine="241"/>
              <w:jc w:val="right"/>
              <w:rPr>
                <w:rFonts w:cs="Arial"/>
                <w:b/>
                <w:bCs/>
                <w:color w:val="000000"/>
              </w:rPr>
            </w:pPr>
            <w:r>
              <w:rPr>
                <w:rFonts w:cs="Arial"/>
                <w:b/>
                <w:bCs/>
                <w:color w:val="000000"/>
              </w:rPr>
              <w:t>0</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8D96F" w14:textId="753CDB3F" w:rsidR="00CB4D40" w:rsidRPr="00393E9F" w:rsidRDefault="00CB4D40" w:rsidP="00CB4D40">
            <w:pPr>
              <w:ind w:firstLineChars="100" w:firstLine="241"/>
              <w:jc w:val="right"/>
              <w:rPr>
                <w:rFonts w:cs="Arial"/>
                <w:b/>
                <w:bCs/>
                <w:color w:val="000000"/>
              </w:rPr>
            </w:pPr>
            <w:r>
              <w:rPr>
                <w:rFonts w:cs="Arial"/>
                <w:b/>
                <w:bCs/>
                <w:color w:val="000000"/>
              </w:rPr>
              <w:t>(4,023)</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A592D" w14:textId="224F93E7" w:rsidR="00CB4D40" w:rsidRPr="00393E9F" w:rsidRDefault="00CB4D40" w:rsidP="00CB4D40">
            <w:pPr>
              <w:ind w:firstLineChars="100" w:firstLine="241"/>
              <w:jc w:val="right"/>
              <w:rPr>
                <w:rFonts w:cs="Arial"/>
                <w:b/>
                <w:bCs/>
                <w:color w:val="000000"/>
              </w:rPr>
            </w:pPr>
            <w:r>
              <w:rPr>
                <w:rFonts w:cs="Arial"/>
                <w:b/>
                <w:bCs/>
                <w:color w:val="000000"/>
              </w:rPr>
              <w:t>(1,847)</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C1C17" w14:textId="5E456D02" w:rsidR="00CB4D40" w:rsidRPr="00393E9F" w:rsidRDefault="00CB4D40" w:rsidP="00CB4D40">
            <w:pPr>
              <w:ind w:firstLineChars="100" w:firstLine="241"/>
              <w:jc w:val="right"/>
              <w:rPr>
                <w:rFonts w:cs="Arial"/>
                <w:b/>
                <w:bCs/>
                <w:color w:val="000000"/>
              </w:rPr>
            </w:pPr>
            <w:r>
              <w:rPr>
                <w:rFonts w:cs="Arial"/>
                <w:b/>
                <w:bCs/>
                <w:color w:val="000000"/>
              </w:rPr>
              <w:t>0</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E8B3B" w14:textId="7E8E2C8E" w:rsidR="00CB4D40" w:rsidRPr="00393E9F" w:rsidRDefault="00CB4D40" w:rsidP="00CB4D40">
            <w:pPr>
              <w:ind w:firstLineChars="100" w:firstLine="241"/>
              <w:jc w:val="right"/>
              <w:rPr>
                <w:rFonts w:cs="Arial"/>
                <w:b/>
                <w:bCs/>
                <w:color w:val="000000"/>
              </w:rPr>
            </w:pPr>
            <w:r>
              <w:rPr>
                <w:rFonts w:cs="Arial"/>
                <w:b/>
                <w:bCs/>
                <w:color w:val="000000"/>
              </w:rPr>
              <w:t>0</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006FD" w14:textId="35CC8821" w:rsidR="00CB4D40" w:rsidRPr="00393E9F" w:rsidRDefault="00CB4D40" w:rsidP="00CB4D40">
            <w:pPr>
              <w:ind w:firstLineChars="100" w:firstLine="241"/>
              <w:jc w:val="right"/>
              <w:rPr>
                <w:rFonts w:cs="Arial"/>
                <w:b/>
                <w:bCs/>
                <w:color w:val="000000"/>
              </w:rPr>
            </w:pPr>
            <w:r>
              <w:rPr>
                <w:rFonts w:cs="Arial"/>
                <w:b/>
                <w:bCs/>
                <w:color w:val="000000"/>
              </w:rPr>
              <w:t>(252)</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8E65C" w14:textId="46C1EBDB" w:rsidR="00CB4D40" w:rsidRPr="00393E9F" w:rsidRDefault="00CB4D40" w:rsidP="00CB4D40">
            <w:pPr>
              <w:ind w:firstLineChars="100" w:firstLine="241"/>
              <w:jc w:val="right"/>
              <w:rPr>
                <w:rFonts w:cs="Arial"/>
                <w:b/>
                <w:bCs/>
                <w:color w:val="000000"/>
              </w:rPr>
            </w:pPr>
            <w:r>
              <w:rPr>
                <w:rFonts w:cs="Arial"/>
                <w:b/>
                <w:bCs/>
                <w:color w:val="000000"/>
              </w:rPr>
              <w:t>(72)</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A3815" w14:textId="51C71D5B" w:rsidR="00CB4D40" w:rsidRPr="00393E9F" w:rsidRDefault="00CB4D40" w:rsidP="00CB4D40">
            <w:pPr>
              <w:ind w:firstLineChars="100" w:firstLine="241"/>
              <w:jc w:val="right"/>
              <w:rPr>
                <w:rFonts w:cs="Arial"/>
                <w:b/>
                <w:bCs/>
                <w:color w:val="000000"/>
              </w:rPr>
            </w:pPr>
            <w:r>
              <w:rPr>
                <w:rFonts w:cs="Arial"/>
                <w:b/>
                <w:bCs/>
                <w:color w:val="000000"/>
              </w:rPr>
              <w:t>(124)</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63D3E" w14:textId="3BEC4F1B" w:rsidR="00CB4D40" w:rsidRPr="00393E9F" w:rsidRDefault="00CB4D40" w:rsidP="00CB4D40">
            <w:pPr>
              <w:ind w:firstLineChars="100" w:firstLine="241"/>
              <w:jc w:val="right"/>
              <w:rPr>
                <w:rFonts w:cs="Arial"/>
                <w:b/>
                <w:bCs/>
                <w:color w:val="000000"/>
              </w:rPr>
            </w:pPr>
            <w:r>
              <w:rPr>
                <w:rFonts w:cs="Arial"/>
                <w:b/>
                <w:bCs/>
                <w:color w:val="000000"/>
              </w:rPr>
              <w:t>0</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85588" w14:textId="64B3FA87" w:rsidR="00CB4D40" w:rsidRPr="00393E9F" w:rsidRDefault="00CB4D40" w:rsidP="00CB4D40">
            <w:pPr>
              <w:ind w:firstLineChars="100" w:firstLine="241"/>
              <w:jc w:val="right"/>
              <w:rPr>
                <w:rFonts w:cs="Arial"/>
                <w:b/>
                <w:bCs/>
                <w:color w:val="000000"/>
              </w:rPr>
            </w:pPr>
            <w:r>
              <w:rPr>
                <w:rFonts w:cs="Arial"/>
                <w:b/>
                <w:bCs/>
                <w:color w:val="000000"/>
              </w:rPr>
              <w:t>0</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60C5C" w14:textId="5A508CA1" w:rsidR="00CB4D40" w:rsidRPr="00393E9F" w:rsidRDefault="00CB4D40" w:rsidP="00CB4D40">
            <w:pPr>
              <w:ind w:firstLineChars="100" w:firstLine="241"/>
              <w:jc w:val="right"/>
              <w:rPr>
                <w:rFonts w:cs="Arial"/>
                <w:b/>
                <w:bCs/>
                <w:color w:val="000000"/>
              </w:rPr>
            </w:pPr>
            <w:r>
              <w:rPr>
                <w:rFonts w:cs="Arial"/>
                <w:b/>
                <w:bCs/>
                <w:color w:val="000000"/>
              </w:rPr>
              <w:t>(173)</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509FA" w14:textId="4A355B11" w:rsidR="00CB4D40" w:rsidRPr="00393E9F" w:rsidRDefault="00CB4D40" w:rsidP="00CB4D40">
            <w:pPr>
              <w:ind w:firstLineChars="100" w:firstLine="241"/>
              <w:jc w:val="right"/>
              <w:rPr>
                <w:rFonts w:cs="Arial"/>
                <w:b/>
                <w:bCs/>
                <w:color w:val="000000"/>
              </w:rPr>
            </w:pPr>
            <w:r>
              <w:rPr>
                <w:rFonts w:cs="Arial"/>
                <w:b/>
                <w:bCs/>
                <w:color w:val="000000"/>
              </w:rPr>
              <w:t>(6)</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C8CAC" w14:textId="446CFCAE" w:rsidR="00CB4D40" w:rsidRPr="00393E9F" w:rsidRDefault="00CB4D40" w:rsidP="00CB4D40">
            <w:pPr>
              <w:ind w:firstLineChars="100" w:firstLine="241"/>
              <w:jc w:val="right"/>
              <w:rPr>
                <w:rFonts w:cs="Arial"/>
                <w:b/>
                <w:bCs/>
                <w:color w:val="000000"/>
              </w:rPr>
            </w:pPr>
            <w:r>
              <w:rPr>
                <w:rFonts w:cs="Arial"/>
                <w:b/>
                <w:bCs/>
                <w:color w:val="000000"/>
              </w:rPr>
              <w:t>0</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D5595" w14:textId="71834A76" w:rsidR="00CB4D40" w:rsidRPr="00393E9F" w:rsidRDefault="00CB4D40" w:rsidP="00CB4D40">
            <w:pPr>
              <w:ind w:firstLineChars="100" w:firstLine="241"/>
              <w:jc w:val="right"/>
              <w:rPr>
                <w:rFonts w:cs="Arial"/>
                <w:b/>
                <w:bCs/>
                <w:color w:val="000000"/>
              </w:rPr>
            </w:pPr>
            <w:r>
              <w:rPr>
                <w:rFonts w:cs="Arial"/>
                <w:b/>
                <w:bCs/>
                <w:color w:val="000000"/>
              </w:rPr>
              <w:t>(854)</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930B0" w14:textId="47DD662A" w:rsidR="00CB4D40" w:rsidRPr="00393E9F" w:rsidRDefault="00CB4D40" w:rsidP="00CB4D40">
            <w:pPr>
              <w:ind w:firstLineChars="100" w:firstLine="241"/>
              <w:jc w:val="right"/>
              <w:rPr>
                <w:rFonts w:cs="Arial"/>
                <w:b/>
                <w:bCs/>
                <w:color w:val="000000"/>
              </w:rPr>
            </w:pPr>
            <w:r>
              <w:rPr>
                <w:rFonts w:cs="Arial"/>
                <w:b/>
                <w:bCs/>
                <w:color w:val="000000"/>
              </w:rPr>
              <w:t>0</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97A5" w14:textId="43417C48" w:rsidR="00CB4D40" w:rsidRPr="00393E9F" w:rsidRDefault="00CB4D40" w:rsidP="00CB4D40">
            <w:pPr>
              <w:ind w:firstLineChars="100" w:firstLine="241"/>
              <w:jc w:val="right"/>
              <w:rPr>
                <w:rFonts w:cs="Arial"/>
                <w:b/>
                <w:bCs/>
                <w:color w:val="000000"/>
              </w:rPr>
            </w:pPr>
            <w:r>
              <w:rPr>
                <w:rFonts w:cs="Arial"/>
                <w:b/>
                <w:bCs/>
                <w:color w:val="000000"/>
              </w:rPr>
              <w:t>(15,806)</w:t>
            </w:r>
          </w:p>
        </w:tc>
      </w:tr>
      <w:tr w:rsidR="00CB4D40" w:rsidRPr="00393E9F" w14:paraId="55A85511" w14:textId="77777777" w:rsidTr="00CB4D40">
        <w:trPr>
          <w:trHeight w:val="405"/>
        </w:trPr>
        <w:tc>
          <w:tcPr>
            <w:tcW w:w="3919" w:type="dxa"/>
            <w:tcBorders>
              <w:top w:val="nil"/>
              <w:left w:val="single" w:sz="4" w:space="0" w:color="auto"/>
              <w:bottom w:val="nil"/>
              <w:right w:val="single" w:sz="4" w:space="0" w:color="auto"/>
            </w:tcBorders>
            <w:shd w:val="clear" w:color="auto" w:fill="auto"/>
            <w:noWrap/>
            <w:vAlign w:val="center"/>
            <w:hideMark/>
          </w:tcPr>
          <w:p w14:paraId="7E0FAB93" w14:textId="77777777" w:rsidR="00CB4D40" w:rsidRPr="00393E9F" w:rsidRDefault="00CB4D40" w:rsidP="00CB4D40">
            <w:pPr>
              <w:ind w:firstLineChars="100" w:firstLine="241"/>
              <w:rPr>
                <w:rFonts w:cs="Arial"/>
                <w:b/>
                <w:bCs/>
                <w:color w:val="000000"/>
              </w:rPr>
            </w:pPr>
            <w:r w:rsidRPr="00393E9F">
              <w:rPr>
                <w:rFonts w:cs="Arial"/>
                <w:b/>
                <w:bCs/>
                <w:color w:val="000000"/>
              </w:rPr>
              <w:t>Memorandum Items</w:t>
            </w:r>
          </w:p>
        </w:tc>
        <w:tc>
          <w:tcPr>
            <w:tcW w:w="1191" w:type="dxa"/>
            <w:tcBorders>
              <w:top w:val="nil"/>
              <w:left w:val="single" w:sz="4" w:space="0" w:color="auto"/>
              <w:bottom w:val="nil"/>
              <w:right w:val="single" w:sz="4" w:space="0" w:color="auto"/>
            </w:tcBorders>
            <w:shd w:val="clear" w:color="auto" w:fill="auto"/>
            <w:noWrap/>
            <w:vAlign w:val="bottom"/>
            <w:hideMark/>
          </w:tcPr>
          <w:p w14:paraId="3A36336B" w14:textId="77777777" w:rsidR="00CB4D40" w:rsidRPr="00393E9F" w:rsidRDefault="00CB4D40" w:rsidP="00CB4D40">
            <w:pPr>
              <w:ind w:firstLineChars="100" w:firstLine="241"/>
              <w:rPr>
                <w:rFonts w:cs="Arial"/>
                <w:b/>
                <w:bCs/>
                <w:color w:val="000000"/>
              </w:rPr>
            </w:pPr>
          </w:p>
        </w:tc>
        <w:tc>
          <w:tcPr>
            <w:tcW w:w="1338" w:type="dxa"/>
            <w:tcBorders>
              <w:top w:val="nil"/>
              <w:left w:val="single" w:sz="4" w:space="0" w:color="auto"/>
              <w:bottom w:val="nil"/>
              <w:right w:val="single" w:sz="4" w:space="0" w:color="auto"/>
            </w:tcBorders>
            <w:shd w:val="clear" w:color="auto" w:fill="auto"/>
            <w:noWrap/>
            <w:vAlign w:val="bottom"/>
            <w:hideMark/>
          </w:tcPr>
          <w:p w14:paraId="4C5F6404" w14:textId="77777777" w:rsidR="00CB4D40" w:rsidRPr="00393E9F" w:rsidRDefault="00CB4D40" w:rsidP="00CB4D40">
            <w:pPr>
              <w:ind w:firstLineChars="100" w:firstLine="200"/>
              <w:jc w:val="right"/>
              <w:rPr>
                <w:rFonts w:ascii="Times New Roman" w:hAnsi="Times New Roman"/>
                <w:sz w:val="20"/>
                <w:szCs w:val="20"/>
              </w:rPr>
            </w:pPr>
          </w:p>
        </w:tc>
        <w:tc>
          <w:tcPr>
            <w:tcW w:w="1338" w:type="dxa"/>
            <w:tcBorders>
              <w:top w:val="nil"/>
              <w:left w:val="single" w:sz="4" w:space="0" w:color="auto"/>
              <w:bottom w:val="nil"/>
              <w:right w:val="single" w:sz="4" w:space="0" w:color="auto"/>
            </w:tcBorders>
            <w:shd w:val="clear" w:color="auto" w:fill="auto"/>
            <w:noWrap/>
            <w:vAlign w:val="bottom"/>
            <w:hideMark/>
          </w:tcPr>
          <w:p w14:paraId="028CC69F" w14:textId="77777777" w:rsidR="00CB4D40" w:rsidRPr="00393E9F" w:rsidRDefault="00CB4D40" w:rsidP="00CB4D40">
            <w:pPr>
              <w:ind w:firstLineChars="100" w:firstLine="200"/>
              <w:jc w:val="right"/>
              <w:rPr>
                <w:rFonts w:ascii="Times New Roman" w:hAnsi="Times New Roman"/>
                <w:sz w:val="20"/>
                <w:szCs w:val="20"/>
              </w:rPr>
            </w:pPr>
          </w:p>
        </w:tc>
        <w:tc>
          <w:tcPr>
            <w:tcW w:w="1188" w:type="dxa"/>
            <w:tcBorders>
              <w:top w:val="nil"/>
              <w:left w:val="single" w:sz="4" w:space="0" w:color="auto"/>
              <w:bottom w:val="nil"/>
              <w:right w:val="single" w:sz="4" w:space="0" w:color="auto"/>
            </w:tcBorders>
            <w:shd w:val="clear" w:color="auto" w:fill="auto"/>
            <w:noWrap/>
            <w:vAlign w:val="bottom"/>
            <w:hideMark/>
          </w:tcPr>
          <w:p w14:paraId="6DAC7B14" w14:textId="77777777" w:rsidR="00CB4D40" w:rsidRPr="00393E9F" w:rsidRDefault="00CB4D40" w:rsidP="00CB4D40">
            <w:pPr>
              <w:ind w:firstLineChars="100" w:firstLine="200"/>
              <w:jc w:val="right"/>
              <w:rPr>
                <w:rFonts w:ascii="Times New Roman" w:hAnsi="Times New Roman"/>
                <w:sz w:val="20"/>
                <w:szCs w:val="20"/>
              </w:rPr>
            </w:pPr>
          </w:p>
        </w:tc>
        <w:tc>
          <w:tcPr>
            <w:tcW w:w="1338" w:type="dxa"/>
            <w:tcBorders>
              <w:top w:val="nil"/>
              <w:left w:val="single" w:sz="4" w:space="0" w:color="auto"/>
              <w:bottom w:val="nil"/>
              <w:right w:val="single" w:sz="4" w:space="0" w:color="auto"/>
            </w:tcBorders>
            <w:shd w:val="clear" w:color="auto" w:fill="auto"/>
            <w:noWrap/>
            <w:vAlign w:val="bottom"/>
            <w:hideMark/>
          </w:tcPr>
          <w:p w14:paraId="0CFAACC0" w14:textId="77777777" w:rsidR="00CB4D40" w:rsidRPr="00393E9F" w:rsidRDefault="00CB4D40" w:rsidP="00CB4D40">
            <w:pPr>
              <w:ind w:firstLineChars="100" w:firstLine="200"/>
              <w:jc w:val="right"/>
              <w:rPr>
                <w:rFonts w:ascii="Times New Roman" w:hAnsi="Times New Roman"/>
                <w:sz w:val="20"/>
                <w:szCs w:val="20"/>
              </w:rPr>
            </w:pPr>
          </w:p>
        </w:tc>
        <w:tc>
          <w:tcPr>
            <w:tcW w:w="1338" w:type="dxa"/>
            <w:tcBorders>
              <w:top w:val="nil"/>
              <w:left w:val="single" w:sz="4" w:space="0" w:color="auto"/>
              <w:bottom w:val="nil"/>
              <w:right w:val="single" w:sz="4" w:space="0" w:color="auto"/>
            </w:tcBorders>
            <w:shd w:val="clear" w:color="auto" w:fill="auto"/>
            <w:noWrap/>
            <w:vAlign w:val="bottom"/>
            <w:hideMark/>
          </w:tcPr>
          <w:p w14:paraId="07C1FD52" w14:textId="77777777" w:rsidR="00CB4D40" w:rsidRPr="00393E9F" w:rsidRDefault="00CB4D40" w:rsidP="00CB4D40">
            <w:pPr>
              <w:ind w:firstLineChars="100" w:firstLine="200"/>
              <w:jc w:val="right"/>
              <w:rPr>
                <w:rFonts w:ascii="Times New Roman" w:hAnsi="Times New Roman"/>
                <w:sz w:val="20"/>
                <w:szCs w:val="20"/>
              </w:rPr>
            </w:pPr>
          </w:p>
        </w:tc>
        <w:tc>
          <w:tcPr>
            <w:tcW w:w="1011" w:type="dxa"/>
            <w:tcBorders>
              <w:top w:val="nil"/>
              <w:left w:val="single" w:sz="4" w:space="0" w:color="auto"/>
              <w:bottom w:val="nil"/>
              <w:right w:val="single" w:sz="4" w:space="0" w:color="auto"/>
            </w:tcBorders>
            <w:shd w:val="clear" w:color="auto" w:fill="auto"/>
            <w:noWrap/>
            <w:vAlign w:val="bottom"/>
            <w:hideMark/>
          </w:tcPr>
          <w:p w14:paraId="381FF5C7" w14:textId="77777777" w:rsidR="00CB4D40" w:rsidRPr="00393E9F" w:rsidRDefault="00CB4D40" w:rsidP="00CB4D40">
            <w:pPr>
              <w:ind w:firstLineChars="100" w:firstLine="200"/>
              <w:jc w:val="right"/>
              <w:rPr>
                <w:rFonts w:ascii="Times New Roman" w:hAnsi="Times New Roman"/>
                <w:sz w:val="20"/>
                <w:szCs w:val="20"/>
              </w:rPr>
            </w:pPr>
          </w:p>
        </w:tc>
        <w:tc>
          <w:tcPr>
            <w:tcW w:w="1188" w:type="dxa"/>
            <w:tcBorders>
              <w:top w:val="nil"/>
              <w:left w:val="single" w:sz="4" w:space="0" w:color="auto"/>
              <w:bottom w:val="nil"/>
              <w:right w:val="single" w:sz="4" w:space="0" w:color="auto"/>
            </w:tcBorders>
            <w:shd w:val="clear" w:color="auto" w:fill="auto"/>
            <w:noWrap/>
            <w:vAlign w:val="bottom"/>
            <w:hideMark/>
          </w:tcPr>
          <w:p w14:paraId="3D24959B" w14:textId="77777777" w:rsidR="00CB4D40" w:rsidRPr="00393E9F" w:rsidRDefault="00CB4D40" w:rsidP="00CB4D40">
            <w:pPr>
              <w:ind w:firstLineChars="100" w:firstLine="200"/>
              <w:jc w:val="right"/>
              <w:rPr>
                <w:rFonts w:ascii="Times New Roman" w:hAnsi="Times New Roman"/>
                <w:sz w:val="20"/>
                <w:szCs w:val="20"/>
              </w:rPr>
            </w:pPr>
          </w:p>
        </w:tc>
        <w:tc>
          <w:tcPr>
            <w:tcW w:w="1338" w:type="dxa"/>
            <w:tcBorders>
              <w:top w:val="nil"/>
              <w:left w:val="single" w:sz="4" w:space="0" w:color="auto"/>
              <w:bottom w:val="nil"/>
              <w:right w:val="single" w:sz="4" w:space="0" w:color="auto"/>
            </w:tcBorders>
            <w:shd w:val="clear" w:color="auto" w:fill="auto"/>
            <w:noWrap/>
            <w:vAlign w:val="bottom"/>
            <w:hideMark/>
          </w:tcPr>
          <w:p w14:paraId="3F8C2BA2" w14:textId="77777777" w:rsidR="00CB4D40" w:rsidRPr="00393E9F" w:rsidRDefault="00CB4D40" w:rsidP="00CB4D40">
            <w:pPr>
              <w:ind w:firstLineChars="100" w:firstLine="200"/>
              <w:jc w:val="right"/>
              <w:rPr>
                <w:rFonts w:ascii="Times New Roman" w:hAnsi="Times New Roman"/>
                <w:sz w:val="20"/>
                <w:szCs w:val="20"/>
              </w:rPr>
            </w:pPr>
          </w:p>
        </w:tc>
        <w:tc>
          <w:tcPr>
            <w:tcW w:w="1008" w:type="dxa"/>
            <w:tcBorders>
              <w:top w:val="nil"/>
              <w:left w:val="single" w:sz="4" w:space="0" w:color="auto"/>
              <w:bottom w:val="nil"/>
              <w:right w:val="single" w:sz="4" w:space="0" w:color="auto"/>
            </w:tcBorders>
            <w:shd w:val="clear" w:color="auto" w:fill="auto"/>
            <w:noWrap/>
            <w:vAlign w:val="bottom"/>
            <w:hideMark/>
          </w:tcPr>
          <w:p w14:paraId="7F72B4E6" w14:textId="77777777" w:rsidR="00CB4D40" w:rsidRPr="00393E9F" w:rsidRDefault="00CB4D40" w:rsidP="00CB4D40">
            <w:pPr>
              <w:ind w:firstLineChars="100" w:firstLine="200"/>
              <w:jc w:val="right"/>
              <w:rPr>
                <w:rFonts w:ascii="Times New Roman" w:hAnsi="Times New Roman"/>
                <w:sz w:val="20"/>
                <w:szCs w:val="20"/>
              </w:rPr>
            </w:pPr>
          </w:p>
        </w:tc>
        <w:tc>
          <w:tcPr>
            <w:tcW w:w="1188" w:type="dxa"/>
            <w:tcBorders>
              <w:top w:val="nil"/>
              <w:left w:val="single" w:sz="4" w:space="0" w:color="auto"/>
              <w:bottom w:val="nil"/>
              <w:right w:val="single" w:sz="4" w:space="0" w:color="auto"/>
            </w:tcBorders>
            <w:shd w:val="clear" w:color="auto" w:fill="auto"/>
            <w:noWrap/>
            <w:vAlign w:val="bottom"/>
            <w:hideMark/>
          </w:tcPr>
          <w:p w14:paraId="6E92CD98" w14:textId="77777777" w:rsidR="00CB4D40" w:rsidRPr="00393E9F" w:rsidRDefault="00CB4D40" w:rsidP="00CB4D40">
            <w:pPr>
              <w:ind w:firstLineChars="100" w:firstLine="200"/>
              <w:jc w:val="right"/>
              <w:rPr>
                <w:rFonts w:ascii="Times New Roman" w:hAnsi="Times New Roman"/>
                <w:sz w:val="20"/>
                <w:szCs w:val="20"/>
              </w:rPr>
            </w:pPr>
          </w:p>
        </w:tc>
        <w:tc>
          <w:tcPr>
            <w:tcW w:w="1184" w:type="dxa"/>
            <w:tcBorders>
              <w:top w:val="nil"/>
              <w:left w:val="single" w:sz="4" w:space="0" w:color="auto"/>
              <w:bottom w:val="nil"/>
              <w:right w:val="single" w:sz="4" w:space="0" w:color="auto"/>
            </w:tcBorders>
            <w:shd w:val="clear" w:color="auto" w:fill="auto"/>
            <w:noWrap/>
            <w:vAlign w:val="bottom"/>
            <w:hideMark/>
          </w:tcPr>
          <w:p w14:paraId="10E62BBE" w14:textId="77777777" w:rsidR="00CB4D40" w:rsidRPr="00393E9F" w:rsidRDefault="00CB4D40" w:rsidP="00CB4D40">
            <w:pPr>
              <w:ind w:firstLineChars="100" w:firstLine="200"/>
              <w:jc w:val="right"/>
              <w:rPr>
                <w:rFonts w:ascii="Times New Roman" w:hAnsi="Times New Roman"/>
                <w:sz w:val="20"/>
                <w:szCs w:val="20"/>
              </w:rPr>
            </w:pPr>
          </w:p>
        </w:tc>
        <w:tc>
          <w:tcPr>
            <w:tcW w:w="1188" w:type="dxa"/>
            <w:tcBorders>
              <w:top w:val="nil"/>
              <w:left w:val="single" w:sz="4" w:space="0" w:color="auto"/>
              <w:bottom w:val="nil"/>
              <w:right w:val="single" w:sz="4" w:space="0" w:color="auto"/>
            </w:tcBorders>
            <w:shd w:val="clear" w:color="auto" w:fill="auto"/>
            <w:noWrap/>
            <w:vAlign w:val="bottom"/>
            <w:hideMark/>
          </w:tcPr>
          <w:p w14:paraId="6928E4AC" w14:textId="77777777" w:rsidR="00CB4D40" w:rsidRPr="00393E9F" w:rsidRDefault="00CB4D40" w:rsidP="00CB4D40">
            <w:pPr>
              <w:ind w:firstLineChars="100" w:firstLine="200"/>
              <w:jc w:val="right"/>
              <w:rPr>
                <w:rFonts w:ascii="Times New Roman" w:hAnsi="Times New Roman"/>
                <w:sz w:val="20"/>
                <w:szCs w:val="20"/>
              </w:rPr>
            </w:pPr>
          </w:p>
        </w:tc>
        <w:tc>
          <w:tcPr>
            <w:tcW w:w="1143" w:type="dxa"/>
            <w:tcBorders>
              <w:top w:val="nil"/>
              <w:left w:val="single" w:sz="4" w:space="0" w:color="auto"/>
              <w:bottom w:val="nil"/>
              <w:right w:val="single" w:sz="4" w:space="0" w:color="auto"/>
            </w:tcBorders>
            <w:shd w:val="clear" w:color="auto" w:fill="auto"/>
            <w:noWrap/>
            <w:vAlign w:val="bottom"/>
            <w:hideMark/>
          </w:tcPr>
          <w:p w14:paraId="60D993B7" w14:textId="77777777" w:rsidR="00CB4D40" w:rsidRPr="00393E9F" w:rsidRDefault="00CB4D40" w:rsidP="00CB4D40">
            <w:pPr>
              <w:ind w:firstLineChars="100" w:firstLine="200"/>
              <w:jc w:val="right"/>
              <w:rPr>
                <w:rFonts w:ascii="Times New Roman" w:hAnsi="Times New Roman"/>
                <w:sz w:val="20"/>
                <w:szCs w:val="20"/>
              </w:rPr>
            </w:pPr>
          </w:p>
        </w:tc>
        <w:tc>
          <w:tcPr>
            <w:tcW w:w="1188" w:type="dxa"/>
            <w:tcBorders>
              <w:top w:val="nil"/>
              <w:left w:val="single" w:sz="4" w:space="0" w:color="auto"/>
              <w:bottom w:val="nil"/>
              <w:right w:val="single" w:sz="4" w:space="0" w:color="auto"/>
            </w:tcBorders>
            <w:shd w:val="clear" w:color="auto" w:fill="auto"/>
            <w:noWrap/>
            <w:vAlign w:val="bottom"/>
            <w:hideMark/>
          </w:tcPr>
          <w:p w14:paraId="1604CFA4" w14:textId="77777777" w:rsidR="00CB4D40" w:rsidRPr="00393E9F" w:rsidRDefault="00CB4D40" w:rsidP="00CB4D40">
            <w:pPr>
              <w:ind w:firstLineChars="100" w:firstLine="200"/>
              <w:jc w:val="right"/>
              <w:rPr>
                <w:rFonts w:ascii="Times New Roman" w:hAnsi="Times New Roman"/>
                <w:sz w:val="20"/>
                <w:szCs w:val="20"/>
              </w:rPr>
            </w:pPr>
          </w:p>
        </w:tc>
        <w:tc>
          <w:tcPr>
            <w:tcW w:w="1143" w:type="dxa"/>
            <w:tcBorders>
              <w:top w:val="nil"/>
              <w:left w:val="single" w:sz="4" w:space="0" w:color="auto"/>
              <w:bottom w:val="nil"/>
              <w:right w:val="single" w:sz="4" w:space="0" w:color="auto"/>
            </w:tcBorders>
            <w:shd w:val="clear" w:color="auto" w:fill="auto"/>
            <w:noWrap/>
            <w:vAlign w:val="bottom"/>
            <w:hideMark/>
          </w:tcPr>
          <w:p w14:paraId="519E793B" w14:textId="77777777" w:rsidR="00CB4D40" w:rsidRPr="00393E9F" w:rsidRDefault="00CB4D40" w:rsidP="00CB4D40">
            <w:pPr>
              <w:ind w:firstLineChars="100" w:firstLine="200"/>
              <w:jc w:val="right"/>
              <w:rPr>
                <w:rFonts w:ascii="Times New Roman" w:hAnsi="Times New Roman"/>
                <w:sz w:val="20"/>
                <w:szCs w:val="20"/>
              </w:rPr>
            </w:pPr>
          </w:p>
        </w:tc>
        <w:tc>
          <w:tcPr>
            <w:tcW w:w="1188" w:type="dxa"/>
            <w:tcBorders>
              <w:top w:val="nil"/>
              <w:left w:val="single" w:sz="4" w:space="0" w:color="auto"/>
              <w:bottom w:val="nil"/>
              <w:right w:val="single" w:sz="4" w:space="0" w:color="auto"/>
            </w:tcBorders>
            <w:shd w:val="clear" w:color="auto" w:fill="auto"/>
            <w:noWrap/>
            <w:vAlign w:val="bottom"/>
            <w:hideMark/>
          </w:tcPr>
          <w:p w14:paraId="479D9E2E" w14:textId="77777777" w:rsidR="00CB4D40" w:rsidRPr="00393E9F" w:rsidRDefault="00CB4D40" w:rsidP="00CB4D40">
            <w:pPr>
              <w:ind w:firstLineChars="100" w:firstLine="200"/>
              <w:jc w:val="right"/>
              <w:rPr>
                <w:rFonts w:ascii="Times New Roman" w:hAnsi="Times New Roman"/>
                <w:sz w:val="20"/>
                <w:szCs w:val="20"/>
              </w:rPr>
            </w:pPr>
          </w:p>
        </w:tc>
        <w:tc>
          <w:tcPr>
            <w:tcW w:w="858" w:type="dxa"/>
            <w:tcBorders>
              <w:top w:val="nil"/>
              <w:left w:val="single" w:sz="4" w:space="0" w:color="auto"/>
              <w:bottom w:val="nil"/>
              <w:right w:val="single" w:sz="4" w:space="0" w:color="auto"/>
            </w:tcBorders>
            <w:shd w:val="clear" w:color="auto" w:fill="auto"/>
            <w:noWrap/>
            <w:vAlign w:val="bottom"/>
            <w:hideMark/>
          </w:tcPr>
          <w:p w14:paraId="04CA2B13" w14:textId="77777777" w:rsidR="00CB4D40" w:rsidRPr="00393E9F" w:rsidRDefault="00CB4D40" w:rsidP="00CB4D40">
            <w:pPr>
              <w:ind w:firstLineChars="100" w:firstLine="200"/>
              <w:jc w:val="right"/>
              <w:rPr>
                <w:rFonts w:ascii="Times New Roman" w:hAnsi="Times New Roman"/>
                <w:sz w:val="20"/>
                <w:szCs w:val="20"/>
              </w:rPr>
            </w:pPr>
          </w:p>
        </w:tc>
        <w:tc>
          <w:tcPr>
            <w:tcW w:w="1473" w:type="dxa"/>
            <w:tcBorders>
              <w:top w:val="nil"/>
              <w:left w:val="single" w:sz="4" w:space="0" w:color="auto"/>
              <w:bottom w:val="nil"/>
              <w:right w:val="single" w:sz="4" w:space="0" w:color="auto"/>
            </w:tcBorders>
            <w:shd w:val="clear" w:color="auto" w:fill="auto"/>
            <w:noWrap/>
            <w:vAlign w:val="bottom"/>
            <w:hideMark/>
          </w:tcPr>
          <w:p w14:paraId="5AE31BA4" w14:textId="77777777" w:rsidR="00CB4D40" w:rsidRPr="00393E9F" w:rsidRDefault="00CB4D40" w:rsidP="00CB4D40">
            <w:pPr>
              <w:ind w:firstLineChars="100" w:firstLine="200"/>
              <w:jc w:val="right"/>
              <w:rPr>
                <w:rFonts w:ascii="Times New Roman" w:hAnsi="Times New Roman"/>
                <w:sz w:val="20"/>
                <w:szCs w:val="20"/>
              </w:rPr>
            </w:pPr>
          </w:p>
        </w:tc>
      </w:tr>
      <w:tr w:rsidR="00CB4D40" w:rsidRPr="00393E9F" w14:paraId="4BD5A2F1" w14:textId="77777777" w:rsidTr="00CB4D40">
        <w:trPr>
          <w:trHeight w:val="330"/>
        </w:trPr>
        <w:tc>
          <w:tcPr>
            <w:tcW w:w="3919" w:type="dxa"/>
            <w:tcBorders>
              <w:top w:val="nil"/>
              <w:left w:val="single" w:sz="4" w:space="0" w:color="auto"/>
              <w:bottom w:val="nil"/>
              <w:right w:val="single" w:sz="4" w:space="0" w:color="auto"/>
            </w:tcBorders>
            <w:shd w:val="clear" w:color="auto" w:fill="auto"/>
            <w:noWrap/>
            <w:hideMark/>
          </w:tcPr>
          <w:p w14:paraId="35D45BFF" w14:textId="77777777" w:rsidR="00CB4D40" w:rsidRPr="00393E9F" w:rsidRDefault="00CB4D40" w:rsidP="00CB4D40">
            <w:pPr>
              <w:ind w:firstLineChars="200" w:firstLine="480"/>
              <w:rPr>
                <w:rFonts w:cs="Arial"/>
                <w:color w:val="000000"/>
              </w:rPr>
            </w:pPr>
            <w:r w:rsidRPr="00393E9F">
              <w:rPr>
                <w:rFonts w:cs="Arial"/>
                <w:color w:val="000000"/>
              </w:rPr>
              <w:t>Government Capital Grants</w:t>
            </w:r>
          </w:p>
        </w:tc>
        <w:tc>
          <w:tcPr>
            <w:tcW w:w="1191" w:type="dxa"/>
            <w:tcBorders>
              <w:top w:val="nil"/>
              <w:left w:val="single" w:sz="4" w:space="0" w:color="auto"/>
              <w:bottom w:val="nil"/>
              <w:right w:val="single" w:sz="4" w:space="0" w:color="auto"/>
            </w:tcBorders>
            <w:shd w:val="clear" w:color="auto" w:fill="auto"/>
            <w:noWrap/>
            <w:hideMark/>
          </w:tcPr>
          <w:p w14:paraId="2EDA11EA" w14:textId="1E7ECBFE"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7EEE1466" w14:textId="0CD5796D" w:rsidR="00CB4D40" w:rsidRPr="00393E9F" w:rsidRDefault="00CB4D40" w:rsidP="00CB4D40">
            <w:pPr>
              <w:ind w:firstLineChars="100" w:firstLine="240"/>
              <w:jc w:val="right"/>
              <w:rPr>
                <w:rFonts w:cs="Arial"/>
                <w:color w:val="000000"/>
              </w:rPr>
            </w:pPr>
            <w:r>
              <w:rPr>
                <w:rFonts w:cs="Arial"/>
                <w:color w:val="000000"/>
              </w:rPr>
              <w:t>614</w:t>
            </w:r>
          </w:p>
        </w:tc>
        <w:tc>
          <w:tcPr>
            <w:tcW w:w="1338" w:type="dxa"/>
            <w:tcBorders>
              <w:top w:val="nil"/>
              <w:left w:val="single" w:sz="4" w:space="0" w:color="auto"/>
              <w:bottom w:val="nil"/>
              <w:right w:val="single" w:sz="4" w:space="0" w:color="auto"/>
            </w:tcBorders>
            <w:shd w:val="clear" w:color="auto" w:fill="auto"/>
            <w:noWrap/>
            <w:hideMark/>
          </w:tcPr>
          <w:p w14:paraId="0E917775" w14:textId="3B9D7CA6" w:rsidR="00CB4D40" w:rsidRPr="00393E9F" w:rsidRDefault="00CB4D40" w:rsidP="00CB4D40">
            <w:pPr>
              <w:ind w:firstLineChars="100" w:firstLine="240"/>
              <w:jc w:val="right"/>
              <w:rPr>
                <w:rFonts w:cs="Arial"/>
                <w:color w:val="000000"/>
              </w:rPr>
            </w:pPr>
            <w:r>
              <w:rPr>
                <w:rFonts w:cs="Arial"/>
                <w:color w:val="000000"/>
              </w:rPr>
              <w:t>132</w:t>
            </w:r>
          </w:p>
        </w:tc>
        <w:tc>
          <w:tcPr>
            <w:tcW w:w="1188" w:type="dxa"/>
            <w:tcBorders>
              <w:top w:val="nil"/>
              <w:left w:val="single" w:sz="4" w:space="0" w:color="auto"/>
              <w:bottom w:val="nil"/>
              <w:right w:val="single" w:sz="4" w:space="0" w:color="auto"/>
            </w:tcBorders>
            <w:shd w:val="clear" w:color="auto" w:fill="auto"/>
            <w:noWrap/>
            <w:hideMark/>
          </w:tcPr>
          <w:p w14:paraId="7DA07447" w14:textId="2A21F945"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0F99D184" w14:textId="4F6F3E4E" w:rsidR="00CB4D40" w:rsidRPr="00393E9F" w:rsidRDefault="00CB4D40" w:rsidP="00CB4D40">
            <w:pPr>
              <w:ind w:firstLineChars="100" w:firstLine="240"/>
              <w:jc w:val="right"/>
              <w:rPr>
                <w:rFonts w:cs="Arial"/>
                <w:color w:val="000000"/>
              </w:rPr>
            </w:pPr>
            <w:r>
              <w:rPr>
                <w:rFonts w:cs="Arial"/>
                <w:color w:val="000000"/>
              </w:rPr>
              <w:t>258</w:t>
            </w:r>
          </w:p>
        </w:tc>
        <w:tc>
          <w:tcPr>
            <w:tcW w:w="1338" w:type="dxa"/>
            <w:tcBorders>
              <w:top w:val="nil"/>
              <w:left w:val="single" w:sz="4" w:space="0" w:color="auto"/>
              <w:bottom w:val="nil"/>
              <w:right w:val="single" w:sz="4" w:space="0" w:color="auto"/>
            </w:tcBorders>
            <w:shd w:val="clear" w:color="auto" w:fill="auto"/>
            <w:noWrap/>
            <w:hideMark/>
          </w:tcPr>
          <w:p w14:paraId="1B076309" w14:textId="58696216" w:rsidR="00CB4D40" w:rsidRPr="00393E9F" w:rsidRDefault="00CB4D40" w:rsidP="00CB4D40">
            <w:pPr>
              <w:ind w:firstLineChars="100" w:firstLine="240"/>
              <w:jc w:val="right"/>
              <w:rPr>
                <w:rFonts w:cs="Arial"/>
                <w:color w:val="000000"/>
              </w:rPr>
            </w:pPr>
            <w:r>
              <w:rPr>
                <w:rFonts w:cs="Arial"/>
                <w:color w:val="000000"/>
              </w:rPr>
              <w:t>0</w:t>
            </w:r>
          </w:p>
        </w:tc>
        <w:tc>
          <w:tcPr>
            <w:tcW w:w="1011" w:type="dxa"/>
            <w:tcBorders>
              <w:top w:val="nil"/>
              <w:left w:val="single" w:sz="4" w:space="0" w:color="auto"/>
              <w:bottom w:val="nil"/>
              <w:right w:val="single" w:sz="4" w:space="0" w:color="auto"/>
            </w:tcBorders>
            <w:shd w:val="clear" w:color="auto" w:fill="auto"/>
            <w:noWrap/>
            <w:hideMark/>
          </w:tcPr>
          <w:p w14:paraId="056F1EF3" w14:textId="2FB670FA"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1302F91E" w14:textId="2A946C92" w:rsidR="00CB4D40" w:rsidRPr="00393E9F" w:rsidRDefault="00CB4D40" w:rsidP="00CB4D40">
            <w:pPr>
              <w:ind w:firstLineChars="100" w:firstLine="240"/>
              <w:jc w:val="right"/>
              <w:rPr>
                <w:rFonts w:cs="Arial"/>
                <w:color w:val="000000"/>
              </w:rPr>
            </w:pPr>
            <w:r>
              <w:rPr>
                <w:rFonts w:cs="Arial"/>
                <w:color w:val="000000"/>
              </w:rPr>
              <w:t>742</w:t>
            </w:r>
          </w:p>
        </w:tc>
        <w:tc>
          <w:tcPr>
            <w:tcW w:w="1338" w:type="dxa"/>
            <w:tcBorders>
              <w:top w:val="nil"/>
              <w:left w:val="single" w:sz="4" w:space="0" w:color="auto"/>
              <w:bottom w:val="nil"/>
              <w:right w:val="single" w:sz="4" w:space="0" w:color="auto"/>
            </w:tcBorders>
            <w:shd w:val="clear" w:color="auto" w:fill="auto"/>
            <w:noWrap/>
            <w:hideMark/>
          </w:tcPr>
          <w:p w14:paraId="741BA726" w14:textId="302F1B24" w:rsidR="00CB4D40" w:rsidRPr="00393E9F" w:rsidRDefault="00CB4D40" w:rsidP="00CB4D40">
            <w:pPr>
              <w:ind w:firstLineChars="100" w:firstLine="240"/>
              <w:jc w:val="right"/>
              <w:rPr>
                <w:rFonts w:cs="Arial"/>
                <w:color w:val="000000"/>
              </w:rPr>
            </w:pPr>
            <w:r>
              <w:rPr>
                <w:rFonts w:cs="Arial"/>
                <w:color w:val="000000"/>
              </w:rPr>
              <w:t>6,800</w:t>
            </w:r>
          </w:p>
        </w:tc>
        <w:tc>
          <w:tcPr>
            <w:tcW w:w="1008" w:type="dxa"/>
            <w:tcBorders>
              <w:top w:val="nil"/>
              <w:left w:val="single" w:sz="4" w:space="0" w:color="auto"/>
              <w:bottom w:val="nil"/>
              <w:right w:val="single" w:sz="4" w:space="0" w:color="auto"/>
            </w:tcBorders>
            <w:shd w:val="clear" w:color="auto" w:fill="auto"/>
            <w:noWrap/>
            <w:hideMark/>
          </w:tcPr>
          <w:p w14:paraId="63E83FEF" w14:textId="66B084E3" w:rsidR="00CB4D40" w:rsidRPr="00393E9F" w:rsidRDefault="00CB4D40" w:rsidP="00CB4D40">
            <w:pPr>
              <w:ind w:firstLineChars="100" w:firstLine="240"/>
              <w:jc w:val="right"/>
              <w:rPr>
                <w:rFonts w:cs="Arial"/>
                <w:color w:val="000000"/>
              </w:rPr>
            </w:pPr>
            <w:r>
              <w:rPr>
                <w:rFonts w:cs="Arial"/>
                <w:color w:val="000000"/>
              </w:rPr>
              <w:t>659</w:t>
            </w:r>
          </w:p>
        </w:tc>
        <w:tc>
          <w:tcPr>
            <w:tcW w:w="1188" w:type="dxa"/>
            <w:tcBorders>
              <w:top w:val="nil"/>
              <w:left w:val="single" w:sz="4" w:space="0" w:color="auto"/>
              <w:bottom w:val="nil"/>
              <w:right w:val="single" w:sz="4" w:space="0" w:color="auto"/>
            </w:tcBorders>
            <w:shd w:val="clear" w:color="auto" w:fill="auto"/>
            <w:noWrap/>
            <w:hideMark/>
          </w:tcPr>
          <w:p w14:paraId="5FE999A6" w14:textId="602434BA" w:rsidR="00CB4D40" w:rsidRPr="00393E9F" w:rsidRDefault="00CB4D40" w:rsidP="00CB4D40">
            <w:pPr>
              <w:ind w:firstLineChars="100" w:firstLine="240"/>
              <w:jc w:val="right"/>
              <w:rPr>
                <w:rFonts w:cs="Arial"/>
                <w:color w:val="000000"/>
              </w:rPr>
            </w:pPr>
            <w:r>
              <w:rPr>
                <w:rFonts w:cs="Arial"/>
                <w:color w:val="000000"/>
              </w:rPr>
              <w:t>0</w:t>
            </w:r>
          </w:p>
        </w:tc>
        <w:tc>
          <w:tcPr>
            <w:tcW w:w="1184" w:type="dxa"/>
            <w:tcBorders>
              <w:top w:val="nil"/>
              <w:left w:val="single" w:sz="4" w:space="0" w:color="auto"/>
              <w:bottom w:val="nil"/>
              <w:right w:val="single" w:sz="4" w:space="0" w:color="auto"/>
            </w:tcBorders>
            <w:shd w:val="clear" w:color="auto" w:fill="auto"/>
            <w:noWrap/>
            <w:hideMark/>
          </w:tcPr>
          <w:p w14:paraId="1FB86FBD" w14:textId="0AEEABA0"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01A377DC" w14:textId="4868FA60" w:rsidR="00CB4D40" w:rsidRPr="00393E9F" w:rsidRDefault="00CB4D40" w:rsidP="00CB4D40">
            <w:pPr>
              <w:ind w:firstLineChars="100" w:firstLine="240"/>
              <w:jc w:val="right"/>
              <w:rPr>
                <w:rFonts w:cs="Arial"/>
                <w:color w:val="000000"/>
              </w:rPr>
            </w:pPr>
            <w:r>
              <w:rPr>
                <w:rFonts w:cs="Arial"/>
                <w:color w:val="000000"/>
              </w:rPr>
              <w:t>0</w:t>
            </w:r>
          </w:p>
        </w:tc>
        <w:tc>
          <w:tcPr>
            <w:tcW w:w="1143" w:type="dxa"/>
            <w:tcBorders>
              <w:top w:val="nil"/>
              <w:left w:val="single" w:sz="4" w:space="0" w:color="auto"/>
              <w:bottom w:val="nil"/>
              <w:right w:val="single" w:sz="4" w:space="0" w:color="auto"/>
            </w:tcBorders>
            <w:shd w:val="clear" w:color="auto" w:fill="auto"/>
            <w:noWrap/>
            <w:hideMark/>
          </w:tcPr>
          <w:p w14:paraId="7739F05C" w14:textId="5FCB216D" w:rsidR="00CB4D40" w:rsidRPr="00393E9F" w:rsidRDefault="00CB4D40" w:rsidP="00CB4D40">
            <w:pPr>
              <w:ind w:firstLineChars="100" w:firstLine="240"/>
              <w:jc w:val="right"/>
              <w:rPr>
                <w:rFonts w:cs="Arial"/>
                <w:color w:val="000000"/>
              </w:rPr>
            </w:pPr>
            <w:r>
              <w:rPr>
                <w:rFonts w:cs="Arial"/>
                <w:color w:val="000000"/>
              </w:rPr>
              <w:t>36</w:t>
            </w:r>
          </w:p>
        </w:tc>
        <w:tc>
          <w:tcPr>
            <w:tcW w:w="1188" w:type="dxa"/>
            <w:tcBorders>
              <w:top w:val="nil"/>
              <w:left w:val="single" w:sz="4" w:space="0" w:color="auto"/>
              <w:bottom w:val="nil"/>
              <w:right w:val="single" w:sz="4" w:space="0" w:color="auto"/>
            </w:tcBorders>
            <w:shd w:val="clear" w:color="auto" w:fill="auto"/>
            <w:noWrap/>
            <w:hideMark/>
          </w:tcPr>
          <w:p w14:paraId="04C6F788" w14:textId="182F437B" w:rsidR="00CB4D40" w:rsidRPr="00393E9F" w:rsidRDefault="00CB4D40" w:rsidP="00CB4D40">
            <w:pPr>
              <w:ind w:firstLineChars="100" w:firstLine="240"/>
              <w:jc w:val="right"/>
              <w:rPr>
                <w:rFonts w:cs="Arial"/>
                <w:color w:val="000000"/>
              </w:rPr>
            </w:pPr>
            <w:r>
              <w:rPr>
                <w:rFonts w:cs="Arial"/>
                <w:color w:val="000000"/>
              </w:rPr>
              <w:t>716</w:t>
            </w:r>
          </w:p>
        </w:tc>
        <w:tc>
          <w:tcPr>
            <w:tcW w:w="1143" w:type="dxa"/>
            <w:tcBorders>
              <w:top w:val="nil"/>
              <w:left w:val="single" w:sz="4" w:space="0" w:color="auto"/>
              <w:bottom w:val="nil"/>
              <w:right w:val="single" w:sz="4" w:space="0" w:color="auto"/>
            </w:tcBorders>
            <w:shd w:val="clear" w:color="auto" w:fill="auto"/>
            <w:noWrap/>
            <w:hideMark/>
          </w:tcPr>
          <w:p w14:paraId="6012D008" w14:textId="74C15763"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4CC3A284" w14:textId="694F811B" w:rsidR="00CB4D40" w:rsidRPr="00393E9F" w:rsidRDefault="00CB4D40" w:rsidP="00CB4D40">
            <w:pPr>
              <w:ind w:firstLineChars="100" w:firstLine="240"/>
              <w:jc w:val="right"/>
              <w:rPr>
                <w:rFonts w:cs="Arial"/>
                <w:color w:val="000000"/>
              </w:rPr>
            </w:pPr>
            <w:r>
              <w:rPr>
                <w:rFonts w:cs="Arial"/>
                <w:color w:val="000000"/>
              </w:rPr>
              <w:t>0</w:t>
            </w:r>
          </w:p>
        </w:tc>
        <w:tc>
          <w:tcPr>
            <w:tcW w:w="858" w:type="dxa"/>
            <w:tcBorders>
              <w:top w:val="nil"/>
              <w:left w:val="single" w:sz="4" w:space="0" w:color="auto"/>
              <w:bottom w:val="nil"/>
              <w:right w:val="single" w:sz="4" w:space="0" w:color="auto"/>
            </w:tcBorders>
            <w:shd w:val="clear" w:color="auto" w:fill="auto"/>
            <w:noWrap/>
            <w:hideMark/>
          </w:tcPr>
          <w:p w14:paraId="083E731B" w14:textId="15C76B43" w:rsidR="00CB4D40" w:rsidRPr="00393E9F" w:rsidRDefault="00CB4D40" w:rsidP="00CB4D40">
            <w:pPr>
              <w:ind w:firstLineChars="100" w:firstLine="240"/>
              <w:jc w:val="right"/>
              <w:rPr>
                <w:rFonts w:cs="Arial"/>
                <w:color w:val="000000"/>
              </w:rPr>
            </w:pPr>
            <w:r>
              <w:rPr>
                <w:rFonts w:cs="Arial"/>
                <w:color w:val="000000"/>
              </w:rPr>
              <w:t>1</w:t>
            </w:r>
          </w:p>
        </w:tc>
        <w:tc>
          <w:tcPr>
            <w:tcW w:w="1473" w:type="dxa"/>
            <w:tcBorders>
              <w:top w:val="nil"/>
              <w:left w:val="single" w:sz="4" w:space="0" w:color="auto"/>
              <w:bottom w:val="nil"/>
              <w:right w:val="single" w:sz="4" w:space="0" w:color="auto"/>
            </w:tcBorders>
            <w:shd w:val="clear" w:color="auto" w:fill="auto"/>
            <w:noWrap/>
            <w:hideMark/>
          </w:tcPr>
          <w:p w14:paraId="5ED27B6B" w14:textId="79F7FC24" w:rsidR="00CB4D40" w:rsidRPr="00393E9F" w:rsidRDefault="00CB4D40" w:rsidP="00CB4D40">
            <w:pPr>
              <w:ind w:firstLineChars="100" w:firstLine="240"/>
              <w:jc w:val="right"/>
              <w:rPr>
                <w:rFonts w:cs="Arial"/>
                <w:color w:val="000000"/>
              </w:rPr>
            </w:pPr>
            <w:r>
              <w:rPr>
                <w:rFonts w:cs="Arial"/>
                <w:color w:val="000000"/>
              </w:rPr>
              <w:t>9,958</w:t>
            </w:r>
          </w:p>
        </w:tc>
      </w:tr>
      <w:tr w:rsidR="00CB4D40" w:rsidRPr="00393E9F" w14:paraId="3C5F0664" w14:textId="77777777" w:rsidTr="00CB4D40">
        <w:trPr>
          <w:trHeight w:val="330"/>
        </w:trPr>
        <w:tc>
          <w:tcPr>
            <w:tcW w:w="3919" w:type="dxa"/>
            <w:tcBorders>
              <w:top w:val="nil"/>
              <w:left w:val="single" w:sz="4" w:space="0" w:color="auto"/>
              <w:bottom w:val="nil"/>
              <w:right w:val="single" w:sz="4" w:space="0" w:color="auto"/>
            </w:tcBorders>
            <w:shd w:val="clear" w:color="auto" w:fill="auto"/>
            <w:noWrap/>
            <w:hideMark/>
          </w:tcPr>
          <w:p w14:paraId="5DD8E70B" w14:textId="77777777" w:rsidR="00CB4D40" w:rsidRPr="00393E9F" w:rsidRDefault="00CB4D40" w:rsidP="00CB4D40">
            <w:pPr>
              <w:ind w:firstLineChars="200" w:firstLine="480"/>
              <w:rPr>
                <w:rFonts w:cs="Arial"/>
                <w:color w:val="000000"/>
              </w:rPr>
            </w:pPr>
            <w:r w:rsidRPr="00393E9F">
              <w:rPr>
                <w:rFonts w:cs="Arial"/>
                <w:color w:val="000000"/>
              </w:rPr>
              <w:t>Depreciation</w:t>
            </w:r>
          </w:p>
        </w:tc>
        <w:tc>
          <w:tcPr>
            <w:tcW w:w="1191" w:type="dxa"/>
            <w:tcBorders>
              <w:top w:val="nil"/>
              <w:left w:val="single" w:sz="4" w:space="0" w:color="auto"/>
              <w:bottom w:val="nil"/>
              <w:right w:val="single" w:sz="4" w:space="0" w:color="auto"/>
            </w:tcBorders>
            <w:shd w:val="clear" w:color="auto" w:fill="auto"/>
            <w:noWrap/>
            <w:hideMark/>
          </w:tcPr>
          <w:p w14:paraId="6524759F" w14:textId="051E3005"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42C152CB" w14:textId="09874492"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0D91FD28" w14:textId="2FA5E3E2"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34A99EFB" w14:textId="2507D4D1"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6A44C68B" w14:textId="0C7E23B1"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6B81A7A6" w14:textId="5922388C" w:rsidR="00CB4D40" w:rsidRPr="00393E9F" w:rsidRDefault="00CB4D40" w:rsidP="00CB4D40">
            <w:pPr>
              <w:ind w:firstLineChars="100" w:firstLine="240"/>
              <w:jc w:val="right"/>
              <w:rPr>
                <w:rFonts w:cs="Arial"/>
                <w:color w:val="000000"/>
              </w:rPr>
            </w:pPr>
            <w:r>
              <w:rPr>
                <w:rFonts w:cs="Arial"/>
                <w:color w:val="000000"/>
              </w:rPr>
              <w:t>0</w:t>
            </w:r>
          </w:p>
        </w:tc>
        <w:tc>
          <w:tcPr>
            <w:tcW w:w="1011" w:type="dxa"/>
            <w:tcBorders>
              <w:top w:val="nil"/>
              <w:left w:val="single" w:sz="4" w:space="0" w:color="auto"/>
              <w:bottom w:val="nil"/>
              <w:right w:val="single" w:sz="4" w:space="0" w:color="auto"/>
            </w:tcBorders>
            <w:shd w:val="clear" w:color="auto" w:fill="auto"/>
            <w:noWrap/>
            <w:hideMark/>
          </w:tcPr>
          <w:p w14:paraId="68096D62" w14:textId="045BD27A"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4CB63FF6" w14:textId="73CD6966"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06C0A7C6" w14:textId="0E538A82" w:rsidR="00CB4D40" w:rsidRPr="00393E9F" w:rsidRDefault="00CB4D40" w:rsidP="00CB4D40">
            <w:pPr>
              <w:ind w:firstLineChars="100" w:firstLine="240"/>
              <w:jc w:val="right"/>
              <w:rPr>
                <w:rFonts w:cs="Arial"/>
                <w:color w:val="000000"/>
              </w:rPr>
            </w:pPr>
            <w:r>
              <w:rPr>
                <w:rFonts w:cs="Arial"/>
                <w:color w:val="000000"/>
              </w:rPr>
              <w:t>(5,765)</w:t>
            </w:r>
          </w:p>
        </w:tc>
        <w:tc>
          <w:tcPr>
            <w:tcW w:w="1008" w:type="dxa"/>
            <w:tcBorders>
              <w:top w:val="nil"/>
              <w:left w:val="single" w:sz="4" w:space="0" w:color="auto"/>
              <w:bottom w:val="nil"/>
              <w:right w:val="single" w:sz="4" w:space="0" w:color="auto"/>
            </w:tcBorders>
            <w:shd w:val="clear" w:color="auto" w:fill="auto"/>
            <w:noWrap/>
            <w:hideMark/>
          </w:tcPr>
          <w:p w14:paraId="27F0FD85" w14:textId="1DA1CC86"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633A9FB2" w14:textId="422223BE" w:rsidR="00CB4D40" w:rsidRPr="00393E9F" w:rsidRDefault="00CB4D40" w:rsidP="00CB4D40">
            <w:pPr>
              <w:ind w:firstLineChars="100" w:firstLine="240"/>
              <w:jc w:val="right"/>
              <w:rPr>
                <w:rFonts w:cs="Arial"/>
                <w:color w:val="000000"/>
              </w:rPr>
            </w:pPr>
            <w:r>
              <w:rPr>
                <w:rFonts w:cs="Arial"/>
                <w:color w:val="000000"/>
              </w:rPr>
              <w:t>0</w:t>
            </w:r>
          </w:p>
        </w:tc>
        <w:tc>
          <w:tcPr>
            <w:tcW w:w="1184" w:type="dxa"/>
            <w:tcBorders>
              <w:top w:val="nil"/>
              <w:left w:val="single" w:sz="4" w:space="0" w:color="auto"/>
              <w:bottom w:val="nil"/>
              <w:right w:val="single" w:sz="4" w:space="0" w:color="auto"/>
            </w:tcBorders>
            <w:shd w:val="clear" w:color="auto" w:fill="auto"/>
            <w:noWrap/>
            <w:hideMark/>
          </w:tcPr>
          <w:p w14:paraId="5B0D5B56" w14:textId="59269346"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2A75CCC2" w14:textId="13B3278E" w:rsidR="00CB4D40" w:rsidRPr="00393E9F" w:rsidRDefault="00CB4D40" w:rsidP="00CB4D40">
            <w:pPr>
              <w:ind w:firstLineChars="100" w:firstLine="240"/>
              <w:jc w:val="right"/>
              <w:rPr>
                <w:rFonts w:cs="Arial"/>
                <w:color w:val="000000"/>
              </w:rPr>
            </w:pPr>
            <w:r>
              <w:rPr>
                <w:rFonts w:cs="Arial"/>
                <w:color w:val="000000"/>
              </w:rPr>
              <w:t>0</w:t>
            </w:r>
          </w:p>
        </w:tc>
        <w:tc>
          <w:tcPr>
            <w:tcW w:w="1143" w:type="dxa"/>
            <w:tcBorders>
              <w:top w:val="nil"/>
              <w:left w:val="single" w:sz="4" w:space="0" w:color="auto"/>
              <w:bottom w:val="nil"/>
              <w:right w:val="single" w:sz="4" w:space="0" w:color="auto"/>
            </w:tcBorders>
            <w:shd w:val="clear" w:color="auto" w:fill="auto"/>
            <w:noWrap/>
            <w:hideMark/>
          </w:tcPr>
          <w:p w14:paraId="043CF224" w14:textId="58A4C863"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31220361" w14:textId="0831F78A" w:rsidR="00CB4D40" w:rsidRPr="00393E9F" w:rsidRDefault="00CB4D40" w:rsidP="00CB4D40">
            <w:pPr>
              <w:ind w:firstLineChars="100" w:firstLine="240"/>
              <w:jc w:val="right"/>
              <w:rPr>
                <w:rFonts w:cs="Arial"/>
                <w:color w:val="000000"/>
              </w:rPr>
            </w:pPr>
            <w:r>
              <w:rPr>
                <w:rFonts w:cs="Arial"/>
                <w:color w:val="000000"/>
              </w:rPr>
              <w:t>0</w:t>
            </w:r>
          </w:p>
        </w:tc>
        <w:tc>
          <w:tcPr>
            <w:tcW w:w="1143" w:type="dxa"/>
            <w:tcBorders>
              <w:top w:val="nil"/>
              <w:left w:val="single" w:sz="4" w:space="0" w:color="auto"/>
              <w:bottom w:val="nil"/>
              <w:right w:val="single" w:sz="4" w:space="0" w:color="auto"/>
            </w:tcBorders>
            <w:shd w:val="clear" w:color="auto" w:fill="auto"/>
            <w:noWrap/>
            <w:hideMark/>
          </w:tcPr>
          <w:p w14:paraId="00E871D7" w14:textId="0620BFC5"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7063F129" w14:textId="3C91184A" w:rsidR="00CB4D40" w:rsidRPr="00393E9F" w:rsidRDefault="00CB4D40" w:rsidP="00CB4D40">
            <w:pPr>
              <w:ind w:firstLineChars="100" w:firstLine="240"/>
              <w:jc w:val="right"/>
              <w:rPr>
                <w:rFonts w:cs="Arial"/>
                <w:color w:val="000000"/>
              </w:rPr>
            </w:pPr>
            <w:r>
              <w:rPr>
                <w:rFonts w:cs="Arial"/>
                <w:color w:val="000000"/>
              </w:rPr>
              <w:t>0</w:t>
            </w:r>
          </w:p>
        </w:tc>
        <w:tc>
          <w:tcPr>
            <w:tcW w:w="858" w:type="dxa"/>
            <w:tcBorders>
              <w:top w:val="nil"/>
              <w:left w:val="single" w:sz="4" w:space="0" w:color="auto"/>
              <w:bottom w:val="nil"/>
              <w:right w:val="single" w:sz="4" w:space="0" w:color="auto"/>
            </w:tcBorders>
            <w:shd w:val="clear" w:color="auto" w:fill="auto"/>
            <w:noWrap/>
            <w:hideMark/>
          </w:tcPr>
          <w:p w14:paraId="4527AA9B" w14:textId="127271A9" w:rsidR="00CB4D40" w:rsidRPr="00393E9F" w:rsidRDefault="00CB4D40" w:rsidP="00CB4D40">
            <w:pPr>
              <w:ind w:firstLineChars="100" w:firstLine="240"/>
              <w:jc w:val="right"/>
              <w:rPr>
                <w:rFonts w:cs="Arial"/>
                <w:color w:val="000000"/>
              </w:rPr>
            </w:pPr>
            <w:r>
              <w:rPr>
                <w:rFonts w:cs="Arial"/>
                <w:color w:val="000000"/>
              </w:rPr>
              <w:t>0</w:t>
            </w:r>
          </w:p>
        </w:tc>
        <w:tc>
          <w:tcPr>
            <w:tcW w:w="1473" w:type="dxa"/>
            <w:tcBorders>
              <w:top w:val="nil"/>
              <w:left w:val="single" w:sz="4" w:space="0" w:color="auto"/>
              <w:bottom w:val="nil"/>
              <w:right w:val="single" w:sz="4" w:space="0" w:color="auto"/>
            </w:tcBorders>
            <w:shd w:val="clear" w:color="auto" w:fill="auto"/>
            <w:noWrap/>
            <w:hideMark/>
          </w:tcPr>
          <w:p w14:paraId="1DC8D34E" w14:textId="685A7EF4" w:rsidR="00CB4D40" w:rsidRPr="00393E9F" w:rsidRDefault="00CB4D40" w:rsidP="00CB4D40">
            <w:pPr>
              <w:ind w:firstLineChars="100" w:firstLine="240"/>
              <w:jc w:val="right"/>
              <w:rPr>
                <w:rFonts w:cs="Arial"/>
                <w:color w:val="000000"/>
              </w:rPr>
            </w:pPr>
            <w:r>
              <w:rPr>
                <w:rFonts w:cs="Arial"/>
                <w:color w:val="000000"/>
              </w:rPr>
              <w:t>(5,765)</w:t>
            </w:r>
          </w:p>
        </w:tc>
      </w:tr>
      <w:tr w:rsidR="00CB4D40" w:rsidRPr="00393E9F" w14:paraId="1E127209" w14:textId="77777777" w:rsidTr="00CB4D40">
        <w:trPr>
          <w:trHeight w:val="330"/>
        </w:trPr>
        <w:tc>
          <w:tcPr>
            <w:tcW w:w="3919" w:type="dxa"/>
            <w:tcBorders>
              <w:top w:val="nil"/>
              <w:left w:val="single" w:sz="4" w:space="0" w:color="auto"/>
              <w:bottom w:val="nil"/>
              <w:right w:val="single" w:sz="4" w:space="0" w:color="auto"/>
            </w:tcBorders>
            <w:shd w:val="clear" w:color="auto" w:fill="auto"/>
            <w:noWrap/>
            <w:hideMark/>
          </w:tcPr>
          <w:p w14:paraId="248506DE" w14:textId="77777777" w:rsidR="00CB4D40" w:rsidRPr="00393E9F" w:rsidRDefault="00CB4D40" w:rsidP="00CB4D40">
            <w:pPr>
              <w:ind w:firstLineChars="200" w:firstLine="480"/>
              <w:rPr>
                <w:rFonts w:cs="Arial"/>
                <w:color w:val="000000"/>
              </w:rPr>
            </w:pPr>
            <w:r w:rsidRPr="00393E9F">
              <w:rPr>
                <w:rFonts w:cs="Arial"/>
                <w:color w:val="000000"/>
              </w:rPr>
              <w:t>Accommodation Charges</w:t>
            </w:r>
          </w:p>
        </w:tc>
        <w:tc>
          <w:tcPr>
            <w:tcW w:w="1191" w:type="dxa"/>
            <w:tcBorders>
              <w:top w:val="nil"/>
              <w:left w:val="single" w:sz="4" w:space="0" w:color="auto"/>
              <w:bottom w:val="nil"/>
              <w:right w:val="single" w:sz="4" w:space="0" w:color="auto"/>
            </w:tcBorders>
            <w:shd w:val="clear" w:color="auto" w:fill="auto"/>
            <w:noWrap/>
            <w:vAlign w:val="bottom"/>
            <w:hideMark/>
          </w:tcPr>
          <w:p w14:paraId="1E6532A4" w14:textId="14A4D08B" w:rsidR="00CB4D40" w:rsidRPr="00393E9F" w:rsidRDefault="00CB4D40" w:rsidP="00CB4D40">
            <w:pPr>
              <w:ind w:firstLineChars="100" w:firstLine="240"/>
              <w:jc w:val="right"/>
              <w:rPr>
                <w:rFonts w:cs="Arial"/>
                <w:color w:val="000000"/>
              </w:rPr>
            </w:pPr>
            <w:r>
              <w:rPr>
                <w:rFonts w:cs="Arial"/>
                <w:color w:val="000000"/>
              </w:rPr>
              <w:t>16</w:t>
            </w:r>
          </w:p>
        </w:tc>
        <w:tc>
          <w:tcPr>
            <w:tcW w:w="1338" w:type="dxa"/>
            <w:tcBorders>
              <w:top w:val="nil"/>
              <w:left w:val="single" w:sz="4" w:space="0" w:color="auto"/>
              <w:bottom w:val="nil"/>
              <w:right w:val="single" w:sz="4" w:space="0" w:color="auto"/>
            </w:tcBorders>
            <w:shd w:val="clear" w:color="auto" w:fill="auto"/>
            <w:noWrap/>
            <w:vAlign w:val="bottom"/>
            <w:hideMark/>
          </w:tcPr>
          <w:p w14:paraId="2B5475B3" w14:textId="069D57E3"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vAlign w:val="bottom"/>
            <w:hideMark/>
          </w:tcPr>
          <w:p w14:paraId="62342FBD" w14:textId="2E6275DD"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vAlign w:val="bottom"/>
            <w:hideMark/>
          </w:tcPr>
          <w:p w14:paraId="07184C17" w14:textId="2FA34795"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vAlign w:val="bottom"/>
            <w:hideMark/>
          </w:tcPr>
          <w:p w14:paraId="4A2BCD72" w14:textId="16EF85B0" w:rsidR="00CB4D40" w:rsidRPr="00393E9F" w:rsidRDefault="00CB4D40" w:rsidP="00CB4D40">
            <w:pPr>
              <w:ind w:firstLineChars="100" w:firstLine="240"/>
              <w:jc w:val="right"/>
              <w:rPr>
                <w:rFonts w:cs="Arial"/>
                <w:color w:val="000000"/>
              </w:rPr>
            </w:pPr>
            <w:r>
              <w:rPr>
                <w:rFonts w:cs="Arial"/>
                <w:color w:val="000000"/>
              </w:rPr>
              <w:t>362</w:t>
            </w:r>
          </w:p>
        </w:tc>
        <w:tc>
          <w:tcPr>
            <w:tcW w:w="1338" w:type="dxa"/>
            <w:tcBorders>
              <w:top w:val="nil"/>
              <w:left w:val="single" w:sz="4" w:space="0" w:color="auto"/>
              <w:bottom w:val="nil"/>
              <w:right w:val="single" w:sz="4" w:space="0" w:color="auto"/>
            </w:tcBorders>
            <w:shd w:val="clear" w:color="auto" w:fill="auto"/>
            <w:noWrap/>
            <w:vAlign w:val="bottom"/>
            <w:hideMark/>
          </w:tcPr>
          <w:p w14:paraId="0D756602" w14:textId="59FBEA2D" w:rsidR="00CB4D40" w:rsidRPr="00393E9F" w:rsidRDefault="00CB4D40" w:rsidP="00CB4D40">
            <w:pPr>
              <w:ind w:firstLineChars="100" w:firstLine="240"/>
              <w:jc w:val="right"/>
              <w:rPr>
                <w:rFonts w:cs="Arial"/>
                <w:color w:val="000000"/>
              </w:rPr>
            </w:pPr>
            <w:r>
              <w:rPr>
                <w:rFonts w:cs="Arial"/>
                <w:color w:val="000000"/>
              </w:rPr>
              <w:t>12</w:t>
            </w:r>
          </w:p>
        </w:tc>
        <w:tc>
          <w:tcPr>
            <w:tcW w:w="1011" w:type="dxa"/>
            <w:tcBorders>
              <w:top w:val="nil"/>
              <w:left w:val="single" w:sz="4" w:space="0" w:color="auto"/>
              <w:bottom w:val="nil"/>
              <w:right w:val="single" w:sz="4" w:space="0" w:color="auto"/>
            </w:tcBorders>
            <w:shd w:val="clear" w:color="auto" w:fill="auto"/>
            <w:noWrap/>
            <w:vAlign w:val="bottom"/>
            <w:hideMark/>
          </w:tcPr>
          <w:p w14:paraId="6BD71B2A" w14:textId="12B67075"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vAlign w:val="bottom"/>
            <w:hideMark/>
          </w:tcPr>
          <w:p w14:paraId="3639FC31" w14:textId="649005D6"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vAlign w:val="bottom"/>
            <w:hideMark/>
          </w:tcPr>
          <w:p w14:paraId="698CA6DC" w14:textId="2AFE5C13" w:rsidR="00CB4D40" w:rsidRPr="00393E9F" w:rsidRDefault="00CB4D40" w:rsidP="00CB4D40">
            <w:pPr>
              <w:ind w:firstLineChars="100" w:firstLine="240"/>
              <w:jc w:val="right"/>
              <w:rPr>
                <w:rFonts w:cs="Arial"/>
                <w:color w:val="000000"/>
              </w:rPr>
            </w:pPr>
            <w:r>
              <w:rPr>
                <w:rFonts w:cs="Arial"/>
                <w:color w:val="000000"/>
              </w:rPr>
              <w:t>26</w:t>
            </w:r>
          </w:p>
        </w:tc>
        <w:tc>
          <w:tcPr>
            <w:tcW w:w="1008" w:type="dxa"/>
            <w:tcBorders>
              <w:top w:val="nil"/>
              <w:left w:val="single" w:sz="4" w:space="0" w:color="auto"/>
              <w:bottom w:val="nil"/>
              <w:right w:val="single" w:sz="4" w:space="0" w:color="auto"/>
            </w:tcBorders>
            <w:shd w:val="clear" w:color="auto" w:fill="auto"/>
            <w:noWrap/>
            <w:vAlign w:val="bottom"/>
            <w:hideMark/>
          </w:tcPr>
          <w:p w14:paraId="53EA3590" w14:textId="7394F492"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vAlign w:val="bottom"/>
            <w:hideMark/>
          </w:tcPr>
          <w:p w14:paraId="5B15C7E0" w14:textId="6975DF4D" w:rsidR="00CB4D40" w:rsidRPr="00393E9F" w:rsidRDefault="00CB4D40" w:rsidP="00CB4D40">
            <w:pPr>
              <w:ind w:firstLineChars="100" w:firstLine="240"/>
              <w:jc w:val="right"/>
              <w:rPr>
                <w:rFonts w:cs="Arial"/>
                <w:color w:val="000000"/>
              </w:rPr>
            </w:pPr>
            <w:r>
              <w:rPr>
                <w:rFonts w:cs="Arial"/>
                <w:color w:val="000000"/>
              </w:rPr>
              <w:t>42</w:t>
            </w:r>
          </w:p>
        </w:tc>
        <w:tc>
          <w:tcPr>
            <w:tcW w:w="1184" w:type="dxa"/>
            <w:tcBorders>
              <w:top w:val="nil"/>
              <w:left w:val="single" w:sz="4" w:space="0" w:color="auto"/>
              <w:bottom w:val="nil"/>
              <w:right w:val="single" w:sz="4" w:space="0" w:color="auto"/>
            </w:tcBorders>
            <w:shd w:val="clear" w:color="auto" w:fill="auto"/>
            <w:noWrap/>
            <w:vAlign w:val="bottom"/>
            <w:hideMark/>
          </w:tcPr>
          <w:p w14:paraId="6DA1D229" w14:textId="492D859A" w:rsidR="00CB4D40" w:rsidRPr="00393E9F" w:rsidRDefault="00CB4D40" w:rsidP="00CB4D40">
            <w:pPr>
              <w:ind w:firstLineChars="100" w:firstLine="240"/>
              <w:jc w:val="right"/>
              <w:rPr>
                <w:rFonts w:cs="Arial"/>
                <w:color w:val="000000"/>
              </w:rPr>
            </w:pPr>
            <w:r>
              <w:rPr>
                <w:rFonts w:cs="Arial"/>
                <w:color w:val="000000"/>
              </w:rPr>
              <w:t>10</w:t>
            </w:r>
          </w:p>
        </w:tc>
        <w:tc>
          <w:tcPr>
            <w:tcW w:w="1188" w:type="dxa"/>
            <w:tcBorders>
              <w:top w:val="nil"/>
              <w:left w:val="single" w:sz="4" w:space="0" w:color="auto"/>
              <w:bottom w:val="nil"/>
              <w:right w:val="single" w:sz="4" w:space="0" w:color="auto"/>
            </w:tcBorders>
            <w:shd w:val="clear" w:color="auto" w:fill="auto"/>
            <w:noWrap/>
            <w:vAlign w:val="bottom"/>
            <w:hideMark/>
          </w:tcPr>
          <w:p w14:paraId="74085D69" w14:textId="15C4E8AC" w:rsidR="00CB4D40" w:rsidRPr="00393E9F" w:rsidRDefault="00CB4D40" w:rsidP="00CB4D40">
            <w:pPr>
              <w:ind w:firstLineChars="100" w:firstLine="240"/>
              <w:jc w:val="right"/>
              <w:rPr>
                <w:rFonts w:cs="Arial"/>
                <w:color w:val="000000"/>
              </w:rPr>
            </w:pPr>
            <w:r>
              <w:rPr>
                <w:rFonts w:cs="Arial"/>
                <w:color w:val="000000"/>
              </w:rPr>
              <w:t>0</w:t>
            </w:r>
          </w:p>
        </w:tc>
        <w:tc>
          <w:tcPr>
            <w:tcW w:w="1143" w:type="dxa"/>
            <w:tcBorders>
              <w:top w:val="nil"/>
              <w:left w:val="single" w:sz="4" w:space="0" w:color="auto"/>
              <w:bottom w:val="nil"/>
              <w:right w:val="single" w:sz="4" w:space="0" w:color="auto"/>
            </w:tcBorders>
            <w:shd w:val="clear" w:color="auto" w:fill="auto"/>
            <w:noWrap/>
            <w:vAlign w:val="bottom"/>
            <w:hideMark/>
          </w:tcPr>
          <w:p w14:paraId="7FF48259" w14:textId="3C90D136"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vAlign w:val="bottom"/>
            <w:hideMark/>
          </w:tcPr>
          <w:p w14:paraId="62397E40" w14:textId="7624AD4B" w:rsidR="00CB4D40" w:rsidRPr="00393E9F" w:rsidRDefault="00CB4D40" w:rsidP="00CB4D40">
            <w:pPr>
              <w:ind w:firstLineChars="100" w:firstLine="240"/>
              <w:jc w:val="right"/>
              <w:rPr>
                <w:rFonts w:cs="Arial"/>
                <w:color w:val="000000"/>
              </w:rPr>
            </w:pPr>
            <w:r>
              <w:rPr>
                <w:rFonts w:cs="Arial"/>
                <w:color w:val="000000"/>
              </w:rPr>
              <w:t>12</w:t>
            </w:r>
          </w:p>
        </w:tc>
        <w:tc>
          <w:tcPr>
            <w:tcW w:w="1143" w:type="dxa"/>
            <w:tcBorders>
              <w:top w:val="nil"/>
              <w:left w:val="single" w:sz="4" w:space="0" w:color="auto"/>
              <w:bottom w:val="nil"/>
              <w:right w:val="single" w:sz="4" w:space="0" w:color="auto"/>
            </w:tcBorders>
            <w:shd w:val="clear" w:color="auto" w:fill="auto"/>
            <w:noWrap/>
            <w:vAlign w:val="bottom"/>
            <w:hideMark/>
          </w:tcPr>
          <w:p w14:paraId="52AD4912" w14:textId="717FB990" w:rsidR="00CB4D40" w:rsidRPr="00393E9F" w:rsidRDefault="00CB4D40" w:rsidP="00CB4D40">
            <w:pPr>
              <w:ind w:firstLineChars="100" w:firstLine="240"/>
              <w:jc w:val="right"/>
              <w:rPr>
                <w:rFonts w:cs="Arial"/>
                <w:color w:val="000000"/>
              </w:rPr>
            </w:pPr>
            <w:r>
              <w:rPr>
                <w:rFonts w:cs="Arial"/>
                <w:color w:val="000000"/>
              </w:rPr>
              <w:t>8</w:t>
            </w:r>
          </w:p>
        </w:tc>
        <w:tc>
          <w:tcPr>
            <w:tcW w:w="1188" w:type="dxa"/>
            <w:tcBorders>
              <w:top w:val="nil"/>
              <w:left w:val="single" w:sz="4" w:space="0" w:color="auto"/>
              <w:bottom w:val="nil"/>
              <w:right w:val="single" w:sz="4" w:space="0" w:color="auto"/>
            </w:tcBorders>
            <w:shd w:val="clear" w:color="auto" w:fill="auto"/>
            <w:noWrap/>
            <w:vAlign w:val="bottom"/>
            <w:hideMark/>
          </w:tcPr>
          <w:p w14:paraId="5CD91FFD" w14:textId="05274580" w:rsidR="00CB4D40" w:rsidRPr="00393E9F" w:rsidRDefault="00CB4D40" w:rsidP="00CB4D40">
            <w:pPr>
              <w:ind w:firstLineChars="100" w:firstLine="240"/>
              <w:jc w:val="right"/>
              <w:rPr>
                <w:rFonts w:cs="Arial"/>
                <w:color w:val="000000"/>
              </w:rPr>
            </w:pPr>
            <w:r>
              <w:rPr>
                <w:rFonts w:cs="Arial"/>
                <w:color w:val="000000"/>
              </w:rPr>
              <w:t>58</w:t>
            </w:r>
          </w:p>
        </w:tc>
        <w:tc>
          <w:tcPr>
            <w:tcW w:w="858" w:type="dxa"/>
            <w:tcBorders>
              <w:top w:val="nil"/>
              <w:left w:val="single" w:sz="4" w:space="0" w:color="auto"/>
              <w:bottom w:val="nil"/>
              <w:right w:val="single" w:sz="4" w:space="0" w:color="auto"/>
            </w:tcBorders>
            <w:shd w:val="clear" w:color="auto" w:fill="auto"/>
            <w:noWrap/>
            <w:vAlign w:val="bottom"/>
            <w:hideMark/>
          </w:tcPr>
          <w:p w14:paraId="10AD0EB2" w14:textId="383AB83D" w:rsidR="00CB4D40" w:rsidRPr="00393E9F" w:rsidRDefault="00CB4D40" w:rsidP="00CB4D40">
            <w:pPr>
              <w:ind w:firstLineChars="100" w:firstLine="240"/>
              <w:jc w:val="right"/>
              <w:rPr>
                <w:rFonts w:cs="Arial"/>
                <w:color w:val="000000"/>
              </w:rPr>
            </w:pPr>
            <w:r>
              <w:rPr>
                <w:rFonts w:cs="Arial"/>
                <w:color w:val="000000"/>
              </w:rPr>
              <w:t>0</w:t>
            </w:r>
          </w:p>
        </w:tc>
        <w:tc>
          <w:tcPr>
            <w:tcW w:w="1473" w:type="dxa"/>
            <w:tcBorders>
              <w:top w:val="nil"/>
              <w:left w:val="single" w:sz="4" w:space="0" w:color="auto"/>
              <w:bottom w:val="nil"/>
              <w:right w:val="single" w:sz="4" w:space="0" w:color="auto"/>
            </w:tcBorders>
            <w:shd w:val="clear" w:color="auto" w:fill="auto"/>
            <w:noWrap/>
            <w:vAlign w:val="bottom"/>
            <w:hideMark/>
          </w:tcPr>
          <w:p w14:paraId="5A1977B6" w14:textId="7EBBE3A4" w:rsidR="00CB4D40" w:rsidRPr="00393E9F" w:rsidRDefault="00CB4D40" w:rsidP="00CB4D40">
            <w:pPr>
              <w:ind w:firstLineChars="100" w:firstLine="240"/>
              <w:jc w:val="right"/>
              <w:rPr>
                <w:rFonts w:cs="Arial"/>
                <w:color w:val="000000"/>
              </w:rPr>
            </w:pPr>
            <w:r>
              <w:rPr>
                <w:rFonts w:cs="Arial"/>
                <w:color w:val="000000"/>
              </w:rPr>
              <w:t>546</w:t>
            </w:r>
          </w:p>
        </w:tc>
      </w:tr>
      <w:tr w:rsidR="00CB4D40" w:rsidRPr="00393E9F" w14:paraId="0BAC9C21" w14:textId="77777777" w:rsidTr="00CB4D40">
        <w:trPr>
          <w:trHeight w:val="330"/>
        </w:trPr>
        <w:tc>
          <w:tcPr>
            <w:tcW w:w="3919" w:type="dxa"/>
            <w:tcBorders>
              <w:top w:val="nil"/>
              <w:left w:val="single" w:sz="4" w:space="0" w:color="auto"/>
              <w:bottom w:val="nil"/>
              <w:right w:val="single" w:sz="4" w:space="0" w:color="auto"/>
            </w:tcBorders>
            <w:shd w:val="clear" w:color="auto" w:fill="auto"/>
            <w:noWrap/>
            <w:hideMark/>
          </w:tcPr>
          <w:p w14:paraId="44AD92D8" w14:textId="77777777" w:rsidR="00CB4D40" w:rsidRPr="00393E9F" w:rsidRDefault="00CB4D40" w:rsidP="00CB4D40">
            <w:pPr>
              <w:ind w:firstLineChars="200" w:firstLine="480"/>
              <w:rPr>
                <w:rFonts w:cs="Arial"/>
                <w:color w:val="000000"/>
              </w:rPr>
            </w:pPr>
            <w:r w:rsidRPr="00393E9F">
              <w:rPr>
                <w:rFonts w:cs="Arial"/>
                <w:color w:val="000000"/>
              </w:rPr>
              <w:t>Departmental Support</w:t>
            </w:r>
          </w:p>
        </w:tc>
        <w:tc>
          <w:tcPr>
            <w:tcW w:w="1191" w:type="dxa"/>
            <w:tcBorders>
              <w:top w:val="nil"/>
              <w:left w:val="single" w:sz="4" w:space="0" w:color="auto"/>
              <w:bottom w:val="nil"/>
              <w:right w:val="single" w:sz="4" w:space="0" w:color="auto"/>
            </w:tcBorders>
            <w:shd w:val="clear" w:color="auto" w:fill="auto"/>
            <w:noWrap/>
            <w:hideMark/>
          </w:tcPr>
          <w:p w14:paraId="51E73E90" w14:textId="20BC8C9C" w:rsidR="00CB4D40" w:rsidRPr="00393E9F" w:rsidRDefault="00CB4D40" w:rsidP="00CB4D40">
            <w:pPr>
              <w:ind w:firstLineChars="100" w:firstLine="240"/>
              <w:jc w:val="right"/>
              <w:rPr>
                <w:rFonts w:cs="Arial"/>
                <w:color w:val="000000"/>
              </w:rPr>
            </w:pPr>
            <w:r>
              <w:rPr>
                <w:rFonts w:cs="Arial"/>
                <w:color w:val="000000"/>
              </w:rPr>
              <w:t>6</w:t>
            </w:r>
          </w:p>
        </w:tc>
        <w:tc>
          <w:tcPr>
            <w:tcW w:w="1338" w:type="dxa"/>
            <w:tcBorders>
              <w:top w:val="nil"/>
              <w:left w:val="single" w:sz="4" w:space="0" w:color="auto"/>
              <w:bottom w:val="nil"/>
              <w:right w:val="single" w:sz="4" w:space="0" w:color="auto"/>
            </w:tcBorders>
            <w:shd w:val="clear" w:color="auto" w:fill="auto"/>
            <w:noWrap/>
            <w:hideMark/>
          </w:tcPr>
          <w:p w14:paraId="2F57E8D7" w14:textId="302F3516" w:rsidR="00CB4D40" w:rsidRPr="00393E9F" w:rsidRDefault="00CB4D40" w:rsidP="00CB4D40">
            <w:pPr>
              <w:ind w:firstLineChars="100" w:firstLine="240"/>
              <w:jc w:val="right"/>
              <w:rPr>
                <w:rFonts w:cs="Arial"/>
                <w:color w:val="000000"/>
              </w:rPr>
            </w:pPr>
            <w:r>
              <w:rPr>
                <w:rFonts w:cs="Arial"/>
                <w:color w:val="000000"/>
              </w:rPr>
              <w:t>7</w:t>
            </w:r>
          </w:p>
        </w:tc>
        <w:tc>
          <w:tcPr>
            <w:tcW w:w="1338" w:type="dxa"/>
            <w:tcBorders>
              <w:top w:val="nil"/>
              <w:left w:val="single" w:sz="4" w:space="0" w:color="auto"/>
              <w:bottom w:val="nil"/>
              <w:right w:val="single" w:sz="4" w:space="0" w:color="auto"/>
            </w:tcBorders>
            <w:shd w:val="clear" w:color="auto" w:fill="auto"/>
            <w:noWrap/>
            <w:hideMark/>
          </w:tcPr>
          <w:p w14:paraId="5A8C415E" w14:textId="0E441BDE" w:rsidR="00CB4D40" w:rsidRPr="00393E9F" w:rsidRDefault="00CB4D40" w:rsidP="00CB4D40">
            <w:pPr>
              <w:ind w:firstLineChars="100" w:firstLine="240"/>
              <w:jc w:val="right"/>
              <w:rPr>
                <w:rFonts w:cs="Arial"/>
                <w:color w:val="000000"/>
              </w:rPr>
            </w:pPr>
            <w:r>
              <w:rPr>
                <w:rFonts w:cs="Arial"/>
                <w:color w:val="000000"/>
              </w:rPr>
              <w:t>19</w:t>
            </w:r>
          </w:p>
        </w:tc>
        <w:tc>
          <w:tcPr>
            <w:tcW w:w="1188" w:type="dxa"/>
            <w:tcBorders>
              <w:top w:val="nil"/>
              <w:left w:val="single" w:sz="4" w:space="0" w:color="auto"/>
              <w:bottom w:val="nil"/>
              <w:right w:val="single" w:sz="4" w:space="0" w:color="auto"/>
            </w:tcBorders>
            <w:shd w:val="clear" w:color="auto" w:fill="auto"/>
            <w:noWrap/>
            <w:hideMark/>
          </w:tcPr>
          <w:p w14:paraId="51B49501" w14:textId="6DB7EB66" w:rsidR="00CB4D40" w:rsidRPr="00393E9F" w:rsidRDefault="00CB4D40" w:rsidP="00CB4D40">
            <w:pPr>
              <w:ind w:firstLineChars="100" w:firstLine="240"/>
              <w:jc w:val="right"/>
              <w:rPr>
                <w:rFonts w:cs="Arial"/>
                <w:color w:val="000000"/>
              </w:rPr>
            </w:pPr>
            <w:r>
              <w:rPr>
                <w:rFonts w:cs="Arial"/>
                <w:color w:val="000000"/>
              </w:rPr>
              <w:t>12</w:t>
            </w:r>
          </w:p>
        </w:tc>
        <w:tc>
          <w:tcPr>
            <w:tcW w:w="1338" w:type="dxa"/>
            <w:tcBorders>
              <w:top w:val="nil"/>
              <w:left w:val="single" w:sz="4" w:space="0" w:color="auto"/>
              <w:bottom w:val="nil"/>
              <w:right w:val="single" w:sz="4" w:space="0" w:color="auto"/>
            </w:tcBorders>
            <w:shd w:val="clear" w:color="auto" w:fill="auto"/>
            <w:noWrap/>
            <w:hideMark/>
          </w:tcPr>
          <w:p w14:paraId="17C529BF" w14:textId="679B9A6E"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01DF4AD3" w14:textId="7528F1C3" w:rsidR="00CB4D40" w:rsidRPr="00393E9F" w:rsidRDefault="00CB4D40" w:rsidP="00CB4D40">
            <w:pPr>
              <w:ind w:firstLineChars="100" w:firstLine="240"/>
              <w:jc w:val="right"/>
              <w:rPr>
                <w:rFonts w:cs="Arial"/>
                <w:color w:val="000000"/>
              </w:rPr>
            </w:pPr>
            <w:r>
              <w:rPr>
                <w:rFonts w:cs="Arial"/>
                <w:color w:val="000000"/>
              </w:rPr>
              <w:t>19</w:t>
            </w:r>
          </w:p>
        </w:tc>
        <w:tc>
          <w:tcPr>
            <w:tcW w:w="1011" w:type="dxa"/>
            <w:tcBorders>
              <w:top w:val="nil"/>
              <w:left w:val="single" w:sz="4" w:space="0" w:color="auto"/>
              <w:bottom w:val="nil"/>
              <w:right w:val="single" w:sz="4" w:space="0" w:color="auto"/>
            </w:tcBorders>
            <w:shd w:val="clear" w:color="auto" w:fill="auto"/>
            <w:noWrap/>
            <w:hideMark/>
          </w:tcPr>
          <w:p w14:paraId="6E462A3C" w14:textId="440D0465"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14CF38BD" w14:textId="22D9F7D4"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6CC0554B" w14:textId="2946EFE6" w:rsidR="00CB4D40" w:rsidRPr="00393E9F" w:rsidRDefault="00CB4D40" w:rsidP="00CB4D40">
            <w:pPr>
              <w:ind w:firstLineChars="100" w:firstLine="240"/>
              <w:jc w:val="right"/>
              <w:rPr>
                <w:rFonts w:cs="Arial"/>
                <w:color w:val="000000"/>
              </w:rPr>
            </w:pPr>
            <w:r>
              <w:rPr>
                <w:rFonts w:cs="Arial"/>
                <w:color w:val="000000"/>
              </w:rPr>
              <w:t>185</w:t>
            </w:r>
          </w:p>
        </w:tc>
        <w:tc>
          <w:tcPr>
            <w:tcW w:w="1008" w:type="dxa"/>
            <w:tcBorders>
              <w:top w:val="nil"/>
              <w:left w:val="single" w:sz="4" w:space="0" w:color="auto"/>
              <w:bottom w:val="nil"/>
              <w:right w:val="single" w:sz="4" w:space="0" w:color="auto"/>
            </w:tcBorders>
            <w:shd w:val="clear" w:color="auto" w:fill="auto"/>
            <w:noWrap/>
            <w:hideMark/>
          </w:tcPr>
          <w:p w14:paraId="299505A6" w14:textId="176EBFC6" w:rsidR="00CB4D40" w:rsidRPr="00393E9F" w:rsidRDefault="00CB4D40" w:rsidP="00CB4D40">
            <w:pPr>
              <w:ind w:firstLineChars="100" w:firstLine="240"/>
              <w:jc w:val="right"/>
              <w:rPr>
                <w:rFonts w:cs="Arial"/>
                <w:color w:val="000000"/>
              </w:rPr>
            </w:pPr>
            <w:r>
              <w:rPr>
                <w:rFonts w:cs="Arial"/>
                <w:color w:val="000000"/>
              </w:rPr>
              <w:t>12</w:t>
            </w:r>
          </w:p>
        </w:tc>
        <w:tc>
          <w:tcPr>
            <w:tcW w:w="1188" w:type="dxa"/>
            <w:tcBorders>
              <w:top w:val="nil"/>
              <w:left w:val="single" w:sz="4" w:space="0" w:color="auto"/>
              <w:bottom w:val="nil"/>
              <w:right w:val="single" w:sz="4" w:space="0" w:color="auto"/>
            </w:tcBorders>
            <w:shd w:val="clear" w:color="auto" w:fill="auto"/>
            <w:noWrap/>
            <w:hideMark/>
          </w:tcPr>
          <w:p w14:paraId="55067E41" w14:textId="700D24DF" w:rsidR="00CB4D40" w:rsidRPr="00393E9F" w:rsidRDefault="00CB4D40" w:rsidP="00CB4D40">
            <w:pPr>
              <w:ind w:firstLineChars="100" w:firstLine="240"/>
              <w:jc w:val="right"/>
              <w:rPr>
                <w:rFonts w:cs="Arial"/>
                <w:color w:val="000000"/>
              </w:rPr>
            </w:pPr>
            <w:r>
              <w:rPr>
                <w:rFonts w:cs="Arial"/>
                <w:color w:val="000000"/>
              </w:rPr>
              <w:t>20</w:t>
            </w:r>
          </w:p>
        </w:tc>
        <w:tc>
          <w:tcPr>
            <w:tcW w:w="1184" w:type="dxa"/>
            <w:tcBorders>
              <w:top w:val="nil"/>
              <w:left w:val="single" w:sz="4" w:space="0" w:color="auto"/>
              <w:bottom w:val="nil"/>
              <w:right w:val="single" w:sz="4" w:space="0" w:color="auto"/>
            </w:tcBorders>
            <w:shd w:val="clear" w:color="auto" w:fill="auto"/>
            <w:noWrap/>
            <w:hideMark/>
          </w:tcPr>
          <w:p w14:paraId="7526725B" w14:textId="64668497" w:rsidR="00CB4D40" w:rsidRPr="00393E9F" w:rsidRDefault="00CB4D40" w:rsidP="00CB4D40">
            <w:pPr>
              <w:ind w:firstLineChars="100" w:firstLine="240"/>
              <w:jc w:val="right"/>
              <w:rPr>
                <w:rFonts w:cs="Arial"/>
                <w:color w:val="000000"/>
              </w:rPr>
            </w:pPr>
            <w:r>
              <w:rPr>
                <w:rFonts w:cs="Arial"/>
                <w:color w:val="000000"/>
              </w:rPr>
              <w:t>12</w:t>
            </w:r>
          </w:p>
        </w:tc>
        <w:tc>
          <w:tcPr>
            <w:tcW w:w="1188" w:type="dxa"/>
            <w:tcBorders>
              <w:top w:val="nil"/>
              <w:left w:val="single" w:sz="4" w:space="0" w:color="auto"/>
              <w:bottom w:val="nil"/>
              <w:right w:val="single" w:sz="4" w:space="0" w:color="auto"/>
            </w:tcBorders>
            <w:shd w:val="clear" w:color="auto" w:fill="auto"/>
            <w:noWrap/>
            <w:hideMark/>
          </w:tcPr>
          <w:p w14:paraId="5EFDF8BB" w14:textId="3F2BE564" w:rsidR="00CB4D40" w:rsidRPr="00393E9F" w:rsidRDefault="00CB4D40" w:rsidP="00CB4D40">
            <w:pPr>
              <w:ind w:firstLineChars="100" w:firstLine="240"/>
              <w:jc w:val="right"/>
              <w:rPr>
                <w:rFonts w:cs="Arial"/>
                <w:color w:val="000000"/>
              </w:rPr>
            </w:pPr>
            <w:r>
              <w:rPr>
                <w:rFonts w:cs="Arial"/>
                <w:color w:val="000000"/>
              </w:rPr>
              <w:t>0</w:t>
            </w:r>
          </w:p>
        </w:tc>
        <w:tc>
          <w:tcPr>
            <w:tcW w:w="1143" w:type="dxa"/>
            <w:tcBorders>
              <w:top w:val="nil"/>
              <w:left w:val="single" w:sz="4" w:space="0" w:color="auto"/>
              <w:bottom w:val="nil"/>
              <w:right w:val="single" w:sz="4" w:space="0" w:color="auto"/>
            </w:tcBorders>
            <w:shd w:val="clear" w:color="auto" w:fill="auto"/>
            <w:noWrap/>
            <w:hideMark/>
          </w:tcPr>
          <w:p w14:paraId="503BF885" w14:textId="72732EAE" w:rsidR="00CB4D40" w:rsidRPr="00393E9F" w:rsidRDefault="00CB4D40" w:rsidP="00CB4D40">
            <w:pPr>
              <w:ind w:firstLineChars="100" w:firstLine="240"/>
              <w:jc w:val="right"/>
              <w:rPr>
                <w:rFonts w:cs="Arial"/>
                <w:color w:val="000000"/>
              </w:rPr>
            </w:pPr>
            <w:r>
              <w:rPr>
                <w:rFonts w:cs="Arial"/>
                <w:color w:val="000000"/>
              </w:rPr>
              <w:t>4</w:t>
            </w:r>
          </w:p>
        </w:tc>
        <w:tc>
          <w:tcPr>
            <w:tcW w:w="1188" w:type="dxa"/>
            <w:tcBorders>
              <w:top w:val="nil"/>
              <w:left w:val="single" w:sz="4" w:space="0" w:color="auto"/>
              <w:bottom w:val="nil"/>
              <w:right w:val="single" w:sz="4" w:space="0" w:color="auto"/>
            </w:tcBorders>
            <w:shd w:val="clear" w:color="auto" w:fill="auto"/>
            <w:noWrap/>
            <w:hideMark/>
          </w:tcPr>
          <w:p w14:paraId="27B9F74F" w14:textId="788F06FA" w:rsidR="00CB4D40" w:rsidRPr="00393E9F" w:rsidRDefault="00CB4D40" w:rsidP="00CB4D40">
            <w:pPr>
              <w:ind w:firstLineChars="100" w:firstLine="240"/>
              <w:jc w:val="right"/>
              <w:rPr>
                <w:rFonts w:cs="Arial"/>
                <w:color w:val="000000"/>
              </w:rPr>
            </w:pPr>
            <w:r>
              <w:rPr>
                <w:rFonts w:cs="Arial"/>
                <w:color w:val="000000"/>
              </w:rPr>
              <w:t>29</w:t>
            </w:r>
          </w:p>
        </w:tc>
        <w:tc>
          <w:tcPr>
            <w:tcW w:w="1143" w:type="dxa"/>
            <w:tcBorders>
              <w:top w:val="nil"/>
              <w:left w:val="single" w:sz="4" w:space="0" w:color="auto"/>
              <w:bottom w:val="nil"/>
              <w:right w:val="single" w:sz="4" w:space="0" w:color="auto"/>
            </w:tcBorders>
            <w:shd w:val="clear" w:color="auto" w:fill="auto"/>
            <w:noWrap/>
            <w:hideMark/>
          </w:tcPr>
          <w:p w14:paraId="2451683E" w14:textId="35563707" w:rsidR="00CB4D40" w:rsidRPr="00393E9F" w:rsidRDefault="00CB4D40" w:rsidP="00CB4D40">
            <w:pPr>
              <w:ind w:firstLineChars="100" w:firstLine="240"/>
              <w:jc w:val="right"/>
              <w:rPr>
                <w:rFonts w:cs="Arial"/>
                <w:color w:val="000000"/>
              </w:rPr>
            </w:pPr>
            <w:r>
              <w:rPr>
                <w:rFonts w:cs="Arial"/>
                <w:color w:val="000000"/>
              </w:rPr>
              <w:t>8</w:t>
            </w:r>
          </w:p>
        </w:tc>
        <w:tc>
          <w:tcPr>
            <w:tcW w:w="1188" w:type="dxa"/>
            <w:tcBorders>
              <w:top w:val="nil"/>
              <w:left w:val="single" w:sz="4" w:space="0" w:color="auto"/>
              <w:bottom w:val="nil"/>
              <w:right w:val="single" w:sz="4" w:space="0" w:color="auto"/>
            </w:tcBorders>
            <w:shd w:val="clear" w:color="auto" w:fill="auto"/>
            <w:noWrap/>
            <w:hideMark/>
          </w:tcPr>
          <w:p w14:paraId="6218E47E" w14:textId="0C4284B0" w:rsidR="00CB4D40" w:rsidRPr="00393E9F" w:rsidRDefault="00CB4D40" w:rsidP="00CB4D40">
            <w:pPr>
              <w:ind w:firstLineChars="100" w:firstLine="240"/>
              <w:jc w:val="right"/>
              <w:rPr>
                <w:rFonts w:cs="Arial"/>
                <w:color w:val="000000"/>
              </w:rPr>
            </w:pPr>
            <w:r>
              <w:rPr>
                <w:rFonts w:cs="Arial"/>
                <w:color w:val="000000"/>
              </w:rPr>
              <w:t>0</w:t>
            </w:r>
          </w:p>
        </w:tc>
        <w:tc>
          <w:tcPr>
            <w:tcW w:w="858" w:type="dxa"/>
            <w:tcBorders>
              <w:top w:val="nil"/>
              <w:left w:val="single" w:sz="4" w:space="0" w:color="auto"/>
              <w:bottom w:val="nil"/>
              <w:right w:val="single" w:sz="4" w:space="0" w:color="auto"/>
            </w:tcBorders>
            <w:shd w:val="clear" w:color="auto" w:fill="auto"/>
            <w:noWrap/>
            <w:hideMark/>
          </w:tcPr>
          <w:p w14:paraId="7002AB09" w14:textId="7C30264A" w:rsidR="00CB4D40" w:rsidRPr="00393E9F" w:rsidRDefault="00CB4D40" w:rsidP="00CB4D40">
            <w:pPr>
              <w:ind w:firstLineChars="100" w:firstLine="240"/>
              <w:jc w:val="right"/>
              <w:rPr>
                <w:rFonts w:cs="Arial"/>
                <w:color w:val="000000"/>
              </w:rPr>
            </w:pPr>
            <w:r>
              <w:rPr>
                <w:rFonts w:cs="Arial"/>
                <w:color w:val="000000"/>
              </w:rPr>
              <w:t>0</w:t>
            </w:r>
          </w:p>
        </w:tc>
        <w:tc>
          <w:tcPr>
            <w:tcW w:w="1473" w:type="dxa"/>
            <w:tcBorders>
              <w:top w:val="nil"/>
              <w:left w:val="single" w:sz="4" w:space="0" w:color="auto"/>
              <w:bottom w:val="nil"/>
              <w:right w:val="single" w:sz="4" w:space="0" w:color="auto"/>
            </w:tcBorders>
            <w:shd w:val="clear" w:color="auto" w:fill="auto"/>
            <w:noWrap/>
            <w:hideMark/>
          </w:tcPr>
          <w:p w14:paraId="31685C60" w14:textId="6D80D576" w:rsidR="00CB4D40" w:rsidRPr="00393E9F" w:rsidRDefault="00CB4D40" w:rsidP="00CB4D40">
            <w:pPr>
              <w:ind w:firstLineChars="100" w:firstLine="240"/>
              <w:jc w:val="right"/>
              <w:rPr>
                <w:rFonts w:cs="Arial"/>
                <w:color w:val="000000"/>
              </w:rPr>
            </w:pPr>
            <w:r>
              <w:rPr>
                <w:rFonts w:cs="Arial"/>
                <w:color w:val="000000"/>
              </w:rPr>
              <w:t>333</w:t>
            </w:r>
          </w:p>
        </w:tc>
      </w:tr>
      <w:tr w:rsidR="00CB4D40" w:rsidRPr="00393E9F" w14:paraId="3862CA06" w14:textId="77777777" w:rsidTr="00CB4D40">
        <w:trPr>
          <w:trHeight w:val="330"/>
        </w:trPr>
        <w:tc>
          <w:tcPr>
            <w:tcW w:w="3919" w:type="dxa"/>
            <w:tcBorders>
              <w:top w:val="nil"/>
              <w:left w:val="single" w:sz="4" w:space="0" w:color="auto"/>
              <w:bottom w:val="nil"/>
              <w:right w:val="single" w:sz="4" w:space="0" w:color="auto"/>
            </w:tcBorders>
            <w:shd w:val="clear" w:color="auto" w:fill="auto"/>
            <w:noWrap/>
            <w:hideMark/>
          </w:tcPr>
          <w:p w14:paraId="77EE5BE0" w14:textId="77777777" w:rsidR="00CB4D40" w:rsidRPr="00393E9F" w:rsidRDefault="00CB4D40" w:rsidP="00CB4D40">
            <w:pPr>
              <w:ind w:firstLineChars="200" w:firstLine="480"/>
              <w:rPr>
                <w:rFonts w:cs="Arial"/>
                <w:color w:val="000000"/>
              </w:rPr>
            </w:pPr>
            <w:r w:rsidRPr="00393E9F">
              <w:rPr>
                <w:rFonts w:cs="Arial"/>
                <w:color w:val="000000"/>
              </w:rPr>
              <w:t>MATS</w:t>
            </w:r>
          </w:p>
        </w:tc>
        <w:tc>
          <w:tcPr>
            <w:tcW w:w="1191" w:type="dxa"/>
            <w:tcBorders>
              <w:top w:val="nil"/>
              <w:left w:val="single" w:sz="4" w:space="0" w:color="auto"/>
              <w:bottom w:val="nil"/>
              <w:right w:val="single" w:sz="4" w:space="0" w:color="auto"/>
            </w:tcBorders>
            <w:shd w:val="clear" w:color="auto" w:fill="auto"/>
            <w:noWrap/>
            <w:hideMark/>
          </w:tcPr>
          <w:p w14:paraId="0E47A1EE" w14:textId="04300488" w:rsidR="00CB4D40" w:rsidRPr="00393E9F" w:rsidRDefault="00CB4D40" w:rsidP="00CB4D40">
            <w:pPr>
              <w:ind w:firstLineChars="100" w:firstLine="240"/>
              <w:jc w:val="right"/>
              <w:rPr>
                <w:rFonts w:cs="Arial"/>
                <w:color w:val="000000"/>
              </w:rPr>
            </w:pPr>
            <w:r>
              <w:rPr>
                <w:rFonts w:cs="Arial"/>
                <w:color w:val="000000"/>
              </w:rPr>
              <w:t>75</w:t>
            </w:r>
          </w:p>
        </w:tc>
        <w:tc>
          <w:tcPr>
            <w:tcW w:w="1338" w:type="dxa"/>
            <w:tcBorders>
              <w:top w:val="nil"/>
              <w:left w:val="single" w:sz="4" w:space="0" w:color="auto"/>
              <w:bottom w:val="nil"/>
              <w:right w:val="single" w:sz="4" w:space="0" w:color="auto"/>
            </w:tcBorders>
            <w:shd w:val="clear" w:color="auto" w:fill="auto"/>
            <w:noWrap/>
            <w:hideMark/>
          </w:tcPr>
          <w:p w14:paraId="6D1BDD2F" w14:textId="168D5D62" w:rsidR="00CB4D40" w:rsidRPr="00393E9F" w:rsidRDefault="00CB4D40" w:rsidP="00CB4D40">
            <w:pPr>
              <w:ind w:firstLineChars="100" w:firstLine="240"/>
              <w:jc w:val="right"/>
              <w:rPr>
                <w:rFonts w:cs="Arial"/>
                <w:color w:val="000000"/>
              </w:rPr>
            </w:pPr>
            <w:r>
              <w:rPr>
                <w:rFonts w:cs="Arial"/>
                <w:color w:val="000000"/>
              </w:rPr>
              <w:t>242</w:t>
            </w:r>
          </w:p>
        </w:tc>
        <w:tc>
          <w:tcPr>
            <w:tcW w:w="1338" w:type="dxa"/>
            <w:tcBorders>
              <w:top w:val="nil"/>
              <w:left w:val="single" w:sz="4" w:space="0" w:color="auto"/>
              <w:bottom w:val="nil"/>
              <w:right w:val="single" w:sz="4" w:space="0" w:color="auto"/>
            </w:tcBorders>
            <w:shd w:val="clear" w:color="auto" w:fill="auto"/>
            <w:noWrap/>
            <w:hideMark/>
          </w:tcPr>
          <w:p w14:paraId="610136FA" w14:textId="7D302C58" w:rsidR="00CB4D40" w:rsidRPr="00393E9F" w:rsidRDefault="00CB4D40" w:rsidP="00CB4D40">
            <w:pPr>
              <w:ind w:firstLineChars="100" w:firstLine="240"/>
              <w:jc w:val="right"/>
              <w:rPr>
                <w:rFonts w:cs="Arial"/>
                <w:color w:val="000000"/>
              </w:rPr>
            </w:pPr>
            <w:r>
              <w:rPr>
                <w:rFonts w:cs="Arial"/>
                <w:color w:val="000000"/>
              </w:rPr>
              <w:t>55</w:t>
            </w:r>
          </w:p>
        </w:tc>
        <w:tc>
          <w:tcPr>
            <w:tcW w:w="1188" w:type="dxa"/>
            <w:tcBorders>
              <w:top w:val="nil"/>
              <w:left w:val="single" w:sz="4" w:space="0" w:color="auto"/>
              <w:bottom w:val="nil"/>
              <w:right w:val="single" w:sz="4" w:space="0" w:color="auto"/>
            </w:tcBorders>
            <w:shd w:val="clear" w:color="auto" w:fill="auto"/>
            <w:noWrap/>
            <w:hideMark/>
          </w:tcPr>
          <w:p w14:paraId="06A70C09" w14:textId="058CAB2B" w:rsidR="00CB4D40" w:rsidRPr="00393E9F" w:rsidRDefault="00CB4D40" w:rsidP="00CB4D40">
            <w:pPr>
              <w:ind w:firstLineChars="100" w:firstLine="240"/>
              <w:jc w:val="right"/>
              <w:rPr>
                <w:rFonts w:cs="Arial"/>
                <w:color w:val="000000"/>
              </w:rPr>
            </w:pPr>
            <w:r>
              <w:rPr>
                <w:rFonts w:cs="Arial"/>
                <w:color w:val="000000"/>
              </w:rPr>
              <w:t>11</w:t>
            </w:r>
          </w:p>
        </w:tc>
        <w:tc>
          <w:tcPr>
            <w:tcW w:w="1338" w:type="dxa"/>
            <w:tcBorders>
              <w:top w:val="nil"/>
              <w:left w:val="single" w:sz="4" w:space="0" w:color="auto"/>
              <w:bottom w:val="nil"/>
              <w:right w:val="single" w:sz="4" w:space="0" w:color="auto"/>
            </w:tcBorders>
            <w:shd w:val="clear" w:color="auto" w:fill="auto"/>
            <w:noWrap/>
            <w:hideMark/>
          </w:tcPr>
          <w:p w14:paraId="5185685F" w14:textId="115FB9D6" w:rsidR="00CB4D40" w:rsidRPr="00393E9F" w:rsidRDefault="00CB4D40" w:rsidP="00CB4D40">
            <w:pPr>
              <w:ind w:firstLineChars="100" w:firstLine="240"/>
              <w:jc w:val="right"/>
              <w:rPr>
                <w:rFonts w:cs="Arial"/>
                <w:color w:val="000000"/>
              </w:rPr>
            </w:pPr>
            <w:r>
              <w:rPr>
                <w:rFonts w:cs="Arial"/>
                <w:color w:val="000000"/>
              </w:rPr>
              <w:t>828</w:t>
            </w:r>
          </w:p>
        </w:tc>
        <w:tc>
          <w:tcPr>
            <w:tcW w:w="1338" w:type="dxa"/>
            <w:tcBorders>
              <w:top w:val="nil"/>
              <w:left w:val="single" w:sz="4" w:space="0" w:color="auto"/>
              <w:bottom w:val="nil"/>
              <w:right w:val="single" w:sz="4" w:space="0" w:color="auto"/>
            </w:tcBorders>
            <w:shd w:val="clear" w:color="auto" w:fill="auto"/>
            <w:noWrap/>
            <w:hideMark/>
          </w:tcPr>
          <w:p w14:paraId="0601D9B6" w14:textId="79311289" w:rsidR="00CB4D40" w:rsidRPr="00393E9F" w:rsidRDefault="00CB4D40" w:rsidP="00CB4D40">
            <w:pPr>
              <w:ind w:firstLineChars="100" w:firstLine="240"/>
              <w:jc w:val="right"/>
              <w:rPr>
                <w:rFonts w:cs="Arial"/>
                <w:color w:val="000000"/>
              </w:rPr>
            </w:pPr>
            <w:r>
              <w:rPr>
                <w:rFonts w:cs="Arial"/>
                <w:color w:val="000000"/>
              </w:rPr>
              <w:t>50</w:t>
            </w:r>
          </w:p>
        </w:tc>
        <w:tc>
          <w:tcPr>
            <w:tcW w:w="1011" w:type="dxa"/>
            <w:tcBorders>
              <w:top w:val="nil"/>
              <w:left w:val="single" w:sz="4" w:space="0" w:color="auto"/>
              <w:bottom w:val="nil"/>
              <w:right w:val="single" w:sz="4" w:space="0" w:color="auto"/>
            </w:tcBorders>
            <w:shd w:val="clear" w:color="auto" w:fill="auto"/>
            <w:noWrap/>
            <w:hideMark/>
          </w:tcPr>
          <w:p w14:paraId="1009BC63" w14:textId="401A40A7"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608CEE51" w14:textId="0ECDB815" w:rsidR="00CB4D40" w:rsidRPr="00393E9F" w:rsidRDefault="00CB4D40" w:rsidP="00CB4D40">
            <w:pPr>
              <w:ind w:firstLineChars="100" w:firstLine="240"/>
              <w:jc w:val="right"/>
              <w:rPr>
                <w:rFonts w:cs="Arial"/>
                <w:color w:val="000000"/>
              </w:rPr>
            </w:pPr>
            <w:r>
              <w:rPr>
                <w:rFonts w:cs="Arial"/>
                <w:color w:val="000000"/>
              </w:rPr>
              <w:t>1</w:t>
            </w:r>
          </w:p>
        </w:tc>
        <w:tc>
          <w:tcPr>
            <w:tcW w:w="1338" w:type="dxa"/>
            <w:tcBorders>
              <w:top w:val="nil"/>
              <w:left w:val="single" w:sz="4" w:space="0" w:color="auto"/>
              <w:bottom w:val="nil"/>
              <w:right w:val="single" w:sz="4" w:space="0" w:color="auto"/>
            </w:tcBorders>
            <w:shd w:val="clear" w:color="auto" w:fill="auto"/>
            <w:noWrap/>
            <w:hideMark/>
          </w:tcPr>
          <w:p w14:paraId="199F76CA" w14:textId="10A2DECA" w:rsidR="00CB4D40" w:rsidRPr="00393E9F" w:rsidRDefault="00CB4D40" w:rsidP="00CB4D40">
            <w:pPr>
              <w:ind w:firstLineChars="100" w:firstLine="240"/>
              <w:jc w:val="right"/>
              <w:rPr>
                <w:rFonts w:cs="Arial"/>
                <w:color w:val="000000"/>
              </w:rPr>
            </w:pPr>
            <w:r>
              <w:rPr>
                <w:rFonts w:cs="Arial"/>
                <w:color w:val="000000"/>
              </w:rPr>
              <w:t>236</w:t>
            </w:r>
          </w:p>
        </w:tc>
        <w:tc>
          <w:tcPr>
            <w:tcW w:w="1008" w:type="dxa"/>
            <w:tcBorders>
              <w:top w:val="nil"/>
              <w:left w:val="single" w:sz="4" w:space="0" w:color="auto"/>
              <w:bottom w:val="nil"/>
              <w:right w:val="single" w:sz="4" w:space="0" w:color="auto"/>
            </w:tcBorders>
            <w:shd w:val="clear" w:color="auto" w:fill="auto"/>
            <w:noWrap/>
            <w:hideMark/>
          </w:tcPr>
          <w:p w14:paraId="159CE34D" w14:textId="4988994B" w:rsidR="00CB4D40" w:rsidRPr="00393E9F" w:rsidRDefault="00CB4D40" w:rsidP="00CB4D40">
            <w:pPr>
              <w:ind w:firstLineChars="100" w:firstLine="240"/>
              <w:jc w:val="right"/>
              <w:rPr>
                <w:rFonts w:cs="Arial"/>
                <w:color w:val="000000"/>
              </w:rPr>
            </w:pPr>
            <w:r>
              <w:rPr>
                <w:rFonts w:cs="Arial"/>
                <w:color w:val="000000"/>
              </w:rPr>
              <w:t>57</w:t>
            </w:r>
          </w:p>
        </w:tc>
        <w:tc>
          <w:tcPr>
            <w:tcW w:w="1188" w:type="dxa"/>
            <w:tcBorders>
              <w:top w:val="nil"/>
              <w:left w:val="single" w:sz="4" w:space="0" w:color="auto"/>
              <w:bottom w:val="nil"/>
              <w:right w:val="single" w:sz="4" w:space="0" w:color="auto"/>
            </w:tcBorders>
            <w:shd w:val="clear" w:color="auto" w:fill="auto"/>
            <w:noWrap/>
            <w:hideMark/>
          </w:tcPr>
          <w:p w14:paraId="3EC8B220" w14:textId="42B1B6B1" w:rsidR="00CB4D40" w:rsidRPr="00393E9F" w:rsidRDefault="00CB4D40" w:rsidP="00CB4D40">
            <w:pPr>
              <w:ind w:firstLineChars="100" w:firstLine="240"/>
              <w:jc w:val="right"/>
              <w:rPr>
                <w:rFonts w:cs="Arial"/>
                <w:color w:val="000000"/>
              </w:rPr>
            </w:pPr>
            <w:r>
              <w:rPr>
                <w:rFonts w:cs="Arial"/>
                <w:color w:val="000000"/>
              </w:rPr>
              <w:t>314</w:t>
            </w:r>
          </w:p>
        </w:tc>
        <w:tc>
          <w:tcPr>
            <w:tcW w:w="1184" w:type="dxa"/>
            <w:tcBorders>
              <w:top w:val="nil"/>
              <w:left w:val="single" w:sz="4" w:space="0" w:color="auto"/>
              <w:bottom w:val="nil"/>
              <w:right w:val="single" w:sz="4" w:space="0" w:color="auto"/>
            </w:tcBorders>
            <w:shd w:val="clear" w:color="auto" w:fill="auto"/>
            <w:noWrap/>
            <w:hideMark/>
          </w:tcPr>
          <w:p w14:paraId="34665576" w14:textId="28BFFCB2" w:rsidR="00CB4D40" w:rsidRPr="00393E9F" w:rsidRDefault="00CB4D40" w:rsidP="00CB4D40">
            <w:pPr>
              <w:ind w:firstLineChars="100" w:firstLine="240"/>
              <w:jc w:val="right"/>
              <w:rPr>
                <w:rFonts w:cs="Arial"/>
                <w:color w:val="000000"/>
              </w:rPr>
            </w:pPr>
            <w:r>
              <w:rPr>
                <w:rFonts w:cs="Arial"/>
                <w:color w:val="000000"/>
              </w:rPr>
              <w:t>18</w:t>
            </w:r>
          </w:p>
        </w:tc>
        <w:tc>
          <w:tcPr>
            <w:tcW w:w="1188" w:type="dxa"/>
            <w:tcBorders>
              <w:top w:val="nil"/>
              <w:left w:val="single" w:sz="4" w:space="0" w:color="auto"/>
              <w:bottom w:val="nil"/>
              <w:right w:val="single" w:sz="4" w:space="0" w:color="auto"/>
            </w:tcBorders>
            <w:shd w:val="clear" w:color="auto" w:fill="auto"/>
            <w:noWrap/>
            <w:hideMark/>
          </w:tcPr>
          <w:p w14:paraId="54E94F8E" w14:textId="13687039" w:rsidR="00CB4D40" w:rsidRPr="00393E9F" w:rsidRDefault="00CB4D40" w:rsidP="00CB4D40">
            <w:pPr>
              <w:ind w:firstLineChars="100" w:firstLine="240"/>
              <w:jc w:val="right"/>
              <w:rPr>
                <w:rFonts w:cs="Arial"/>
                <w:color w:val="000000"/>
              </w:rPr>
            </w:pPr>
            <w:r>
              <w:rPr>
                <w:rFonts w:cs="Arial"/>
                <w:color w:val="000000"/>
              </w:rPr>
              <w:t>0</w:t>
            </w:r>
          </w:p>
        </w:tc>
        <w:tc>
          <w:tcPr>
            <w:tcW w:w="1143" w:type="dxa"/>
            <w:tcBorders>
              <w:top w:val="nil"/>
              <w:left w:val="single" w:sz="4" w:space="0" w:color="auto"/>
              <w:bottom w:val="nil"/>
              <w:right w:val="single" w:sz="4" w:space="0" w:color="auto"/>
            </w:tcBorders>
            <w:shd w:val="clear" w:color="auto" w:fill="auto"/>
            <w:noWrap/>
            <w:hideMark/>
          </w:tcPr>
          <w:p w14:paraId="159DE390" w14:textId="02729E72" w:rsidR="00CB4D40" w:rsidRPr="00393E9F" w:rsidRDefault="00CB4D40" w:rsidP="00CB4D40">
            <w:pPr>
              <w:ind w:firstLineChars="100" w:firstLine="240"/>
              <w:jc w:val="right"/>
              <w:rPr>
                <w:rFonts w:cs="Arial"/>
                <w:color w:val="000000"/>
              </w:rPr>
            </w:pPr>
            <w:r>
              <w:rPr>
                <w:rFonts w:cs="Arial"/>
                <w:color w:val="000000"/>
              </w:rPr>
              <w:t>110</w:t>
            </w:r>
          </w:p>
        </w:tc>
        <w:tc>
          <w:tcPr>
            <w:tcW w:w="1188" w:type="dxa"/>
            <w:tcBorders>
              <w:top w:val="nil"/>
              <w:left w:val="single" w:sz="4" w:space="0" w:color="auto"/>
              <w:bottom w:val="nil"/>
              <w:right w:val="single" w:sz="4" w:space="0" w:color="auto"/>
            </w:tcBorders>
            <w:shd w:val="clear" w:color="auto" w:fill="auto"/>
            <w:noWrap/>
            <w:hideMark/>
          </w:tcPr>
          <w:p w14:paraId="652FD125" w14:textId="4E09CA5B" w:rsidR="00CB4D40" w:rsidRPr="00393E9F" w:rsidRDefault="00CB4D40" w:rsidP="00CB4D40">
            <w:pPr>
              <w:ind w:firstLineChars="100" w:firstLine="240"/>
              <w:jc w:val="right"/>
              <w:rPr>
                <w:rFonts w:cs="Arial"/>
                <w:color w:val="000000"/>
              </w:rPr>
            </w:pPr>
            <w:r>
              <w:rPr>
                <w:rFonts w:cs="Arial"/>
                <w:color w:val="000000"/>
              </w:rPr>
              <w:t>110</w:t>
            </w:r>
          </w:p>
        </w:tc>
        <w:tc>
          <w:tcPr>
            <w:tcW w:w="1143" w:type="dxa"/>
            <w:tcBorders>
              <w:top w:val="nil"/>
              <w:left w:val="single" w:sz="4" w:space="0" w:color="auto"/>
              <w:bottom w:val="nil"/>
              <w:right w:val="single" w:sz="4" w:space="0" w:color="auto"/>
            </w:tcBorders>
            <w:shd w:val="clear" w:color="auto" w:fill="auto"/>
            <w:noWrap/>
            <w:hideMark/>
          </w:tcPr>
          <w:p w14:paraId="76775D5E" w14:textId="16FF4D1F" w:rsidR="00CB4D40" w:rsidRPr="00393E9F" w:rsidRDefault="00CB4D40" w:rsidP="00CB4D40">
            <w:pPr>
              <w:ind w:firstLineChars="100" w:firstLine="240"/>
              <w:jc w:val="right"/>
              <w:rPr>
                <w:rFonts w:cs="Arial"/>
                <w:color w:val="000000"/>
              </w:rPr>
            </w:pPr>
            <w:r>
              <w:rPr>
                <w:rFonts w:cs="Arial"/>
                <w:color w:val="000000"/>
              </w:rPr>
              <w:t>55</w:t>
            </w:r>
          </w:p>
        </w:tc>
        <w:tc>
          <w:tcPr>
            <w:tcW w:w="1188" w:type="dxa"/>
            <w:tcBorders>
              <w:top w:val="nil"/>
              <w:left w:val="single" w:sz="4" w:space="0" w:color="auto"/>
              <w:bottom w:val="nil"/>
              <w:right w:val="single" w:sz="4" w:space="0" w:color="auto"/>
            </w:tcBorders>
            <w:shd w:val="clear" w:color="auto" w:fill="auto"/>
            <w:noWrap/>
            <w:hideMark/>
          </w:tcPr>
          <w:p w14:paraId="5C45D2B0" w14:textId="02CC7A93" w:rsidR="00CB4D40" w:rsidRPr="00393E9F" w:rsidRDefault="00CB4D40" w:rsidP="00CB4D40">
            <w:pPr>
              <w:ind w:firstLineChars="100" w:firstLine="240"/>
              <w:jc w:val="right"/>
              <w:rPr>
                <w:rFonts w:cs="Arial"/>
                <w:color w:val="000000"/>
              </w:rPr>
            </w:pPr>
            <w:r>
              <w:rPr>
                <w:rFonts w:cs="Arial"/>
                <w:color w:val="000000"/>
              </w:rPr>
              <w:t>388</w:t>
            </w:r>
          </w:p>
        </w:tc>
        <w:tc>
          <w:tcPr>
            <w:tcW w:w="858" w:type="dxa"/>
            <w:tcBorders>
              <w:top w:val="nil"/>
              <w:left w:val="single" w:sz="4" w:space="0" w:color="auto"/>
              <w:bottom w:val="nil"/>
              <w:right w:val="single" w:sz="4" w:space="0" w:color="auto"/>
            </w:tcBorders>
            <w:shd w:val="clear" w:color="auto" w:fill="auto"/>
            <w:noWrap/>
            <w:hideMark/>
          </w:tcPr>
          <w:p w14:paraId="7DB0875F" w14:textId="4D7E9FFB" w:rsidR="00CB4D40" w:rsidRPr="00393E9F" w:rsidRDefault="00CB4D40" w:rsidP="00CB4D40">
            <w:pPr>
              <w:ind w:firstLineChars="100" w:firstLine="240"/>
              <w:jc w:val="right"/>
              <w:rPr>
                <w:rFonts w:cs="Arial"/>
                <w:color w:val="000000"/>
              </w:rPr>
            </w:pPr>
            <w:r>
              <w:rPr>
                <w:rFonts w:cs="Arial"/>
                <w:color w:val="000000"/>
              </w:rPr>
              <w:t>0</w:t>
            </w:r>
          </w:p>
        </w:tc>
        <w:tc>
          <w:tcPr>
            <w:tcW w:w="1473" w:type="dxa"/>
            <w:tcBorders>
              <w:top w:val="nil"/>
              <w:left w:val="single" w:sz="4" w:space="0" w:color="auto"/>
              <w:bottom w:val="nil"/>
              <w:right w:val="single" w:sz="4" w:space="0" w:color="auto"/>
            </w:tcBorders>
            <w:shd w:val="clear" w:color="auto" w:fill="auto"/>
            <w:noWrap/>
            <w:hideMark/>
          </w:tcPr>
          <w:p w14:paraId="784634C1" w14:textId="6F4DC4AD" w:rsidR="00CB4D40" w:rsidRPr="00393E9F" w:rsidRDefault="00CB4D40" w:rsidP="00CB4D40">
            <w:pPr>
              <w:ind w:firstLineChars="100" w:firstLine="240"/>
              <w:jc w:val="right"/>
              <w:rPr>
                <w:rFonts w:cs="Arial"/>
                <w:color w:val="000000"/>
              </w:rPr>
            </w:pPr>
            <w:r>
              <w:rPr>
                <w:rFonts w:cs="Arial"/>
                <w:color w:val="000000"/>
              </w:rPr>
              <w:t>2,550</w:t>
            </w:r>
          </w:p>
        </w:tc>
      </w:tr>
      <w:tr w:rsidR="00CB4D40" w:rsidRPr="00393E9F" w14:paraId="101F2F15" w14:textId="77777777" w:rsidTr="00CB4D40">
        <w:trPr>
          <w:trHeight w:val="405"/>
        </w:trPr>
        <w:tc>
          <w:tcPr>
            <w:tcW w:w="3919" w:type="dxa"/>
            <w:tcBorders>
              <w:top w:val="nil"/>
              <w:left w:val="single" w:sz="4" w:space="0" w:color="auto"/>
              <w:bottom w:val="nil"/>
              <w:right w:val="single" w:sz="4" w:space="0" w:color="auto"/>
            </w:tcBorders>
            <w:shd w:val="clear" w:color="auto" w:fill="auto"/>
            <w:noWrap/>
            <w:hideMark/>
          </w:tcPr>
          <w:p w14:paraId="40ED1009" w14:textId="77777777" w:rsidR="00CB4D40" w:rsidRPr="00393E9F" w:rsidRDefault="00CB4D40" w:rsidP="00CB4D40">
            <w:pPr>
              <w:ind w:firstLineChars="200" w:firstLine="480"/>
              <w:rPr>
                <w:rFonts w:cs="Arial"/>
                <w:color w:val="000000"/>
              </w:rPr>
            </w:pPr>
            <w:r w:rsidRPr="00393E9F">
              <w:rPr>
                <w:rFonts w:cs="Arial"/>
                <w:color w:val="000000"/>
              </w:rPr>
              <w:t>Recharges</w:t>
            </w:r>
          </w:p>
        </w:tc>
        <w:tc>
          <w:tcPr>
            <w:tcW w:w="1191" w:type="dxa"/>
            <w:tcBorders>
              <w:top w:val="nil"/>
              <w:left w:val="single" w:sz="4" w:space="0" w:color="auto"/>
              <w:bottom w:val="nil"/>
              <w:right w:val="single" w:sz="4" w:space="0" w:color="auto"/>
            </w:tcBorders>
            <w:shd w:val="clear" w:color="auto" w:fill="auto"/>
            <w:noWrap/>
            <w:hideMark/>
          </w:tcPr>
          <w:p w14:paraId="618D0A86" w14:textId="475D95E7" w:rsidR="00CB4D40" w:rsidRPr="00393E9F" w:rsidRDefault="00CB4D40" w:rsidP="00CB4D40">
            <w:pPr>
              <w:ind w:firstLineChars="100" w:firstLine="240"/>
              <w:jc w:val="right"/>
              <w:rPr>
                <w:rFonts w:cs="Arial"/>
                <w:color w:val="000000"/>
              </w:rPr>
            </w:pPr>
            <w:r>
              <w:rPr>
                <w:rFonts w:cs="Arial"/>
                <w:color w:val="000000"/>
              </w:rPr>
              <w:t>(789)</w:t>
            </w:r>
          </w:p>
        </w:tc>
        <w:tc>
          <w:tcPr>
            <w:tcW w:w="1338" w:type="dxa"/>
            <w:tcBorders>
              <w:top w:val="nil"/>
              <w:left w:val="single" w:sz="4" w:space="0" w:color="auto"/>
              <w:bottom w:val="nil"/>
              <w:right w:val="single" w:sz="4" w:space="0" w:color="auto"/>
            </w:tcBorders>
            <w:shd w:val="clear" w:color="auto" w:fill="auto"/>
            <w:noWrap/>
            <w:hideMark/>
          </w:tcPr>
          <w:p w14:paraId="7AD9AE0A" w14:textId="525EF2B5" w:rsidR="00CB4D40" w:rsidRPr="00393E9F" w:rsidRDefault="00CB4D40" w:rsidP="00CB4D40">
            <w:pPr>
              <w:ind w:firstLineChars="100" w:firstLine="240"/>
              <w:jc w:val="right"/>
              <w:rPr>
                <w:rFonts w:cs="Arial"/>
                <w:color w:val="000000"/>
              </w:rPr>
            </w:pPr>
            <w:r>
              <w:rPr>
                <w:rFonts w:cs="Arial"/>
                <w:color w:val="000000"/>
              </w:rPr>
              <w:t>(2,825)</w:t>
            </w:r>
          </w:p>
        </w:tc>
        <w:tc>
          <w:tcPr>
            <w:tcW w:w="1338" w:type="dxa"/>
            <w:tcBorders>
              <w:top w:val="nil"/>
              <w:left w:val="single" w:sz="4" w:space="0" w:color="auto"/>
              <w:bottom w:val="nil"/>
              <w:right w:val="single" w:sz="4" w:space="0" w:color="auto"/>
            </w:tcBorders>
            <w:shd w:val="clear" w:color="auto" w:fill="auto"/>
            <w:noWrap/>
            <w:hideMark/>
          </w:tcPr>
          <w:p w14:paraId="0BF69D0A" w14:textId="3BAF8610"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0EF32F39" w14:textId="1EC53CFB"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22676617" w14:textId="023B259E"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73C445A9" w14:textId="62CB1708" w:rsidR="00CB4D40" w:rsidRPr="00393E9F" w:rsidRDefault="00CB4D40" w:rsidP="00CB4D40">
            <w:pPr>
              <w:ind w:firstLineChars="100" w:firstLine="240"/>
              <w:jc w:val="right"/>
              <w:rPr>
                <w:rFonts w:cs="Arial"/>
                <w:color w:val="000000"/>
              </w:rPr>
            </w:pPr>
            <w:r>
              <w:rPr>
                <w:rFonts w:cs="Arial"/>
                <w:color w:val="000000"/>
              </w:rPr>
              <w:t>0</w:t>
            </w:r>
          </w:p>
        </w:tc>
        <w:tc>
          <w:tcPr>
            <w:tcW w:w="1011" w:type="dxa"/>
            <w:tcBorders>
              <w:top w:val="nil"/>
              <w:left w:val="single" w:sz="4" w:space="0" w:color="auto"/>
              <w:bottom w:val="nil"/>
              <w:right w:val="single" w:sz="4" w:space="0" w:color="auto"/>
            </w:tcBorders>
            <w:shd w:val="clear" w:color="auto" w:fill="auto"/>
            <w:noWrap/>
            <w:hideMark/>
          </w:tcPr>
          <w:p w14:paraId="4BB16545" w14:textId="31B7E253"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6F86F216" w14:textId="1B36D2AF" w:rsidR="00CB4D40" w:rsidRPr="00393E9F" w:rsidRDefault="00CB4D40" w:rsidP="00CB4D40">
            <w:pPr>
              <w:ind w:firstLineChars="100" w:firstLine="240"/>
              <w:jc w:val="right"/>
              <w:rPr>
                <w:rFonts w:cs="Arial"/>
                <w:color w:val="000000"/>
              </w:rPr>
            </w:pPr>
            <w:r>
              <w:rPr>
                <w:rFonts w:cs="Arial"/>
                <w:color w:val="000000"/>
              </w:rPr>
              <w:t>0</w:t>
            </w:r>
          </w:p>
        </w:tc>
        <w:tc>
          <w:tcPr>
            <w:tcW w:w="1338" w:type="dxa"/>
            <w:tcBorders>
              <w:top w:val="nil"/>
              <w:left w:val="single" w:sz="4" w:space="0" w:color="auto"/>
              <w:bottom w:val="nil"/>
              <w:right w:val="single" w:sz="4" w:space="0" w:color="auto"/>
            </w:tcBorders>
            <w:shd w:val="clear" w:color="auto" w:fill="auto"/>
            <w:noWrap/>
            <w:hideMark/>
          </w:tcPr>
          <w:p w14:paraId="27023705" w14:textId="46922715" w:rsidR="00CB4D40" w:rsidRPr="00393E9F" w:rsidRDefault="00CB4D40" w:rsidP="00CB4D40">
            <w:pPr>
              <w:ind w:firstLineChars="100" w:firstLine="240"/>
              <w:jc w:val="right"/>
              <w:rPr>
                <w:rFonts w:cs="Arial"/>
                <w:color w:val="000000"/>
              </w:rPr>
            </w:pPr>
            <w:r>
              <w:rPr>
                <w:rFonts w:cs="Arial"/>
                <w:color w:val="000000"/>
              </w:rPr>
              <w:t>0</w:t>
            </w:r>
          </w:p>
        </w:tc>
        <w:tc>
          <w:tcPr>
            <w:tcW w:w="1008" w:type="dxa"/>
            <w:tcBorders>
              <w:top w:val="nil"/>
              <w:left w:val="single" w:sz="4" w:space="0" w:color="auto"/>
              <w:bottom w:val="nil"/>
              <w:right w:val="single" w:sz="4" w:space="0" w:color="auto"/>
            </w:tcBorders>
            <w:shd w:val="clear" w:color="auto" w:fill="auto"/>
            <w:noWrap/>
            <w:hideMark/>
          </w:tcPr>
          <w:p w14:paraId="1B058C91" w14:textId="37235CFA"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3EEE50AC" w14:textId="7A649A73" w:rsidR="00CB4D40" w:rsidRPr="00393E9F" w:rsidRDefault="00CB4D40" w:rsidP="00CB4D40">
            <w:pPr>
              <w:ind w:firstLineChars="100" w:firstLine="240"/>
              <w:jc w:val="right"/>
              <w:rPr>
                <w:rFonts w:cs="Arial"/>
                <w:color w:val="000000"/>
              </w:rPr>
            </w:pPr>
            <w:r>
              <w:rPr>
                <w:rFonts w:cs="Arial"/>
                <w:color w:val="000000"/>
              </w:rPr>
              <w:t>(799)</w:t>
            </w:r>
          </w:p>
        </w:tc>
        <w:tc>
          <w:tcPr>
            <w:tcW w:w="1184" w:type="dxa"/>
            <w:tcBorders>
              <w:top w:val="nil"/>
              <w:left w:val="single" w:sz="4" w:space="0" w:color="auto"/>
              <w:bottom w:val="nil"/>
              <w:right w:val="single" w:sz="4" w:space="0" w:color="auto"/>
            </w:tcBorders>
            <w:shd w:val="clear" w:color="auto" w:fill="auto"/>
            <w:noWrap/>
            <w:hideMark/>
          </w:tcPr>
          <w:p w14:paraId="5799A096" w14:textId="32F5B217" w:rsidR="00CB4D40" w:rsidRPr="00393E9F" w:rsidRDefault="00CB4D40" w:rsidP="00CB4D40">
            <w:pPr>
              <w:ind w:firstLineChars="100" w:firstLine="240"/>
              <w:jc w:val="right"/>
              <w:rPr>
                <w:rFonts w:cs="Arial"/>
                <w:color w:val="000000"/>
              </w:rPr>
            </w:pPr>
            <w:r>
              <w:rPr>
                <w:rFonts w:cs="Arial"/>
                <w:color w:val="000000"/>
              </w:rPr>
              <w:t>0</w:t>
            </w:r>
          </w:p>
        </w:tc>
        <w:tc>
          <w:tcPr>
            <w:tcW w:w="1188" w:type="dxa"/>
            <w:tcBorders>
              <w:top w:val="nil"/>
              <w:left w:val="single" w:sz="4" w:space="0" w:color="auto"/>
              <w:bottom w:val="nil"/>
              <w:right w:val="single" w:sz="4" w:space="0" w:color="auto"/>
            </w:tcBorders>
            <w:shd w:val="clear" w:color="auto" w:fill="auto"/>
            <w:noWrap/>
            <w:hideMark/>
          </w:tcPr>
          <w:p w14:paraId="3BB28CFC" w14:textId="11B18CCC" w:rsidR="00CB4D40" w:rsidRPr="00393E9F" w:rsidRDefault="00CB4D40" w:rsidP="00CB4D40">
            <w:pPr>
              <w:ind w:firstLineChars="100" w:firstLine="240"/>
              <w:jc w:val="right"/>
              <w:rPr>
                <w:rFonts w:cs="Arial"/>
                <w:color w:val="000000"/>
              </w:rPr>
            </w:pPr>
            <w:r>
              <w:rPr>
                <w:rFonts w:cs="Arial"/>
                <w:color w:val="000000"/>
              </w:rPr>
              <w:t>0</w:t>
            </w:r>
          </w:p>
        </w:tc>
        <w:tc>
          <w:tcPr>
            <w:tcW w:w="1143" w:type="dxa"/>
            <w:tcBorders>
              <w:top w:val="nil"/>
              <w:left w:val="single" w:sz="4" w:space="0" w:color="auto"/>
              <w:bottom w:val="nil"/>
              <w:right w:val="single" w:sz="4" w:space="0" w:color="auto"/>
            </w:tcBorders>
            <w:shd w:val="clear" w:color="auto" w:fill="auto"/>
            <w:noWrap/>
            <w:hideMark/>
          </w:tcPr>
          <w:p w14:paraId="4BD76801" w14:textId="5292FC76" w:rsidR="00CB4D40" w:rsidRPr="00393E9F" w:rsidRDefault="00CB4D40" w:rsidP="00CB4D40">
            <w:pPr>
              <w:ind w:firstLineChars="100" w:firstLine="240"/>
              <w:jc w:val="right"/>
              <w:rPr>
                <w:rFonts w:cs="Arial"/>
                <w:color w:val="000000"/>
              </w:rPr>
            </w:pPr>
            <w:r>
              <w:rPr>
                <w:rFonts w:cs="Arial"/>
                <w:color w:val="000000"/>
              </w:rPr>
              <w:t>(377)</w:t>
            </w:r>
          </w:p>
        </w:tc>
        <w:tc>
          <w:tcPr>
            <w:tcW w:w="1188" w:type="dxa"/>
            <w:tcBorders>
              <w:top w:val="nil"/>
              <w:left w:val="single" w:sz="4" w:space="0" w:color="auto"/>
              <w:bottom w:val="nil"/>
              <w:right w:val="single" w:sz="4" w:space="0" w:color="auto"/>
            </w:tcBorders>
            <w:shd w:val="clear" w:color="auto" w:fill="auto"/>
            <w:noWrap/>
            <w:hideMark/>
          </w:tcPr>
          <w:p w14:paraId="21BDBAA4" w14:textId="5C33864B" w:rsidR="00CB4D40" w:rsidRPr="00393E9F" w:rsidRDefault="00CB4D40" w:rsidP="00CB4D40">
            <w:pPr>
              <w:ind w:firstLineChars="100" w:firstLine="240"/>
              <w:jc w:val="right"/>
              <w:rPr>
                <w:rFonts w:cs="Arial"/>
                <w:color w:val="000000"/>
              </w:rPr>
            </w:pPr>
            <w:r>
              <w:rPr>
                <w:rFonts w:cs="Arial"/>
                <w:color w:val="000000"/>
              </w:rPr>
              <w:t>0</w:t>
            </w:r>
          </w:p>
        </w:tc>
        <w:tc>
          <w:tcPr>
            <w:tcW w:w="1143" w:type="dxa"/>
            <w:tcBorders>
              <w:top w:val="nil"/>
              <w:left w:val="single" w:sz="4" w:space="0" w:color="auto"/>
              <w:bottom w:val="nil"/>
              <w:right w:val="single" w:sz="4" w:space="0" w:color="auto"/>
            </w:tcBorders>
            <w:shd w:val="clear" w:color="auto" w:fill="auto"/>
            <w:noWrap/>
            <w:hideMark/>
          </w:tcPr>
          <w:p w14:paraId="06ADFBF9" w14:textId="710992BA" w:rsidR="00CB4D40" w:rsidRPr="00393E9F" w:rsidRDefault="00CB4D40" w:rsidP="00CB4D40">
            <w:pPr>
              <w:ind w:firstLineChars="100" w:firstLine="240"/>
              <w:jc w:val="right"/>
              <w:rPr>
                <w:rFonts w:cs="Arial"/>
                <w:color w:val="000000"/>
              </w:rPr>
            </w:pPr>
            <w:r>
              <w:rPr>
                <w:rFonts w:cs="Arial"/>
                <w:color w:val="000000"/>
              </w:rPr>
              <w:t>(212)</w:t>
            </w:r>
          </w:p>
        </w:tc>
        <w:tc>
          <w:tcPr>
            <w:tcW w:w="1188" w:type="dxa"/>
            <w:tcBorders>
              <w:top w:val="nil"/>
              <w:left w:val="single" w:sz="4" w:space="0" w:color="auto"/>
              <w:bottom w:val="nil"/>
              <w:right w:val="single" w:sz="4" w:space="0" w:color="auto"/>
            </w:tcBorders>
            <w:shd w:val="clear" w:color="auto" w:fill="auto"/>
            <w:noWrap/>
            <w:hideMark/>
          </w:tcPr>
          <w:p w14:paraId="5BA8437E" w14:textId="482EF0E7" w:rsidR="00CB4D40" w:rsidRPr="00393E9F" w:rsidRDefault="00CB4D40" w:rsidP="00CB4D40">
            <w:pPr>
              <w:ind w:firstLineChars="100" w:firstLine="240"/>
              <w:jc w:val="right"/>
              <w:rPr>
                <w:rFonts w:cs="Arial"/>
                <w:color w:val="000000"/>
              </w:rPr>
            </w:pPr>
            <w:r>
              <w:rPr>
                <w:rFonts w:cs="Arial"/>
                <w:color w:val="000000"/>
              </w:rPr>
              <w:t>0</w:t>
            </w:r>
          </w:p>
        </w:tc>
        <w:tc>
          <w:tcPr>
            <w:tcW w:w="858" w:type="dxa"/>
            <w:tcBorders>
              <w:top w:val="nil"/>
              <w:left w:val="single" w:sz="4" w:space="0" w:color="auto"/>
              <w:bottom w:val="nil"/>
              <w:right w:val="single" w:sz="4" w:space="0" w:color="auto"/>
            </w:tcBorders>
            <w:shd w:val="clear" w:color="auto" w:fill="auto"/>
            <w:noWrap/>
            <w:hideMark/>
          </w:tcPr>
          <w:p w14:paraId="61320FEA" w14:textId="6B08700D" w:rsidR="00CB4D40" w:rsidRPr="00393E9F" w:rsidRDefault="00CB4D40" w:rsidP="00CB4D40">
            <w:pPr>
              <w:ind w:firstLineChars="100" w:firstLine="240"/>
              <w:jc w:val="right"/>
              <w:rPr>
                <w:rFonts w:cs="Arial"/>
                <w:color w:val="000000"/>
              </w:rPr>
            </w:pPr>
            <w:r>
              <w:rPr>
                <w:rFonts w:cs="Arial"/>
                <w:color w:val="000000"/>
              </w:rPr>
              <w:t>0</w:t>
            </w:r>
          </w:p>
        </w:tc>
        <w:tc>
          <w:tcPr>
            <w:tcW w:w="1473" w:type="dxa"/>
            <w:tcBorders>
              <w:top w:val="nil"/>
              <w:left w:val="single" w:sz="4" w:space="0" w:color="auto"/>
              <w:bottom w:val="nil"/>
              <w:right w:val="single" w:sz="4" w:space="0" w:color="auto"/>
            </w:tcBorders>
            <w:shd w:val="clear" w:color="auto" w:fill="auto"/>
            <w:noWrap/>
            <w:hideMark/>
          </w:tcPr>
          <w:p w14:paraId="5899675D" w14:textId="7A5BE11E" w:rsidR="00CB4D40" w:rsidRPr="00393E9F" w:rsidRDefault="00CB4D40" w:rsidP="00CB4D40">
            <w:pPr>
              <w:ind w:firstLineChars="100" w:firstLine="240"/>
              <w:jc w:val="right"/>
              <w:rPr>
                <w:rFonts w:cs="Arial"/>
                <w:color w:val="000000"/>
              </w:rPr>
            </w:pPr>
            <w:r>
              <w:rPr>
                <w:rFonts w:cs="Arial"/>
                <w:color w:val="000000"/>
              </w:rPr>
              <w:t>(5,002)</w:t>
            </w:r>
          </w:p>
        </w:tc>
      </w:tr>
      <w:tr w:rsidR="00CB4D40" w:rsidRPr="00393E9F" w14:paraId="12DBF316" w14:textId="77777777" w:rsidTr="00CB4D40">
        <w:trPr>
          <w:trHeight w:val="405"/>
        </w:trPr>
        <w:tc>
          <w:tcPr>
            <w:tcW w:w="3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DF95F" w14:textId="77777777" w:rsidR="00CB4D40" w:rsidRPr="00393E9F" w:rsidRDefault="00CB4D40" w:rsidP="00CB4D40">
            <w:pPr>
              <w:ind w:firstLineChars="100" w:firstLine="241"/>
              <w:rPr>
                <w:rFonts w:cs="Arial"/>
                <w:b/>
                <w:bCs/>
                <w:color w:val="000000"/>
              </w:rPr>
            </w:pPr>
            <w:r w:rsidRPr="00393E9F">
              <w:rPr>
                <w:rFonts w:cs="Arial"/>
                <w:b/>
                <w:bCs/>
                <w:color w:val="000000"/>
              </w:rPr>
              <w:t>Total Memorandum Items</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46298" w14:textId="4D72BB31" w:rsidR="00CB4D40" w:rsidRPr="00393E9F" w:rsidRDefault="00CB4D40" w:rsidP="00CB4D40">
            <w:pPr>
              <w:ind w:firstLineChars="100" w:firstLine="241"/>
              <w:jc w:val="right"/>
              <w:rPr>
                <w:rFonts w:cs="Arial"/>
                <w:b/>
                <w:bCs/>
                <w:color w:val="000000"/>
              </w:rPr>
            </w:pPr>
            <w:r>
              <w:rPr>
                <w:rFonts w:cs="Arial"/>
                <w:b/>
                <w:bCs/>
                <w:color w:val="000000"/>
              </w:rPr>
              <w:t>(692)</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713B8" w14:textId="7A2F9660" w:rsidR="00CB4D40" w:rsidRPr="00393E9F" w:rsidRDefault="00CB4D40" w:rsidP="00CB4D40">
            <w:pPr>
              <w:ind w:firstLineChars="100" w:firstLine="241"/>
              <w:jc w:val="right"/>
              <w:rPr>
                <w:rFonts w:cs="Arial"/>
                <w:b/>
                <w:bCs/>
                <w:color w:val="000000"/>
              </w:rPr>
            </w:pPr>
            <w:r>
              <w:rPr>
                <w:rFonts w:cs="Arial"/>
                <w:b/>
                <w:bCs/>
                <w:color w:val="000000"/>
              </w:rPr>
              <w:t>(1,962)</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C6404" w14:textId="7DB6061E" w:rsidR="00CB4D40" w:rsidRPr="00393E9F" w:rsidRDefault="00CB4D40" w:rsidP="00CB4D40">
            <w:pPr>
              <w:ind w:firstLineChars="100" w:firstLine="241"/>
              <w:jc w:val="right"/>
              <w:rPr>
                <w:rFonts w:cs="Arial"/>
                <w:b/>
                <w:bCs/>
                <w:color w:val="000000"/>
              </w:rPr>
            </w:pPr>
            <w:r>
              <w:rPr>
                <w:rFonts w:cs="Arial"/>
                <w:b/>
                <w:bCs/>
                <w:color w:val="000000"/>
              </w:rPr>
              <w:t>206</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5D621" w14:textId="1A0EAB3A" w:rsidR="00CB4D40" w:rsidRPr="00393E9F" w:rsidRDefault="00CB4D40" w:rsidP="00CB4D40">
            <w:pPr>
              <w:ind w:firstLineChars="100" w:firstLine="241"/>
              <w:jc w:val="right"/>
              <w:rPr>
                <w:rFonts w:cs="Arial"/>
                <w:b/>
                <w:bCs/>
                <w:color w:val="000000"/>
              </w:rPr>
            </w:pPr>
            <w:r>
              <w:rPr>
                <w:rFonts w:cs="Arial"/>
                <w:b/>
                <w:bCs/>
                <w:color w:val="000000"/>
              </w:rPr>
              <w:t>23</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4804F" w14:textId="7E70F8CB" w:rsidR="00CB4D40" w:rsidRPr="00393E9F" w:rsidRDefault="00CB4D40" w:rsidP="00CB4D40">
            <w:pPr>
              <w:ind w:firstLineChars="100" w:firstLine="241"/>
              <w:jc w:val="right"/>
              <w:rPr>
                <w:rFonts w:cs="Arial"/>
                <w:b/>
                <w:bCs/>
                <w:color w:val="000000"/>
              </w:rPr>
            </w:pPr>
            <w:r>
              <w:rPr>
                <w:rFonts w:cs="Arial"/>
                <w:b/>
                <w:bCs/>
                <w:color w:val="000000"/>
              </w:rPr>
              <w:t>1,448</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B4C1C" w14:textId="220E2E2B" w:rsidR="00CB4D40" w:rsidRPr="00393E9F" w:rsidRDefault="00CB4D40" w:rsidP="00CB4D40">
            <w:pPr>
              <w:ind w:firstLineChars="100" w:firstLine="241"/>
              <w:jc w:val="right"/>
              <w:rPr>
                <w:rFonts w:cs="Arial"/>
                <w:b/>
                <w:bCs/>
                <w:color w:val="000000"/>
              </w:rPr>
            </w:pPr>
            <w:r>
              <w:rPr>
                <w:rFonts w:cs="Arial"/>
                <w:b/>
                <w:bCs/>
                <w:color w:val="000000"/>
              </w:rPr>
              <w:t>81</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3C037" w14:textId="4FAF3ED9" w:rsidR="00CB4D40" w:rsidRPr="00393E9F" w:rsidRDefault="00CB4D40" w:rsidP="00CB4D40">
            <w:pPr>
              <w:ind w:firstLineChars="100" w:firstLine="241"/>
              <w:jc w:val="right"/>
              <w:rPr>
                <w:rFonts w:cs="Arial"/>
                <w:b/>
                <w:bCs/>
                <w:color w:val="000000"/>
              </w:rPr>
            </w:pPr>
            <w:r>
              <w:rPr>
                <w:rFonts w:cs="Arial"/>
                <w:b/>
                <w:bCs/>
                <w:color w:val="000000"/>
              </w:rPr>
              <w:t>0</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1C324" w14:textId="6B4F3C81" w:rsidR="00CB4D40" w:rsidRPr="00393E9F" w:rsidRDefault="00CB4D40" w:rsidP="00CB4D40">
            <w:pPr>
              <w:ind w:firstLineChars="100" w:firstLine="241"/>
              <w:jc w:val="right"/>
              <w:rPr>
                <w:rFonts w:cs="Arial"/>
                <w:b/>
                <w:bCs/>
                <w:color w:val="000000"/>
              </w:rPr>
            </w:pPr>
            <w:r>
              <w:rPr>
                <w:rFonts w:cs="Arial"/>
                <w:b/>
                <w:bCs/>
                <w:color w:val="000000"/>
              </w:rPr>
              <w:t>743</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808A8" w14:textId="46DFFBA5" w:rsidR="00CB4D40" w:rsidRPr="00393E9F" w:rsidRDefault="00CB4D40" w:rsidP="00CB4D40">
            <w:pPr>
              <w:ind w:firstLineChars="100" w:firstLine="241"/>
              <w:jc w:val="right"/>
              <w:rPr>
                <w:rFonts w:cs="Arial"/>
                <w:b/>
                <w:bCs/>
                <w:color w:val="000000"/>
              </w:rPr>
            </w:pPr>
            <w:r>
              <w:rPr>
                <w:rFonts w:cs="Arial"/>
                <w:b/>
                <w:bCs/>
                <w:color w:val="000000"/>
              </w:rPr>
              <w:t>1,482</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0E0F0" w14:textId="522A6BB3" w:rsidR="00CB4D40" w:rsidRPr="00393E9F" w:rsidRDefault="00CB4D40" w:rsidP="00CB4D40">
            <w:pPr>
              <w:ind w:firstLineChars="100" w:firstLine="241"/>
              <w:jc w:val="right"/>
              <w:rPr>
                <w:rFonts w:cs="Arial"/>
                <w:b/>
                <w:bCs/>
                <w:color w:val="000000"/>
              </w:rPr>
            </w:pPr>
            <w:r>
              <w:rPr>
                <w:rFonts w:cs="Arial"/>
                <w:b/>
                <w:bCs/>
                <w:color w:val="000000"/>
              </w:rPr>
              <w:t>728</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20ABC" w14:textId="06106DF4" w:rsidR="00CB4D40" w:rsidRPr="00393E9F" w:rsidRDefault="00CB4D40" w:rsidP="00CB4D40">
            <w:pPr>
              <w:ind w:firstLineChars="100" w:firstLine="241"/>
              <w:jc w:val="right"/>
              <w:rPr>
                <w:rFonts w:cs="Arial"/>
                <w:b/>
                <w:bCs/>
                <w:color w:val="000000"/>
              </w:rPr>
            </w:pPr>
            <w:r>
              <w:rPr>
                <w:rFonts w:cs="Arial"/>
                <w:b/>
                <w:bCs/>
                <w:color w:val="000000"/>
              </w:rPr>
              <w:t>(423)</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2CD4D" w14:textId="01A7427F" w:rsidR="00CB4D40" w:rsidRPr="00393E9F" w:rsidRDefault="00CB4D40" w:rsidP="00CB4D40">
            <w:pPr>
              <w:ind w:firstLineChars="100" w:firstLine="241"/>
              <w:jc w:val="right"/>
              <w:rPr>
                <w:rFonts w:cs="Arial"/>
                <w:b/>
                <w:bCs/>
                <w:color w:val="000000"/>
              </w:rPr>
            </w:pPr>
            <w:r>
              <w:rPr>
                <w:rFonts w:cs="Arial"/>
                <w:b/>
                <w:bCs/>
                <w:color w:val="000000"/>
              </w:rPr>
              <w:t>40</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AD851" w14:textId="33C75F33" w:rsidR="00CB4D40" w:rsidRPr="00393E9F" w:rsidRDefault="00CB4D40" w:rsidP="00CB4D40">
            <w:pPr>
              <w:ind w:firstLineChars="100" w:firstLine="241"/>
              <w:jc w:val="right"/>
              <w:rPr>
                <w:rFonts w:cs="Arial"/>
                <w:b/>
                <w:bCs/>
                <w:color w:val="000000"/>
              </w:rPr>
            </w:pPr>
            <w:r>
              <w:rPr>
                <w:rFonts w:cs="Arial"/>
                <w:b/>
                <w:bCs/>
                <w:color w:val="000000"/>
              </w:rPr>
              <w:t>0</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970FE" w14:textId="31B5E562" w:rsidR="00CB4D40" w:rsidRPr="00393E9F" w:rsidRDefault="00CB4D40" w:rsidP="00CB4D40">
            <w:pPr>
              <w:ind w:firstLineChars="100" w:firstLine="241"/>
              <w:jc w:val="right"/>
              <w:rPr>
                <w:rFonts w:cs="Arial"/>
                <w:b/>
                <w:bCs/>
                <w:color w:val="000000"/>
              </w:rPr>
            </w:pPr>
            <w:r>
              <w:rPr>
                <w:rFonts w:cs="Arial"/>
                <w:b/>
                <w:bCs/>
                <w:color w:val="000000"/>
              </w:rPr>
              <w:t>(227)</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0AABF" w14:textId="3655254D" w:rsidR="00CB4D40" w:rsidRPr="00393E9F" w:rsidRDefault="00CB4D40" w:rsidP="00CB4D40">
            <w:pPr>
              <w:ind w:firstLineChars="100" w:firstLine="241"/>
              <w:jc w:val="right"/>
              <w:rPr>
                <w:rFonts w:cs="Arial"/>
                <w:b/>
                <w:bCs/>
                <w:color w:val="000000"/>
              </w:rPr>
            </w:pPr>
            <w:r>
              <w:rPr>
                <w:rFonts w:cs="Arial"/>
                <w:b/>
                <w:bCs/>
                <w:color w:val="000000"/>
              </w:rPr>
              <w:t>867</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33F80" w14:textId="31201A22" w:rsidR="00CB4D40" w:rsidRPr="00393E9F" w:rsidRDefault="00CB4D40" w:rsidP="00CB4D40">
            <w:pPr>
              <w:ind w:firstLineChars="100" w:firstLine="241"/>
              <w:jc w:val="right"/>
              <w:rPr>
                <w:rFonts w:cs="Arial"/>
                <w:b/>
                <w:bCs/>
                <w:color w:val="000000"/>
              </w:rPr>
            </w:pPr>
            <w:r>
              <w:rPr>
                <w:rFonts w:cs="Arial"/>
                <w:b/>
                <w:bCs/>
                <w:color w:val="000000"/>
              </w:rPr>
              <w:t>(141)</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7CA60" w14:textId="42AFA2B8" w:rsidR="00CB4D40" w:rsidRPr="00393E9F" w:rsidRDefault="00CB4D40" w:rsidP="00CB4D40">
            <w:pPr>
              <w:ind w:firstLineChars="100" w:firstLine="241"/>
              <w:jc w:val="right"/>
              <w:rPr>
                <w:rFonts w:cs="Arial"/>
                <w:b/>
                <w:bCs/>
                <w:color w:val="000000"/>
              </w:rPr>
            </w:pPr>
            <w:r>
              <w:rPr>
                <w:rFonts w:cs="Arial"/>
                <w:b/>
                <w:bCs/>
                <w:color w:val="000000"/>
              </w:rPr>
              <w:t>446</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B732F" w14:textId="5CF13E29" w:rsidR="00CB4D40" w:rsidRPr="00393E9F" w:rsidRDefault="00CB4D40" w:rsidP="00CB4D40">
            <w:pPr>
              <w:ind w:firstLineChars="100" w:firstLine="241"/>
              <w:jc w:val="right"/>
              <w:rPr>
                <w:rFonts w:cs="Arial"/>
                <w:b/>
                <w:bCs/>
                <w:color w:val="000000"/>
              </w:rPr>
            </w:pPr>
            <w:r>
              <w:rPr>
                <w:rFonts w:cs="Arial"/>
                <w:b/>
                <w:bCs/>
                <w:color w:val="000000"/>
              </w:rPr>
              <w:t>1</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E8F4A" w14:textId="195A6D51" w:rsidR="00CB4D40" w:rsidRPr="00393E9F" w:rsidRDefault="00CB4D40" w:rsidP="00CB4D40">
            <w:pPr>
              <w:ind w:firstLineChars="100" w:firstLine="241"/>
              <w:jc w:val="right"/>
              <w:rPr>
                <w:rFonts w:cs="Arial"/>
                <w:b/>
                <w:bCs/>
                <w:color w:val="000000"/>
              </w:rPr>
            </w:pPr>
            <w:r>
              <w:rPr>
                <w:rFonts w:cs="Arial"/>
                <w:b/>
                <w:bCs/>
                <w:color w:val="000000"/>
              </w:rPr>
              <w:t>2,620</w:t>
            </w:r>
          </w:p>
        </w:tc>
      </w:tr>
      <w:tr w:rsidR="00CB4D40" w:rsidRPr="00393E9F" w14:paraId="161059B2" w14:textId="77777777" w:rsidTr="00CB4D40">
        <w:trPr>
          <w:trHeight w:val="405"/>
        </w:trPr>
        <w:tc>
          <w:tcPr>
            <w:tcW w:w="3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9475F" w14:textId="77777777" w:rsidR="00CB4D40" w:rsidRPr="00393E9F" w:rsidRDefault="00CB4D40" w:rsidP="00CB4D40">
            <w:pPr>
              <w:ind w:firstLineChars="100" w:firstLine="241"/>
              <w:rPr>
                <w:rFonts w:cs="Arial"/>
                <w:b/>
                <w:bCs/>
                <w:color w:val="000000"/>
              </w:rPr>
            </w:pPr>
            <w:r w:rsidRPr="00393E9F">
              <w:rPr>
                <w:rFonts w:cs="Arial"/>
                <w:b/>
                <w:bCs/>
                <w:color w:val="000000"/>
              </w:rPr>
              <w:t>Net Expenditure / (Income)</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3B9B7" w14:textId="2123FA93" w:rsidR="00CB4D40" w:rsidRPr="00393E9F" w:rsidRDefault="00CB4D40" w:rsidP="00CB4D40">
            <w:pPr>
              <w:ind w:firstLineChars="100" w:firstLine="241"/>
              <w:jc w:val="right"/>
              <w:rPr>
                <w:rFonts w:cs="Arial"/>
                <w:b/>
                <w:bCs/>
                <w:color w:val="000000"/>
              </w:rPr>
            </w:pPr>
            <w:r>
              <w:rPr>
                <w:rFonts w:cs="Arial"/>
                <w:b/>
                <w:bCs/>
                <w:color w:val="000000"/>
              </w:rPr>
              <w:t>8</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86FC7" w14:textId="3B1C4FAF" w:rsidR="00CB4D40" w:rsidRPr="00393E9F" w:rsidRDefault="00CB4D40" w:rsidP="00CB4D40">
            <w:pPr>
              <w:ind w:firstLineChars="100" w:firstLine="241"/>
              <w:jc w:val="right"/>
              <w:rPr>
                <w:rFonts w:cs="Arial"/>
                <w:b/>
                <w:bCs/>
                <w:color w:val="000000"/>
              </w:rPr>
            </w:pPr>
            <w:r>
              <w:rPr>
                <w:rFonts w:cs="Arial"/>
                <w:b/>
                <w:bCs/>
                <w:color w:val="000000"/>
              </w:rPr>
              <w:t>5</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51E60" w14:textId="055D25CE" w:rsidR="00CB4D40" w:rsidRPr="00393E9F" w:rsidRDefault="00CB4D40" w:rsidP="00CB4D40">
            <w:pPr>
              <w:ind w:firstLineChars="100" w:firstLine="241"/>
              <w:jc w:val="right"/>
              <w:rPr>
                <w:rFonts w:cs="Arial"/>
                <w:b/>
                <w:bCs/>
                <w:color w:val="000000"/>
              </w:rPr>
            </w:pPr>
            <w:r>
              <w:rPr>
                <w:rFonts w:cs="Arial"/>
                <w:b/>
                <w:bCs/>
                <w:color w:val="000000"/>
              </w:rPr>
              <w:t>(6,675)</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B3719" w14:textId="070625FF" w:rsidR="00CB4D40" w:rsidRPr="00393E9F" w:rsidRDefault="00CB4D40" w:rsidP="00CB4D40">
            <w:pPr>
              <w:ind w:firstLineChars="100" w:firstLine="241"/>
              <w:jc w:val="right"/>
              <w:rPr>
                <w:rFonts w:cs="Arial"/>
                <w:b/>
                <w:bCs/>
                <w:color w:val="000000"/>
              </w:rPr>
            </w:pPr>
            <w:r>
              <w:rPr>
                <w:rFonts w:cs="Arial"/>
                <w:b/>
                <w:bCs/>
                <w:color w:val="000000"/>
              </w:rPr>
              <w:t>2,963</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D750C" w14:textId="349B2BC2" w:rsidR="00CB4D40" w:rsidRPr="00393E9F" w:rsidRDefault="00CB4D40" w:rsidP="00CB4D40">
            <w:pPr>
              <w:ind w:firstLineChars="100" w:firstLine="241"/>
              <w:jc w:val="right"/>
              <w:rPr>
                <w:rFonts w:cs="Arial"/>
                <w:b/>
                <w:bCs/>
                <w:color w:val="000000"/>
              </w:rPr>
            </w:pPr>
            <w:r>
              <w:rPr>
                <w:rFonts w:cs="Arial"/>
                <w:b/>
                <w:bCs/>
                <w:color w:val="000000"/>
              </w:rPr>
              <w:t>(2,475)</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04BB0" w14:textId="22E14042" w:rsidR="00CB4D40" w:rsidRPr="00393E9F" w:rsidRDefault="00CB4D40" w:rsidP="00CB4D40">
            <w:pPr>
              <w:ind w:firstLineChars="100" w:firstLine="241"/>
              <w:jc w:val="right"/>
              <w:rPr>
                <w:rFonts w:cs="Arial"/>
                <w:b/>
                <w:bCs/>
                <w:color w:val="000000"/>
              </w:rPr>
            </w:pPr>
            <w:r>
              <w:rPr>
                <w:rFonts w:cs="Arial"/>
                <w:b/>
                <w:bCs/>
                <w:color w:val="000000"/>
              </w:rPr>
              <w:t>(633)</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4825E" w14:textId="3C56C91F" w:rsidR="00CB4D40" w:rsidRPr="00393E9F" w:rsidRDefault="00CB4D40" w:rsidP="00CB4D40">
            <w:pPr>
              <w:ind w:firstLineChars="100" w:firstLine="241"/>
              <w:jc w:val="right"/>
              <w:rPr>
                <w:rFonts w:cs="Arial"/>
                <w:b/>
                <w:bCs/>
                <w:color w:val="000000"/>
              </w:rPr>
            </w:pPr>
            <w:r>
              <w:rPr>
                <w:rFonts w:cs="Arial"/>
                <w:b/>
                <w:bCs/>
                <w:color w:val="000000"/>
              </w:rPr>
              <w:t>76</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A2B69" w14:textId="744FD9C9" w:rsidR="00CB4D40" w:rsidRPr="00393E9F" w:rsidRDefault="00CB4D40" w:rsidP="00CB4D40">
            <w:pPr>
              <w:ind w:firstLineChars="100" w:firstLine="241"/>
              <w:jc w:val="right"/>
              <w:rPr>
                <w:rFonts w:cs="Arial"/>
                <w:b/>
                <w:bCs/>
                <w:color w:val="000000"/>
              </w:rPr>
            </w:pPr>
            <w:r>
              <w:rPr>
                <w:rFonts w:cs="Arial"/>
                <w:b/>
                <w:bCs/>
                <w:color w:val="000000"/>
              </w:rPr>
              <w:t>794</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03E21" w14:textId="0AEA1B5B" w:rsidR="00CB4D40" w:rsidRPr="00393E9F" w:rsidRDefault="00CB4D40" w:rsidP="00CB4D40">
            <w:pPr>
              <w:ind w:firstLineChars="100" w:firstLine="241"/>
              <w:jc w:val="right"/>
              <w:rPr>
                <w:rFonts w:cs="Arial"/>
                <w:b/>
                <w:bCs/>
                <w:color w:val="000000"/>
              </w:rPr>
            </w:pPr>
            <w:r>
              <w:rPr>
                <w:rFonts w:cs="Arial"/>
                <w:b/>
                <w:bCs/>
                <w:color w:val="000000"/>
              </w:rPr>
              <w:t>5,142</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C2985" w14:textId="6C28C86D" w:rsidR="00CB4D40" w:rsidRPr="00393E9F" w:rsidRDefault="00CB4D40" w:rsidP="00CB4D40">
            <w:pPr>
              <w:ind w:firstLineChars="100" w:firstLine="241"/>
              <w:jc w:val="right"/>
              <w:rPr>
                <w:rFonts w:cs="Arial"/>
                <w:b/>
                <w:bCs/>
                <w:color w:val="000000"/>
              </w:rPr>
            </w:pPr>
            <w:r>
              <w:rPr>
                <w:rFonts w:cs="Arial"/>
                <w:b/>
                <w:bCs/>
                <w:color w:val="000000"/>
              </w:rPr>
              <w:t>800</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18944" w14:textId="0D9A649B" w:rsidR="00CB4D40" w:rsidRPr="00393E9F" w:rsidRDefault="00CB4D40" w:rsidP="00CB4D40">
            <w:pPr>
              <w:ind w:firstLineChars="100" w:firstLine="241"/>
              <w:jc w:val="right"/>
              <w:rPr>
                <w:rFonts w:cs="Arial"/>
                <w:b/>
                <w:bCs/>
                <w:color w:val="000000"/>
              </w:rPr>
            </w:pPr>
            <w:r>
              <w:rPr>
                <w:rFonts w:cs="Arial"/>
                <w:b/>
                <w:bCs/>
                <w:color w:val="000000"/>
              </w:rPr>
              <w:t>16</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BC726" w14:textId="1546ED1B" w:rsidR="00CB4D40" w:rsidRPr="00393E9F" w:rsidRDefault="00CB4D40" w:rsidP="00CB4D40">
            <w:pPr>
              <w:ind w:firstLineChars="100" w:firstLine="241"/>
              <w:jc w:val="right"/>
              <w:rPr>
                <w:rFonts w:cs="Arial"/>
                <w:b/>
                <w:bCs/>
                <w:color w:val="000000"/>
              </w:rPr>
            </w:pPr>
            <w:r>
              <w:rPr>
                <w:rFonts w:cs="Arial"/>
                <w:b/>
                <w:bCs/>
                <w:color w:val="000000"/>
              </w:rPr>
              <w:t>139</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3E7A8" w14:textId="50BD3F5D" w:rsidR="00CB4D40" w:rsidRPr="00393E9F" w:rsidRDefault="00CB4D40" w:rsidP="00CB4D40">
            <w:pPr>
              <w:ind w:firstLineChars="100" w:firstLine="241"/>
              <w:jc w:val="right"/>
              <w:rPr>
                <w:rFonts w:cs="Arial"/>
                <w:b/>
                <w:bCs/>
                <w:color w:val="000000"/>
              </w:rPr>
            </w:pPr>
            <w:r>
              <w:rPr>
                <w:rFonts w:cs="Arial"/>
                <w:b/>
                <w:bCs/>
                <w:color w:val="000000"/>
              </w:rPr>
              <w:t>79</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ACC42" w14:textId="0C72F4EB" w:rsidR="00CB4D40" w:rsidRPr="00393E9F" w:rsidRDefault="00CB4D40" w:rsidP="00CB4D40">
            <w:pPr>
              <w:ind w:firstLineChars="100" w:firstLine="241"/>
              <w:jc w:val="right"/>
              <w:rPr>
                <w:rFonts w:cs="Arial"/>
                <w:b/>
                <w:bCs/>
                <w:color w:val="000000"/>
              </w:rPr>
            </w:pPr>
            <w:r>
              <w:rPr>
                <w:rFonts w:cs="Arial"/>
                <w:b/>
                <w:bCs/>
                <w:color w:val="000000"/>
              </w:rPr>
              <w:t>4</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ACA9A" w14:textId="4A775854" w:rsidR="00CB4D40" w:rsidRPr="00393E9F" w:rsidRDefault="00CB4D40" w:rsidP="00CB4D40">
            <w:pPr>
              <w:ind w:firstLineChars="100" w:firstLine="241"/>
              <w:jc w:val="right"/>
              <w:rPr>
                <w:rFonts w:cs="Arial"/>
                <w:b/>
                <w:bCs/>
                <w:color w:val="000000"/>
              </w:rPr>
            </w:pPr>
            <w:r>
              <w:rPr>
                <w:rFonts w:cs="Arial"/>
                <w:b/>
                <w:bCs/>
                <w:color w:val="000000"/>
              </w:rPr>
              <w:t>1,823</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B72DB" w14:textId="76F76D78" w:rsidR="00CB4D40" w:rsidRPr="00393E9F" w:rsidRDefault="00CB4D40" w:rsidP="00CB4D40">
            <w:pPr>
              <w:ind w:firstLineChars="100" w:firstLine="241"/>
              <w:jc w:val="right"/>
              <w:rPr>
                <w:rFonts w:cs="Arial"/>
                <w:b/>
                <w:bCs/>
                <w:color w:val="000000"/>
              </w:rPr>
            </w:pPr>
            <w:r>
              <w:rPr>
                <w:rFonts w:cs="Arial"/>
                <w:b/>
                <w:bCs/>
                <w:color w:val="000000"/>
              </w:rPr>
              <w:t>1</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1E73E" w14:textId="71785560" w:rsidR="00CB4D40" w:rsidRPr="00393E9F" w:rsidRDefault="00CB4D40" w:rsidP="00CB4D40">
            <w:pPr>
              <w:ind w:firstLineChars="100" w:firstLine="241"/>
              <w:jc w:val="right"/>
              <w:rPr>
                <w:rFonts w:cs="Arial"/>
                <w:b/>
                <w:bCs/>
                <w:color w:val="000000"/>
              </w:rPr>
            </w:pPr>
            <w:r>
              <w:rPr>
                <w:rFonts w:cs="Arial"/>
                <w:b/>
                <w:bCs/>
                <w:color w:val="000000"/>
              </w:rPr>
              <w:t>786</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10B65" w14:textId="5DD6A640" w:rsidR="00CB4D40" w:rsidRPr="00393E9F" w:rsidRDefault="00CB4D40" w:rsidP="00CB4D40">
            <w:pPr>
              <w:ind w:firstLineChars="100" w:firstLine="241"/>
              <w:jc w:val="right"/>
              <w:rPr>
                <w:rFonts w:cs="Arial"/>
                <w:b/>
                <w:bCs/>
                <w:color w:val="000000"/>
              </w:rPr>
            </w:pPr>
            <w:r>
              <w:rPr>
                <w:rFonts w:cs="Arial"/>
                <w:b/>
                <w:bCs/>
                <w:color w:val="000000"/>
              </w:rPr>
              <w:t>16</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EDB50" w14:textId="48E831F2" w:rsidR="00CB4D40" w:rsidRPr="00393E9F" w:rsidRDefault="00CB4D40" w:rsidP="00CB4D40">
            <w:pPr>
              <w:ind w:firstLineChars="100" w:firstLine="241"/>
              <w:jc w:val="right"/>
              <w:rPr>
                <w:rFonts w:cs="Arial"/>
                <w:b/>
                <w:bCs/>
                <w:color w:val="000000"/>
              </w:rPr>
            </w:pPr>
            <w:r>
              <w:rPr>
                <w:rFonts w:cs="Arial"/>
                <w:b/>
                <w:bCs/>
                <w:color w:val="000000"/>
              </w:rPr>
              <w:t>2,868</w:t>
            </w:r>
          </w:p>
        </w:tc>
      </w:tr>
    </w:tbl>
    <w:p w14:paraId="0C4DACAD" w14:textId="77777777" w:rsidR="00F169BE" w:rsidRDefault="00F169BE" w:rsidP="00F169BE"/>
    <w:p w14:paraId="477D977E" w14:textId="1663AB76" w:rsidR="00D20B16" w:rsidRDefault="00707A2F" w:rsidP="00707A2F">
      <w:pPr>
        <w:pStyle w:val="Heading1"/>
      </w:pPr>
      <w:r>
        <w:t>Non-Portfolio Budgets</w:t>
      </w:r>
    </w:p>
    <w:p w14:paraId="4919B3CE" w14:textId="74003852" w:rsidR="00920623" w:rsidRDefault="007F650F" w:rsidP="00D20B16">
      <w:pPr>
        <w:pStyle w:val="Heading2"/>
      </w:pPr>
      <w:r>
        <w:t>Contingency</w:t>
      </w:r>
    </w:p>
    <w:p w14:paraId="0A526B74" w14:textId="77777777" w:rsidR="00EF1565" w:rsidRDefault="00EF1565"/>
    <w:tbl>
      <w:tblPr>
        <w:tblW w:w="7897" w:type="dxa"/>
        <w:tblInd w:w="-3" w:type="dxa"/>
        <w:tblLook w:val="04A0" w:firstRow="1" w:lastRow="0" w:firstColumn="1" w:lastColumn="0" w:noHBand="0" w:noVBand="1"/>
      </w:tblPr>
      <w:tblGrid>
        <w:gridCol w:w="3397"/>
        <w:gridCol w:w="1500"/>
        <w:gridCol w:w="1500"/>
        <w:gridCol w:w="1500"/>
      </w:tblGrid>
      <w:tr w:rsidR="003D0108" w:rsidRPr="003D0108" w14:paraId="53B4AC9F" w14:textId="77777777" w:rsidTr="00311927">
        <w:trPr>
          <w:trHeight w:val="405"/>
        </w:trPr>
        <w:tc>
          <w:tcPr>
            <w:tcW w:w="3397" w:type="dxa"/>
            <w:tcBorders>
              <w:top w:val="single" w:sz="4" w:space="0" w:color="auto"/>
              <w:left w:val="single" w:sz="4" w:space="0" w:color="auto"/>
              <w:bottom w:val="nil"/>
              <w:right w:val="single" w:sz="4" w:space="0" w:color="auto"/>
            </w:tcBorders>
            <w:shd w:val="clear" w:color="000000" w:fill="F2F2F2"/>
            <w:noWrap/>
            <w:vAlign w:val="center"/>
            <w:hideMark/>
          </w:tcPr>
          <w:p w14:paraId="024ECF67" w14:textId="77777777" w:rsidR="003D0108" w:rsidRPr="003D0108" w:rsidRDefault="003D0108" w:rsidP="003D0108">
            <w:pPr>
              <w:rPr>
                <w:rFonts w:cs="Arial"/>
                <w:b/>
                <w:bCs/>
              </w:rPr>
            </w:pPr>
            <w:r w:rsidRPr="003D0108">
              <w:rPr>
                <w:rFonts w:cs="Arial"/>
                <w:b/>
                <w:bCs/>
              </w:rPr>
              <w:t> </w:t>
            </w:r>
          </w:p>
        </w:tc>
        <w:tc>
          <w:tcPr>
            <w:tcW w:w="3000"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24776196" w14:textId="77777777" w:rsidR="003D0108" w:rsidRPr="003D0108" w:rsidRDefault="003D0108" w:rsidP="003D0108">
            <w:pPr>
              <w:jc w:val="center"/>
              <w:rPr>
                <w:rFonts w:cs="Arial"/>
                <w:b/>
                <w:bCs/>
              </w:rPr>
            </w:pPr>
            <w:r w:rsidRPr="003D0108">
              <w:rPr>
                <w:rFonts w:cs="Arial"/>
                <w:b/>
                <w:bCs/>
              </w:rPr>
              <w:t>Estimate for 2021/22</w:t>
            </w:r>
          </w:p>
        </w:tc>
        <w:tc>
          <w:tcPr>
            <w:tcW w:w="150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2E76FB2" w14:textId="77777777" w:rsidR="003D0108" w:rsidRPr="003D0108" w:rsidRDefault="003D0108" w:rsidP="003D0108">
            <w:pPr>
              <w:jc w:val="center"/>
              <w:rPr>
                <w:rFonts w:cs="Arial"/>
                <w:b/>
                <w:bCs/>
              </w:rPr>
            </w:pPr>
            <w:r w:rsidRPr="003D0108">
              <w:rPr>
                <w:rFonts w:cs="Arial"/>
                <w:b/>
                <w:bCs/>
              </w:rPr>
              <w:t>Estimate 2022/23</w:t>
            </w:r>
            <w:r w:rsidRPr="003D0108">
              <w:rPr>
                <w:rFonts w:cs="Arial"/>
                <w:b/>
                <w:bCs/>
              </w:rPr>
              <w:br/>
              <w:t>£000s</w:t>
            </w:r>
          </w:p>
        </w:tc>
      </w:tr>
      <w:tr w:rsidR="003D0108" w:rsidRPr="003D0108" w14:paraId="5AEB8079" w14:textId="77777777" w:rsidTr="00311927">
        <w:trPr>
          <w:trHeight w:val="945"/>
        </w:trPr>
        <w:tc>
          <w:tcPr>
            <w:tcW w:w="3397" w:type="dxa"/>
            <w:tcBorders>
              <w:top w:val="nil"/>
              <w:left w:val="single" w:sz="4" w:space="0" w:color="auto"/>
              <w:bottom w:val="single" w:sz="4" w:space="0" w:color="auto"/>
              <w:right w:val="single" w:sz="4" w:space="0" w:color="auto"/>
            </w:tcBorders>
            <w:shd w:val="clear" w:color="000000" w:fill="F2F2F2"/>
            <w:noWrap/>
            <w:vAlign w:val="center"/>
            <w:hideMark/>
          </w:tcPr>
          <w:p w14:paraId="554F2900" w14:textId="77777777" w:rsidR="003D0108" w:rsidRPr="003D0108" w:rsidRDefault="003D0108" w:rsidP="00311927">
            <w:pPr>
              <w:ind w:firstLineChars="9" w:firstLine="22"/>
              <w:rPr>
                <w:rFonts w:cs="Arial"/>
                <w:b/>
                <w:bCs/>
              </w:rPr>
            </w:pPr>
            <w:r w:rsidRPr="003D0108">
              <w:rPr>
                <w:rFonts w:cs="Arial"/>
                <w:b/>
                <w:bCs/>
              </w:rPr>
              <w:t>Contingency Sums</w:t>
            </w:r>
          </w:p>
        </w:tc>
        <w:tc>
          <w:tcPr>
            <w:tcW w:w="1500" w:type="dxa"/>
            <w:tcBorders>
              <w:top w:val="nil"/>
              <w:left w:val="nil"/>
              <w:bottom w:val="single" w:sz="4" w:space="0" w:color="auto"/>
              <w:right w:val="single" w:sz="4" w:space="0" w:color="auto"/>
            </w:tcBorders>
            <w:shd w:val="clear" w:color="000000" w:fill="F2F2F2"/>
            <w:vAlign w:val="center"/>
            <w:hideMark/>
          </w:tcPr>
          <w:p w14:paraId="58E4CBA7" w14:textId="77777777" w:rsidR="003D0108" w:rsidRPr="003D0108" w:rsidRDefault="003D0108" w:rsidP="003D0108">
            <w:pPr>
              <w:jc w:val="center"/>
              <w:rPr>
                <w:rFonts w:cs="Arial"/>
                <w:b/>
                <w:bCs/>
              </w:rPr>
            </w:pPr>
            <w:r w:rsidRPr="003D0108">
              <w:rPr>
                <w:rFonts w:cs="Arial"/>
                <w:b/>
                <w:bCs/>
              </w:rPr>
              <w:t>Original</w:t>
            </w:r>
            <w:r w:rsidRPr="003D0108">
              <w:rPr>
                <w:rFonts w:cs="Arial"/>
                <w:b/>
                <w:bCs/>
              </w:rPr>
              <w:br/>
              <w:t>£000s</w:t>
            </w:r>
          </w:p>
        </w:tc>
        <w:tc>
          <w:tcPr>
            <w:tcW w:w="1500" w:type="dxa"/>
            <w:tcBorders>
              <w:top w:val="nil"/>
              <w:left w:val="nil"/>
              <w:bottom w:val="single" w:sz="4" w:space="0" w:color="auto"/>
              <w:right w:val="single" w:sz="4" w:space="0" w:color="auto"/>
            </w:tcBorders>
            <w:shd w:val="clear" w:color="000000" w:fill="F2F2F2"/>
            <w:vAlign w:val="center"/>
            <w:hideMark/>
          </w:tcPr>
          <w:p w14:paraId="5C6599A9" w14:textId="77777777" w:rsidR="003D0108" w:rsidRPr="003D0108" w:rsidRDefault="003D0108" w:rsidP="003D0108">
            <w:pPr>
              <w:jc w:val="center"/>
              <w:rPr>
                <w:rFonts w:cs="Arial"/>
                <w:b/>
                <w:bCs/>
              </w:rPr>
            </w:pPr>
            <w:r w:rsidRPr="003D0108">
              <w:rPr>
                <w:rFonts w:cs="Arial"/>
                <w:b/>
                <w:bCs/>
              </w:rPr>
              <w:t>Probable Outturn</w:t>
            </w:r>
            <w:r w:rsidRPr="003D0108">
              <w:rPr>
                <w:rFonts w:cs="Arial"/>
                <w:b/>
                <w:bCs/>
              </w:rPr>
              <w:br/>
              <w:t>£000s</w:t>
            </w: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40C4D9FC" w14:textId="77777777" w:rsidR="003D0108" w:rsidRPr="003D0108" w:rsidRDefault="003D0108" w:rsidP="003D0108">
            <w:pPr>
              <w:rPr>
                <w:rFonts w:cs="Arial"/>
                <w:b/>
                <w:bCs/>
              </w:rPr>
            </w:pPr>
          </w:p>
        </w:tc>
      </w:tr>
      <w:tr w:rsidR="003D0108" w:rsidRPr="003D0108" w14:paraId="7EB8B110" w14:textId="77777777" w:rsidTr="00311927">
        <w:trPr>
          <w:trHeight w:val="405"/>
        </w:trPr>
        <w:tc>
          <w:tcPr>
            <w:tcW w:w="3397" w:type="dxa"/>
            <w:tcBorders>
              <w:top w:val="nil"/>
              <w:left w:val="single" w:sz="4" w:space="0" w:color="auto"/>
              <w:bottom w:val="nil"/>
              <w:right w:val="single" w:sz="4" w:space="0" w:color="auto"/>
            </w:tcBorders>
            <w:shd w:val="clear" w:color="auto" w:fill="auto"/>
            <w:noWrap/>
            <w:vAlign w:val="center"/>
            <w:hideMark/>
          </w:tcPr>
          <w:p w14:paraId="17AC7954" w14:textId="77777777" w:rsidR="003D0108" w:rsidRPr="003D0108" w:rsidRDefault="003D0108" w:rsidP="00311927">
            <w:pPr>
              <w:ind w:firstLineChars="9" w:firstLine="22"/>
              <w:rPr>
                <w:rFonts w:cs="Arial"/>
              </w:rPr>
            </w:pPr>
            <w:r w:rsidRPr="003D0108">
              <w:rPr>
                <w:rFonts w:cs="Arial"/>
              </w:rPr>
              <w:t>General Contingency</w:t>
            </w:r>
          </w:p>
        </w:tc>
        <w:tc>
          <w:tcPr>
            <w:tcW w:w="1500" w:type="dxa"/>
            <w:tcBorders>
              <w:top w:val="nil"/>
              <w:left w:val="nil"/>
              <w:bottom w:val="nil"/>
              <w:right w:val="single" w:sz="4" w:space="0" w:color="auto"/>
            </w:tcBorders>
            <w:shd w:val="clear" w:color="auto" w:fill="auto"/>
            <w:noWrap/>
            <w:vAlign w:val="center"/>
            <w:hideMark/>
          </w:tcPr>
          <w:p w14:paraId="4EB7370C" w14:textId="77777777" w:rsidR="003D0108" w:rsidRPr="003D0108" w:rsidRDefault="003D0108" w:rsidP="003D0108">
            <w:pPr>
              <w:ind w:firstLineChars="100" w:firstLine="240"/>
              <w:jc w:val="right"/>
              <w:rPr>
                <w:rFonts w:cs="Arial"/>
              </w:rPr>
            </w:pPr>
            <w:r w:rsidRPr="003D0108">
              <w:rPr>
                <w:rFonts w:cs="Arial"/>
              </w:rPr>
              <w:t>3,088</w:t>
            </w:r>
          </w:p>
        </w:tc>
        <w:tc>
          <w:tcPr>
            <w:tcW w:w="1500" w:type="dxa"/>
            <w:tcBorders>
              <w:top w:val="nil"/>
              <w:left w:val="nil"/>
              <w:bottom w:val="nil"/>
              <w:right w:val="single" w:sz="4" w:space="0" w:color="auto"/>
            </w:tcBorders>
            <w:shd w:val="clear" w:color="auto" w:fill="auto"/>
            <w:noWrap/>
            <w:vAlign w:val="center"/>
            <w:hideMark/>
          </w:tcPr>
          <w:p w14:paraId="65C7B5A7" w14:textId="77777777" w:rsidR="003D0108" w:rsidRPr="003D0108" w:rsidRDefault="003D0108" w:rsidP="003D0108">
            <w:pPr>
              <w:ind w:firstLineChars="100" w:firstLine="240"/>
              <w:jc w:val="right"/>
              <w:rPr>
                <w:rFonts w:cs="Arial"/>
              </w:rPr>
            </w:pPr>
            <w:r w:rsidRPr="003D0108">
              <w:rPr>
                <w:rFonts w:cs="Arial"/>
              </w:rPr>
              <w:t>1,850</w:t>
            </w:r>
          </w:p>
        </w:tc>
        <w:tc>
          <w:tcPr>
            <w:tcW w:w="1500" w:type="dxa"/>
            <w:tcBorders>
              <w:top w:val="nil"/>
              <w:left w:val="nil"/>
              <w:bottom w:val="nil"/>
              <w:right w:val="single" w:sz="4" w:space="0" w:color="auto"/>
            </w:tcBorders>
            <w:shd w:val="clear" w:color="auto" w:fill="auto"/>
            <w:noWrap/>
            <w:vAlign w:val="center"/>
            <w:hideMark/>
          </w:tcPr>
          <w:p w14:paraId="3990AFE5" w14:textId="54EBCE8C" w:rsidR="003D0108" w:rsidRPr="003D0108" w:rsidRDefault="00C94D8C" w:rsidP="003D0108">
            <w:pPr>
              <w:ind w:firstLineChars="100" w:firstLine="240"/>
              <w:jc w:val="right"/>
              <w:rPr>
                <w:rFonts w:cs="Arial"/>
              </w:rPr>
            </w:pPr>
            <w:r>
              <w:rPr>
                <w:rFonts w:cs="Arial"/>
              </w:rPr>
              <w:t>2,094</w:t>
            </w:r>
          </w:p>
        </w:tc>
      </w:tr>
      <w:tr w:rsidR="003D0108" w:rsidRPr="003D0108" w14:paraId="2192DBCD" w14:textId="77777777" w:rsidTr="00311927">
        <w:trPr>
          <w:trHeight w:val="405"/>
        </w:trPr>
        <w:tc>
          <w:tcPr>
            <w:tcW w:w="3397" w:type="dxa"/>
            <w:tcBorders>
              <w:top w:val="nil"/>
              <w:left w:val="single" w:sz="4" w:space="0" w:color="auto"/>
              <w:bottom w:val="nil"/>
              <w:right w:val="single" w:sz="4" w:space="0" w:color="auto"/>
            </w:tcBorders>
            <w:shd w:val="clear" w:color="auto" w:fill="auto"/>
            <w:noWrap/>
            <w:vAlign w:val="center"/>
            <w:hideMark/>
          </w:tcPr>
          <w:p w14:paraId="0E6DC0F4" w14:textId="77777777" w:rsidR="003D0108" w:rsidRPr="003D0108" w:rsidRDefault="003D0108" w:rsidP="00311927">
            <w:pPr>
              <w:ind w:firstLineChars="9" w:firstLine="22"/>
              <w:rPr>
                <w:rFonts w:cs="Arial"/>
              </w:rPr>
            </w:pPr>
            <w:r w:rsidRPr="003D0108">
              <w:rPr>
                <w:rFonts w:cs="Arial"/>
              </w:rPr>
              <w:t>General Inflation</w:t>
            </w:r>
          </w:p>
        </w:tc>
        <w:tc>
          <w:tcPr>
            <w:tcW w:w="1500" w:type="dxa"/>
            <w:tcBorders>
              <w:top w:val="nil"/>
              <w:left w:val="nil"/>
              <w:bottom w:val="nil"/>
              <w:right w:val="single" w:sz="4" w:space="0" w:color="auto"/>
            </w:tcBorders>
            <w:shd w:val="clear" w:color="auto" w:fill="auto"/>
            <w:noWrap/>
            <w:vAlign w:val="center"/>
            <w:hideMark/>
          </w:tcPr>
          <w:p w14:paraId="23901A26" w14:textId="77777777" w:rsidR="003D0108" w:rsidRPr="003D0108" w:rsidRDefault="003D0108" w:rsidP="003D0108">
            <w:pPr>
              <w:ind w:firstLineChars="100" w:firstLine="240"/>
              <w:jc w:val="right"/>
              <w:rPr>
                <w:rFonts w:cs="Arial"/>
              </w:rPr>
            </w:pPr>
            <w:r w:rsidRPr="003D0108">
              <w:rPr>
                <w:rFonts w:cs="Arial"/>
              </w:rPr>
              <w:t>600</w:t>
            </w:r>
          </w:p>
        </w:tc>
        <w:tc>
          <w:tcPr>
            <w:tcW w:w="1500" w:type="dxa"/>
            <w:tcBorders>
              <w:top w:val="nil"/>
              <w:left w:val="nil"/>
              <w:bottom w:val="nil"/>
              <w:right w:val="single" w:sz="4" w:space="0" w:color="auto"/>
            </w:tcBorders>
            <w:shd w:val="clear" w:color="auto" w:fill="auto"/>
            <w:noWrap/>
            <w:vAlign w:val="center"/>
            <w:hideMark/>
          </w:tcPr>
          <w:p w14:paraId="6A47DE8C" w14:textId="77777777" w:rsidR="003D0108" w:rsidRPr="003D0108" w:rsidRDefault="003D0108" w:rsidP="003D0108">
            <w:pPr>
              <w:ind w:firstLineChars="100" w:firstLine="240"/>
              <w:jc w:val="right"/>
              <w:rPr>
                <w:rFonts w:cs="Arial"/>
              </w:rPr>
            </w:pPr>
            <w:r w:rsidRPr="003D0108">
              <w:rPr>
                <w:rFonts w:cs="Arial"/>
              </w:rPr>
              <w:t>214</w:t>
            </w:r>
          </w:p>
        </w:tc>
        <w:tc>
          <w:tcPr>
            <w:tcW w:w="1500" w:type="dxa"/>
            <w:tcBorders>
              <w:top w:val="nil"/>
              <w:left w:val="nil"/>
              <w:bottom w:val="nil"/>
              <w:right w:val="single" w:sz="4" w:space="0" w:color="auto"/>
            </w:tcBorders>
            <w:shd w:val="clear" w:color="auto" w:fill="auto"/>
            <w:noWrap/>
            <w:vAlign w:val="center"/>
            <w:hideMark/>
          </w:tcPr>
          <w:p w14:paraId="62318A48" w14:textId="253430D0" w:rsidR="003D0108" w:rsidRPr="003D0108" w:rsidRDefault="001470D0" w:rsidP="003D0108">
            <w:pPr>
              <w:ind w:firstLineChars="100" w:firstLine="240"/>
              <w:jc w:val="right"/>
              <w:rPr>
                <w:rFonts w:cs="Arial"/>
              </w:rPr>
            </w:pPr>
            <w:r>
              <w:rPr>
                <w:rFonts w:cs="Arial"/>
              </w:rPr>
              <w:t>957</w:t>
            </w:r>
          </w:p>
        </w:tc>
      </w:tr>
      <w:tr w:rsidR="003D0108" w:rsidRPr="003D0108" w14:paraId="5A3493DA" w14:textId="77777777" w:rsidTr="00311927">
        <w:trPr>
          <w:trHeight w:val="405"/>
        </w:trPr>
        <w:tc>
          <w:tcPr>
            <w:tcW w:w="3397" w:type="dxa"/>
            <w:tcBorders>
              <w:top w:val="single" w:sz="4" w:space="0" w:color="auto"/>
              <w:left w:val="single" w:sz="4" w:space="0" w:color="auto"/>
              <w:bottom w:val="single" w:sz="4" w:space="0" w:color="auto"/>
              <w:right w:val="nil"/>
            </w:tcBorders>
            <w:shd w:val="clear" w:color="auto" w:fill="auto"/>
            <w:noWrap/>
            <w:vAlign w:val="center"/>
            <w:hideMark/>
          </w:tcPr>
          <w:p w14:paraId="1A0713AD" w14:textId="77777777" w:rsidR="003D0108" w:rsidRPr="003D0108" w:rsidRDefault="003D0108" w:rsidP="003D0108">
            <w:pPr>
              <w:ind w:firstLineChars="100" w:firstLine="241"/>
              <w:jc w:val="right"/>
              <w:rPr>
                <w:rFonts w:cs="Arial"/>
                <w:b/>
                <w:bCs/>
              </w:rPr>
            </w:pPr>
            <w:r w:rsidRPr="003D0108">
              <w:rPr>
                <w:rFonts w:cs="Arial"/>
                <w:b/>
                <w:bCs/>
              </w:rPr>
              <w:t>Net Expenditure</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AA346" w14:textId="77777777" w:rsidR="003D0108" w:rsidRPr="003D0108" w:rsidRDefault="003D0108" w:rsidP="003D0108">
            <w:pPr>
              <w:ind w:firstLineChars="100" w:firstLine="241"/>
              <w:jc w:val="right"/>
              <w:rPr>
                <w:rFonts w:cs="Arial"/>
                <w:b/>
                <w:bCs/>
                <w:color w:val="000000"/>
              </w:rPr>
            </w:pPr>
            <w:r w:rsidRPr="003D0108">
              <w:rPr>
                <w:rFonts w:cs="Arial"/>
                <w:b/>
                <w:bCs/>
                <w:color w:val="000000"/>
              </w:rPr>
              <w:t>3,688</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0DA67C97" w14:textId="77777777" w:rsidR="003D0108" w:rsidRPr="003D0108" w:rsidRDefault="003D0108" w:rsidP="003D0108">
            <w:pPr>
              <w:ind w:firstLineChars="100" w:firstLine="241"/>
              <w:jc w:val="right"/>
              <w:rPr>
                <w:rFonts w:cs="Arial"/>
                <w:b/>
                <w:bCs/>
                <w:color w:val="000000"/>
              </w:rPr>
            </w:pPr>
            <w:r w:rsidRPr="003D0108">
              <w:rPr>
                <w:rFonts w:cs="Arial"/>
                <w:b/>
                <w:bCs/>
                <w:color w:val="000000"/>
              </w:rPr>
              <w:t>2,064</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7065D42" w14:textId="586D0183" w:rsidR="003D0108" w:rsidRPr="003D0108" w:rsidRDefault="00C94D8C" w:rsidP="003D0108">
            <w:pPr>
              <w:ind w:firstLineChars="100" w:firstLine="241"/>
              <w:jc w:val="right"/>
              <w:rPr>
                <w:rFonts w:cs="Arial"/>
                <w:b/>
                <w:bCs/>
                <w:color w:val="000000"/>
              </w:rPr>
            </w:pPr>
            <w:r>
              <w:rPr>
                <w:rFonts w:cs="Arial"/>
                <w:b/>
                <w:bCs/>
                <w:color w:val="000000"/>
              </w:rPr>
              <w:t>3,051</w:t>
            </w:r>
          </w:p>
        </w:tc>
      </w:tr>
    </w:tbl>
    <w:p w14:paraId="1ECF218E" w14:textId="77777777" w:rsidR="00F60B49" w:rsidRDefault="00F60B49"/>
    <w:p w14:paraId="1409471B" w14:textId="02A84996" w:rsidR="007F650F" w:rsidRDefault="007F650F" w:rsidP="00BB6C47">
      <w:pPr>
        <w:pStyle w:val="Heading2"/>
      </w:pPr>
      <w:r>
        <w:t>Levies etc.</w:t>
      </w:r>
    </w:p>
    <w:p w14:paraId="54BA76C2" w14:textId="77777777" w:rsidR="00EF1565" w:rsidRDefault="00EF1565"/>
    <w:tbl>
      <w:tblPr>
        <w:tblW w:w="11158" w:type="dxa"/>
        <w:tblInd w:w="-3" w:type="dxa"/>
        <w:tblLook w:val="04A0" w:firstRow="1" w:lastRow="0" w:firstColumn="1" w:lastColumn="0" w:noHBand="0" w:noVBand="1"/>
      </w:tblPr>
      <w:tblGrid>
        <w:gridCol w:w="6658"/>
        <w:gridCol w:w="1500"/>
        <w:gridCol w:w="1500"/>
        <w:gridCol w:w="1500"/>
      </w:tblGrid>
      <w:tr w:rsidR="00611A23" w:rsidRPr="00611A23" w14:paraId="4BC95F25" w14:textId="77777777" w:rsidTr="00311927">
        <w:trPr>
          <w:trHeight w:val="397"/>
        </w:trPr>
        <w:tc>
          <w:tcPr>
            <w:tcW w:w="6658" w:type="dxa"/>
            <w:tcBorders>
              <w:top w:val="single" w:sz="4" w:space="0" w:color="auto"/>
              <w:left w:val="single" w:sz="4" w:space="0" w:color="auto"/>
              <w:bottom w:val="nil"/>
              <w:right w:val="single" w:sz="4" w:space="0" w:color="auto"/>
            </w:tcBorders>
            <w:shd w:val="clear" w:color="000000" w:fill="F2F2F2"/>
            <w:noWrap/>
            <w:vAlign w:val="center"/>
            <w:hideMark/>
          </w:tcPr>
          <w:p w14:paraId="78511675" w14:textId="77777777" w:rsidR="00611A23" w:rsidRPr="00611A23" w:rsidRDefault="00611A23" w:rsidP="00611A23">
            <w:pPr>
              <w:rPr>
                <w:rFonts w:cs="Arial"/>
                <w:b/>
                <w:bCs/>
              </w:rPr>
            </w:pPr>
            <w:r w:rsidRPr="00611A23">
              <w:rPr>
                <w:rFonts w:cs="Arial"/>
                <w:b/>
                <w:bCs/>
              </w:rPr>
              <w:t> </w:t>
            </w:r>
          </w:p>
        </w:tc>
        <w:tc>
          <w:tcPr>
            <w:tcW w:w="3000"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59D77C24" w14:textId="77777777" w:rsidR="00611A23" w:rsidRPr="00611A23" w:rsidRDefault="00611A23" w:rsidP="00611A23">
            <w:pPr>
              <w:jc w:val="center"/>
              <w:rPr>
                <w:rFonts w:cs="Arial"/>
                <w:b/>
                <w:bCs/>
              </w:rPr>
            </w:pPr>
            <w:r w:rsidRPr="00611A23">
              <w:rPr>
                <w:rFonts w:cs="Arial"/>
                <w:b/>
                <w:bCs/>
              </w:rPr>
              <w:t>Estimate for 2021/22</w:t>
            </w:r>
          </w:p>
        </w:tc>
        <w:tc>
          <w:tcPr>
            <w:tcW w:w="150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3AC251D0" w14:textId="77777777" w:rsidR="00611A23" w:rsidRPr="00611A23" w:rsidRDefault="00611A23" w:rsidP="00611A23">
            <w:pPr>
              <w:jc w:val="center"/>
              <w:rPr>
                <w:rFonts w:cs="Arial"/>
                <w:b/>
                <w:bCs/>
              </w:rPr>
            </w:pPr>
            <w:r w:rsidRPr="00611A23">
              <w:rPr>
                <w:rFonts w:cs="Arial"/>
                <w:b/>
                <w:bCs/>
              </w:rPr>
              <w:t>Estimate 2022/23</w:t>
            </w:r>
            <w:r w:rsidRPr="00611A23">
              <w:rPr>
                <w:rFonts w:cs="Arial"/>
                <w:b/>
                <w:bCs/>
              </w:rPr>
              <w:br/>
              <w:t>£000s</w:t>
            </w:r>
          </w:p>
        </w:tc>
      </w:tr>
      <w:tr w:rsidR="00611A23" w:rsidRPr="00611A23" w14:paraId="31375769" w14:textId="77777777" w:rsidTr="00311927">
        <w:trPr>
          <w:trHeight w:val="945"/>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0753EC55" w14:textId="77777777" w:rsidR="00611A23" w:rsidRPr="00611A23" w:rsidRDefault="00611A23" w:rsidP="00311927">
            <w:pPr>
              <w:ind w:firstLineChars="9" w:firstLine="22"/>
              <w:rPr>
                <w:rFonts w:cs="Arial"/>
                <w:b/>
                <w:bCs/>
              </w:rPr>
            </w:pPr>
            <w:r w:rsidRPr="00611A23">
              <w:rPr>
                <w:rFonts w:cs="Arial"/>
                <w:b/>
                <w:bCs/>
              </w:rPr>
              <w:t>Levies</w:t>
            </w:r>
          </w:p>
        </w:tc>
        <w:tc>
          <w:tcPr>
            <w:tcW w:w="1500" w:type="dxa"/>
            <w:tcBorders>
              <w:top w:val="nil"/>
              <w:left w:val="nil"/>
              <w:bottom w:val="single" w:sz="4" w:space="0" w:color="auto"/>
              <w:right w:val="single" w:sz="4" w:space="0" w:color="auto"/>
            </w:tcBorders>
            <w:shd w:val="clear" w:color="000000" w:fill="F2F2F2"/>
            <w:vAlign w:val="center"/>
            <w:hideMark/>
          </w:tcPr>
          <w:p w14:paraId="399E1CD8" w14:textId="77777777" w:rsidR="00611A23" w:rsidRPr="00611A23" w:rsidRDefault="00611A23" w:rsidP="00611A23">
            <w:pPr>
              <w:jc w:val="center"/>
              <w:rPr>
                <w:rFonts w:cs="Arial"/>
                <w:b/>
                <w:bCs/>
              </w:rPr>
            </w:pPr>
            <w:r w:rsidRPr="00611A23">
              <w:rPr>
                <w:rFonts w:cs="Arial"/>
                <w:b/>
                <w:bCs/>
              </w:rPr>
              <w:t>Original</w:t>
            </w:r>
            <w:r w:rsidRPr="00611A23">
              <w:rPr>
                <w:rFonts w:cs="Arial"/>
                <w:b/>
                <w:bCs/>
              </w:rPr>
              <w:br/>
              <w:t>£000s</w:t>
            </w:r>
          </w:p>
        </w:tc>
        <w:tc>
          <w:tcPr>
            <w:tcW w:w="1500" w:type="dxa"/>
            <w:tcBorders>
              <w:top w:val="nil"/>
              <w:left w:val="nil"/>
              <w:bottom w:val="single" w:sz="4" w:space="0" w:color="auto"/>
              <w:right w:val="single" w:sz="4" w:space="0" w:color="auto"/>
            </w:tcBorders>
            <w:shd w:val="clear" w:color="000000" w:fill="F2F2F2"/>
            <w:vAlign w:val="center"/>
            <w:hideMark/>
          </w:tcPr>
          <w:p w14:paraId="01C56B81" w14:textId="77777777" w:rsidR="00611A23" w:rsidRPr="00611A23" w:rsidRDefault="00611A23" w:rsidP="00611A23">
            <w:pPr>
              <w:jc w:val="center"/>
              <w:rPr>
                <w:rFonts w:cs="Arial"/>
                <w:b/>
                <w:bCs/>
              </w:rPr>
            </w:pPr>
            <w:r w:rsidRPr="00611A23">
              <w:rPr>
                <w:rFonts w:cs="Arial"/>
                <w:b/>
                <w:bCs/>
              </w:rPr>
              <w:t>Probable Outturn</w:t>
            </w:r>
            <w:r w:rsidRPr="00611A23">
              <w:rPr>
                <w:rFonts w:cs="Arial"/>
                <w:b/>
                <w:bCs/>
              </w:rPr>
              <w:br/>
              <w:t>£000s</w:t>
            </w: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0DB9EFF6" w14:textId="77777777" w:rsidR="00611A23" w:rsidRPr="00611A23" w:rsidRDefault="00611A23" w:rsidP="00611A23">
            <w:pPr>
              <w:rPr>
                <w:rFonts w:cs="Arial"/>
                <w:b/>
                <w:bCs/>
              </w:rPr>
            </w:pPr>
          </w:p>
        </w:tc>
      </w:tr>
      <w:tr w:rsidR="00611A23" w:rsidRPr="00611A23" w14:paraId="5058E7C9" w14:textId="77777777" w:rsidTr="00311927">
        <w:trPr>
          <w:trHeight w:val="397"/>
        </w:trPr>
        <w:tc>
          <w:tcPr>
            <w:tcW w:w="6658" w:type="dxa"/>
            <w:tcBorders>
              <w:top w:val="nil"/>
              <w:left w:val="single" w:sz="4" w:space="0" w:color="auto"/>
              <w:bottom w:val="nil"/>
              <w:right w:val="single" w:sz="4" w:space="0" w:color="auto"/>
            </w:tcBorders>
            <w:shd w:val="clear" w:color="auto" w:fill="auto"/>
            <w:vAlign w:val="center"/>
            <w:hideMark/>
          </w:tcPr>
          <w:p w14:paraId="3321139D" w14:textId="77777777" w:rsidR="00611A23" w:rsidRPr="00611A23" w:rsidRDefault="00611A23" w:rsidP="00311927">
            <w:pPr>
              <w:ind w:firstLineChars="9" w:firstLine="22"/>
              <w:rPr>
                <w:rFonts w:cs="Arial"/>
              </w:rPr>
            </w:pPr>
            <w:r w:rsidRPr="00611A23">
              <w:rPr>
                <w:rFonts w:cs="Arial"/>
              </w:rPr>
              <w:t>Kent &amp; Essex Inshore Fisheries &amp; Conservation Authority</w:t>
            </w:r>
          </w:p>
        </w:tc>
        <w:tc>
          <w:tcPr>
            <w:tcW w:w="1500" w:type="dxa"/>
            <w:tcBorders>
              <w:top w:val="nil"/>
              <w:left w:val="nil"/>
              <w:bottom w:val="nil"/>
              <w:right w:val="single" w:sz="4" w:space="0" w:color="auto"/>
            </w:tcBorders>
            <w:shd w:val="clear" w:color="auto" w:fill="auto"/>
            <w:noWrap/>
            <w:vAlign w:val="center"/>
            <w:hideMark/>
          </w:tcPr>
          <w:p w14:paraId="16FA37EB" w14:textId="77777777" w:rsidR="00611A23" w:rsidRPr="00611A23" w:rsidRDefault="00611A23" w:rsidP="00611A23">
            <w:pPr>
              <w:ind w:firstLineChars="100" w:firstLine="240"/>
              <w:jc w:val="right"/>
              <w:rPr>
                <w:rFonts w:cs="Arial"/>
                <w:color w:val="000000"/>
              </w:rPr>
            </w:pPr>
            <w:r w:rsidRPr="00611A23">
              <w:rPr>
                <w:rFonts w:cs="Arial"/>
                <w:color w:val="000000"/>
              </w:rPr>
              <w:t>22</w:t>
            </w:r>
          </w:p>
        </w:tc>
        <w:tc>
          <w:tcPr>
            <w:tcW w:w="1500" w:type="dxa"/>
            <w:tcBorders>
              <w:top w:val="nil"/>
              <w:left w:val="nil"/>
              <w:bottom w:val="nil"/>
              <w:right w:val="single" w:sz="4" w:space="0" w:color="auto"/>
            </w:tcBorders>
            <w:shd w:val="clear" w:color="auto" w:fill="auto"/>
            <w:noWrap/>
            <w:vAlign w:val="center"/>
            <w:hideMark/>
          </w:tcPr>
          <w:p w14:paraId="183FE999" w14:textId="77777777" w:rsidR="00611A23" w:rsidRPr="00611A23" w:rsidRDefault="00611A23" w:rsidP="00611A23">
            <w:pPr>
              <w:ind w:firstLineChars="100" w:firstLine="240"/>
              <w:jc w:val="right"/>
              <w:rPr>
                <w:rFonts w:cs="Arial"/>
              </w:rPr>
            </w:pPr>
            <w:r w:rsidRPr="00611A23">
              <w:rPr>
                <w:rFonts w:cs="Arial"/>
              </w:rPr>
              <w:t>22</w:t>
            </w:r>
          </w:p>
        </w:tc>
        <w:tc>
          <w:tcPr>
            <w:tcW w:w="1500" w:type="dxa"/>
            <w:tcBorders>
              <w:top w:val="nil"/>
              <w:left w:val="nil"/>
              <w:bottom w:val="nil"/>
              <w:right w:val="single" w:sz="4" w:space="0" w:color="auto"/>
            </w:tcBorders>
            <w:shd w:val="clear" w:color="auto" w:fill="auto"/>
            <w:noWrap/>
            <w:vAlign w:val="center"/>
            <w:hideMark/>
          </w:tcPr>
          <w:p w14:paraId="66F14109" w14:textId="77777777" w:rsidR="00611A23" w:rsidRPr="00611A23" w:rsidRDefault="00611A23" w:rsidP="00611A23">
            <w:pPr>
              <w:ind w:firstLineChars="100" w:firstLine="240"/>
              <w:jc w:val="right"/>
              <w:rPr>
                <w:rFonts w:cs="Arial"/>
              </w:rPr>
            </w:pPr>
            <w:r w:rsidRPr="00611A23">
              <w:rPr>
                <w:rFonts w:cs="Arial"/>
              </w:rPr>
              <w:t>23</w:t>
            </w:r>
          </w:p>
        </w:tc>
      </w:tr>
      <w:tr w:rsidR="00611A23" w:rsidRPr="00611A23" w14:paraId="53F50F1F" w14:textId="77777777" w:rsidTr="00311927">
        <w:trPr>
          <w:trHeight w:val="397"/>
        </w:trPr>
        <w:tc>
          <w:tcPr>
            <w:tcW w:w="6658" w:type="dxa"/>
            <w:tcBorders>
              <w:top w:val="nil"/>
              <w:left w:val="single" w:sz="4" w:space="0" w:color="auto"/>
              <w:bottom w:val="nil"/>
              <w:right w:val="single" w:sz="4" w:space="0" w:color="auto"/>
            </w:tcBorders>
            <w:shd w:val="clear" w:color="auto" w:fill="auto"/>
            <w:noWrap/>
            <w:vAlign w:val="center"/>
            <w:hideMark/>
          </w:tcPr>
          <w:p w14:paraId="7DC0EAF9" w14:textId="77777777" w:rsidR="00611A23" w:rsidRPr="00611A23" w:rsidRDefault="00611A23" w:rsidP="00311927">
            <w:pPr>
              <w:ind w:firstLineChars="9" w:firstLine="22"/>
              <w:rPr>
                <w:rFonts w:cs="Arial"/>
              </w:rPr>
            </w:pPr>
            <w:r w:rsidRPr="00611A23">
              <w:rPr>
                <w:rFonts w:cs="Arial"/>
              </w:rPr>
              <w:t>Essex Local Flood Defences</w:t>
            </w:r>
          </w:p>
        </w:tc>
        <w:tc>
          <w:tcPr>
            <w:tcW w:w="1500" w:type="dxa"/>
            <w:tcBorders>
              <w:top w:val="nil"/>
              <w:left w:val="nil"/>
              <w:bottom w:val="nil"/>
              <w:right w:val="single" w:sz="4" w:space="0" w:color="auto"/>
            </w:tcBorders>
            <w:shd w:val="clear" w:color="auto" w:fill="auto"/>
            <w:noWrap/>
            <w:vAlign w:val="center"/>
            <w:hideMark/>
          </w:tcPr>
          <w:p w14:paraId="6D03544E" w14:textId="77777777" w:rsidR="00611A23" w:rsidRPr="00611A23" w:rsidRDefault="00611A23" w:rsidP="00611A23">
            <w:pPr>
              <w:ind w:firstLineChars="100" w:firstLine="240"/>
              <w:jc w:val="right"/>
              <w:rPr>
                <w:rFonts w:cs="Arial"/>
                <w:color w:val="000000"/>
              </w:rPr>
            </w:pPr>
            <w:r w:rsidRPr="00611A23">
              <w:rPr>
                <w:rFonts w:cs="Arial"/>
                <w:color w:val="000000"/>
              </w:rPr>
              <w:t>209</w:t>
            </w:r>
          </w:p>
        </w:tc>
        <w:tc>
          <w:tcPr>
            <w:tcW w:w="1500" w:type="dxa"/>
            <w:tcBorders>
              <w:top w:val="nil"/>
              <w:left w:val="nil"/>
              <w:bottom w:val="nil"/>
              <w:right w:val="single" w:sz="4" w:space="0" w:color="auto"/>
            </w:tcBorders>
            <w:shd w:val="clear" w:color="auto" w:fill="auto"/>
            <w:noWrap/>
            <w:vAlign w:val="center"/>
            <w:hideMark/>
          </w:tcPr>
          <w:p w14:paraId="33C62C4C" w14:textId="77777777" w:rsidR="00611A23" w:rsidRPr="00611A23" w:rsidRDefault="00611A23" w:rsidP="00611A23">
            <w:pPr>
              <w:ind w:firstLineChars="100" w:firstLine="240"/>
              <w:jc w:val="right"/>
              <w:rPr>
                <w:rFonts w:cs="Arial"/>
              </w:rPr>
            </w:pPr>
            <w:r w:rsidRPr="00611A23">
              <w:rPr>
                <w:rFonts w:cs="Arial"/>
              </w:rPr>
              <w:t>209</w:t>
            </w:r>
          </w:p>
        </w:tc>
        <w:tc>
          <w:tcPr>
            <w:tcW w:w="1500" w:type="dxa"/>
            <w:tcBorders>
              <w:top w:val="nil"/>
              <w:left w:val="nil"/>
              <w:bottom w:val="nil"/>
              <w:right w:val="single" w:sz="4" w:space="0" w:color="auto"/>
            </w:tcBorders>
            <w:shd w:val="clear" w:color="auto" w:fill="auto"/>
            <w:noWrap/>
            <w:vAlign w:val="center"/>
            <w:hideMark/>
          </w:tcPr>
          <w:p w14:paraId="549E321B" w14:textId="77777777" w:rsidR="00611A23" w:rsidRPr="00611A23" w:rsidRDefault="00611A23" w:rsidP="00611A23">
            <w:pPr>
              <w:ind w:firstLineChars="100" w:firstLine="240"/>
              <w:jc w:val="right"/>
              <w:rPr>
                <w:rFonts w:cs="Arial"/>
              </w:rPr>
            </w:pPr>
            <w:r w:rsidRPr="00611A23">
              <w:rPr>
                <w:rFonts w:cs="Arial"/>
              </w:rPr>
              <w:t>213</w:t>
            </w:r>
          </w:p>
        </w:tc>
      </w:tr>
      <w:tr w:rsidR="00611A23" w:rsidRPr="00611A23" w14:paraId="394E591F" w14:textId="77777777" w:rsidTr="00311927">
        <w:trPr>
          <w:trHeight w:val="397"/>
        </w:trPr>
        <w:tc>
          <w:tcPr>
            <w:tcW w:w="6658" w:type="dxa"/>
            <w:tcBorders>
              <w:top w:val="nil"/>
              <w:left w:val="single" w:sz="4" w:space="0" w:color="auto"/>
              <w:bottom w:val="nil"/>
              <w:right w:val="single" w:sz="4" w:space="0" w:color="auto"/>
            </w:tcBorders>
            <w:shd w:val="clear" w:color="auto" w:fill="auto"/>
            <w:noWrap/>
            <w:vAlign w:val="center"/>
            <w:hideMark/>
          </w:tcPr>
          <w:p w14:paraId="7B5205E1" w14:textId="77777777" w:rsidR="00611A23" w:rsidRPr="00611A23" w:rsidRDefault="00611A23" w:rsidP="00311927">
            <w:pPr>
              <w:ind w:firstLineChars="9" w:firstLine="22"/>
              <w:rPr>
                <w:rFonts w:cs="Arial"/>
              </w:rPr>
            </w:pPr>
            <w:r w:rsidRPr="00611A23">
              <w:rPr>
                <w:rFonts w:cs="Arial"/>
              </w:rPr>
              <w:t>Coroners Court</w:t>
            </w:r>
          </w:p>
        </w:tc>
        <w:tc>
          <w:tcPr>
            <w:tcW w:w="1500" w:type="dxa"/>
            <w:tcBorders>
              <w:top w:val="nil"/>
              <w:left w:val="nil"/>
              <w:bottom w:val="nil"/>
              <w:right w:val="single" w:sz="4" w:space="0" w:color="auto"/>
            </w:tcBorders>
            <w:shd w:val="clear" w:color="auto" w:fill="auto"/>
            <w:noWrap/>
            <w:vAlign w:val="center"/>
            <w:hideMark/>
          </w:tcPr>
          <w:p w14:paraId="14B87EFA" w14:textId="77777777" w:rsidR="00611A23" w:rsidRPr="00611A23" w:rsidRDefault="00611A23" w:rsidP="00611A23">
            <w:pPr>
              <w:ind w:firstLineChars="100" w:firstLine="240"/>
              <w:jc w:val="right"/>
              <w:rPr>
                <w:rFonts w:cs="Arial"/>
                <w:color w:val="000000"/>
              </w:rPr>
            </w:pPr>
            <w:r w:rsidRPr="00611A23">
              <w:rPr>
                <w:rFonts w:cs="Arial"/>
                <w:color w:val="000000"/>
              </w:rPr>
              <w:t>414</w:t>
            </w:r>
          </w:p>
        </w:tc>
        <w:tc>
          <w:tcPr>
            <w:tcW w:w="1500" w:type="dxa"/>
            <w:tcBorders>
              <w:top w:val="nil"/>
              <w:left w:val="nil"/>
              <w:bottom w:val="nil"/>
              <w:right w:val="single" w:sz="4" w:space="0" w:color="auto"/>
            </w:tcBorders>
            <w:shd w:val="clear" w:color="auto" w:fill="auto"/>
            <w:noWrap/>
            <w:vAlign w:val="center"/>
            <w:hideMark/>
          </w:tcPr>
          <w:p w14:paraId="04EC0894" w14:textId="77777777" w:rsidR="00611A23" w:rsidRPr="00611A23" w:rsidRDefault="00611A23" w:rsidP="00611A23">
            <w:pPr>
              <w:ind w:firstLineChars="100" w:firstLine="240"/>
              <w:jc w:val="right"/>
              <w:rPr>
                <w:rFonts w:cs="Arial"/>
              </w:rPr>
            </w:pPr>
            <w:r w:rsidRPr="00611A23">
              <w:rPr>
                <w:rFonts w:cs="Arial"/>
              </w:rPr>
              <w:t>410</w:t>
            </w:r>
          </w:p>
        </w:tc>
        <w:tc>
          <w:tcPr>
            <w:tcW w:w="1500" w:type="dxa"/>
            <w:tcBorders>
              <w:top w:val="nil"/>
              <w:left w:val="nil"/>
              <w:bottom w:val="nil"/>
              <w:right w:val="single" w:sz="4" w:space="0" w:color="auto"/>
            </w:tcBorders>
            <w:shd w:val="clear" w:color="auto" w:fill="auto"/>
            <w:noWrap/>
            <w:vAlign w:val="center"/>
            <w:hideMark/>
          </w:tcPr>
          <w:p w14:paraId="6E11BB61" w14:textId="77777777" w:rsidR="00611A23" w:rsidRPr="00611A23" w:rsidRDefault="00611A23" w:rsidP="00611A23">
            <w:pPr>
              <w:ind w:firstLineChars="100" w:firstLine="240"/>
              <w:jc w:val="right"/>
              <w:rPr>
                <w:rFonts w:cs="Arial"/>
              </w:rPr>
            </w:pPr>
            <w:r w:rsidRPr="00611A23">
              <w:rPr>
                <w:rFonts w:cs="Arial"/>
              </w:rPr>
              <w:t>444</w:t>
            </w:r>
          </w:p>
        </w:tc>
      </w:tr>
      <w:tr w:rsidR="00611A23" w:rsidRPr="00611A23" w14:paraId="68EA0A18" w14:textId="77777777" w:rsidTr="00311927">
        <w:trPr>
          <w:trHeight w:val="397"/>
        </w:trPr>
        <w:tc>
          <w:tcPr>
            <w:tcW w:w="6658" w:type="dxa"/>
            <w:tcBorders>
              <w:top w:val="single" w:sz="4" w:space="0" w:color="auto"/>
              <w:left w:val="single" w:sz="4" w:space="0" w:color="auto"/>
              <w:bottom w:val="single" w:sz="4" w:space="0" w:color="auto"/>
              <w:right w:val="nil"/>
            </w:tcBorders>
            <w:shd w:val="clear" w:color="auto" w:fill="auto"/>
            <w:noWrap/>
            <w:vAlign w:val="center"/>
            <w:hideMark/>
          </w:tcPr>
          <w:p w14:paraId="0DBDCEDC" w14:textId="77777777" w:rsidR="00611A23" w:rsidRPr="00611A23" w:rsidRDefault="00611A23" w:rsidP="00611A23">
            <w:pPr>
              <w:ind w:firstLineChars="100" w:firstLine="241"/>
              <w:jc w:val="right"/>
              <w:rPr>
                <w:rFonts w:cs="Arial"/>
                <w:b/>
                <w:bCs/>
              </w:rPr>
            </w:pPr>
            <w:r w:rsidRPr="00611A23">
              <w:rPr>
                <w:rFonts w:cs="Arial"/>
                <w:b/>
                <w:bCs/>
              </w:rPr>
              <w:t>Net Expenditure</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5842C" w14:textId="77777777" w:rsidR="00611A23" w:rsidRPr="00611A23" w:rsidRDefault="00611A23" w:rsidP="00611A23">
            <w:pPr>
              <w:ind w:firstLineChars="100" w:firstLine="241"/>
              <w:jc w:val="right"/>
              <w:rPr>
                <w:rFonts w:cs="Arial"/>
                <w:b/>
                <w:bCs/>
                <w:color w:val="000000"/>
              </w:rPr>
            </w:pPr>
            <w:r w:rsidRPr="00611A23">
              <w:rPr>
                <w:rFonts w:cs="Arial"/>
                <w:b/>
                <w:bCs/>
                <w:color w:val="000000"/>
              </w:rPr>
              <w:t>645</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F9C52F1" w14:textId="77777777" w:rsidR="00611A23" w:rsidRPr="00611A23" w:rsidRDefault="00611A23" w:rsidP="00611A23">
            <w:pPr>
              <w:ind w:firstLineChars="100" w:firstLine="241"/>
              <w:jc w:val="right"/>
              <w:rPr>
                <w:rFonts w:cs="Arial"/>
                <w:b/>
                <w:bCs/>
                <w:color w:val="000000"/>
              </w:rPr>
            </w:pPr>
            <w:r w:rsidRPr="00611A23">
              <w:rPr>
                <w:rFonts w:cs="Arial"/>
                <w:b/>
                <w:bCs/>
                <w:color w:val="000000"/>
              </w:rPr>
              <w:t>641</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0B26C1EB" w14:textId="77777777" w:rsidR="00611A23" w:rsidRPr="00611A23" w:rsidRDefault="00611A23" w:rsidP="00611A23">
            <w:pPr>
              <w:ind w:firstLineChars="100" w:firstLine="241"/>
              <w:jc w:val="right"/>
              <w:rPr>
                <w:rFonts w:cs="Arial"/>
                <w:b/>
                <w:bCs/>
                <w:color w:val="000000"/>
              </w:rPr>
            </w:pPr>
            <w:r w:rsidRPr="00611A23">
              <w:rPr>
                <w:rFonts w:cs="Arial"/>
                <w:b/>
                <w:bCs/>
                <w:color w:val="000000"/>
              </w:rPr>
              <w:t>680</w:t>
            </w:r>
          </w:p>
        </w:tc>
      </w:tr>
    </w:tbl>
    <w:p w14:paraId="0FF8CBBE" w14:textId="77777777" w:rsidR="003D0108" w:rsidRDefault="003D0108"/>
    <w:p w14:paraId="4B9AC6A0" w14:textId="546DE1AC" w:rsidR="007F650F" w:rsidRDefault="007F650F" w:rsidP="00BB6C47">
      <w:pPr>
        <w:pStyle w:val="Heading2"/>
      </w:pPr>
      <w:r>
        <w:t>Financing Costs and Interest</w:t>
      </w:r>
    </w:p>
    <w:p w14:paraId="2EFA55B0" w14:textId="77777777" w:rsidR="00EF1565" w:rsidRDefault="00EF1565"/>
    <w:p w14:paraId="6867BEE3" w14:textId="77777777" w:rsidR="00EF1565" w:rsidRDefault="00EF1565"/>
    <w:p w14:paraId="3EB7C8CB" w14:textId="25D61F76" w:rsidR="00C7304F" w:rsidRDefault="00C7304F" w:rsidP="00EC015C">
      <w:pPr>
        <w:pStyle w:val="Heading2"/>
      </w:pPr>
      <w:r>
        <w:t>Housing Revenue Account (HRA)</w:t>
      </w:r>
    </w:p>
    <w:p w14:paraId="0994D61C" w14:textId="77777777" w:rsidR="00C7304F" w:rsidRDefault="00C7304F"/>
    <w:tbl>
      <w:tblPr>
        <w:tblW w:w="10024" w:type="dxa"/>
        <w:tblInd w:w="-3" w:type="dxa"/>
        <w:tblLook w:val="04A0" w:firstRow="1" w:lastRow="0" w:firstColumn="1" w:lastColumn="0" w:noHBand="0" w:noVBand="1"/>
      </w:tblPr>
      <w:tblGrid>
        <w:gridCol w:w="5524"/>
        <w:gridCol w:w="1500"/>
        <w:gridCol w:w="1500"/>
        <w:gridCol w:w="1500"/>
      </w:tblGrid>
      <w:tr w:rsidR="00217781" w:rsidRPr="00217781" w14:paraId="7836D448" w14:textId="77777777" w:rsidTr="00217781">
        <w:trPr>
          <w:trHeight w:val="405"/>
        </w:trPr>
        <w:tc>
          <w:tcPr>
            <w:tcW w:w="5524" w:type="dxa"/>
            <w:tcBorders>
              <w:top w:val="single" w:sz="4" w:space="0" w:color="auto"/>
              <w:left w:val="single" w:sz="4" w:space="0" w:color="auto"/>
              <w:bottom w:val="nil"/>
              <w:right w:val="single" w:sz="4" w:space="0" w:color="auto"/>
            </w:tcBorders>
            <w:shd w:val="clear" w:color="000000" w:fill="F2F2F2"/>
            <w:noWrap/>
            <w:vAlign w:val="center"/>
            <w:hideMark/>
          </w:tcPr>
          <w:p w14:paraId="1E844A7F" w14:textId="77777777" w:rsidR="00217781" w:rsidRPr="00217781" w:rsidRDefault="00217781" w:rsidP="00217781">
            <w:pPr>
              <w:rPr>
                <w:rFonts w:cs="Arial"/>
                <w:b/>
                <w:bCs/>
              </w:rPr>
            </w:pPr>
            <w:r w:rsidRPr="00217781">
              <w:rPr>
                <w:rFonts w:cs="Arial"/>
                <w:b/>
                <w:bCs/>
              </w:rPr>
              <w:t> </w:t>
            </w:r>
          </w:p>
        </w:tc>
        <w:tc>
          <w:tcPr>
            <w:tcW w:w="3000"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542ABFC7" w14:textId="77777777" w:rsidR="00217781" w:rsidRPr="00217781" w:rsidRDefault="00217781" w:rsidP="00217781">
            <w:pPr>
              <w:jc w:val="center"/>
              <w:rPr>
                <w:rFonts w:cs="Arial"/>
                <w:b/>
                <w:bCs/>
              </w:rPr>
            </w:pPr>
            <w:r w:rsidRPr="00217781">
              <w:rPr>
                <w:rFonts w:cs="Arial"/>
                <w:b/>
                <w:bCs/>
              </w:rPr>
              <w:t>2021/22</w:t>
            </w:r>
          </w:p>
        </w:tc>
        <w:tc>
          <w:tcPr>
            <w:tcW w:w="150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70C26BD" w14:textId="77777777" w:rsidR="00217781" w:rsidRPr="00217781" w:rsidRDefault="00217781" w:rsidP="00217781">
            <w:pPr>
              <w:jc w:val="center"/>
              <w:rPr>
                <w:rFonts w:cs="Arial"/>
                <w:b/>
                <w:bCs/>
              </w:rPr>
            </w:pPr>
            <w:r w:rsidRPr="00217781">
              <w:rPr>
                <w:rFonts w:cs="Arial"/>
                <w:b/>
                <w:bCs/>
              </w:rPr>
              <w:t>2022/23 £000s</w:t>
            </w:r>
          </w:p>
        </w:tc>
      </w:tr>
      <w:tr w:rsidR="00217781" w:rsidRPr="00217781" w14:paraId="0F7E9339" w14:textId="77777777" w:rsidTr="00217781">
        <w:trPr>
          <w:trHeight w:val="675"/>
        </w:trPr>
        <w:tc>
          <w:tcPr>
            <w:tcW w:w="5524" w:type="dxa"/>
            <w:tcBorders>
              <w:top w:val="nil"/>
              <w:left w:val="single" w:sz="4" w:space="0" w:color="auto"/>
              <w:bottom w:val="single" w:sz="4" w:space="0" w:color="auto"/>
              <w:right w:val="single" w:sz="4" w:space="0" w:color="auto"/>
            </w:tcBorders>
            <w:shd w:val="clear" w:color="000000" w:fill="F2F2F2"/>
            <w:noWrap/>
            <w:vAlign w:val="center"/>
            <w:hideMark/>
          </w:tcPr>
          <w:p w14:paraId="6A7AD420" w14:textId="77777777" w:rsidR="00217781" w:rsidRPr="00217781" w:rsidRDefault="00217781" w:rsidP="00217781">
            <w:pPr>
              <w:rPr>
                <w:rFonts w:cs="Arial"/>
                <w:b/>
                <w:bCs/>
              </w:rPr>
            </w:pPr>
            <w:r w:rsidRPr="00217781">
              <w:rPr>
                <w:rFonts w:cs="Arial"/>
                <w:b/>
                <w:bCs/>
              </w:rPr>
              <w:t> </w:t>
            </w:r>
          </w:p>
        </w:tc>
        <w:tc>
          <w:tcPr>
            <w:tcW w:w="1500" w:type="dxa"/>
            <w:tcBorders>
              <w:top w:val="nil"/>
              <w:left w:val="nil"/>
              <w:bottom w:val="single" w:sz="4" w:space="0" w:color="auto"/>
              <w:right w:val="single" w:sz="4" w:space="0" w:color="auto"/>
            </w:tcBorders>
            <w:shd w:val="clear" w:color="000000" w:fill="F2F2F2"/>
            <w:vAlign w:val="center"/>
            <w:hideMark/>
          </w:tcPr>
          <w:p w14:paraId="0528C724" w14:textId="77777777" w:rsidR="00217781" w:rsidRPr="00217781" w:rsidRDefault="00217781" w:rsidP="00217781">
            <w:pPr>
              <w:jc w:val="center"/>
              <w:rPr>
                <w:rFonts w:cs="Arial"/>
                <w:b/>
                <w:bCs/>
              </w:rPr>
            </w:pPr>
            <w:r w:rsidRPr="00217781">
              <w:rPr>
                <w:rFonts w:cs="Arial"/>
                <w:b/>
                <w:bCs/>
              </w:rPr>
              <w:t>Original</w:t>
            </w:r>
            <w:r w:rsidRPr="00217781">
              <w:rPr>
                <w:rFonts w:cs="Arial"/>
                <w:b/>
                <w:bCs/>
              </w:rPr>
              <w:br/>
              <w:t>£000s</w:t>
            </w:r>
          </w:p>
        </w:tc>
        <w:tc>
          <w:tcPr>
            <w:tcW w:w="1500" w:type="dxa"/>
            <w:tcBorders>
              <w:top w:val="nil"/>
              <w:left w:val="nil"/>
              <w:bottom w:val="single" w:sz="4" w:space="0" w:color="auto"/>
              <w:right w:val="single" w:sz="4" w:space="0" w:color="auto"/>
            </w:tcBorders>
            <w:shd w:val="clear" w:color="000000" w:fill="F2F2F2"/>
            <w:vAlign w:val="center"/>
            <w:hideMark/>
          </w:tcPr>
          <w:p w14:paraId="086C58B1" w14:textId="77777777" w:rsidR="00217781" w:rsidRPr="00217781" w:rsidRDefault="00217781" w:rsidP="00217781">
            <w:pPr>
              <w:jc w:val="center"/>
              <w:rPr>
                <w:rFonts w:cs="Arial"/>
                <w:b/>
                <w:bCs/>
              </w:rPr>
            </w:pPr>
            <w:r w:rsidRPr="00217781">
              <w:rPr>
                <w:rFonts w:cs="Arial"/>
                <w:b/>
                <w:bCs/>
              </w:rPr>
              <w:t>Revised</w:t>
            </w:r>
            <w:r w:rsidRPr="00217781">
              <w:rPr>
                <w:rFonts w:cs="Arial"/>
                <w:b/>
                <w:bCs/>
              </w:rPr>
              <w:br/>
              <w:t>£000s</w:t>
            </w: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3F934303" w14:textId="77777777" w:rsidR="00217781" w:rsidRPr="00217781" w:rsidRDefault="00217781" w:rsidP="00217781">
            <w:pPr>
              <w:rPr>
                <w:rFonts w:cs="Arial"/>
                <w:b/>
                <w:bCs/>
              </w:rPr>
            </w:pPr>
          </w:p>
        </w:tc>
      </w:tr>
      <w:tr w:rsidR="00217781" w:rsidRPr="00217781" w14:paraId="7EAC3833" w14:textId="77777777" w:rsidTr="00217781">
        <w:trPr>
          <w:trHeight w:val="405"/>
        </w:trPr>
        <w:tc>
          <w:tcPr>
            <w:tcW w:w="5524" w:type="dxa"/>
            <w:tcBorders>
              <w:top w:val="nil"/>
              <w:left w:val="single" w:sz="4" w:space="0" w:color="auto"/>
              <w:bottom w:val="nil"/>
              <w:right w:val="single" w:sz="4" w:space="0" w:color="auto"/>
            </w:tcBorders>
            <w:shd w:val="clear" w:color="auto" w:fill="auto"/>
            <w:noWrap/>
            <w:hideMark/>
          </w:tcPr>
          <w:p w14:paraId="05E2AFFA" w14:textId="77777777" w:rsidR="00217781" w:rsidRPr="00217781" w:rsidRDefault="00217781" w:rsidP="00217781">
            <w:pPr>
              <w:rPr>
                <w:rFonts w:cs="Arial"/>
                <w:b/>
                <w:bCs/>
              </w:rPr>
            </w:pPr>
            <w:r w:rsidRPr="00217781">
              <w:rPr>
                <w:rFonts w:cs="Arial"/>
                <w:b/>
                <w:bCs/>
              </w:rPr>
              <w:t>Expenditure</w:t>
            </w:r>
          </w:p>
        </w:tc>
        <w:tc>
          <w:tcPr>
            <w:tcW w:w="1500" w:type="dxa"/>
            <w:tcBorders>
              <w:top w:val="nil"/>
              <w:left w:val="nil"/>
              <w:bottom w:val="nil"/>
              <w:right w:val="single" w:sz="4" w:space="0" w:color="auto"/>
            </w:tcBorders>
            <w:shd w:val="clear" w:color="auto" w:fill="auto"/>
            <w:noWrap/>
            <w:vAlign w:val="center"/>
            <w:hideMark/>
          </w:tcPr>
          <w:p w14:paraId="6485BB1F" w14:textId="77777777" w:rsidR="00217781" w:rsidRPr="00217781" w:rsidRDefault="00217781" w:rsidP="00217781">
            <w:pPr>
              <w:rPr>
                <w:rFonts w:cs="Arial"/>
              </w:rPr>
            </w:pPr>
            <w:r w:rsidRPr="00217781">
              <w:rPr>
                <w:rFonts w:cs="Arial"/>
              </w:rPr>
              <w:t> </w:t>
            </w:r>
          </w:p>
        </w:tc>
        <w:tc>
          <w:tcPr>
            <w:tcW w:w="1500" w:type="dxa"/>
            <w:tcBorders>
              <w:top w:val="nil"/>
              <w:left w:val="nil"/>
              <w:bottom w:val="nil"/>
              <w:right w:val="single" w:sz="4" w:space="0" w:color="auto"/>
            </w:tcBorders>
            <w:shd w:val="clear" w:color="auto" w:fill="auto"/>
            <w:noWrap/>
            <w:vAlign w:val="center"/>
            <w:hideMark/>
          </w:tcPr>
          <w:p w14:paraId="79688207" w14:textId="77777777" w:rsidR="00217781" w:rsidRPr="00217781" w:rsidRDefault="00217781" w:rsidP="00217781">
            <w:pPr>
              <w:rPr>
                <w:rFonts w:cs="Arial"/>
              </w:rPr>
            </w:pPr>
            <w:r w:rsidRPr="00217781">
              <w:rPr>
                <w:rFonts w:cs="Arial"/>
              </w:rPr>
              <w:t> </w:t>
            </w:r>
          </w:p>
        </w:tc>
        <w:tc>
          <w:tcPr>
            <w:tcW w:w="1500" w:type="dxa"/>
            <w:tcBorders>
              <w:top w:val="nil"/>
              <w:left w:val="nil"/>
              <w:bottom w:val="nil"/>
              <w:right w:val="single" w:sz="4" w:space="0" w:color="auto"/>
            </w:tcBorders>
            <w:shd w:val="clear" w:color="auto" w:fill="auto"/>
            <w:noWrap/>
            <w:vAlign w:val="center"/>
            <w:hideMark/>
          </w:tcPr>
          <w:p w14:paraId="39514AB8" w14:textId="77777777" w:rsidR="00217781" w:rsidRPr="00217781" w:rsidRDefault="00217781" w:rsidP="00217781">
            <w:pPr>
              <w:rPr>
                <w:rFonts w:cs="Arial"/>
              </w:rPr>
            </w:pPr>
            <w:r w:rsidRPr="00217781">
              <w:rPr>
                <w:rFonts w:cs="Arial"/>
              </w:rPr>
              <w:t> </w:t>
            </w:r>
          </w:p>
        </w:tc>
      </w:tr>
      <w:tr w:rsidR="00217781" w:rsidRPr="00217781" w14:paraId="455D897D" w14:textId="77777777" w:rsidTr="00217781">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2FF5080C" w14:textId="77777777" w:rsidR="00217781" w:rsidRPr="00217781" w:rsidRDefault="00217781" w:rsidP="00217781">
            <w:pPr>
              <w:ind w:firstLineChars="100" w:firstLine="240"/>
              <w:rPr>
                <w:rFonts w:cs="Arial"/>
              </w:rPr>
            </w:pPr>
            <w:r w:rsidRPr="00217781">
              <w:rPr>
                <w:rFonts w:cs="Arial"/>
              </w:rPr>
              <w:t>Employees</w:t>
            </w:r>
          </w:p>
        </w:tc>
        <w:tc>
          <w:tcPr>
            <w:tcW w:w="1500" w:type="dxa"/>
            <w:tcBorders>
              <w:top w:val="nil"/>
              <w:left w:val="nil"/>
              <w:bottom w:val="nil"/>
              <w:right w:val="single" w:sz="4" w:space="0" w:color="auto"/>
            </w:tcBorders>
            <w:shd w:val="clear" w:color="auto" w:fill="auto"/>
            <w:noWrap/>
            <w:vAlign w:val="center"/>
            <w:hideMark/>
          </w:tcPr>
          <w:p w14:paraId="6642703A" w14:textId="77777777" w:rsidR="00217781" w:rsidRPr="00217781" w:rsidRDefault="00217781" w:rsidP="00217781">
            <w:pPr>
              <w:ind w:firstLineChars="100" w:firstLine="240"/>
              <w:jc w:val="right"/>
              <w:rPr>
                <w:rFonts w:cs="Arial"/>
                <w:color w:val="000000"/>
              </w:rPr>
            </w:pPr>
            <w:r w:rsidRPr="00217781">
              <w:rPr>
                <w:rFonts w:cs="Arial"/>
                <w:color w:val="000000"/>
              </w:rPr>
              <w:t>206</w:t>
            </w:r>
          </w:p>
        </w:tc>
        <w:tc>
          <w:tcPr>
            <w:tcW w:w="1500" w:type="dxa"/>
            <w:tcBorders>
              <w:top w:val="nil"/>
              <w:left w:val="nil"/>
              <w:bottom w:val="nil"/>
              <w:right w:val="single" w:sz="4" w:space="0" w:color="auto"/>
            </w:tcBorders>
            <w:shd w:val="clear" w:color="auto" w:fill="auto"/>
            <w:noWrap/>
            <w:vAlign w:val="center"/>
            <w:hideMark/>
          </w:tcPr>
          <w:p w14:paraId="1DD83FEF" w14:textId="77777777" w:rsidR="00217781" w:rsidRPr="00217781" w:rsidRDefault="00217781" w:rsidP="00217781">
            <w:pPr>
              <w:ind w:firstLineChars="100" w:firstLine="240"/>
              <w:jc w:val="right"/>
              <w:rPr>
                <w:rFonts w:cs="Arial"/>
              </w:rPr>
            </w:pPr>
            <w:r w:rsidRPr="00217781">
              <w:rPr>
                <w:rFonts w:cs="Arial"/>
              </w:rPr>
              <w:t>206</w:t>
            </w:r>
          </w:p>
        </w:tc>
        <w:tc>
          <w:tcPr>
            <w:tcW w:w="1500" w:type="dxa"/>
            <w:tcBorders>
              <w:top w:val="nil"/>
              <w:left w:val="nil"/>
              <w:bottom w:val="nil"/>
              <w:right w:val="single" w:sz="4" w:space="0" w:color="auto"/>
            </w:tcBorders>
            <w:shd w:val="clear" w:color="auto" w:fill="auto"/>
            <w:noWrap/>
            <w:vAlign w:val="center"/>
            <w:hideMark/>
          </w:tcPr>
          <w:p w14:paraId="0C1965A8" w14:textId="77777777" w:rsidR="00217781" w:rsidRPr="00217781" w:rsidRDefault="00217781" w:rsidP="00217781">
            <w:pPr>
              <w:ind w:firstLineChars="100" w:firstLine="240"/>
              <w:jc w:val="right"/>
              <w:rPr>
                <w:rFonts w:cs="Arial"/>
              </w:rPr>
            </w:pPr>
            <w:r w:rsidRPr="00217781">
              <w:rPr>
                <w:rFonts w:cs="Arial"/>
              </w:rPr>
              <w:t>206</w:t>
            </w:r>
          </w:p>
        </w:tc>
      </w:tr>
      <w:tr w:rsidR="00217781" w:rsidRPr="00217781" w14:paraId="71752B5D" w14:textId="77777777" w:rsidTr="00217781">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307067BD" w14:textId="77777777" w:rsidR="00217781" w:rsidRPr="00217781" w:rsidRDefault="00217781" w:rsidP="00217781">
            <w:pPr>
              <w:ind w:firstLineChars="100" w:firstLine="240"/>
              <w:rPr>
                <w:rFonts w:cs="Arial"/>
              </w:rPr>
            </w:pPr>
            <w:r w:rsidRPr="00217781">
              <w:rPr>
                <w:rFonts w:cs="Arial"/>
              </w:rPr>
              <w:t>Premises (excluding repairs)</w:t>
            </w:r>
          </w:p>
        </w:tc>
        <w:tc>
          <w:tcPr>
            <w:tcW w:w="1500" w:type="dxa"/>
            <w:tcBorders>
              <w:top w:val="nil"/>
              <w:left w:val="nil"/>
              <w:bottom w:val="nil"/>
              <w:right w:val="single" w:sz="4" w:space="0" w:color="auto"/>
            </w:tcBorders>
            <w:shd w:val="clear" w:color="auto" w:fill="auto"/>
            <w:noWrap/>
            <w:vAlign w:val="center"/>
            <w:hideMark/>
          </w:tcPr>
          <w:p w14:paraId="634883A4" w14:textId="77777777" w:rsidR="00217781" w:rsidRPr="00217781" w:rsidRDefault="00217781" w:rsidP="00217781">
            <w:pPr>
              <w:ind w:firstLineChars="100" w:firstLine="240"/>
              <w:jc w:val="right"/>
              <w:rPr>
                <w:rFonts w:cs="Arial"/>
                <w:color w:val="000000"/>
              </w:rPr>
            </w:pPr>
            <w:r w:rsidRPr="00217781">
              <w:rPr>
                <w:rFonts w:cs="Arial"/>
                <w:color w:val="000000"/>
              </w:rPr>
              <w:t>798</w:t>
            </w:r>
          </w:p>
        </w:tc>
        <w:tc>
          <w:tcPr>
            <w:tcW w:w="1500" w:type="dxa"/>
            <w:tcBorders>
              <w:top w:val="nil"/>
              <w:left w:val="nil"/>
              <w:bottom w:val="nil"/>
              <w:right w:val="single" w:sz="4" w:space="0" w:color="auto"/>
            </w:tcBorders>
            <w:shd w:val="clear" w:color="auto" w:fill="auto"/>
            <w:noWrap/>
            <w:vAlign w:val="center"/>
            <w:hideMark/>
          </w:tcPr>
          <w:p w14:paraId="6FEF1D71" w14:textId="77777777" w:rsidR="00217781" w:rsidRPr="00217781" w:rsidRDefault="00217781" w:rsidP="00217781">
            <w:pPr>
              <w:ind w:firstLineChars="100" w:firstLine="240"/>
              <w:jc w:val="right"/>
              <w:rPr>
                <w:rFonts w:cs="Arial"/>
              </w:rPr>
            </w:pPr>
            <w:r w:rsidRPr="00217781">
              <w:rPr>
                <w:rFonts w:cs="Arial"/>
              </w:rPr>
              <w:t>787</w:t>
            </w:r>
          </w:p>
        </w:tc>
        <w:tc>
          <w:tcPr>
            <w:tcW w:w="1500" w:type="dxa"/>
            <w:tcBorders>
              <w:top w:val="nil"/>
              <w:left w:val="nil"/>
              <w:bottom w:val="nil"/>
              <w:right w:val="single" w:sz="4" w:space="0" w:color="auto"/>
            </w:tcBorders>
            <w:shd w:val="clear" w:color="auto" w:fill="auto"/>
            <w:noWrap/>
            <w:vAlign w:val="center"/>
            <w:hideMark/>
          </w:tcPr>
          <w:p w14:paraId="43496359" w14:textId="77777777" w:rsidR="00217781" w:rsidRPr="00217781" w:rsidRDefault="00217781" w:rsidP="00217781">
            <w:pPr>
              <w:ind w:firstLineChars="100" w:firstLine="240"/>
              <w:jc w:val="right"/>
              <w:rPr>
                <w:rFonts w:cs="Arial"/>
              </w:rPr>
            </w:pPr>
            <w:r w:rsidRPr="00217781">
              <w:rPr>
                <w:rFonts w:cs="Arial"/>
              </w:rPr>
              <w:t>787</w:t>
            </w:r>
          </w:p>
        </w:tc>
      </w:tr>
      <w:tr w:rsidR="00217781" w:rsidRPr="00217781" w14:paraId="1874CBE8" w14:textId="77777777" w:rsidTr="00217781">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370D8D6A" w14:textId="77777777" w:rsidR="00217781" w:rsidRPr="00217781" w:rsidRDefault="00217781" w:rsidP="00217781">
            <w:pPr>
              <w:ind w:firstLineChars="100" w:firstLine="240"/>
              <w:rPr>
                <w:rFonts w:cs="Arial"/>
              </w:rPr>
            </w:pPr>
            <w:r w:rsidRPr="00217781">
              <w:rPr>
                <w:rFonts w:cs="Arial"/>
              </w:rPr>
              <w:t>Repairs</w:t>
            </w:r>
          </w:p>
        </w:tc>
        <w:tc>
          <w:tcPr>
            <w:tcW w:w="1500" w:type="dxa"/>
            <w:tcBorders>
              <w:top w:val="nil"/>
              <w:left w:val="nil"/>
              <w:bottom w:val="nil"/>
              <w:right w:val="single" w:sz="4" w:space="0" w:color="auto"/>
            </w:tcBorders>
            <w:shd w:val="clear" w:color="auto" w:fill="auto"/>
            <w:noWrap/>
            <w:vAlign w:val="center"/>
            <w:hideMark/>
          </w:tcPr>
          <w:p w14:paraId="1DF6F473" w14:textId="77777777" w:rsidR="00217781" w:rsidRPr="00217781" w:rsidRDefault="00217781" w:rsidP="00217781">
            <w:pPr>
              <w:ind w:firstLineChars="100" w:firstLine="240"/>
              <w:jc w:val="right"/>
              <w:rPr>
                <w:rFonts w:cs="Arial"/>
                <w:color w:val="000000"/>
              </w:rPr>
            </w:pPr>
            <w:r w:rsidRPr="00217781">
              <w:rPr>
                <w:rFonts w:cs="Arial"/>
                <w:color w:val="000000"/>
              </w:rPr>
              <w:t>5,664</w:t>
            </w:r>
          </w:p>
        </w:tc>
        <w:tc>
          <w:tcPr>
            <w:tcW w:w="1500" w:type="dxa"/>
            <w:tcBorders>
              <w:top w:val="nil"/>
              <w:left w:val="nil"/>
              <w:bottom w:val="nil"/>
              <w:right w:val="single" w:sz="4" w:space="0" w:color="auto"/>
            </w:tcBorders>
            <w:shd w:val="clear" w:color="auto" w:fill="auto"/>
            <w:noWrap/>
            <w:vAlign w:val="center"/>
            <w:hideMark/>
          </w:tcPr>
          <w:p w14:paraId="260CAA8F" w14:textId="77777777" w:rsidR="00217781" w:rsidRPr="00217781" w:rsidRDefault="00217781" w:rsidP="00217781">
            <w:pPr>
              <w:ind w:firstLineChars="100" w:firstLine="240"/>
              <w:jc w:val="right"/>
              <w:rPr>
                <w:rFonts w:cs="Arial"/>
              </w:rPr>
            </w:pPr>
            <w:r w:rsidRPr="00217781">
              <w:rPr>
                <w:rFonts w:cs="Arial"/>
              </w:rPr>
              <w:t>6,053</w:t>
            </w:r>
          </w:p>
        </w:tc>
        <w:tc>
          <w:tcPr>
            <w:tcW w:w="1500" w:type="dxa"/>
            <w:tcBorders>
              <w:top w:val="nil"/>
              <w:left w:val="nil"/>
              <w:bottom w:val="nil"/>
              <w:right w:val="single" w:sz="4" w:space="0" w:color="auto"/>
            </w:tcBorders>
            <w:shd w:val="clear" w:color="auto" w:fill="auto"/>
            <w:noWrap/>
            <w:vAlign w:val="center"/>
            <w:hideMark/>
          </w:tcPr>
          <w:p w14:paraId="4EF7EE10" w14:textId="77777777" w:rsidR="00217781" w:rsidRPr="00217781" w:rsidRDefault="00217781" w:rsidP="00217781">
            <w:pPr>
              <w:ind w:firstLineChars="100" w:firstLine="240"/>
              <w:jc w:val="right"/>
              <w:rPr>
                <w:rFonts w:cs="Arial"/>
              </w:rPr>
            </w:pPr>
            <w:r w:rsidRPr="00217781">
              <w:rPr>
                <w:rFonts w:cs="Arial"/>
              </w:rPr>
              <w:t>6,053</w:t>
            </w:r>
          </w:p>
        </w:tc>
      </w:tr>
      <w:tr w:rsidR="00217781" w:rsidRPr="00217781" w14:paraId="13F743B2" w14:textId="77777777" w:rsidTr="00217781">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53BF52EE" w14:textId="77777777" w:rsidR="00217781" w:rsidRPr="00217781" w:rsidRDefault="00217781" w:rsidP="00217781">
            <w:pPr>
              <w:ind w:firstLineChars="100" w:firstLine="240"/>
              <w:rPr>
                <w:rFonts w:cs="Arial"/>
              </w:rPr>
            </w:pPr>
            <w:r w:rsidRPr="00217781">
              <w:rPr>
                <w:rFonts w:cs="Arial"/>
              </w:rPr>
              <w:t>Supplies &amp; services</w:t>
            </w:r>
          </w:p>
        </w:tc>
        <w:tc>
          <w:tcPr>
            <w:tcW w:w="1500" w:type="dxa"/>
            <w:tcBorders>
              <w:top w:val="nil"/>
              <w:left w:val="nil"/>
              <w:bottom w:val="nil"/>
              <w:right w:val="single" w:sz="4" w:space="0" w:color="auto"/>
            </w:tcBorders>
            <w:shd w:val="clear" w:color="auto" w:fill="auto"/>
            <w:noWrap/>
            <w:vAlign w:val="center"/>
            <w:hideMark/>
          </w:tcPr>
          <w:p w14:paraId="6DDD5185" w14:textId="77777777" w:rsidR="00217781" w:rsidRPr="00217781" w:rsidRDefault="00217781" w:rsidP="00217781">
            <w:pPr>
              <w:ind w:firstLineChars="100" w:firstLine="240"/>
              <w:jc w:val="right"/>
              <w:rPr>
                <w:rFonts w:cs="Arial"/>
                <w:color w:val="000000"/>
              </w:rPr>
            </w:pPr>
            <w:r w:rsidRPr="00217781">
              <w:rPr>
                <w:rFonts w:cs="Arial"/>
                <w:color w:val="000000"/>
              </w:rPr>
              <w:t>141</w:t>
            </w:r>
          </w:p>
        </w:tc>
        <w:tc>
          <w:tcPr>
            <w:tcW w:w="1500" w:type="dxa"/>
            <w:tcBorders>
              <w:top w:val="nil"/>
              <w:left w:val="nil"/>
              <w:bottom w:val="nil"/>
              <w:right w:val="single" w:sz="4" w:space="0" w:color="auto"/>
            </w:tcBorders>
            <w:shd w:val="clear" w:color="auto" w:fill="auto"/>
            <w:noWrap/>
            <w:vAlign w:val="center"/>
            <w:hideMark/>
          </w:tcPr>
          <w:p w14:paraId="5E8D4C15" w14:textId="77777777" w:rsidR="00217781" w:rsidRPr="00217781" w:rsidRDefault="00217781" w:rsidP="00217781">
            <w:pPr>
              <w:ind w:firstLineChars="100" w:firstLine="240"/>
              <w:jc w:val="right"/>
              <w:rPr>
                <w:rFonts w:cs="Arial"/>
              </w:rPr>
            </w:pPr>
            <w:r w:rsidRPr="00217781">
              <w:rPr>
                <w:rFonts w:cs="Arial"/>
              </w:rPr>
              <w:t>141</w:t>
            </w:r>
          </w:p>
        </w:tc>
        <w:tc>
          <w:tcPr>
            <w:tcW w:w="1500" w:type="dxa"/>
            <w:tcBorders>
              <w:top w:val="nil"/>
              <w:left w:val="nil"/>
              <w:bottom w:val="nil"/>
              <w:right w:val="single" w:sz="4" w:space="0" w:color="auto"/>
            </w:tcBorders>
            <w:shd w:val="clear" w:color="auto" w:fill="auto"/>
            <w:noWrap/>
            <w:vAlign w:val="center"/>
            <w:hideMark/>
          </w:tcPr>
          <w:p w14:paraId="6DACA9B4" w14:textId="77777777" w:rsidR="00217781" w:rsidRPr="00217781" w:rsidRDefault="00217781" w:rsidP="00217781">
            <w:pPr>
              <w:ind w:firstLineChars="100" w:firstLine="240"/>
              <w:jc w:val="right"/>
              <w:rPr>
                <w:rFonts w:cs="Arial"/>
              </w:rPr>
            </w:pPr>
            <w:r w:rsidRPr="00217781">
              <w:rPr>
                <w:rFonts w:cs="Arial"/>
              </w:rPr>
              <w:t>141</w:t>
            </w:r>
          </w:p>
        </w:tc>
      </w:tr>
      <w:tr w:rsidR="00217781" w:rsidRPr="00217781" w14:paraId="5EBE544F" w14:textId="77777777" w:rsidTr="00217781">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0FECCD52" w14:textId="77777777" w:rsidR="00217781" w:rsidRPr="00217781" w:rsidRDefault="00217781" w:rsidP="00217781">
            <w:pPr>
              <w:ind w:firstLineChars="100" w:firstLine="240"/>
              <w:rPr>
                <w:rFonts w:cs="Arial"/>
              </w:rPr>
            </w:pPr>
            <w:r w:rsidRPr="00217781">
              <w:rPr>
                <w:rFonts w:cs="Arial"/>
              </w:rPr>
              <w:t>Management Fee</w:t>
            </w:r>
          </w:p>
        </w:tc>
        <w:tc>
          <w:tcPr>
            <w:tcW w:w="1500" w:type="dxa"/>
            <w:tcBorders>
              <w:top w:val="nil"/>
              <w:left w:val="nil"/>
              <w:bottom w:val="nil"/>
              <w:right w:val="single" w:sz="4" w:space="0" w:color="auto"/>
            </w:tcBorders>
            <w:shd w:val="clear" w:color="auto" w:fill="auto"/>
            <w:noWrap/>
            <w:vAlign w:val="center"/>
            <w:hideMark/>
          </w:tcPr>
          <w:p w14:paraId="0A8D8B79" w14:textId="77777777" w:rsidR="00217781" w:rsidRPr="00217781" w:rsidRDefault="00217781" w:rsidP="00217781">
            <w:pPr>
              <w:ind w:firstLineChars="100" w:firstLine="240"/>
              <w:jc w:val="right"/>
              <w:rPr>
                <w:rFonts w:cs="Arial"/>
                <w:color w:val="000000"/>
              </w:rPr>
            </w:pPr>
            <w:r w:rsidRPr="00217781">
              <w:rPr>
                <w:rFonts w:cs="Arial"/>
                <w:color w:val="000000"/>
              </w:rPr>
              <w:t>6,336</w:t>
            </w:r>
          </w:p>
        </w:tc>
        <w:tc>
          <w:tcPr>
            <w:tcW w:w="1500" w:type="dxa"/>
            <w:tcBorders>
              <w:top w:val="nil"/>
              <w:left w:val="nil"/>
              <w:bottom w:val="nil"/>
              <w:right w:val="single" w:sz="4" w:space="0" w:color="auto"/>
            </w:tcBorders>
            <w:shd w:val="clear" w:color="auto" w:fill="auto"/>
            <w:noWrap/>
            <w:vAlign w:val="center"/>
            <w:hideMark/>
          </w:tcPr>
          <w:p w14:paraId="732C5BC6" w14:textId="77777777" w:rsidR="00217781" w:rsidRPr="00217781" w:rsidRDefault="00217781" w:rsidP="00217781">
            <w:pPr>
              <w:ind w:firstLineChars="100" w:firstLine="240"/>
              <w:jc w:val="right"/>
              <w:rPr>
                <w:rFonts w:cs="Arial"/>
              </w:rPr>
            </w:pPr>
            <w:r w:rsidRPr="00217781">
              <w:rPr>
                <w:rFonts w:cs="Arial"/>
              </w:rPr>
              <w:t>6,336</w:t>
            </w:r>
          </w:p>
        </w:tc>
        <w:tc>
          <w:tcPr>
            <w:tcW w:w="1500" w:type="dxa"/>
            <w:tcBorders>
              <w:top w:val="nil"/>
              <w:left w:val="nil"/>
              <w:bottom w:val="nil"/>
              <w:right w:val="single" w:sz="4" w:space="0" w:color="auto"/>
            </w:tcBorders>
            <w:shd w:val="clear" w:color="auto" w:fill="auto"/>
            <w:noWrap/>
            <w:vAlign w:val="center"/>
            <w:hideMark/>
          </w:tcPr>
          <w:p w14:paraId="07C9AB53" w14:textId="77777777" w:rsidR="00217781" w:rsidRPr="00217781" w:rsidRDefault="00217781" w:rsidP="00217781">
            <w:pPr>
              <w:ind w:firstLineChars="100" w:firstLine="240"/>
              <w:jc w:val="right"/>
              <w:rPr>
                <w:rFonts w:cs="Arial"/>
              </w:rPr>
            </w:pPr>
            <w:r w:rsidRPr="00217781">
              <w:rPr>
                <w:rFonts w:cs="Arial"/>
              </w:rPr>
              <w:t>6,648</w:t>
            </w:r>
          </w:p>
        </w:tc>
      </w:tr>
      <w:tr w:rsidR="00217781" w:rsidRPr="00217781" w14:paraId="35218DFA" w14:textId="77777777" w:rsidTr="00217781">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46B54DA4" w14:textId="77777777" w:rsidR="00217781" w:rsidRPr="00217781" w:rsidRDefault="00217781" w:rsidP="00217781">
            <w:pPr>
              <w:ind w:firstLineChars="100" w:firstLine="240"/>
              <w:rPr>
                <w:rFonts w:cs="Arial"/>
              </w:rPr>
            </w:pPr>
            <w:r w:rsidRPr="00217781">
              <w:rPr>
                <w:rFonts w:cs="Arial"/>
              </w:rPr>
              <w:t>Internal Recharge to Service</w:t>
            </w:r>
          </w:p>
        </w:tc>
        <w:tc>
          <w:tcPr>
            <w:tcW w:w="1500" w:type="dxa"/>
            <w:tcBorders>
              <w:top w:val="nil"/>
              <w:left w:val="nil"/>
              <w:bottom w:val="nil"/>
              <w:right w:val="single" w:sz="4" w:space="0" w:color="auto"/>
            </w:tcBorders>
            <w:shd w:val="clear" w:color="auto" w:fill="auto"/>
            <w:noWrap/>
            <w:vAlign w:val="center"/>
            <w:hideMark/>
          </w:tcPr>
          <w:p w14:paraId="3470587B" w14:textId="77777777" w:rsidR="00217781" w:rsidRPr="00217781" w:rsidRDefault="00217781" w:rsidP="00217781">
            <w:pPr>
              <w:ind w:firstLineChars="100" w:firstLine="240"/>
              <w:jc w:val="right"/>
              <w:rPr>
                <w:rFonts w:cs="Arial"/>
                <w:color w:val="000000"/>
              </w:rPr>
            </w:pPr>
            <w:r w:rsidRPr="00217781">
              <w:rPr>
                <w:rFonts w:cs="Arial"/>
                <w:color w:val="000000"/>
              </w:rPr>
              <w:t>1,475</w:t>
            </w:r>
          </w:p>
        </w:tc>
        <w:tc>
          <w:tcPr>
            <w:tcW w:w="1500" w:type="dxa"/>
            <w:tcBorders>
              <w:top w:val="nil"/>
              <w:left w:val="nil"/>
              <w:bottom w:val="nil"/>
              <w:right w:val="single" w:sz="4" w:space="0" w:color="auto"/>
            </w:tcBorders>
            <w:shd w:val="clear" w:color="auto" w:fill="auto"/>
            <w:noWrap/>
            <w:vAlign w:val="center"/>
            <w:hideMark/>
          </w:tcPr>
          <w:p w14:paraId="54FF4099" w14:textId="77777777" w:rsidR="00217781" w:rsidRPr="00217781" w:rsidRDefault="00217781" w:rsidP="00217781">
            <w:pPr>
              <w:ind w:firstLineChars="100" w:firstLine="240"/>
              <w:jc w:val="right"/>
              <w:rPr>
                <w:rFonts w:cs="Arial"/>
              </w:rPr>
            </w:pPr>
            <w:r w:rsidRPr="00217781">
              <w:rPr>
                <w:rFonts w:cs="Arial"/>
              </w:rPr>
              <w:t>1,521</w:t>
            </w:r>
          </w:p>
        </w:tc>
        <w:tc>
          <w:tcPr>
            <w:tcW w:w="1500" w:type="dxa"/>
            <w:tcBorders>
              <w:top w:val="nil"/>
              <w:left w:val="nil"/>
              <w:bottom w:val="nil"/>
              <w:right w:val="single" w:sz="4" w:space="0" w:color="auto"/>
            </w:tcBorders>
            <w:shd w:val="clear" w:color="auto" w:fill="auto"/>
            <w:noWrap/>
            <w:vAlign w:val="center"/>
            <w:hideMark/>
          </w:tcPr>
          <w:p w14:paraId="5F5E0638" w14:textId="77777777" w:rsidR="00217781" w:rsidRPr="00217781" w:rsidRDefault="00217781" w:rsidP="00217781">
            <w:pPr>
              <w:ind w:firstLineChars="100" w:firstLine="240"/>
              <w:jc w:val="right"/>
              <w:rPr>
                <w:rFonts w:cs="Arial"/>
              </w:rPr>
            </w:pPr>
            <w:r w:rsidRPr="00217781">
              <w:rPr>
                <w:rFonts w:cs="Arial"/>
              </w:rPr>
              <w:t>1,584</w:t>
            </w:r>
          </w:p>
        </w:tc>
      </w:tr>
      <w:tr w:rsidR="00217781" w:rsidRPr="00217781" w14:paraId="1BD97F53" w14:textId="77777777" w:rsidTr="00217781">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63507E6B" w14:textId="77777777" w:rsidR="00217781" w:rsidRPr="00217781" w:rsidRDefault="00217781" w:rsidP="00217781">
            <w:pPr>
              <w:ind w:firstLineChars="100" w:firstLine="240"/>
              <w:rPr>
                <w:rFonts w:cs="Arial"/>
              </w:rPr>
            </w:pPr>
            <w:r w:rsidRPr="00217781">
              <w:rPr>
                <w:rFonts w:cs="Arial"/>
              </w:rPr>
              <w:t>Provision for bad debts</w:t>
            </w:r>
          </w:p>
        </w:tc>
        <w:tc>
          <w:tcPr>
            <w:tcW w:w="1500" w:type="dxa"/>
            <w:tcBorders>
              <w:top w:val="nil"/>
              <w:left w:val="nil"/>
              <w:bottom w:val="nil"/>
              <w:right w:val="single" w:sz="4" w:space="0" w:color="auto"/>
            </w:tcBorders>
            <w:shd w:val="clear" w:color="auto" w:fill="auto"/>
            <w:noWrap/>
            <w:vAlign w:val="center"/>
            <w:hideMark/>
          </w:tcPr>
          <w:p w14:paraId="220EBD78" w14:textId="77777777" w:rsidR="00217781" w:rsidRPr="00217781" w:rsidRDefault="00217781" w:rsidP="00217781">
            <w:pPr>
              <w:ind w:firstLineChars="100" w:firstLine="240"/>
              <w:jc w:val="right"/>
              <w:rPr>
                <w:rFonts w:cs="Arial"/>
                <w:color w:val="000000"/>
              </w:rPr>
            </w:pPr>
            <w:r w:rsidRPr="00217781">
              <w:rPr>
                <w:rFonts w:cs="Arial"/>
                <w:color w:val="000000"/>
              </w:rPr>
              <w:t>455</w:t>
            </w:r>
          </w:p>
        </w:tc>
        <w:tc>
          <w:tcPr>
            <w:tcW w:w="1500" w:type="dxa"/>
            <w:tcBorders>
              <w:top w:val="nil"/>
              <w:left w:val="nil"/>
              <w:bottom w:val="nil"/>
              <w:right w:val="single" w:sz="4" w:space="0" w:color="auto"/>
            </w:tcBorders>
            <w:shd w:val="clear" w:color="auto" w:fill="auto"/>
            <w:noWrap/>
            <w:vAlign w:val="center"/>
            <w:hideMark/>
          </w:tcPr>
          <w:p w14:paraId="2A875BF8" w14:textId="77777777" w:rsidR="00217781" w:rsidRPr="00217781" w:rsidRDefault="00217781" w:rsidP="00217781">
            <w:pPr>
              <w:ind w:firstLineChars="100" w:firstLine="240"/>
              <w:jc w:val="right"/>
              <w:rPr>
                <w:rFonts w:cs="Arial"/>
              </w:rPr>
            </w:pPr>
            <w:r w:rsidRPr="00217781">
              <w:rPr>
                <w:rFonts w:cs="Arial"/>
              </w:rPr>
              <w:t>455</w:t>
            </w:r>
          </w:p>
        </w:tc>
        <w:tc>
          <w:tcPr>
            <w:tcW w:w="1500" w:type="dxa"/>
            <w:tcBorders>
              <w:top w:val="nil"/>
              <w:left w:val="nil"/>
              <w:bottom w:val="nil"/>
              <w:right w:val="single" w:sz="4" w:space="0" w:color="auto"/>
            </w:tcBorders>
            <w:shd w:val="clear" w:color="auto" w:fill="auto"/>
            <w:noWrap/>
            <w:vAlign w:val="center"/>
            <w:hideMark/>
          </w:tcPr>
          <w:p w14:paraId="25DFF57D" w14:textId="77777777" w:rsidR="00217781" w:rsidRPr="00217781" w:rsidRDefault="00217781" w:rsidP="00217781">
            <w:pPr>
              <w:ind w:firstLineChars="100" w:firstLine="240"/>
              <w:jc w:val="right"/>
              <w:rPr>
                <w:rFonts w:cs="Arial"/>
              </w:rPr>
            </w:pPr>
            <w:r w:rsidRPr="00217781">
              <w:rPr>
                <w:rFonts w:cs="Arial"/>
              </w:rPr>
              <w:t>455</w:t>
            </w:r>
          </w:p>
        </w:tc>
      </w:tr>
      <w:tr w:rsidR="00217781" w:rsidRPr="00217781" w14:paraId="48D98D2E" w14:textId="77777777" w:rsidTr="00217781">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01F64E80" w14:textId="77777777" w:rsidR="00217781" w:rsidRPr="00217781" w:rsidRDefault="00217781" w:rsidP="00217781">
            <w:pPr>
              <w:ind w:firstLineChars="100" w:firstLine="240"/>
              <w:rPr>
                <w:rFonts w:cs="Arial"/>
              </w:rPr>
            </w:pPr>
            <w:r w:rsidRPr="00217781">
              <w:rPr>
                <w:rFonts w:cs="Arial"/>
              </w:rPr>
              <w:t>Depreciation*</w:t>
            </w:r>
          </w:p>
        </w:tc>
        <w:tc>
          <w:tcPr>
            <w:tcW w:w="1500" w:type="dxa"/>
            <w:tcBorders>
              <w:top w:val="nil"/>
              <w:left w:val="nil"/>
              <w:bottom w:val="nil"/>
              <w:right w:val="single" w:sz="4" w:space="0" w:color="auto"/>
            </w:tcBorders>
            <w:shd w:val="clear" w:color="auto" w:fill="auto"/>
            <w:noWrap/>
            <w:vAlign w:val="center"/>
            <w:hideMark/>
          </w:tcPr>
          <w:p w14:paraId="612E3294" w14:textId="77777777" w:rsidR="00217781" w:rsidRPr="00217781" w:rsidRDefault="00217781" w:rsidP="00217781">
            <w:pPr>
              <w:ind w:firstLineChars="100" w:firstLine="240"/>
              <w:jc w:val="right"/>
              <w:rPr>
                <w:rFonts w:cs="Arial"/>
                <w:color w:val="000000"/>
              </w:rPr>
            </w:pPr>
            <w:r w:rsidRPr="00217781">
              <w:rPr>
                <w:rFonts w:cs="Arial"/>
                <w:color w:val="000000"/>
              </w:rPr>
              <w:t>6,729</w:t>
            </w:r>
          </w:p>
        </w:tc>
        <w:tc>
          <w:tcPr>
            <w:tcW w:w="1500" w:type="dxa"/>
            <w:tcBorders>
              <w:top w:val="nil"/>
              <w:left w:val="nil"/>
              <w:bottom w:val="nil"/>
              <w:right w:val="single" w:sz="4" w:space="0" w:color="auto"/>
            </w:tcBorders>
            <w:shd w:val="clear" w:color="auto" w:fill="auto"/>
            <w:noWrap/>
            <w:vAlign w:val="center"/>
            <w:hideMark/>
          </w:tcPr>
          <w:p w14:paraId="44574CCE" w14:textId="77777777" w:rsidR="00217781" w:rsidRPr="00217781" w:rsidRDefault="00217781" w:rsidP="00217781">
            <w:pPr>
              <w:ind w:firstLineChars="100" w:firstLine="240"/>
              <w:jc w:val="right"/>
              <w:rPr>
                <w:rFonts w:cs="Arial"/>
              </w:rPr>
            </w:pPr>
            <w:r w:rsidRPr="00217781">
              <w:rPr>
                <w:rFonts w:cs="Arial"/>
              </w:rPr>
              <w:t>7,993</w:t>
            </w:r>
          </w:p>
        </w:tc>
        <w:tc>
          <w:tcPr>
            <w:tcW w:w="1500" w:type="dxa"/>
            <w:tcBorders>
              <w:top w:val="nil"/>
              <w:left w:val="nil"/>
              <w:bottom w:val="nil"/>
              <w:right w:val="single" w:sz="4" w:space="0" w:color="auto"/>
            </w:tcBorders>
            <w:shd w:val="clear" w:color="auto" w:fill="auto"/>
            <w:noWrap/>
            <w:vAlign w:val="center"/>
            <w:hideMark/>
          </w:tcPr>
          <w:p w14:paraId="642A6109" w14:textId="77777777" w:rsidR="00217781" w:rsidRPr="00217781" w:rsidRDefault="00217781" w:rsidP="00217781">
            <w:pPr>
              <w:ind w:firstLineChars="100" w:firstLine="240"/>
              <w:jc w:val="right"/>
              <w:rPr>
                <w:rFonts w:cs="Arial"/>
              </w:rPr>
            </w:pPr>
            <w:r w:rsidRPr="00217781">
              <w:rPr>
                <w:rFonts w:cs="Arial"/>
              </w:rPr>
              <w:t>8,393</w:t>
            </w:r>
          </w:p>
        </w:tc>
      </w:tr>
      <w:tr w:rsidR="00217781" w:rsidRPr="00217781" w14:paraId="0702B6A1" w14:textId="77777777" w:rsidTr="00217781">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5D0A01AA" w14:textId="77777777" w:rsidR="00217781" w:rsidRPr="00217781" w:rsidRDefault="00217781" w:rsidP="00217781">
            <w:pPr>
              <w:ind w:firstLineChars="100" w:firstLine="240"/>
              <w:rPr>
                <w:rFonts w:cs="Arial"/>
              </w:rPr>
            </w:pPr>
            <w:r w:rsidRPr="00217781">
              <w:rPr>
                <w:rFonts w:cs="Arial"/>
              </w:rPr>
              <w:t>Interest &amp; Debt Management Charges</w:t>
            </w:r>
          </w:p>
        </w:tc>
        <w:tc>
          <w:tcPr>
            <w:tcW w:w="1500" w:type="dxa"/>
            <w:tcBorders>
              <w:top w:val="nil"/>
              <w:left w:val="nil"/>
              <w:bottom w:val="nil"/>
              <w:right w:val="single" w:sz="4" w:space="0" w:color="auto"/>
            </w:tcBorders>
            <w:shd w:val="clear" w:color="auto" w:fill="auto"/>
            <w:noWrap/>
            <w:vAlign w:val="center"/>
            <w:hideMark/>
          </w:tcPr>
          <w:p w14:paraId="63EEBC6F" w14:textId="77777777" w:rsidR="00217781" w:rsidRPr="00217781" w:rsidRDefault="00217781" w:rsidP="00217781">
            <w:pPr>
              <w:ind w:firstLineChars="100" w:firstLine="240"/>
              <w:jc w:val="right"/>
              <w:rPr>
                <w:rFonts w:cs="Arial"/>
                <w:color w:val="000000"/>
              </w:rPr>
            </w:pPr>
            <w:r w:rsidRPr="00217781">
              <w:rPr>
                <w:rFonts w:cs="Arial"/>
                <w:color w:val="000000"/>
              </w:rPr>
              <w:t>3,236</w:t>
            </w:r>
          </w:p>
        </w:tc>
        <w:tc>
          <w:tcPr>
            <w:tcW w:w="1500" w:type="dxa"/>
            <w:tcBorders>
              <w:top w:val="nil"/>
              <w:left w:val="nil"/>
              <w:bottom w:val="nil"/>
              <w:right w:val="single" w:sz="4" w:space="0" w:color="auto"/>
            </w:tcBorders>
            <w:shd w:val="clear" w:color="auto" w:fill="auto"/>
            <w:noWrap/>
            <w:vAlign w:val="center"/>
            <w:hideMark/>
          </w:tcPr>
          <w:p w14:paraId="58BFDAD2" w14:textId="77777777" w:rsidR="00217781" w:rsidRPr="00217781" w:rsidRDefault="00217781" w:rsidP="00217781">
            <w:pPr>
              <w:ind w:firstLineChars="100" w:firstLine="240"/>
              <w:jc w:val="right"/>
              <w:rPr>
                <w:rFonts w:cs="Arial"/>
              </w:rPr>
            </w:pPr>
            <w:r w:rsidRPr="00217781">
              <w:rPr>
                <w:rFonts w:cs="Arial"/>
              </w:rPr>
              <w:t>3,193</w:t>
            </w:r>
          </w:p>
        </w:tc>
        <w:tc>
          <w:tcPr>
            <w:tcW w:w="1500" w:type="dxa"/>
            <w:tcBorders>
              <w:top w:val="nil"/>
              <w:left w:val="nil"/>
              <w:bottom w:val="nil"/>
              <w:right w:val="single" w:sz="4" w:space="0" w:color="auto"/>
            </w:tcBorders>
            <w:shd w:val="clear" w:color="auto" w:fill="auto"/>
            <w:noWrap/>
            <w:vAlign w:val="center"/>
            <w:hideMark/>
          </w:tcPr>
          <w:p w14:paraId="533A84BA" w14:textId="77777777" w:rsidR="00217781" w:rsidRPr="00217781" w:rsidRDefault="00217781" w:rsidP="00217781">
            <w:pPr>
              <w:ind w:firstLineChars="100" w:firstLine="240"/>
              <w:jc w:val="right"/>
              <w:rPr>
                <w:rFonts w:cs="Arial"/>
              </w:rPr>
            </w:pPr>
            <w:r w:rsidRPr="00217781">
              <w:rPr>
                <w:rFonts w:cs="Arial"/>
              </w:rPr>
              <w:t>3,142</w:t>
            </w:r>
          </w:p>
        </w:tc>
      </w:tr>
      <w:tr w:rsidR="00217781" w:rsidRPr="00217781" w14:paraId="21AFC0DB" w14:textId="77777777" w:rsidTr="00217781">
        <w:trPr>
          <w:trHeight w:val="465"/>
        </w:trPr>
        <w:tc>
          <w:tcPr>
            <w:tcW w:w="5524" w:type="dxa"/>
            <w:tcBorders>
              <w:top w:val="single" w:sz="4" w:space="0" w:color="auto"/>
              <w:left w:val="single" w:sz="4" w:space="0" w:color="auto"/>
              <w:bottom w:val="single" w:sz="4" w:space="0" w:color="auto"/>
              <w:right w:val="nil"/>
            </w:tcBorders>
            <w:shd w:val="clear" w:color="auto" w:fill="auto"/>
            <w:noWrap/>
            <w:vAlign w:val="center"/>
            <w:hideMark/>
          </w:tcPr>
          <w:p w14:paraId="0E24F6EA" w14:textId="77777777" w:rsidR="00217781" w:rsidRPr="00217781" w:rsidRDefault="00217781" w:rsidP="00217781">
            <w:pPr>
              <w:ind w:firstLineChars="100" w:firstLine="241"/>
              <w:jc w:val="right"/>
              <w:rPr>
                <w:rFonts w:cs="Arial"/>
                <w:b/>
                <w:bCs/>
              </w:rPr>
            </w:pPr>
            <w:r w:rsidRPr="00217781">
              <w:rPr>
                <w:rFonts w:cs="Arial"/>
                <w:b/>
                <w:bCs/>
              </w:rPr>
              <w:t>Total Expenditure</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119DE" w14:textId="77777777" w:rsidR="00217781" w:rsidRPr="00217781" w:rsidRDefault="00217781" w:rsidP="00217781">
            <w:pPr>
              <w:ind w:firstLineChars="100" w:firstLine="241"/>
              <w:jc w:val="right"/>
              <w:rPr>
                <w:rFonts w:cs="Arial"/>
                <w:b/>
                <w:bCs/>
                <w:color w:val="000000"/>
              </w:rPr>
            </w:pPr>
            <w:r w:rsidRPr="00217781">
              <w:rPr>
                <w:rFonts w:cs="Arial"/>
                <w:b/>
                <w:bCs/>
                <w:color w:val="000000"/>
              </w:rPr>
              <w:t>25,040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FEA2F96" w14:textId="77777777" w:rsidR="00217781" w:rsidRPr="00217781" w:rsidRDefault="00217781" w:rsidP="00217781">
            <w:pPr>
              <w:ind w:firstLineChars="100" w:firstLine="241"/>
              <w:jc w:val="right"/>
              <w:rPr>
                <w:rFonts w:cs="Arial"/>
                <w:b/>
                <w:bCs/>
                <w:color w:val="000000"/>
              </w:rPr>
            </w:pPr>
            <w:r w:rsidRPr="00217781">
              <w:rPr>
                <w:rFonts w:cs="Arial"/>
                <w:b/>
                <w:bCs/>
                <w:color w:val="000000"/>
              </w:rPr>
              <w:t>26,684</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6309ACE" w14:textId="77777777" w:rsidR="00217781" w:rsidRPr="00217781" w:rsidRDefault="00217781" w:rsidP="00217781">
            <w:pPr>
              <w:ind w:firstLineChars="100" w:firstLine="241"/>
              <w:jc w:val="right"/>
              <w:rPr>
                <w:rFonts w:cs="Arial"/>
                <w:b/>
                <w:bCs/>
                <w:color w:val="000000"/>
              </w:rPr>
            </w:pPr>
            <w:r w:rsidRPr="00217781">
              <w:rPr>
                <w:rFonts w:cs="Arial"/>
                <w:b/>
                <w:bCs/>
                <w:color w:val="000000"/>
              </w:rPr>
              <w:t>27,408</w:t>
            </w:r>
          </w:p>
        </w:tc>
      </w:tr>
      <w:tr w:rsidR="00217781" w:rsidRPr="00217781" w14:paraId="216DC95D" w14:textId="77777777" w:rsidTr="00217781">
        <w:trPr>
          <w:trHeight w:val="405"/>
        </w:trPr>
        <w:tc>
          <w:tcPr>
            <w:tcW w:w="5524" w:type="dxa"/>
            <w:tcBorders>
              <w:top w:val="nil"/>
              <w:left w:val="single" w:sz="4" w:space="0" w:color="auto"/>
              <w:bottom w:val="nil"/>
              <w:right w:val="single" w:sz="4" w:space="0" w:color="auto"/>
            </w:tcBorders>
            <w:shd w:val="clear" w:color="auto" w:fill="auto"/>
            <w:noWrap/>
            <w:hideMark/>
          </w:tcPr>
          <w:p w14:paraId="6E865A3D" w14:textId="77777777" w:rsidR="00217781" w:rsidRPr="00217781" w:rsidRDefault="00217781" w:rsidP="00217781">
            <w:pPr>
              <w:rPr>
                <w:rFonts w:cs="Arial"/>
                <w:b/>
                <w:bCs/>
              </w:rPr>
            </w:pPr>
            <w:r w:rsidRPr="00217781">
              <w:rPr>
                <w:rFonts w:cs="Arial"/>
                <w:b/>
                <w:bCs/>
              </w:rPr>
              <w:t>Income</w:t>
            </w:r>
          </w:p>
        </w:tc>
        <w:tc>
          <w:tcPr>
            <w:tcW w:w="1500" w:type="dxa"/>
            <w:tcBorders>
              <w:top w:val="nil"/>
              <w:left w:val="nil"/>
              <w:bottom w:val="nil"/>
              <w:right w:val="single" w:sz="4" w:space="0" w:color="auto"/>
            </w:tcBorders>
            <w:shd w:val="clear" w:color="auto" w:fill="auto"/>
            <w:noWrap/>
            <w:vAlign w:val="center"/>
            <w:hideMark/>
          </w:tcPr>
          <w:p w14:paraId="3340B758" w14:textId="77777777" w:rsidR="00217781" w:rsidRPr="00217781" w:rsidRDefault="00217781" w:rsidP="00217781">
            <w:pPr>
              <w:rPr>
                <w:rFonts w:cs="Arial"/>
              </w:rPr>
            </w:pPr>
            <w:r w:rsidRPr="00217781">
              <w:rPr>
                <w:rFonts w:cs="Arial"/>
              </w:rPr>
              <w:t> </w:t>
            </w:r>
          </w:p>
        </w:tc>
        <w:tc>
          <w:tcPr>
            <w:tcW w:w="1500" w:type="dxa"/>
            <w:tcBorders>
              <w:top w:val="nil"/>
              <w:left w:val="nil"/>
              <w:bottom w:val="nil"/>
              <w:right w:val="single" w:sz="4" w:space="0" w:color="auto"/>
            </w:tcBorders>
            <w:shd w:val="clear" w:color="auto" w:fill="auto"/>
            <w:noWrap/>
            <w:vAlign w:val="center"/>
            <w:hideMark/>
          </w:tcPr>
          <w:p w14:paraId="54C67512" w14:textId="77777777" w:rsidR="00217781" w:rsidRPr="00217781" w:rsidRDefault="00217781" w:rsidP="00217781">
            <w:pPr>
              <w:rPr>
                <w:rFonts w:cs="Arial"/>
              </w:rPr>
            </w:pPr>
            <w:r w:rsidRPr="00217781">
              <w:rPr>
                <w:rFonts w:cs="Arial"/>
              </w:rPr>
              <w:t> </w:t>
            </w:r>
          </w:p>
        </w:tc>
        <w:tc>
          <w:tcPr>
            <w:tcW w:w="1500" w:type="dxa"/>
            <w:tcBorders>
              <w:top w:val="nil"/>
              <w:left w:val="nil"/>
              <w:bottom w:val="nil"/>
              <w:right w:val="single" w:sz="4" w:space="0" w:color="auto"/>
            </w:tcBorders>
            <w:shd w:val="clear" w:color="auto" w:fill="auto"/>
            <w:noWrap/>
            <w:vAlign w:val="center"/>
            <w:hideMark/>
          </w:tcPr>
          <w:p w14:paraId="5C862607" w14:textId="77777777" w:rsidR="00217781" w:rsidRPr="00217781" w:rsidRDefault="00217781" w:rsidP="00217781">
            <w:pPr>
              <w:rPr>
                <w:rFonts w:cs="Arial"/>
              </w:rPr>
            </w:pPr>
            <w:r w:rsidRPr="00217781">
              <w:rPr>
                <w:rFonts w:cs="Arial"/>
              </w:rPr>
              <w:t> </w:t>
            </w:r>
          </w:p>
        </w:tc>
      </w:tr>
      <w:tr w:rsidR="00217781" w:rsidRPr="00217781" w14:paraId="0CD9198A" w14:textId="77777777" w:rsidTr="00217781">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0BD2C111" w14:textId="77777777" w:rsidR="00217781" w:rsidRPr="00217781" w:rsidRDefault="00217781" w:rsidP="00217781">
            <w:pPr>
              <w:ind w:firstLineChars="100" w:firstLine="240"/>
              <w:rPr>
                <w:rFonts w:cs="Arial"/>
              </w:rPr>
            </w:pPr>
            <w:r w:rsidRPr="00217781">
              <w:rPr>
                <w:rFonts w:cs="Arial"/>
              </w:rPr>
              <w:t>Fees and charges</w:t>
            </w:r>
          </w:p>
        </w:tc>
        <w:tc>
          <w:tcPr>
            <w:tcW w:w="1500" w:type="dxa"/>
            <w:tcBorders>
              <w:top w:val="nil"/>
              <w:left w:val="nil"/>
              <w:bottom w:val="nil"/>
              <w:right w:val="single" w:sz="4" w:space="0" w:color="auto"/>
            </w:tcBorders>
            <w:shd w:val="clear" w:color="auto" w:fill="auto"/>
            <w:noWrap/>
            <w:vAlign w:val="center"/>
            <w:hideMark/>
          </w:tcPr>
          <w:p w14:paraId="2F455935" w14:textId="77777777" w:rsidR="00217781" w:rsidRPr="00217781" w:rsidRDefault="00217781" w:rsidP="00217781">
            <w:pPr>
              <w:ind w:firstLineChars="100" w:firstLine="240"/>
              <w:jc w:val="right"/>
              <w:rPr>
                <w:rFonts w:cs="Arial"/>
              </w:rPr>
            </w:pPr>
            <w:r w:rsidRPr="00217781">
              <w:rPr>
                <w:rFonts w:cs="Arial"/>
              </w:rPr>
              <w:t>(349)</w:t>
            </w:r>
          </w:p>
        </w:tc>
        <w:tc>
          <w:tcPr>
            <w:tcW w:w="1500" w:type="dxa"/>
            <w:tcBorders>
              <w:top w:val="nil"/>
              <w:left w:val="nil"/>
              <w:bottom w:val="nil"/>
              <w:right w:val="single" w:sz="4" w:space="0" w:color="auto"/>
            </w:tcBorders>
            <w:shd w:val="clear" w:color="auto" w:fill="auto"/>
            <w:noWrap/>
            <w:vAlign w:val="center"/>
            <w:hideMark/>
          </w:tcPr>
          <w:p w14:paraId="127C0A4B" w14:textId="77777777" w:rsidR="00217781" w:rsidRPr="00217781" w:rsidRDefault="00217781" w:rsidP="00217781">
            <w:pPr>
              <w:ind w:firstLineChars="100" w:firstLine="240"/>
              <w:jc w:val="right"/>
              <w:rPr>
                <w:rFonts w:cs="Arial"/>
              </w:rPr>
            </w:pPr>
            <w:r w:rsidRPr="00217781">
              <w:rPr>
                <w:rFonts w:cs="Arial"/>
              </w:rPr>
              <w:t>(349)</w:t>
            </w:r>
          </w:p>
        </w:tc>
        <w:tc>
          <w:tcPr>
            <w:tcW w:w="1500" w:type="dxa"/>
            <w:tcBorders>
              <w:top w:val="nil"/>
              <w:left w:val="nil"/>
              <w:bottom w:val="nil"/>
              <w:right w:val="single" w:sz="4" w:space="0" w:color="auto"/>
            </w:tcBorders>
            <w:shd w:val="clear" w:color="auto" w:fill="auto"/>
            <w:noWrap/>
            <w:vAlign w:val="center"/>
            <w:hideMark/>
          </w:tcPr>
          <w:p w14:paraId="3BA39006" w14:textId="77777777" w:rsidR="00217781" w:rsidRPr="00217781" w:rsidRDefault="00217781" w:rsidP="00217781">
            <w:pPr>
              <w:ind w:firstLineChars="100" w:firstLine="240"/>
              <w:jc w:val="right"/>
              <w:rPr>
                <w:rFonts w:cs="Arial"/>
              </w:rPr>
            </w:pPr>
            <w:r w:rsidRPr="00217781">
              <w:rPr>
                <w:rFonts w:cs="Arial"/>
              </w:rPr>
              <w:t>(351)</w:t>
            </w:r>
          </w:p>
        </w:tc>
      </w:tr>
      <w:tr w:rsidR="00217781" w:rsidRPr="00217781" w14:paraId="3D37869F" w14:textId="77777777" w:rsidTr="00217781">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7FB5710F" w14:textId="77777777" w:rsidR="00217781" w:rsidRPr="00217781" w:rsidRDefault="00217781" w:rsidP="00217781">
            <w:pPr>
              <w:ind w:firstLineChars="100" w:firstLine="240"/>
              <w:rPr>
                <w:rFonts w:cs="Arial"/>
              </w:rPr>
            </w:pPr>
            <w:r w:rsidRPr="00217781">
              <w:rPr>
                <w:rFonts w:cs="Arial"/>
              </w:rPr>
              <w:t>Dwelling Rents</w:t>
            </w:r>
          </w:p>
        </w:tc>
        <w:tc>
          <w:tcPr>
            <w:tcW w:w="1500" w:type="dxa"/>
            <w:tcBorders>
              <w:top w:val="nil"/>
              <w:left w:val="nil"/>
              <w:bottom w:val="nil"/>
              <w:right w:val="single" w:sz="4" w:space="0" w:color="auto"/>
            </w:tcBorders>
            <w:shd w:val="clear" w:color="auto" w:fill="auto"/>
            <w:noWrap/>
            <w:vAlign w:val="center"/>
            <w:hideMark/>
          </w:tcPr>
          <w:p w14:paraId="6EBF59E9" w14:textId="77777777" w:rsidR="00217781" w:rsidRPr="00217781" w:rsidRDefault="00217781" w:rsidP="00217781">
            <w:pPr>
              <w:ind w:firstLineChars="100" w:firstLine="240"/>
              <w:jc w:val="right"/>
              <w:rPr>
                <w:rFonts w:cs="Arial"/>
                <w:color w:val="000000"/>
              </w:rPr>
            </w:pPr>
            <w:r w:rsidRPr="00217781">
              <w:rPr>
                <w:rFonts w:cs="Arial"/>
                <w:color w:val="000000"/>
              </w:rPr>
              <w:t>(26,436)</w:t>
            </w:r>
          </w:p>
        </w:tc>
        <w:tc>
          <w:tcPr>
            <w:tcW w:w="1500" w:type="dxa"/>
            <w:tcBorders>
              <w:top w:val="nil"/>
              <w:left w:val="nil"/>
              <w:bottom w:val="nil"/>
              <w:right w:val="single" w:sz="4" w:space="0" w:color="auto"/>
            </w:tcBorders>
            <w:shd w:val="clear" w:color="auto" w:fill="auto"/>
            <w:noWrap/>
            <w:vAlign w:val="center"/>
            <w:hideMark/>
          </w:tcPr>
          <w:p w14:paraId="3DE93D73" w14:textId="77777777" w:rsidR="00217781" w:rsidRPr="00217781" w:rsidRDefault="00217781" w:rsidP="00217781">
            <w:pPr>
              <w:ind w:firstLineChars="100" w:firstLine="240"/>
              <w:jc w:val="right"/>
              <w:rPr>
                <w:rFonts w:cs="Arial"/>
              </w:rPr>
            </w:pPr>
            <w:r w:rsidRPr="00217781">
              <w:rPr>
                <w:rFonts w:cs="Arial"/>
              </w:rPr>
              <w:t>(26,924)</w:t>
            </w:r>
          </w:p>
        </w:tc>
        <w:tc>
          <w:tcPr>
            <w:tcW w:w="1500" w:type="dxa"/>
            <w:tcBorders>
              <w:top w:val="nil"/>
              <w:left w:val="nil"/>
              <w:bottom w:val="nil"/>
              <w:right w:val="single" w:sz="4" w:space="0" w:color="auto"/>
            </w:tcBorders>
            <w:shd w:val="clear" w:color="auto" w:fill="auto"/>
            <w:noWrap/>
            <w:vAlign w:val="center"/>
            <w:hideMark/>
          </w:tcPr>
          <w:p w14:paraId="37E73DB8" w14:textId="77777777" w:rsidR="00217781" w:rsidRPr="00217781" w:rsidRDefault="00217781" w:rsidP="00217781">
            <w:pPr>
              <w:ind w:firstLineChars="100" w:firstLine="240"/>
              <w:jc w:val="right"/>
              <w:rPr>
                <w:rFonts w:cs="Arial"/>
              </w:rPr>
            </w:pPr>
            <w:r w:rsidRPr="00217781">
              <w:rPr>
                <w:rFonts w:cs="Arial"/>
              </w:rPr>
              <w:t>(27,821)</w:t>
            </w:r>
          </w:p>
        </w:tc>
      </w:tr>
      <w:tr w:rsidR="00217781" w:rsidRPr="00217781" w14:paraId="2F6863C5" w14:textId="77777777" w:rsidTr="00217781">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1634663E" w14:textId="77777777" w:rsidR="00217781" w:rsidRPr="00217781" w:rsidRDefault="00217781" w:rsidP="00217781">
            <w:pPr>
              <w:ind w:firstLineChars="100" w:firstLine="240"/>
              <w:rPr>
                <w:rFonts w:cs="Arial"/>
              </w:rPr>
            </w:pPr>
            <w:r w:rsidRPr="00217781">
              <w:rPr>
                <w:rFonts w:cs="Arial"/>
              </w:rPr>
              <w:t>Other Rents</w:t>
            </w:r>
          </w:p>
        </w:tc>
        <w:tc>
          <w:tcPr>
            <w:tcW w:w="1500" w:type="dxa"/>
            <w:tcBorders>
              <w:top w:val="nil"/>
              <w:left w:val="nil"/>
              <w:bottom w:val="nil"/>
              <w:right w:val="single" w:sz="4" w:space="0" w:color="auto"/>
            </w:tcBorders>
            <w:shd w:val="clear" w:color="auto" w:fill="auto"/>
            <w:noWrap/>
            <w:vAlign w:val="center"/>
            <w:hideMark/>
          </w:tcPr>
          <w:p w14:paraId="73432240" w14:textId="77777777" w:rsidR="00217781" w:rsidRPr="00217781" w:rsidRDefault="00217781" w:rsidP="00217781">
            <w:pPr>
              <w:ind w:firstLineChars="100" w:firstLine="240"/>
              <w:jc w:val="right"/>
              <w:rPr>
                <w:rFonts w:cs="Arial"/>
                <w:color w:val="000000"/>
              </w:rPr>
            </w:pPr>
            <w:r w:rsidRPr="00217781">
              <w:rPr>
                <w:rFonts w:cs="Arial"/>
                <w:color w:val="000000"/>
              </w:rPr>
              <w:t>(1,487)</w:t>
            </w:r>
          </w:p>
        </w:tc>
        <w:tc>
          <w:tcPr>
            <w:tcW w:w="1500" w:type="dxa"/>
            <w:tcBorders>
              <w:top w:val="nil"/>
              <w:left w:val="nil"/>
              <w:bottom w:val="nil"/>
              <w:right w:val="single" w:sz="4" w:space="0" w:color="auto"/>
            </w:tcBorders>
            <w:shd w:val="clear" w:color="auto" w:fill="auto"/>
            <w:noWrap/>
            <w:vAlign w:val="center"/>
            <w:hideMark/>
          </w:tcPr>
          <w:p w14:paraId="7185E742" w14:textId="77777777" w:rsidR="00217781" w:rsidRPr="00217781" w:rsidRDefault="00217781" w:rsidP="00217781">
            <w:pPr>
              <w:ind w:firstLineChars="100" w:firstLine="240"/>
              <w:jc w:val="right"/>
              <w:rPr>
                <w:rFonts w:cs="Arial"/>
              </w:rPr>
            </w:pPr>
            <w:r w:rsidRPr="00217781">
              <w:rPr>
                <w:rFonts w:cs="Arial"/>
              </w:rPr>
              <w:t>(1,487)</w:t>
            </w:r>
          </w:p>
        </w:tc>
        <w:tc>
          <w:tcPr>
            <w:tcW w:w="1500" w:type="dxa"/>
            <w:tcBorders>
              <w:top w:val="nil"/>
              <w:left w:val="nil"/>
              <w:bottom w:val="nil"/>
              <w:right w:val="single" w:sz="4" w:space="0" w:color="auto"/>
            </w:tcBorders>
            <w:shd w:val="clear" w:color="auto" w:fill="auto"/>
            <w:noWrap/>
            <w:vAlign w:val="center"/>
            <w:hideMark/>
          </w:tcPr>
          <w:p w14:paraId="3905D27A" w14:textId="77777777" w:rsidR="00217781" w:rsidRPr="00217781" w:rsidRDefault="00217781" w:rsidP="00217781">
            <w:pPr>
              <w:ind w:firstLineChars="100" w:firstLine="240"/>
              <w:jc w:val="right"/>
              <w:rPr>
                <w:rFonts w:cs="Arial"/>
              </w:rPr>
            </w:pPr>
            <w:r w:rsidRPr="00217781">
              <w:rPr>
                <w:rFonts w:cs="Arial"/>
              </w:rPr>
              <w:t>(1,535)</w:t>
            </w:r>
          </w:p>
        </w:tc>
      </w:tr>
      <w:tr w:rsidR="00217781" w:rsidRPr="00217781" w14:paraId="3096ED84" w14:textId="77777777" w:rsidTr="00217781">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52C8410D" w14:textId="77777777" w:rsidR="00217781" w:rsidRPr="00217781" w:rsidRDefault="00217781" w:rsidP="00217781">
            <w:pPr>
              <w:ind w:firstLineChars="100" w:firstLine="240"/>
              <w:rPr>
                <w:rFonts w:cs="Arial"/>
              </w:rPr>
            </w:pPr>
            <w:r w:rsidRPr="00217781">
              <w:rPr>
                <w:rFonts w:cs="Arial"/>
              </w:rPr>
              <w:t>Other</w:t>
            </w:r>
          </w:p>
        </w:tc>
        <w:tc>
          <w:tcPr>
            <w:tcW w:w="1500" w:type="dxa"/>
            <w:tcBorders>
              <w:top w:val="nil"/>
              <w:left w:val="nil"/>
              <w:bottom w:val="nil"/>
              <w:right w:val="single" w:sz="4" w:space="0" w:color="auto"/>
            </w:tcBorders>
            <w:shd w:val="clear" w:color="auto" w:fill="auto"/>
            <w:noWrap/>
            <w:vAlign w:val="center"/>
            <w:hideMark/>
          </w:tcPr>
          <w:p w14:paraId="67746A4F" w14:textId="77777777" w:rsidR="00217781" w:rsidRPr="00217781" w:rsidRDefault="00217781" w:rsidP="00217781">
            <w:pPr>
              <w:ind w:firstLineChars="100" w:firstLine="240"/>
              <w:jc w:val="right"/>
              <w:rPr>
                <w:rFonts w:cs="Arial"/>
                <w:color w:val="000000"/>
              </w:rPr>
            </w:pPr>
            <w:r w:rsidRPr="00217781">
              <w:rPr>
                <w:rFonts w:cs="Arial"/>
                <w:color w:val="000000"/>
              </w:rPr>
              <w:t>(20)</w:t>
            </w:r>
          </w:p>
        </w:tc>
        <w:tc>
          <w:tcPr>
            <w:tcW w:w="1500" w:type="dxa"/>
            <w:tcBorders>
              <w:top w:val="nil"/>
              <w:left w:val="nil"/>
              <w:bottom w:val="nil"/>
              <w:right w:val="single" w:sz="4" w:space="0" w:color="auto"/>
            </w:tcBorders>
            <w:shd w:val="clear" w:color="auto" w:fill="auto"/>
            <w:noWrap/>
            <w:vAlign w:val="center"/>
            <w:hideMark/>
          </w:tcPr>
          <w:p w14:paraId="781F49B0" w14:textId="77777777" w:rsidR="00217781" w:rsidRPr="00217781" w:rsidRDefault="00217781" w:rsidP="00217781">
            <w:pPr>
              <w:ind w:firstLineChars="100" w:firstLine="240"/>
              <w:jc w:val="right"/>
              <w:rPr>
                <w:rFonts w:cs="Arial"/>
              </w:rPr>
            </w:pPr>
            <w:r w:rsidRPr="00217781">
              <w:rPr>
                <w:rFonts w:cs="Arial"/>
              </w:rPr>
              <w:t>(20)</w:t>
            </w:r>
          </w:p>
        </w:tc>
        <w:tc>
          <w:tcPr>
            <w:tcW w:w="1500" w:type="dxa"/>
            <w:tcBorders>
              <w:top w:val="nil"/>
              <w:left w:val="nil"/>
              <w:bottom w:val="nil"/>
              <w:right w:val="single" w:sz="4" w:space="0" w:color="auto"/>
            </w:tcBorders>
            <w:shd w:val="clear" w:color="auto" w:fill="auto"/>
            <w:noWrap/>
            <w:vAlign w:val="center"/>
            <w:hideMark/>
          </w:tcPr>
          <w:p w14:paraId="635AE1D7" w14:textId="77777777" w:rsidR="00217781" w:rsidRPr="00217781" w:rsidRDefault="00217781" w:rsidP="00217781">
            <w:pPr>
              <w:ind w:firstLineChars="100" w:firstLine="240"/>
              <w:jc w:val="right"/>
              <w:rPr>
                <w:rFonts w:cs="Arial"/>
              </w:rPr>
            </w:pPr>
            <w:r w:rsidRPr="00217781">
              <w:rPr>
                <w:rFonts w:cs="Arial"/>
              </w:rPr>
              <w:t>(20)</w:t>
            </w:r>
          </w:p>
        </w:tc>
      </w:tr>
      <w:tr w:rsidR="00217781" w:rsidRPr="00217781" w14:paraId="1669E4E0" w14:textId="77777777" w:rsidTr="00217781">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2922B6D3" w14:textId="77777777" w:rsidR="00217781" w:rsidRPr="00217781" w:rsidRDefault="00217781" w:rsidP="00217781">
            <w:pPr>
              <w:ind w:firstLineChars="100" w:firstLine="240"/>
              <w:rPr>
                <w:rFonts w:cs="Arial"/>
              </w:rPr>
            </w:pPr>
            <w:r w:rsidRPr="00217781">
              <w:rPr>
                <w:rFonts w:cs="Arial"/>
              </w:rPr>
              <w:t>Interest</w:t>
            </w:r>
          </w:p>
        </w:tc>
        <w:tc>
          <w:tcPr>
            <w:tcW w:w="1500" w:type="dxa"/>
            <w:tcBorders>
              <w:top w:val="nil"/>
              <w:left w:val="nil"/>
              <w:bottom w:val="nil"/>
              <w:right w:val="single" w:sz="4" w:space="0" w:color="auto"/>
            </w:tcBorders>
            <w:shd w:val="clear" w:color="auto" w:fill="auto"/>
            <w:noWrap/>
            <w:vAlign w:val="center"/>
            <w:hideMark/>
          </w:tcPr>
          <w:p w14:paraId="33CC7646" w14:textId="77777777" w:rsidR="00217781" w:rsidRPr="00217781" w:rsidRDefault="00217781" w:rsidP="00217781">
            <w:pPr>
              <w:ind w:firstLineChars="100" w:firstLine="240"/>
              <w:jc w:val="right"/>
              <w:rPr>
                <w:rFonts w:cs="Arial"/>
                <w:color w:val="000000"/>
              </w:rPr>
            </w:pPr>
            <w:r w:rsidRPr="00217781">
              <w:rPr>
                <w:rFonts w:cs="Arial"/>
                <w:color w:val="000000"/>
              </w:rPr>
              <w:t>(82)</w:t>
            </w:r>
          </w:p>
        </w:tc>
        <w:tc>
          <w:tcPr>
            <w:tcW w:w="1500" w:type="dxa"/>
            <w:tcBorders>
              <w:top w:val="nil"/>
              <w:left w:val="nil"/>
              <w:bottom w:val="nil"/>
              <w:right w:val="single" w:sz="4" w:space="0" w:color="auto"/>
            </w:tcBorders>
            <w:shd w:val="clear" w:color="auto" w:fill="auto"/>
            <w:noWrap/>
            <w:vAlign w:val="center"/>
            <w:hideMark/>
          </w:tcPr>
          <w:p w14:paraId="45E2290E" w14:textId="77777777" w:rsidR="00217781" w:rsidRPr="00217781" w:rsidRDefault="00217781" w:rsidP="00217781">
            <w:pPr>
              <w:ind w:firstLineChars="100" w:firstLine="240"/>
              <w:jc w:val="right"/>
              <w:rPr>
                <w:rFonts w:cs="Arial"/>
              </w:rPr>
            </w:pPr>
            <w:r w:rsidRPr="00217781">
              <w:rPr>
                <w:rFonts w:cs="Arial"/>
              </w:rPr>
              <w:t>(82)</w:t>
            </w:r>
          </w:p>
        </w:tc>
        <w:tc>
          <w:tcPr>
            <w:tcW w:w="1500" w:type="dxa"/>
            <w:tcBorders>
              <w:top w:val="nil"/>
              <w:left w:val="nil"/>
              <w:bottom w:val="nil"/>
              <w:right w:val="single" w:sz="4" w:space="0" w:color="auto"/>
            </w:tcBorders>
            <w:shd w:val="clear" w:color="auto" w:fill="auto"/>
            <w:noWrap/>
            <w:vAlign w:val="center"/>
            <w:hideMark/>
          </w:tcPr>
          <w:p w14:paraId="104DDED2" w14:textId="77777777" w:rsidR="00217781" w:rsidRPr="00217781" w:rsidRDefault="00217781" w:rsidP="00217781">
            <w:pPr>
              <w:ind w:firstLineChars="100" w:firstLine="240"/>
              <w:jc w:val="right"/>
              <w:rPr>
                <w:rFonts w:cs="Arial"/>
              </w:rPr>
            </w:pPr>
            <w:r w:rsidRPr="00217781">
              <w:rPr>
                <w:rFonts w:cs="Arial"/>
              </w:rPr>
              <w:t>(136)</w:t>
            </w:r>
          </w:p>
        </w:tc>
      </w:tr>
      <w:tr w:rsidR="00217781" w:rsidRPr="00217781" w14:paraId="4873BC9A" w14:textId="77777777" w:rsidTr="00217781">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777E1CE5" w14:textId="77777777" w:rsidR="00217781" w:rsidRPr="00217781" w:rsidRDefault="00217781" w:rsidP="00217781">
            <w:pPr>
              <w:ind w:firstLineChars="100" w:firstLine="240"/>
              <w:rPr>
                <w:rFonts w:cs="Arial"/>
              </w:rPr>
            </w:pPr>
            <w:r w:rsidRPr="00217781">
              <w:rPr>
                <w:rFonts w:cs="Arial"/>
              </w:rPr>
              <w:t>Recharged to Capital</w:t>
            </w:r>
          </w:p>
        </w:tc>
        <w:tc>
          <w:tcPr>
            <w:tcW w:w="1500" w:type="dxa"/>
            <w:tcBorders>
              <w:top w:val="nil"/>
              <w:left w:val="nil"/>
              <w:bottom w:val="nil"/>
              <w:right w:val="single" w:sz="4" w:space="0" w:color="auto"/>
            </w:tcBorders>
            <w:shd w:val="clear" w:color="auto" w:fill="auto"/>
            <w:noWrap/>
            <w:vAlign w:val="center"/>
            <w:hideMark/>
          </w:tcPr>
          <w:p w14:paraId="3C276DE2" w14:textId="77777777" w:rsidR="00217781" w:rsidRPr="00217781" w:rsidRDefault="00217781" w:rsidP="00217781">
            <w:pPr>
              <w:ind w:firstLineChars="100" w:firstLine="240"/>
              <w:jc w:val="right"/>
              <w:rPr>
                <w:rFonts w:cs="Arial"/>
                <w:color w:val="000000"/>
              </w:rPr>
            </w:pPr>
            <w:r w:rsidRPr="00217781">
              <w:rPr>
                <w:rFonts w:cs="Arial"/>
                <w:color w:val="000000"/>
              </w:rPr>
              <w:t>(727)</w:t>
            </w:r>
          </w:p>
        </w:tc>
        <w:tc>
          <w:tcPr>
            <w:tcW w:w="1500" w:type="dxa"/>
            <w:tcBorders>
              <w:top w:val="nil"/>
              <w:left w:val="nil"/>
              <w:bottom w:val="nil"/>
              <w:right w:val="single" w:sz="4" w:space="0" w:color="auto"/>
            </w:tcBorders>
            <w:shd w:val="clear" w:color="auto" w:fill="auto"/>
            <w:noWrap/>
            <w:vAlign w:val="center"/>
            <w:hideMark/>
          </w:tcPr>
          <w:p w14:paraId="4FAF5822" w14:textId="77777777" w:rsidR="00217781" w:rsidRPr="00217781" w:rsidRDefault="00217781" w:rsidP="00217781">
            <w:pPr>
              <w:ind w:firstLineChars="100" w:firstLine="240"/>
              <w:jc w:val="right"/>
              <w:rPr>
                <w:rFonts w:cs="Arial"/>
              </w:rPr>
            </w:pPr>
            <w:r w:rsidRPr="00217781">
              <w:rPr>
                <w:rFonts w:cs="Arial"/>
              </w:rPr>
              <w:t>(761)</w:t>
            </w:r>
          </w:p>
        </w:tc>
        <w:tc>
          <w:tcPr>
            <w:tcW w:w="1500" w:type="dxa"/>
            <w:tcBorders>
              <w:top w:val="nil"/>
              <w:left w:val="nil"/>
              <w:bottom w:val="nil"/>
              <w:right w:val="single" w:sz="4" w:space="0" w:color="auto"/>
            </w:tcBorders>
            <w:shd w:val="clear" w:color="auto" w:fill="auto"/>
            <w:noWrap/>
            <w:vAlign w:val="center"/>
            <w:hideMark/>
          </w:tcPr>
          <w:p w14:paraId="14D4F2CF" w14:textId="77777777" w:rsidR="00217781" w:rsidRPr="00217781" w:rsidRDefault="00217781" w:rsidP="00217781">
            <w:pPr>
              <w:ind w:firstLineChars="100" w:firstLine="240"/>
              <w:jc w:val="right"/>
              <w:rPr>
                <w:rFonts w:cs="Arial"/>
              </w:rPr>
            </w:pPr>
            <w:r w:rsidRPr="00217781">
              <w:rPr>
                <w:rFonts w:cs="Arial"/>
              </w:rPr>
              <w:t>(584)</w:t>
            </w:r>
          </w:p>
        </w:tc>
      </w:tr>
      <w:tr w:rsidR="00217781" w:rsidRPr="00217781" w14:paraId="34AD08CB" w14:textId="77777777" w:rsidTr="00217781">
        <w:trPr>
          <w:trHeight w:val="465"/>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72BC6" w14:textId="77777777" w:rsidR="00217781" w:rsidRPr="00217781" w:rsidRDefault="00217781" w:rsidP="00217781">
            <w:pPr>
              <w:ind w:firstLineChars="100" w:firstLine="241"/>
              <w:jc w:val="right"/>
              <w:rPr>
                <w:rFonts w:cs="Arial"/>
                <w:b/>
                <w:bCs/>
              </w:rPr>
            </w:pPr>
            <w:r w:rsidRPr="00217781">
              <w:rPr>
                <w:rFonts w:cs="Arial"/>
                <w:b/>
                <w:bCs/>
              </w:rPr>
              <w:t>Total Income</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2F71DE0" w14:textId="77777777" w:rsidR="00217781" w:rsidRPr="00217781" w:rsidRDefault="00217781" w:rsidP="00217781">
            <w:pPr>
              <w:ind w:firstLineChars="100" w:firstLine="241"/>
              <w:jc w:val="right"/>
              <w:rPr>
                <w:rFonts w:cs="Arial"/>
                <w:b/>
                <w:bCs/>
                <w:color w:val="000000"/>
              </w:rPr>
            </w:pPr>
            <w:r w:rsidRPr="00217781">
              <w:rPr>
                <w:rFonts w:cs="Arial"/>
                <w:b/>
                <w:bCs/>
                <w:color w:val="000000"/>
              </w:rPr>
              <w:t>(29,101)</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3D41F723" w14:textId="77777777" w:rsidR="00217781" w:rsidRPr="00217781" w:rsidRDefault="00217781" w:rsidP="00217781">
            <w:pPr>
              <w:ind w:firstLineChars="100" w:firstLine="241"/>
              <w:jc w:val="right"/>
              <w:rPr>
                <w:rFonts w:cs="Arial"/>
                <w:b/>
                <w:bCs/>
                <w:color w:val="000000"/>
              </w:rPr>
            </w:pPr>
            <w:r w:rsidRPr="00217781">
              <w:rPr>
                <w:rFonts w:cs="Arial"/>
                <w:b/>
                <w:bCs/>
                <w:color w:val="000000"/>
              </w:rPr>
              <w:t>(29,623)</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6B2CE9C" w14:textId="77777777" w:rsidR="00217781" w:rsidRPr="00217781" w:rsidRDefault="00217781" w:rsidP="00217781">
            <w:pPr>
              <w:ind w:firstLineChars="100" w:firstLine="241"/>
              <w:jc w:val="right"/>
              <w:rPr>
                <w:rFonts w:cs="Arial"/>
                <w:b/>
                <w:bCs/>
                <w:color w:val="000000"/>
              </w:rPr>
            </w:pPr>
            <w:r w:rsidRPr="00217781">
              <w:rPr>
                <w:rFonts w:cs="Arial"/>
                <w:b/>
                <w:bCs/>
                <w:color w:val="000000"/>
              </w:rPr>
              <w:t>(30,447)</w:t>
            </w:r>
          </w:p>
        </w:tc>
      </w:tr>
      <w:tr w:rsidR="00217781" w:rsidRPr="00217781" w14:paraId="71293AA5" w14:textId="77777777" w:rsidTr="00217781">
        <w:trPr>
          <w:trHeight w:val="465"/>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6D373094" w14:textId="77777777" w:rsidR="00217781" w:rsidRPr="00217781" w:rsidRDefault="00217781" w:rsidP="00217781">
            <w:pPr>
              <w:rPr>
                <w:rFonts w:cs="Arial"/>
                <w:b/>
                <w:bCs/>
              </w:rPr>
            </w:pPr>
            <w:r w:rsidRPr="00217781">
              <w:rPr>
                <w:rFonts w:cs="Arial"/>
                <w:b/>
                <w:bCs/>
              </w:rPr>
              <w:t>Net Operating Expenditure</w:t>
            </w:r>
          </w:p>
        </w:tc>
        <w:tc>
          <w:tcPr>
            <w:tcW w:w="1500" w:type="dxa"/>
            <w:tcBorders>
              <w:top w:val="nil"/>
              <w:left w:val="nil"/>
              <w:bottom w:val="single" w:sz="4" w:space="0" w:color="auto"/>
              <w:right w:val="single" w:sz="4" w:space="0" w:color="auto"/>
            </w:tcBorders>
            <w:shd w:val="clear" w:color="auto" w:fill="auto"/>
            <w:noWrap/>
            <w:vAlign w:val="center"/>
            <w:hideMark/>
          </w:tcPr>
          <w:p w14:paraId="794F9FFD" w14:textId="77777777" w:rsidR="00217781" w:rsidRPr="00217781" w:rsidRDefault="00217781" w:rsidP="00217781">
            <w:pPr>
              <w:ind w:firstLineChars="100" w:firstLine="241"/>
              <w:jc w:val="right"/>
              <w:rPr>
                <w:rFonts w:cs="Arial"/>
                <w:b/>
                <w:bCs/>
                <w:color w:val="000000"/>
              </w:rPr>
            </w:pPr>
            <w:r w:rsidRPr="00217781">
              <w:rPr>
                <w:rFonts w:cs="Arial"/>
                <w:b/>
                <w:bCs/>
                <w:color w:val="000000"/>
              </w:rPr>
              <w:t>(4,061)</w:t>
            </w:r>
          </w:p>
        </w:tc>
        <w:tc>
          <w:tcPr>
            <w:tcW w:w="1500" w:type="dxa"/>
            <w:tcBorders>
              <w:top w:val="nil"/>
              <w:left w:val="nil"/>
              <w:bottom w:val="single" w:sz="4" w:space="0" w:color="auto"/>
              <w:right w:val="single" w:sz="4" w:space="0" w:color="auto"/>
            </w:tcBorders>
            <w:shd w:val="clear" w:color="auto" w:fill="auto"/>
            <w:noWrap/>
            <w:vAlign w:val="center"/>
            <w:hideMark/>
          </w:tcPr>
          <w:p w14:paraId="7EB9A16C" w14:textId="77777777" w:rsidR="00217781" w:rsidRPr="00217781" w:rsidRDefault="00217781" w:rsidP="00217781">
            <w:pPr>
              <w:ind w:firstLineChars="100" w:firstLine="241"/>
              <w:jc w:val="right"/>
              <w:rPr>
                <w:rFonts w:cs="Arial"/>
                <w:b/>
                <w:bCs/>
                <w:color w:val="000000"/>
              </w:rPr>
            </w:pPr>
            <w:r w:rsidRPr="00217781">
              <w:rPr>
                <w:rFonts w:cs="Arial"/>
                <w:b/>
                <w:bCs/>
                <w:color w:val="000000"/>
              </w:rPr>
              <w:t>(2,939)</w:t>
            </w:r>
          </w:p>
        </w:tc>
        <w:tc>
          <w:tcPr>
            <w:tcW w:w="1500" w:type="dxa"/>
            <w:tcBorders>
              <w:top w:val="nil"/>
              <w:left w:val="nil"/>
              <w:bottom w:val="single" w:sz="4" w:space="0" w:color="auto"/>
              <w:right w:val="single" w:sz="4" w:space="0" w:color="auto"/>
            </w:tcBorders>
            <w:shd w:val="clear" w:color="auto" w:fill="auto"/>
            <w:noWrap/>
            <w:vAlign w:val="center"/>
            <w:hideMark/>
          </w:tcPr>
          <w:p w14:paraId="32729775" w14:textId="77777777" w:rsidR="00217781" w:rsidRPr="00217781" w:rsidRDefault="00217781" w:rsidP="00217781">
            <w:pPr>
              <w:ind w:firstLineChars="100" w:firstLine="241"/>
              <w:jc w:val="right"/>
              <w:rPr>
                <w:rFonts w:cs="Arial"/>
                <w:b/>
                <w:bCs/>
                <w:color w:val="000000"/>
              </w:rPr>
            </w:pPr>
            <w:r w:rsidRPr="00217781">
              <w:rPr>
                <w:rFonts w:cs="Arial"/>
                <w:b/>
                <w:bCs/>
                <w:color w:val="000000"/>
              </w:rPr>
              <w:t>(3,039)</w:t>
            </w:r>
          </w:p>
        </w:tc>
      </w:tr>
      <w:tr w:rsidR="00217781" w:rsidRPr="00217781" w14:paraId="4B9D9752" w14:textId="77777777" w:rsidTr="00217781">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55BBAF4C" w14:textId="77777777" w:rsidR="00217781" w:rsidRPr="00217781" w:rsidRDefault="00217781" w:rsidP="00217781">
            <w:pPr>
              <w:ind w:firstLineChars="100" w:firstLine="240"/>
              <w:rPr>
                <w:rFonts w:cs="Arial"/>
              </w:rPr>
            </w:pPr>
            <w:r w:rsidRPr="00217781">
              <w:rPr>
                <w:rFonts w:cs="Arial"/>
              </w:rPr>
              <w:t>Revenue Contribution to Capital Outlay</w:t>
            </w:r>
          </w:p>
        </w:tc>
        <w:tc>
          <w:tcPr>
            <w:tcW w:w="1500" w:type="dxa"/>
            <w:tcBorders>
              <w:top w:val="nil"/>
              <w:left w:val="nil"/>
              <w:bottom w:val="nil"/>
              <w:right w:val="single" w:sz="4" w:space="0" w:color="auto"/>
            </w:tcBorders>
            <w:shd w:val="clear" w:color="auto" w:fill="auto"/>
            <w:noWrap/>
            <w:vAlign w:val="center"/>
            <w:hideMark/>
          </w:tcPr>
          <w:p w14:paraId="1C40CB0E" w14:textId="77777777" w:rsidR="00217781" w:rsidRPr="00217781" w:rsidRDefault="00217781" w:rsidP="00217781">
            <w:pPr>
              <w:ind w:firstLineChars="100" w:firstLine="240"/>
              <w:jc w:val="right"/>
              <w:rPr>
                <w:rFonts w:cs="Arial"/>
                <w:color w:val="000000"/>
              </w:rPr>
            </w:pPr>
            <w:r w:rsidRPr="00217781">
              <w:rPr>
                <w:rFonts w:cs="Arial"/>
                <w:color w:val="000000"/>
              </w:rPr>
              <w:t>8,334</w:t>
            </w:r>
          </w:p>
        </w:tc>
        <w:tc>
          <w:tcPr>
            <w:tcW w:w="1500" w:type="dxa"/>
            <w:tcBorders>
              <w:top w:val="nil"/>
              <w:left w:val="nil"/>
              <w:bottom w:val="nil"/>
              <w:right w:val="single" w:sz="4" w:space="0" w:color="auto"/>
            </w:tcBorders>
            <w:shd w:val="clear" w:color="auto" w:fill="auto"/>
            <w:noWrap/>
            <w:vAlign w:val="center"/>
            <w:hideMark/>
          </w:tcPr>
          <w:p w14:paraId="7CBAA6C2" w14:textId="77777777" w:rsidR="00217781" w:rsidRPr="00217781" w:rsidRDefault="00217781" w:rsidP="00217781">
            <w:pPr>
              <w:ind w:firstLineChars="100" w:firstLine="240"/>
              <w:jc w:val="right"/>
              <w:rPr>
                <w:rFonts w:cs="Arial"/>
              </w:rPr>
            </w:pPr>
            <w:r w:rsidRPr="00217781">
              <w:rPr>
                <w:rFonts w:cs="Arial"/>
              </w:rPr>
              <w:t>4,679</w:t>
            </w:r>
          </w:p>
        </w:tc>
        <w:tc>
          <w:tcPr>
            <w:tcW w:w="1500" w:type="dxa"/>
            <w:tcBorders>
              <w:top w:val="nil"/>
              <w:left w:val="nil"/>
              <w:bottom w:val="nil"/>
              <w:right w:val="single" w:sz="4" w:space="0" w:color="auto"/>
            </w:tcBorders>
            <w:shd w:val="clear" w:color="auto" w:fill="auto"/>
            <w:noWrap/>
            <w:vAlign w:val="center"/>
            <w:hideMark/>
          </w:tcPr>
          <w:p w14:paraId="1F9C560B" w14:textId="77777777" w:rsidR="00217781" w:rsidRPr="00217781" w:rsidRDefault="00217781" w:rsidP="00217781">
            <w:pPr>
              <w:ind w:firstLineChars="100" w:firstLine="240"/>
              <w:jc w:val="right"/>
              <w:rPr>
                <w:rFonts w:cs="Arial"/>
              </w:rPr>
            </w:pPr>
            <w:r w:rsidRPr="00217781">
              <w:rPr>
                <w:rFonts w:cs="Arial"/>
              </w:rPr>
              <w:t>8,309</w:t>
            </w:r>
          </w:p>
        </w:tc>
      </w:tr>
      <w:tr w:rsidR="00217781" w:rsidRPr="00217781" w14:paraId="2435F041" w14:textId="77777777" w:rsidTr="00217781">
        <w:trPr>
          <w:trHeight w:val="405"/>
        </w:trPr>
        <w:tc>
          <w:tcPr>
            <w:tcW w:w="5524" w:type="dxa"/>
            <w:tcBorders>
              <w:top w:val="nil"/>
              <w:left w:val="single" w:sz="4" w:space="0" w:color="auto"/>
              <w:bottom w:val="nil"/>
              <w:right w:val="single" w:sz="4" w:space="0" w:color="auto"/>
            </w:tcBorders>
            <w:shd w:val="clear" w:color="auto" w:fill="auto"/>
            <w:noWrap/>
            <w:vAlign w:val="center"/>
            <w:hideMark/>
          </w:tcPr>
          <w:p w14:paraId="77C30EE2" w14:textId="77777777" w:rsidR="00217781" w:rsidRPr="00217781" w:rsidRDefault="00217781" w:rsidP="00217781">
            <w:pPr>
              <w:ind w:firstLineChars="100" w:firstLine="240"/>
              <w:rPr>
                <w:rFonts w:cs="Arial"/>
              </w:rPr>
            </w:pPr>
            <w:r w:rsidRPr="00217781">
              <w:rPr>
                <w:rFonts w:cs="Arial"/>
              </w:rPr>
              <w:t>Appropriation to Earmarked Reserves</w:t>
            </w:r>
          </w:p>
        </w:tc>
        <w:tc>
          <w:tcPr>
            <w:tcW w:w="1500" w:type="dxa"/>
            <w:tcBorders>
              <w:top w:val="nil"/>
              <w:left w:val="nil"/>
              <w:bottom w:val="nil"/>
              <w:right w:val="single" w:sz="4" w:space="0" w:color="auto"/>
            </w:tcBorders>
            <w:shd w:val="clear" w:color="auto" w:fill="auto"/>
            <w:noWrap/>
            <w:vAlign w:val="center"/>
            <w:hideMark/>
          </w:tcPr>
          <w:p w14:paraId="111EFC19" w14:textId="77777777" w:rsidR="00217781" w:rsidRPr="00217781" w:rsidRDefault="00217781" w:rsidP="00217781">
            <w:pPr>
              <w:ind w:firstLineChars="100" w:firstLine="240"/>
              <w:jc w:val="right"/>
              <w:rPr>
                <w:rFonts w:cs="Arial"/>
                <w:color w:val="000000"/>
              </w:rPr>
            </w:pPr>
            <w:r w:rsidRPr="00217781">
              <w:rPr>
                <w:rFonts w:cs="Arial"/>
                <w:color w:val="000000"/>
              </w:rPr>
              <w:t>(4,273)</w:t>
            </w:r>
          </w:p>
        </w:tc>
        <w:tc>
          <w:tcPr>
            <w:tcW w:w="1500" w:type="dxa"/>
            <w:tcBorders>
              <w:top w:val="nil"/>
              <w:left w:val="nil"/>
              <w:bottom w:val="nil"/>
              <w:right w:val="single" w:sz="4" w:space="0" w:color="auto"/>
            </w:tcBorders>
            <w:shd w:val="clear" w:color="auto" w:fill="auto"/>
            <w:noWrap/>
            <w:vAlign w:val="center"/>
            <w:hideMark/>
          </w:tcPr>
          <w:p w14:paraId="6CBA18A1" w14:textId="77777777" w:rsidR="00217781" w:rsidRPr="00217781" w:rsidRDefault="00217781" w:rsidP="00217781">
            <w:pPr>
              <w:ind w:firstLineChars="100" w:firstLine="240"/>
              <w:jc w:val="right"/>
              <w:rPr>
                <w:rFonts w:cs="Arial"/>
              </w:rPr>
            </w:pPr>
            <w:r w:rsidRPr="00217781">
              <w:rPr>
                <w:rFonts w:cs="Arial"/>
              </w:rPr>
              <w:t>(1,740)</w:t>
            </w:r>
          </w:p>
        </w:tc>
        <w:tc>
          <w:tcPr>
            <w:tcW w:w="1500" w:type="dxa"/>
            <w:tcBorders>
              <w:top w:val="nil"/>
              <w:left w:val="nil"/>
              <w:bottom w:val="nil"/>
              <w:right w:val="single" w:sz="4" w:space="0" w:color="auto"/>
            </w:tcBorders>
            <w:shd w:val="clear" w:color="auto" w:fill="auto"/>
            <w:noWrap/>
            <w:vAlign w:val="center"/>
            <w:hideMark/>
          </w:tcPr>
          <w:p w14:paraId="3A4FD89E" w14:textId="77777777" w:rsidR="00217781" w:rsidRPr="00217781" w:rsidRDefault="00217781" w:rsidP="00217781">
            <w:pPr>
              <w:ind w:firstLineChars="100" w:firstLine="240"/>
              <w:jc w:val="right"/>
              <w:rPr>
                <w:rFonts w:cs="Arial"/>
              </w:rPr>
            </w:pPr>
            <w:r w:rsidRPr="00217781">
              <w:rPr>
                <w:rFonts w:cs="Arial"/>
              </w:rPr>
              <w:t>(5,271)</w:t>
            </w:r>
          </w:p>
        </w:tc>
      </w:tr>
      <w:tr w:rsidR="00217781" w:rsidRPr="00217781" w14:paraId="735BC730" w14:textId="77777777" w:rsidTr="00217781">
        <w:trPr>
          <w:trHeight w:val="465"/>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EB2B2" w14:textId="77777777" w:rsidR="00217781" w:rsidRPr="00217781" w:rsidRDefault="00217781" w:rsidP="00217781">
            <w:pPr>
              <w:ind w:firstLineChars="100" w:firstLine="241"/>
              <w:jc w:val="right"/>
              <w:rPr>
                <w:rFonts w:cs="Arial"/>
                <w:b/>
                <w:bCs/>
              </w:rPr>
            </w:pPr>
            <w:r w:rsidRPr="00217781">
              <w:rPr>
                <w:rFonts w:cs="Arial"/>
                <w:b/>
                <w:bCs/>
              </w:rPr>
              <w:t>(Surplus) or Deficit in Year</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A2A42A3" w14:textId="77777777" w:rsidR="00217781" w:rsidRPr="00217781" w:rsidRDefault="00217781" w:rsidP="00217781">
            <w:pPr>
              <w:ind w:firstLineChars="100" w:firstLine="241"/>
              <w:jc w:val="right"/>
              <w:rPr>
                <w:rFonts w:cs="Arial"/>
                <w:b/>
                <w:bCs/>
                <w:color w:val="000000"/>
              </w:rPr>
            </w:pPr>
            <w:r w:rsidRPr="00217781">
              <w:rPr>
                <w:rFonts w:cs="Arial"/>
                <w:b/>
                <w:bCs/>
                <w:color w:val="000000"/>
              </w:rPr>
              <w:t>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24B373D" w14:textId="77777777" w:rsidR="00217781" w:rsidRPr="00217781" w:rsidRDefault="00217781" w:rsidP="00217781">
            <w:pPr>
              <w:ind w:firstLineChars="100" w:firstLine="241"/>
              <w:jc w:val="right"/>
              <w:rPr>
                <w:rFonts w:cs="Arial"/>
                <w:b/>
                <w:bCs/>
                <w:color w:val="000000"/>
              </w:rPr>
            </w:pPr>
            <w:r w:rsidRPr="00217781">
              <w:rPr>
                <w:rFonts w:cs="Arial"/>
                <w:b/>
                <w:bCs/>
                <w:color w:val="000000"/>
              </w:rPr>
              <w:t>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A92F8B2" w14:textId="77777777" w:rsidR="00217781" w:rsidRPr="00217781" w:rsidRDefault="00217781" w:rsidP="00217781">
            <w:pPr>
              <w:ind w:firstLineChars="100" w:firstLine="241"/>
              <w:jc w:val="right"/>
              <w:rPr>
                <w:rFonts w:cs="Arial"/>
                <w:b/>
                <w:bCs/>
                <w:color w:val="000000"/>
              </w:rPr>
            </w:pPr>
            <w:r w:rsidRPr="00217781">
              <w:rPr>
                <w:rFonts w:cs="Arial"/>
                <w:b/>
                <w:bCs/>
                <w:color w:val="000000"/>
              </w:rPr>
              <w:t>0</w:t>
            </w:r>
          </w:p>
        </w:tc>
      </w:tr>
    </w:tbl>
    <w:p w14:paraId="047A04F9" w14:textId="77777777" w:rsidR="00C7304F" w:rsidRDefault="00C7304F"/>
    <w:p w14:paraId="451A9B7F" w14:textId="2DE6A5F9" w:rsidR="00EF1565" w:rsidRDefault="00C22DA2" w:rsidP="00FF479B">
      <w:pPr>
        <w:pStyle w:val="Heading1"/>
      </w:pPr>
      <w:r>
        <w:t>Capital Prog</w:t>
      </w:r>
      <w:r w:rsidR="00C7304F">
        <w:t>ramme</w:t>
      </w:r>
    </w:p>
    <w:p w14:paraId="34F693BA" w14:textId="4C488A74" w:rsidR="00EC015C" w:rsidRDefault="00EC015C" w:rsidP="00AA4FF5">
      <w:pPr>
        <w:pStyle w:val="Heading2"/>
      </w:pPr>
      <w:r>
        <w:t>Summary of Capit</w:t>
      </w:r>
      <w:r w:rsidR="00122074">
        <w:t>al</w:t>
      </w:r>
      <w:r w:rsidR="00F24A3A">
        <w:t xml:space="preserve"> Expenditure</w:t>
      </w:r>
    </w:p>
    <w:p w14:paraId="3BB6C328" w14:textId="759E2D50" w:rsidR="00BA5F0C" w:rsidRDefault="00750A85" w:rsidP="00750A85">
      <w:pPr>
        <w:pStyle w:val="Heading3"/>
      </w:pPr>
      <w:r>
        <w:t>Summary by Portfolio</w:t>
      </w:r>
    </w:p>
    <w:p w14:paraId="13CDD13F" w14:textId="77777777" w:rsidR="008135EB" w:rsidRDefault="008135EB" w:rsidP="00BA5F0C">
      <w:pPr>
        <w:rPr>
          <w:lang w:eastAsia="en-US"/>
        </w:rPr>
      </w:pPr>
    </w:p>
    <w:tbl>
      <w:tblPr>
        <w:tblW w:w="13178" w:type="dxa"/>
        <w:tblInd w:w="-3" w:type="dxa"/>
        <w:tblLook w:val="04A0" w:firstRow="1" w:lastRow="0" w:firstColumn="1" w:lastColumn="0" w:noHBand="0" w:noVBand="1"/>
      </w:tblPr>
      <w:tblGrid>
        <w:gridCol w:w="5665"/>
        <w:gridCol w:w="1252"/>
        <w:gridCol w:w="1252"/>
        <w:gridCol w:w="1252"/>
        <w:gridCol w:w="1252"/>
        <w:gridCol w:w="1252"/>
        <w:gridCol w:w="1253"/>
      </w:tblGrid>
      <w:tr w:rsidR="00750A85" w:rsidRPr="00750A85" w14:paraId="1FBDC63F" w14:textId="77777777" w:rsidTr="004C4AE8">
        <w:trPr>
          <w:trHeight w:val="765"/>
        </w:trPr>
        <w:tc>
          <w:tcPr>
            <w:tcW w:w="566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4DD09E9" w14:textId="67FF32FF" w:rsidR="00750A85" w:rsidRPr="00750A85" w:rsidRDefault="00750A85" w:rsidP="00750A85">
            <w:pPr>
              <w:rPr>
                <w:rFonts w:cs="Arial"/>
                <w:b/>
                <w:bCs/>
              </w:rPr>
            </w:pPr>
            <w:r w:rsidRPr="00750A85">
              <w:rPr>
                <w:rFonts w:cs="Arial"/>
                <w:b/>
                <w:bCs/>
              </w:rPr>
              <w:t> </w:t>
            </w:r>
            <w:r w:rsidR="00767A26" w:rsidRPr="000B14E6">
              <w:rPr>
                <w:rFonts w:cs="Arial"/>
                <w:b/>
                <w:bCs/>
              </w:rPr>
              <w:t>Portfolio</w:t>
            </w:r>
          </w:p>
        </w:tc>
        <w:tc>
          <w:tcPr>
            <w:tcW w:w="1252" w:type="dxa"/>
            <w:tcBorders>
              <w:top w:val="single" w:sz="4" w:space="0" w:color="auto"/>
              <w:left w:val="nil"/>
              <w:bottom w:val="single" w:sz="4" w:space="0" w:color="auto"/>
              <w:right w:val="single" w:sz="4" w:space="0" w:color="auto"/>
            </w:tcBorders>
            <w:shd w:val="clear" w:color="000000" w:fill="F2F2F2"/>
            <w:vAlign w:val="center"/>
            <w:hideMark/>
          </w:tcPr>
          <w:p w14:paraId="4ED1F2A1" w14:textId="1F8C4636" w:rsidR="00750A85" w:rsidRPr="00750A85" w:rsidRDefault="00DE05F4" w:rsidP="00750A85">
            <w:pPr>
              <w:jc w:val="center"/>
              <w:rPr>
                <w:rFonts w:cs="Arial"/>
                <w:b/>
                <w:bCs/>
              </w:rPr>
            </w:pPr>
            <w:r w:rsidRPr="000B14E6">
              <w:rPr>
                <w:rFonts w:cs="Arial"/>
                <w:b/>
                <w:bCs/>
              </w:rPr>
              <w:t>2</w:t>
            </w:r>
            <w:r w:rsidR="00750A85" w:rsidRPr="00750A85">
              <w:rPr>
                <w:rFonts w:cs="Arial"/>
                <w:b/>
                <w:bCs/>
              </w:rPr>
              <w:t xml:space="preserve">022/23 </w:t>
            </w:r>
            <w:r w:rsidRPr="000B14E6">
              <w:rPr>
                <w:rFonts w:cs="Arial"/>
                <w:b/>
                <w:bCs/>
              </w:rPr>
              <w:t>£000s</w:t>
            </w:r>
          </w:p>
        </w:tc>
        <w:tc>
          <w:tcPr>
            <w:tcW w:w="1252" w:type="dxa"/>
            <w:tcBorders>
              <w:top w:val="single" w:sz="4" w:space="0" w:color="auto"/>
              <w:left w:val="nil"/>
              <w:bottom w:val="single" w:sz="4" w:space="0" w:color="auto"/>
              <w:right w:val="single" w:sz="4" w:space="0" w:color="auto"/>
            </w:tcBorders>
            <w:shd w:val="clear" w:color="000000" w:fill="F2F2F2"/>
            <w:vAlign w:val="center"/>
            <w:hideMark/>
          </w:tcPr>
          <w:p w14:paraId="6755F329" w14:textId="40242F51" w:rsidR="00750A85" w:rsidRPr="00750A85" w:rsidRDefault="00750A85" w:rsidP="00750A85">
            <w:pPr>
              <w:jc w:val="center"/>
              <w:rPr>
                <w:rFonts w:cs="Arial"/>
                <w:b/>
                <w:bCs/>
              </w:rPr>
            </w:pPr>
            <w:r w:rsidRPr="00750A85">
              <w:rPr>
                <w:rFonts w:cs="Arial"/>
                <w:b/>
                <w:bCs/>
              </w:rPr>
              <w:t xml:space="preserve">2023/24 </w:t>
            </w:r>
            <w:r w:rsidR="00DE05F4" w:rsidRPr="000B14E6">
              <w:rPr>
                <w:rFonts w:cs="Arial"/>
                <w:b/>
                <w:bCs/>
              </w:rPr>
              <w:t>£000s</w:t>
            </w:r>
          </w:p>
        </w:tc>
        <w:tc>
          <w:tcPr>
            <w:tcW w:w="1252" w:type="dxa"/>
            <w:tcBorders>
              <w:top w:val="single" w:sz="4" w:space="0" w:color="auto"/>
              <w:left w:val="nil"/>
              <w:bottom w:val="single" w:sz="4" w:space="0" w:color="auto"/>
              <w:right w:val="single" w:sz="4" w:space="0" w:color="auto"/>
            </w:tcBorders>
            <w:shd w:val="clear" w:color="000000" w:fill="F2F2F2"/>
            <w:vAlign w:val="center"/>
            <w:hideMark/>
          </w:tcPr>
          <w:p w14:paraId="675E6294" w14:textId="47381DAD" w:rsidR="00750A85" w:rsidRPr="00750A85" w:rsidRDefault="00750A85" w:rsidP="00750A85">
            <w:pPr>
              <w:jc w:val="center"/>
              <w:rPr>
                <w:rFonts w:cs="Arial"/>
                <w:b/>
                <w:bCs/>
              </w:rPr>
            </w:pPr>
            <w:r w:rsidRPr="00750A85">
              <w:rPr>
                <w:rFonts w:cs="Arial"/>
                <w:b/>
                <w:bCs/>
              </w:rPr>
              <w:t xml:space="preserve">2024/25 </w:t>
            </w:r>
            <w:r w:rsidR="00DE05F4" w:rsidRPr="000B14E6">
              <w:rPr>
                <w:rFonts w:cs="Arial"/>
                <w:b/>
                <w:bCs/>
              </w:rPr>
              <w:t>£000s</w:t>
            </w:r>
          </w:p>
        </w:tc>
        <w:tc>
          <w:tcPr>
            <w:tcW w:w="1252" w:type="dxa"/>
            <w:tcBorders>
              <w:top w:val="single" w:sz="4" w:space="0" w:color="auto"/>
              <w:left w:val="nil"/>
              <w:bottom w:val="single" w:sz="4" w:space="0" w:color="auto"/>
              <w:right w:val="single" w:sz="4" w:space="0" w:color="auto"/>
            </w:tcBorders>
            <w:shd w:val="clear" w:color="000000" w:fill="F2F2F2"/>
            <w:vAlign w:val="center"/>
            <w:hideMark/>
          </w:tcPr>
          <w:p w14:paraId="2AF8BD2E" w14:textId="4ED75B3A" w:rsidR="00750A85" w:rsidRPr="00750A85" w:rsidRDefault="00750A85" w:rsidP="00750A85">
            <w:pPr>
              <w:jc w:val="center"/>
              <w:rPr>
                <w:rFonts w:cs="Arial"/>
                <w:b/>
                <w:bCs/>
              </w:rPr>
            </w:pPr>
            <w:r w:rsidRPr="00750A85">
              <w:rPr>
                <w:rFonts w:cs="Arial"/>
                <w:b/>
                <w:bCs/>
              </w:rPr>
              <w:t>2025/26</w:t>
            </w:r>
            <w:r w:rsidR="00DE05F4" w:rsidRPr="000B14E6">
              <w:rPr>
                <w:rFonts w:cs="Arial"/>
                <w:b/>
                <w:bCs/>
              </w:rPr>
              <w:t xml:space="preserve"> £000s</w:t>
            </w:r>
          </w:p>
        </w:tc>
        <w:tc>
          <w:tcPr>
            <w:tcW w:w="1252" w:type="dxa"/>
            <w:tcBorders>
              <w:top w:val="single" w:sz="4" w:space="0" w:color="auto"/>
              <w:left w:val="nil"/>
              <w:bottom w:val="single" w:sz="4" w:space="0" w:color="auto"/>
              <w:right w:val="single" w:sz="4" w:space="0" w:color="auto"/>
            </w:tcBorders>
            <w:shd w:val="clear" w:color="000000" w:fill="F2F2F2"/>
            <w:vAlign w:val="center"/>
            <w:hideMark/>
          </w:tcPr>
          <w:p w14:paraId="477E3A47" w14:textId="36D390B2" w:rsidR="00DE05F4" w:rsidRPr="000B14E6" w:rsidRDefault="00750A85" w:rsidP="00750A85">
            <w:pPr>
              <w:jc w:val="center"/>
              <w:rPr>
                <w:rFonts w:cs="Arial"/>
                <w:b/>
                <w:bCs/>
              </w:rPr>
            </w:pPr>
            <w:r w:rsidRPr="00750A85">
              <w:rPr>
                <w:rFonts w:cs="Arial"/>
                <w:b/>
                <w:bCs/>
              </w:rPr>
              <w:t>2026/27 and future years</w:t>
            </w:r>
          </w:p>
          <w:p w14:paraId="237E5964" w14:textId="72BBB48E" w:rsidR="00750A85" w:rsidRPr="00750A85" w:rsidRDefault="00DE05F4" w:rsidP="00750A85">
            <w:pPr>
              <w:jc w:val="center"/>
              <w:rPr>
                <w:rFonts w:cs="Arial"/>
                <w:b/>
                <w:bCs/>
              </w:rPr>
            </w:pPr>
            <w:r w:rsidRPr="000B14E6">
              <w:rPr>
                <w:rFonts w:cs="Arial"/>
                <w:b/>
                <w:bCs/>
              </w:rPr>
              <w:t>£000s</w:t>
            </w:r>
            <w:r w:rsidR="00750A85" w:rsidRPr="00750A85">
              <w:rPr>
                <w:rFonts w:cs="Arial"/>
                <w:b/>
                <w:bCs/>
              </w:rPr>
              <w:t xml:space="preserve"> </w:t>
            </w:r>
          </w:p>
        </w:tc>
        <w:tc>
          <w:tcPr>
            <w:tcW w:w="1253" w:type="dxa"/>
            <w:tcBorders>
              <w:top w:val="single" w:sz="4" w:space="0" w:color="auto"/>
              <w:left w:val="nil"/>
              <w:bottom w:val="single" w:sz="4" w:space="0" w:color="auto"/>
              <w:right w:val="single" w:sz="4" w:space="0" w:color="auto"/>
            </w:tcBorders>
            <w:shd w:val="clear" w:color="000000" w:fill="F2F2F2"/>
            <w:vAlign w:val="center"/>
            <w:hideMark/>
          </w:tcPr>
          <w:p w14:paraId="41381656" w14:textId="6D62C139" w:rsidR="00750A85" w:rsidRPr="00750A85" w:rsidRDefault="00750A85" w:rsidP="00750A85">
            <w:pPr>
              <w:jc w:val="center"/>
              <w:rPr>
                <w:rFonts w:cs="Arial"/>
                <w:b/>
                <w:bCs/>
              </w:rPr>
            </w:pPr>
            <w:r w:rsidRPr="00750A85">
              <w:rPr>
                <w:rFonts w:cs="Arial"/>
                <w:b/>
                <w:bCs/>
              </w:rPr>
              <w:t xml:space="preserve">Total </w:t>
            </w:r>
            <w:r w:rsidR="00DE05F4" w:rsidRPr="000B14E6">
              <w:rPr>
                <w:rFonts w:cs="Arial"/>
                <w:b/>
                <w:bCs/>
              </w:rPr>
              <w:t>£000s</w:t>
            </w:r>
          </w:p>
        </w:tc>
      </w:tr>
      <w:tr w:rsidR="00750A85" w:rsidRPr="00750A85" w14:paraId="38F17F5F" w14:textId="77777777" w:rsidTr="004C4AE8">
        <w:trPr>
          <w:trHeight w:val="397"/>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C39FF" w14:textId="77031847" w:rsidR="00750A85" w:rsidRPr="00750A85" w:rsidRDefault="00750A85" w:rsidP="00767A26">
            <w:pPr>
              <w:rPr>
                <w:rFonts w:cs="Arial"/>
              </w:rPr>
            </w:pPr>
            <w:r w:rsidRPr="00750A85">
              <w:rPr>
                <w:rFonts w:cs="Arial"/>
              </w:rPr>
              <w:t>Leader: Economic Recovery and Regeneration</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0AE9CC5F" w14:textId="6FC3C675" w:rsidR="00750A85" w:rsidRPr="00750A85" w:rsidRDefault="00750A85" w:rsidP="00750A85">
            <w:pPr>
              <w:jc w:val="right"/>
              <w:rPr>
                <w:rFonts w:cs="Arial"/>
              </w:rPr>
            </w:pPr>
            <w:r w:rsidRPr="00750A85">
              <w:rPr>
                <w:rFonts w:cs="Arial"/>
              </w:rPr>
              <w:t>51,850</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46521F18" w14:textId="08676D80" w:rsidR="00750A85" w:rsidRPr="00750A85" w:rsidRDefault="00750A85" w:rsidP="00750A85">
            <w:pPr>
              <w:jc w:val="right"/>
              <w:rPr>
                <w:rFonts w:cs="Arial"/>
              </w:rPr>
            </w:pPr>
            <w:r w:rsidRPr="00750A85">
              <w:rPr>
                <w:rFonts w:cs="Arial"/>
              </w:rPr>
              <w:t>22,925</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577FB99A" w14:textId="47BAF8AC" w:rsidR="00750A85" w:rsidRPr="00750A85" w:rsidRDefault="00750A85" w:rsidP="00750A85">
            <w:pPr>
              <w:jc w:val="right"/>
              <w:rPr>
                <w:rFonts w:cs="Arial"/>
              </w:rPr>
            </w:pPr>
            <w:r w:rsidRPr="00750A85">
              <w:rPr>
                <w:rFonts w:cs="Arial"/>
              </w:rPr>
              <w:t>4,908</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5A0039A3" w14:textId="3948152C" w:rsidR="00750A85" w:rsidRPr="00750A85" w:rsidRDefault="00750A85" w:rsidP="00750A85">
            <w:pPr>
              <w:jc w:val="right"/>
              <w:rPr>
                <w:rFonts w:cs="Arial"/>
              </w:rPr>
            </w:pPr>
            <w:r w:rsidRPr="00750A85">
              <w:rPr>
                <w:rFonts w:cs="Arial"/>
              </w:rPr>
              <w:t>6,169</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55B0033F" w14:textId="3C58FD0A" w:rsidR="00750A85" w:rsidRPr="00750A85" w:rsidRDefault="00270952" w:rsidP="00750A85">
            <w:pPr>
              <w:jc w:val="right"/>
              <w:rPr>
                <w:rFonts w:cs="Arial"/>
              </w:rPr>
            </w:pPr>
            <w:r>
              <w:rPr>
                <w:rFonts w:cs="Arial"/>
              </w:rPr>
              <w:t>0</w:t>
            </w:r>
          </w:p>
        </w:tc>
        <w:tc>
          <w:tcPr>
            <w:tcW w:w="1253" w:type="dxa"/>
            <w:tcBorders>
              <w:top w:val="single" w:sz="4" w:space="0" w:color="auto"/>
              <w:left w:val="nil"/>
              <w:bottom w:val="single" w:sz="4" w:space="0" w:color="auto"/>
              <w:right w:val="single" w:sz="4" w:space="0" w:color="auto"/>
            </w:tcBorders>
            <w:shd w:val="clear" w:color="auto" w:fill="auto"/>
            <w:noWrap/>
            <w:vAlign w:val="center"/>
            <w:hideMark/>
          </w:tcPr>
          <w:p w14:paraId="5C796A57" w14:textId="781BCF3A" w:rsidR="00750A85" w:rsidRPr="00750A85" w:rsidRDefault="00750A85" w:rsidP="00750A85">
            <w:pPr>
              <w:jc w:val="right"/>
              <w:rPr>
                <w:rFonts w:cs="Arial"/>
                <w:b/>
                <w:bCs/>
              </w:rPr>
            </w:pPr>
            <w:r w:rsidRPr="00750A85">
              <w:rPr>
                <w:rFonts w:cs="Arial"/>
                <w:b/>
                <w:bCs/>
              </w:rPr>
              <w:t>85,852</w:t>
            </w:r>
          </w:p>
        </w:tc>
      </w:tr>
      <w:tr w:rsidR="004C4AE8" w:rsidRPr="00750A85" w14:paraId="45189AA3" w14:textId="77777777" w:rsidTr="00A33F18">
        <w:trPr>
          <w:trHeight w:val="397"/>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3ADE7" w14:textId="6B403721" w:rsidR="004C4AE8" w:rsidRPr="00750A85" w:rsidRDefault="004C4AE8" w:rsidP="00A33F18">
            <w:pPr>
              <w:rPr>
                <w:rFonts w:cs="Arial"/>
              </w:rPr>
            </w:pPr>
            <w:r>
              <w:rPr>
                <w:rFonts w:cs="Arial"/>
              </w:rPr>
              <w:t xml:space="preserve">Deputy Leader: </w:t>
            </w:r>
            <w:r w:rsidRPr="00750A85">
              <w:rPr>
                <w:rFonts w:cs="Arial"/>
              </w:rPr>
              <w:t>Public Protection</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07F35841" w14:textId="77777777" w:rsidR="004C4AE8" w:rsidRPr="00750A85" w:rsidRDefault="004C4AE8" w:rsidP="00A33F18">
            <w:pPr>
              <w:jc w:val="right"/>
              <w:rPr>
                <w:rFonts w:cs="Arial"/>
              </w:rPr>
            </w:pPr>
            <w:r w:rsidRPr="00750A85">
              <w:rPr>
                <w:rFonts w:cs="Arial"/>
              </w:rPr>
              <w:t>9,934</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1D8D6738" w14:textId="77777777" w:rsidR="004C4AE8" w:rsidRPr="00750A85" w:rsidRDefault="004C4AE8" w:rsidP="00A33F18">
            <w:pPr>
              <w:jc w:val="right"/>
              <w:rPr>
                <w:rFonts w:cs="Arial"/>
              </w:rPr>
            </w:pPr>
            <w:r w:rsidRPr="00750A85">
              <w:rPr>
                <w:rFonts w:cs="Arial"/>
              </w:rPr>
              <w:t>3,550</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54BD8C42" w14:textId="77777777" w:rsidR="004C4AE8" w:rsidRPr="00750A85" w:rsidRDefault="004C4AE8" w:rsidP="00A33F18">
            <w:pPr>
              <w:jc w:val="right"/>
              <w:rPr>
                <w:rFonts w:cs="Arial"/>
              </w:rPr>
            </w:pPr>
            <w:r w:rsidRPr="00750A85">
              <w:rPr>
                <w:rFonts w:cs="Arial"/>
              </w:rPr>
              <w:t>1,250</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06BAB3AB" w14:textId="77777777" w:rsidR="004C4AE8" w:rsidRPr="00750A85" w:rsidRDefault="004C4AE8" w:rsidP="00A33F18">
            <w:pPr>
              <w:jc w:val="right"/>
              <w:rPr>
                <w:rFonts w:cs="Arial"/>
              </w:rPr>
            </w:pPr>
            <w:r>
              <w:rPr>
                <w:rFonts w:cs="Arial"/>
              </w:rPr>
              <w:t>0</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438B6BFB" w14:textId="77777777" w:rsidR="004C4AE8" w:rsidRPr="00750A85" w:rsidRDefault="004C4AE8" w:rsidP="00A33F18">
            <w:pPr>
              <w:jc w:val="right"/>
              <w:rPr>
                <w:rFonts w:cs="Arial"/>
              </w:rPr>
            </w:pPr>
            <w:r>
              <w:rPr>
                <w:rFonts w:cs="Arial"/>
              </w:rPr>
              <w:t>0</w:t>
            </w:r>
          </w:p>
        </w:tc>
        <w:tc>
          <w:tcPr>
            <w:tcW w:w="1253" w:type="dxa"/>
            <w:tcBorders>
              <w:top w:val="single" w:sz="4" w:space="0" w:color="auto"/>
              <w:left w:val="nil"/>
              <w:bottom w:val="single" w:sz="4" w:space="0" w:color="auto"/>
              <w:right w:val="single" w:sz="4" w:space="0" w:color="auto"/>
            </w:tcBorders>
            <w:shd w:val="clear" w:color="auto" w:fill="auto"/>
            <w:noWrap/>
            <w:vAlign w:val="center"/>
            <w:hideMark/>
          </w:tcPr>
          <w:p w14:paraId="56BA5340" w14:textId="77777777" w:rsidR="004C4AE8" w:rsidRPr="00750A85" w:rsidRDefault="004C4AE8" w:rsidP="00A33F18">
            <w:pPr>
              <w:jc w:val="right"/>
              <w:rPr>
                <w:rFonts w:cs="Arial"/>
                <w:b/>
                <w:bCs/>
              </w:rPr>
            </w:pPr>
            <w:r w:rsidRPr="00750A85">
              <w:rPr>
                <w:rFonts w:cs="Arial"/>
                <w:b/>
                <w:bCs/>
              </w:rPr>
              <w:t>14,734</w:t>
            </w:r>
          </w:p>
        </w:tc>
      </w:tr>
      <w:tr w:rsidR="00750A85" w:rsidRPr="00750A85" w14:paraId="0AB6329C" w14:textId="77777777" w:rsidTr="004C4AE8">
        <w:trPr>
          <w:trHeight w:val="397"/>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1C134" w14:textId="4CC76210" w:rsidR="00750A85" w:rsidRPr="00750A85" w:rsidRDefault="00750A85" w:rsidP="00767A26">
            <w:pPr>
              <w:rPr>
                <w:rFonts w:cs="Arial"/>
              </w:rPr>
            </w:pPr>
            <w:r w:rsidRPr="00750A85">
              <w:rPr>
                <w:rFonts w:cs="Arial"/>
              </w:rPr>
              <w:t>Adult Social Care and Health Integration</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586DABB3" w14:textId="3B7192F0" w:rsidR="00750A85" w:rsidRPr="00750A85" w:rsidRDefault="00750A85" w:rsidP="00750A85">
            <w:pPr>
              <w:jc w:val="right"/>
              <w:rPr>
                <w:rFonts w:cs="Arial"/>
              </w:rPr>
            </w:pPr>
            <w:r w:rsidRPr="00750A85">
              <w:rPr>
                <w:rFonts w:cs="Arial"/>
              </w:rPr>
              <w:t>139</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0260DAA2" w14:textId="65644DF5" w:rsidR="00750A85" w:rsidRPr="00750A85" w:rsidRDefault="00270952" w:rsidP="00750A85">
            <w:pPr>
              <w:jc w:val="right"/>
              <w:rPr>
                <w:rFonts w:cs="Arial"/>
              </w:rPr>
            </w:pPr>
            <w:r>
              <w:rPr>
                <w:rFonts w:cs="Arial"/>
              </w:rPr>
              <w:t>0</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58B01BD8" w14:textId="7801BD45" w:rsidR="00750A85" w:rsidRPr="00750A85" w:rsidRDefault="00270952" w:rsidP="00750A85">
            <w:pPr>
              <w:jc w:val="right"/>
              <w:rPr>
                <w:rFonts w:cs="Arial"/>
              </w:rPr>
            </w:pPr>
            <w:r>
              <w:rPr>
                <w:rFonts w:cs="Arial"/>
              </w:rPr>
              <w:t>0</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772900A3" w14:textId="3167845E" w:rsidR="00750A85" w:rsidRPr="00750A85" w:rsidRDefault="00A26328" w:rsidP="00750A85">
            <w:pPr>
              <w:jc w:val="right"/>
              <w:rPr>
                <w:rFonts w:cs="Arial"/>
              </w:rPr>
            </w:pPr>
            <w:r>
              <w:rPr>
                <w:rFonts w:cs="Arial"/>
              </w:rPr>
              <w:t>0</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7B0A75E1" w14:textId="26D9CAF4" w:rsidR="00750A85" w:rsidRPr="00750A85" w:rsidRDefault="00A26328" w:rsidP="00750A85">
            <w:pPr>
              <w:ind w:firstLineChars="100" w:firstLine="240"/>
              <w:jc w:val="right"/>
              <w:rPr>
                <w:rFonts w:cs="Arial"/>
              </w:rPr>
            </w:pPr>
            <w:r>
              <w:rPr>
                <w:rFonts w:cs="Arial"/>
              </w:rPr>
              <w:t>0</w:t>
            </w:r>
          </w:p>
        </w:tc>
        <w:tc>
          <w:tcPr>
            <w:tcW w:w="1253" w:type="dxa"/>
            <w:tcBorders>
              <w:top w:val="single" w:sz="4" w:space="0" w:color="auto"/>
              <w:left w:val="nil"/>
              <w:bottom w:val="single" w:sz="4" w:space="0" w:color="auto"/>
              <w:right w:val="single" w:sz="4" w:space="0" w:color="auto"/>
            </w:tcBorders>
            <w:shd w:val="clear" w:color="auto" w:fill="auto"/>
            <w:noWrap/>
            <w:vAlign w:val="center"/>
            <w:hideMark/>
          </w:tcPr>
          <w:p w14:paraId="5B5944EE" w14:textId="2555A245" w:rsidR="00750A85" w:rsidRPr="00750A85" w:rsidRDefault="00750A85" w:rsidP="00750A85">
            <w:pPr>
              <w:jc w:val="right"/>
              <w:rPr>
                <w:rFonts w:cs="Arial"/>
                <w:b/>
                <w:bCs/>
              </w:rPr>
            </w:pPr>
            <w:r w:rsidRPr="00750A85">
              <w:rPr>
                <w:rFonts w:cs="Arial"/>
                <w:b/>
                <w:bCs/>
              </w:rPr>
              <w:t>139</w:t>
            </w:r>
          </w:p>
        </w:tc>
      </w:tr>
      <w:tr w:rsidR="00750A85" w:rsidRPr="00750A85" w14:paraId="17A7FC29" w14:textId="77777777" w:rsidTr="004C4AE8">
        <w:trPr>
          <w:trHeight w:val="397"/>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03D7A" w14:textId="1809ECD6" w:rsidR="00750A85" w:rsidRPr="00750A85" w:rsidRDefault="00750A85" w:rsidP="00767A26">
            <w:pPr>
              <w:rPr>
                <w:rFonts w:cs="Arial"/>
              </w:rPr>
            </w:pPr>
            <w:r w:rsidRPr="00750A85">
              <w:rPr>
                <w:rFonts w:cs="Arial"/>
              </w:rPr>
              <w:t>Children and Learning</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0C032AA5" w14:textId="2B052CE7" w:rsidR="00750A85" w:rsidRPr="00750A85" w:rsidRDefault="00750A85" w:rsidP="00750A85">
            <w:pPr>
              <w:jc w:val="right"/>
              <w:rPr>
                <w:rFonts w:cs="Arial"/>
              </w:rPr>
            </w:pPr>
            <w:r w:rsidRPr="00750A85">
              <w:rPr>
                <w:rFonts w:cs="Arial"/>
              </w:rPr>
              <w:t>1,744</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7087ADB1" w14:textId="39FA9142" w:rsidR="00750A85" w:rsidRPr="00750A85" w:rsidRDefault="00750A85" w:rsidP="00750A85">
            <w:pPr>
              <w:jc w:val="right"/>
              <w:rPr>
                <w:rFonts w:cs="Arial"/>
              </w:rPr>
            </w:pPr>
            <w:r w:rsidRPr="00750A85">
              <w:rPr>
                <w:rFonts w:cs="Arial"/>
              </w:rPr>
              <w:t>831</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201F5085" w14:textId="4AA03CF2" w:rsidR="00750A85" w:rsidRPr="00750A85" w:rsidRDefault="00750A85" w:rsidP="00750A85">
            <w:pPr>
              <w:jc w:val="right"/>
              <w:rPr>
                <w:rFonts w:cs="Arial"/>
              </w:rPr>
            </w:pPr>
            <w:r w:rsidRPr="00750A85">
              <w:rPr>
                <w:rFonts w:cs="Arial"/>
              </w:rPr>
              <w:t>262</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6C60C379" w14:textId="50F0B360" w:rsidR="00750A85" w:rsidRPr="00750A85" w:rsidRDefault="00A26328" w:rsidP="00750A85">
            <w:pPr>
              <w:jc w:val="right"/>
              <w:rPr>
                <w:rFonts w:cs="Arial"/>
              </w:rPr>
            </w:pPr>
            <w:r>
              <w:rPr>
                <w:rFonts w:cs="Arial"/>
              </w:rPr>
              <w:t>0</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5737EBE5" w14:textId="4DB98DE9" w:rsidR="00750A85" w:rsidRPr="00750A85" w:rsidRDefault="00A26328" w:rsidP="00750A85">
            <w:pPr>
              <w:jc w:val="right"/>
              <w:rPr>
                <w:rFonts w:cs="Arial"/>
              </w:rPr>
            </w:pPr>
            <w:r>
              <w:rPr>
                <w:rFonts w:cs="Arial"/>
              </w:rPr>
              <w:t>0</w:t>
            </w:r>
          </w:p>
        </w:tc>
        <w:tc>
          <w:tcPr>
            <w:tcW w:w="1253" w:type="dxa"/>
            <w:tcBorders>
              <w:top w:val="single" w:sz="4" w:space="0" w:color="auto"/>
              <w:left w:val="nil"/>
              <w:bottom w:val="single" w:sz="4" w:space="0" w:color="auto"/>
              <w:right w:val="single" w:sz="4" w:space="0" w:color="auto"/>
            </w:tcBorders>
            <w:shd w:val="clear" w:color="auto" w:fill="auto"/>
            <w:noWrap/>
            <w:vAlign w:val="center"/>
            <w:hideMark/>
          </w:tcPr>
          <w:p w14:paraId="1761A29C" w14:textId="0006EBDA" w:rsidR="00750A85" w:rsidRPr="00750A85" w:rsidRDefault="00750A85" w:rsidP="00750A85">
            <w:pPr>
              <w:jc w:val="right"/>
              <w:rPr>
                <w:rFonts w:cs="Arial"/>
                <w:b/>
                <w:bCs/>
              </w:rPr>
            </w:pPr>
            <w:r w:rsidRPr="00750A85">
              <w:rPr>
                <w:rFonts w:cs="Arial"/>
                <w:b/>
                <w:bCs/>
              </w:rPr>
              <w:t>2,837</w:t>
            </w:r>
          </w:p>
        </w:tc>
      </w:tr>
      <w:tr w:rsidR="00750A85" w:rsidRPr="00750A85" w14:paraId="3747D6AA" w14:textId="77777777" w:rsidTr="004C4AE8">
        <w:trPr>
          <w:trHeight w:val="397"/>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1814B" w14:textId="4FCF8C3B" w:rsidR="00750A85" w:rsidRPr="00750A85" w:rsidRDefault="00750A85" w:rsidP="00767A26">
            <w:pPr>
              <w:rPr>
                <w:rFonts w:cs="Arial"/>
              </w:rPr>
            </w:pPr>
            <w:r w:rsidRPr="00750A85">
              <w:rPr>
                <w:rFonts w:cs="Arial"/>
              </w:rPr>
              <w:t>Communities and Housing</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5D49F043" w14:textId="6FA1390E" w:rsidR="00750A85" w:rsidRPr="00750A85" w:rsidRDefault="00750A85" w:rsidP="00750A85">
            <w:pPr>
              <w:jc w:val="right"/>
              <w:rPr>
                <w:rFonts w:cs="Arial"/>
              </w:rPr>
            </w:pPr>
            <w:r w:rsidRPr="00750A85">
              <w:rPr>
                <w:rFonts w:cs="Arial"/>
              </w:rPr>
              <w:t>9,778</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78932842" w14:textId="3B2037B9" w:rsidR="00750A85" w:rsidRPr="00750A85" w:rsidRDefault="00750A85" w:rsidP="00750A85">
            <w:pPr>
              <w:jc w:val="right"/>
              <w:rPr>
                <w:rFonts w:cs="Arial"/>
              </w:rPr>
            </w:pPr>
            <w:r w:rsidRPr="00750A85">
              <w:rPr>
                <w:rFonts w:cs="Arial"/>
              </w:rPr>
              <w:t>7,657</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407C57B9" w14:textId="05CC9403" w:rsidR="00750A85" w:rsidRPr="00750A85" w:rsidRDefault="00750A85" w:rsidP="00750A85">
            <w:pPr>
              <w:jc w:val="right"/>
              <w:rPr>
                <w:rFonts w:cs="Arial"/>
              </w:rPr>
            </w:pPr>
            <w:r w:rsidRPr="00750A85">
              <w:rPr>
                <w:rFonts w:cs="Arial"/>
              </w:rPr>
              <w:t>7,124</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7D3E35D6" w14:textId="49321187" w:rsidR="00750A85" w:rsidRPr="00750A85" w:rsidRDefault="00A26328" w:rsidP="00750A85">
            <w:pPr>
              <w:jc w:val="right"/>
              <w:rPr>
                <w:rFonts w:cs="Arial"/>
              </w:rPr>
            </w:pPr>
            <w:r>
              <w:rPr>
                <w:rFonts w:cs="Arial"/>
              </w:rPr>
              <w:t>0</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56A44695" w14:textId="7FDBAC2E" w:rsidR="00750A85" w:rsidRPr="00750A85" w:rsidRDefault="00A26328" w:rsidP="00750A85">
            <w:pPr>
              <w:jc w:val="right"/>
              <w:rPr>
                <w:rFonts w:cs="Arial"/>
              </w:rPr>
            </w:pPr>
            <w:r>
              <w:rPr>
                <w:rFonts w:cs="Arial"/>
              </w:rPr>
              <w:t>0</w:t>
            </w:r>
          </w:p>
        </w:tc>
        <w:tc>
          <w:tcPr>
            <w:tcW w:w="1253" w:type="dxa"/>
            <w:tcBorders>
              <w:top w:val="single" w:sz="4" w:space="0" w:color="auto"/>
              <w:left w:val="nil"/>
              <w:bottom w:val="single" w:sz="4" w:space="0" w:color="auto"/>
              <w:right w:val="single" w:sz="4" w:space="0" w:color="auto"/>
            </w:tcBorders>
            <w:shd w:val="clear" w:color="auto" w:fill="auto"/>
            <w:noWrap/>
            <w:vAlign w:val="center"/>
            <w:hideMark/>
          </w:tcPr>
          <w:p w14:paraId="77349512" w14:textId="2DB11394" w:rsidR="00750A85" w:rsidRPr="00750A85" w:rsidRDefault="00750A85" w:rsidP="00750A85">
            <w:pPr>
              <w:jc w:val="right"/>
              <w:rPr>
                <w:rFonts w:cs="Arial"/>
                <w:b/>
                <w:bCs/>
              </w:rPr>
            </w:pPr>
            <w:r w:rsidRPr="00750A85">
              <w:rPr>
                <w:rFonts w:cs="Arial"/>
                <w:b/>
                <w:bCs/>
              </w:rPr>
              <w:t>24,559</w:t>
            </w:r>
          </w:p>
        </w:tc>
      </w:tr>
      <w:tr w:rsidR="00750A85" w:rsidRPr="00750A85" w14:paraId="38339AE1" w14:textId="77777777" w:rsidTr="004C4AE8">
        <w:trPr>
          <w:trHeight w:val="680"/>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30CCD" w14:textId="6843A001" w:rsidR="00750A85" w:rsidRPr="00750A85" w:rsidRDefault="00750A85" w:rsidP="00767A26">
            <w:pPr>
              <w:rPr>
                <w:rFonts w:cs="Arial"/>
              </w:rPr>
            </w:pPr>
            <w:r w:rsidRPr="00750A85">
              <w:rPr>
                <w:rFonts w:cs="Arial"/>
              </w:rPr>
              <w:t>Corporate Services and Performance Development</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420EF488" w14:textId="61A9E1F2" w:rsidR="00750A85" w:rsidRPr="00750A85" w:rsidRDefault="00750A85" w:rsidP="00750A85">
            <w:pPr>
              <w:jc w:val="right"/>
              <w:rPr>
                <w:rFonts w:cs="Arial"/>
              </w:rPr>
            </w:pPr>
            <w:r w:rsidRPr="00750A85">
              <w:rPr>
                <w:rFonts w:cs="Arial"/>
              </w:rPr>
              <w:t>2,138</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52C7DA00" w14:textId="4F4E0350" w:rsidR="00750A85" w:rsidRPr="00750A85" w:rsidRDefault="00750A85" w:rsidP="00750A85">
            <w:pPr>
              <w:jc w:val="right"/>
              <w:rPr>
                <w:rFonts w:cs="Arial"/>
              </w:rPr>
            </w:pPr>
            <w:r w:rsidRPr="00750A85">
              <w:rPr>
                <w:rFonts w:cs="Arial"/>
              </w:rPr>
              <w:t>967</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58030E9C" w14:textId="679F3542" w:rsidR="00750A85" w:rsidRPr="00750A85" w:rsidRDefault="00750A85" w:rsidP="00750A85">
            <w:pPr>
              <w:jc w:val="right"/>
              <w:rPr>
                <w:rFonts w:cs="Arial"/>
              </w:rPr>
            </w:pPr>
            <w:r w:rsidRPr="00750A85">
              <w:rPr>
                <w:rFonts w:cs="Arial"/>
              </w:rPr>
              <w:t>102</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085463FF" w14:textId="2D697184" w:rsidR="00750A85" w:rsidRPr="00750A85" w:rsidRDefault="00750A85" w:rsidP="00750A85">
            <w:pPr>
              <w:jc w:val="right"/>
              <w:rPr>
                <w:rFonts w:cs="Arial"/>
              </w:rPr>
            </w:pPr>
            <w:r w:rsidRPr="00750A85">
              <w:rPr>
                <w:rFonts w:cs="Arial"/>
              </w:rPr>
              <w:t>39</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288CE1A4" w14:textId="4A3F0830" w:rsidR="00750A85" w:rsidRPr="00750A85" w:rsidRDefault="00A26328" w:rsidP="00750A85">
            <w:pPr>
              <w:jc w:val="right"/>
              <w:rPr>
                <w:rFonts w:cs="Arial"/>
              </w:rPr>
            </w:pPr>
            <w:r>
              <w:rPr>
                <w:rFonts w:cs="Arial"/>
              </w:rPr>
              <w:t>0</w:t>
            </w:r>
          </w:p>
        </w:tc>
        <w:tc>
          <w:tcPr>
            <w:tcW w:w="1253" w:type="dxa"/>
            <w:tcBorders>
              <w:top w:val="single" w:sz="4" w:space="0" w:color="auto"/>
              <w:left w:val="nil"/>
              <w:bottom w:val="single" w:sz="4" w:space="0" w:color="auto"/>
              <w:right w:val="single" w:sz="4" w:space="0" w:color="auto"/>
            </w:tcBorders>
            <w:shd w:val="clear" w:color="auto" w:fill="auto"/>
            <w:noWrap/>
            <w:vAlign w:val="center"/>
            <w:hideMark/>
          </w:tcPr>
          <w:p w14:paraId="3FB9064D" w14:textId="72555DB6" w:rsidR="00750A85" w:rsidRPr="00750A85" w:rsidRDefault="00750A85" w:rsidP="00750A85">
            <w:pPr>
              <w:jc w:val="right"/>
              <w:rPr>
                <w:rFonts w:cs="Arial"/>
                <w:b/>
                <w:bCs/>
              </w:rPr>
            </w:pPr>
            <w:r w:rsidRPr="00750A85">
              <w:rPr>
                <w:rFonts w:cs="Arial"/>
                <w:b/>
                <w:bCs/>
              </w:rPr>
              <w:t>3,246</w:t>
            </w:r>
          </w:p>
        </w:tc>
      </w:tr>
      <w:tr w:rsidR="00750A85" w:rsidRPr="00750A85" w14:paraId="233DC407" w14:textId="77777777" w:rsidTr="004C4AE8">
        <w:trPr>
          <w:trHeight w:val="397"/>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97A96" w14:textId="055E27C6" w:rsidR="00750A85" w:rsidRPr="00750A85" w:rsidRDefault="00750A85" w:rsidP="00767A26">
            <w:pPr>
              <w:rPr>
                <w:rFonts w:cs="Arial"/>
              </w:rPr>
            </w:pPr>
            <w:r w:rsidRPr="00750A85">
              <w:rPr>
                <w:rFonts w:cs="Arial"/>
              </w:rPr>
              <w:t>Environment, Culture, Tourism and Planning</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0270A5F6" w14:textId="3FEA82FB" w:rsidR="00750A85" w:rsidRPr="00750A85" w:rsidRDefault="00750A85" w:rsidP="00750A85">
            <w:pPr>
              <w:jc w:val="right"/>
              <w:rPr>
                <w:rFonts w:cs="Arial"/>
              </w:rPr>
            </w:pPr>
            <w:r w:rsidRPr="00750A85">
              <w:rPr>
                <w:rFonts w:cs="Arial"/>
              </w:rPr>
              <w:t>780</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369B7D33" w14:textId="19BF3A7D" w:rsidR="00750A85" w:rsidRPr="00750A85" w:rsidRDefault="00750A85" w:rsidP="00750A85">
            <w:pPr>
              <w:jc w:val="right"/>
              <w:rPr>
                <w:rFonts w:cs="Arial"/>
              </w:rPr>
            </w:pPr>
            <w:r w:rsidRPr="00750A85">
              <w:rPr>
                <w:rFonts w:cs="Arial"/>
              </w:rPr>
              <w:t>235</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061ED52A" w14:textId="4478DFC5" w:rsidR="00750A85" w:rsidRPr="00750A85" w:rsidRDefault="00750A85" w:rsidP="00750A85">
            <w:pPr>
              <w:jc w:val="right"/>
              <w:rPr>
                <w:rFonts w:cs="Arial"/>
              </w:rPr>
            </w:pPr>
            <w:r w:rsidRPr="00750A85">
              <w:rPr>
                <w:rFonts w:cs="Arial"/>
              </w:rPr>
              <w:t>166</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67E4693F" w14:textId="3592318C" w:rsidR="00750A85" w:rsidRPr="00750A85" w:rsidRDefault="00A26328" w:rsidP="00750A85">
            <w:pPr>
              <w:jc w:val="right"/>
              <w:rPr>
                <w:rFonts w:cs="Arial"/>
              </w:rPr>
            </w:pPr>
            <w:r>
              <w:rPr>
                <w:rFonts w:cs="Arial"/>
              </w:rPr>
              <w:t>0</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40A6908B" w14:textId="05FF42CF" w:rsidR="00750A85" w:rsidRPr="00750A85" w:rsidRDefault="00A26328" w:rsidP="00750A85">
            <w:pPr>
              <w:jc w:val="right"/>
              <w:rPr>
                <w:rFonts w:cs="Arial"/>
              </w:rPr>
            </w:pPr>
            <w:r>
              <w:rPr>
                <w:rFonts w:cs="Arial"/>
              </w:rPr>
              <w:t>0</w:t>
            </w:r>
          </w:p>
        </w:tc>
        <w:tc>
          <w:tcPr>
            <w:tcW w:w="1253" w:type="dxa"/>
            <w:tcBorders>
              <w:top w:val="single" w:sz="4" w:space="0" w:color="auto"/>
              <w:left w:val="nil"/>
              <w:bottom w:val="single" w:sz="4" w:space="0" w:color="auto"/>
              <w:right w:val="single" w:sz="4" w:space="0" w:color="auto"/>
            </w:tcBorders>
            <w:shd w:val="clear" w:color="auto" w:fill="auto"/>
            <w:noWrap/>
            <w:vAlign w:val="center"/>
            <w:hideMark/>
          </w:tcPr>
          <w:p w14:paraId="51040B99" w14:textId="1D9D3344" w:rsidR="00750A85" w:rsidRPr="00750A85" w:rsidRDefault="00750A85" w:rsidP="00750A85">
            <w:pPr>
              <w:jc w:val="right"/>
              <w:rPr>
                <w:rFonts w:cs="Arial"/>
                <w:b/>
                <w:bCs/>
              </w:rPr>
            </w:pPr>
            <w:r w:rsidRPr="00750A85">
              <w:rPr>
                <w:rFonts w:cs="Arial"/>
                <w:b/>
                <w:bCs/>
              </w:rPr>
              <w:t>1,181</w:t>
            </w:r>
          </w:p>
        </w:tc>
      </w:tr>
      <w:tr w:rsidR="004C4AE8" w:rsidRPr="00750A85" w14:paraId="27B7548E" w14:textId="77777777" w:rsidTr="004C4AE8">
        <w:trPr>
          <w:trHeight w:val="680"/>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41027" w14:textId="198FD5E4" w:rsidR="004C4AE8" w:rsidRPr="00750A85" w:rsidRDefault="004C4AE8" w:rsidP="00A33F18">
            <w:pPr>
              <w:rPr>
                <w:rFonts w:cs="Arial"/>
              </w:rPr>
            </w:pPr>
            <w:r w:rsidRPr="00750A85">
              <w:rPr>
                <w:rFonts w:cs="Arial"/>
              </w:rPr>
              <w:t xml:space="preserve">Transport, Asset </w:t>
            </w:r>
            <w:r w:rsidRPr="000B14E6">
              <w:rPr>
                <w:rFonts w:cs="Arial"/>
              </w:rPr>
              <w:t>Management,</w:t>
            </w:r>
            <w:r w:rsidRPr="00750A85">
              <w:rPr>
                <w:rFonts w:cs="Arial"/>
              </w:rPr>
              <w:t xml:space="preserve"> and Inward Investment</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70BCA692" w14:textId="77777777" w:rsidR="004C4AE8" w:rsidRPr="00750A85" w:rsidRDefault="004C4AE8" w:rsidP="00A33F18">
            <w:pPr>
              <w:jc w:val="right"/>
              <w:rPr>
                <w:rFonts w:cs="Arial"/>
              </w:rPr>
            </w:pPr>
            <w:r w:rsidRPr="00750A85">
              <w:rPr>
                <w:rFonts w:cs="Arial"/>
              </w:rPr>
              <w:t>22,714</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104F194A" w14:textId="77777777" w:rsidR="004C4AE8" w:rsidRPr="00750A85" w:rsidRDefault="004C4AE8" w:rsidP="00A33F18">
            <w:pPr>
              <w:jc w:val="right"/>
              <w:rPr>
                <w:rFonts w:cs="Arial"/>
              </w:rPr>
            </w:pPr>
            <w:r w:rsidRPr="00750A85">
              <w:rPr>
                <w:rFonts w:cs="Arial"/>
              </w:rPr>
              <w:t>6,315</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4589F53D" w14:textId="77777777" w:rsidR="004C4AE8" w:rsidRPr="00750A85" w:rsidRDefault="004C4AE8" w:rsidP="00A33F18">
            <w:pPr>
              <w:jc w:val="right"/>
              <w:rPr>
                <w:rFonts w:cs="Arial"/>
              </w:rPr>
            </w:pPr>
            <w:r w:rsidRPr="00750A85">
              <w:rPr>
                <w:rFonts w:cs="Arial"/>
              </w:rPr>
              <w:t>6,021</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5891F854" w14:textId="77777777" w:rsidR="004C4AE8" w:rsidRPr="00750A85" w:rsidRDefault="004C4AE8" w:rsidP="00A33F18">
            <w:pPr>
              <w:jc w:val="right"/>
              <w:rPr>
                <w:rFonts w:cs="Arial"/>
              </w:rPr>
            </w:pPr>
            <w:r w:rsidRPr="00750A85">
              <w:rPr>
                <w:rFonts w:cs="Arial"/>
              </w:rPr>
              <w:t>4,600</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72F0A02E" w14:textId="77777777" w:rsidR="004C4AE8" w:rsidRPr="00750A85" w:rsidRDefault="004C4AE8" w:rsidP="00A33F18">
            <w:pPr>
              <w:jc w:val="right"/>
              <w:rPr>
                <w:rFonts w:cs="Arial"/>
              </w:rPr>
            </w:pPr>
            <w:r w:rsidRPr="00750A85">
              <w:rPr>
                <w:rFonts w:cs="Arial"/>
              </w:rPr>
              <w:t>4,600</w:t>
            </w:r>
          </w:p>
        </w:tc>
        <w:tc>
          <w:tcPr>
            <w:tcW w:w="1253" w:type="dxa"/>
            <w:tcBorders>
              <w:top w:val="single" w:sz="4" w:space="0" w:color="auto"/>
              <w:left w:val="nil"/>
              <w:bottom w:val="single" w:sz="4" w:space="0" w:color="auto"/>
              <w:right w:val="single" w:sz="4" w:space="0" w:color="auto"/>
            </w:tcBorders>
            <w:shd w:val="clear" w:color="auto" w:fill="auto"/>
            <w:noWrap/>
            <w:vAlign w:val="center"/>
            <w:hideMark/>
          </w:tcPr>
          <w:p w14:paraId="143DF39C" w14:textId="77777777" w:rsidR="004C4AE8" w:rsidRPr="00750A85" w:rsidRDefault="004C4AE8" w:rsidP="00A33F18">
            <w:pPr>
              <w:jc w:val="right"/>
              <w:rPr>
                <w:rFonts w:cs="Arial"/>
                <w:b/>
                <w:bCs/>
              </w:rPr>
            </w:pPr>
            <w:r w:rsidRPr="00750A85">
              <w:rPr>
                <w:rFonts w:cs="Arial"/>
                <w:b/>
                <w:bCs/>
              </w:rPr>
              <w:t>44,250</w:t>
            </w:r>
          </w:p>
        </w:tc>
      </w:tr>
      <w:tr w:rsidR="00750A85" w:rsidRPr="00750A85" w14:paraId="01039263" w14:textId="77777777" w:rsidTr="004C4AE8">
        <w:trPr>
          <w:trHeight w:val="397"/>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39F90" w14:textId="42242118" w:rsidR="00750A85" w:rsidRPr="00750A85" w:rsidRDefault="00750A85" w:rsidP="00750A85">
            <w:pPr>
              <w:ind w:firstLineChars="100" w:firstLine="241"/>
              <w:jc w:val="right"/>
              <w:rPr>
                <w:rFonts w:cs="Arial"/>
                <w:b/>
                <w:bCs/>
              </w:rPr>
            </w:pPr>
            <w:r w:rsidRPr="00750A85">
              <w:rPr>
                <w:rFonts w:cs="Arial"/>
                <w:b/>
                <w:bCs/>
              </w:rPr>
              <w:t>Total</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5A6D53D8" w14:textId="4ACF156B" w:rsidR="00750A85" w:rsidRPr="00750A85" w:rsidRDefault="00750A85" w:rsidP="00750A85">
            <w:pPr>
              <w:jc w:val="right"/>
              <w:rPr>
                <w:rFonts w:cs="Arial"/>
                <w:b/>
                <w:bCs/>
              </w:rPr>
            </w:pPr>
            <w:r w:rsidRPr="00750A85">
              <w:rPr>
                <w:rFonts w:cs="Arial"/>
                <w:b/>
                <w:bCs/>
              </w:rPr>
              <w:t>99,077</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2F365B1D" w14:textId="18917922" w:rsidR="00750A85" w:rsidRPr="00750A85" w:rsidRDefault="00750A85" w:rsidP="00750A85">
            <w:pPr>
              <w:jc w:val="right"/>
              <w:rPr>
                <w:rFonts w:cs="Arial"/>
                <w:b/>
                <w:bCs/>
              </w:rPr>
            </w:pPr>
            <w:r w:rsidRPr="00750A85">
              <w:rPr>
                <w:rFonts w:cs="Arial"/>
                <w:b/>
                <w:bCs/>
              </w:rPr>
              <w:t>42,480</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5352329D" w14:textId="0B9486CB" w:rsidR="00750A85" w:rsidRPr="00750A85" w:rsidRDefault="00750A85" w:rsidP="00750A85">
            <w:pPr>
              <w:jc w:val="right"/>
              <w:rPr>
                <w:rFonts w:cs="Arial"/>
                <w:b/>
                <w:bCs/>
              </w:rPr>
            </w:pPr>
            <w:r w:rsidRPr="00750A85">
              <w:rPr>
                <w:rFonts w:cs="Arial"/>
                <w:b/>
                <w:bCs/>
              </w:rPr>
              <w:t>19,833</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136C8B07" w14:textId="1BD087C3" w:rsidR="00750A85" w:rsidRPr="00750A85" w:rsidRDefault="00750A85" w:rsidP="00750A85">
            <w:pPr>
              <w:jc w:val="right"/>
              <w:rPr>
                <w:rFonts w:cs="Arial"/>
                <w:b/>
                <w:bCs/>
              </w:rPr>
            </w:pPr>
            <w:r w:rsidRPr="00750A85">
              <w:rPr>
                <w:rFonts w:cs="Arial"/>
                <w:b/>
                <w:bCs/>
              </w:rPr>
              <w:t>10,808</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461E44CA" w14:textId="369E0624" w:rsidR="00750A85" w:rsidRPr="00750A85" w:rsidRDefault="00750A85" w:rsidP="00750A85">
            <w:pPr>
              <w:jc w:val="right"/>
              <w:rPr>
                <w:rFonts w:cs="Arial"/>
                <w:b/>
                <w:bCs/>
              </w:rPr>
            </w:pPr>
            <w:r w:rsidRPr="00750A85">
              <w:rPr>
                <w:rFonts w:cs="Arial"/>
                <w:b/>
                <w:bCs/>
              </w:rPr>
              <w:t>4,600</w:t>
            </w:r>
          </w:p>
        </w:tc>
        <w:tc>
          <w:tcPr>
            <w:tcW w:w="1253" w:type="dxa"/>
            <w:tcBorders>
              <w:top w:val="single" w:sz="4" w:space="0" w:color="auto"/>
              <w:left w:val="nil"/>
              <w:bottom w:val="single" w:sz="4" w:space="0" w:color="auto"/>
              <w:right w:val="single" w:sz="4" w:space="0" w:color="auto"/>
            </w:tcBorders>
            <w:shd w:val="clear" w:color="auto" w:fill="auto"/>
            <w:noWrap/>
            <w:vAlign w:val="center"/>
            <w:hideMark/>
          </w:tcPr>
          <w:p w14:paraId="1241CA89" w14:textId="2AE477CC" w:rsidR="00750A85" w:rsidRPr="00750A85" w:rsidRDefault="00750A85" w:rsidP="00750A85">
            <w:pPr>
              <w:jc w:val="right"/>
              <w:rPr>
                <w:rFonts w:cs="Arial"/>
                <w:b/>
                <w:bCs/>
              </w:rPr>
            </w:pPr>
            <w:r w:rsidRPr="00750A85">
              <w:rPr>
                <w:rFonts w:cs="Arial"/>
                <w:b/>
                <w:bCs/>
              </w:rPr>
              <w:t>176,798</w:t>
            </w:r>
          </w:p>
        </w:tc>
      </w:tr>
    </w:tbl>
    <w:p w14:paraId="5D42B384" w14:textId="77777777" w:rsidR="00750A85" w:rsidRDefault="00750A85" w:rsidP="00BA5F0C">
      <w:pPr>
        <w:rPr>
          <w:lang w:eastAsia="en-US"/>
        </w:rPr>
      </w:pPr>
    </w:p>
    <w:p w14:paraId="29A07741" w14:textId="6AE616EF" w:rsidR="008135EB" w:rsidRDefault="005F5D10" w:rsidP="00F24A3A">
      <w:pPr>
        <w:pStyle w:val="Heading3"/>
      </w:pPr>
      <w:r>
        <w:t>Summary by Area of Investment</w:t>
      </w:r>
    </w:p>
    <w:p w14:paraId="501996FC" w14:textId="77777777" w:rsidR="005F5D10" w:rsidRDefault="005F5D10" w:rsidP="00BA5F0C">
      <w:pPr>
        <w:rPr>
          <w:lang w:eastAsia="en-US"/>
        </w:rPr>
      </w:pPr>
    </w:p>
    <w:tbl>
      <w:tblPr>
        <w:tblW w:w="16864" w:type="dxa"/>
        <w:tblInd w:w="-3" w:type="dxa"/>
        <w:tblLook w:val="04A0" w:firstRow="1" w:lastRow="0" w:firstColumn="1" w:lastColumn="0" w:noHBand="0" w:noVBand="1"/>
      </w:tblPr>
      <w:tblGrid>
        <w:gridCol w:w="8928"/>
        <w:gridCol w:w="1322"/>
        <w:gridCol w:w="1323"/>
        <w:gridCol w:w="1323"/>
        <w:gridCol w:w="1322"/>
        <w:gridCol w:w="1323"/>
        <w:gridCol w:w="1323"/>
      </w:tblGrid>
      <w:tr w:rsidR="00B95739" w:rsidRPr="000B14E6" w14:paraId="717AD7A8" w14:textId="77777777" w:rsidTr="000B14E6">
        <w:trPr>
          <w:trHeight w:val="300"/>
        </w:trPr>
        <w:tc>
          <w:tcPr>
            <w:tcW w:w="8928"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0DA5D9BE" w14:textId="39B23E85" w:rsidR="00B95739" w:rsidRPr="000B14E6" w:rsidRDefault="000B14E6" w:rsidP="00267CF4">
            <w:pPr>
              <w:rPr>
                <w:rFonts w:cs="Arial"/>
                <w:b/>
                <w:bCs/>
              </w:rPr>
            </w:pPr>
            <w:r w:rsidRPr="000B14E6">
              <w:rPr>
                <w:rFonts w:cs="Arial"/>
                <w:b/>
                <w:bCs/>
              </w:rPr>
              <w:t>Area of Investment</w:t>
            </w:r>
          </w:p>
        </w:tc>
        <w:tc>
          <w:tcPr>
            <w:tcW w:w="1322" w:type="dxa"/>
            <w:tcBorders>
              <w:top w:val="single" w:sz="4" w:space="0" w:color="auto"/>
              <w:left w:val="nil"/>
              <w:bottom w:val="single" w:sz="4" w:space="0" w:color="auto"/>
              <w:right w:val="single" w:sz="4" w:space="0" w:color="auto"/>
            </w:tcBorders>
            <w:shd w:val="clear" w:color="auto" w:fill="F2F2F2"/>
            <w:noWrap/>
            <w:vAlign w:val="center"/>
          </w:tcPr>
          <w:p w14:paraId="2E9EF6C9" w14:textId="5230E3E5" w:rsidR="00B95739" w:rsidRPr="000B14E6" w:rsidRDefault="00B95739" w:rsidP="0057701F">
            <w:pPr>
              <w:jc w:val="center"/>
              <w:rPr>
                <w:rFonts w:cs="Arial"/>
              </w:rPr>
            </w:pPr>
            <w:r w:rsidRPr="000B14E6">
              <w:rPr>
                <w:rFonts w:cs="Arial"/>
                <w:b/>
                <w:bCs/>
              </w:rPr>
              <w:t>2</w:t>
            </w:r>
            <w:r w:rsidRPr="00750A85">
              <w:rPr>
                <w:rFonts w:cs="Arial"/>
                <w:b/>
                <w:bCs/>
              </w:rPr>
              <w:t xml:space="preserve">022/23 </w:t>
            </w:r>
            <w:r w:rsidRPr="000B14E6">
              <w:rPr>
                <w:rFonts w:cs="Arial"/>
                <w:b/>
                <w:bCs/>
              </w:rPr>
              <w:t>£000s</w:t>
            </w:r>
          </w:p>
        </w:tc>
        <w:tc>
          <w:tcPr>
            <w:tcW w:w="1323" w:type="dxa"/>
            <w:tcBorders>
              <w:top w:val="single" w:sz="4" w:space="0" w:color="auto"/>
              <w:left w:val="nil"/>
              <w:bottom w:val="single" w:sz="4" w:space="0" w:color="auto"/>
              <w:right w:val="single" w:sz="4" w:space="0" w:color="auto"/>
            </w:tcBorders>
            <w:shd w:val="clear" w:color="auto" w:fill="F2F2F2"/>
            <w:noWrap/>
            <w:vAlign w:val="center"/>
          </w:tcPr>
          <w:p w14:paraId="236E4FAB" w14:textId="38A3B6B6" w:rsidR="00B95739" w:rsidRPr="000B14E6" w:rsidRDefault="00B95739" w:rsidP="0057701F">
            <w:pPr>
              <w:jc w:val="center"/>
              <w:rPr>
                <w:rFonts w:cs="Arial"/>
              </w:rPr>
            </w:pPr>
            <w:r w:rsidRPr="00750A85">
              <w:rPr>
                <w:rFonts w:cs="Arial"/>
                <w:b/>
                <w:bCs/>
              </w:rPr>
              <w:t xml:space="preserve">2023/24 </w:t>
            </w:r>
            <w:r w:rsidRPr="000B14E6">
              <w:rPr>
                <w:rFonts w:cs="Arial"/>
                <w:b/>
                <w:bCs/>
              </w:rPr>
              <w:t>£000s</w:t>
            </w:r>
          </w:p>
        </w:tc>
        <w:tc>
          <w:tcPr>
            <w:tcW w:w="1323" w:type="dxa"/>
            <w:tcBorders>
              <w:top w:val="single" w:sz="4" w:space="0" w:color="auto"/>
              <w:left w:val="nil"/>
              <w:bottom w:val="single" w:sz="4" w:space="0" w:color="auto"/>
              <w:right w:val="single" w:sz="4" w:space="0" w:color="auto"/>
            </w:tcBorders>
            <w:shd w:val="clear" w:color="auto" w:fill="F2F2F2"/>
            <w:noWrap/>
            <w:vAlign w:val="center"/>
          </w:tcPr>
          <w:p w14:paraId="59F31402" w14:textId="7BA53AE1" w:rsidR="00B95739" w:rsidRPr="000B14E6" w:rsidRDefault="00B95739" w:rsidP="0057701F">
            <w:pPr>
              <w:jc w:val="center"/>
              <w:rPr>
                <w:rFonts w:cs="Arial"/>
              </w:rPr>
            </w:pPr>
            <w:r w:rsidRPr="00750A85">
              <w:rPr>
                <w:rFonts w:cs="Arial"/>
                <w:b/>
                <w:bCs/>
              </w:rPr>
              <w:t xml:space="preserve">2024/25 </w:t>
            </w:r>
            <w:r w:rsidRPr="000B14E6">
              <w:rPr>
                <w:rFonts w:cs="Arial"/>
                <w:b/>
                <w:bCs/>
              </w:rPr>
              <w:t>£000s</w:t>
            </w:r>
          </w:p>
        </w:tc>
        <w:tc>
          <w:tcPr>
            <w:tcW w:w="1322" w:type="dxa"/>
            <w:tcBorders>
              <w:top w:val="single" w:sz="4" w:space="0" w:color="auto"/>
              <w:left w:val="nil"/>
              <w:bottom w:val="single" w:sz="4" w:space="0" w:color="auto"/>
              <w:right w:val="single" w:sz="4" w:space="0" w:color="auto"/>
            </w:tcBorders>
            <w:shd w:val="clear" w:color="auto" w:fill="F2F2F2"/>
            <w:noWrap/>
            <w:vAlign w:val="center"/>
          </w:tcPr>
          <w:p w14:paraId="5D53761A" w14:textId="0CD0D6FB" w:rsidR="00B95739" w:rsidRPr="000B14E6" w:rsidRDefault="00B95739" w:rsidP="0057701F">
            <w:pPr>
              <w:jc w:val="center"/>
              <w:rPr>
                <w:rFonts w:cs="Arial"/>
              </w:rPr>
            </w:pPr>
            <w:r w:rsidRPr="00750A85">
              <w:rPr>
                <w:rFonts w:cs="Arial"/>
                <w:b/>
                <w:bCs/>
              </w:rPr>
              <w:t>2025/26</w:t>
            </w:r>
            <w:r w:rsidRPr="000B14E6">
              <w:rPr>
                <w:rFonts w:cs="Arial"/>
                <w:b/>
                <w:bCs/>
              </w:rPr>
              <w:t xml:space="preserve"> £000s</w:t>
            </w:r>
          </w:p>
        </w:tc>
        <w:tc>
          <w:tcPr>
            <w:tcW w:w="1323" w:type="dxa"/>
            <w:tcBorders>
              <w:top w:val="single" w:sz="4" w:space="0" w:color="auto"/>
              <w:left w:val="nil"/>
              <w:bottom w:val="single" w:sz="4" w:space="0" w:color="auto"/>
              <w:right w:val="single" w:sz="4" w:space="0" w:color="auto"/>
            </w:tcBorders>
            <w:shd w:val="clear" w:color="auto" w:fill="F2F2F2"/>
            <w:noWrap/>
            <w:vAlign w:val="center"/>
          </w:tcPr>
          <w:p w14:paraId="42D41DCC" w14:textId="77777777" w:rsidR="00B95739" w:rsidRPr="000B14E6" w:rsidRDefault="00B95739" w:rsidP="0057701F">
            <w:pPr>
              <w:jc w:val="center"/>
              <w:rPr>
                <w:rFonts w:cs="Arial"/>
                <w:b/>
                <w:bCs/>
              </w:rPr>
            </w:pPr>
            <w:r w:rsidRPr="00750A85">
              <w:rPr>
                <w:rFonts w:cs="Arial"/>
                <w:b/>
                <w:bCs/>
              </w:rPr>
              <w:t>2026/27 and future years</w:t>
            </w:r>
          </w:p>
          <w:p w14:paraId="65E6BA6E" w14:textId="00EE3C5E" w:rsidR="00B95739" w:rsidRPr="000B14E6" w:rsidRDefault="00B95739" w:rsidP="0057701F">
            <w:pPr>
              <w:jc w:val="center"/>
              <w:rPr>
                <w:rFonts w:cs="Arial"/>
              </w:rPr>
            </w:pPr>
            <w:r w:rsidRPr="000B14E6">
              <w:rPr>
                <w:rFonts w:cs="Arial"/>
                <w:b/>
                <w:bCs/>
              </w:rPr>
              <w:t>£000s</w:t>
            </w:r>
          </w:p>
        </w:tc>
        <w:tc>
          <w:tcPr>
            <w:tcW w:w="1323" w:type="dxa"/>
            <w:tcBorders>
              <w:top w:val="single" w:sz="4" w:space="0" w:color="auto"/>
              <w:left w:val="nil"/>
              <w:bottom w:val="single" w:sz="4" w:space="0" w:color="auto"/>
              <w:right w:val="single" w:sz="4" w:space="0" w:color="auto"/>
            </w:tcBorders>
            <w:shd w:val="clear" w:color="auto" w:fill="F2F2F2"/>
            <w:noWrap/>
            <w:vAlign w:val="center"/>
          </w:tcPr>
          <w:p w14:paraId="5F8AF8E2" w14:textId="1DCD627B" w:rsidR="00B95739" w:rsidRPr="000B14E6" w:rsidRDefault="00B95739" w:rsidP="0057701F">
            <w:pPr>
              <w:jc w:val="center"/>
              <w:rPr>
                <w:rFonts w:cs="Arial"/>
                <w:b/>
                <w:bCs/>
              </w:rPr>
            </w:pPr>
            <w:r w:rsidRPr="00750A85">
              <w:rPr>
                <w:rFonts w:cs="Arial"/>
                <w:b/>
                <w:bCs/>
              </w:rPr>
              <w:t xml:space="preserve">Total </w:t>
            </w:r>
            <w:r w:rsidRPr="000B14E6">
              <w:rPr>
                <w:rFonts w:cs="Arial"/>
                <w:b/>
                <w:bCs/>
              </w:rPr>
              <w:t>£000s</w:t>
            </w:r>
          </w:p>
        </w:tc>
      </w:tr>
      <w:tr w:rsidR="00C333B0" w:rsidRPr="00C333B0" w14:paraId="06BA0F49" w14:textId="77777777" w:rsidTr="000B14E6">
        <w:trPr>
          <w:trHeight w:val="397"/>
        </w:trPr>
        <w:tc>
          <w:tcPr>
            <w:tcW w:w="8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14EE6" w14:textId="11936A22" w:rsidR="00C333B0" w:rsidRPr="00C333B0" w:rsidRDefault="00C333B0" w:rsidP="00267CF4">
            <w:pPr>
              <w:rPr>
                <w:rFonts w:cs="Arial"/>
              </w:rPr>
            </w:pPr>
            <w:r w:rsidRPr="00C333B0">
              <w:rPr>
                <w:rFonts w:cs="Arial"/>
              </w:rPr>
              <w:t>General Fund Housing</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0E7C96FD" w14:textId="30E8E8A8" w:rsidR="00C333B0" w:rsidRPr="00C333B0" w:rsidRDefault="00C333B0" w:rsidP="00C333B0">
            <w:pPr>
              <w:jc w:val="right"/>
              <w:rPr>
                <w:rFonts w:cs="Arial"/>
              </w:rPr>
            </w:pPr>
            <w:r w:rsidRPr="00C333B0">
              <w:rPr>
                <w:rFonts w:cs="Arial"/>
              </w:rPr>
              <w:t>1,017</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5CB91BAF" w14:textId="7E5CF31A" w:rsidR="00C333B0" w:rsidRPr="00C333B0" w:rsidRDefault="00C333B0" w:rsidP="00C333B0">
            <w:pPr>
              <w:jc w:val="right"/>
              <w:rPr>
                <w:rFonts w:cs="Arial"/>
              </w:rPr>
            </w:pPr>
            <w:r w:rsidRPr="00C333B0">
              <w:rPr>
                <w:rFonts w:cs="Arial"/>
              </w:rPr>
              <w:t>843</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467F61F" w14:textId="06CA869B" w:rsidR="00C333B0" w:rsidRPr="00C333B0" w:rsidRDefault="00C333B0" w:rsidP="00C333B0">
            <w:pPr>
              <w:jc w:val="right"/>
              <w:rPr>
                <w:rFonts w:cs="Arial"/>
              </w:rPr>
            </w:pPr>
            <w:r w:rsidRPr="00C333B0">
              <w:rPr>
                <w:rFonts w:cs="Arial"/>
              </w:rPr>
              <w:t>500</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6359CC2A" w14:textId="229A8ED3" w:rsidR="00C333B0" w:rsidRPr="00C333B0" w:rsidRDefault="00C333B0" w:rsidP="00C333B0">
            <w:pPr>
              <w:jc w:val="right"/>
              <w:rPr>
                <w:rFonts w:cs="Arial"/>
              </w:rPr>
            </w:pPr>
            <w:r w:rsidRPr="00C333B0">
              <w:rPr>
                <w:rFonts w:cs="Arial"/>
              </w:rPr>
              <w:t>2,919</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06FA5D59" w14:textId="0725A466"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DDBDCFF" w14:textId="429A2033" w:rsidR="00C333B0" w:rsidRPr="00C333B0" w:rsidRDefault="00C333B0" w:rsidP="00C333B0">
            <w:pPr>
              <w:jc w:val="right"/>
              <w:rPr>
                <w:rFonts w:cs="Arial"/>
                <w:b/>
                <w:bCs/>
              </w:rPr>
            </w:pPr>
            <w:r w:rsidRPr="00C333B0">
              <w:rPr>
                <w:rFonts w:cs="Arial"/>
                <w:b/>
                <w:bCs/>
              </w:rPr>
              <w:t>5,279</w:t>
            </w:r>
          </w:p>
        </w:tc>
      </w:tr>
      <w:tr w:rsidR="00C333B0" w:rsidRPr="00C333B0" w14:paraId="0588CC69" w14:textId="77777777" w:rsidTr="000B14E6">
        <w:trPr>
          <w:trHeight w:val="397"/>
        </w:trPr>
        <w:tc>
          <w:tcPr>
            <w:tcW w:w="8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92588" w14:textId="5CFDD9A5" w:rsidR="00C333B0" w:rsidRPr="00C333B0" w:rsidRDefault="00C333B0" w:rsidP="00267CF4">
            <w:pPr>
              <w:rPr>
                <w:rFonts w:cs="Arial"/>
              </w:rPr>
            </w:pPr>
            <w:r w:rsidRPr="00C333B0">
              <w:rPr>
                <w:rFonts w:cs="Arial"/>
              </w:rPr>
              <w:t>Council Housing Refurbishment</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4D51AD38" w14:textId="72325277" w:rsidR="00C333B0" w:rsidRPr="00C333B0" w:rsidRDefault="00C333B0" w:rsidP="00C333B0">
            <w:pPr>
              <w:jc w:val="right"/>
              <w:rPr>
                <w:rFonts w:cs="Arial"/>
              </w:rPr>
            </w:pPr>
            <w:r w:rsidRPr="00C333B0">
              <w:rPr>
                <w:rFonts w:cs="Arial"/>
              </w:rPr>
              <w:t>9,778</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516F1CE0" w14:textId="23974C75" w:rsidR="00C333B0" w:rsidRPr="00C333B0" w:rsidRDefault="00C333B0" w:rsidP="00C333B0">
            <w:pPr>
              <w:jc w:val="right"/>
              <w:rPr>
                <w:rFonts w:cs="Arial"/>
              </w:rPr>
            </w:pPr>
            <w:r w:rsidRPr="00C333B0">
              <w:rPr>
                <w:rFonts w:cs="Arial"/>
              </w:rPr>
              <w:t>7,657</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2EB3ADEB" w14:textId="209171E1" w:rsidR="00C333B0" w:rsidRPr="00C333B0" w:rsidRDefault="00C333B0" w:rsidP="00C333B0">
            <w:pPr>
              <w:jc w:val="right"/>
              <w:rPr>
                <w:rFonts w:cs="Arial"/>
              </w:rPr>
            </w:pPr>
            <w:r w:rsidRPr="00C333B0">
              <w:rPr>
                <w:rFonts w:cs="Arial"/>
              </w:rPr>
              <w:t>7,124</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3E23E378" w14:textId="5CBD5571"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01DA36EF" w14:textId="657DD176"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2B7A151D" w14:textId="2DD20AD0" w:rsidR="00C333B0" w:rsidRPr="00C333B0" w:rsidRDefault="00C333B0" w:rsidP="00C333B0">
            <w:pPr>
              <w:jc w:val="right"/>
              <w:rPr>
                <w:rFonts w:cs="Arial"/>
                <w:b/>
                <w:bCs/>
              </w:rPr>
            </w:pPr>
            <w:r w:rsidRPr="00C333B0">
              <w:rPr>
                <w:rFonts w:cs="Arial"/>
                <w:b/>
                <w:bCs/>
              </w:rPr>
              <w:t>24,559</w:t>
            </w:r>
          </w:p>
        </w:tc>
      </w:tr>
      <w:tr w:rsidR="00C333B0" w:rsidRPr="00C333B0" w14:paraId="6A43DAE6" w14:textId="77777777" w:rsidTr="000B14E6">
        <w:trPr>
          <w:trHeight w:val="397"/>
        </w:trPr>
        <w:tc>
          <w:tcPr>
            <w:tcW w:w="8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69E93" w14:textId="38562CB4" w:rsidR="00C333B0" w:rsidRPr="00C333B0" w:rsidRDefault="00C333B0" w:rsidP="00267CF4">
            <w:pPr>
              <w:rPr>
                <w:rFonts w:cs="Arial"/>
              </w:rPr>
            </w:pPr>
            <w:r w:rsidRPr="00C333B0">
              <w:rPr>
                <w:rFonts w:cs="Arial"/>
              </w:rPr>
              <w:t>Council Housing New Build Programme</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3ACE63B7" w14:textId="0F928C7B" w:rsidR="00C333B0" w:rsidRPr="00C333B0" w:rsidRDefault="00C333B0" w:rsidP="00C333B0">
            <w:pPr>
              <w:jc w:val="right"/>
              <w:rPr>
                <w:rFonts w:cs="Arial"/>
              </w:rPr>
            </w:pPr>
            <w:r w:rsidRPr="00C333B0">
              <w:rPr>
                <w:rFonts w:cs="Arial"/>
              </w:rPr>
              <w:t>9,394</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1AD43621" w14:textId="069880F1" w:rsidR="00C333B0" w:rsidRPr="00C333B0" w:rsidRDefault="00C333B0" w:rsidP="00C333B0">
            <w:pPr>
              <w:jc w:val="right"/>
              <w:rPr>
                <w:rFonts w:cs="Arial"/>
              </w:rPr>
            </w:pPr>
            <w:r w:rsidRPr="00C333B0">
              <w:rPr>
                <w:rFonts w:cs="Arial"/>
              </w:rPr>
              <w:t>2,721</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5A2D50E0" w14:textId="225E8E9A" w:rsidR="00C333B0" w:rsidRPr="00C333B0" w:rsidRDefault="00C333B0" w:rsidP="00C333B0">
            <w:pPr>
              <w:jc w:val="right"/>
              <w:rPr>
                <w:rFonts w:cs="Arial"/>
              </w:rPr>
            </w:pPr>
            <w:r w:rsidRPr="00C333B0">
              <w:rPr>
                <w:rFonts w:cs="Arial"/>
              </w:rPr>
              <w:t>233</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178486C1" w14:textId="035C8633"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52326ABC" w14:textId="6484157B"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73359937" w14:textId="6DF58F92" w:rsidR="00C333B0" w:rsidRPr="00C333B0" w:rsidRDefault="00C333B0" w:rsidP="00C333B0">
            <w:pPr>
              <w:jc w:val="right"/>
              <w:rPr>
                <w:rFonts w:cs="Arial"/>
                <w:b/>
                <w:bCs/>
              </w:rPr>
            </w:pPr>
            <w:r w:rsidRPr="00C333B0">
              <w:rPr>
                <w:rFonts w:cs="Arial"/>
                <w:b/>
                <w:bCs/>
              </w:rPr>
              <w:t>12,348</w:t>
            </w:r>
          </w:p>
        </w:tc>
      </w:tr>
      <w:tr w:rsidR="00C333B0" w:rsidRPr="00C333B0" w14:paraId="7CB90C01" w14:textId="77777777" w:rsidTr="000B14E6">
        <w:trPr>
          <w:trHeight w:val="397"/>
        </w:trPr>
        <w:tc>
          <w:tcPr>
            <w:tcW w:w="8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19693" w14:textId="5F937E03" w:rsidR="00C333B0" w:rsidRPr="00C333B0" w:rsidRDefault="00C333B0" w:rsidP="00267CF4">
            <w:pPr>
              <w:rPr>
                <w:rFonts w:cs="Arial"/>
              </w:rPr>
            </w:pPr>
            <w:r w:rsidRPr="00C333B0">
              <w:rPr>
                <w:rFonts w:cs="Arial"/>
              </w:rPr>
              <w:t>Council Housing Acquisitions Programme</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316A6A42" w14:textId="0423F7DF" w:rsidR="00C333B0" w:rsidRPr="00C333B0" w:rsidRDefault="00C333B0" w:rsidP="00C333B0">
            <w:pPr>
              <w:jc w:val="right"/>
              <w:rPr>
                <w:rFonts w:cs="Arial"/>
              </w:rPr>
            </w:pPr>
            <w:r w:rsidRPr="00C333B0">
              <w:rPr>
                <w:rFonts w:cs="Arial"/>
              </w:rPr>
              <w:t>3,203</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5A7B2C2F" w14:textId="0BBDACBD" w:rsidR="00C333B0" w:rsidRPr="00C333B0" w:rsidRDefault="00C333B0" w:rsidP="00C333B0">
            <w:pPr>
              <w:jc w:val="right"/>
              <w:rPr>
                <w:rFonts w:cs="Arial"/>
              </w:rPr>
            </w:pPr>
            <w:r w:rsidRPr="00C333B0">
              <w:rPr>
                <w:rFonts w:cs="Arial"/>
              </w:rPr>
              <w:t>3,106</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25AE87B" w14:textId="4754FC44" w:rsidR="00C333B0" w:rsidRPr="00C333B0" w:rsidRDefault="00C333B0" w:rsidP="00C333B0">
            <w:pPr>
              <w:jc w:val="right"/>
              <w:rPr>
                <w:rFonts w:cs="Arial"/>
              </w:rPr>
            </w:pPr>
            <w:r w:rsidRPr="00C333B0">
              <w:rPr>
                <w:rFonts w:cs="Arial"/>
              </w:rPr>
              <w:t>900</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3495959E" w14:textId="35C23B93"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6999AD8E" w14:textId="438AB3F4"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7A414A6" w14:textId="0091D538" w:rsidR="00C333B0" w:rsidRPr="00C333B0" w:rsidRDefault="00C333B0" w:rsidP="00C333B0">
            <w:pPr>
              <w:jc w:val="right"/>
              <w:rPr>
                <w:rFonts w:cs="Arial"/>
                <w:b/>
                <w:bCs/>
              </w:rPr>
            </w:pPr>
            <w:r w:rsidRPr="00C333B0">
              <w:rPr>
                <w:rFonts w:cs="Arial"/>
                <w:b/>
                <w:bCs/>
              </w:rPr>
              <w:t>7,209</w:t>
            </w:r>
          </w:p>
        </w:tc>
      </w:tr>
      <w:tr w:rsidR="00C333B0" w:rsidRPr="00C333B0" w14:paraId="60E5A272" w14:textId="77777777" w:rsidTr="000B14E6">
        <w:trPr>
          <w:trHeight w:val="397"/>
        </w:trPr>
        <w:tc>
          <w:tcPr>
            <w:tcW w:w="8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E6B30" w14:textId="187870FE" w:rsidR="00C333B0" w:rsidRPr="00C333B0" w:rsidRDefault="00C333B0" w:rsidP="00267CF4">
            <w:pPr>
              <w:rPr>
                <w:rFonts w:cs="Arial"/>
              </w:rPr>
            </w:pPr>
            <w:r w:rsidRPr="00C333B0">
              <w:rPr>
                <w:rFonts w:cs="Arial"/>
              </w:rPr>
              <w:t>Social Care</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5E32EEC5" w14:textId="72E8C76D" w:rsidR="00C333B0" w:rsidRPr="00C333B0" w:rsidRDefault="00C333B0" w:rsidP="00C333B0">
            <w:pPr>
              <w:jc w:val="right"/>
              <w:rPr>
                <w:rFonts w:cs="Arial"/>
              </w:rPr>
            </w:pPr>
            <w:r w:rsidRPr="00C333B0">
              <w:rPr>
                <w:rFonts w:cs="Arial"/>
              </w:rPr>
              <w:t>203</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62FEEFB4" w14:textId="6F3744FB"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693EBB0F" w14:textId="5B6AD474" w:rsidR="00C333B0" w:rsidRPr="00C333B0" w:rsidRDefault="00F05BB2" w:rsidP="00C333B0">
            <w:pPr>
              <w:jc w:val="right"/>
              <w:rPr>
                <w:rFonts w:cs="Arial"/>
              </w:rPr>
            </w:pPr>
            <w:r w:rsidRPr="000B14E6">
              <w:rPr>
                <w:rFonts w:cs="Arial"/>
              </w:rPr>
              <w:t>0</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269B1328" w14:textId="431234D4"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263A9DCE" w14:textId="02295ED8"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31C4AB1F" w14:textId="75AD7E83" w:rsidR="00C333B0" w:rsidRPr="00C333B0" w:rsidRDefault="00C333B0" w:rsidP="00C333B0">
            <w:pPr>
              <w:jc w:val="right"/>
              <w:rPr>
                <w:rFonts w:cs="Arial"/>
                <w:b/>
                <w:bCs/>
              </w:rPr>
            </w:pPr>
            <w:r w:rsidRPr="00C333B0">
              <w:rPr>
                <w:rFonts w:cs="Arial"/>
                <w:b/>
                <w:bCs/>
              </w:rPr>
              <w:t>203</w:t>
            </w:r>
          </w:p>
        </w:tc>
      </w:tr>
      <w:tr w:rsidR="00C333B0" w:rsidRPr="00C333B0" w14:paraId="3DEF3333" w14:textId="77777777" w:rsidTr="000B14E6">
        <w:trPr>
          <w:trHeight w:val="397"/>
        </w:trPr>
        <w:tc>
          <w:tcPr>
            <w:tcW w:w="8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5D59D" w14:textId="5E26FB02" w:rsidR="00C333B0" w:rsidRPr="00C333B0" w:rsidRDefault="00C333B0" w:rsidP="00267CF4">
            <w:pPr>
              <w:rPr>
                <w:rFonts w:cs="Arial"/>
              </w:rPr>
            </w:pPr>
            <w:r w:rsidRPr="00C333B0">
              <w:rPr>
                <w:rFonts w:cs="Arial"/>
              </w:rPr>
              <w:t>Schools</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6330DEF2" w14:textId="6737A13F" w:rsidR="00C333B0" w:rsidRPr="00C333B0" w:rsidRDefault="00C333B0" w:rsidP="00C333B0">
            <w:pPr>
              <w:jc w:val="right"/>
              <w:rPr>
                <w:rFonts w:cs="Arial"/>
              </w:rPr>
            </w:pPr>
            <w:r w:rsidRPr="00C333B0">
              <w:rPr>
                <w:rFonts w:cs="Arial"/>
              </w:rPr>
              <w:t>1,680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64E5CDDE" w14:textId="5FCB0CFA" w:rsidR="00C333B0" w:rsidRPr="00C333B0" w:rsidRDefault="00C333B0" w:rsidP="00C333B0">
            <w:pPr>
              <w:jc w:val="right"/>
              <w:rPr>
                <w:rFonts w:cs="Arial"/>
              </w:rPr>
            </w:pPr>
            <w:r w:rsidRPr="00C333B0">
              <w:rPr>
                <w:rFonts w:cs="Arial"/>
              </w:rPr>
              <w:t>831</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5F17A353" w14:textId="290BDE1E" w:rsidR="00C333B0" w:rsidRPr="00C333B0" w:rsidRDefault="00C333B0" w:rsidP="00C333B0">
            <w:pPr>
              <w:jc w:val="right"/>
              <w:rPr>
                <w:rFonts w:cs="Arial"/>
              </w:rPr>
            </w:pPr>
            <w:r w:rsidRPr="00C333B0">
              <w:rPr>
                <w:rFonts w:cs="Arial"/>
              </w:rPr>
              <w:t>262</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28E193A6" w14:textId="087E8189"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70EA21BE" w14:textId="32867514"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611D5914" w14:textId="1BDB5823" w:rsidR="00C333B0" w:rsidRPr="00C333B0" w:rsidRDefault="00C333B0" w:rsidP="00C333B0">
            <w:pPr>
              <w:jc w:val="right"/>
              <w:rPr>
                <w:rFonts w:cs="Arial"/>
                <w:b/>
                <w:bCs/>
              </w:rPr>
            </w:pPr>
            <w:r w:rsidRPr="00C333B0">
              <w:rPr>
                <w:rFonts w:cs="Arial"/>
                <w:b/>
                <w:bCs/>
              </w:rPr>
              <w:t>2,773</w:t>
            </w:r>
          </w:p>
        </w:tc>
      </w:tr>
      <w:tr w:rsidR="00C333B0" w:rsidRPr="00C333B0" w14:paraId="756D95A7" w14:textId="77777777" w:rsidTr="000B14E6">
        <w:trPr>
          <w:trHeight w:val="397"/>
        </w:trPr>
        <w:tc>
          <w:tcPr>
            <w:tcW w:w="8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C0AB0" w14:textId="1D40E892" w:rsidR="00C333B0" w:rsidRPr="00C333B0" w:rsidRDefault="00C333B0" w:rsidP="00267CF4">
            <w:pPr>
              <w:rPr>
                <w:rFonts w:cs="Arial"/>
              </w:rPr>
            </w:pPr>
            <w:r w:rsidRPr="00C333B0">
              <w:rPr>
                <w:rFonts w:cs="Arial"/>
              </w:rPr>
              <w:t>Enterprise and Regeneration</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4382CFA3" w14:textId="5C31E971" w:rsidR="00C333B0" w:rsidRPr="00C333B0" w:rsidRDefault="00C333B0" w:rsidP="00C333B0">
            <w:pPr>
              <w:jc w:val="right"/>
              <w:rPr>
                <w:rFonts w:cs="Arial"/>
              </w:rPr>
            </w:pPr>
            <w:r w:rsidRPr="00C333B0">
              <w:rPr>
                <w:rFonts w:cs="Arial"/>
              </w:rPr>
              <w:t>7,228</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0C6487EB" w14:textId="03F31B62"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07BF04D6" w14:textId="3DCC0337" w:rsidR="00C333B0" w:rsidRPr="00C333B0" w:rsidRDefault="00F05BB2" w:rsidP="00C333B0">
            <w:pPr>
              <w:jc w:val="right"/>
              <w:rPr>
                <w:rFonts w:cs="Arial"/>
              </w:rPr>
            </w:pPr>
            <w:r w:rsidRPr="000B14E6">
              <w:rPr>
                <w:rFonts w:cs="Arial"/>
              </w:rPr>
              <w:t>0</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46293DA3" w14:textId="72DBC903"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372E8363" w14:textId="542E4795"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0E733965" w14:textId="48D0EEFC" w:rsidR="00C333B0" w:rsidRPr="00C333B0" w:rsidRDefault="00C333B0" w:rsidP="00C333B0">
            <w:pPr>
              <w:jc w:val="right"/>
              <w:rPr>
                <w:rFonts w:cs="Arial"/>
                <w:b/>
                <w:bCs/>
              </w:rPr>
            </w:pPr>
            <w:r w:rsidRPr="00C333B0">
              <w:rPr>
                <w:rFonts w:cs="Arial"/>
                <w:b/>
                <w:bCs/>
              </w:rPr>
              <w:t>7,228</w:t>
            </w:r>
          </w:p>
        </w:tc>
      </w:tr>
      <w:tr w:rsidR="00C333B0" w:rsidRPr="00C333B0" w14:paraId="1545BE7A" w14:textId="77777777" w:rsidTr="000B14E6">
        <w:trPr>
          <w:trHeight w:val="397"/>
        </w:trPr>
        <w:tc>
          <w:tcPr>
            <w:tcW w:w="8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33031" w14:textId="2C8C4BB3" w:rsidR="00C333B0" w:rsidRPr="00C333B0" w:rsidRDefault="00C333B0" w:rsidP="00267CF4">
            <w:pPr>
              <w:rPr>
                <w:rFonts w:cs="Arial"/>
              </w:rPr>
            </w:pPr>
            <w:r w:rsidRPr="00C333B0">
              <w:rPr>
                <w:rFonts w:cs="Arial"/>
              </w:rPr>
              <w:t>Enterprise and Regeneration - funded by the Levelling Up Fund</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632C797A" w14:textId="01D5820D" w:rsidR="00C333B0" w:rsidRPr="00C333B0" w:rsidRDefault="00C333B0" w:rsidP="00C333B0">
            <w:pPr>
              <w:jc w:val="right"/>
              <w:rPr>
                <w:rFonts w:cs="Arial"/>
              </w:rPr>
            </w:pPr>
            <w:r w:rsidRPr="00C333B0">
              <w:rPr>
                <w:rFonts w:cs="Arial"/>
              </w:rPr>
              <w:t>16,808</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3C3D2792" w14:textId="62F4AE2E" w:rsidR="00C333B0" w:rsidRPr="00C333B0" w:rsidRDefault="00C333B0" w:rsidP="00C333B0">
            <w:pPr>
              <w:jc w:val="right"/>
              <w:rPr>
                <w:rFonts w:cs="Arial"/>
              </w:rPr>
            </w:pPr>
            <w:r w:rsidRPr="00C333B0">
              <w:rPr>
                <w:rFonts w:cs="Arial"/>
              </w:rPr>
              <w:t>6,755</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1123D53F" w14:textId="439AE9E5" w:rsidR="00C333B0" w:rsidRPr="00C333B0" w:rsidRDefault="00C333B0" w:rsidP="00C333B0">
            <w:pPr>
              <w:jc w:val="right"/>
              <w:rPr>
                <w:rFonts w:cs="Arial"/>
              </w:rPr>
            </w:pPr>
            <w:r w:rsidRPr="00C333B0">
              <w:rPr>
                <w:rFonts w:cs="Arial"/>
              </w:rPr>
              <w:t>25</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26B8971F" w14:textId="6CCC83BA"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128A53CF" w14:textId="2E7EB1AA"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5FBDF3FB" w14:textId="126D2333" w:rsidR="00C333B0" w:rsidRPr="00C333B0" w:rsidRDefault="00C333B0" w:rsidP="00C333B0">
            <w:pPr>
              <w:jc w:val="right"/>
              <w:rPr>
                <w:rFonts w:cs="Arial"/>
                <w:b/>
                <w:bCs/>
              </w:rPr>
            </w:pPr>
            <w:r w:rsidRPr="00C333B0">
              <w:rPr>
                <w:rFonts w:cs="Arial"/>
                <w:b/>
                <w:bCs/>
              </w:rPr>
              <w:t>23,588</w:t>
            </w:r>
          </w:p>
        </w:tc>
      </w:tr>
      <w:tr w:rsidR="00C333B0" w:rsidRPr="00C333B0" w14:paraId="7C1BA801" w14:textId="77777777" w:rsidTr="000B14E6">
        <w:trPr>
          <w:trHeight w:val="397"/>
        </w:trPr>
        <w:tc>
          <w:tcPr>
            <w:tcW w:w="8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8FD14" w14:textId="1845103A" w:rsidR="00C333B0" w:rsidRPr="00C333B0" w:rsidRDefault="00C333B0" w:rsidP="00267CF4">
            <w:pPr>
              <w:rPr>
                <w:rFonts w:cs="Arial"/>
              </w:rPr>
            </w:pPr>
            <w:r w:rsidRPr="00C333B0">
              <w:rPr>
                <w:rFonts w:cs="Arial"/>
              </w:rPr>
              <w:t>Enterprise and Regeneration - delivered by Porters Place Southend-on-Sea LLP</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0101A8EF" w14:textId="76EAD2B5" w:rsidR="00C333B0" w:rsidRPr="00C333B0" w:rsidRDefault="00C333B0" w:rsidP="00C333B0">
            <w:pPr>
              <w:jc w:val="right"/>
              <w:rPr>
                <w:rFonts w:cs="Arial"/>
              </w:rPr>
            </w:pPr>
            <w:r w:rsidRPr="00C333B0">
              <w:rPr>
                <w:rFonts w:cs="Arial"/>
              </w:rPr>
              <w:t>12,700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37BA82EF" w14:textId="08E8B858" w:rsidR="00C333B0" w:rsidRPr="00C333B0" w:rsidRDefault="00C333B0" w:rsidP="00C333B0">
            <w:pPr>
              <w:jc w:val="right"/>
              <w:rPr>
                <w:rFonts w:cs="Arial"/>
              </w:rPr>
            </w:pPr>
            <w:r w:rsidRPr="00C333B0">
              <w:rPr>
                <w:rFonts w:cs="Arial"/>
              </w:rPr>
              <w:t>9,500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093DE7D1" w14:textId="65C7F8A6" w:rsidR="00C333B0" w:rsidRPr="00C333B0" w:rsidRDefault="00C333B0" w:rsidP="00C333B0">
            <w:pPr>
              <w:jc w:val="right"/>
              <w:rPr>
                <w:rFonts w:cs="Arial"/>
              </w:rPr>
            </w:pPr>
            <w:r w:rsidRPr="00C333B0">
              <w:rPr>
                <w:rFonts w:cs="Arial"/>
              </w:rPr>
              <w:t>3,250</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26F2E577" w14:textId="1E65F611" w:rsidR="00C333B0" w:rsidRPr="00C333B0" w:rsidRDefault="00C333B0" w:rsidP="00C333B0">
            <w:pPr>
              <w:jc w:val="right"/>
              <w:rPr>
                <w:rFonts w:cs="Arial"/>
              </w:rPr>
            </w:pPr>
            <w:r w:rsidRPr="00C333B0">
              <w:rPr>
                <w:rFonts w:cs="Arial"/>
              </w:rPr>
              <w:t>3,250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F59C3F9" w14:textId="3E4644C2"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1BFF4B5" w14:textId="7FEC1358" w:rsidR="00C333B0" w:rsidRPr="00C333B0" w:rsidRDefault="00C333B0" w:rsidP="00C333B0">
            <w:pPr>
              <w:jc w:val="right"/>
              <w:rPr>
                <w:rFonts w:cs="Arial"/>
                <w:b/>
                <w:bCs/>
              </w:rPr>
            </w:pPr>
            <w:r w:rsidRPr="00C333B0">
              <w:rPr>
                <w:rFonts w:cs="Arial"/>
                <w:b/>
                <w:bCs/>
              </w:rPr>
              <w:t>28,700</w:t>
            </w:r>
          </w:p>
        </w:tc>
      </w:tr>
      <w:tr w:rsidR="00C333B0" w:rsidRPr="00C333B0" w14:paraId="2FBEA712" w14:textId="77777777" w:rsidTr="000B14E6">
        <w:trPr>
          <w:trHeight w:val="397"/>
        </w:trPr>
        <w:tc>
          <w:tcPr>
            <w:tcW w:w="8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92FEA" w14:textId="5A5C0BFF" w:rsidR="00C333B0" w:rsidRPr="00C333B0" w:rsidRDefault="00C333B0" w:rsidP="00267CF4">
            <w:pPr>
              <w:rPr>
                <w:rFonts w:cs="Arial"/>
              </w:rPr>
            </w:pPr>
            <w:r w:rsidRPr="00C333B0">
              <w:rPr>
                <w:rFonts w:cs="Arial"/>
              </w:rPr>
              <w:t>Enterprise and Regeneration - delivered by Kent County Council</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17800019" w14:textId="29A26D7B" w:rsidR="00C333B0" w:rsidRPr="00C333B0" w:rsidRDefault="00C333B0" w:rsidP="00C333B0">
            <w:pPr>
              <w:jc w:val="right"/>
              <w:rPr>
                <w:rFonts w:cs="Arial"/>
              </w:rPr>
            </w:pPr>
            <w:r w:rsidRPr="00C333B0">
              <w:rPr>
                <w:rFonts w:cs="Arial"/>
              </w:rPr>
              <w:t>1,500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24907BA0" w14:textId="348A0BCA"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55E379F9" w14:textId="3B9133C8" w:rsidR="00C333B0" w:rsidRPr="00C333B0" w:rsidRDefault="00F05BB2" w:rsidP="00C333B0">
            <w:pPr>
              <w:jc w:val="right"/>
              <w:rPr>
                <w:rFonts w:cs="Arial"/>
              </w:rPr>
            </w:pPr>
            <w:r w:rsidRPr="000B14E6">
              <w:rPr>
                <w:rFonts w:cs="Arial"/>
              </w:rPr>
              <w:t>0</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12CB1EED" w14:textId="59A4AD41"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156E18EE" w14:textId="59C6F583"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3BBF2A18" w14:textId="1EAF2389" w:rsidR="00C333B0" w:rsidRPr="00C333B0" w:rsidRDefault="00C333B0" w:rsidP="00C333B0">
            <w:pPr>
              <w:jc w:val="right"/>
              <w:rPr>
                <w:rFonts w:cs="Arial"/>
                <w:b/>
                <w:bCs/>
              </w:rPr>
            </w:pPr>
            <w:r w:rsidRPr="00C333B0">
              <w:rPr>
                <w:rFonts w:cs="Arial"/>
                <w:b/>
                <w:bCs/>
              </w:rPr>
              <w:t>1,500</w:t>
            </w:r>
          </w:p>
        </w:tc>
      </w:tr>
      <w:tr w:rsidR="00C333B0" w:rsidRPr="00C333B0" w14:paraId="444B20FE" w14:textId="77777777" w:rsidTr="000B14E6">
        <w:trPr>
          <w:trHeight w:val="397"/>
        </w:trPr>
        <w:tc>
          <w:tcPr>
            <w:tcW w:w="8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C3AE6" w14:textId="5ABE875E" w:rsidR="00C333B0" w:rsidRPr="00C333B0" w:rsidRDefault="00C333B0" w:rsidP="00267CF4">
            <w:pPr>
              <w:rPr>
                <w:rFonts w:cs="Arial"/>
              </w:rPr>
            </w:pPr>
            <w:r w:rsidRPr="00C333B0">
              <w:rPr>
                <w:rFonts w:cs="Arial"/>
              </w:rPr>
              <w:t>Southend Pier</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160C6FD6" w14:textId="574EDEAD" w:rsidR="00C333B0" w:rsidRPr="00C333B0" w:rsidRDefault="00C333B0" w:rsidP="00C333B0">
            <w:pPr>
              <w:jc w:val="right"/>
              <w:rPr>
                <w:rFonts w:cs="Arial"/>
              </w:rPr>
            </w:pPr>
            <w:r w:rsidRPr="00C333B0">
              <w:rPr>
                <w:rFonts w:cs="Arial"/>
              </w:rPr>
              <w:t>6,300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762B15E4" w14:textId="29DC7106" w:rsidR="00C333B0" w:rsidRPr="00C333B0" w:rsidRDefault="00C333B0" w:rsidP="00C333B0">
            <w:pPr>
              <w:jc w:val="right"/>
              <w:rPr>
                <w:rFonts w:cs="Arial"/>
              </w:rPr>
            </w:pPr>
            <w:r w:rsidRPr="00C333B0">
              <w:rPr>
                <w:rFonts w:cs="Arial"/>
              </w:rPr>
              <w:t>3,550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6DF3D206" w14:textId="43671CC8" w:rsidR="00C333B0" w:rsidRPr="00C333B0" w:rsidRDefault="00C333B0" w:rsidP="00C333B0">
            <w:pPr>
              <w:jc w:val="right"/>
              <w:rPr>
                <w:rFonts w:cs="Arial"/>
              </w:rPr>
            </w:pPr>
            <w:r w:rsidRPr="00C333B0">
              <w:rPr>
                <w:rFonts w:cs="Arial"/>
              </w:rPr>
              <w:t>1,250</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3DCD164F" w14:textId="76513674"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7FDD9E5A" w14:textId="1AFDD0FB"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7410D1BC" w14:textId="3FF30F51" w:rsidR="00C333B0" w:rsidRPr="00C333B0" w:rsidRDefault="00C333B0" w:rsidP="00C333B0">
            <w:pPr>
              <w:jc w:val="right"/>
              <w:rPr>
                <w:rFonts w:cs="Arial"/>
                <w:b/>
                <w:bCs/>
              </w:rPr>
            </w:pPr>
            <w:r w:rsidRPr="00C333B0">
              <w:rPr>
                <w:rFonts w:cs="Arial"/>
                <w:b/>
                <w:bCs/>
              </w:rPr>
              <w:t>11,100</w:t>
            </w:r>
          </w:p>
        </w:tc>
      </w:tr>
      <w:tr w:rsidR="00C333B0" w:rsidRPr="00C333B0" w14:paraId="25E3E5F9" w14:textId="77777777" w:rsidTr="000B14E6">
        <w:trPr>
          <w:trHeight w:val="397"/>
        </w:trPr>
        <w:tc>
          <w:tcPr>
            <w:tcW w:w="8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D8851" w14:textId="478BD6DC" w:rsidR="00C333B0" w:rsidRPr="00C333B0" w:rsidRDefault="00C333B0" w:rsidP="00267CF4">
            <w:pPr>
              <w:rPr>
                <w:rFonts w:cs="Arial"/>
              </w:rPr>
            </w:pPr>
            <w:r w:rsidRPr="00C333B0">
              <w:rPr>
                <w:rFonts w:cs="Arial"/>
              </w:rPr>
              <w:t>Culture and Tourism</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00A34F51" w14:textId="07C16845" w:rsidR="00C333B0" w:rsidRPr="00C333B0" w:rsidRDefault="00C333B0" w:rsidP="00C333B0">
            <w:pPr>
              <w:jc w:val="right"/>
              <w:rPr>
                <w:rFonts w:cs="Arial"/>
              </w:rPr>
            </w:pPr>
            <w:r w:rsidRPr="00C333B0">
              <w:rPr>
                <w:rFonts w:cs="Arial"/>
              </w:rPr>
              <w:t>145</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14267945" w14:textId="37426F49"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2307114E" w14:textId="37D1E6E2" w:rsidR="00C333B0" w:rsidRPr="00C333B0" w:rsidRDefault="00F05BB2" w:rsidP="00C333B0">
            <w:pPr>
              <w:jc w:val="right"/>
              <w:rPr>
                <w:rFonts w:cs="Arial"/>
              </w:rPr>
            </w:pPr>
            <w:r w:rsidRPr="000B14E6">
              <w:rPr>
                <w:rFonts w:cs="Arial"/>
              </w:rPr>
              <w:t>0</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612F9604" w14:textId="4E4567DA"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799B143E" w14:textId="48BE6558"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D648F8D" w14:textId="6A9F7A61" w:rsidR="00C333B0" w:rsidRPr="00C333B0" w:rsidRDefault="00C333B0" w:rsidP="00C333B0">
            <w:pPr>
              <w:jc w:val="right"/>
              <w:rPr>
                <w:rFonts w:cs="Arial"/>
                <w:b/>
                <w:bCs/>
              </w:rPr>
            </w:pPr>
            <w:r w:rsidRPr="00C333B0">
              <w:rPr>
                <w:rFonts w:cs="Arial"/>
                <w:b/>
                <w:bCs/>
              </w:rPr>
              <w:t>145</w:t>
            </w:r>
          </w:p>
        </w:tc>
      </w:tr>
      <w:tr w:rsidR="00C333B0" w:rsidRPr="00C333B0" w14:paraId="7FA00A51" w14:textId="77777777" w:rsidTr="000B14E6">
        <w:trPr>
          <w:trHeight w:val="397"/>
        </w:trPr>
        <w:tc>
          <w:tcPr>
            <w:tcW w:w="8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A3B74" w14:textId="4CDCA3FC" w:rsidR="00C333B0" w:rsidRPr="00C333B0" w:rsidRDefault="00C333B0" w:rsidP="00267CF4">
            <w:pPr>
              <w:rPr>
                <w:rFonts w:cs="Arial"/>
              </w:rPr>
            </w:pPr>
            <w:r w:rsidRPr="00C333B0">
              <w:rPr>
                <w:rFonts w:cs="Arial"/>
              </w:rPr>
              <w:t>Community Safety</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44C79B3F" w14:textId="21C9D53E" w:rsidR="00C333B0" w:rsidRPr="00C333B0" w:rsidRDefault="00C333B0" w:rsidP="00C333B0">
            <w:pPr>
              <w:jc w:val="right"/>
              <w:rPr>
                <w:rFonts w:cs="Arial"/>
              </w:rPr>
            </w:pPr>
            <w:r w:rsidRPr="00C333B0">
              <w:rPr>
                <w:rFonts w:cs="Arial"/>
              </w:rPr>
              <w:t>250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389B8C04" w14:textId="5A4D45A3"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2573DE9" w14:textId="6F7D6EB6" w:rsidR="00C333B0" w:rsidRPr="00C333B0" w:rsidRDefault="00F05BB2" w:rsidP="00C333B0">
            <w:pPr>
              <w:jc w:val="right"/>
              <w:rPr>
                <w:rFonts w:cs="Arial"/>
              </w:rPr>
            </w:pPr>
            <w:r w:rsidRPr="000B14E6">
              <w:rPr>
                <w:rFonts w:cs="Arial"/>
              </w:rPr>
              <w:t>0</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27EEDFEC" w14:textId="2501734E"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12113721" w14:textId="01174478"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397CB106" w14:textId="0326C0EC" w:rsidR="00C333B0" w:rsidRPr="00C333B0" w:rsidRDefault="00C333B0" w:rsidP="00C333B0">
            <w:pPr>
              <w:jc w:val="right"/>
              <w:rPr>
                <w:rFonts w:cs="Arial"/>
                <w:b/>
                <w:bCs/>
              </w:rPr>
            </w:pPr>
            <w:r w:rsidRPr="00C333B0">
              <w:rPr>
                <w:rFonts w:cs="Arial"/>
                <w:b/>
                <w:bCs/>
              </w:rPr>
              <w:t>250</w:t>
            </w:r>
          </w:p>
        </w:tc>
      </w:tr>
      <w:tr w:rsidR="00C333B0" w:rsidRPr="00C333B0" w14:paraId="5C098A67" w14:textId="77777777" w:rsidTr="000B14E6">
        <w:trPr>
          <w:trHeight w:val="397"/>
        </w:trPr>
        <w:tc>
          <w:tcPr>
            <w:tcW w:w="8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8CF25" w14:textId="38270AF8" w:rsidR="00C333B0" w:rsidRPr="00C333B0" w:rsidRDefault="00C333B0" w:rsidP="00267CF4">
            <w:pPr>
              <w:rPr>
                <w:rFonts w:cs="Arial"/>
              </w:rPr>
            </w:pPr>
            <w:r w:rsidRPr="00C333B0">
              <w:rPr>
                <w:rFonts w:cs="Arial"/>
              </w:rPr>
              <w:t>Highways and Infrastructure</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01EF92E4" w14:textId="57066B83" w:rsidR="00C333B0" w:rsidRPr="00C333B0" w:rsidRDefault="00C333B0" w:rsidP="00C333B0">
            <w:pPr>
              <w:jc w:val="right"/>
              <w:rPr>
                <w:rFonts w:cs="Arial"/>
              </w:rPr>
            </w:pPr>
            <w:r w:rsidRPr="00C333B0">
              <w:rPr>
                <w:rFonts w:cs="Arial"/>
              </w:rPr>
              <w:t>19,936</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5EE2DD23" w14:textId="0F221716" w:rsidR="00C333B0" w:rsidRPr="00C333B0" w:rsidRDefault="00C333B0" w:rsidP="00C333B0">
            <w:pPr>
              <w:jc w:val="right"/>
              <w:rPr>
                <w:rFonts w:cs="Arial"/>
              </w:rPr>
            </w:pPr>
            <w:r w:rsidRPr="00C333B0">
              <w:rPr>
                <w:rFonts w:cs="Arial"/>
              </w:rPr>
              <w:t>4,295</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04A7D48" w14:textId="45114A95" w:rsidR="00C333B0" w:rsidRPr="00C333B0" w:rsidRDefault="00C333B0" w:rsidP="00C333B0">
            <w:pPr>
              <w:jc w:val="right"/>
              <w:rPr>
                <w:rFonts w:cs="Arial"/>
              </w:rPr>
            </w:pPr>
            <w:r w:rsidRPr="00C333B0">
              <w:rPr>
                <w:rFonts w:cs="Arial"/>
              </w:rPr>
              <w:t>4,000</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04B4FD6A" w14:textId="489DB39B" w:rsidR="00C333B0" w:rsidRPr="00C333B0" w:rsidRDefault="00C333B0" w:rsidP="00C333B0">
            <w:pPr>
              <w:jc w:val="right"/>
              <w:rPr>
                <w:rFonts w:cs="Arial"/>
              </w:rPr>
            </w:pPr>
            <w:r w:rsidRPr="00C333B0">
              <w:rPr>
                <w:rFonts w:cs="Arial"/>
              </w:rPr>
              <w:t>4,000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2E6A7F36" w14:textId="6F689345" w:rsidR="00C333B0" w:rsidRPr="00C333B0" w:rsidRDefault="00C333B0" w:rsidP="00C333B0">
            <w:pPr>
              <w:jc w:val="right"/>
              <w:rPr>
                <w:rFonts w:cs="Arial"/>
              </w:rPr>
            </w:pPr>
            <w:r w:rsidRPr="00C333B0">
              <w:rPr>
                <w:rFonts w:cs="Arial"/>
              </w:rPr>
              <w:t>4,000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69EFAD5" w14:textId="00C3BD82" w:rsidR="00C333B0" w:rsidRPr="00C333B0" w:rsidRDefault="00C333B0" w:rsidP="00C333B0">
            <w:pPr>
              <w:jc w:val="right"/>
              <w:rPr>
                <w:rFonts w:cs="Arial"/>
                <w:b/>
                <w:bCs/>
              </w:rPr>
            </w:pPr>
            <w:r w:rsidRPr="00C333B0">
              <w:rPr>
                <w:rFonts w:cs="Arial"/>
                <w:b/>
                <w:bCs/>
              </w:rPr>
              <w:t>36,231</w:t>
            </w:r>
          </w:p>
        </w:tc>
      </w:tr>
      <w:tr w:rsidR="00C333B0" w:rsidRPr="00C333B0" w14:paraId="700ED02D" w14:textId="77777777" w:rsidTr="000B14E6">
        <w:trPr>
          <w:trHeight w:val="397"/>
        </w:trPr>
        <w:tc>
          <w:tcPr>
            <w:tcW w:w="8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F8721" w14:textId="3E149F10" w:rsidR="00C333B0" w:rsidRPr="00C333B0" w:rsidRDefault="00C333B0" w:rsidP="00267CF4">
            <w:pPr>
              <w:rPr>
                <w:rFonts w:cs="Arial"/>
              </w:rPr>
            </w:pPr>
            <w:r w:rsidRPr="00C333B0">
              <w:rPr>
                <w:rFonts w:cs="Arial"/>
              </w:rPr>
              <w:t>Works to Pro</w:t>
            </w:r>
            <w:r w:rsidR="00732969" w:rsidRPr="000B14E6">
              <w:rPr>
                <w:rFonts w:cs="Arial"/>
              </w:rPr>
              <w:t>p</w:t>
            </w:r>
            <w:r w:rsidRPr="00C333B0">
              <w:rPr>
                <w:rFonts w:cs="Arial"/>
              </w:rPr>
              <w:t>erty</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6FBFE489" w14:textId="2C575F13" w:rsidR="00C333B0" w:rsidRPr="00C333B0" w:rsidRDefault="00C333B0" w:rsidP="00C333B0">
            <w:pPr>
              <w:jc w:val="right"/>
              <w:rPr>
                <w:rFonts w:cs="Arial"/>
              </w:rPr>
            </w:pPr>
            <w:r w:rsidRPr="00C333B0">
              <w:rPr>
                <w:rFonts w:cs="Arial"/>
              </w:rPr>
              <w:t>6,337</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2FAF5D2C" w14:textId="2CDC0114" w:rsidR="00C333B0" w:rsidRPr="00C333B0" w:rsidRDefault="00C333B0" w:rsidP="00C333B0">
            <w:pPr>
              <w:jc w:val="right"/>
              <w:rPr>
                <w:rFonts w:cs="Arial"/>
              </w:rPr>
            </w:pPr>
            <w:r w:rsidRPr="00C333B0">
              <w:rPr>
                <w:rFonts w:cs="Arial"/>
              </w:rPr>
              <w:t>2,020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75962F22" w14:textId="32717138" w:rsidR="00C333B0" w:rsidRPr="00C333B0" w:rsidRDefault="00C333B0" w:rsidP="00C333B0">
            <w:pPr>
              <w:jc w:val="right"/>
              <w:rPr>
                <w:rFonts w:cs="Arial"/>
              </w:rPr>
            </w:pPr>
            <w:r w:rsidRPr="00C333B0">
              <w:rPr>
                <w:rFonts w:cs="Arial"/>
              </w:rPr>
              <w:t>2,021</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1D9B1680" w14:textId="65001B72" w:rsidR="00C333B0" w:rsidRPr="00C333B0" w:rsidRDefault="00C333B0" w:rsidP="00C333B0">
            <w:pPr>
              <w:jc w:val="right"/>
              <w:rPr>
                <w:rFonts w:cs="Arial"/>
              </w:rPr>
            </w:pPr>
            <w:r w:rsidRPr="00C333B0">
              <w:rPr>
                <w:rFonts w:cs="Arial"/>
              </w:rPr>
              <w:t>600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61BAFCBF" w14:textId="19E6B428" w:rsidR="00C333B0" w:rsidRPr="00C333B0" w:rsidRDefault="00C333B0" w:rsidP="00C333B0">
            <w:pPr>
              <w:jc w:val="right"/>
              <w:rPr>
                <w:rFonts w:cs="Arial"/>
              </w:rPr>
            </w:pPr>
            <w:r w:rsidRPr="00C333B0">
              <w:rPr>
                <w:rFonts w:cs="Arial"/>
              </w:rPr>
              <w:t>600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5D7F19D4" w14:textId="7049D84D" w:rsidR="00C333B0" w:rsidRPr="00C333B0" w:rsidRDefault="00C333B0" w:rsidP="00C333B0">
            <w:pPr>
              <w:jc w:val="right"/>
              <w:rPr>
                <w:rFonts w:cs="Arial"/>
                <w:b/>
                <w:bCs/>
              </w:rPr>
            </w:pPr>
            <w:r w:rsidRPr="00C333B0">
              <w:rPr>
                <w:rFonts w:cs="Arial"/>
                <w:b/>
                <w:bCs/>
              </w:rPr>
              <w:t>11,578</w:t>
            </w:r>
          </w:p>
        </w:tc>
      </w:tr>
      <w:tr w:rsidR="00C333B0" w:rsidRPr="00C333B0" w14:paraId="4DDC1689" w14:textId="77777777" w:rsidTr="000B14E6">
        <w:trPr>
          <w:trHeight w:val="397"/>
        </w:trPr>
        <w:tc>
          <w:tcPr>
            <w:tcW w:w="8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53959" w14:textId="1A8765EC" w:rsidR="00C333B0" w:rsidRPr="00C333B0" w:rsidRDefault="00C333B0" w:rsidP="00267CF4">
            <w:pPr>
              <w:rPr>
                <w:rFonts w:cs="Arial"/>
              </w:rPr>
            </w:pPr>
            <w:r w:rsidRPr="00C333B0">
              <w:rPr>
                <w:rFonts w:cs="Arial"/>
              </w:rPr>
              <w:t>Energy Saving</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7785CD7E" w14:textId="2EE7379E" w:rsidR="00C333B0" w:rsidRPr="00C333B0" w:rsidRDefault="00C333B0" w:rsidP="00C333B0">
            <w:pPr>
              <w:jc w:val="right"/>
              <w:rPr>
                <w:rFonts w:cs="Arial"/>
              </w:rPr>
            </w:pPr>
            <w:r w:rsidRPr="00C333B0">
              <w:rPr>
                <w:rFonts w:cs="Arial"/>
              </w:rPr>
              <w:t>425</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63294386" w14:textId="3EC529A9" w:rsidR="00C333B0" w:rsidRPr="00C333B0" w:rsidRDefault="00C333B0" w:rsidP="00C333B0">
            <w:pPr>
              <w:jc w:val="right"/>
              <w:rPr>
                <w:rFonts w:cs="Arial"/>
              </w:rPr>
            </w:pPr>
            <w:r w:rsidRPr="00C333B0">
              <w:rPr>
                <w:rFonts w:cs="Arial"/>
              </w:rPr>
              <w:t>200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1105A0D" w14:textId="463A6BA3" w:rsidR="00C333B0" w:rsidRPr="00C333B0" w:rsidRDefault="00F05BB2" w:rsidP="00C333B0">
            <w:pPr>
              <w:jc w:val="right"/>
              <w:rPr>
                <w:rFonts w:cs="Arial"/>
              </w:rPr>
            </w:pPr>
            <w:r w:rsidRPr="000B14E6">
              <w:rPr>
                <w:rFonts w:cs="Arial"/>
              </w:rPr>
              <w:t>0</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2B5B6D8E" w14:textId="199EFD28"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6D86A957" w14:textId="7C9042FA"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621B56C1" w14:textId="5BFBFC06" w:rsidR="00C333B0" w:rsidRPr="00C333B0" w:rsidRDefault="00C333B0" w:rsidP="00C333B0">
            <w:pPr>
              <w:jc w:val="right"/>
              <w:rPr>
                <w:rFonts w:cs="Arial"/>
                <w:b/>
                <w:bCs/>
              </w:rPr>
            </w:pPr>
            <w:r w:rsidRPr="00C333B0">
              <w:rPr>
                <w:rFonts w:cs="Arial"/>
                <w:b/>
                <w:bCs/>
              </w:rPr>
              <w:t>625</w:t>
            </w:r>
          </w:p>
        </w:tc>
      </w:tr>
      <w:tr w:rsidR="00C333B0" w:rsidRPr="00C333B0" w14:paraId="6B1E9285" w14:textId="77777777" w:rsidTr="000B14E6">
        <w:trPr>
          <w:trHeight w:val="397"/>
        </w:trPr>
        <w:tc>
          <w:tcPr>
            <w:tcW w:w="8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9593E" w14:textId="4DE9B9BD" w:rsidR="00C333B0" w:rsidRPr="00C333B0" w:rsidRDefault="00C333B0" w:rsidP="00267CF4">
            <w:pPr>
              <w:rPr>
                <w:rFonts w:cs="Arial"/>
              </w:rPr>
            </w:pPr>
            <w:r w:rsidRPr="00C333B0">
              <w:rPr>
                <w:rFonts w:cs="Arial"/>
              </w:rPr>
              <w:t>ICT</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71C16055" w14:textId="774D6876" w:rsidR="00C333B0" w:rsidRPr="00C333B0" w:rsidRDefault="00C333B0" w:rsidP="00C333B0">
            <w:pPr>
              <w:jc w:val="right"/>
              <w:rPr>
                <w:rFonts w:cs="Arial"/>
              </w:rPr>
            </w:pPr>
            <w:r w:rsidRPr="00C333B0">
              <w:rPr>
                <w:rFonts w:cs="Arial"/>
              </w:rPr>
              <w:t>2,138</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2299A1A7" w14:textId="0E35BDF5" w:rsidR="00C333B0" w:rsidRPr="00C333B0" w:rsidRDefault="00C333B0" w:rsidP="00C333B0">
            <w:pPr>
              <w:jc w:val="right"/>
              <w:rPr>
                <w:rFonts w:cs="Arial"/>
              </w:rPr>
            </w:pPr>
            <w:r w:rsidRPr="00C333B0">
              <w:rPr>
                <w:rFonts w:cs="Arial"/>
              </w:rPr>
              <w:t>967</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7ADB5869" w14:textId="7596BA2E" w:rsidR="00C333B0" w:rsidRPr="00C333B0" w:rsidRDefault="00C333B0" w:rsidP="00C333B0">
            <w:pPr>
              <w:jc w:val="right"/>
              <w:rPr>
                <w:rFonts w:cs="Arial"/>
              </w:rPr>
            </w:pPr>
            <w:r w:rsidRPr="00C333B0">
              <w:rPr>
                <w:rFonts w:cs="Arial"/>
              </w:rPr>
              <w:t>102</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4BDB9EB1" w14:textId="5029D1F5" w:rsidR="00C333B0" w:rsidRPr="00C333B0" w:rsidRDefault="00C333B0" w:rsidP="00C333B0">
            <w:pPr>
              <w:jc w:val="right"/>
              <w:rPr>
                <w:rFonts w:cs="Arial"/>
              </w:rPr>
            </w:pPr>
            <w:r w:rsidRPr="00C333B0">
              <w:rPr>
                <w:rFonts w:cs="Arial"/>
              </w:rPr>
              <w:t>39</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363D187" w14:textId="04A0953A"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676A1117" w14:textId="6D005B27" w:rsidR="00C333B0" w:rsidRPr="00C333B0" w:rsidRDefault="00C333B0" w:rsidP="00C333B0">
            <w:pPr>
              <w:jc w:val="right"/>
              <w:rPr>
                <w:rFonts w:cs="Arial"/>
                <w:b/>
                <w:bCs/>
              </w:rPr>
            </w:pPr>
            <w:r w:rsidRPr="00C333B0">
              <w:rPr>
                <w:rFonts w:cs="Arial"/>
                <w:b/>
                <w:bCs/>
              </w:rPr>
              <w:t>3,246</w:t>
            </w:r>
          </w:p>
        </w:tc>
      </w:tr>
      <w:tr w:rsidR="00C333B0" w:rsidRPr="00C333B0" w14:paraId="6AC24345" w14:textId="77777777" w:rsidTr="000B14E6">
        <w:trPr>
          <w:trHeight w:val="397"/>
        </w:trPr>
        <w:tc>
          <w:tcPr>
            <w:tcW w:w="8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7D921" w14:textId="4957F1F2" w:rsidR="00C333B0" w:rsidRPr="00C333B0" w:rsidRDefault="00C333B0" w:rsidP="00267CF4">
            <w:pPr>
              <w:rPr>
                <w:rFonts w:cs="Arial"/>
              </w:rPr>
            </w:pPr>
            <w:r w:rsidRPr="00C333B0">
              <w:rPr>
                <w:rFonts w:cs="Arial"/>
              </w:rPr>
              <w:t>S106/S38/CIL</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6F816E2C" w14:textId="6FAD5C51" w:rsidR="00C333B0" w:rsidRPr="00C333B0" w:rsidRDefault="00C333B0" w:rsidP="00C333B0">
            <w:pPr>
              <w:jc w:val="right"/>
              <w:rPr>
                <w:rFonts w:cs="Arial"/>
              </w:rPr>
            </w:pPr>
            <w:r w:rsidRPr="00C333B0">
              <w:rPr>
                <w:rFonts w:cs="Arial"/>
              </w:rPr>
              <w:t>35</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536C8E1C" w14:textId="08E682D4" w:rsidR="00C333B0" w:rsidRPr="00C333B0" w:rsidRDefault="00C333B0" w:rsidP="00C333B0">
            <w:pPr>
              <w:jc w:val="right"/>
              <w:rPr>
                <w:rFonts w:cs="Arial"/>
              </w:rPr>
            </w:pPr>
            <w:r w:rsidRPr="00C333B0">
              <w:rPr>
                <w:rFonts w:cs="Arial"/>
              </w:rPr>
              <w:t>35</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0694B964" w14:textId="6A5FBB06" w:rsidR="00C333B0" w:rsidRPr="00C333B0" w:rsidRDefault="00C333B0" w:rsidP="00C333B0">
            <w:pPr>
              <w:jc w:val="right"/>
              <w:rPr>
                <w:rFonts w:cs="Arial"/>
              </w:rPr>
            </w:pPr>
            <w:r w:rsidRPr="00C333B0">
              <w:rPr>
                <w:rFonts w:cs="Arial"/>
              </w:rPr>
              <w:t>166</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1298F66A" w14:textId="7823110E"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1132061F" w14:textId="1492E8DF" w:rsidR="00C333B0" w:rsidRPr="00C333B0" w:rsidRDefault="00F05BB2" w:rsidP="00C333B0">
            <w:pPr>
              <w:jc w:val="right"/>
              <w:rPr>
                <w:rFonts w:cs="Arial"/>
              </w:rPr>
            </w:pPr>
            <w:r w:rsidRPr="000B14E6">
              <w:rPr>
                <w:rFonts w:cs="Arial"/>
              </w:rPr>
              <w:t>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7217CEC" w14:textId="41B5D35D" w:rsidR="00C333B0" w:rsidRPr="00C333B0" w:rsidRDefault="00C333B0" w:rsidP="00C333B0">
            <w:pPr>
              <w:jc w:val="right"/>
              <w:rPr>
                <w:rFonts w:cs="Arial"/>
                <w:b/>
                <w:bCs/>
              </w:rPr>
            </w:pPr>
            <w:r w:rsidRPr="00C333B0">
              <w:rPr>
                <w:rFonts w:cs="Arial"/>
                <w:b/>
                <w:bCs/>
              </w:rPr>
              <w:t>236</w:t>
            </w:r>
          </w:p>
        </w:tc>
      </w:tr>
      <w:tr w:rsidR="00C333B0" w:rsidRPr="00C333B0" w14:paraId="64E5948D" w14:textId="77777777" w:rsidTr="000B14E6">
        <w:trPr>
          <w:trHeight w:val="397"/>
        </w:trPr>
        <w:tc>
          <w:tcPr>
            <w:tcW w:w="8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BB098" w14:textId="54D816C4" w:rsidR="00C333B0" w:rsidRPr="00C333B0" w:rsidRDefault="00C333B0" w:rsidP="00267CF4">
            <w:pPr>
              <w:jc w:val="right"/>
              <w:rPr>
                <w:rFonts w:cs="Arial"/>
                <w:b/>
                <w:bCs/>
              </w:rPr>
            </w:pPr>
            <w:r w:rsidRPr="00C333B0">
              <w:rPr>
                <w:rFonts w:cs="Arial"/>
                <w:b/>
                <w:bCs/>
              </w:rPr>
              <w:t>Total</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24D27ABB" w14:textId="48907A37" w:rsidR="00C333B0" w:rsidRPr="00C333B0" w:rsidRDefault="00C333B0" w:rsidP="00C333B0">
            <w:pPr>
              <w:jc w:val="right"/>
              <w:rPr>
                <w:rFonts w:cs="Arial"/>
                <w:b/>
                <w:bCs/>
              </w:rPr>
            </w:pPr>
            <w:r w:rsidRPr="00C333B0">
              <w:rPr>
                <w:rFonts w:cs="Arial"/>
                <w:b/>
                <w:bCs/>
              </w:rPr>
              <w:t>99,077</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39BB24A9" w14:textId="3E98D9C0" w:rsidR="00C333B0" w:rsidRPr="00C333B0" w:rsidRDefault="00C333B0" w:rsidP="00C333B0">
            <w:pPr>
              <w:jc w:val="right"/>
              <w:rPr>
                <w:rFonts w:cs="Arial"/>
                <w:b/>
                <w:bCs/>
              </w:rPr>
            </w:pPr>
            <w:r w:rsidRPr="00C333B0">
              <w:rPr>
                <w:rFonts w:cs="Arial"/>
                <w:b/>
                <w:bCs/>
              </w:rPr>
              <w:t>42,480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5B7A413B" w14:textId="371EC7AC" w:rsidR="00C333B0" w:rsidRPr="00C333B0" w:rsidRDefault="00C333B0" w:rsidP="00C333B0">
            <w:pPr>
              <w:jc w:val="right"/>
              <w:rPr>
                <w:rFonts w:cs="Arial"/>
                <w:b/>
                <w:bCs/>
              </w:rPr>
            </w:pPr>
            <w:r w:rsidRPr="00C333B0">
              <w:rPr>
                <w:rFonts w:cs="Arial"/>
                <w:b/>
                <w:bCs/>
              </w:rPr>
              <w:t>19,833</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7C256C77" w14:textId="2B4D33F7" w:rsidR="00C333B0" w:rsidRPr="00C333B0" w:rsidRDefault="00C333B0" w:rsidP="00C333B0">
            <w:pPr>
              <w:jc w:val="right"/>
              <w:rPr>
                <w:rFonts w:cs="Arial"/>
                <w:b/>
                <w:bCs/>
              </w:rPr>
            </w:pPr>
            <w:r w:rsidRPr="00C333B0">
              <w:rPr>
                <w:rFonts w:cs="Arial"/>
                <w:b/>
                <w:bCs/>
              </w:rPr>
              <w:t>10,808</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42BF10FC" w14:textId="6DAB4E36" w:rsidR="00C333B0" w:rsidRPr="00C333B0" w:rsidRDefault="00C333B0" w:rsidP="00C333B0">
            <w:pPr>
              <w:jc w:val="right"/>
              <w:rPr>
                <w:rFonts w:cs="Arial"/>
                <w:b/>
                <w:bCs/>
              </w:rPr>
            </w:pPr>
            <w:r w:rsidRPr="00C333B0">
              <w:rPr>
                <w:rFonts w:cs="Arial"/>
                <w:b/>
                <w:bCs/>
              </w:rPr>
              <w:t>4,600</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36FB61D9" w14:textId="777A7BB6" w:rsidR="00C333B0" w:rsidRPr="00C333B0" w:rsidRDefault="00C333B0" w:rsidP="00C333B0">
            <w:pPr>
              <w:jc w:val="right"/>
              <w:rPr>
                <w:rFonts w:cs="Arial"/>
                <w:b/>
                <w:bCs/>
              </w:rPr>
            </w:pPr>
            <w:r w:rsidRPr="00C333B0">
              <w:rPr>
                <w:rFonts w:cs="Arial"/>
                <w:b/>
                <w:bCs/>
              </w:rPr>
              <w:t>176,798</w:t>
            </w:r>
          </w:p>
        </w:tc>
      </w:tr>
    </w:tbl>
    <w:p w14:paraId="0754BBBB" w14:textId="77777777" w:rsidR="00C333B0" w:rsidRDefault="00C333B0" w:rsidP="00BA5F0C">
      <w:pPr>
        <w:rPr>
          <w:lang w:eastAsia="en-US"/>
        </w:rPr>
      </w:pPr>
    </w:p>
    <w:p w14:paraId="590B8BC5" w14:textId="07C7A2CF" w:rsidR="00F24A3A" w:rsidRDefault="00B71112" w:rsidP="00756B0A">
      <w:pPr>
        <w:pStyle w:val="Heading3"/>
      </w:pPr>
      <w:r>
        <w:t>Summary of Capital Expenditure Funding</w:t>
      </w:r>
    </w:p>
    <w:p w14:paraId="56292C11" w14:textId="77777777" w:rsidR="00B71112" w:rsidRDefault="00B71112" w:rsidP="00BA5F0C">
      <w:pPr>
        <w:rPr>
          <w:lang w:eastAsia="en-US"/>
        </w:rPr>
      </w:pPr>
    </w:p>
    <w:tbl>
      <w:tblPr>
        <w:tblW w:w="1441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481"/>
        <w:gridCol w:w="1482"/>
        <w:gridCol w:w="1482"/>
        <w:gridCol w:w="1482"/>
        <w:gridCol w:w="1482"/>
        <w:gridCol w:w="1482"/>
      </w:tblGrid>
      <w:tr w:rsidR="000B14E6" w:rsidRPr="000B14E6" w14:paraId="44B324EE" w14:textId="77777777" w:rsidTr="00710722">
        <w:trPr>
          <w:trHeight w:val="360"/>
        </w:trPr>
        <w:tc>
          <w:tcPr>
            <w:tcW w:w="5524" w:type="dxa"/>
            <w:shd w:val="clear" w:color="auto" w:fill="auto"/>
            <w:noWrap/>
            <w:vAlign w:val="center"/>
            <w:hideMark/>
          </w:tcPr>
          <w:p w14:paraId="368A1C52" w14:textId="461B453E" w:rsidR="000B14E6" w:rsidRPr="000B14E6" w:rsidRDefault="000B14E6" w:rsidP="000B14E6">
            <w:pPr>
              <w:rPr>
                <w:rFonts w:cs="Arial"/>
                <w:b/>
                <w:bCs/>
              </w:rPr>
            </w:pPr>
            <w:r w:rsidRPr="000B14E6">
              <w:rPr>
                <w:rFonts w:cs="Arial"/>
                <w:b/>
                <w:bCs/>
              </w:rPr>
              <w:t>Source of Funding</w:t>
            </w:r>
          </w:p>
        </w:tc>
        <w:tc>
          <w:tcPr>
            <w:tcW w:w="1481" w:type="dxa"/>
            <w:shd w:val="clear" w:color="auto" w:fill="auto"/>
            <w:noWrap/>
            <w:vAlign w:val="center"/>
            <w:hideMark/>
          </w:tcPr>
          <w:p w14:paraId="6B6D3BD8" w14:textId="2C4F2F23" w:rsidR="000B14E6" w:rsidRPr="000B14E6" w:rsidRDefault="000B14E6" w:rsidP="000B14E6">
            <w:pPr>
              <w:jc w:val="center"/>
              <w:rPr>
                <w:rFonts w:cs="Arial"/>
                <w:b/>
                <w:bCs/>
              </w:rPr>
            </w:pPr>
            <w:r w:rsidRPr="000B14E6">
              <w:rPr>
                <w:rFonts w:cs="Arial"/>
                <w:b/>
                <w:bCs/>
              </w:rPr>
              <w:t>2</w:t>
            </w:r>
            <w:r w:rsidRPr="00750A85">
              <w:rPr>
                <w:rFonts w:cs="Arial"/>
                <w:b/>
                <w:bCs/>
              </w:rPr>
              <w:t xml:space="preserve">022/23 </w:t>
            </w:r>
            <w:r w:rsidRPr="000B14E6">
              <w:rPr>
                <w:rFonts w:cs="Arial"/>
                <w:b/>
                <w:bCs/>
              </w:rPr>
              <w:t>£000s</w:t>
            </w:r>
          </w:p>
        </w:tc>
        <w:tc>
          <w:tcPr>
            <w:tcW w:w="1482" w:type="dxa"/>
            <w:shd w:val="clear" w:color="auto" w:fill="auto"/>
            <w:noWrap/>
            <w:vAlign w:val="center"/>
            <w:hideMark/>
          </w:tcPr>
          <w:p w14:paraId="589DC74D" w14:textId="7051E1B2" w:rsidR="000B14E6" w:rsidRPr="000B14E6" w:rsidRDefault="000B14E6" w:rsidP="000B14E6">
            <w:pPr>
              <w:jc w:val="center"/>
              <w:rPr>
                <w:rFonts w:cs="Arial"/>
                <w:b/>
                <w:bCs/>
              </w:rPr>
            </w:pPr>
            <w:r w:rsidRPr="00750A85">
              <w:rPr>
                <w:rFonts w:cs="Arial"/>
                <w:b/>
                <w:bCs/>
              </w:rPr>
              <w:t xml:space="preserve">2023/24 </w:t>
            </w:r>
            <w:r w:rsidRPr="000B14E6">
              <w:rPr>
                <w:rFonts w:cs="Arial"/>
                <w:b/>
                <w:bCs/>
              </w:rPr>
              <w:t>£000s</w:t>
            </w:r>
          </w:p>
        </w:tc>
        <w:tc>
          <w:tcPr>
            <w:tcW w:w="1482" w:type="dxa"/>
            <w:shd w:val="clear" w:color="auto" w:fill="auto"/>
            <w:noWrap/>
            <w:vAlign w:val="center"/>
            <w:hideMark/>
          </w:tcPr>
          <w:p w14:paraId="37F3BC4D" w14:textId="5D8F0684" w:rsidR="000B14E6" w:rsidRPr="000B14E6" w:rsidRDefault="000B14E6" w:rsidP="000B14E6">
            <w:pPr>
              <w:jc w:val="center"/>
              <w:rPr>
                <w:rFonts w:cs="Arial"/>
                <w:b/>
                <w:bCs/>
              </w:rPr>
            </w:pPr>
            <w:r w:rsidRPr="00750A85">
              <w:rPr>
                <w:rFonts w:cs="Arial"/>
                <w:b/>
                <w:bCs/>
              </w:rPr>
              <w:t xml:space="preserve">2024/25 </w:t>
            </w:r>
            <w:r w:rsidRPr="000B14E6">
              <w:rPr>
                <w:rFonts w:cs="Arial"/>
                <w:b/>
                <w:bCs/>
              </w:rPr>
              <w:t>£000s</w:t>
            </w:r>
          </w:p>
        </w:tc>
        <w:tc>
          <w:tcPr>
            <w:tcW w:w="1482" w:type="dxa"/>
            <w:shd w:val="clear" w:color="auto" w:fill="auto"/>
            <w:noWrap/>
            <w:vAlign w:val="center"/>
            <w:hideMark/>
          </w:tcPr>
          <w:p w14:paraId="1C8B9BF5" w14:textId="56FE3563" w:rsidR="000B14E6" w:rsidRPr="000B14E6" w:rsidRDefault="000B14E6" w:rsidP="000B14E6">
            <w:pPr>
              <w:jc w:val="center"/>
              <w:rPr>
                <w:rFonts w:cs="Arial"/>
                <w:b/>
                <w:bCs/>
              </w:rPr>
            </w:pPr>
            <w:r w:rsidRPr="00750A85">
              <w:rPr>
                <w:rFonts w:cs="Arial"/>
                <w:b/>
                <w:bCs/>
              </w:rPr>
              <w:t>2025/26</w:t>
            </w:r>
            <w:r w:rsidRPr="000B14E6">
              <w:rPr>
                <w:rFonts w:cs="Arial"/>
                <w:b/>
                <w:bCs/>
              </w:rPr>
              <w:t xml:space="preserve"> £000s</w:t>
            </w:r>
          </w:p>
        </w:tc>
        <w:tc>
          <w:tcPr>
            <w:tcW w:w="1482" w:type="dxa"/>
            <w:shd w:val="clear" w:color="auto" w:fill="auto"/>
            <w:noWrap/>
            <w:vAlign w:val="center"/>
            <w:hideMark/>
          </w:tcPr>
          <w:p w14:paraId="19035CF2" w14:textId="77777777" w:rsidR="000B14E6" w:rsidRPr="000B14E6" w:rsidRDefault="000B14E6" w:rsidP="000B14E6">
            <w:pPr>
              <w:jc w:val="center"/>
              <w:rPr>
                <w:rFonts w:cs="Arial"/>
                <w:b/>
                <w:bCs/>
              </w:rPr>
            </w:pPr>
            <w:r w:rsidRPr="00750A85">
              <w:rPr>
                <w:rFonts w:cs="Arial"/>
                <w:b/>
                <w:bCs/>
              </w:rPr>
              <w:t>2026/27 and future years</w:t>
            </w:r>
          </w:p>
          <w:p w14:paraId="32EAD282" w14:textId="311174A0" w:rsidR="000B14E6" w:rsidRPr="000B14E6" w:rsidRDefault="000B14E6" w:rsidP="00F02E4C">
            <w:pPr>
              <w:jc w:val="center"/>
              <w:rPr>
                <w:rFonts w:cs="Arial"/>
                <w:b/>
                <w:bCs/>
              </w:rPr>
            </w:pPr>
            <w:r w:rsidRPr="000B14E6">
              <w:rPr>
                <w:rFonts w:cs="Arial"/>
                <w:b/>
                <w:bCs/>
              </w:rPr>
              <w:t>£000s</w:t>
            </w:r>
          </w:p>
        </w:tc>
        <w:tc>
          <w:tcPr>
            <w:tcW w:w="1482" w:type="dxa"/>
            <w:shd w:val="clear" w:color="auto" w:fill="auto"/>
            <w:noWrap/>
            <w:vAlign w:val="center"/>
            <w:hideMark/>
          </w:tcPr>
          <w:p w14:paraId="759A8A28" w14:textId="61BB8D3E" w:rsidR="000B14E6" w:rsidRPr="000B14E6" w:rsidRDefault="000B14E6" w:rsidP="000B14E6">
            <w:pPr>
              <w:jc w:val="center"/>
              <w:rPr>
                <w:rFonts w:cs="Arial"/>
                <w:b/>
                <w:bCs/>
              </w:rPr>
            </w:pPr>
            <w:r w:rsidRPr="00750A85">
              <w:rPr>
                <w:rFonts w:cs="Arial"/>
                <w:b/>
                <w:bCs/>
              </w:rPr>
              <w:t xml:space="preserve">Total </w:t>
            </w:r>
            <w:r w:rsidRPr="000B14E6">
              <w:rPr>
                <w:rFonts w:cs="Arial"/>
                <w:b/>
                <w:bCs/>
              </w:rPr>
              <w:t>£000s</w:t>
            </w:r>
          </w:p>
        </w:tc>
      </w:tr>
      <w:tr w:rsidR="00756B0A" w:rsidRPr="000B14E6" w14:paraId="0B0EEC57" w14:textId="77777777" w:rsidTr="00710722">
        <w:trPr>
          <w:trHeight w:val="397"/>
        </w:trPr>
        <w:tc>
          <w:tcPr>
            <w:tcW w:w="5524" w:type="dxa"/>
            <w:shd w:val="clear" w:color="auto" w:fill="auto"/>
            <w:noWrap/>
            <w:vAlign w:val="center"/>
            <w:hideMark/>
          </w:tcPr>
          <w:p w14:paraId="279C96CE" w14:textId="5685672A" w:rsidR="00756B0A" w:rsidRPr="000B14E6" w:rsidRDefault="00756B0A" w:rsidP="000B14E6">
            <w:pPr>
              <w:ind w:firstLineChars="9" w:firstLine="22"/>
              <w:rPr>
                <w:rFonts w:cs="Arial"/>
              </w:rPr>
            </w:pPr>
            <w:r w:rsidRPr="000B14E6">
              <w:rPr>
                <w:rFonts w:cs="Arial"/>
              </w:rPr>
              <w:t>Borrowing</w:t>
            </w:r>
          </w:p>
        </w:tc>
        <w:tc>
          <w:tcPr>
            <w:tcW w:w="1481" w:type="dxa"/>
            <w:shd w:val="clear" w:color="auto" w:fill="auto"/>
            <w:noWrap/>
            <w:vAlign w:val="center"/>
            <w:hideMark/>
          </w:tcPr>
          <w:p w14:paraId="3D52163B" w14:textId="644CA8A3" w:rsidR="00756B0A" w:rsidRPr="000B14E6" w:rsidRDefault="00756B0A">
            <w:pPr>
              <w:jc w:val="right"/>
              <w:rPr>
                <w:rFonts w:cs="Arial"/>
              </w:rPr>
            </w:pPr>
            <w:r w:rsidRPr="000B14E6">
              <w:rPr>
                <w:rFonts w:cs="Arial"/>
              </w:rPr>
              <w:t>39,466</w:t>
            </w:r>
          </w:p>
        </w:tc>
        <w:tc>
          <w:tcPr>
            <w:tcW w:w="1482" w:type="dxa"/>
            <w:shd w:val="clear" w:color="auto" w:fill="auto"/>
            <w:noWrap/>
            <w:vAlign w:val="center"/>
            <w:hideMark/>
          </w:tcPr>
          <w:p w14:paraId="112BB485" w14:textId="437E5A3F" w:rsidR="00756B0A" w:rsidRPr="000B14E6" w:rsidRDefault="00756B0A">
            <w:pPr>
              <w:jc w:val="right"/>
              <w:rPr>
                <w:rFonts w:cs="Arial"/>
              </w:rPr>
            </w:pPr>
            <w:r w:rsidRPr="000B14E6">
              <w:rPr>
                <w:rFonts w:cs="Arial"/>
              </w:rPr>
              <w:t>15,405</w:t>
            </w:r>
          </w:p>
        </w:tc>
        <w:tc>
          <w:tcPr>
            <w:tcW w:w="1482" w:type="dxa"/>
            <w:shd w:val="clear" w:color="auto" w:fill="auto"/>
            <w:noWrap/>
            <w:vAlign w:val="center"/>
            <w:hideMark/>
          </w:tcPr>
          <w:p w14:paraId="54B9190C" w14:textId="684F3D2A" w:rsidR="00756B0A" w:rsidRPr="000B14E6" w:rsidRDefault="00756B0A">
            <w:pPr>
              <w:jc w:val="right"/>
              <w:rPr>
                <w:rFonts w:cs="Arial"/>
              </w:rPr>
            </w:pPr>
            <w:r w:rsidRPr="000B14E6">
              <w:rPr>
                <w:rFonts w:cs="Arial"/>
              </w:rPr>
              <w:t>10,546</w:t>
            </w:r>
          </w:p>
        </w:tc>
        <w:tc>
          <w:tcPr>
            <w:tcW w:w="1482" w:type="dxa"/>
            <w:shd w:val="clear" w:color="auto" w:fill="auto"/>
            <w:noWrap/>
            <w:vAlign w:val="center"/>
            <w:hideMark/>
          </w:tcPr>
          <w:p w14:paraId="5C02CD2E" w14:textId="2FB5B0E0" w:rsidR="00756B0A" w:rsidRPr="000B14E6" w:rsidRDefault="00756B0A">
            <w:pPr>
              <w:jc w:val="right"/>
              <w:rPr>
                <w:rFonts w:cs="Arial"/>
              </w:rPr>
            </w:pPr>
            <w:r w:rsidRPr="000B14E6">
              <w:rPr>
                <w:rFonts w:cs="Arial"/>
              </w:rPr>
              <w:t>7,850</w:t>
            </w:r>
          </w:p>
        </w:tc>
        <w:tc>
          <w:tcPr>
            <w:tcW w:w="1482" w:type="dxa"/>
            <w:shd w:val="clear" w:color="auto" w:fill="auto"/>
            <w:noWrap/>
            <w:vAlign w:val="center"/>
            <w:hideMark/>
          </w:tcPr>
          <w:p w14:paraId="72864629" w14:textId="554AC007" w:rsidR="00756B0A" w:rsidRPr="000B14E6" w:rsidRDefault="00756B0A">
            <w:pPr>
              <w:jc w:val="right"/>
              <w:rPr>
                <w:rFonts w:cs="Arial"/>
              </w:rPr>
            </w:pPr>
            <w:r w:rsidRPr="000B14E6">
              <w:rPr>
                <w:rFonts w:cs="Arial"/>
              </w:rPr>
              <w:t>4,600</w:t>
            </w:r>
          </w:p>
        </w:tc>
        <w:tc>
          <w:tcPr>
            <w:tcW w:w="1482" w:type="dxa"/>
            <w:shd w:val="clear" w:color="auto" w:fill="auto"/>
            <w:noWrap/>
            <w:vAlign w:val="center"/>
            <w:hideMark/>
          </w:tcPr>
          <w:p w14:paraId="243E74AE" w14:textId="7A9C3283" w:rsidR="00756B0A" w:rsidRPr="000B14E6" w:rsidRDefault="00756B0A">
            <w:pPr>
              <w:jc w:val="right"/>
              <w:rPr>
                <w:rFonts w:cs="Arial"/>
                <w:b/>
                <w:bCs/>
              </w:rPr>
            </w:pPr>
            <w:r w:rsidRPr="000B14E6">
              <w:rPr>
                <w:rFonts w:cs="Arial"/>
                <w:b/>
                <w:bCs/>
              </w:rPr>
              <w:t>77,867</w:t>
            </w:r>
          </w:p>
        </w:tc>
      </w:tr>
      <w:tr w:rsidR="00756B0A" w:rsidRPr="000B14E6" w14:paraId="779F7C88" w14:textId="77777777" w:rsidTr="00710722">
        <w:trPr>
          <w:trHeight w:val="397"/>
        </w:trPr>
        <w:tc>
          <w:tcPr>
            <w:tcW w:w="5524" w:type="dxa"/>
            <w:shd w:val="clear" w:color="auto" w:fill="auto"/>
            <w:noWrap/>
            <w:vAlign w:val="center"/>
            <w:hideMark/>
          </w:tcPr>
          <w:p w14:paraId="568D70C3" w14:textId="71048C40" w:rsidR="00756B0A" w:rsidRPr="000B14E6" w:rsidRDefault="00756B0A" w:rsidP="000B14E6">
            <w:pPr>
              <w:ind w:firstLineChars="9" w:firstLine="22"/>
              <w:rPr>
                <w:rFonts w:cs="Arial"/>
              </w:rPr>
            </w:pPr>
            <w:r w:rsidRPr="000B14E6">
              <w:rPr>
                <w:rFonts w:cs="Arial"/>
              </w:rPr>
              <w:t>Capital Grants</w:t>
            </w:r>
          </w:p>
        </w:tc>
        <w:tc>
          <w:tcPr>
            <w:tcW w:w="1481" w:type="dxa"/>
            <w:shd w:val="clear" w:color="auto" w:fill="auto"/>
            <w:noWrap/>
            <w:vAlign w:val="center"/>
            <w:hideMark/>
          </w:tcPr>
          <w:p w14:paraId="0B2BDAA9" w14:textId="583EE580" w:rsidR="00756B0A" w:rsidRPr="000B14E6" w:rsidRDefault="00756B0A">
            <w:pPr>
              <w:jc w:val="right"/>
              <w:rPr>
                <w:rFonts w:cs="Arial"/>
              </w:rPr>
            </w:pPr>
            <w:r w:rsidRPr="000B14E6">
              <w:rPr>
                <w:rFonts w:cs="Arial"/>
              </w:rPr>
              <w:t>35,613</w:t>
            </w:r>
          </w:p>
        </w:tc>
        <w:tc>
          <w:tcPr>
            <w:tcW w:w="1482" w:type="dxa"/>
            <w:shd w:val="clear" w:color="auto" w:fill="auto"/>
            <w:noWrap/>
            <w:vAlign w:val="center"/>
            <w:hideMark/>
          </w:tcPr>
          <w:p w14:paraId="2C703580" w14:textId="7B5B05D8" w:rsidR="00756B0A" w:rsidRPr="000B14E6" w:rsidRDefault="00756B0A">
            <w:pPr>
              <w:jc w:val="right"/>
              <w:rPr>
                <w:rFonts w:cs="Arial"/>
              </w:rPr>
            </w:pPr>
            <w:r w:rsidRPr="000B14E6">
              <w:rPr>
                <w:rFonts w:cs="Arial"/>
              </w:rPr>
              <w:t>13,451</w:t>
            </w:r>
          </w:p>
        </w:tc>
        <w:tc>
          <w:tcPr>
            <w:tcW w:w="1482" w:type="dxa"/>
            <w:shd w:val="clear" w:color="auto" w:fill="auto"/>
            <w:noWrap/>
            <w:vAlign w:val="center"/>
            <w:hideMark/>
          </w:tcPr>
          <w:p w14:paraId="67C13A80" w14:textId="6DFC3118" w:rsidR="00756B0A" w:rsidRPr="000B14E6" w:rsidRDefault="00756B0A">
            <w:pPr>
              <w:jc w:val="right"/>
              <w:rPr>
                <w:rFonts w:cs="Arial"/>
              </w:rPr>
            </w:pPr>
            <w:r w:rsidRPr="000B14E6">
              <w:rPr>
                <w:rFonts w:cs="Arial"/>
              </w:rPr>
              <w:t>762</w:t>
            </w:r>
          </w:p>
        </w:tc>
        <w:tc>
          <w:tcPr>
            <w:tcW w:w="1482" w:type="dxa"/>
            <w:shd w:val="clear" w:color="auto" w:fill="auto"/>
            <w:noWrap/>
            <w:vAlign w:val="center"/>
            <w:hideMark/>
          </w:tcPr>
          <w:p w14:paraId="7AEE39E1" w14:textId="7909359A" w:rsidR="00756B0A" w:rsidRPr="000B14E6" w:rsidRDefault="00756B0A">
            <w:pPr>
              <w:jc w:val="right"/>
              <w:rPr>
                <w:rFonts w:cs="Arial"/>
              </w:rPr>
            </w:pPr>
            <w:r w:rsidRPr="000B14E6">
              <w:rPr>
                <w:rFonts w:cs="Arial"/>
              </w:rPr>
              <w:t>2,919</w:t>
            </w:r>
          </w:p>
        </w:tc>
        <w:tc>
          <w:tcPr>
            <w:tcW w:w="1482" w:type="dxa"/>
            <w:shd w:val="clear" w:color="auto" w:fill="auto"/>
            <w:noWrap/>
            <w:vAlign w:val="center"/>
            <w:hideMark/>
          </w:tcPr>
          <w:p w14:paraId="202F76D5" w14:textId="6CFA5862" w:rsidR="00756B0A" w:rsidRPr="000B14E6" w:rsidRDefault="00F02E4C">
            <w:pPr>
              <w:jc w:val="right"/>
              <w:rPr>
                <w:rFonts w:cs="Arial"/>
              </w:rPr>
            </w:pPr>
            <w:r>
              <w:rPr>
                <w:rFonts w:cs="Arial"/>
              </w:rPr>
              <w:t>0</w:t>
            </w:r>
          </w:p>
        </w:tc>
        <w:tc>
          <w:tcPr>
            <w:tcW w:w="1482" w:type="dxa"/>
            <w:shd w:val="clear" w:color="auto" w:fill="auto"/>
            <w:noWrap/>
            <w:vAlign w:val="center"/>
            <w:hideMark/>
          </w:tcPr>
          <w:p w14:paraId="57EE9A3A" w14:textId="5055A1E6" w:rsidR="00756B0A" w:rsidRPr="000B14E6" w:rsidRDefault="00756B0A">
            <w:pPr>
              <w:jc w:val="right"/>
              <w:rPr>
                <w:rFonts w:cs="Arial"/>
                <w:b/>
                <w:bCs/>
              </w:rPr>
            </w:pPr>
            <w:r w:rsidRPr="000B14E6">
              <w:rPr>
                <w:rFonts w:cs="Arial"/>
                <w:b/>
                <w:bCs/>
              </w:rPr>
              <w:t>52,745</w:t>
            </w:r>
          </w:p>
        </w:tc>
      </w:tr>
      <w:tr w:rsidR="00756B0A" w:rsidRPr="000B14E6" w14:paraId="60022E20" w14:textId="77777777" w:rsidTr="00710722">
        <w:trPr>
          <w:trHeight w:val="397"/>
        </w:trPr>
        <w:tc>
          <w:tcPr>
            <w:tcW w:w="5524" w:type="dxa"/>
            <w:shd w:val="clear" w:color="auto" w:fill="auto"/>
            <w:noWrap/>
            <w:vAlign w:val="center"/>
            <w:hideMark/>
          </w:tcPr>
          <w:p w14:paraId="3C7968F7" w14:textId="36297F47" w:rsidR="00756B0A" w:rsidRPr="000B14E6" w:rsidRDefault="00756B0A" w:rsidP="000B14E6">
            <w:pPr>
              <w:ind w:firstLineChars="9" w:firstLine="22"/>
              <w:rPr>
                <w:rFonts w:cs="Arial"/>
              </w:rPr>
            </w:pPr>
            <w:r w:rsidRPr="000B14E6">
              <w:rPr>
                <w:rFonts w:cs="Arial"/>
              </w:rPr>
              <w:t>Third Party Contributions, including Planning</w:t>
            </w:r>
          </w:p>
        </w:tc>
        <w:tc>
          <w:tcPr>
            <w:tcW w:w="1481" w:type="dxa"/>
            <w:shd w:val="clear" w:color="auto" w:fill="auto"/>
            <w:noWrap/>
            <w:vAlign w:val="center"/>
            <w:hideMark/>
          </w:tcPr>
          <w:p w14:paraId="18BC9371" w14:textId="7FF745C6" w:rsidR="00756B0A" w:rsidRPr="000B14E6" w:rsidRDefault="00756B0A">
            <w:pPr>
              <w:jc w:val="right"/>
              <w:rPr>
                <w:rFonts w:cs="Arial"/>
              </w:rPr>
            </w:pPr>
            <w:r w:rsidRPr="000B14E6">
              <w:rPr>
                <w:rFonts w:cs="Arial"/>
              </w:rPr>
              <w:t>1,048</w:t>
            </w:r>
          </w:p>
        </w:tc>
        <w:tc>
          <w:tcPr>
            <w:tcW w:w="1482" w:type="dxa"/>
            <w:shd w:val="clear" w:color="auto" w:fill="auto"/>
            <w:noWrap/>
            <w:vAlign w:val="center"/>
            <w:hideMark/>
          </w:tcPr>
          <w:p w14:paraId="15710303" w14:textId="0F884F68" w:rsidR="00756B0A" w:rsidRPr="000B14E6" w:rsidRDefault="00756B0A">
            <w:pPr>
              <w:jc w:val="right"/>
              <w:rPr>
                <w:rFonts w:cs="Arial"/>
              </w:rPr>
            </w:pPr>
            <w:r w:rsidRPr="000B14E6">
              <w:rPr>
                <w:rFonts w:cs="Arial"/>
              </w:rPr>
              <w:t>35</w:t>
            </w:r>
          </w:p>
        </w:tc>
        <w:tc>
          <w:tcPr>
            <w:tcW w:w="1482" w:type="dxa"/>
            <w:shd w:val="clear" w:color="auto" w:fill="auto"/>
            <w:noWrap/>
            <w:vAlign w:val="center"/>
            <w:hideMark/>
          </w:tcPr>
          <w:p w14:paraId="2B8D3CF8" w14:textId="7EF448D8" w:rsidR="00756B0A" w:rsidRPr="000B14E6" w:rsidRDefault="00756B0A">
            <w:pPr>
              <w:jc w:val="right"/>
              <w:rPr>
                <w:rFonts w:cs="Arial"/>
              </w:rPr>
            </w:pPr>
            <w:r w:rsidRPr="000B14E6">
              <w:rPr>
                <w:rFonts w:cs="Arial"/>
              </w:rPr>
              <w:t>166</w:t>
            </w:r>
          </w:p>
        </w:tc>
        <w:tc>
          <w:tcPr>
            <w:tcW w:w="1482" w:type="dxa"/>
            <w:shd w:val="clear" w:color="auto" w:fill="auto"/>
            <w:noWrap/>
            <w:vAlign w:val="center"/>
            <w:hideMark/>
          </w:tcPr>
          <w:p w14:paraId="6468B661" w14:textId="1C0EC625" w:rsidR="00756B0A" w:rsidRPr="000B14E6" w:rsidRDefault="00F02E4C">
            <w:pPr>
              <w:jc w:val="right"/>
              <w:rPr>
                <w:rFonts w:cs="Arial"/>
              </w:rPr>
            </w:pPr>
            <w:r>
              <w:rPr>
                <w:rFonts w:cs="Arial"/>
              </w:rPr>
              <w:t>0</w:t>
            </w:r>
          </w:p>
        </w:tc>
        <w:tc>
          <w:tcPr>
            <w:tcW w:w="1482" w:type="dxa"/>
            <w:shd w:val="clear" w:color="auto" w:fill="auto"/>
            <w:noWrap/>
            <w:vAlign w:val="center"/>
            <w:hideMark/>
          </w:tcPr>
          <w:p w14:paraId="2029A199" w14:textId="5418F383" w:rsidR="00756B0A" w:rsidRPr="000B14E6" w:rsidRDefault="00F02E4C">
            <w:pPr>
              <w:jc w:val="right"/>
              <w:rPr>
                <w:rFonts w:cs="Arial"/>
              </w:rPr>
            </w:pPr>
            <w:r>
              <w:rPr>
                <w:rFonts w:cs="Arial"/>
              </w:rPr>
              <w:t>0</w:t>
            </w:r>
          </w:p>
        </w:tc>
        <w:tc>
          <w:tcPr>
            <w:tcW w:w="1482" w:type="dxa"/>
            <w:shd w:val="clear" w:color="auto" w:fill="auto"/>
            <w:noWrap/>
            <w:vAlign w:val="center"/>
            <w:hideMark/>
          </w:tcPr>
          <w:p w14:paraId="782935CF" w14:textId="162CD0DE" w:rsidR="00756B0A" w:rsidRPr="000B14E6" w:rsidRDefault="00756B0A">
            <w:pPr>
              <w:jc w:val="right"/>
              <w:rPr>
                <w:rFonts w:cs="Arial"/>
                <w:b/>
                <w:bCs/>
              </w:rPr>
            </w:pPr>
            <w:r w:rsidRPr="000B14E6">
              <w:rPr>
                <w:rFonts w:cs="Arial"/>
                <w:b/>
                <w:bCs/>
              </w:rPr>
              <w:t>1,249</w:t>
            </w:r>
          </w:p>
        </w:tc>
      </w:tr>
      <w:tr w:rsidR="00756B0A" w:rsidRPr="000B14E6" w14:paraId="232BC9A1" w14:textId="77777777" w:rsidTr="00710722">
        <w:trPr>
          <w:trHeight w:val="397"/>
        </w:trPr>
        <w:tc>
          <w:tcPr>
            <w:tcW w:w="5524" w:type="dxa"/>
            <w:shd w:val="clear" w:color="auto" w:fill="auto"/>
            <w:noWrap/>
            <w:vAlign w:val="center"/>
            <w:hideMark/>
          </w:tcPr>
          <w:p w14:paraId="4EB05911" w14:textId="00F79C08" w:rsidR="00756B0A" w:rsidRPr="000B14E6" w:rsidRDefault="00756B0A" w:rsidP="000B14E6">
            <w:pPr>
              <w:ind w:firstLineChars="9" w:firstLine="22"/>
              <w:rPr>
                <w:rFonts w:cs="Arial"/>
              </w:rPr>
            </w:pPr>
            <w:r w:rsidRPr="000B14E6">
              <w:rPr>
                <w:rFonts w:cs="Arial"/>
              </w:rPr>
              <w:t>Revenue Contribution</w:t>
            </w:r>
          </w:p>
        </w:tc>
        <w:tc>
          <w:tcPr>
            <w:tcW w:w="1481" w:type="dxa"/>
            <w:shd w:val="clear" w:color="auto" w:fill="auto"/>
            <w:noWrap/>
            <w:vAlign w:val="center"/>
            <w:hideMark/>
          </w:tcPr>
          <w:p w14:paraId="5E55BA0A" w14:textId="4C3CBACF" w:rsidR="00756B0A" w:rsidRPr="000B14E6" w:rsidRDefault="00756B0A">
            <w:pPr>
              <w:jc w:val="right"/>
              <w:rPr>
                <w:rFonts w:cs="Arial"/>
              </w:rPr>
            </w:pPr>
            <w:r w:rsidRPr="000B14E6">
              <w:rPr>
                <w:rFonts w:cs="Arial"/>
              </w:rPr>
              <w:t>418</w:t>
            </w:r>
          </w:p>
        </w:tc>
        <w:tc>
          <w:tcPr>
            <w:tcW w:w="1482" w:type="dxa"/>
            <w:shd w:val="clear" w:color="auto" w:fill="auto"/>
            <w:noWrap/>
            <w:vAlign w:val="center"/>
            <w:hideMark/>
          </w:tcPr>
          <w:p w14:paraId="19CEFBCF" w14:textId="2008E00E" w:rsidR="00756B0A" w:rsidRPr="000B14E6" w:rsidRDefault="00756B0A">
            <w:pPr>
              <w:jc w:val="right"/>
              <w:rPr>
                <w:rFonts w:cs="Arial"/>
              </w:rPr>
            </w:pPr>
            <w:r w:rsidRPr="000B14E6">
              <w:rPr>
                <w:rFonts w:cs="Arial"/>
              </w:rPr>
              <w:t>105</w:t>
            </w:r>
          </w:p>
        </w:tc>
        <w:tc>
          <w:tcPr>
            <w:tcW w:w="1482" w:type="dxa"/>
            <w:shd w:val="clear" w:color="auto" w:fill="auto"/>
            <w:noWrap/>
            <w:vAlign w:val="center"/>
            <w:hideMark/>
          </w:tcPr>
          <w:p w14:paraId="349EF670" w14:textId="7C9B92A8" w:rsidR="00756B0A" w:rsidRPr="000B14E6" w:rsidRDefault="00756B0A">
            <w:pPr>
              <w:jc w:val="right"/>
              <w:rPr>
                <w:rFonts w:cs="Arial"/>
              </w:rPr>
            </w:pPr>
            <w:r w:rsidRPr="000B14E6">
              <w:rPr>
                <w:rFonts w:cs="Arial"/>
              </w:rPr>
              <w:t>102</w:t>
            </w:r>
          </w:p>
        </w:tc>
        <w:tc>
          <w:tcPr>
            <w:tcW w:w="1482" w:type="dxa"/>
            <w:shd w:val="clear" w:color="auto" w:fill="auto"/>
            <w:noWrap/>
            <w:vAlign w:val="center"/>
            <w:hideMark/>
          </w:tcPr>
          <w:p w14:paraId="5160F00B" w14:textId="5C42BC95" w:rsidR="00756B0A" w:rsidRPr="000B14E6" w:rsidRDefault="00756B0A">
            <w:pPr>
              <w:jc w:val="right"/>
              <w:rPr>
                <w:rFonts w:cs="Arial"/>
              </w:rPr>
            </w:pPr>
            <w:r w:rsidRPr="000B14E6">
              <w:rPr>
                <w:rFonts w:cs="Arial"/>
              </w:rPr>
              <w:t>39</w:t>
            </w:r>
          </w:p>
        </w:tc>
        <w:tc>
          <w:tcPr>
            <w:tcW w:w="1482" w:type="dxa"/>
            <w:shd w:val="clear" w:color="auto" w:fill="auto"/>
            <w:noWrap/>
            <w:vAlign w:val="center"/>
            <w:hideMark/>
          </w:tcPr>
          <w:p w14:paraId="0EE5A92B" w14:textId="2C6827C5" w:rsidR="00756B0A" w:rsidRPr="000B14E6" w:rsidRDefault="00F02E4C">
            <w:pPr>
              <w:jc w:val="right"/>
              <w:rPr>
                <w:rFonts w:cs="Arial"/>
              </w:rPr>
            </w:pPr>
            <w:r>
              <w:rPr>
                <w:rFonts w:cs="Arial"/>
              </w:rPr>
              <w:t>0</w:t>
            </w:r>
          </w:p>
        </w:tc>
        <w:tc>
          <w:tcPr>
            <w:tcW w:w="1482" w:type="dxa"/>
            <w:shd w:val="clear" w:color="auto" w:fill="auto"/>
            <w:noWrap/>
            <w:vAlign w:val="center"/>
            <w:hideMark/>
          </w:tcPr>
          <w:p w14:paraId="1B97A1ED" w14:textId="6F010BC1" w:rsidR="00756B0A" w:rsidRPr="000B14E6" w:rsidRDefault="00756B0A">
            <w:pPr>
              <w:jc w:val="right"/>
              <w:rPr>
                <w:rFonts w:cs="Arial"/>
                <w:b/>
                <w:bCs/>
              </w:rPr>
            </w:pPr>
            <w:r w:rsidRPr="000B14E6">
              <w:rPr>
                <w:rFonts w:cs="Arial"/>
                <w:b/>
                <w:bCs/>
              </w:rPr>
              <w:t>664</w:t>
            </w:r>
          </w:p>
        </w:tc>
      </w:tr>
      <w:tr w:rsidR="00756B0A" w:rsidRPr="000B14E6" w14:paraId="7D67967E" w14:textId="77777777" w:rsidTr="00710722">
        <w:trPr>
          <w:trHeight w:val="397"/>
        </w:trPr>
        <w:tc>
          <w:tcPr>
            <w:tcW w:w="5524" w:type="dxa"/>
            <w:shd w:val="clear" w:color="auto" w:fill="auto"/>
            <w:noWrap/>
            <w:vAlign w:val="center"/>
            <w:hideMark/>
          </w:tcPr>
          <w:p w14:paraId="61E2F8BB" w14:textId="6193DFA5" w:rsidR="00756B0A" w:rsidRPr="000B14E6" w:rsidRDefault="00756B0A" w:rsidP="000B14E6">
            <w:pPr>
              <w:ind w:firstLineChars="9" w:firstLine="22"/>
              <w:rPr>
                <w:rFonts w:cs="Arial"/>
              </w:rPr>
            </w:pPr>
            <w:r w:rsidRPr="000B14E6">
              <w:rPr>
                <w:rFonts w:cs="Arial"/>
              </w:rPr>
              <w:t>GF Capital Receipts</w:t>
            </w:r>
          </w:p>
        </w:tc>
        <w:tc>
          <w:tcPr>
            <w:tcW w:w="1481" w:type="dxa"/>
            <w:shd w:val="clear" w:color="auto" w:fill="auto"/>
            <w:noWrap/>
            <w:vAlign w:val="center"/>
            <w:hideMark/>
          </w:tcPr>
          <w:p w14:paraId="5B6D1691" w14:textId="50D77708" w:rsidR="00756B0A" w:rsidRPr="000B14E6" w:rsidRDefault="00756B0A">
            <w:pPr>
              <w:jc w:val="right"/>
              <w:rPr>
                <w:rFonts w:cs="Arial"/>
              </w:rPr>
            </w:pPr>
            <w:r w:rsidRPr="000B14E6">
              <w:rPr>
                <w:rFonts w:cs="Arial"/>
              </w:rPr>
              <w:t>157</w:t>
            </w:r>
          </w:p>
        </w:tc>
        <w:tc>
          <w:tcPr>
            <w:tcW w:w="1482" w:type="dxa"/>
            <w:shd w:val="clear" w:color="auto" w:fill="auto"/>
            <w:noWrap/>
            <w:vAlign w:val="center"/>
            <w:hideMark/>
          </w:tcPr>
          <w:p w14:paraId="0307A374" w14:textId="1ECDADB9" w:rsidR="00756B0A" w:rsidRPr="000B14E6" w:rsidRDefault="00F02E4C">
            <w:pPr>
              <w:jc w:val="right"/>
              <w:rPr>
                <w:rFonts w:cs="Arial"/>
              </w:rPr>
            </w:pPr>
            <w:r>
              <w:rPr>
                <w:rFonts w:cs="Arial"/>
              </w:rPr>
              <w:t>0</w:t>
            </w:r>
          </w:p>
        </w:tc>
        <w:tc>
          <w:tcPr>
            <w:tcW w:w="1482" w:type="dxa"/>
            <w:shd w:val="clear" w:color="auto" w:fill="auto"/>
            <w:noWrap/>
            <w:vAlign w:val="center"/>
            <w:hideMark/>
          </w:tcPr>
          <w:p w14:paraId="57164665" w14:textId="1724D8F1" w:rsidR="00756B0A" w:rsidRPr="000B14E6" w:rsidRDefault="00F02E4C">
            <w:pPr>
              <w:jc w:val="right"/>
              <w:rPr>
                <w:rFonts w:cs="Arial"/>
              </w:rPr>
            </w:pPr>
            <w:r>
              <w:rPr>
                <w:rFonts w:cs="Arial"/>
              </w:rPr>
              <w:t>0</w:t>
            </w:r>
          </w:p>
        </w:tc>
        <w:tc>
          <w:tcPr>
            <w:tcW w:w="1482" w:type="dxa"/>
            <w:shd w:val="clear" w:color="auto" w:fill="auto"/>
            <w:noWrap/>
            <w:vAlign w:val="center"/>
            <w:hideMark/>
          </w:tcPr>
          <w:p w14:paraId="0C9785CF" w14:textId="4603D760" w:rsidR="00756B0A" w:rsidRPr="000B14E6" w:rsidRDefault="00F02E4C">
            <w:pPr>
              <w:jc w:val="right"/>
              <w:rPr>
                <w:rFonts w:cs="Arial"/>
              </w:rPr>
            </w:pPr>
            <w:r>
              <w:rPr>
                <w:rFonts w:cs="Arial"/>
              </w:rPr>
              <w:t>0</w:t>
            </w:r>
          </w:p>
        </w:tc>
        <w:tc>
          <w:tcPr>
            <w:tcW w:w="1482" w:type="dxa"/>
            <w:shd w:val="clear" w:color="auto" w:fill="auto"/>
            <w:noWrap/>
            <w:vAlign w:val="center"/>
            <w:hideMark/>
          </w:tcPr>
          <w:p w14:paraId="2BF51D02" w14:textId="34413559" w:rsidR="00756B0A" w:rsidRPr="000B14E6" w:rsidRDefault="00F02E4C">
            <w:pPr>
              <w:jc w:val="right"/>
              <w:rPr>
                <w:rFonts w:cs="Arial"/>
              </w:rPr>
            </w:pPr>
            <w:r>
              <w:rPr>
                <w:rFonts w:cs="Arial"/>
              </w:rPr>
              <w:t>0</w:t>
            </w:r>
          </w:p>
        </w:tc>
        <w:tc>
          <w:tcPr>
            <w:tcW w:w="1482" w:type="dxa"/>
            <w:shd w:val="clear" w:color="auto" w:fill="auto"/>
            <w:noWrap/>
            <w:vAlign w:val="center"/>
            <w:hideMark/>
          </w:tcPr>
          <w:p w14:paraId="7566A227" w14:textId="345D0121" w:rsidR="00756B0A" w:rsidRPr="000B14E6" w:rsidRDefault="00756B0A">
            <w:pPr>
              <w:jc w:val="right"/>
              <w:rPr>
                <w:rFonts w:cs="Arial"/>
                <w:b/>
                <w:bCs/>
              </w:rPr>
            </w:pPr>
            <w:r w:rsidRPr="000B14E6">
              <w:rPr>
                <w:rFonts w:cs="Arial"/>
                <w:b/>
                <w:bCs/>
              </w:rPr>
              <w:t>157</w:t>
            </w:r>
          </w:p>
        </w:tc>
      </w:tr>
      <w:tr w:rsidR="00756B0A" w:rsidRPr="000B14E6" w14:paraId="2DEF9A75" w14:textId="77777777" w:rsidTr="00710722">
        <w:trPr>
          <w:trHeight w:val="397"/>
        </w:trPr>
        <w:tc>
          <w:tcPr>
            <w:tcW w:w="5524" w:type="dxa"/>
            <w:shd w:val="clear" w:color="auto" w:fill="auto"/>
            <w:noWrap/>
            <w:vAlign w:val="center"/>
            <w:hideMark/>
          </w:tcPr>
          <w:p w14:paraId="0A05685F" w14:textId="099CDB40" w:rsidR="00756B0A" w:rsidRPr="000B14E6" w:rsidRDefault="00756B0A">
            <w:pPr>
              <w:ind w:firstLineChars="100" w:firstLine="241"/>
              <w:jc w:val="right"/>
              <w:rPr>
                <w:rFonts w:cs="Arial"/>
                <w:b/>
                <w:bCs/>
              </w:rPr>
            </w:pPr>
            <w:r w:rsidRPr="000B14E6">
              <w:rPr>
                <w:rFonts w:cs="Arial"/>
                <w:b/>
                <w:bCs/>
              </w:rPr>
              <w:t>General Fund</w:t>
            </w:r>
          </w:p>
        </w:tc>
        <w:tc>
          <w:tcPr>
            <w:tcW w:w="1481" w:type="dxa"/>
            <w:shd w:val="clear" w:color="auto" w:fill="auto"/>
            <w:noWrap/>
            <w:vAlign w:val="center"/>
            <w:hideMark/>
          </w:tcPr>
          <w:p w14:paraId="0C81BD16" w14:textId="74FE53F5" w:rsidR="00756B0A" w:rsidRPr="000B14E6" w:rsidRDefault="00756B0A">
            <w:pPr>
              <w:jc w:val="right"/>
              <w:rPr>
                <w:rFonts w:cs="Arial"/>
                <w:b/>
                <w:bCs/>
              </w:rPr>
            </w:pPr>
            <w:r w:rsidRPr="000B14E6">
              <w:rPr>
                <w:rFonts w:cs="Arial"/>
                <w:b/>
                <w:bCs/>
              </w:rPr>
              <w:t>76,702</w:t>
            </w:r>
          </w:p>
        </w:tc>
        <w:tc>
          <w:tcPr>
            <w:tcW w:w="1482" w:type="dxa"/>
            <w:shd w:val="clear" w:color="auto" w:fill="auto"/>
            <w:noWrap/>
            <w:vAlign w:val="center"/>
            <w:hideMark/>
          </w:tcPr>
          <w:p w14:paraId="683FADC9" w14:textId="260EC784" w:rsidR="00756B0A" w:rsidRPr="000B14E6" w:rsidRDefault="00756B0A">
            <w:pPr>
              <w:jc w:val="right"/>
              <w:rPr>
                <w:rFonts w:cs="Arial"/>
                <w:b/>
                <w:bCs/>
              </w:rPr>
            </w:pPr>
            <w:r w:rsidRPr="000B14E6">
              <w:rPr>
                <w:rFonts w:cs="Arial"/>
                <w:b/>
                <w:bCs/>
              </w:rPr>
              <w:t>28,996</w:t>
            </w:r>
          </w:p>
        </w:tc>
        <w:tc>
          <w:tcPr>
            <w:tcW w:w="1482" w:type="dxa"/>
            <w:shd w:val="clear" w:color="auto" w:fill="auto"/>
            <w:noWrap/>
            <w:vAlign w:val="center"/>
            <w:hideMark/>
          </w:tcPr>
          <w:p w14:paraId="6DFAEC15" w14:textId="77563189" w:rsidR="00756B0A" w:rsidRPr="000B14E6" w:rsidRDefault="00756B0A">
            <w:pPr>
              <w:jc w:val="right"/>
              <w:rPr>
                <w:rFonts w:cs="Arial"/>
                <w:b/>
                <w:bCs/>
              </w:rPr>
            </w:pPr>
            <w:r w:rsidRPr="000B14E6">
              <w:rPr>
                <w:rFonts w:cs="Arial"/>
                <w:b/>
                <w:bCs/>
              </w:rPr>
              <w:t>11,576</w:t>
            </w:r>
          </w:p>
        </w:tc>
        <w:tc>
          <w:tcPr>
            <w:tcW w:w="1482" w:type="dxa"/>
            <w:shd w:val="clear" w:color="auto" w:fill="auto"/>
            <w:noWrap/>
            <w:vAlign w:val="center"/>
            <w:hideMark/>
          </w:tcPr>
          <w:p w14:paraId="4E3FC954" w14:textId="3C4D3579" w:rsidR="00756B0A" w:rsidRPr="000B14E6" w:rsidRDefault="00756B0A">
            <w:pPr>
              <w:jc w:val="right"/>
              <w:rPr>
                <w:rFonts w:cs="Arial"/>
                <w:b/>
                <w:bCs/>
              </w:rPr>
            </w:pPr>
            <w:r w:rsidRPr="000B14E6">
              <w:rPr>
                <w:rFonts w:cs="Arial"/>
                <w:b/>
                <w:bCs/>
              </w:rPr>
              <w:t>10,808</w:t>
            </w:r>
          </w:p>
        </w:tc>
        <w:tc>
          <w:tcPr>
            <w:tcW w:w="1482" w:type="dxa"/>
            <w:shd w:val="clear" w:color="auto" w:fill="auto"/>
            <w:noWrap/>
            <w:vAlign w:val="center"/>
            <w:hideMark/>
          </w:tcPr>
          <w:p w14:paraId="001B8458" w14:textId="715A3C32" w:rsidR="00756B0A" w:rsidRPr="000B14E6" w:rsidRDefault="00756B0A">
            <w:pPr>
              <w:jc w:val="right"/>
              <w:rPr>
                <w:rFonts w:cs="Arial"/>
                <w:b/>
                <w:bCs/>
              </w:rPr>
            </w:pPr>
            <w:r w:rsidRPr="000B14E6">
              <w:rPr>
                <w:rFonts w:cs="Arial"/>
                <w:b/>
                <w:bCs/>
              </w:rPr>
              <w:t>4,600</w:t>
            </w:r>
          </w:p>
        </w:tc>
        <w:tc>
          <w:tcPr>
            <w:tcW w:w="1482" w:type="dxa"/>
            <w:shd w:val="clear" w:color="auto" w:fill="auto"/>
            <w:noWrap/>
            <w:vAlign w:val="center"/>
            <w:hideMark/>
          </w:tcPr>
          <w:p w14:paraId="3AB0DBDE" w14:textId="7BCAF66F" w:rsidR="00756B0A" w:rsidRPr="000B14E6" w:rsidRDefault="00756B0A">
            <w:pPr>
              <w:jc w:val="right"/>
              <w:rPr>
                <w:rFonts w:cs="Arial"/>
                <w:b/>
                <w:bCs/>
              </w:rPr>
            </w:pPr>
            <w:r w:rsidRPr="000B14E6">
              <w:rPr>
                <w:rFonts w:cs="Arial"/>
                <w:b/>
                <w:bCs/>
              </w:rPr>
              <w:t>132,682</w:t>
            </w:r>
          </w:p>
        </w:tc>
      </w:tr>
      <w:tr w:rsidR="00756B0A" w:rsidRPr="000B14E6" w14:paraId="380A6384" w14:textId="77777777" w:rsidTr="00710722">
        <w:trPr>
          <w:trHeight w:val="397"/>
        </w:trPr>
        <w:tc>
          <w:tcPr>
            <w:tcW w:w="5524" w:type="dxa"/>
            <w:shd w:val="clear" w:color="auto" w:fill="auto"/>
            <w:noWrap/>
            <w:vAlign w:val="center"/>
            <w:hideMark/>
          </w:tcPr>
          <w:p w14:paraId="03DEBB25" w14:textId="753E0B1B" w:rsidR="00756B0A" w:rsidRPr="000B14E6" w:rsidRDefault="00756B0A" w:rsidP="000B14E6">
            <w:pPr>
              <w:ind w:firstLineChars="9" w:firstLine="22"/>
              <w:rPr>
                <w:rFonts w:cs="Arial"/>
              </w:rPr>
            </w:pPr>
            <w:r w:rsidRPr="000B14E6">
              <w:rPr>
                <w:rFonts w:cs="Arial"/>
              </w:rPr>
              <w:t>Borrowing</w:t>
            </w:r>
          </w:p>
        </w:tc>
        <w:tc>
          <w:tcPr>
            <w:tcW w:w="1481" w:type="dxa"/>
            <w:shd w:val="clear" w:color="auto" w:fill="auto"/>
            <w:noWrap/>
            <w:vAlign w:val="center"/>
            <w:hideMark/>
          </w:tcPr>
          <w:p w14:paraId="12BE25D4" w14:textId="5BE7C6FA" w:rsidR="00756B0A" w:rsidRPr="000B14E6" w:rsidRDefault="00756B0A">
            <w:pPr>
              <w:jc w:val="right"/>
              <w:rPr>
                <w:rFonts w:cs="Arial"/>
              </w:rPr>
            </w:pPr>
            <w:r w:rsidRPr="000B14E6">
              <w:rPr>
                <w:rFonts w:cs="Arial"/>
              </w:rPr>
              <w:t>514</w:t>
            </w:r>
          </w:p>
        </w:tc>
        <w:tc>
          <w:tcPr>
            <w:tcW w:w="1482" w:type="dxa"/>
            <w:shd w:val="clear" w:color="auto" w:fill="auto"/>
            <w:noWrap/>
            <w:vAlign w:val="center"/>
            <w:hideMark/>
          </w:tcPr>
          <w:p w14:paraId="23BDF003" w14:textId="4E15669F" w:rsidR="00756B0A" w:rsidRPr="000B14E6" w:rsidRDefault="00756B0A">
            <w:pPr>
              <w:jc w:val="right"/>
              <w:rPr>
                <w:rFonts w:cs="Arial"/>
              </w:rPr>
            </w:pPr>
            <w:r w:rsidRPr="000B14E6">
              <w:rPr>
                <w:rFonts w:cs="Arial"/>
              </w:rPr>
              <w:t>900</w:t>
            </w:r>
          </w:p>
        </w:tc>
        <w:tc>
          <w:tcPr>
            <w:tcW w:w="1482" w:type="dxa"/>
            <w:shd w:val="clear" w:color="auto" w:fill="auto"/>
            <w:noWrap/>
            <w:vAlign w:val="center"/>
            <w:hideMark/>
          </w:tcPr>
          <w:p w14:paraId="48AD6D32" w14:textId="40B7545F" w:rsidR="00756B0A" w:rsidRPr="000B14E6" w:rsidRDefault="00756B0A">
            <w:pPr>
              <w:jc w:val="right"/>
              <w:rPr>
                <w:rFonts w:cs="Arial"/>
              </w:rPr>
            </w:pPr>
            <w:r w:rsidRPr="000B14E6">
              <w:rPr>
                <w:rFonts w:cs="Arial"/>
              </w:rPr>
              <w:t>900</w:t>
            </w:r>
          </w:p>
        </w:tc>
        <w:tc>
          <w:tcPr>
            <w:tcW w:w="1482" w:type="dxa"/>
            <w:shd w:val="clear" w:color="auto" w:fill="auto"/>
            <w:noWrap/>
            <w:vAlign w:val="center"/>
            <w:hideMark/>
          </w:tcPr>
          <w:p w14:paraId="4042E34B" w14:textId="09A09DFA" w:rsidR="00756B0A" w:rsidRPr="000B14E6" w:rsidRDefault="00F02E4C">
            <w:pPr>
              <w:jc w:val="right"/>
              <w:rPr>
                <w:rFonts w:cs="Arial"/>
              </w:rPr>
            </w:pPr>
            <w:r>
              <w:rPr>
                <w:rFonts w:cs="Arial"/>
              </w:rPr>
              <w:t>0</w:t>
            </w:r>
          </w:p>
        </w:tc>
        <w:tc>
          <w:tcPr>
            <w:tcW w:w="1482" w:type="dxa"/>
            <w:shd w:val="clear" w:color="auto" w:fill="auto"/>
            <w:noWrap/>
            <w:vAlign w:val="center"/>
            <w:hideMark/>
          </w:tcPr>
          <w:p w14:paraId="61167CB3" w14:textId="328693D2" w:rsidR="00756B0A" w:rsidRPr="000B14E6" w:rsidRDefault="00F02E4C">
            <w:pPr>
              <w:jc w:val="right"/>
              <w:rPr>
                <w:rFonts w:cs="Arial"/>
              </w:rPr>
            </w:pPr>
            <w:r>
              <w:rPr>
                <w:rFonts w:cs="Arial"/>
              </w:rPr>
              <w:t>0</w:t>
            </w:r>
          </w:p>
        </w:tc>
        <w:tc>
          <w:tcPr>
            <w:tcW w:w="1482" w:type="dxa"/>
            <w:shd w:val="clear" w:color="auto" w:fill="auto"/>
            <w:noWrap/>
            <w:vAlign w:val="center"/>
            <w:hideMark/>
          </w:tcPr>
          <w:p w14:paraId="36BAD1AB" w14:textId="044590A7" w:rsidR="00756B0A" w:rsidRPr="000B14E6" w:rsidRDefault="00756B0A">
            <w:pPr>
              <w:jc w:val="right"/>
              <w:rPr>
                <w:rFonts w:cs="Arial"/>
                <w:b/>
                <w:bCs/>
              </w:rPr>
            </w:pPr>
            <w:r w:rsidRPr="000B14E6">
              <w:rPr>
                <w:rFonts w:cs="Arial"/>
                <w:b/>
                <w:bCs/>
              </w:rPr>
              <w:t>2,314</w:t>
            </w:r>
          </w:p>
        </w:tc>
      </w:tr>
      <w:tr w:rsidR="00756B0A" w:rsidRPr="000B14E6" w14:paraId="1E6A81E5" w14:textId="77777777" w:rsidTr="00710722">
        <w:trPr>
          <w:trHeight w:val="397"/>
        </w:trPr>
        <w:tc>
          <w:tcPr>
            <w:tcW w:w="5524" w:type="dxa"/>
            <w:shd w:val="clear" w:color="auto" w:fill="auto"/>
            <w:noWrap/>
            <w:vAlign w:val="center"/>
            <w:hideMark/>
          </w:tcPr>
          <w:p w14:paraId="019882FE" w14:textId="22175C56" w:rsidR="00756B0A" w:rsidRPr="000B14E6" w:rsidRDefault="00756B0A" w:rsidP="000B14E6">
            <w:pPr>
              <w:ind w:firstLineChars="9" w:firstLine="22"/>
              <w:rPr>
                <w:rFonts w:cs="Arial"/>
              </w:rPr>
            </w:pPr>
            <w:r w:rsidRPr="000B14E6">
              <w:rPr>
                <w:rFonts w:cs="Arial"/>
              </w:rPr>
              <w:t>Third Party Contributions</w:t>
            </w:r>
          </w:p>
        </w:tc>
        <w:tc>
          <w:tcPr>
            <w:tcW w:w="1481" w:type="dxa"/>
            <w:shd w:val="clear" w:color="auto" w:fill="auto"/>
            <w:noWrap/>
            <w:vAlign w:val="center"/>
            <w:hideMark/>
          </w:tcPr>
          <w:p w14:paraId="52E5FB0D" w14:textId="65C95117" w:rsidR="00756B0A" w:rsidRPr="000B14E6" w:rsidRDefault="00756B0A">
            <w:pPr>
              <w:jc w:val="right"/>
              <w:rPr>
                <w:rFonts w:cs="Arial"/>
              </w:rPr>
            </w:pPr>
            <w:r w:rsidRPr="000B14E6">
              <w:rPr>
                <w:rFonts w:cs="Arial"/>
              </w:rPr>
              <w:t>1,107</w:t>
            </w:r>
          </w:p>
        </w:tc>
        <w:tc>
          <w:tcPr>
            <w:tcW w:w="1482" w:type="dxa"/>
            <w:shd w:val="clear" w:color="auto" w:fill="auto"/>
            <w:noWrap/>
            <w:vAlign w:val="center"/>
            <w:hideMark/>
          </w:tcPr>
          <w:p w14:paraId="5BDD0514" w14:textId="3EE1972E" w:rsidR="00756B0A" w:rsidRPr="000B14E6" w:rsidRDefault="00F02E4C">
            <w:pPr>
              <w:jc w:val="right"/>
              <w:rPr>
                <w:rFonts w:cs="Arial"/>
              </w:rPr>
            </w:pPr>
            <w:r>
              <w:rPr>
                <w:rFonts w:cs="Arial"/>
              </w:rPr>
              <w:t>0</w:t>
            </w:r>
          </w:p>
        </w:tc>
        <w:tc>
          <w:tcPr>
            <w:tcW w:w="1482" w:type="dxa"/>
            <w:shd w:val="clear" w:color="auto" w:fill="auto"/>
            <w:noWrap/>
            <w:vAlign w:val="center"/>
            <w:hideMark/>
          </w:tcPr>
          <w:p w14:paraId="4918B006" w14:textId="76167121" w:rsidR="00756B0A" w:rsidRPr="000B14E6" w:rsidRDefault="00F02E4C">
            <w:pPr>
              <w:jc w:val="right"/>
              <w:rPr>
                <w:rFonts w:cs="Arial"/>
              </w:rPr>
            </w:pPr>
            <w:r>
              <w:rPr>
                <w:rFonts w:cs="Arial"/>
              </w:rPr>
              <w:t>0</w:t>
            </w:r>
          </w:p>
        </w:tc>
        <w:tc>
          <w:tcPr>
            <w:tcW w:w="1482" w:type="dxa"/>
            <w:shd w:val="clear" w:color="auto" w:fill="auto"/>
            <w:noWrap/>
            <w:vAlign w:val="center"/>
            <w:hideMark/>
          </w:tcPr>
          <w:p w14:paraId="5325B543" w14:textId="330F46DC" w:rsidR="00756B0A" w:rsidRPr="000B14E6" w:rsidRDefault="00F02E4C">
            <w:pPr>
              <w:jc w:val="right"/>
              <w:rPr>
                <w:rFonts w:cs="Arial"/>
              </w:rPr>
            </w:pPr>
            <w:r>
              <w:rPr>
                <w:rFonts w:cs="Arial"/>
              </w:rPr>
              <w:t>0</w:t>
            </w:r>
          </w:p>
        </w:tc>
        <w:tc>
          <w:tcPr>
            <w:tcW w:w="1482" w:type="dxa"/>
            <w:shd w:val="clear" w:color="auto" w:fill="auto"/>
            <w:noWrap/>
            <w:vAlign w:val="center"/>
            <w:hideMark/>
          </w:tcPr>
          <w:p w14:paraId="68A7B86F" w14:textId="5C4DB25E" w:rsidR="00756B0A" w:rsidRPr="000B14E6" w:rsidRDefault="00F02E4C">
            <w:pPr>
              <w:jc w:val="right"/>
              <w:rPr>
                <w:rFonts w:cs="Arial"/>
              </w:rPr>
            </w:pPr>
            <w:r>
              <w:rPr>
                <w:rFonts w:cs="Arial"/>
              </w:rPr>
              <w:t>0</w:t>
            </w:r>
          </w:p>
        </w:tc>
        <w:tc>
          <w:tcPr>
            <w:tcW w:w="1482" w:type="dxa"/>
            <w:shd w:val="clear" w:color="auto" w:fill="auto"/>
            <w:noWrap/>
            <w:vAlign w:val="center"/>
            <w:hideMark/>
          </w:tcPr>
          <w:p w14:paraId="055B6626" w14:textId="4ACBB758" w:rsidR="00756B0A" w:rsidRPr="000B14E6" w:rsidRDefault="00756B0A">
            <w:pPr>
              <w:jc w:val="right"/>
              <w:rPr>
                <w:rFonts w:cs="Arial"/>
                <w:b/>
                <w:bCs/>
              </w:rPr>
            </w:pPr>
            <w:r w:rsidRPr="000B14E6">
              <w:rPr>
                <w:rFonts w:cs="Arial"/>
                <w:b/>
                <w:bCs/>
              </w:rPr>
              <w:t>1,107</w:t>
            </w:r>
          </w:p>
        </w:tc>
      </w:tr>
      <w:tr w:rsidR="00756B0A" w:rsidRPr="000B14E6" w14:paraId="41AB6F6E" w14:textId="77777777" w:rsidTr="00710722">
        <w:trPr>
          <w:trHeight w:val="397"/>
        </w:trPr>
        <w:tc>
          <w:tcPr>
            <w:tcW w:w="5524" w:type="dxa"/>
            <w:shd w:val="clear" w:color="auto" w:fill="auto"/>
            <w:noWrap/>
            <w:vAlign w:val="center"/>
            <w:hideMark/>
          </w:tcPr>
          <w:p w14:paraId="7705E99B" w14:textId="35A8A6E4" w:rsidR="00756B0A" w:rsidRPr="000B14E6" w:rsidRDefault="00756B0A" w:rsidP="000B14E6">
            <w:pPr>
              <w:ind w:firstLineChars="9" w:firstLine="22"/>
              <w:rPr>
                <w:rFonts w:cs="Arial"/>
              </w:rPr>
            </w:pPr>
            <w:r w:rsidRPr="000B14E6">
              <w:rPr>
                <w:rFonts w:cs="Arial"/>
              </w:rPr>
              <w:t>HRA Capital Receipts</w:t>
            </w:r>
          </w:p>
        </w:tc>
        <w:tc>
          <w:tcPr>
            <w:tcW w:w="1481" w:type="dxa"/>
            <w:shd w:val="clear" w:color="auto" w:fill="auto"/>
            <w:noWrap/>
            <w:vAlign w:val="center"/>
            <w:hideMark/>
          </w:tcPr>
          <w:p w14:paraId="38DFE116" w14:textId="7738CB40" w:rsidR="00756B0A" w:rsidRPr="000B14E6" w:rsidRDefault="00756B0A">
            <w:pPr>
              <w:jc w:val="right"/>
              <w:rPr>
                <w:rFonts w:cs="Arial"/>
              </w:rPr>
            </w:pPr>
            <w:r w:rsidRPr="000B14E6">
              <w:rPr>
                <w:rFonts w:cs="Arial"/>
              </w:rPr>
              <w:t>4,660</w:t>
            </w:r>
          </w:p>
        </w:tc>
        <w:tc>
          <w:tcPr>
            <w:tcW w:w="1482" w:type="dxa"/>
            <w:shd w:val="clear" w:color="auto" w:fill="auto"/>
            <w:noWrap/>
            <w:vAlign w:val="center"/>
            <w:hideMark/>
          </w:tcPr>
          <w:p w14:paraId="7FCAD38B" w14:textId="1C679D97" w:rsidR="00756B0A" w:rsidRPr="000B14E6" w:rsidRDefault="00756B0A">
            <w:pPr>
              <w:jc w:val="right"/>
              <w:rPr>
                <w:rFonts w:cs="Arial"/>
              </w:rPr>
            </w:pPr>
            <w:r w:rsidRPr="000B14E6">
              <w:rPr>
                <w:rFonts w:cs="Arial"/>
              </w:rPr>
              <w:t>1,971</w:t>
            </w:r>
          </w:p>
        </w:tc>
        <w:tc>
          <w:tcPr>
            <w:tcW w:w="1482" w:type="dxa"/>
            <w:shd w:val="clear" w:color="auto" w:fill="auto"/>
            <w:noWrap/>
            <w:vAlign w:val="center"/>
            <w:hideMark/>
          </w:tcPr>
          <w:p w14:paraId="2322716F" w14:textId="542CA73D" w:rsidR="00756B0A" w:rsidRPr="000B14E6" w:rsidRDefault="00756B0A">
            <w:pPr>
              <w:jc w:val="right"/>
              <w:rPr>
                <w:rFonts w:cs="Arial"/>
              </w:rPr>
            </w:pPr>
            <w:r w:rsidRPr="000B14E6">
              <w:rPr>
                <w:rFonts w:cs="Arial"/>
              </w:rPr>
              <w:t>93</w:t>
            </w:r>
          </w:p>
        </w:tc>
        <w:tc>
          <w:tcPr>
            <w:tcW w:w="1482" w:type="dxa"/>
            <w:shd w:val="clear" w:color="auto" w:fill="auto"/>
            <w:noWrap/>
            <w:vAlign w:val="center"/>
            <w:hideMark/>
          </w:tcPr>
          <w:p w14:paraId="7B668590" w14:textId="1A5B687E" w:rsidR="00756B0A" w:rsidRPr="000B14E6" w:rsidRDefault="00F02E4C">
            <w:pPr>
              <w:jc w:val="right"/>
              <w:rPr>
                <w:rFonts w:cs="Arial"/>
              </w:rPr>
            </w:pPr>
            <w:r>
              <w:rPr>
                <w:rFonts w:cs="Arial"/>
              </w:rPr>
              <w:t>0</w:t>
            </w:r>
          </w:p>
        </w:tc>
        <w:tc>
          <w:tcPr>
            <w:tcW w:w="1482" w:type="dxa"/>
            <w:shd w:val="clear" w:color="auto" w:fill="auto"/>
            <w:noWrap/>
            <w:vAlign w:val="center"/>
            <w:hideMark/>
          </w:tcPr>
          <w:p w14:paraId="271EE824" w14:textId="6F2E0466" w:rsidR="00756B0A" w:rsidRPr="000B14E6" w:rsidRDefault="00F02E4C">
            <w:pPr>
              <w:jc w:val="right"/>
              <w:rPr>
                <w:rFonts w:cs="Arial"/>
              </w:rPr>
            </w:pPr>
            <w:r>
              <w:rPr>
                <w:rFonts w:cs="Arial"/>
              </w:rPr>
              <w:t>0</w:t>
            </w:r>
          </w:p>
        </w:tc>
        <w:tc>
          <w:tcPr>
            <w:tcW w:w="1482" w:type="dxa"/>
            <w:shd w:val="clear" w:color="auto" w:fill="auto"/>
            <w:noWrap/>
            <w:vAlign w:val="center"/>
            <w:hideMark/>
          </w:tcPr>
          <w:p w14:paraId="67BC663F" w14:textId="2501A2B5" w:rsidR="00756B0A" w:rsidRPr="000B14E6" w:rsidRDefault="00756B0A">
            <w:pPr>
              <w:jc w:val="right"/>
              <w:rPr>
                <w:rFonts w:cs="Arial"/>
                <w:b/>
                <w:bCs/>
              </w:rPr>
            </w:pPr>
            <w:r w:rsidRPr="000B14E6">
              <w:rPr>
                <w:rFonts w:cs="Arial"/>
                <w:b/>
                <w:bCs/>
              </w:rPr>
              <w:t>6,724</w:t>
            </w:r>
          </w:p>
        </w:tc>
      </w:tr>
      <w:tr w:rsidR="00756B0A" w:rsidRPr="000B14E6" w14:paraId="02487E26" w14:textId="77777777" w:rsidTr="00710722">
        <w:trPr>
          <w:trHeight w:val="397"/>
        </w:trPr>
        <w:tc>
          <w:tcPr>
            <w:tcW w:w="5524" w:type="dxa"/>
            <w:shd w:val="clear" w:color="auto" w:fill="auto"/>
            <w:noWrap/>
            <w:vAlign w:val="center"/>
            <w:hideMark/>
          </w:tcPr>
          <w:p w14:paraId="68DEA20E" w14:textId="178A749F" w:rsidR="00756B0A" w:rsidRPr="000B14E6" w:rsidRDefault="00756B0A" w:rsidP="000B14E6">
            <w:pPr>
              <w:ind w:firstLineChars="9" w:firstLine="22"/>
              <w:rPr>
                <w:rFonts w:cs="Arial"/>
              </w:rPr>
            </w:pPr>
            <w:r w:rsidRPr="000B14E6">
              <w:rPr>
                <w:rFonts w:cs="Arial"/>
              </w:rPr>
              <w:t>HRA - Revenue Contribution</w:t>
            </w:r>
          </w:p>
        </w:tc>
        <w:tc>
          <w:tcPr>
            <w:tcW w:w="1481" w:type="dxa"/>
            <w:shd w:val="clear" w:color="auto" w:fill="auto"/>
            <w:noWrap/>
            <w:vAlign w:val="center"/>
            <w:hideMark/>
          </w:tcPr>
          <w:p w14:paraId="3FFBDDC9" w14:textId="58DA45AB" w:rsidR="00756B0A" w:rsidRPr="000B14E6" w:rsidRDefault="00756B0A">
            <w:pPr>
              <w:jc w:val="right"/>
              <w:rPr>
                <w:rFonts w:cs="Arial"/>
              </w:rPr>
            </w:pPr>
            <w:r w:rsidRPr="000B14E6">
              <w:rPr>
                <w:rFonts w:cs="Arial"/>
              </w:rPr>
              <w:t>8,445</w:t>
            </w:r>
          </w:p>
        </w:tc>
        <w:tc>
          <w:tcPr>
            <w:tcW w:w="1482" w:type="dxa"/>
            <w:shd w:val="clear" w:color="auto" w:fill="auto"/>
            <w:noWrap/>
            <w:vAlign w:val="center"/>
            <w:hideMark/>
          </w:tcPr>
          <w:p w14:paraId="3C7834AC" w14:textId="1FE4824E" w:rsidR="00756B0A" w:rsidRPr="000B14E6" w:rsidRDefault="00756B0A">
            <w:pPr>
              <w:jc w:val="right"/>
              <w:rPr>
                <w:rFonts w:cs="Arial"/>
              </w:rPr>
            </w:pPr>
            <w:r w:rsidRPr="000B14E6">
              <w:rPr>
                <w:rFonts w:cs="Arial"/>
              </w:rPr>
              <w:t>3,784</w:t>
            </w:r>
          </w:p>
        </w:tc>
        <w:tc>
          <w:tcPr>
            <w:tcW w:w="1482" w:type="dxa"/>
            <w:shd w:val="clear" w:color="auto" w:fill="auto"/>
            <w:noWrap/>
            <w:vAlign w:val="center"/>
            <w:hideMark/>
          </w:tcPr>
          <w:p w14:paraId="6A897D5A" w14:textId="5018AA1F" w:rsidR="00756B0A" w:rsidRPr="000B14E6" w:rsidRDefault="00756B0A">
            <w:pPr>
              <w:jc w:val="right"/>
              <w:rPr>
                <w:rFonts w:cs="Arial"/>
              </w:rPr>
            </w:pPr>
            <w:r w:rsidRPr="000B14E6">
              <w:rPr>
                <w:rFonts w:cs="Arial"/>
              </w:rPr>
              <w:t>140</w:t>
            </w:r>
          </w:p>
        </w:tc>
        <w:tc>
          <w:tcPr>
            <w:tcW w:w="1482" w:type="dxa"/>
            <w:shd w:val="clear" w:color="auto" w:fill="auto"/>
            <w:noWrap/>
            <w:vAlign w:val="center"/>
            <w:hideMark/>
          </w:tcPr>
          <w:p w14:paraId="379AE1DA" w14:textId="628B554C" w:rsidR="00756B0A" w:rsidRPr="000B14E6" w:rsidRDefault="00F02E4C">
            <w:pPr>
              <w:jc w:val="right"/>
              <w:rPr>
                <w:rFonts w:cs="Arial"/>
              </w:rPr>
            </w:pPr>
            <w:r>
              <w:rPr>
                <w:rFonts w:cs="Arial"/>
              </w:rPr>
              <w:t>0</w:t>
            </w:r>
          </w:p>
        </w:tc>
        <w:tc>
          <w:tcPr>
            <w:tcW w:w="1482" w:type="dxa"/>
            <w:shd w:val="clear" w:color="auto" w:fill="auto"/>
            <w:noWrap/>
            <w:vAlign w:val="center"/>
            <w:hideMark/>
          </w:tcPr>
          <w:p w14:paraId="4BD74136" w14:textId="3703B237" w:rsidR="00756B0A" w:rsidRPr="000B14E6" w:rsidRDefault="00F02E4C">
            <w:pPr>
              <w:jc w:val="right"/>
              <w:rPr>
                <w:rFonts w:cs="Arial"/>
              </w:rPr>
            </w:pPr>
            <w:r>
              <w:rPr>
                <w:rFonts w:cs="Arial"/>
              </w:rPr>
              <w:t>0</w:t>
            </w:r>
          </w:p>
        </w:tc>
        <w:tc>
          <w:tcPr>
            <w:tcW w:w="1482" w:type="dxa"/>
            <w:shd w:val="clear" w:color="auto" w:fill="auto"/>
            <w:noWrap/>
            <w:vAlign w:val="center"/>
            <w:hideMark/>
          </w:tcPr>
          <w:p w14:paraId="1BED865E" w14:textId="0DE1A849" w:rsidR="00756B0A" w:rsidRPr="000B14E6" w:rsidRDefault="00756B0A">
            <w:pPr>
              <w:jc w:val="right"/>
              <w:rPr>
                <w:rFonts w:cs="Arial"/>
                <w:b/>
                <w:bCs/>
              </w:rPr>
            </w:pPr>
            <w:r w:rsidRPr="000B14E6">
              <w:rPr>
                <w:rFonts w:cs="Arial"/>
                <w:b/>
                <w:bCs/>
              </w:rPr>
              <w:t>12,369</w:t>
            </w:r>
          </w:p>
        </w:tc>
      </w:tr>
      <w:tr w:rsidR="00756B0A" w:rsidRPr="000B14E6" w14:paraId="20A5E359" w14:textId="77777777" w:rsidTr="00710722">
        <w:trPr>
          <w:trHeight w:val="397"/>
        </w:trPr>
        <w:tc>
          <w:tcPr>
            <w:tcW w:w="5524" w:type="dxa"/>
            <w:shd w:val="clear" w:color="auto" w:fill="auto"/>
            <w:noWrap/>
            <w:vAlign w:val="center"/>
            <w:hideMark/>
          </w:tcPr>
          <w:p w14:paraId="321C1B8C" w14:textId="2214EB0F" w:rsidR="00756B0A" w:rsidRPr="000B14E6" w:rsidRDefault="00756B0A" w:rsidP="000B14E6">
            <w:pPr>
              <w:ind w:firstLineChars="9" w:firstLine="22"/>
              <w:rPr>
                <w:rFonts w:cs="Arial"/>
              </w:rPr>
            </w:pPr>
            <w:r w:rsidRPr="000B14E6">
              <w:rPr>
                <w:rFonts w:cs="Arial"/>
              </w:rPr>
              <w:t>Major Repairs Reserve</w:t>
            </w:r>
          </w:p>
        </w:tc>
        <w:tc>
          <w:tcPr>
            <w:tcW w:w="1481" w:type="dxa"/>
            <w:shd w:val="clear" w:color="auto" w:fill="auto"/>
            <w:noWrap/>
            <w:vAlign w:val="center"/>
            <w:hideMark/>
          </w:tcPr>
          <w:p w14:paraId="7B5995FC" w14:textId="48AF8EDB" w:rsidR="00756B0A" w:rsidRPr="000B14E6" w:rsidRDefault="00756B0A">
            <w:pPr>
              <w:jc w:val="right"/>
              <w:rPr>
                <w:rFonts w:cs="Arial"/>
              </w:rPr>
            </w:pPr>
            <w:r w:rsidRPr="000B14E6">
              <w:rPr>
                <w:rFonts w:cs="Arial"/>
              </w:rPr>
              <w:t>7,649</w:t>
            </w:r>
          </w:p>
        </w:tc>
        <w:tc>
          <w:tcPr>
            <w:tcW w:w="1482" w:type="dxa"/>
            <w:shd w:val="clear" w:color="auto" w:fill="auto"/>
            <w:noWrap/>
            <w:vAlign w:val="center"/>
            <w:hideMark/>
          </w:tcPr>
          <w:p w14:paraId="36DBEA5F" w14:textId="2FE5D9E2" w:rsidR="00756B0A" w:rsidRPr="000B14E6" w:rsidRDefault="00756B0A">
            <w:pPr>
              <w:jc w:val="right"/>
              <w:rPr>
                <w:rFonts w:cs="Arial"/>
              </w:rPr>
            </w:pPr>
            <w:r w:rsidRPr="000B14E6">
              <w:rPr>
                <w:rFonts w:cs="Arial"/>
              </w:rPr>
              <w:t>6,829</w:t>
            </w:r>
          </w:p>
        </w:tc>
        <w:tc>
          <w:tcPr>
            <w:tcW w:w="1482" w:type="dxa"/>
            <w:shd w:val="clear" w:color="auto" w:fill="auto"/>
            <w:noWrap/>
            <w:vAlign w:val="center"/>
            <w:hideMark/>
          </w:tcPr>
          <w:p w14:paraId="2DBB01E0" w14:textId="5D4354BB" w:rsidR="00756B0A" w:rsidRPr="000B14E6" w:rsidRDefault="00756B0A">
            <w:pPr>
              <w:jc w:val="right"/>
              <w:rPr>
                <w:rFonts w:cs="Arial"/>
              </w:rPr>
            </w:pPr>
            <w:r w:rsidRPr="000B14E6">
              <w:rPr>
                <w:rFonts w:cs="Arial"/>
              </w:rPr>
              <w:t>7,124</w:t>
            </w:r>
          </w:p>
        </w:tc>
        <w:tc>
          <w:tcPr>
            <w:tcW w:w="1482" w:type="dxa"/>
            <w:shd w:val="clear" w:color="auto" w:fill="auto"/>
            <w:noWrap/>
            <w:vAlign w:val="center"/>
            <w:hideMark/>
          </w:tcPr>
          <w:p w14:paraId="7A43AD29" w14:textId="4A012FF5" w:rsidR="00756B0A" w:rsidRPr="000B14E6" w:rsidRDefault="00F02E4C">
            <w:pPr>
              <w:jc w:val="right"/>
              <w:rPr>
                <w:rFonts w:cs="Arial"/>
              </w:rPr>
            </w:pPr>
            <w:r>
              <w:rPr>
                <w:rFonts w:cs="Arial"/>
              </w:rPr>
              <w:t>0</w:t>
            </w:r>
          </w:p>
        </w:tc>
        <w:tc>
          <w:tcPr>
            <w:tcW w:w="1482" w:type="dxa"/>
            <w:shd w:val="clear" w:color="auto" w:fill="auto"/>
            <w:noWrap/>
            <w:vAlign w:val="center"/>
            <w:hideMark/>
          </w:tcPr>
          <w:p w14:paraId="11570658" w14:textId="636BC46C" w:rsidR="00756B0A" w:rsidRPr="000B14E6" w:rsidRDefault="00F02E4C">
            <w:pPr>
              <w:jc w:val="right"/>
              <w:rPr>
                <w:rFonts w:cs="Arial"/>
              </w:rPr>
            </w:pPr>
            <w:r>
              <w:rPr>
                <w:rFonts w:cs="Arial"/>
              </w:rPr>
              <w:t>0</w:t>
            </w:r>
          </w:p>
        </w:tc>
        <w:tc>
          <w:tcPr>
            <w:tcW w:w="1482" w:type="dxa"/>
            <w:shd w:val="clear" w:color="auto" w:fill="auto"/>
            <w:noWrap/>
            <w:vAlign w:val="center"/>
            <w:hideMark/>
          </w:tcPr>
          <w:p w14:paraId="529B089A" w14:textId="20BD0125" w:rsidR="00756B0A" w:rsidRPr="000B14E6" w:rsidRDefault="00756B0A">
            <w:pPr>
              <w:jc w:val="right"/>
              <w:rPr>
                <w:rFonts w:cs="Arial"/>
                <w:b/>
                <w:bCs/>
              </w:rPr>
            </w:pPr>
            <w:r w:rsidRPr="000B14E6">
              <w:rPr>
                <w:rFonts w:cs="Arial"/>
                <w:b/>
                <w:bCs/>
              </w:rPr>
              <w:t>21,602</w:t>
            </w:r>
          </w:p>
        </w:tc>
      </w:tr>
      <w:tr w:rsidR="00756B0A" w:rsidRPr="000B14E6" w14:paraId="4647493E" w14:textId="77777777" w:rsidTr="00710722">
        <w:trPr>
          <w:trHeight w:val="397"/>
        </w:trPr>
        <w:tc>
          <w:tcPr>
            <w:tcW w:w="5524" w:type="dxa"/>
            <w:shd w:val="clear" w:color="auto" w:fill="auto"/>
            <w:noWrap/>
            <w:vAlign w:val="center"/>
            <w:hideMark/>
          </w:tcPr>
          <w:p w14:paraId="170F9A49" w14:textId="39A24A9B" w:rsidR="00756B0A" w:rsidRPr="000B14E6" w:rsidRDefault="00756B0A">
            <w:pPr>
              <w:ind w:firstLineChars="100" w:firstLine="241"/>
              <w:jc w:val="right"/>
              <w:rPr>
                <w:rFonts w:cs="Arial"/>
                <w:b/>
                <w:bCs/>
              </w:rPr>
            </w:pPr>
            <w:r w:rsidRPr="000B14E6">
              <w:rPr>
                <w:rFonts w:cs="Arial"/>
                <w:b/>
                <w:bCs/>
              </w:rPr>
              <w:t>Housing Revenue Account (HRA)</w:t>
            </w:r>
          </w:p>
        </w:tc>
        <w:tc>
          <w:tcPr>
            <w:tcW w:w="1481" w:type="dxa"/>
            <w:shd w:val="clear" w:color="auto" w:fill="auto"/>
            <w:noWrap/>
            <w:vAlign w:val="center"/>
            <w:hideMark/>
          </w:tcPr>
          <w:p w14:paraId="4C9EAAE6" w14:textId="12084A51" w:rsidR="00756B0A" w:rsidRPr="000B14E6" w:rsidRDefault="00756B0A">
            <w:pPr>
              <w:jc w:val="right"/>
              <w:rPr>
                <w:rFonts w:cs="Arial"/>
                <w:b/>
                <w:bCs/>
              </w:rPr>
            </w:pPr>
            <w:r w:rsidRPr="000B14E6">
              <w:rPr>
                <w:rFonts w:cs="Arial"/>
                <w:b/>
                <w:bCs/>
              </w:rPr>
              <w:t>22,375</w:t>
            </w:r>
          </w:p>
        </w:tc>
        <w:tc>
          <w:tcPr>
            <w:tcW w:w="1482" w:type="dxa"/>
            <w:shd w:val="clear" w:color="auto" w:fill="auto"/>
            <w:noWrap/>
            <w:vAlign w:val="center"/>
            <w:hideMark/>
          </w:tcPr>
          <w:p w14:paraId="7E0F2539" w14:textId="5AF97AB8" w:rsidR="00756B0A" w:rsidRPr="000B14E6" w:rsidRDefault="00756B0A">
            <w:pPr>
              <w:jc w:val="right"/>
              <w:rPr>
                <w:rFonts w:cs="Arial"/>
                <w:b/>
                <w:bCs/>
              </w:rPr>
            </w:pPr>
            <w:r w:rsidRPr="000B14E6">
              <w:rPr>
                <w:rFonts w:cs="Arial"/>
                <w:b/>
                <w:bCs/>
              </w:rPr>
              <w:t>13,484</w:t>
            </w:r>
          </w:p>
        </w:tc>
        <w:tc>
          <w:tcPr>
            <w:tcW w:w="1482" w:type="dxa"/>
            <w:shd w:val="clear" w:color="auto" w:fill="auto"/>
            <w:noWrap/>
            <w:vAlign w:val="center"/>
            <w:hideMark/>
          </w:tcPr>
          <w:p w14:paraId="2613FC96" w14:textId="7B16723B" w:rsidR="00756B0A" w:rsidRPr="000B14E6" w:rsidRDefault="00756B0A">
            <w:pPr>
              <w:jc w:val="right"/>
              <w:rPr>
                <w:rFonts w:cs="Arial"/>
                <w:b/>
                <w:bCs/>
              </w:rPr>
            </w:pPr>
            <w:r w:rsidRPr="000B14E6">
              <w:rPr>
                <w:rFonts w:cs="Arial"/>
                <w:b/>
                <w:bCs/>
              </w:rPr>
              <w:t>8,257</w:t>
            </w:r>
          </w:p>
        </w:tc>
        <w:tc>
          <w:tcPr>
            <w:tcW w:w="1482" w:type="dxa"/>
            <w:shd w:val="clear" w:color="auto" w:fill="auto"/>
            <w:noWrap/>
            <w:vAlign w:val="center"/>
            <w:hideMark/>
          </w:tcPr>
          <w:p w14:paraId="67CDCA26" w14:textId="2378C314" w:rsidR="00756B0A" w:rsidRPr="000B14E6" w:rsidRDefault="00F02E4C">
            <w:pPr>
              <w:jc w:val="right"/>
              <w:rPr>
                <w:rFonts w:cs="Arial"/>
                <w:b/>
                <w:bCs/>
              </w:rPr>
            </w:pPr>
            <w:r>
              <w:rPr>
                <w:rFonts w:cs="Arial"/>
                <w:b/>
                <w:bCs/>
              </w:rPr>
              <w:t>0</w:t>
            </w:r>
          </w:p>
        </w:tc>
        <w:tc>
          <w:tcPr>
            <w:tcW w:w="1482" w:type="dxa"/>
            <w:shd w:val="clear" w:color="auto" w:fill="auto"/>
            <w:noWrap/>
            <w:vAlign w:val="center"/>
            <w:hideMark/>
          </w:tcPr>
          <w:p w14:paraId="5CD114D4" w14:textId="471EC102" w:rsidR="00756B0A" w:rsidRPr="000B14E6" w:rsidRDefault="00F02E4C">
            <w:pPr>
              <w:jc w:val="right"/>
              <w:rPr>
                <w:rFonts w:cs="Arial"/>
                <w:b/>
                <w:bCs/>
              </w:rPr>
            </w:pPr>
            <w:r>
              <w:rPr>
                <w:rFonts w:cs="Arial"/>
                <w:b/>
                <w:bCs/>
              </w:rPr>
              <w:t>0</w:t>
            </w:r>
          </w:p>
        </w:tc>
        <w:tc>
          <w:tcPr>
            <w:tcW w:w="1482" w:type="dxa"/>
            <w:shd w:val="clear" w:color="auto" w:fill="auto"/>
            <w:noWrap/>
            <w:vAlign w:val="center"/>
            <w:hideMark/>
          </w:tcPr>
          <w:p w14:paraId="5C1900F9" w14:textId="2813F57A" w:rsidR="00756B0A" w:rsidRPr="000B14E6" w:rsidRDefault="00756B0A">
            <w:pPr>
              <w:jc w:val="right"/>
              <w:rPr>
                <w:rFonts w:cs="Arial"/>
                <w:b/>
                <w:bCs/>
              </w:rPr>
            </w:pPr>
            <w:r w:rsidRPr="000B14E6">
              <w:rPr>
                <w:rFonts w:cs="Arial"/>
                <w:b/>
                <w:bCs/>
              </w:rPr>
              <w:t>44,116</w:t>
            </w:r>
          </w:p>
        </w:tc>
      </w:tr>
      <w:tr w:rsidR="00756B0A" w:rsidRPr="000B14E6" w14:paraId="56C1E63A" w14:textId="77777777" w:rsidTr="00710722">
        <w:trPr>
          <w:trHeight w:val="397"/>
        </w:trPr>
        <w:tc>
          <w:tcPr>
            <w:tcW w:w="5524" w:type="dxa"/>
            <w:shd w:val="clear" w:color="auto" w:fill="auto"/>
            <w:noWrap/>
            <w:vAlign w:val="center"/>
            <w:hideMark/>
          </w:tcPr>
          <w:p w14:paraId="37D1A1DF" w14:textId="71147A3C" w:rsidR="00756B0A" w:rsidRPr="000B14E6" w:rsidRDefault="00756B0A">
            <w:pPr>
              <w:ind w:firstLineChars="100" w:firstLine="241"/>
              <w:jc w:val="right"/>
              <w:rPr>
                <w:rFonts w:cs="Arial"/>
                <w:b/>
                <w:bCs/>
              </w:rPr>
            </w:pPr>
            <w:r w:rsidRPr="000B14E6">
              <w:rPr>
                <w:rFonts w:cs="Arial"/>
                <w:b/>
                <w:bCs/>
              </w:rPr>
              <w:t>Total Funding</w:t>
            </w:r>
          </w:p>
        </w:tc>
        <w:tc>
          <w:tcPr>
            <w:tcW w:w="1481" w:type="dxa"/>
            <w:shd w:val="clear" w:color="auto" w:fill="auto"/>
            <w:noWrap/>
            <w:vAlign w:val="center"/>
            <w:hideMark/>
          </w:tcPr>
          <w:p w14:paraId="003BB365" w14:textId="6317C856" w:rsidR="00756B0A" w:rsidRPr="000B14E6" w:rsidRDefault="00756B0A">
            <w:pPr>
              <w:jc w:val="right"/>
              <w:rPr>
                <w:rFonts w:cs="Arial"/>
                <w:b/>
                <w:bCs/>
              </w:rPr>
            </w:pPr>
            <w:r w:rsidRPr="000B14E6">
              <w:rPr>
                <w:rFonts w:cs="Arial"/>
                <w:b/>
                <w:bCs/>
              </w:rPr>
              <w:t>99,077</w:t>
            </w:r>
          </w:p>
        </w:tc>
        <w:tc>
          <w:tcPr>
            <w:tcW w:w="1482" w:type="dxa"/>
            <w:shd w:val="clear" w:color="auto" w:fill="auto"/>
            <w:noWrap/>
            <w:vAlign w:val="center"/>
            <w:hideMark/>
          </w:tcPr>
          <w:p w14:paraId="0D5DD2D5" w14:textId="226D6CF3" w:rsidR="00756B0A" w:rsidRPr="000B14E6" w:rsidRDefault="00756B0A">
            <w:pPr>
              <w:jc w:val="right"/>
              <w:rPr>
                <w:rFonts w:cs="Arial"/>
                <w:b/>
                <w:bCs/>
              </w:rPr>
            </w:pPr>
            <w:r w:rsidRPr="000B14E6">
              <w:rPr>
                <w:rFonts w:cs="Arial"/>
                <w:b/>
                <w:bCs/>
              </w:rPr>
              <w:t>42,480</w:t>
            </w:r>
          </w:p>
        </w:tc>
        <w:tc>
          <w:tcPr>
            <w:tcW w:w="1482" w:type="dxa"/>
            <w:shd w:val="clear" w:color="auto" w:fill="auto"/>
            <w:noWrap/>
            <w:vAlign w:val="center"/>
            <w:hideMark/>
          </w:tcPr>
          <w:p w14:paraId="636DDE24" w14:textId="27293BA5" w:rsidR="00756B0A" w:rsidRPr="000B14E6" w:rsidRDefault="00756B0A">
            <w:pPr>
              <w:jc w:val="right"/>
              <w:rPr>
                <w:rFonts w:cs="Arial"/>
                <w:b/>
                <w:bCs/>
              </w:rPr>
            </w:pPr>
            <w:r w:rsidRPr="000B14E6">
              <w:rPr>
                <w:rFonts w:cs="Arial"/>
                <w:b/>
                <w:bCs/>
              </w:rPr>
              <w:t>19,833</w:t>
            </w:r>
          </w:p>
        </w:tc>
        <w:tc>
          <w:tcPr>
            <w:tcW w:w="1482" w:type="dxa"/>
            <w:shd w:val="clear" w:color="auto" w:fill="auto"/>
            <w:noWrap/>
            <w:vAlign w:val="center"/>
            <w:hideMark/>
          </w:tcPr>
          <w:p w14:paraId="08EFEC18" w14:textId="73E1E64E" w:rsidR="00756B0A" w:rsidRPr="000B14E6" w:rsidRDefault="00756B0A">
            <w:pPr>
              <w:jc w:val="right"/>
              <w:rPr>
                <w:rFonts w:cs="Arial"/>
                <w:b/>
                <w:bCs/>
              </w:rPr>
            </w:pPr>
            <w:r w:rsidRPr="000B14E6">
              <w:rPr>
                <w:rFonts w:cs="Arial"/>
                <w:b/>
                <w:bCs/>
              </w:rPr>
              <w:t>10,808</w:t>
            </w:r>
          </w:p>
        </w:tc>
        <w:tc>
          <w:tcPr>
            <w:tcW w:w="1482" w:type="dxa"/>
            <w:shd w:val="clear" w:color="auto" w:fill="auto"/>
            <w:noWrap/>
            <w:vAlign w:val="center"/>
            <w:hideMark/>
          </w:tcPr>
          <w:p w14:paraId="774118AD" w14:textId="2DC42FB1" w:rsidR="00756B0A" w:rsidRPr="000B14E6" w:rsidRDefault="00756B0A">
            <w:pPr>
              <w:jc w:val="right"/>
              <w:rPr>
                <w:rFonts w:cs="Arial"/>
                <w:b/>
                <w:bCs/>
              </w:rPr>
            </w:pPr>
            <w:r w:rsidRPr="000B14E6">
              <w:rPr>
                <w:rFonts w:cs="Arial"/>
                <w:b/>
                <w:bCs/>
              </w:rPr>
              <w:t>4,600</w:t>
            </w:r>
          </w:p>
        </w:tc>
        <w:tc>
          <w:tcPr>
            <w:tcW w:w="1482" w:type="dxa"/>
            <w:shd w:val="clear" w:color="auto" w:fill="auto"/>
            <w:noWrap/>
            <w:vAlign w:val="center"/>
            <w:hideMark/>
          </w:tcPr>
          <w:p w14:paraId="175C9B63" w14:textId="5A6677EF" w:rsidR="00756B0A" w:rsidRPr="000B14E6" w:rsidRDefault="00756B0A">
            <w:pPr>
              <w:jc w:val="right"/>
              <w:rPr>
                <w:rFonts w:cs="Arial"/>
                <w:b/>
                <w:bCs/>
              </w:rPr>
            </w:pPr>
            <w:r w:rsidRPr="000B14E6">
              <w:rPr>
                <w:rFonts w:cs="Arial"/>
                <w:b/>
                <w:bCs/>
              </w:rPr>
              <w:t>176,798</w:t>
            </w:r>
          </w:p>
        </w:tc>
      </w:tr>
    </w:tbl>
    <w:p w14:paraId="46B933C1" w14:textId="77777777" w:rsidR="00756B0A" w:rsidRDefault="00756B0A" w:rsidP="00BA5F0C">
      <w:pPr>
        <w:rPr>
          <w:lang w:eastAsia="en-US"/>
        </w:rPr>
      </w:pPr>
    </w:p>
    <w:p w14:paraId="4F208C27" w14:textId="3BF533FA" w:rsidR="00B71112" w:rsidRDefault="00F02E4C" w:rsidP="00710722">
      <w:pPr>
        <w:pStyle w:val="Heading3"/>
      </w:pPr>
      <w:r>
        <w:t>Schemes Subject to Viable Business Case</w:t>
      </w:r>
    </w:p>
    <w:p w14:paraId="1AE98689" w14:textId="77777777" w:rsidR="00F02E4C" w:rsidRDefault="00F02E4C" w:rsidP="00BA5F0C">
      <w:pPr>
        <w:rPr>
          <w:lang w:eastAsia="en-US"/>
        </w:rPr>
      </w:pPr>
    </w:p>
    <w:tbl>
      <w:tblPr>
        <w:tblW w:w="1643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464"/>
        <w:gridCol w:w="1465"/>
        <w:gridCol w:w="1465"/>
        <w:gridCol w:w="1464"/>
        <w:gridCol w:w="1371"/>
        <w:gridCol w:w="1559"/>
      </w:tblGrid>
      <w:tr w:rsidR="00710722" w:rsidRPr="00710722" w14:paraId="742507FE" w14:textId="77777777" w:rsidTr="006E4677">
        <w:trPr>
          <w:trHeight w:val="360"/>
        </w:trPr>
        <w:tc>
          <w:tcPr>
            <w:tcW w:w="7650" w:type="dxa"/>
            <w:shd w:val="clear" w:color="auto" w:fill="F2F2F2"/>
            <w:noWrap/>
            <w:vAlign w:val="center"/>
            <w:hideMark/>
          </w:tcPr>
          <w:p w14:paraId="5E0BCF78" w14:textId="2DC1FBE2" w:rsidR="00710722" w:rsidRPr="00710722" w:rsidRDefault="00710722" w:rsidP="00710722">
            <w:pPr>
              <w:rPr>
                <w:rFonts w:cs="Arial"/>
                <w:b/>
                <w:bCs/>
              </w:rPr>
            </w:pPr>
            <w:r w:rsidRPr="00710722">
              <w:rPr>
                <w:rFonts w:cs="Arial"/>
                <w:b/>
                <w:bCs/>
              </w:rPr>
              <w:t>Schemes Subject to Viable Business Case</w:t>
            </w:r>
          </w:p>
        </w:tc>
        <w:tc>
          <w:tcPr>
            <w:tcW w:w="1464" w:type="dxa"/>
            <w:shd w:val="clear" w:color="auto" w:fill="F2F2F2"/>
            <w:noWrap/>
            <w:vAlign w:val="center"/>
            <w:hideMark/>
          </w:tcPr>
          <w:p w14:paraId="062306F0" w14:textId="3DB34B34" w:rsidR="00710722" w:rsidRPr="00710722" w:rsidRDefault="00710722" w:rsidP="00993DCA">
            <w:pPr>
              <w:jc w:val="center"/>
              <w:rPr>
                <w:rFonts w:cs="Arial"/>
                <w:b/>
                <w:bCs/>
              </w:rPr>
            </w:pPr>
            <w:r w:rsidRPr="00710722">
              <w:rPr>
                <w:rFonts w:cs="Arial"/>
                <w:b/>
                <w:bCs/>
              </w:rPr>
              <w:t>2</w:t>
            </w:r>
            <w:r w:rsidRPr="00750A85">
              <w:rPr>
                <w:rFonts w:cs="Arial"/>
                <w:b/>
                <w:bCs/>
              </w:rPr>
              <w:t xml:space="preserve">022/23 </w:t>
            </w:r>
            <w:r w:rsidRPr="00710722">
              <w:rPr>
                <w:rFonts w:cs="Arial"/>
                <w:b/>
                <w:bCs/>
              </w:rPr>
              <w:t>£000s</w:t>
            </w:r>
          </w:p>
        </w:tc>
        <w:tc>
          <w:tcPr>
            <w:tcW w:w="1465" w:type="dxa"/>
            <w:shd w:val="clear" w:color="auto" w:fill="F2F2F2"/>
            <w:noWrap/>
            <w:vAlign w:val="center"/>
            <w:hideMark/>
          </w:tcPr>
          <w:p w14:paraId="08CDDE96" w14:textId="43F4F356" w:rsidR="00710722" w:rsidRPr="00710722" w:rsidRDefault="00710722" w:rsidP="00993DCA">
            <w:pPr>
              <w:jc w:val="center"/>
              <w:rPr>
                <w:rFonts w:cs="Arial"/>
                <w:b/>
                <w:bCs/>
              </w:rPr>
            </w:pPr>
            <w:r w:rsidRPr="00750A85">
              <w:rPr>
                <w:rFonts w:cs="Arial"/>
                <w:b/>
                <w:bCs/>
              </w:rPr>
              <w:t xml:space="preserve">2023/24 </w:t>
            </w:r>
            <w:r w:rsidRPr="00710722">
              <w:rPr>
                <w:rFonts w:cs="Arial"/>
                <w:b/>
                <w:bCs/>
              </w:rPr>
              <w:t>£000s</w:t>
            </w:r>
          </w:p>
        </w:tc>
        <w:tc>
          <w:tcPr>
            <w:tcW w:w="1465" w:type="dxa"/>
            <w:shd w:val="clear" w:color="auto" w:fill="F2F2F2"/>
            <w:noWrap/>
            <w:vAlign w:val="center"/>
            <w:hideMark/>
          </w:tcPr>
          <w:p w14:paraId="5CE0D936" w14:textId="424BCCAB" w:rsidR="00710722" w:rsidRPr="00710722" w:rsidRDefault="00710722" w:rsidP="00993DCA">
            <w:pPr>
              <w:jc w:val="center"/>
              <w:rPr>
                <w:rFonts w:cs="Arial"/>
                <w:b/>
                <w:bCs/>
              </w:rPr>
            </w:pPr>
            <w:r w:rsidRPr="00750A85">
              <w:rPr>
                <w:rFonts w:cs="Arial"/>
                <w:b/>
                <w:bCs/>
              </w:rPr>
              <w:t xml:space="preserve">2024/25 </w:t>
            </w:r>
            <w:r w:rsidRPr="00710722">
              <w:rPr>
                <w:rFonts w:cs="Arial"/>
                <w:b/>
                <w:bCs/>
              </w:rPr>
              <w:t>£000s</w:t>
            </w:r>
          </w:p>
        </w:tc>
        <w:tc>
          <w:tcPr>
            <w:tcW w:w="1464" w:type="dxa"/>
            <w:shd w:val="clear" w:color="auto" w:fill="F2F2F2"/>
            <w:noWrap/>
            <w:vAlign w:val="center"/>
            <w:hideMark/>
          </w:tcPr>
          <w:p w14:paraId="38F9D9B7" w14:textId="638BE3B2" w:rsidR="00710722" w:rsidRPr="00710722" w:rsidRDefault="00710722" w:rsidP="00993DCA">
            <w:pPr>
              <w:jc w:val="center"/>
              <w:rPr>
                <w:rFonts w:cs="Arial"/>
                <w:b/>
                <w:bCs/>
              </w:rPr>
            </w:pPr>
            <w:r w:rsidRPr="00750A85">
              <w:rPr>
                <w:rFonts w:cs="Arial"/>
                <w:b/>
                <w:bCs/>
              </w:rPr>
              <w:t>2025/26</w:t>
            </w:r>
            <w:r w:rsidRPr="00710722">
              <w:rPr>
                <w:rFonts w:cs="Arial"/>
                <w:b/>
                <w:bCs/>
              </w:rPr>
              <w:t xml:space="preserve"> £000s</w:t>
            </w:r>
          </w:p>
        </w:tc>
        <w:tc>
          <w:tcPr>
            <w:tcW w:w="1371" w:type="dxa"/>
            <w:shd w:val="clear" w:color="auto" w:fill="F2F2F2"/>
            <w:noWrap/>
            <w:vAlign w:val="center"/>
            <w:hideMark/>
          </w:tcPr>
          <w:p w14:paraId="24A37A54" w14:textId="77777777" w:rsidR="00710722" w:rsidRPr="00710722" w:rsidRDefault="00710722" w:rsidP="00993DCA">
            <w:pPr>
              <w:ind w:hanging="5"/>
              <w:jc w:val="center"/>
              <w:rPr>
                <w:rFonts w:cs="Arial"/>
                <w:b/>
                <w:bCs/>
              </w:rPr>
            </w:pPr>
            <w:r w:rsidRPr="00750A85">
              <w:rPr>
                <w:rFonts w:cs="Arial"/>
                <w:b/>
                <w:bCs/>
              </w:rPr>
              <w:t>2026/27 and future years</w:t>
            </w:r>
          </w:p>
          <w:p w14:paraId="642206F0" w14:textId="2E98AA3B" w:rsidR="00710722" w:rsidRPr="00710722" w:rsidRDefault="00710722" w:rsidP="0053111B">
            <w:pPr>
              <w:jc w:val="center"/>
              <w:rPr>
                <w:rFonts w:cs="Arial"/>
                <w:b/>
                <w:bCs/>
              </w:rPr>
            </w:pPr>
            <w:r w:rsidRPr="00710722">
              <w:rPr>
                <w:rFonts w:cs="Arial"/>
                <w:b/>
                <w:bCs/>
              </w:rPr>
              <w:t>£000s</w:t>
            </w:r>
          </w:p>
        </w:tc>
        <w:tc>
          <w:tcPr>
            <w:tcW w:w="1559" w:type="dxa"/>
            <w:shd w:val="clear" w:color="auto" w:fill="F2F2F2"/>
            <w:noWrap/>
            <w:vAlign w:val="center"/>
            <w:hideMark/>
          </w:tcPr>
          <w:p w14:paraId="08710DA4" w14:textId="47962488" w:rsidR="00710722" w:rsidRPr="00710722" w:rsidRDefault="00710722" w:rsidP="00993DCA">
            <w:pPr>
              <w:ind w:leftChars="-4" w:hangingChars="4" w:hanging="10"/>
              <w:jc w:val="center"/>
              <w:rPr>
                <w:rFonts w:cs="Arial"/>
                <w:b/>
                <w:bCs/>
              </w:rPr>
            </w:pPr>
            <w:r w:rsidRPr="00750A85">
              <w:rPr>
                <w:rFonts w:cs="Arial"/>
                <w:b/>
                <w:bCs/>
              </w:rPr>
              <w:t xml:space="preserve">Total </w:t>
            </w:r>
            <w:r w:rsidRPr="00710722">
              <w:rPr>
                <w:rFonts w:cs="Arial"/>
                <w:b/>
                <w:bCs/>
              </w:rPr>
              <w:t>£000s</w:t>
            </w:r>
          </w:p>
        </w:tc>
      </w:tr>
      <w:tr w:rsidR="00993DCA" w:rsidRPr="00710722" w14:paraId="7EB0C3CC" w14:textId="77777777" w:rsidTr="00536616">
        <w:trPr>
          <w:trHeight w:val="397"/>
        </w:trPr>
        <w:tc>
          <w:tcPr>
            <w:tcW w:w="7650" w:type="dxa"/>
            <w:shd w:val="clear" w:color="auto" w:fill="auto"/>
            <w:noWrap/>
            <w:vAlign w:val="center"/>
            <w:hideMark/>
          </w:tcPr>
          <w:p w14:paraId="4BB09D0D" w14:textId="2F69E2CC" w:rsidR="00710722" w:rsidRPr="00710722" w:rsidRDefault="00710722" w:rsidP="00710722">
            <w:pPr>
              <w:rPr>
                <w:rFonts w:cs="Arial"/>
              </w:rPr>
            </w:pPr>
            <w:r w:rsidRPr="00710722">
              <w:rPr>
                <w:rFonts w:cs="Arial"/>
              </w:rPr>
              <w:t>Footways Improvement</w:t>
            </w:r>
            <w:r w:rsidR="00A26328">
              <w:rPr>
                <w:rFonts w:cs="Arial"/>
              </w:rPr>
              <w:t>s</w:t>
            </w:r>
          </w:p>
        </w:tc>
        <w:tc>
          <w:tcPr>
            <w:tcW w:w="1464" w:type="dxa"/>
            <w:shd w:val="clear" w:color="auto" w:fill="auto"/>
            <w:noWrap/>
            <w:vAlign w:val="center"/>
            <w:hideMark/>
          </w:tcPr>
          <w:p w14:paraId="5185C647" w14:textId="7FE30FD5" w:rsidR="00710722" w:rsidRPr="00710722" w:rsidRDefault="00993DCA" w:rsidP="009F485C">
            <w:pPr>
              <w:ind w:right="84"/>
              <w:jc w:val="right"/>
              <w:rPr>
                <w:rFonts w:cs="Arial"/>
              </w:rPr>
            </w:pPr>
            <w:r>
              <w:rPr>
                <w:rFonts w:cs="Arial"/>
              </w:rPr>
              <w:t>0</w:t>
            </w:r>
          </w:p>
        </w:tc>
        <w:tc>
          <w:tcPr>
            <w:tcW w:w="1465" w:type="dxa"/>
            <w:shd w:val="clear" w:color="auto" w:fill="auto"/>
            <w:noWrap/>
            <w:vAlign w:val="center"/>
            <w:hideMark/>
          </w:tcPr>
          <w:p w14:paraId="1414615F" w14:textId="1C97B1C2" w:rsidR="00710722" w:rsidRPr="00710722" w:rsidRDefault="00710722" w:rsidP="009F485C">
            <w:pPr>
              <w:ind w:right="122"/>
              <w:jc w:val="right"/>
              <w:rPr>
                <w:rFonts w:cs="Arial"/>
              </w:rPr>
            </w:pPr>
            <w:r w:rsidRPr="00710722">
              <w:rPr>
                <w:rFonts w:cs="Arial"/>
              </w:rPr>
              <w:t>4,000</w:t>
            </w:r>
          </w:p>
        </w:tc>
        <w:tc>
          <w:tcPr>
            <w:tcW w:w="1465" w:type="dxa"/>
            <w:shd w:val="clear" w:color="auto" w:fill="auto"/>
            <w:noWrap/>
            <w:vAlign w:val="center"/>
            <w:hideMark/>
          </w:tcPr>
          <w:p w14:paraId="6CE8293D" w14:textId="5B65CD55" w:rsidR="00710722" w:rsidRPr="00710722" w:rsidRDefault="00710722" w:rsidP="009F485C">
            <w:pPr>
              <w:ind w:right="174"/>
              <w:jc w:val="right"/>
              <w:rPr>
                <w:rFonts w:cs="Arial"/>
              </w:rPr>
            </w:pPr>
            <w:r w:rsidRPr="00710722">
              <w:rPr>
                <w:rFonts w:cs="Arial"/>
              </w:rPr>
              <w:t>4,000</w:t>
            </w:r>
          </w:p>
        </w:tc>
        <w:tc>
          <w:tcPr>
            <w:tcW w:w="1464" w:type="dxa"/>
            <w:shd w:val="clear" w:color="auto" w:fill="auto"/>
            <w:noWrap/>
            <w:vAlign w:val="center"/>
            <w:hideMark/>
          </w:tcPr>
          <w:p w14:paraId="2182FE0D" w14:textId="384E0549" w:rsidR="00710722" w:rsidRPr="00710722" w:rsidRDefault="00710722" w:rsidP="009F485C">
            <w:pPr>
              <w:ind w:right="85"/>
              <w:jc w:val="right"/>
              <w:rPr>
                <w:rFonts w:cs="Arial"/>
              </w:rPr>
            </w:pPr>
            <w:r w:rsidRPr="00710722">
              <w:rPr>
                <w:rFonts w:cs="Arial"/>
              </w:rPr>
              <w:t>4,000</w:t>
            </w:r>
          </w:p>
        </w:tc>
        <w:tc>
          <w:tcPr>
            <w:tcW w:w="1371" w:type="dxa"/>
            <w:shd w:val="clear" w:color="auto" w:fill="auto"/>
            <w:noWrap/>
            <w:vAlign w:val="center"/>
            <w:hideMark/>
          </w:tcPr>
          <w:p w14:paraId="3958F9FC" w14:textId="5BADB59E" w:rsidR="00710722" w:rsidRPr="00710722" w:rsidRDefault="00710722" w:rsidP="00226244">
            <w:pPr>
              <w:ind w:right="174"/>
              <w:jc w:val="right"/>
              <w:rPr>
                <w:rFonts w:cs="Arial"/>
              </w:rPr>
            </w:pPr>
            <w:r w:rsidRPr="00710722">
              <w:rPr>
                <w:rFonts w:cs="Arial"/>
              </w:rPr>
              <w:t>4,000</w:t>
            </w:r>
          </w:p>
        </w:tc>
        <w:tc>
          <w:tcPr>
            <w:tcW w:w="1559" w:type="dxa"/>
            <w:shd w:val="clear" w:color="auto" w:fill="auto"/>
            <w:noWrap/>
            <w:vAlign w:val="center"/>
            <w:hideMark/>
          </w:tcPr>
          <w:p w14:paraId="257B1A68" w14:textId="595BE703" w:rsidR="00710722" w:rsidRPr="00710722" w:rsidRDefault="00710722" w:rsidP="00226244">
            <w:pPr>
              <w:ind w:right="34"/>
              <w:jc w:val="right"/>
              <w:rPr>
                <w:rFonts w:cs="Arial"/>
                <w:b/>
                <w:bCs/>
              </w:rPr>
            </w:pPr>
            <w:r w:rsidRPr="00710722">
              <w:rPr>
                <w:rFonts w:cs="Arial"/>
                <w:b/>
                <w:bCs/>
              </w:rPr>
              <w:t>16,000</w:t>
            </w:r>
          </w:p>
        </w:tc>
      </w:tr>
      <w:tr w:rsidR="00993DCA" w:rsidRPr="00710722" w14:paraId="2A808DE3" w14:textId="77777777" w:rsidTr="00536616">
        <w:trPr>
          <w:trHeight w:val="397"/>
        </w:trPr>
        <w:tc>
          <w:tcPr>
            <w:tcW w:w="7650" w:type="dxa"/>
            <w:shd w:val="clear" w:color="auto" w:fill="auto"/>
            <w:noWrap/>
            <w:vAlign w:val="center"/>
            <w:hideMark/>
          </w:tcPr>
          <w:p w14:paraId="5E5455E7" w14:textId="0C2E72D8" w:rsidR="00710722" w:rsidRPr="00710722" w:rsidRDefault="00710722" w:rsidP="00710722">
            <w:pPr>
              <w:rPr>
                <w:rFonts w:cs="Arial"/>
              </w:rPr>
            </w:pPr>
            <w:r w:rsidRPr="00710722">
              <w:rPr>
                <w:rFonts w:cs="Arial"/>
              </w:rPr>
              <w:t>Carriageways Improvements</w:t>
            </w:r>
          </w:p>
        </w:tc>
        <w:tc>
          <w:tcPr>
            <w:tcW w:w="1464" w:type="dxa"/>
            <w:shd w:val="clear" w:color="auto" w:fill="auto"/>
            <w:noWrap/>
            <w:vAlign w:val="center"/>
            <w:hideMark/>
          </w:tcPr>
          <w:p w14:paraId="6470753A" w14:textId="61F268F9" w:rsidR="00710722" w:rsidRPr="00710722" w:rsidRDefault="00993DCA" w:rsidP="009F485C">
            <w:pPr>
              <w:ind w:right="84"/>
              <w:jc w:val="right"/>
              <w:rPr>
                <w:rFonts w:cs="Arial"/>
              </w:rPr>
            </w:pPr>
            <w:r>
              <w:rPr>
                <w:rFonts w:cs="Arial"/>
              </w:rPr>
              <w:t>0</w:t>
            </w:r>
          </w:p>
        </w:tc>
        <w:tc>
          <w:tcPr>
            <w:tcW w:w="1465" w:type="dxa"/>
            <w:shd w:val="clear" w:color="auto" w:fill="auto"/>
            <w:noWrap/>
            <w:vAlign w:val="center"/>
            <w:hideMark/>
          </w:tcPr>
          <w:p w14:paraId="494E2B01" w14:textId="028B1761" w:rsidR="00710722" w:rsidRPr="00710722" w:rsidRDefault="00710722" w:rsidP="009F485C">
            <w:pPr>
              <w:ind w:right="122"/>
              <w:jc w:val="right"/>
              <w:rPr>
                <w:rFonts w:cs="Arial"/>
              </w:rPr>
            </w:pPr>
            <w:r w:rsidRPr="00710722">
              <w:rPr>
                <w:rFonts w:cs="Arial"/>
              </w:rPr>
              <w:t>2,000</w:t>
            </w:r>
          </w:p>
        </w:tc>
        <w:tc>
          <w:tcPr>
            <w:tcW w:w="1465" w:type="dxa"/>
            <w:shd w:val="clear" w:color="auto" w:fill="auto"/>
            <w:noWrap/>
            <w:vAlign w:val="center"/>
            <w:hideMark/>
          </w:tcPr>
          <w:p w14:paraId="56D4A5A5" w14:textId="6B830EF7" w:rsidR="00710722" w:rsidRPr="00710722" w:rsidRDefault="00710722" w:rsidP="009F485C">
            <w:pPr>
              <w:ind w:right="174"/>
              <w:jc w:val="right"/>
              <w:rPr>
                <w:rFonts w:cs="Arial"/>
              </w:rPr>
            </w:pPr>
            <w:r w:rsidRPr="00710722">
              <w:rPr>
                <w:rFonts w:cs="Arial"/>
              </w:rPr>
              <w:t>2,000</w:t>
            </w:r>
          </w:p>
        </w:tc>
        <w:tc>
          <w:tcPr>
            <w:tcW w:w="1464" w:type="dxa"/>
            <w:shd w:val="clear" w:color="auto" w:fill="auto"/>
            <w:noWrap/>
            <w:vAlign w:val="center"/>
            <w:hideMark/>
          </w:tcPr>
          <w:p w14:paraId="36E39471" w14:textId="242D8FAC" w:rsidR="00710722" w:rsidRPr="00710722" w:rsidRDefault="00710722" w:rsidP="009F485C">
            <w:pPr>
              <w:ind w:right="85"/>
              <w:jc w:val="right"/>
              <w:rPr>
                <w:rFonts w:cs="Arial"/>
              </w:rPr>
            </w:pPr>
            <w:r w:rsidRPr="00710722">
              <w:rPr>
                <w:rFonts w:cs="Arial"/>
              </w:rPr>
              <w:t>2,000</w:t>
            </w:r>
          </w:p>
        </w:tc>
        <w:tc>
          <w:tcPr>
            <w:tcW w:w="1371" w:type="dxa"/>
            <w:shd w:val="clear" w:color="auto" w:fill="auto"/>
            <w:noWrap/>
            <w:vAlign w:val="center"/>
            <w:hideMark/>
          </w:tcPr>
          <w:p w14:paraId="53C2834C" w14:textId="321D4A56" w:rsidR="00710722" w:rsidRPr="00710722" w:rsidRDefault="00710722" w:rsidP="00226244">
            <w:pPr>
              <w:ind w:right="174"/>
              <w:jc w:val="right"/>
              <w:rPr>
                <w:rFonts w:cs="Arial"/>
              </w:rPr>
            </w:pPr>
            <w:r w:rsidRPr="00710722">
              <w:rPr>
                <w:rFonts w:cs="Arial"/>
              </w:rPr>
              <w:t>2,000</w:t>
            </w:r>
          </w:p>
        </w:tc>
        <w:tc>
          <w:tcPr>
            <w:tcW w:w="1559" w:type="dxa"/>
            <w:shd w:val="clear" w:color="auto" w:fill="auto"/>
            <w:noWrap/>
            <w:vAlign w:val="center"/>
            <w:hideMark/>
          </w:tcPr>
          <w:p w14:paraId="6833E90D" w14:textId="35BA3BD3" w:rsidR="00710722" w:rsidRPr="00710722" w:rsidRDefault="00710722" w:rsidP="00226244">
            <w:pPr>
              <w:ind w:right="34"/>
              <w:jc w:val="right"/>
              <w:rPr>
                <w:rFonts w:cs="Arial"/>
                <w:b/>
                <w:bCs/>
              </w:rPr>
            </w:pPr>
            <w:r w:rsidRPr="00710722">
              <w:rPr>
                <w:rFonts w:cs="Arial"/>
                <w:b/>
                <w:bCs/>
              </w:rPr>
              <w:t>8,000</w:t>
            </w:r>
          </w:p>
        </w:tc>
      </w:tr>
      <w:tr w:rsidR="00993DCA" w:rsidRPr="00710722" w14:paraId="6CDEFF90" w14:textId="77777777" w:rsidTr="00536616">
        <w:trPr>
          <w:trHeight w:val="397"/>
        </w:trPr>
        <w:tc>
          <w:tcPr>
            <w:tcW w:w="7650" w:type="dxa"/>
            <w:shd w:val="clear" w:color="auto" w:fill="auto"/>
            <w:noWrap/>
            <w:vAlign w:val="center"/>
            <w:hideMark/>
          </w:tcPr>
          <w:p w14:paraId="20D0021A" w14:textId="1669A58D" w:rsidR="00710722" w:rsidRPr="00710722" w:rsidRDefault="00710722" w:rsidP="00710722">
            <w:pPr>
              <w:rPr>
                <w:rFonts w:cs="Arial"/>
              </w:rPr>
            </w:pPr>
            <w:r w:rsidRPr="00710722">
              <w:rPr>
                <w:rFonts w:cs="Arial"/>
              </w:rPr>
              <w:t>Southend Pier - Condition Works</w:t>
            </w:r>
          </w:p>
        </w:tc>
        <w:tc>
          <w:tcPr>
            <w:tcW w:w="1464" w:type="dxa"/>
            <w:shd w:val="clear" w:color="auto" w:fill="auto"/>
            <w:noWrap/>
            <w:vAlign w:val="center"/>
            <w:hideMark/>
          </w:tcPr>
          <w:p w14:paraId="66ED619B" w14:textId="69B984F4" w:rsidR="00710722" w:rsidRPr="00710722" w:rsidRDefault="00993DCA" w:rsidP="009F485C">
            <w:pPr>
              <w:ind w:right="84"/>
              <w:jc w:val="right"/>
              <w:rPr>
                <w:rFonts w:cs="Arial"/>
              </w:rPr>
            </w:pPr>
            <w:r>
              <w:rPr>
                <w:rFonts w:cs="Arial"/>
              </w:rPr>
              <w:t>0</w:t>
            </w:r>
          </w:p>
        </w:tc>
        <w:tc>
          <w:tcPr>
            <w:tcW w:w="1465" w:type="dxa"/>
            <w:shd w:val="clear" w:color="auto" w:fill="auto"/>
            <w:noWrap/>
            <w:vAlign w:val="center"/>
            <w:hideMark/>
          </w:tcPr>
          <w:p w14:paraId="3BC6600F" w14:textId="4A07A288" w:rsidR="00710722" w:rsidRPr="00710722" w:rsidRDefault="00993DCA" w:rsidP="009F485C">
            <w:pPr>
              <w:ind w:right="122"/>
              <w:jc w:val="right"/>
              <w:rPr>
                <w:rFonts w:cs="Arial"/>
              </w:rPr>
            </w:pPr>
            <w:r>
              <w:rPr>
                <w:rFonts w:cs="Arial"/>
              </w:rPr>
              <w:t>0</w:t>
            </w:r>
          </w:p>
        </w:tc>
        <w:tc>
          <w:tcPr>
            <w:tcW w:w="1465" w:type="dxa"/>
            <w:shd w:val="clear" w:color="auto" w:fill="auto"/>
            <w:noWrap/>
            <w:vAlign w:val="center"/>
            <w:hideMark/>
          </w:tcPr>
          <w:p w14:paraId="445FF6BE" w14:textId="06D8F42C" w:rsidR="00710722" w:rsidRPr="00710722" w:rsidRDefault="00993DCA" w:rsidP="009F485C">
            <w:pPr>
              <w:ind w:right="174"/>
              <w:jc w:val="right"/>
              <w:rPr>
                <w:rFonts w:cs="Arial"/>
              </w:rPr>
            </w:pPr>
            <w:r>
              <w:rPr>
                <w:rFonts w:cs="Arial"/>
              </w:rPr>
              <w:t>0</w:t>
            </w:r>
          </w:p>
        </w:tc>
        <w:tc>
          <w:tcPr>
            <w:tcW w:w="1464" w:type="dxa"/>
            <w:shd w:val="clear" w:color="auto" w:fill="auto"/>
            <w:noWrap/>
            <w:vAlign w:val="center"/>
            <w:hideMark/>
          </w:tcPr>
          <w:p w14:paraId="3089A1F4" w14:textId="02ED7E46" w:rsidR="00710722" w:rsidRPr="00710722" w:rsidRDefault="00710722" w:rsidP="009F485C">
            <w:pPr>
              <w:ind w:right="85"/>
              <w:jc w:val="right"/>
              <w:rPr>
                <w:rFonts w:cs="Arial"/>
              </w:rPr>
            </w:pPr>
            <w:r w:rsidRPr="00710722">
              <w:rPr>
                <w:rFonts w:cs="Arial"/>
              </w:rPr>
              <w:t>1,250</w:t>
            </w:r>
          </w:p>
        </w:tc>
        <w:tc>
          <w:tcPr>
            <w:tcW w:w="1371" w:type="dxa"/>
            <w:shd w:val="clear" w:color="auto" w:fill="auto"/>
            <w:noWrap/>
            <w:vAlign w:val="center"/>
            <w:hideMark/>
          </w:tcPr>
          <w:p w14:paraId="2B16D9B2" w14:textId="28B99A36" w:rsidR="00710722" w:rsidRPr="00710722" w:rsidRDefault="00710722" w:rsidP="00226244">
            <w:pPr>
              <w:ind w:right="174"/>
              <w:jc w:val="right"/>
              <w:rPr>
                <w:rFonts w:cs="Arial"/>
              </w:rPr>
            </w:pPr>
            <w:r w:rsidRPr="00710722">
              <w:rPr>
                <w:rFonts w:cs="Arial"/>
              </w:rPr>
              <w:t>1,250</w:t>
            </w:r>
          </w:p>
        </w:tc>
        <w:tc>
          <w:tcPr>
            <w:tcW w:w="1559" w:type="dxa"/>
            <w:shd w:val="clear" w:color="auto" w:fill="auto"/>
            <w:noWrap/>
            <w:vAlign w:val="center"/>
            <w:hideMark/>
          </w:tcPr>
          <w:p w14:paraId="26AA4327" w14:textId="4495F068" w:rsidR="00710722" w:rsidRPr="00710722" w:rsidRDefault="00710722" w:rsidP="00226244">
            <w:pPr>
              <w:ind w:right="34"/>
              <w:jc w:val="right"/>
              <w:rPr>
                <w:rFonts w:cs="Arial"/>
                <w:b/>
                <w:bCs/>
              </w:rPr>
            </w:pPr>
            <w:r w:rsidRPr="00710722">
              <w:rPr>
                <w:rFonts w:cs="Arial"/>
                <w:b/>
                <w:bCs/>
              </w:rPr>
              <w:t>2,500</w:t>
            </w:r>
          </w:p>
        </w:tc>
      </w:tr>
      <w:tr w:rsidR="00993DCA" w:rsidRPr="00710722" w14:paraId="052692C5" w14:textId="77777777" w:rsidTr="00536616">
        <w:trPr>
          <w:trHeight w:val="397"/>
        </w:trPr>
        <w:tc>
          <w:tcPr>
            <w:tcW w:w="7650" w:type="dxa"/>
            <w:shd w:val="clear" w:color="auto" w:fill="auto"/>
            <w:noWrap/>
            <w:vAlign w:val="center"/>
            <w:hideMark/>
          </w:tcPr>
          <w:p w14:paraId="41FF33B2" w14:textId="2FE3A7BC" w:rsidR="00710722" w:rsidRPr="00710722" w:rsidRDefault="00710722" w:rsidP="00710722">
            <w:pPr>
              <w:rPr>
                <w:rFonts w:cs="Arial"/>
              </w:rPr>
            </w:pPr>
            <w:r w:rsidRPr="00710722">
              <w:rPr>
                <w:rFonts w:cs="Arial"/>
              </w:rPr>
              <w:t>Coastal Defence Refurbishment Programme</w:t>
            </w:r>
          </w:p>
        </w:tc>
        <w:tc>
          <w:tcPr>
            <w:tcW w:w="1464" w:type="dxa"/>
            <w:shd w:val="clear" w:color="auto" w:fill="auto"/>
            <w:noWrap/>
            <w:vAlign w:val="center"/>
            <w:hideMark/>
          </w:tcPr>
          <w:p w14:paraId="766EFB38" w14:textId="614E1B2F" w:rsidR="00710722" w:rsidRPr="00710722" w:rsidRDefault="00710722" w:rsidP="009F485C">
            <w:pPr>
              <w:ind w:right="84"/>
              <w:jc w:val="right"/>
              <w:rPr>
                <w:rFonts w:cs="Arial"/>
              </w:rPr>
            </w:pPr>
            <w:r w:rsidRPr="00710722">
              <w:rPr>
                <w:rFonts w:cs="Arial"/>
              </w:rPr>
              <w:t>500</w:t>
            </w:r>
          </w:p>
        </w:tc>
        <w:tc>
          <w:tcPr>
            <w:tcW w:w="1465" w:type="dxa"/>
            <w:shd w:val="clear" w:color="auto" w:fill="auto"/>
            <w:noWrap/>
            <w:vAlign w:val="center"/>
            <w:hideMark/>
          </w:tcPr>
          <w:p w14:paraId="1AA87F18" w14:textId="2D0C84AF" w:rsidR="00710722" w:rsidRPr="00710722" w:rsidRDefault="00710722" w:rsidP="009F485C">
            <w:pPr>
              <w:ind w:right="122"/>
              <w:jc w:val="right"/>
              <w:rPr>
                <w:rFonts w:cs="Arial"/>
              </w:rPr>
            </w:pPr>
            <w:r w:rsidRPr="00710722">
              <w:rPr>
                <w:rFonts w:cs="Arial"/>
              </w:rPr>
              <w:t>500</w:t>
            </w:r>
          </w:p>
        </w:tc>
        <w:tc>
          <w:tcPr>
            <w:tcW w:w="1465" w:type="dxa"/>
            <w:shd w:val="clear" w:color="auto" w:fill="auto"/>
            <w:noWrap/>
            <w:vAlign w:val="center"/>
            <w:hideMark/>
          </w:tcPr>
          <w:p w14:paraId="4D2076FD" w14:textId="1DE218D0" w:rsidR="00710722" w:rsidRPr="00710722" w:rsidRDefault="00710722" w:rsidP="009F485C">
            <w:pPr>
              <w:ind w:right="174"/>
              <w:jc w:val="right"/>
              <w:rPr>
                <w:rFonts w:cs="Arial"/>
              </w:rPr>
            </w:pPr>
            <w:r w:rsidRPr="00710722">
              <w:rPr>
                <w:rFonts w:cs="Arial"/>
              </w:rPr>
              <w:t>500</w:t>
            </w:r>
          </w:p>
        </w:tc>
        <w:tc>
          <w:tcPr>
            <w:tcW w:w="1464" w:type="dxa"/>
            <w:shd w:val="clear" w:color="auto" w:fill="auto"/>
            <w:noWrap/>
            <w:vAlign w:val="center"/>
            <w:hideMark/>
          </w:tcPr>
          <w:p w14:paraId="71819562" w14:textId="6C11ED2A" w:rsidR="00710722" w:rsidRPr="00710722" w:rsidRDefault="00710722" w:rsidP="009F485C">
            <w:pPr>
              <w:ind w:right="85"/>
              <w:jc w:val="right"/>
              <w:rPr>
                <w:rFonts w:cs="Arial"/>
              </w:rPr>
            </w:pPr>
            <w:r w:rsidRPr="00710722">
              <w:rPr>
                <w:rFonts w:cs="Arial"/>
              </w:rPr>
              <w:t>500</w:t>
            </w:r>
          </w:p>
        </w:tc>
        <w:tc>
          <w:tcPr>
            <w:tcW w:w="1371" w:type="dxa"/>
            <w:shd w:val="clear" w:color="auto" w:fill="auto"/>
            <w:noWrap/>
            <w:vAlign w:val="center"/>
            <w:hideMark/>
          </w:tcPr>
          <w:p w14:paraId="134CC9C3" w14:textId="735DE2B4" w:rsidR="00710722" w:rsidRPr="00710722" w:rsidRDefault="00710722" w:rsidP="00226244">
            <w:pPr>
              <w:ind w:right="174"/>
              <w:jc w:val="right"/>
              <w:rPr>
                <w:rFonts w:cs="Arial"/>
              </w:rPr>
            </w:pPr>
            <w:r w:rsidRPr="00710722">
              <w:rPr>
                <w:rFonts w:cs="Arial"/>
              </w:rPr>
              <w:t>500</w:t>
            </w:r>
          </w:p>
        </w:tc>
        <w:tc>
          <w:tcPr>
            <w:tcW w:w="1559" w:type="dxa"/>
            <w:shd w:val="clear" w:color="auto" w:fill="auto"/>
            <w:noWrap/>
            <w:vAlign w:val="center"/>
            <w:hideMark/>
          </w:tcPr>
          <w:p w14:paraId="03E50CBE" w14:textId="4734AF0E" w:rsidR="00710722" w:rsidRPr="00710722" w:rsidRDefault="00710722" w:rsidP="00226244">
            <w:pPr>
              <w:ind w:right="34"/>
              <w:jc w:val="right"/>
              <w:rPr>
                <w:rFonts w:cs="Arial"/>
                <w:b/>
                <w:bCs/>
              </w:rPr>
            </w:pPr>
            <w:r w:rsidRPr="00710722">
              <w:rPr>
                <w:rFonts w:cs="Arial"/>
                <w:b/>
                <w:bCs/>
              </w:rPr>
              <w:t>2,500</w:t>
            </w:r>
          </w:p>
        </w:tc>
      </w:tr>
      <w:tr w:rsidR="00993DCA" w:rsidRPr="00710722" w14:paraId="2CAF56F8" w14:textId="77777777" w:rsidTr="00536616">
        <w:trPr>
          <w:trHeight w:val="397"/>
        </w:trPr>
        <w:tc>
          <w:tcPr>
            <w:tcW w:w="7650" w:type="dxa"/>
            <w:shd w:val="clear" w:color="auto" w:fill="auto"/>
            <w:noWrap/>
            <w:vAlign w:val="center"/>
            <w:hideMark/>
          </w:tcPr>
          <w:p w14:paraId="33D93675" w14:textId="516585BC" w:rsidR="00710722" w:rsidRPr="00710722" w:rsidRDefault="00710722" w:rsidP="00710722">
            <w:pPr>
              <w:rPr>
                <w:rFonts w:cs="Arial"/>
              </w:rPr>
            </w:pPr>
            <w:r w:rsidRPr="00710722">
              <w:rPr>
                <w:rFonts w:cs="Arial"/>
              </w:rPr>
              <w:t>Schools - Condition Works</w:t>
            </w:r>
          </w:p>
        </w:tc>
        <w:tc>
          <w:tcPr>
            <w:tcW w:w="1464" w:type="dxa"/>
            <w:shd w:val="clear" w:color="auto" w:fill="auto"/>
            <w:noWrap/>
            <w:vAlign w:val="center"/>
            <w:hideMark/>
          </w:tcPr>
          <w:p w14:paraId="2F0AE465" w14:textId="67EC25F5" w:rsidR="00710722" w:rsidRPr="00710722" w:rsidRDefault="00993DCA" w:rsidP="009F485C">
            <w:pPr>
              <w:ind w:right="84"/>
              <w:jc w:val="right"/>
              <w:rPr>
                <w:rFonts w:cs="Arial"/>
              </w:rPr>
            </w:pPr>
            <w:r>
              <w:rPr>
                <w:rFonts w:cs="Arial"/>
              </w:rPr>
              <w:t>0</w:t>
            </w:r>
          </w:p>
        </w:tc>
        <w:tc>
          <w:tcPr>
            <w:tcW w:w="1465" w:type="dxa"/>
            <w:shd w:val="clear" w:color="auto" w:fill="auto"/>
            <w:noWrap/>
            <w:vAlign w:val="center"/>
            <w:hideMark/>
          </w:tcPr>
          <w:p w14:paraId="4FE8D1E1" w14:textId="665BFE31" w:rsidR="00710722" w:rsidRPr="00710722" w:rsidRDefault="00993DCA" w:rsidP="009F485C">
            <w:pPr>
              <w:ind w:right="122"/>
              <w:jc w:val="right"/>
              <w:rPr>
                <w:rFonts w:cs="Arial"/>
              </w:rPr>
            </w:pPr>
            <w:r>
              <w:rPr>
                <w:rFonts w:cs="Arial"/>
              </w:rPr>
              <w:t>0</w:t>
            </w:r>
          </w:p>
        </w:tc>
        <w:tc>
          <w:tcPr>
            <w:tcW w:w="1465" w:type="dxa"/>
            <w:shd w:val="clear" w:color="auto" w:fill="auto"/>
            <w:noWrap/>
            <w:vAlign w:val="center"/>
            <w:hideMark/>
          </w:tcPr>
          <w:p w14:paraId="31C880C0" w14:textId="05DE9971" w:rsidR="00710722" w:rsidRPr="00710722" w:rsidRDefault="00710722" w:rsidP="009F485C">
            <w:pPr>
              <w:ind w:right="174"/>
              <w:jc w:val="right"/>
              <w:rPr>
                <w:rFonts w:cs="Arial"/>
              </w:rPr>
            </w:pPr>
            <w:r w:rsidRPr="00710722">
              <w:rPr>
                <w:rFonts w:cs="Arial"/>
              </w:rPr>
              <w:t>500</w:t>
            </w:r>
          </w:p>
        </w:tc>
        <w:tc>
          <w:tcPr>
            <w:tcW w:w="1464" w:type="dxa"/>
            <w:shd w:val="clear" w:color="auto" w:fill="auto"/>
            <w:noWrap/>
            <w:vAlign w:val="center"/>
            <w:hideMark/>
          </w:tcPr>
          <w:p w14:paraId="740021AF" w14:textId="06C444C6" w:rsidR="00710722" w:rsidRPr="00710722" w:rsidRDefault="00710722" w:rsidP="009F485C">
            <w:pPr>
              <w:ind w:right="85"/>
              <w:jc w:val="right"/>
              <w:rPr>
                <w:rFonts w:cs="Arial"/>
              </w:rPr>
            </w:pPr>
            <w:r w:rsidRPr="00710722">
              <w:rPr>
                <w:rFonts w:cs="Arial"/>
              </w:rPr>
              <w:t>500</w:t>
            </w:r>
          </w:p>
        </w:tc>
        <w:tc>
          <w:tcPr>
            <w:tcW w:w="1371" w:type="dxa"/>
            <w:shd w:val="clear" w:color="auto" w:fill="auto"/>
            <w:noWrap/>
            <w:vAlign w:val="center"/>
            <w:hideMark/>
          </w:tcPr>
          <w:p w14:paraId="441931E8" w14:textId="73CF1277" w:rsidR="00710722" w:rsidRPr="00710722" w:rsidRDefault="00710722" w:rsidP="00226244">
            <w:pPr>
              <w:ind w:right="174"/>
              <w:jc w:val="right"/>
              <w:rPr>
                <w:rFonts w:cs="Arial"/>
              </w:rPr>
            </w:pPr>
            <w:r w:rsidRPr="00710722">
              <w:rPr>
                <w:rFonts w:cs="Arial"/>
              </w:rPr>
              <w:t>500</w:t>
            </w:r>
          </w:p>
        </w:tc>
        <w:tc>
          <w:tcPr>
            <w:tcW w:w="1559" w:type="dxa"/>
            <w:shd w:val="clear" w:color="auto" w:fill="auto"/>
            <w:noWrap/>
            <w:vAlign w:val="center"/>
            <w:hideMark/>
          </w:tcPr>
          <w:p w14:paraId="159C6A86" w14:textId="4B2C8DCB" w:rsidR="00710722" w:rsidRPr="00710722" w:rsidRDefault="00710722" w:rsidP="00226244">
            <w:pPr>
              <w:ind w:right="34"/>
              <w:jc w:val="right"/>
              <w:rPr>
                <w:rFonts w:cs="Arial"/>
                <w:b/>
                <w:bCs/>
              </w:rPr>
            </w:pPr>
            <w:r w:rsidRPr="00710722">
              <w:rPr>
                <w:rFonts w:cs="Arial"/>
                <w:b/>
                <w:bCs/>
              </w:rPr>
              <w:t>1,500</w:t>
            </w:r>
          </w:p>
        </w:tc>
      </w:tr>
      <w:tr w:rsidR="00993DCA" w:rsidRPr="00710722" w14:paraId="54CFA702" w14:textId="77777777" w:rsidTr="00536616">
        <w:trPr>
          <w:trHeight w:val="397"/>
        </w:trPr>
        <w:tc>
          <w:tcPr>
            <w:tcW w:w="7650" w:type="dxa"/>
            <w:shd w:val="clear" w:color="auto" w:fill="auto"/>
            <w:noWrap/>
            <w:vAlign w:val="center"/>
            <w:hideMark/>
          </w:tcPr>
          <w:p w14:paraId="5DA83C16" w14:textId="29A94A06" w:rsidR="00710722" w:rsidRPr="00710722" w:rsidRDefault="00710722" w:rsidP="00710722">
            <w:pPr>
              <w:rPr>
                <w:rFonts w:cs="Arial"/>
              </w:rPr>
            </w:pPr>
            <w:r w:rsidRPr="00710722">
              <w:rPr>
                <w:rFonts w:cs="Arial"/>
              </w:rPr>
              <w:t>Property Refurbishment Programme</w:t>
            </w:r>
          </w:p>
        </w:tc>
        <w:tc>
          <w:tcPr>
            <w:tcW w:w="1464" w:type="dxa"/>
            <w:shd w:val="clear" w:color="auto" w:fill="auto"/>
            <w:noWrap/>
            <w:vAlign w:val="center"/>
            <w:hideMark/>
          </w:tcPr>
          <w:p w14:paraId="1A160996" w14:textId="4138BE6C" w:rsidR="00710722" w:rsidRPr="00710722" w:rsidRDefault="00993DCA" w:rsidP="009F485C">
            <w:pPr>
              <w:ind w:right="84"/>
              <w:jc w:val="right"/>
              <w:rPr>
                <w:rFonts w:cs="Arial"/>
              </w:rPr>
            </w:pPr>
            <w:r>
              <w:rPr>
                <w:rFonts w:cs="Arial"/>
              </w:rPr>
              <w:t>0</w:t>
            </w:r>
          </w:p>
        </w:tc>
        <w:tc>
          <w:tcPr>
            <w:tcW w:w="1465" w:type="dxa"/>
            <w:shd w:val="clear" w:color="auto" w:fill="auto"/>
            <w:noWrap/>
            <w:vAlign w:val="center"/>
            <w:hideMark/>
          </w:tcPr>
          <w:p w14:paraId="5A7A810E" w14:textId="219108E2" w:rsidR="00710722" w:rsidRPr="00710722" w:rsidRDefault="00993DCA" w:rsidP="009F485C">
            <w:pPr>
              <w:ind w:right="122"/>
              <w:jc w:val="right"/>
              <w:rPr>
                <w:rFonts w:cs="Arial"/>
              </w:rPr>
            </w:pPr>
            <w:r>
              <w:rPr>
                <w:rFonts w:cs="Arial"/>
              </w:rPr>
              <w:t>0</w:t>
            </w:r>
          </w:p>
        </w:tc>
        <w:tc>
          <w:tcPr>
            <w:tcW w:w="1465" w:type="dxa"/>
            <w:shd w:val="clear" w:color="auto" w:fill="auto"/>
            <w:noWrap/>
            <w:vAlign w:val="center"/>
            <w:hideMark/>
          </w:tcPr>
          <w:p w14:paraId="28B5CD74" w14:textId="4EF57F6A" w:rsidR="00710722" w:rsidRPr="00710722" w:rsidRDefault="00993DCA" w:rsidP="009F485C">
            <w:pPr>
              <w:ind w:right="174"/>
              <w:jc w:val="right"/>
              <w:rPr>
                <w:rFonts w:cs="Arial"/>
              </w:rPr>
            </w:pPr>
            <w:r>
              <w:rPr>
                <w:rFonts w:cs="Arial"/>
              </w:rPr>
              <w:t>0</w:t>
            </w:r>
          </w:p>
        </w:tc>
        <w:tc>
          <w:tcPr>
            <w:tcW w:w="1464" w:type="dxa"/>
            <w:shd w:val="clear" w:color="auto" w:fill="auto"/>
            <w:noWrap/>
            <w:vAlign w:val="center"/>
            <w:hideMark/>
          </w:tcPr>
          <w:p w14:paraId="6197AD09" w14:textId="328F0253" w:rsidR="00710722" w:rsidRPr="00710722" w:rsidRDefault="00710722" w:rsidP="009F485C">
            <w:pPr>
              <w:ind w:right="85"/>
              <w:jc w:val="right"/>
              <w:rPr>
                <w:rFonts w:cs="Arial"/>
              </w:rPr>
            </w:pPr>
            <w:r w:rsidRPr="00710722">
              <w:rPr>
                <w:rFonts w:cs="Arial"/>
              </w:rPr>
              <w:t>750</w:t>
            </w:r>
          </w:p>
        </w:tc>
        <w:tc>
          <w:tcPr>
            <w:tcW w:w="1371" w:type="dxa"/>
            <w:shd w:val="clear" w:color="auto" w:fill="auto"/>
            <w:noWrap/>
            <w:vAlign w:val="center"/>
            <w:hideMark/>
          </w:tcPr>
          <w:p w14:paraId="12D62091" w14:textId="6A0461D4" w:rsidR="00710722" w:rsidRPr="00710722" w:rsidRDefault="00710722" w:rsidP="00226244">
            <w:pPr>
              <w:ind w:right="174"/>
              <w:jc w:val="right"/>
              <w:rPr>
                <w:rFonts w:cs="Arial"/>
              </w:rPr>
            </w:pPr>
            <w:r w:rsidRPr="00710722">
              <w:rPr>
                <w:rFonts w:cs="Arial"/>
              </w:rPr>
              <w:t>750</w:t>
            </w:r>
          </w:p>
        </w:tc>
        <w:tc>
          <w:tcPr>
            <w:tcW w:w="1559" w:type="dxa"/>
            <w:shd w:val="clear" w:color="auto" w:fill="auto"/>
            <w:noWrap/>
            <w:vAlign w:val="center"/>
            <w:hideMark/>
          </w:tcPr>
          <w:p w14:paraId="3BAC1C8A" w14:textId="07487932" w:rsidR="00710722" w:rsidRPr="00710722" w:rsidRDefault="00710722" w:rsidP="00226244">
            <w:pPr>
              <w:ind w:right="34"/>
              <w:jc w:val="right"/>
              <w:rPr>
                <w:rFonts w:cs="Arial"/>
                <w:b/>
                <w:bCs/>
              </w:rPr>
            </w:pPr>
            <w:r w:rsidRPr="00710722">
              <w:rPr>
                <w:rFonts w:cs="Arial"/>
                <w:b/>
                <w:bCs/>
              </w:rPr>
              <w:t>1,500</w:t>
            </w:r>
          </w:p>
        </w:tc>
      </w:tr>
      <w:tr w:rsidR="00993DCA" w:rsidRPr="00710722" w14:paraId="464EC113" w14:textId="77777777" w:rsidTr="00536616">
        <w:trPr>
          <w:trHeight w:val="397"/>
        </w:trPr>
        <w:tc>
          <w:tcPr>
            <w:tcW w:w="7650" w:type="dxa"/>
            <w:shd w:val="clear" w:color="auto" w:fill="auto"/>
            <w:noWrap/>
            <w:vAlign w:val="center"/>
            <w:hideMark/>
          </w:tcPr>
          <w:p w14:paraId="3D46DF81" w14:textId="5CEC1B99" w:rsidR="00710722" w:rsidRPr="00710722" w:rsidRDefault="00710722" w:rsidP="00710722">
            <w:pPr>
              <w:rPr>
                <w:rFonts w:cs="Arial"/>
              </w:rPr>
            </w:pPr>
            <w:r w:rsidRPr="00710722">
              <w:rPr>
                <w:rFonts w:cs="Arial"/>
              </w:rPr>
              <w:t>Fire Improvement Works</w:t>
            </w:r>
          </w:p>
        </w:tc>
        <w:tc>
          <w:tcPr>
            <w:tcW w:w="1464" w:type="dxa"/>
            <w:shd w:val="clear" w:color="auto" w:fill="auto"/>
            <w:noWrap/>
            <w:vAlign w:val="center"/>
            <w:hideMark/>
          </w:tcPr>
          <w:p w14:paraId="62F9214B" w14:textId="36A5AEA0" w:rsidR="00710722" w:rsidRPr="00710722" w:rsidRDefault="00993DCA" w:rsidP="009F485C">
            <w:pPr>
              <w:ind w:right="84"/>
              <w:jc w:val="right"/>
              <w:rPr>
                <w:rFonts w:cs="Arial"/>
              </w:rPr>
            </w:pPr>
            <w:r>
              <w:rPr>
                <w:rFonts w:cs="Arial"/>
              </w:rPr>
              <w:t>0</w:t>
            </w:r>
          </w:p>
        </w:tc>
        <w:tc>
          <w:tcPr>
            <w:tcW w:w="1465" w:type="dxa"/>
            <w:shd w:val="clear" w:color="auto" w:fill="auto"/>
            <w:noWrap/>
            <w:vAlign w:val="center"/>
            <w:hideMark/>
          </w:tcPr>
          <w:p w14:paraId="0A7F1463" w14:textId="7A6A5AA8" w:rsidR="00710722" w:rsidRPr="00710722" w:rsidRDefault="00993DCA" w:rsidP="009F485C">
            <w:pPr>
              <w:ind w:right="122"/>
              <w:jc w:val="right"/>
              <w:rPr>
                <w:rFonts w:cs="Arial"/>
              </w:rPr>
            </w:pPr>
            <w:r>
              <w:rPr>
                <w:rFonts w:cs="Arial"/>
              </w:rPr>
              <w:t>0</w:t>
            </w:r>
          </w:p>
        </w:tc>
        <w:tc>
          <w:tcPr>
            <w:tcW w:w="1465" w:type="dxa"/>
            <w:shd w:val="clear" w:color="auto" w:fill="auto"/>
            <w:noWrap/>
            <w:vAlign w:val="center"/>
            <w:hideMark/>
          </w:tcPr>
          <w:p w14:paraId="483DE126" w14:textId="6BBFC517" w:rsidR="00710722" w:rsidRPr="00710722" w:rsidRDefault="00993DCA" w:rsidP="009F485C">
            <w:pPr>
              <w:ind w:right="174"/>
              <w:jc w:val="right"/>
              <w:rPr>
                <w:rFonts w:cs="Arial"/>
              </w:rPr>
            </w:pPr>
            <w:r>
              <w:rPr>
                <w:rFonts w:cs="Arial"/>
              </w:rPr>
              <w:t>0</w:t>
            </w:r>
          </w:p>
        </w:tc>
        <w:tc>
          <w:tcPr>
            <w:tcW w:w="1464" w:type="dxa"/>
            <w:shd w:val="clear" w:color="auto" w:fill="auto"/>
            <w:noWrap/>
            <w:vAlign w:val="center"/>
            <w:hideMark/>
          </w:tcPr>
          <w:p w14:paraId="08F337B7" w14:textId="3358EBF1" w:rsidR="00710722" w:rsidRPr="00710722" w:rsidRDefault="00710722" w:rsidP="009F485C">
            <w:pPr>
              <w:ind w:right="85"/>
              <w:jc w:val="right"/>
              <w:rPr>
                <w:rFonts w:cs="Arial"/>
              </w:rPr>
            </w:pPr>
            <w:r w:rsidRPr="00710722">
              <w:rPr>
                <w:rFonts w:cs="Arial"/>
              </w:rPr>
              <w:t>750</w:t>
            </w:r>
          </w:p>
        </w:tc>
        <w:tc>
          <w:tcPr>
            <w:tcW w:w="1371" w:type="dxa"/>
            <w:shd w:val="clear" w:color="auto" w:fill="auto"/>
            <w:noWrap/>
            <w:vAlign w:val="center"/>
            <w:hideMark/>
          </w:tcPr>
          <w:p w14:paraId="75AD10D7" w14:textId="4529F2EF" w:rsidR="00710722" w:rsidRPr="00710722" w:rsidRDefault="00710722" w:rsidP="00226244">
            <w:pPr>
              <w:ind w:right="174"/>
              <w:jc w:val="right"/>
              <w:rPr>
                <w:rFonts w:cs="Arial"/>
              </w:rPr>
            </w:pPr>
            <w:r w:rsidRPr="00710722">
              <w:rPr>
                <w:rFonts w:cs="Arial"/>
              </w:rPr>
              <w:t>750</w:t>
            </w:r>
          </w:p>
        </w:tc>
        <w:tc>
          <w:tcPr>
            <w:tcW w:w="1559" w:type="dxa"/>
            <w:shd w:val="clear" w:color="auto" w:fill="auto"/>
            <w:noWrap/>
            <w:vAlign w:val="center"/>
            <w:hideMark/>
          </w:tcPr>
          <w:p w14:paraId="0B6BEC23" w14:textId="025E1B7B" w:rsidR="00710722" w:rsidRPr="00710722" w:rsidRDefault="00710722" w:rsidP="00226244">
            <w:pPr>
              <w:ind w:right="34"/>
              <w:jc w:val="right"/>
              <w:rPr>
                <w:rFonts w:cs="Arial"/>
                <w:b/>
                <w:bCs/>
              </w:rPr>
            </w:pPr>
            <w:r w:rsidRPr="00710722">
              <w:rPr>
                <w:rFonts w:cs="Arial"/>
                <w:b/>
                <w:bCs/>
              </w:rPr>
              <w:t>1,500</w:t>
            </w:r>
          </w:p>
        </w:tc>
      </w:tr>
      <w:tr w:rsidR="00993DCA" w:rsidRPr="00710722" w14:paraId="01FADE4C" w14:textId="77777777" w:rsidTr="00536616">
        <w:trPr>
          <w:trHeight w:val="397"/>
        </w:trPr>
        <w:tc>
          <w:tcPr>
            <w:tcW w:w="7650" w:type="dxa"/>
            <w:shd w:val="clear" w:color="auto" w:fill="auto"/>
            <w:noWrap/>
            <w:vAlign w:val="center"/>
            <w:hideMark/>
          </w:tcPr>
          <w:p w14:paraId="5651BEE2" w14:textId="30ABC245" w:rsidR="00710722" w:rsidRPr="00710722" w:rsidRDefault="00710722" w:rsidP="00710722">
            <w:pPr>
              <w:rPr>
                <w:rFonts w:cs="Arial"/>
              </w:rPr>
            </w:pPr>
            <w:r w:rsidRPr="00710722">
              <w:rPr>
                <w:rFonts w:cs="Arial"/>
              </w:rPr>
              <w:t>HRA Affordable Housing Acquisitions Programme</w:t>
            </w:r>
          </w:p>
        </w:tc>
        <w:tc>
          <w:tcPr>
            <w:tcW w:w="1464" w:type="dxa"/>
            <w:shd w:val="clear" w:color="auto" w:fill="auto"/>
            <w:noWrap/>
            <w:vAlign w:val="center"/>
            <w:hideMark/>
          </w:tcPr>
          <w:p w14:paraId="1914BACC" w14:textId="0A0776E7" w:rsidR="00710722" w:rsidRPr="00710722" w:rsidRDefault="00993DCA" w:rsidP="009F485C">
            <w:pPr>
              <w:ind w:right="84"/>
              <w:jc w:val="right"/>
              <w:rPr>
                <w:rFonts w:cs="Arial"/>
              </w:rPr>
            </w:pPr>
            <w:r>
              <w:rPr>
                <w:rFonts w:cs="Arial"/>
              </w:rPr>
              <w:t>0</w:t>
            </w:r>
          </w:p>
        </w:tc>
        <w:tc>
          <w:tcPr>
            <w:tcW w:w="1465" w:type="dxa"/>
            <w:shd w:val="clear" w:color="auto" w:fill="auto"/>
            <w:noWrap/>
            <w:vAlign w:val="center"/>
            <w:hideMark/>
          </w:tcPr>
          <w:p w14:paraId="4B4EDDA7" w14:textId="6FEF88F8" w:rsidR="00710722" w:rsidRPr="00710722" w:rsidRDefault="00993DCA" w:rsidP="009F485C">
            <w:pPr>
              <w:ind w:right="122"/>
              <w:jc w:val="right"/>
              <w:rPr>
                <w:rFonts w:cs="Arial"/>
              </w:rPr>
            </w:pPr>
            <w:r>
              <w:rPr>
                <w:rFonts w:cs="Arial"/>
              </w:rPr>
              <w:t>0</w:t>
            </w:r>
          </w:p>
        </w:tc>
        <w:tc>
          <w:tcPr>
            <w:tcW w:w="1465" w:type="dxa"/>
            <w:shd w:val="clear" w:color="auto" w:fill="auto"/>
            <w:noWrap/>
            <w:vAlign w:val="center"/>
            <w:hideMark/>
          </w:tcPr>
          <w:p w14:paraId="2B9A3CB1" w14:textId="47B1282B" w:rsidR="00710722" w:rsidRPr="00710722" w:rsidRDefault="00710722" w:rsidP="009F485C">
            <w:pPr>
              <w:ind w:right="174"/>
              <w:jc w:val="right"/>
              <w:rPr>
                <w:rFonts w:cs="Arial"/>
              </w:rPr>
            </w:pPr>
            <w:r w:rsidRPr="00710722">
              <w:rPr>
                <w:rFonts w:cs="Arial"/>
              </w:rPr>
              <w:t>1,500</w:t>
            </w:r>
          </w:p>
        </w:tc>
        <w:tc>
          <w:tcPr>
            <w:tcW w:w="1464" w:type="dxa"/>
            <w:shd w:val="clear" w:color="auto" w:fill="auto"/>
            <w:noWrap/>
            <w:vAlign w:val="center"/>
            <w:hideMark/>
          </w:tcPr>
          <w:p w14:paraId="571710CA" w14:textId="75604275" w:rsidR="00710722" w:rsidRPr="00710722" w:rsidRDefault="00710722" w:rsidP="009F485C">
            <w:pPr>
              <w:ind w:right="85"/>
              <w:jc w:val="right"/>
              <w:rPr>
                <w:rFonts w:cs="Arial"/>
              </w:rPr>
            </w:pPr>
            <w:r w:rsidRPr="00710722">
              <w:rPr>
                <w:rFonts w:cs="Arial"/>
              </w:rPr>
              <w:t>1,500</w:t>
            </w:r>
          </w:p>
        </w:tc>
        <w:tc>
          <w:tcPr>
            <w:tcW w:w="1371" w:type="dxa"/>
            <w:shd w:val="clear" w:color="auto" w:fill="auto"/>
            <w:noWrap/>
            <w:vAlign w:val="center"/>
            <w:hideMark/>
          </w:tcPr>
          <w:p w14:paraId="2AEC01F5" w14:textId="75598A65" w:rsidR="00710722" w:rsidRPr="00710722" w:rsidRDefault="00710722" w:rsidP="00226244">
            <w:pPr>
              <w:ind w:right="174"/>
              <w:jc w:val="right"/>
              <w:rPr>
                <w:rFonts w:cs="Arial"/>
              </w:rPr>
            </w:pPr>
            <w:r w:rsidRPr="00710722">
              <w:rPr>
                <w:rFonts w:cs="Arial"/>
              </w:rPr>
              <w:t>1,500</w:t>
            </w:r>
          </w:p>
        </w:tc>
        <w:tc>
          <w:tcPr>
            <w:tcW w:w="1559" w:type="dxa"/>
            <w:shd w:val="clear" w:color="auto" w:fill="auto"/>
            <w:noWrap/>
            <w:vAlign w:val="center"/>
            <w:hideMark/>
          </w:tcPr>
          <w:p w14:paraId="3B13CF0C" w14:textId="6F50E684" w:rsidR="00710722" w:rsidRPr="00710722" w:rsidRDefault="00710722" w:rsidP="00226244">
            <w:pPr>
              <w:ind w:right="34"/>
              <w:jc w:val="right"/>
              <w:rPr>
                <w:rFonts w:cs="Arial"/>
                <w:b/>
                <w:bCs/>
              </w:rPr>
            </w:pPr>
            <w:r w:rsidRPr="00710722">
              <w:rPr>
                <w:rFonts w:cs="Arial"/>
                <w:b/>
                <w:bCs/>
              </w:rPr>
              <w:t>4,500</w:t>
            </w:r>
          </w:p>
        </w:tc>
      </w:tr>
      <w:tr w:rsidR="00993DCA" w:rsidRPr="00710722" w14:paraId="324B370D" w14:textId="77777777" w:rsidTr="00536616">
        <w:trPr>
          <w:trHeight w:val="397"/>
        </w:trPr>
        <w:tc>
          <w:tcPr>
            <w:tcW w:w="7650" w:type="dxa"/>
            <w:shd w:val="clear" w:color="auto" w:fill="auto"/>
            <w:noWrap/>
            <w:vAlign w:val="center"/>
            <w:hideMark/>
          </w:tcPr>
          <w:p w14:paraId="102EC269" w14:textId="258F6671" w:rsidR="00710722" w:rsidRPr="00710722" w:rsidRDefault="00710722" w:rsidP="00710722">
            <w:pPr>
              <w:rPr>
                <w:rFonts w:cs="Arial"/>
              </w:rPr>
            </w:pPr>
            <w:r w:rsidRPr="00710722">
              <w:rPr>
                <w:rFonts w:cs="Arial"/>
              </w:rPr>
              <w:t>HRA Future Investment Programme</w:t>
            </w:r>
          </w:p>
        </w:tc>
        <w:tc>
          <w:tcPr>
            <w:tcW w:w="1464" w:type="dxa"/>
            <w:shd w:val="clear" w:color="auto" w:fill="auto"/>
            <w:noWrap/>
            <w:vAlign w:val="center"/>
            <w:hideMark/>
          </w:tcPr>
          <w:p w14:paraId="6CE4DD7B" w14:textId="1F8EB03A" w:rsidR="00710722" w:rsidRPr="00710722" w:rsidRDefault="00993DCA" w:rsidP="009F485C">
            <w:pPr>
              <w:ind w:right="84"/>
              <w:jc w:val="right"/>
              <w:rPr>
                <w:rFonts w:cs="Arial"/>
              </w:rPr>
            </w:pPr>
            <w:r>
              <w:rPr>
                <w:rFonts w:cs="Arial"/>
              </w:rPr>
              <w:t>0</w:t>
            </w:r>
          </w:p>
        </w:tc>
        <w:tc>
          <w:tcPr>
            <w:tcW w:w="1465" w:type="dxa"/>
            <w:shd w:val="clear" w:color="auto" w:fill="auto"/>
            <w:noWrap/>
            <w:vAlign w:val="center"/>
            <w:hideMark/>
          </w:tcPr>
          <w:p w14:paraId="2311B664" w14:textId="0E106C87" w:rsidR="00710722" w:rsidRPr="00710722" w:rsidRDefault="00993DCA" w:rsidP="009F485C">
            <w:pPr>
              <w:ind w:right="122"/>
              <w:jc w:val="right"/>
              <w:rPr>
                <w:rFonts w:cs="Arial"/>
              </w:rPr>
            </w:pPr>
            <w:r>
              <w:rPr>
                <w:rFonts w:cs="Arial"/>
              </w:rPr>
              <w:t>0</w:t>
            </w:r>
          </w:p>
        </w:tc>
        <w:tc>
          <w:tcPr>
            <w:tcW w:w="1465" w:type="dxa"/>
            <w:shd w:val="clear" w:color="auto" w:fill="auto"/>
            <w:noWrap/>
            <w:vAlign w:val="center"/>
            <w:hideMark/>
          </w:tcPr>
          <w:p w14:paraId="798ED3CC" w14:textId="1614F8A0" w:rsidR="00710722" w:rsidRPr="00710722" w:rsidRDefault="00993DCA" w:rsidP="009F485C">
            <w:pPr>
              <w:ind w:right="174"/>
              <w:jc w:val="right"/>
              <w:rPr>
                <w:rFonts w:cs="Arial"/>
              </w:rPr>
            </w:pPr>
            <w:r>
              <w:rPr>
                <w:rFonts w:cs="Arial"/>
              </w:rPr>
              <w:t>0</w:t>
            </w:r>
          </w:p>
        </w:tc>
        <w:tc>
          <w:tcPr>
            <w:tcW w:w="1464" w:type="dxa"/>
            <w:shd w:val="clear" w:color="auto" w:fill="auto"/>
            <w:noWrap/>
            <w:vAlign w:val="center"/>
            <w:hideMark/>
          </w:tcPr>
          <w:p w14:paraId="77601F29" w14:textId="08E26E68" w:rsidR="00710722" w:rsidRPr="00710722" w:rsidRDefault="00710722" w:rsidP="009F485C">
            <w:pPr>
              <w:ind w:right="85"/>
              <w:jc w:val="right"/>
              <w:rPr>
                <w:rFonts w:cs="Arial"/>
              </w:rPr>
            </w:pPr>
            <w:r w:rsidRPr="00710722">
              <w:rPr>
                <w:rFonts w:cs="Arial"/>
              </w:rPr>
              <w:t>6,160</w:t>
            </w:r>
          </w:p>
        </w:tc>
        <w:tc>
          <w:tcPr>
            <w:tcW w:w="1371" w:type="dxa"/>
            <w:shd w:val="clear" w:color="auto" w:fill="auto"/>
            <w:noWrap/>
            <w:vAlign w:val="center"/>
            <w:hideMark/>
          </w:tcPr>
          <w:p w14:paraId="3D985105" w14:textId="071F4127" w:rsidR="00710722" w:rsidRPr="00710722" w:rsidRDefault="00710722" w:rsidP="00226244">
            <w:pPr>
              <w:ind w:right="174"/>
              <w:jc w:val="right"/>
              <w:rPr>
                <w:rFonts w:cs="Arial"/>
              </w:rPr>
            </w:pPr>
            <w:r w:rsidRPr="00710722">
              <w:rPr>
                <w:rFonts w:cs="Arial"/>
              </w:rPr>
              <w:t>6,160</w:t>
            </w:r>
          </w:p>
        </w:tc>
        <w:tc>
          <w:tcPr>
            <w:tcW w:w="1559" w:type="dxa"/>
            <w:shd w:val="clear" w:color="auto" w:fill="auto"/>
            <w:noWrap/>
            <w:vAlign w:val="center"/>
            <w:hideMark/>
          </w:tcPr>
          <w:p w14:paraId="176900AA" w14:textId="0DF585AC" w:rsidR="00710722" w:rsidRPr="00710722" w:rsidRDefault="00710722" w:rsidP="00226244">
            <w:pPr>
              <w:ind w:right="34"/>
              <w:jc w:val="right"/>
              <w:rPr>
                <w:rFonts w:cs="Arial"/>
                <w:b/>
                <w:bCs/>
              </w:rPr>
            </w:pPr>
            <w:r w:rsidRPr="00710722">
              <w:rPr>
                <w:rFonts w:cs="Arial"/>
                <w:b/>
                <w:bCs/>
              </w:rPr>
              <w:t>12,320</w:t>
            </w:r>
          </w:p>
        </w:tc>
      </w:tr>
      <w:tr w:rsidR="00993DCA" w:rsidRPr="00710722" w14:paraId="72E26EBF" w14:textId="77777777" w:rsidTr="00536616">
        <w:trPr>
          <w:trHeight w:val="397"/>
        </w:trPr>
        <w:tc>
          <w:tcPr>
            <w:tcW w:w="7650" w:type="dxa"/>
            <w:shd w:val="clear" w:color="auto" w:fill="auto"/>
            <w:noWrap/>
            <w:vAlign w:val="center"/>
            <w:hideMark/>
          </w:tcPr>
          <w:p w14:paraId="0A8BB788" w14:textId="50F2BB6C" w:rsidR="00710722" w:rsidRPr="00710722" w:rsidRDefault="00710722" w:rsidP="00710722">
            <w:pPr>
              <w:rPr>
                <w:rFonts w:cs="Arial"/>
              </w:rPr>
            </w:pPr>
            <w:r w:rsidRPr="00710722">
              <w:rPr>
                <w:rFonts w:cs="Arial"/>
              </w:rPr>
              <w:t>HRA Right to Buy - Buybacks Refurbishment</w:t>
            </w:r>
          </w:p>
        </w:tc>
        <w:tc>
          <w:tcPr>
            <w:tcW w:w="1464" w:type="dxa"/>
            <w:shd w:val="clear" w:color="auto" w:fill="auto"/>
            <w:noWrap/>
            <w:vAlign w:val="center"/>
            <w:hideMark/>
          </w:tcPr>
          <w:p w14:paraId="2D0C8CA9" w14:textId="0C75C1C7" w:rsidR="00710722" w:rsidRPr="00710722" w:rsidRDefault="00710722" w:rsidP="009F485C">
            <w:pPr>
              <w:ind w:right="84"/>
              <w:jc w:val="right"/>
              <w:rPr>
                <w:rFonts w:cs="Arial"/>
              </w:rPr>
            </w:pPr>
            <w:r w:rsidRPr="00710722">
              <w:rPr>
                <w:rFonts w:cs="Arial"/>
              </w:rPr>
              <w:t>325</w:t>
            </w:r>
          </w:p>
        </w:tc>
        <w:tc>
          <w:tcPr>
            <w:tcW w:w="1465" w:type="dxa"/>
            <w:shd w:val="clear" w:color="auto" w:fill="auto"/>
            <w:noWrap/>
            <w:vAlign w:val="center"/>
            <w:hideMark/>
          </w:tcPr>
          <w:p w14:paraId="557D0855" w14:textId="544AFA01" w:rsidR="00710722" w:rsidRPr="00710722" w:rsidRDefault="00710722" w:rsidP="009F485C">
            <w:pPr>
              <w:ind w:right="122"/>
              <w:jc w:val="right"/>
              <w:rPr>
                <w:rFonts w:cs="Arial"/>
              </w:rPr>
            </w:pPr>
            <w:r w:rsidRPr="00710722">
              <w:rPr>
                <w:rFonts w:cs="Arial"/>
              </w:rPr>
              <w:t>325</w:t>
            </w:r>
          </w:p>
        </w:tc>
        <w:tc>
          <w:tcPr>
            <w:tcW w:w="1465" w:type="dxa"/>
            <w:shd w:val="clear" w:color="auto" w:fill="auto"/>
            <w:noWrap/>
            <w:vAlign w:val="center"/>
            <w:hideMark/>
          </w:tcPr>
          <w:p w14:paraId="38B59605" w14:textId="725EC239" w:rsidR="00710722" w:rsidRPr="00710722" w:rsidRDefault="00710722" w:rsidP="009F485C">
            <w:pPr>
              <w:ind w:right="174"/>
              <w:jc w:val="right"/>
              <w:rPr>
                <w:rFonts w:cs="Arial"/>
              </w:rPr>
            </w:pPr>
            <w:r w:rsidRPr="00710722">
              <w:rPr>
                <w:rFonts w:cs="Arial"/>
              </w:rPr>
              <w:t>325</w:t>
            </w:r>
          </w:p>
        </w:tc>
        <w:tc>
          <w:tcPr>
            <w:tcW w:w="1464" w:type="dxa"/>
            <w:shd w:val="clear" w:color="auto" w:fill="auto"/>
            <w:noWrap/>
            <w:vAlign w:val="center"/>
            <w:hideMark/>
          </w:tcPr>
          <w:p w14:paraId="2949224C" w14:textId="71B22E78" w:rsidR="00710722" w:rsidRPr="00710722" w:rsidRDefault="00710722" w:rsidP="009F485C">
            <w:pPr>
              <w:ind w:right="85"/>
              <w:jc w:val="right"/>
              <w:rPr>
                <w:rFonts w:cs="Arial"/>
              </w:rPr>
            </w:pPr>
            <w:r w:rsidRPr="00710722">
              <w:rPr>
                <w:rFonts w:cs="Arial"/>
              </w:rPr>
              <w:t>325</w:t>
            </w:r>
          </w:p>
        </w:tc>
        <w:tc>
          <w:tcPr>
            <w:tcW w:w="1371" w:type="dxa"/>
            <w:shd w:val="clear" w:color="auto" w:fill="auto"/>
            <w:noWrap/>
            <w:vAlign w:val="center"/>
            <w:hideMark/>
          </w:tcPr>
          <w:p w14:paraId="75B58756" w14:textId="55131D67" w:rsidR="00710722" w:rsidRPr="00710722" w:rsidRDefault="00710722" w:rsidP="00226244">
            <w:pPr>
              <w:ind w:right="174"/>
              <w:jc w:val="right"/>
              <w:rPr>
                <w:rFonts w:cs="Arial"/>
              </w:rPr>
            </w:pPr>
            <w:r w:rsidRPr="00710722">
              <w:rPr>
                <w:rFonts w:cs="Arial"/>
              </w:rPr>
              <w:t>325</w:t>
            </w:r>
          </w:p>
        </w:tc>
        <w:tc>
          <w:tcPr>
            <w:tcW w:w="1559" w:type="dxa"/>
            <w:shd w:val="clear" w:color="auto" w:fill="auto"/>
            <w:noWrap/>
            <w:vAlign w:val="center"/>
            <w:hideMark/>
          </w:tcPr>
          <w:p w14:paraId="5015E441" w14:textId="0DA855F0" w:rsidR="00710722" w:rsidRPr="00710722" w:rsidRDefault="00710722" w:rsidP="00226244">
            <w:pPr>
              <w:ind w:right="34"/>
              <w:jc w:val="right"/>
              <w:rPr>
                <w:rFonts w:cs="Arial"/>
                <w:b/>
                <w:bCs/>
              </w:rPr>
            </w:pPr>
            <w:r w:rsidRPr="00710722">
              <w:rPr>
                <w:rFonts w:cs="Arial"/>
                <w:b/>
                <w:bCs/>
              </w:rPr>
              <w:t>1,625</w:t>
            </w:r>
          </w:p>
        </w:tc>
      </w:tr>
      <w:tr w:rsidR="00536616" w:rsidRPr="00710722" w14:paraId="0EF57AB3" w14:textId="77777777" w:rsidTr="00F00F86">
        <w:trPr>
          <w:trHeight w:val="397"/>
        </w:trPr>
        <w:tc>
          <w:tcPr>
            <w:tcW w:w="7650" w:type="dxa"/>
            <w:shd w:val="clear" w:color="auto" w:fill="auto"/>
            <w:noWrap/>
            <w:vAlign w:val="center"/>
            <w:hideMark/>
          </w:tcPr>
          <w:p w14:paraId="73BF8D1F" w14:textId="0B0CF4C8" w:rsidR="00536616" w:rsidRPr="00710722" w:rsidRDefault="00536616" w:rsidP="00710722">
            <w:pPr>
              <w:rPr>
                <w:rFonts w:cs="Arial"/>
              </w:rPr>
            </w:pPr>
            <w:r w:rsidRPr="00710722">
              <w:rPr>
                <w:rFonts w:cs="Arial"/>
              </w:rPr>
              <w:t>Tree Planting</w:t>
            </w:r>
          </w:p>
        </w:tc>
        <w:tc>
          <w:tcPr>
            <w:tcW w:w="7229" w:type="dxa"/>
            <w:gridSpan w:val="5"/>
            <w:vMerge w:val="restart"/>
            <w:shd w:val="clear" w:color="auto" w:fill="auto"/>
            <w:noWrap/>
            <w:vAlign w:val="center"/>
            <w:hideMark/>
          </w:tcPr>
          <w:p w14:paraId="56A0CC4F" w14:textId="1C23C0FF" w:rsidR="00536616" w:rsidRPr="00710722" w:rsidRDefault="00536616" w:rsidP="00536616">
            <w:pPr>
              <w:jc w:val="center"/>
              <w:rPr>
                <w:rFonts w:cs="Arial"/>
              </w:rPr>
            </w:pPr>
            <w:r w:rsidRPr="00710722">
              <w:rPr>
                <w:rFonts w:cs="Arial"/>
              </w:rPr>
              <w:t>Will be profiled across the years</w:t>
            </w:r>
            <w:r>
              <w:rPr>
                <w:rFonts w:cs="Arial"/>
              </w:rPr>
              <w:t xml:space="preserve"> as and when viable business cases are agreed</w:t>
            </w:r>
            <w:r w:rsidRPr="00710722">
              <w:rPr>
                <w:rFonts w:cs="Arial"/>
              </w:rPr>
              <w:t> </w:t>
            </w:r>
          </w:p>
        </w:tc>
        <w:tc>
          <w:tcPr>
            <w:tcW w:w="1559" w:type="dxa"/>
            <w:shd w:val="clear" w:color="auto" w:fill="auto"/>
            <w:noWrap/>
            <w:vAlign w:val="center"/>
            <w:hideMark/>
          </w:tcPr>
          <w:p w14:paraId="71CADFB8" w14:textId="417A24B7" w:rsidR="00536616" w:rsidRPr="00710722" w:rsidRDefault="00536616" w:rsidP="00226244">
            <w:pPr>
              <w:ind w:right="34"/>
              <w:jc w:val="right"/>
              <w:rPr>
                <w:rFonts w:cs="Arial"/>
                <w:b/>
                <w:bCs/>
              </w:rPr>
            </w:pPr>
            <w:r>
              <w:rPr>
                <w:rFonts w:cs="Arial"/>
                <w:b/>
                <w:bCs/>
              </w:rPr>
              <w:t>0</w:t>
            </w:r>
          </w:p>
        </w:tc>
      </w:tr>
      <w:tr w:rsidR="00536616" w:rsidRPr="00710722" w14:paraId="15BC7D6D" w14:textId="77777777" w:rsidTr="00F00F86">
        <w:trPr>
          <w:trHeight w:val="397"/>
        </w:trPr>
        <w:tc>
          <w:tcPr>
            <w:tcW w:w="7650" w:type="dxa"/>
            <w:shd w:val="clear" w:color="auto" w:fill="auto"/>
            <w:noWrap/>
            <w:vAlign w:val="center"/>
            <w:hideMark/>
          </w:tcPr>
          <w:p w14:paraId="7A70EB62" w14:textId="0B174845" w:rsidR="00536616" w:rsidRPr="00710722" w:rsidRDefault="00536616" w:rsidP="00710722">
            <w:pPr>
              <w:rPr>
                <w:rFonts w:cs="Arial"/>
              </w:rPr>
            </w:pPr>
            <w:r w:rsidRPr="00710722">
              <w:rPr>
                <w:rFonts w:cs="Arial"/>
              </w:rPr>
              <w:t>Better Queensway - Additional Affordable Housing</w:t>
            </w:r>
          </w:p>
        </w:tc>
        <w:tc>
          <w:tcPr>
            <w:tcW w:w="7229" w:type="dxa"/>
            <w:gridSpan w:val="5"/>
            <w:vMerge/>
            <w:shd w:val="clear" w:color="auto" w:fill="auto"/>
            <w:noWrap/>
            <w:vAlign w:val="center"/>
            <w:hideMark/>
          </w:tcPr>
          <w:p w14:paraId="4AC39D42" w14:textId="5DCFD85F" w:rsidR="00536616" w:rsidRPr="00710722" w:rsidRDefault="00536616" w:rsidP="00536616">
            <w:pPr>
              <w:jc w:val="center"/>
              <w:rPr>
                <w:rFonts w:cs="Arial"/>
              </w:rPr>
            </w:pPr>
          </w:p>
        </w:tc>
        <w:tc>
          <w:tcPr>
            <w:tcW w:w="1559" w:type="dxa"/>
            <w:shd w:val="clear" w:color="auto" w:fill="auto"/>
            <w:noWrap/>
            <w:vAlign w:val="center"/>
            <w:hideMark/>
          </w:tcPr>
          <w:p w14:paraId="4D74D281" w14:textId="1F15D4C7" w:rsidR="00536616" w:rsidRPr="00710722" w:rsidRDefault="00536616" w:rsidP="00226244">
            <w:pPr>
              <w:ind w:right="34"/>
              <w:jc w:val="right"/>
              <w:rPr>
                <w:rFonts w:cs="Arial"/>
                <w:b/>
                <w:bCs/>
              </w:rPr>
            </w:pPr>
            <w:r w:rsidRPr="00710722">
              <w:rPr>
                <w:rFonts w:cs="Arial"/>
                <w:b/>
                <w:bCs/>
              </w:rPr>
              <w:t>10,000</w:t>
            </w:r>
          </w:p>
        </w:tc>
      </w:tr>
      <w:tr w:rsidR="00536616" w:rsidRPr="00710722" w14:paraId="60DB1AE4" w14:textId="77777777" w:rsidTr="00F00F86">
        <w:trPr>
          <w:trHeight w:val="397"/>
        </w:trPr>
        <w:tc>
          <w:tcPr>
            <w:tcW w:w="7650" w:type="dxa"/>
            <w:shd w:val="clear" w:color="auto" w:fill="auto"/>
            <w:vAlign w:val="center"/>
            <w:hideMark/>
          </w:tcPr>
          <w:p w14:paraId="7B247AE9" w14:textId="173C279B" w:rsidR="00536616" w:rsidRPr="00710722" w:rsidRDefault="00536616" w:rsidP="00710722">
            <w:pPr>
              <w:rPr>
                <w:rFonts w:cs="Arial"/>
              </w:rPr>
            </w:pPr>
            <w:r w:rsidRPr="00710722">
              <w:rPr>
                <w:rFonts w:cs="Arial"/>
              </w:rPr>
              <w:t>Better Queensway Housing and Commercial Property acquisitions</w:t>
            </w:r>
          </w:p>
        </w:tc>
        <w:tc>
          <w:tcPr>
            <w:tcW w:w="7229" w:type="dxa"/>
            <w:gridSpan w:val="5"/>
            <w:vMerge/>
            <w:shd w:val="clear" w:color="auto" w:fill="auto"/>
            <w:noWrap/>
            <w:vAlign w:val="center"/>
            <w:hideMark/>
          </w:tcPr>
          <w:p w14:paraId="5CEC5B8E" w14:textId="53BBF3FD" w:rsidR="00536616" w:rsidRPr="00710722" w:rsidRDefault="00536616" w:rsidP="00536616">
            <w:pPr>
              <w:jc w:val="center"/>
              <w:rPr>
                <w:rFonts w:cs="Arial"/>
              </w:rPr>
            </w:pPr>
          </w:p>
        </w:tc>
        <w:tc>
          <w:tcPr>
            <w:tcW w:w="1559" w:type="dxa"/>
            <w:shd w:val="clear" w:color="auto" w:fill="auto"/>
            <w:noWrap/>
            <w:vAlign w:val="center"/>
            <w:hideMark/>
          </w:tcPr>
          <w:p w14:paraId="72812E53" w14:textId="2390A019" w:rsidR="00536616" w:rsidRPr="00710722" w:rsidRDefault="00536616" w:rsidP="00226244">
            <w:pPr>
              <w:ind w:right="34"/>
              <w:jc w:val="right"/>
              <w:rPr>
                <w:rFonts w:cs="Arial"/>
                <w:b/>
                <w:bCs/>
              </w:rPr>
            </w:pPr>
            <w:r w:rsidRPr="00710722">
              <w:rPr>
                <w:rFonts w:cs="Arial"/>
                <w:b/>
                <w:bCs/>
              </w:rPr>
              <w:t>19,925</w:t>
            </w:r>
          </w:p>
        </w:tc>
      </w:tr>
      <w:tr w:rsidR="00536616" w:rsidRPr="00710722" w14:paraId="0FC0F833" w14:textId="77777777" w:rsidTr="00F00F86">
        <w:trPr>
          <w:trHeight w:val="397"/>
        </w:trPr>
        <w:tc>
          <w:tcPr>
            <w:tcW w:w="7650" w:type="dxa"/>
            <w:shd w:val="clear" w:color="auto" w:fill="auto"/>
            <w:noWrap/>
            <w:vAlign w:val="center"/>
            <w:hideMark/>
          </w:tcPr>
          <w:p w14:paraId="50A376AB" w14:textId="79C8230C" w:rsidR="00536616" w:rsidRPr="00710722" w:rsidRDefault="00536616" w:rsidP="00710722">
            <w:pPr>
              <w:rPr>
                <w:rFonts w:cs="Arial"/>
              </w:rPr>
            </w:pPr>
            <w:r w:rsidRPr="00710722">
              <w:rPr>
                <w:rFonts w:cs="Arial"/>
              </w:rPr>
              <w:t>Regeneration Pipeline Schemes</w:t>
            </w:r>
          </w:p>
        </w:tc>
        <w:tc>
          <w:tcPr>
            <w:tcW w:w="7229" w:type="dxa"/>
            <w:gridSpan w:val="5"/>
            <w:vMerge/>
            <w:shd w:val="clear" w:color="auto" w:fill="auto"/>
            <w:noWrap/>
            <w:vAlign w:val="center"/>
            <w:hideMark/>
          </w:tcPr>
          <w:p w14:paraId="23106564" w14:textId="6FB52DDB" w:rsidR="00536616" w:rsidRPr="00710722" w:rsidRDefault="00536616" w:rsidP="00536616">
            <w:pPr>
              <w:jc w:val="center"/>
              <w:rPr>
                <w:rFonts w:cs="Arial"/>
              </w:rPr>
            </w:pPr>
          </w:p>
        </w:tc>
        <w:tc>
          <w:tcPr>
            <w:tcW w:w="1559" w:type="dxa"/>
            <w:shd w:val="clear" w:color="auto" w:fill="auto"/>
            <w:noWrap/>
            <w:vAlign w:val="center"/>
            <w:hideMark/>
          </w:tcPr>
          <w:p w14:paraId="470E6EE4" w14:textId="62DB4181" w:rsidR="00536616" w:rsidRPr="00710722" w:rsidRDefault="00536616" w:rsidP="00226244">
            <w:pPr>
              <w:ind w:right="34"/>
              <w:jc w:val="right"/>
              <w:rPr>
                <w:rFonts w:cs="Arial"/>
                <w:b/>
                <w:bCs/>
              </w:rPr>
            </w:pPr>
            <w:r>
              <w:rPr>
                <w:rFonts w:cs="Arial"/>
                <w:b/>
                <w:bCs/>
              </w:rPr>
              <w:t>0</w:t>
            </w:r>
          </w:p>
        </w:tc>
      </w:tr>
      <w:tr w:rsidR="00536616" w:rsidRPr="00710722" w14:paraId="4EA87C87" w14:textId="77777777" w:rsidTr="00F00F86">
        <w:trPr>
          <w:trHeight w:val="397"/>
        </w:trPr>
        <w:tc>
          <w:tcPr>
            <w:tcW w:w="7650" w:type="dxa"/>
            <w:shd w:val="clear" w:color="auto" w:fill="auto"/>
            <w:noWrap/>
            <w:vAlign w:val="center"/>
            <w:hideMark/>
          </w:tcPr>
          <w:p w14:paraId="78FE680F" w14:textId="0DF576FA" w:rsidR="00536616" w:rsidRPr="00710722" w:rsidRDefault="00536616" w:rsidP="00710722">
            <w:pPr>
              <w:rPr>
                <w:rFonts w:cs="Arial"/>
              </w:rPr>
            </w:pPr>
            <w:r w:rsidRPr="00710722">
              <w:rPr>
                <w:rFonts w:cs="Arial"/>
              </w:rPr>
              <w:t>Strategic and Regeneration Acquisitions</w:t>
            </w:r>
          </w:p>
        </w:tc>
        <w:tc>
          <w:tcPr>
            <w:tcW w:w="7229" w:type="dxa"/>
            <w:gridSpan w:val="5"/>
            <w:vMerge/>
            <w:shd w:val="clear" w:color="auto" w:fill="auto"/>
            <w:noWrap/>
            <w:vAlign w:val="center"/>
            <w:hideMark/>
          </w:tcPr>
          <w:p w14:paraId="2280ADED" w14:textId="1D08949A" w:rsidR="00536616" w:rsidRPr="00710722" w:rsidRDefault="00536616" w:rsidP="00536616">
            <w:pPr>
              <w:jc w:val="center"/>
              <w:rPr>
                <w:rFonts w:cs="Arial"/>
              </w:rPr>
            </w:pPr>
          </w:p>
        </w:tc>
        <w:tc>
          <w:tcPr>
            <w:tcW w:w="1559" w:type="dxa"/>
            <w:shd w:val="clear" w:color="auto" w:fill="auto"/>
            <w:noWrap/>
            <w:vAlign w:val="center"/>
            <w:hideMark/>
          </w:tcPr>
          <w:p w14:paraId="3D9D17D8" w14:textId="7E5AB5B2" w:rsidR="00536616" w:rsidRPr="00710722" w:rsidRDefault="00536616" w:rsidP="00226244">
            <w:pPr>
              <w:ind w:right="34"/>
              <w:jc w:val="right"/>
              <w:rPr>
                <w:rFonts w:cs="Arial"/>
                <w:b/>
                <w:bCs/>
              </w:rPr>
            </w:pPr>
            <w:r w:rsidRPr="00710722">
              <w:rPr>
                <w:rFonts w:cs="Arial"/>
                <w:b/>
                <w:bCs/>
              </w:rPr>
              <w:t>10,380</w:t>
            </w:r>
          </w:p>
        </w:tc>
      </w:tr>
      <w:tr w:rsidR="00536616" w:rsidRPr="00710722" w14:paraId="7B802E91" w14:textId="77777777" w:rsidTr="00536616">
        <w:trPr>
          <w:trHeight w:val="397"/>
        </w:trPr>
        <w:tc>
          <w:tcPr>
            <w:tcW w:w="7650" w:type="dxa"/>
            <w:shd w:val="clear" w:color="auto" w:fill="auto"/>
            <w:vAlign w:val="center"/>
            <w:hideMark/>
          </w:tcPr>
          <w:p w14:paraId="30BE36B0" w14:textId="1CE212CA" w:rsidR="00536616" w:rsidRPr="00710722" w:rsidRDefault="00536616" w:rsidP="00710722">
            <w:pPr>
              <w:rPr>
                <w:rFonts w:cs="Arial"/>
              </w:rPr>
            </w:pPr>
            <w:r w:rsidRPr="00710722">
              <w:rPr>
                <w:rFonts w:cs="Arial"/>
              </w:rPr>
              <w:t>Private Sector Housing Strategy</w:t>
            </w:r>
          </w:p>
        </w:tc>
        <w:tc>
          <w:tcPr>
            <w:tcW w:w="7229" w:type="dxa"/>
            <w:gridSpan w:val="5"/>
            <w:vMerge/>
            <w:shd w:val="clear" w:color="auto" w:fill="auto"/>
            <w:noWrap/>
            <w:vAlign w:val="center"/>
            <w:hideMark/>
          </w:tcPr>
          <w:p w14:paraId="25606C02" w14:textId="4FF47D05" w:rsidR="00536616" w:rsidRPr="00710722" w:rsidRDefault="00536616" w:rsidP="00536616">
            <w:pPr>
              <w:jc w:val="center"/>
              <w:rPr>
                <w:rFonts w:cs="Arial"/>
              </w:rPr>
            </w:pPr>
          </w:p>
        </w:tc>
        <w:tc>
          <w:tcPr>
            <w:tcW w:w="1559" w:type="dxa"/>
            <w:shd w:val="clear" w:color="auto" w:fill="auto"/>
            <w:noWrap/>
            <w:vAlign w:val="center"/>
            <w:hideMark/>
          </w:tcPr>
          <w:p w14:paraId="7F1C4B42" w14:textId="78F96CF7" w:rsidR="00536616" w:rsidRPr="00710722" w:rsidRDefault="00536616" w:rsidP="00226244">
            <w:pPr>
              <w:ind w:right="34"/>
              <w:jc w:val="right"/>
              <w:rPr>
                <w:rFonts w:cs="Arial"/>
                <w:b/>
                <w:bCs/>
              </w:rPr>
            </w:pPr>
            <w:r w:rsidRPr="00710722">
              <w:rPr>
                <w:rFonts w:cs="Arial"/>
                <w:b/>
                <w:bCs/>
              </w:rPr>
              <w:t>785</w:t>
            </w:r>
          </w:p>
        </w:tc>
      </w:tr>
      <w:tr w:rsidR="00536616" w:rsidRPr="00710722" w14:paraId="0A00D59D" w14:textId="77777777" w:rsidTr="00536616">
        <w:trPr>
          <w:trHeight w:val="397"/>
        </w:trPr>
        <w:tc>
          <w:tcPr>
            <w:tcW w:w="7650" w:type="dxa"/>
            <w:shd w:val="clear" w:color="auto" w:fill="auto"/>
            <w:vAlign w:val="center"/>
            <w:hideMark/>
          </w:tcPr>
          <w:p w14:paraId="7F8759CC" w14:textId="27F78B2D" w:rsidR="00536616" w:rsidRPr="00710722" w:rsidRDefault="00536616" w:rsidP="00710722">
            <w:pPr>
              <w:rPr>
                <w:rFonts w:cs="Arial"/>
              </w:rPr>
            </w:pPr>
            <w:r w:rsidRPr="00710722">
              <w:rPr>
                <w:rFonts w:cs="Arial"/>
              </w:rPr>
              <w:t>ICT - Smart Council</w:t>
            </w:r>
          </w:p>
        </w:tc>
        <w:tc>
          <w:tcPr>
            <w:tcW w:w="7229" w:type="dxa"/>
            <w:gridSpan w:val="5"/>
            <w:vMerge/>
            <w:shd w:val="clear" w:color="auto" w:fill="auto"/>
            <w:noWrap/>
            <w:vAlign w:val="center"/>
            <w:hideMark/>
          </w:tcPr>
          <w:p w14:paraId="2D7759B2" w14:textId="00CF2F1E" w:rsidR="00536616" w:rsidRPr="00710722" w:rsidRDefault="00536616" w:rsidP="00226244">
            <w:pPr>
              <w:ind w:right="174" w:firstLineChars="100" w:firstLine="240"/>
              <w:jc w:val="right"/>
              <w:rPr>
                <w:rFonts w:cs="Arial"/>
              </w:rPr>
            </w:pPr>
          </w:p>
        </w:tc>
        <w:tc>
          <w:tcPr>
            <w:tcW w:w="1559" w:type="dxa"/>
            <w:shd w:val="clear" w:color="auto" w:fill="auto"/>
            <w:noWrap/>
            <w:vAlign w:val="center"/>
            <w:hideMark/>
          </w:tcPr>
          <w:p w14:paraId="56B8C8EB" w14:textId="3C7B7FC6" w:rsidR="00536616" w:rsidRPr="00710722" w:rsidRDefault="00536616" w:rsidP="00226244">
            <w:pPr>
              <w:ind w:right="34"/>
              <w:jc w:val="right"/>
              <w:rPr>
                <w:rFonts w:cs="Arial"/>
                <w:b/>
                <w:bCs/>
              </w:rPr>
            </w:pPr>
            <w:r>
              <w:rPr>
                <w:rFonts w:cs="Arial"/>
                <w:b/>
                <w:bCs/>
              </w:rPr>
              <w:t>0</w:t>
            </w:r>
          </w:p>
        </w:tc>
      </w:tr>
      <w:tr w:rsidR="00536616" w:rsidRPr="00710722" w14:paraId="541304C3" w14:textId="77777777" w:rsidTr="00536616">
        <w:trPr>
          <w:trHeight w:val="397"/>
        </w:trPr>
        <w:tc>
          <w:tcPr>
            <w:tcW w:w="7650" w:type="dxa"/>
            <w:shd w:val="clear" w:color="auto" w:fill="auto"/>
            <w:vAlign w:val="center"/>
            <w:hideMark/>
          </w:tcPr>
          <w:p w14:paraId="5D0F8D46" w14:textId="5EA3153D" w:rsidR="00536616" w:rsidRPr="00710722" w:rsidRDefault="00536616" w:rsidP="00710722">
            <w:pPr>
              <w:rPr>
                <w:rFonts w:cs="Arial"/>
              </w:rPr>
            </w:pPr>
            <w:r w:rsidRPr="00710722">
              <w:rPr>
                <w:rFonts w:cs="Arial"/>
              </w:rPr>
              <w:t>Coastal Defence</w:t>
            </w:r>
          </w:p>
        </w:tc>
        <w:tc>
          <w:tcPr>
            <w:tcW w:w="7229" w:type="dxa"/>
            <w:gridSpan w:val="5"/>
            <w:vMerge/>
            <w:shd w:val="clear" w:color="auto" w:fill="auto"/>
            <w:noWrap/>
            <w:vAlign w:val="center"/>
            <w:hideMark/>
          </w:tcPr>
          <w:p w14:paraId="3527790F" w14:textId="31C5FE8C" w:rsidR="00536616" w:rsidRPr="00710722" w:rsidRDefault="00536616" w:rsidP="00226244">
            <w:pPr>
              <w:ind w:right="174" w:firstLineChars="100" w:firstLine="240"/>
              <w:jc w:val="right"/>
              <w:rPr>
                <w:rFonts w:cs="Arial"/>
              </w:rPr>
            </w:pPr>
          </w:p>
        </w:tc>
        <w:tc>
          <w:tcPr>
            <w:tcW w:w="1559" w:type="dxa"/>
            <w:shd w:val="clear" w:color="auto" w:fill="auto"/>
            <w:noWrap/>
            <w:vAlign w:val="center"/>
            <w:hideMark/>
          </w:tcPr>
          <w:p w14:paraId="465C0AB1" w14:textId="3348486C" w:rsidR="00536616" w:rsidRPr="00710722" w:rsidRDefault="00536616" w:rsidP="00226244">
            <w:pPr>
              <w:ind w:right="34"/>
              <w:jc w:val="right"/>
              <w:rPr>
                <w:rFonts w:cs="Arial"/>
                <w:b/>
                <w:bCs/>
              </w:rPr>
            </w:pPr>
            <w:r>
              <w:rPr>
                <w:rFonts w:cs="Arial"/>
                <w:b/>
                <w:bCs/>
              </w:rPr>
              <w:t>0</w:t>
            </w:r>
          </w:p>
        </w:tc>
      </w:tr>
      <w:tr w:rsidR="00536616" w:rsidRPr="00710722" w14:paraId="4704E810" w14:textId="77777777" w:rsidTr="00536616">
        <w:trPr>
          <w:trHeight w:val="397"/>
        </w:trPr>
        <w:tc>
          <w:tcPr>
            <w:tcW w:w="7650" w:type="dxa"/>
            <w:shd w:val="clear" w:color="auto" w:fill="auto"/>
            <w:vAlign w:val="center"/>
            <w:hideMark/>
          </w:tcPr>
          <w:p w14:paraId="78AA8C38" w14:textId="3172A179" w:rsidR="00536616" w:rsidRPr="00710722" w:rsidRDefault="00536616" w:rsidP="00710722">
            <w:pPr>
              <w:rPr>
                <w:rFonts w:cs="Arial"/>
              </w:rPr>
            </w:pPr>
            <w:r w:rsidRPr="00710722">
              <w:rPr>
                <w:rFonts w:cs="Arial"/>
              </w:rPr>
              <w:t>Cliffs Stabilisation</w:t>
            </w:r>
          </w:p>
        </w:tc>
        <w:tc>
          <w:tcPr>
            <w:tcW w:w="7229" w:type="dxa"/>
            <w:gridSpan w:val="5"/>
            <w:vMerge/>
            <w:shd w:val="clear" w:color="auto" w:fill="auto"/>
            <w:noWrap/>
            <w:vAlign w:val="center"/>
            <w:hideMark/>
          </w:tcPr>
          <w:p w14:paraId="73F5C32A" w14:textId="637F74C4" w:rsidR="00536616" w:rsidRPr="00710722" w:rsidRDefault="00536616" w:rsidP="00226244">
            <w:pPr>
              <w:ind w:right="174" w:firstLineChars="100" w:firstLine="240"/>
              <w:jc w:val="right"/>
              <w:rPr>
                <w:rFonts w:cs="Arial"/>
              </w:rPr>
            </w:pPr>
          </w:p>
        </w:tc>
        <w:tc>
          <w:tcPr>
            <w:tcW w:w="1559" w:type="dxa"/>
            <w:shd w:val="clear" w:color="auto" w:fill="auto"/>
            <w:noWrap/>
            <w:vAlign w:val="center"/>
            <w:hideMark/>
          </w:tcPr>
          <w:p w14:paraId="364D1AAB" w14:textId="1AA4310E" w:rsidR="00536616" w:rsidRPr="00710722" w:rsidRDefault="00536616" w:rsidP="00226244">
            <w:pPr>
              <w:ind w:right="34"/>
              <w:jc w:val="right"/>
              <w:rPr>
                <w:rFonts w:cs="Arial"/>
                <w:b/>
                <w:bCs/>
              </w:rPr>
            </w:pPr>
            <w:r>
              <w:rPr>
                <w:rFonts w:cs="Arial"/>
                <w:b/>
                <w:bCs/>
              </w:rPr>
              <w:t>0</w:t>
            </w:r>
          </w:p>
        </w:tc>
      </w:tr>
      <w:tr w:rsidR="00536616" w:rsidRPr="00710722" w14:paraId="1EE20CA7" w14:textId="77777777" w:rsidTr="00536616">
        <w:trPr>
          <w:trHeight w:val="397"/>
        </w:trPr>
        <w:tc>
          <w:tcPr>
            <w:tcW w:w="7650" w:type="dxa"/>
            <w:shd w:val="clear" w:color="auto" w:fill="auto"/>
            <w:vAlign w:val="center"/>
            <w:hideMark/>
          </w:tcPr>
          <w:p w14:paraId="224794C4" w14:textId="15A97068" w:rsidR="00536616" w:rsidRPr="00710722" w:rsidRDefault="00536616" w:rsidP="00710722">
            <w:pPr>
              <w:rPr>
                <w:rFonts w:cs="Arial"/>
              </w:rPr>
            </w:pPr>
            <w:r w:rsidRPr="00710722">
              <w:rPr>
                <w:rFonts w:cs="Arial"/>
              </w:rPr>
              <w:t>Shoebury Health Centre</w:t>
            </w:r>
          </w:p>
        </w:tc>
        <w:tc>
          <w:tcPr>
            <w:tcW w:w="7229" w:type="dxa"/>
            <w:gridSpan w:val="5"/>
            <w:vMerge/>
            <w:shd w:val="clear" w:color="auto" w:fill="auto"/>
            <w:noWrap/>
            <w:vAlign w:val="center"/>
            <w:hideMark/>
          </w:tcPr>
          <w:p w14:paraId="399CEB3D" w14:textId="05E5C9FC" w:rsidR="00536616" w:rsidRPr="00710722" w:rsidRDefault="00536616" w:rsidP="00226244">
            <w:pPr>
              <w:ind w:right="174" w:firstLineChars="100" w:firstLine="240"/>
              <w:jc w:val="right"/>
              <w:rPr>
                <w:rFonts w:cs="Arial"/>
              </w:rPr>
            </w:pPr>
          </w:p>
        </w:tc>
        <w:tc>
          <w:tcPr>
            <w:tcW w:w="1559" w:type="dxa"/>
            <w:shd w:val="clear" w:color="auto" w:fill="auto"/>
            <w:noWrap/>
            <w:vAlign w:val="center"/>
            <w:hideMark/>
          </w:tcPr>
          <w:p w14:paraId="53F95295" w14:textId="54C230E5" w:rsidR="00536616" w:rsidRPr="00710722" w:rsidRDefault="00536616" w:rsidP="00226244">
            <w:pPr>
              <w:ind w:right="34"/>
              <w:jc w:val="right"/>
              <w:rPr>
                <w:rFonts w:cs="Arial"/>
                <w:b/>
                <w:bCs/>
              </w:rPr>
            </w:pPr>
            <w:r>
              <w:rPr>
                <w:rFonts w:cs="Arial"/>
                <w:b/>
                <w:bCs/>
              </w:rPr>
              <w:t>0</w:t>
            </w:r>
          </w:p>
        </w:tc>
      </w:tr>
      <w:tr w:rsidR="00536616" w:rsidRPr="00710722" w14:paraId="04C3978B" w14:textId="77777777" w:rsidTr="00536616">
        <w:trPr>
          <w:trHeight w:val="397"/>
        </w:trPr>
        <w:tc>
          <w:tcPr>
            <w:tcW w:w="7650" w:type="dxa"/>
            <w:shd w:val="clear" w:color="auto" w:fill="auto"/>
            <w:vAlign w:val="center"/>
            <w:hideMark/>
          </w:tcPr>
          <w:p w14:paraId="610C1312" w14:textId="204A0A45" w:rsidR="00536616" w:rsidRPr="00710722" w:rsidRDefault="00536616" w:rsidP="00710722">
            <w:pPr>
              <w:rPr>
                <w:rFonts w:cs="Arial"/>
              </w:rPr>
            </w:pPr>
            <w:r w:rsidRPr="00710722">
              <w:rPr>
                <w:rFonts w:cs="Arial"/>
              </w:rPr>
              <w:t>East Beach Masterplan</w:t>
            </w:r>
          </w:p>
        </w:tc>
        <w:tc>
          <w:tcPr>
            <w:tcW w:w="7229" w:type="dxa"/>
            <w:gridSpan w:val="5"/>
            <w:vMerge/>
            <w:shd w:val="clear" w:color="auto" w:fill="auto"/>
            <w:noWrap/>
            <w:vAlign w:val="center"/>
            <w:hideMark/>
          </w:tcPr>
          <w:p w14:paraId="6F94EA18" w14:textId="2A976608" w:rsidR="00536616" w:rsidRPr="00710722" w:rsidRDefault="00536616" w:rsidP="00226244">
            <w:pPr>
              <w:ind w:right="174" w:firstLineChars="100" w:firstLine="240"/>
              <w:jc w:val="right"/>
              <w:rPr>
                <w:rFonts w:cs="Arial"/>
              </w:rPr>
            </w:pPr>
          </w:p>
        </w:tc>
        <w:tc>
          <w:tcPr>
            <w:tcW w:w="1559" w:type="dxa"/>
            <w:shd w:val="clear" w:color="auto" w:fill="auto"/>
            <w:noWrap/>
            <w:vAlign w:val="center"/>
            <w:hideMark/>
          </w:tcPr>
          <w:p w14:paraId="3EE57B9A" w14:textId="38FB2B3B" w:rsidR="00536616" w:rsidRPr="00710722" w:rsidRDefault="00536616" w:rsidP="00226244">
            <w:pPr>
              <w:ind w:right="34"/>
              <w:jc w:val="right"/>
              <w:rPr>
                <w:rFonts w:cs="Arial"/>
                <w:b/>
                <w:bCs/>
              </w:rPr>
            </w:pPr>
            <w:r>
              <w:rPr>
                <w:rFonts w:cs="Arial"/>
                <w:b/>
                <w:bCs/>
              </w:rPr>
              <w:t>0</w:t>
            </w:r>
          </w:p>
        </w:tc>
      </w:tr>
      <w:tr w:rsidR="00536616" w:rsidRPr="00710722" w14:paraId="2C207131" w14:textId="77777777" w:rsidTr="00536616">
        <w:trPr>
          <w:trHeight w:val="397"/>
        </w:trPr>
        <w:tc>
          <w:tcPr>
            <w:tcW w:w="7650" w:type="dxa"/>
            <w:shd w:val="clear" w:color="auto" w:fill="auto"/>
            <w:vAlign w:val="center"/>
            <w:hideMark/>
          </w:tcPr>
          <w:p w14:paraId="5E9965BE" w14:textId="5378AD4A" w:rsidR="00536616" w:rsidRPr="00710722" w:rsidRDefault="00536616" w:rsidP="00710722">
            <w:pPr>
              <w:rPr>
                <w:rFonts w:cs="Arial"/>
              </w:rPr>
            </w:pPr>
            <w:r w:rsidRPr="00710722">
              <w:rPr>
                <w:rFonts w:cs="Arial"/>
              </w:rPr>
              <w:t>Town Centre and Seafront Security Works</w:t>
            </w:r>
          </w:p>
        </w:tc>
        <w:tc>
          <w:tcPr>
            <w:tcW w:w="7229" w:type="dxa"/>
            <w:gridSpan w:val="5"/>
            <w:vMerge/>
            <w:shd w:val="clear" w:color="auto" w:fill="auto"/>
            <w:noWrap/>
            <w:vAlign w:val="center"/>
            <w:hideMark/>
          </w:tcPr>
          <w:p w14:paraId="0B13FCF0" w14:textId="79BD76A1" w:rsidR="00536616" w:rsidRPr="00710722" w:rsidRDefault="00536616" w:rsidP="00226244">
            <w:pPr>
              <w:ind w:right="174" w:firstLineChars="100" w:firstLine="240"/>
              <w:jc w:val="right"/>
              <w:rPr>
                <w:rFonts w:cs="Arial"/>
              </w:rPr>
            </w:pPr>
          </w:p>
        </w:tc>
        <w:tc>
          <w:tcPr>
            <w:tcW w:w="1559" w:type="dxa"/>
            <w:shd w:val="clear" w:color="auto" w:fill="auto"/>
            <w:noWrap/>
            <w:vAlign w:val="center"/>
            <w:hideMark/>
          </w:tcPr>
          <w:p w14:paraId="18DB322C" w14:textId="682A4204" w:rsidR="00536616" w:rsidRPr="00710722" w:rsidRDefault="00536616" w:rsidP="00226244">
            <w:pPr>
              <w:ind w:right="34"/>
              <w:jc w:val="right"/>
              <w:rPr>
                <w:rFonts w:cs="Arial"/>
                <w:b/>
                <w:bCs/>
              </w:rPr>
            </w:pPr>
            <w:r>
              <w:rPr>
                <w:rFonts w:cs="Arial"/>
                <w:b/>
                <w:bCs/>
              </w:rPr>
              <w:t>0</w:t>
            </w:r>
          </w:p>
        </w:tc>
      </w:tr>
      <w:tr w:rsidR="00536616" w:rsidRPr="00710722" w14:paraId="44E70929" w14:textId="77777777" w:rsidTr="00536616">
        <w:trPr>
          <w:trHeight w:val="397"/>
        </w:trPr>
        <w:tc>
          <w:tcPr>
            <w:tcW w:w="7650" w:type="dxa"/>
            <w:shd w:val="clear" w:color="auto" w:fill="auto"/>
            <w:vAlign w:val="center"/>
            <w:hideMark/>
          </w:tcPr>
          <w:p w14:paraId="73A328E8" w14:textId="579CE0E0" w:rsidR="00536616" w:rsidRPr="00710722" w:rsidRDefault="00536616" w:rsidP="00710722">
            <w:pPr>
              <w:rPr>
                <w:rFonts w:cs="Arial"/>
              </w:rPr>
            </w:pPr>
            <w:r w:rsidRPr="00710722">
              <w:rPr>
                <w:rFonts w:cs="Arial"/>
              </w:rPr>
              <w:t>Civic Centre Campus Masterplan</w:t>
            </w:r>
          </w:p>
        </w:tc>
        <w:tc>
          <w:tcPr>
            <w:tcW w:w="7229" w:type="dxa"/>
            <w:gridSpan w:val="5"/>
            <w:vMerge/>
            <w:shd w:val="clear" w:color="auto" w:fill="auto"/>
            <w:noWrap/>
            <w:vAlign w:val="center"/>
            <w:hideMark/>
          </w:tcPr>
          <w:p w14:paraId="011D97F8" w14:textId="094A47C9" w:rsidR="00536616" w:rsidRPr="00710722" w:rsidRDefault="00536616" w:rsidP="00226244">
            <w:pPr>
              <w:ind w:right="174" w:firstLineChars="100" w:firstLine="240"/>
              <w:jc w:val="right"/>
              <w:rPr>
                <w:rFonts w:cs="Arial"/>
              </w:rPr>
            </w:pPr>
          </w:p>
        </w:tc>
        <w:tc>
          <w:tcPr>
            <w:tcW w:w="1559" w:type="dxa"/>
            <w:shd w:val="clear" w:color="auto" w:fill="auto"/>
            <w:noWrap/>
            <w:vAlign w:val="center"/>
            <w:hideMark/>
          </w:tcPr>
          <w:p w14:paraId="675BB977" w14:textId="13D630F3" w:rsidR="00536616" w:rsidRPr="00710722" w:rsidRDefault="00536616" w:rsidP="00226244">
            <w:pPr>
              <w:ind w:right="34"/>
              <w:jc w:val="right"/>
              <w:rPr>
                <w:rFonts w:cs="Arial"/>
                <w:b/>
                <w:bCs/>
              </w:rPr>
            </w:pPr>
            <w:r w:rsidRPr="00710722">
              <w:rPr>
                <w:rFonts w:cs="Arial"/>
                <w:b/>
                <w:bCs/>
              </w:rPr>
              <w:t>2,000</w:t>
            </w:r>
          </w:p>
        </w:tc>
      </w:tr>
      <w:tr w:rsidR="00536616" w:rsidRPr="00710722" w14:paraId="4C5655D0" w14:textId="77777777" w:rsidTr="00536616">
        <w:trPr>
          <w:trHeight w:val="397"/>
        </w:trPr>
        <w:tc>
          <w:tcPr>
            <w:tcW w:w="7650" w:type="dxa"/>
            <w:shd w:val="clear" w:color="auto" w:fill="auto"/>
            <w:vAlign w:val="center"/>
            <w:hideMark/>
          </w:tcPr>
          <w:p w14:paraId="6E5743A8" w14:textId="386BC7EB" w:rsidR="00536616" w:rsidRPr="00710722" w:rsidRDefault="00536616" w:rsidP="00710722">
            <w:pPr>
              <w:rPr>
                <w:rFonts w:cs="Arial"/>
              </w:rPr>
            </w:pPr>
            <w:r w:rsidRPr="00710722">
              <w:rPr>
                <w:rFonts w:cs="Arial"/>
              </w:rPr>
              <w:t>Cliffs Pavilion Refurbishment and Remodelling</w:t>
            </w:r>
          </w:p>
        </w:tc>
        <w:tc>
          <w:tcPr>
            <w:tcW w:w="7229" w:type="dxa"/>
            <w:gridSpan w:val="5"/>
            <w:vMerge/>
            <w:shd w:val="clear" w:color="auto" w:fill="auto"/>
            <w:noWrap/>
            <w:vAlign w:val="center"/>
            <w:hideMark/>
          </w:tcPr>
          <w:p w14:paraId="1A91C75A" w14:textId="1F56C546" w:rsidR="00536616" w:rsidRPr="00710722" w:rsidRDefault="00536616" w:rsidP="00226244">
            <w:pPr>
              <w:ind w:right="174" w:firstLineChars="100" w:firstLine="240"/>
              <w:jc w:val="right"/>
              <w:rPr>
                <w:rFonts w:cs="Arial"/>
              </w:rPr>
            </w:pPr>
          </w:p>
        </w:tc>
        <w:tc>
          <w:tcPr>
            <w:tcW w:w="1559" w:type="dxa"/>
            <w:shd w:val="clear" w:color="auto" w:fill="auto"/>
            <w:noWrap/>
            <w:vAlign w:val="center"/>
            <w:hideMark/>
          </w:tcPr>
          <w:p w14:paraId="65997CD1" w14:textId="2DA8E639" w:rsidR="00536616" w:rsidRPr="00710722" w:rsidRDefault="00536616" w:rsidP="00226244">
            <w:pPr>
              <w:ind w:right="34"/>
              <w:jc w:val="right"/>
              <w:rPr>
                <w:rFonts w:cs="Arial"/>
                <w:b/>
                <w:bCs/>
              </w:rPr>
            </w:pPr>
            <w:r>
              <w:rPr>
                <w:rFonts w:cs="Arial"/>
                <w:b/>
                <w:bCs/>
              </w:rPr>
              <w:t>0</w:t>
            </w:r>
          </w:p>
        </w:tc>
      </w:tr>
      <w:tr w:rsidR="00536616" w:rsidRPr="00710722" w14:paraId="601154C2" w14:textId="77777777" w:rsidTr="00536616">
        <w:trPr>
          <w:trHeight w:val="397"/>
        </w:trPr>
        <w:tc>
          <w:tcPr>
            <w:tcW w:w="7650" w:type="dxa"/>
            <w:shd w:val="clear" w:color="auto" w:fill="auto"/>
            <w:vAlign w:val="center"/>
            <w:hideMark/>
          </w:tcPr>
          <w:p w14:paraId="2726D804" w14:textId="19E15458" w:rsidR="00536616" w:rsidRPr="00710722" w:rsidRDefault="00536616" w:rsidP="00710722">
            <w:pPr>
              <w:rPr>
                <w:rFonts w:cs="Arial"/>
              </w:rPr>
            </w:pPr>
            <w:r w:rsidRPr="00710722">
              <w:rPr>
                <w:rFonts w:cs="Arial"/>
              </w:rPr>
              <w:t>Seafront Illuminations</w:t>
            </w:r>
          </w:p>
        </w:tc>
        <w:tc>
          <w:tcPr>
            <w:tcW w:w="7229" w:type="dxa"/>
            <w:gridSpan w:val="5"/>
            <w:vMerge/>
            <w:shd w:val="clear" w:color="auto" w:fill="auto"/>
            <w:noWrap/>
            <w:vAlign w:val="center"/>
            <w:hideMark/>
          </w:tcPr>
          <w:p w14:paraId="21E2C3CA" w14:textId="279E2E4D" w:rsidR="00536616" w:rsidRPr="00710722" w:rsidRDefault="00536616" w:rsidP="00226244">
            <w:pPr>
              <w:ind w:right="174" w:firstLineChars="100" w:firstLine="240"/>
              <w:jc w:val="right"/>
              <w:rPr>
                <w:rFonts w:cs="Arial"/>
              </w:rPr>
            </w:pPr>
          </w:p>
        </w:tc>
        <w:tc>
          <w:tcPr>
            <w:tcW w:w="1559" w:type="dxa"/>
            <w:shd w:val="clear" w:color="auto" w:fill="auto"/>
            <w:noWrap/>
            <w:vAlign w:val="center"/>
            <w:hideMark/>
          </w:tcPr>
          <w:p w14:paraId="137DE6F1" w14:textId="40D11D12" w:rsidR="00536616" w:rsidRPr="00710722" w:rsidRDefault="00536616" w:rsidP="00226244">
            <w:pPr>
              <w:ind w:right="34"/>
              <w:jc w:val="right"/>
              <w:rPr>
                <w:rFonts w:cs="Arial"/>
                <w:b/>
                <w:bCs/>
              </w:rPr>
            </w:pPr>
            <w:r>
              <w:rPr>
                <w:rFonts w:cs="Arial"/>
                <w:b/>
                <w:bCs/>
              </w:rPr>
              <w:t>0</w:t>
            </w:r>
          </w:p>
        </w:tc>
      </w:tr>
      <w:tr w:rsidR="00536616" w:rsidRPr="00710722" w14:paraId="59DD7586" w14:textId="77777777" w:rsidTr="00536616">
        <w:trPr>
          <w:trHeight w:val="397"/>
        </w:trPr>
        <w:tc>
          <w:tcPr>
            <w:tcW w:w="7650" w:type="dxa"/>
            <w:shd w:val="clear" w:color="auto" w:fill="auto"/>
            <w:vAlign w:val="center"/>
            <w:hideMark/>
          </w:tcPr>
          <w:p w14:paraId="13ED92EF" w14:textId="746D82DE" w:rsidR="00536616" w:rsidRPr="00710722" w:rsidRDefault="00536616" w:rsidP="00710722">
            <w:pPr>
              <w:rPr>
                <w:rFonts w:cs="Arial"/>
              </w:rPr>
            </w:pPr>
            <w:r w:rsidRPr="00710722">
              <w:rPr>
                <w:rFonts w:cs="Arial"/>
              </w:rPr>
              <w:t>Reimagination of the Town Centre</w:t>
            </w:r>
          </w:p>
        </w:tc>
        <w:tc>
          <w:tcPr>
            <w:tcW w:w="7229" w:type="dxa"/>
            <w:gridSpan w:val="5"/>
            <w:vMerge/>
            <w:shd w:val="clear" w:color="auto" w:fill="auto"/>
            <w:noWrap/>
            <w:vAlign w:val="center"/>
            <w:hideMark/>
          </w:tcPr>
          <w:p w14:paraId="3F432AC5" w14:textId="1EEAC46C" w:rsidR="00536616" w:rsidRPr="00710722" w:rsidRDefault="00536616" w:rsidP="00226244">
            <w:pPr>
              <w:ind w:right="174" w:firstLineChars="100" w:firstLine="240"/>
              <w:jc w:val="right"/>
              <w:rPr>
                <w:rFonts w:cs="Arial"/>
              </w:rPr>
            </w:pPr>
          </w:p>
        </w:tc>
        <w:tc>
          <w:tcPr>
            <w:tcW w:w="1559" w:type="dxa"/>
            <w:shd w:val="clear" w:color="auto" w:fill="auto"/>
            <w:noWrap/>
            <w:vAlign w:val="center"/>
            <w:hideMark/>
          </w:tcPr>
          <w:p w14:paraId="0ECC9785" w14:textId="2821FBE9" w:rsidR="00536616" w:rsidRPr="00710722" w:rsidRDefault="00536616" w:rsidP="00226244">
            <w:pPr>
              <w:ind w:right="34"/>
              <w:jc w:val="right"/>
              <w:rPr>
                <w:rFonts w:cs="Arial"/>
                <w:b/>
                <w:bCs/>
              </w:rPr>
            </w:pPr>
            <w:r>
              <w:rPr>
                <w:rFonts w:cs="Arial"/>
                <w:b/>
                <w:bCs/>
              </w:rPr>
              <w:t>0</w:t>
            </w:r>
          </w:p>
        </w:tc>
      </w:tr>
      <w:tr w:rsidR="00536616" w:rsidRPr="00710722" w14:paraId="100175B5" w14:textId="77777777" w:rsidTr="00536616">
        <w:trPr>
          <w:trHeight w:val="397"/>
        </w:trPr>
        <w:tc>
          <w:tcPr>
            <w:tcW w:w="7650" w:type="dxa"/>
            <w:shd w:val="clear" w:color="auto" w:fill="auto"/>
            <w:vAlign w:val="center"/>
            <w:hideMark/>
          </w:tcPr>
          <w:p w14:paraId="1FF275F7" w14:textId="284262C1" w:rsidR="00536616" w:rsidRPr="00710722" w:rsidRDefault="00536616" w:rsidP="00710722">
            <w:pPr>
              <w:rPr>
                <w:rFonts w:cs="Arial"/>
              </w:rPr>
            </w:pPr>
            <w:r w:rsidRPr="00710722">
              <w:rPr>
                <w:rFonts w:cs="Arial"/>
              </w:rPr>
              <w:t>Museums and Galleries</w:t>
            </w:r>
          </w:p>
        </w:tc>
        <w:tc>
          <w:tcPr>
            <w:tcW w:w="7229" w:type="dxa"/>
            <w:gridSpan w:val="5"/>
            <w:vMerge/>
            <w:shd w:val="clear" w:color="auto" w:fill="auto"/>
            <w:noWrap/>
            <w:vAlign w:val="center"/>
            <w:hideMark/>
          </w:tcPr>
          <w:p w14:paraId="5E735916" w14:textId="11D95D9F" w:rsidR="00536616" w:rsidRPr="00710722" w:rsidRDefault="00536616" w:rsidP="00226244">
            <w:pPr>
              <w:ind w:right="174" w:firstLineChars="100" w:firstLine="240"/>
              <w:jc w:val="right"/>
              <w:rPr>
                <w:rFonts w:cs="Arial"/>
              </w:rPr>
            </w:pPr>
          </w:p>
        </w:tc>
        <w:tc>
          <w:tcPr>
            <w:tcW w:w="1559" w:type="dxa"/>
            <w:shd w:val="clear" w:color="auto" w:fill="auto"/>
            <w:noWrap/>
            <w:vAlign w:val="center"/>
            <w:hideMark/>
          </w:tcPr>
          <w:p w14:paraId="0A2D8985" w14:textId="707D6E7E" w:rsidR="00536616" w:rsidRPr="00710722" w:rsidRDefault="00536616" w:rsidP="00226244">
            <w:pPr>
              <w:ind w:right="34"/>
              <w:jc w:val="right"/>
              <w:rPr>
                <w:rFonts w:cs="Arial"/>
                <w:b/>
                <w:bCs/>
              </w:rPr>
            </w:pPr>
            <w:r>
              <w:rPr>
                <w:rFonts w:cs="Arial"/>
                <w:b/>
                <w:bCs/>
              </w:rPr>
              <w:t>0</w:t>
            </w:r>
          </w:p>
        </w:tc>
      </w:tr>
      <w:tr w:rsidR="00536616" w:rsidRPr="00710722" w14:paraId="6F7153DC" w14:textId="77777777" w:rsidTr="00536616">
        <w:trPr>
          <w:trHeight w:val="397"/>
        </w:trPr>
        <w:tc>
          <w:tcPr>
            <w:tcW w:w="7650" w:type="dxa"/>
            <w:shd w:val="clear" w:color="auto" w:fill="auto"/>
            <w:vAlign w:val="center"/>
            <w:hideMark/>
          </w:tcPr>
          <w:p w14:paraId="230D51AF" w14:textId="15D3535E" w:rsidR="00536616" w:rsidRPr="00710722" w:rsidRDefault="00536616" w:rsidP="00710722">
            <w:pPr>
              <w:rPr>
                <w:rFonts w:cs="Arial"/>
              </w:rPr>
            </w:pPr>
            <w:r w:rsidRPr="00710722">
              <w:rPr>
                <w:rFonts w:cs="Arial"/>
              </w:rPr>
              <w:t>Seaway Leisure</w:t>
            </w:r>
          </w:p>
        </w:tc>
        <w:tc>
          <w:tcPr>
            <w:tcW w:w="7229" w:type="dxa"/>
            <w:gridSpan w:val="5"/>
            <w:vMerge/>
            <w:shd w:val="clear" w:color="auto" w:fill="auto"/>
            <w:noWrap/>
            <w:vAlign w:val="center"/>
            <w:hideMark/>
          </w:tcPr>
          <w:p w14:paraId="381360CF" w14:textId="5AFB148F" w:rsidR="00536616" w:rsidRPr="00710722" w:rsidRDefault="00536616" w:rsidP="00226244">
            <w:pPr>
              <w:ind w:right="174" w:firstLineChars="100" w:firstLine="240"/>
              <w:jc w:val="right"/>
              <w:rPr>
                <w:rFonts w:cs="Arial"/>
              </w:rPr>
            </w:pPr>
          </w:p>
        </w:tc>
        <w:tc>
          <w:tcPr>
            <w:tcW w:w="1559" w:type="dxa"/>
            <w:shd w:val="clear" w:color="auto" w:fill="auto"/>
            <w:noWrap/>
            <w:vAlign w:val="center"/>
            <w:hideMark/>
          </w:tcPr>
          <w:p w14:paraId="5A75ACC1" w14:textId="1B209F70" w:rsidR="00536616" w:rsidRPr="00710722" w:rsidRDefault="00536616" w:rsidP="00226244">
            <w:pPr>
              <w:ind w:right="34"/>
              <w:jc w:val="right"/>
              <w:rPr>
                <w:rFonts w:cs="Arial"/>
                <w:b/>
                <w:bCs/>
              </w:rPr>
            </w:pPr>
            <w:r w:rsidRPr="00710722">
              <w:rPr>
                <w:rFonts w:cs="Arial"/>
                <w:b/>
                <w:bCs/>
              </w:rPr>
              <w:t>10,000</w:t>
            </w:r>
          </w:p>
        </w:tc>
      </w:tr>
      <w:tr w:rsidR="00536616" w:rsidRPr="00710722" w14:paraId="478E68B6" w14:textId="77777777" w:rsidTr="00536616">
        <w:trPr>
          <w:trHeight w:val="397"/>
        </w:trPr>
        <w:tc>
          <w:tcPr>
            <w:tcW w:w="7650" w:type="dxa"/>
            <w:shd w:val="clear" w:color="auto" w:fill="auto"/>
            <w:vAlign w:val="center"/>
            <w:hideMark/>
          </w:tcPr>
          <w:p w14:paraId="69AB0067" w14:textId="6731FB0A" w:rsidR="00536616" w:rsidRPr="00710722" w:rsidRDefault="00536616" w:rsidP="00710722">
            <w:pPr>
              <w:rPr>
                <w:rFonts w:cs="Arial"/>
              </w:rPr>
            </w:pPr>
            <w:r w:rsidRPr="00710722">
              <w:rPr>
                <w:rFonts w:cs="Arial"/>
              </w:rPr>
              <w:t>Schools and Council Buildings Solar PV</w:t>
            </w:r>
          </w:p>
        </w:tc>
        <w:tc>
          <w:tcPr>
            <w:tcW w:w="7229" w:type="dxa"/>
            <w:gridSpan w:val="5"/>
            <w:vMerge/>
            <w:shd w:val="clear" w:color="auto" w:fill="auto"/>
            <w:noWrap/>
            <w:vAlign w:val="center"/>
            <w:hideMark/>
          </w:tcPr>
          <w:p w14:paraId="363CF55C" w14:textId="0926EBAF" w:rsidR="00536616" w:rsidRPr="00710722" w:rsidRDefault="00536616" w:rsidP="00226244">
            <w:pPr>
              <w:ind w:right="174" w:firstLineChars="100" w:firstLine="240"/>
              <w:jc w:val="right"/>
              <w:rPr>
                <w:rFonts w:cs="Arial"/>
              </w:rPr>
            </w:pPr>
          </w:p>
        </w:tc>
        <w:tc>
          <w:tcPr>
            <w:tcW w:w="1559" w:type="dxa"/>
            <w:shd w:val="clear" w:color="auto" w:fill="auto"/>
            <w:noWrap/>
            <w:vAlign w:val="center"/>
            <w:hideMark/>
          </w:tcPr>
          <w:p w14:paraId="5B9D95F3" w14:textId="4D915844" w:rsidR="00536616" w:rsidRPr="00710722" w:rsidRDefault="00536616" w:rsidP="00226244">
            <w:pPr>
              <w:ind w:right="34"/>
              <w:jc w:val="right"/>
              <w:rPr>
                <w:rFonts w:cs="Arial"/>
                <w:b/>
                <w:bCs/>
              </w:rPr>
            </w:pPr>
            <w:r w:rsidRPr="00710722">
              <w:rPr>
                <w:rFonts w:cs="Arial"/>
                <w:b/>
                <w:bCs/>
              </w:rPr>
              <w:t>346</w:t>
            </w:r>
          </w:p>
        </w:tc>
      </w:tr>
      <w:tr w:rsidR="00536616" w:rsidRPr="00710722" w14:paraId="6EC2C296" w14:textId="77777777" w:rsidTr="00536616">
        <w:trPr>
          <w:trHeight w:val="397"/>
        </w:trPr>
        <w:tc>
          <w:tcPr>
            <w:tcW w:w="7650" w:type="dxa"/>
            <w:shd w:val="clear" w:color="auto" w:fill="auto"/>
            <w:vAlign w:val="center"/>
            <w:hideMark/>
          </w:tcPr>
          <w:p w14:paraId="3D53FB5D" w14:textId="037889D3" w:rsidR="00536616" w:rsidRPr="00710722" w:rsidRDefault="00536616" w:rsidP="00710722">
            <w:pPr>
              <w:rPr>
                <w:rFonts w:cs="Arial"/>
              </w:rPr>
            </w:pPr>
            <w:r w:rsidRPr="00710722">
              <w:rPr>
                <w:rFonts w:cs="Arial"/>
              </w:rPr>
              <w:t>Solar PV Projects</w:t>
            </w:r>
          </w:p>
        </w:tc>
        <w:tc>
          <w:tcPr>
            <w:tcW w:w="7229" w:type="dxa"/>
            <w:gridSpan w:val="5"/>
            <w:vMerge/>
            <w:shd w:val="clear" w:color="auto" w:fill="auto"/>
            <w:noWrap/>
            <w:vAlign w:val="center"/>
            <w:hideMark/>
          </w:tcPr>
          <w:p w14:paraId="5F5D4F96" w14:textId="197421C7" w:rsidR="00536616" w:rsidRPr="00710722" w:rsidRDefault="00536616" w:rsidP="00226244">
            <w:pPr>
              <w:ind w:right="174" w:firstLineChars="100" w:firstLine="240"/>
              <w:jc w:val="right"/>
              <w:rPr>
                <w:rFonts w:cs="Arial"/>
              </w:rPr>
            </w:pPr>
          </w:p>
        </w:tc>
        <w:tc>
          <w:tcPr>
            <w:tcW w:w="1559" w:type="dxa"/>
            <w:shd w:val="clear" w:color="auto" w:fill="auto"/>
            <w:noWrap/>
            <w:vAlign w:val="center"/>
            <w:hideMark/>
          </w:tcPr>
          <w:p w14:paraId="19C3272E" w14:textId="5BF3F49B" w:rsidR="00536616" w:rsidRPr="00710722" w:rsidRDefault="00536616" w:rsidP="00226244">
            <w:pPr>
              <w:ind w:right="34"/>
              <w:jc w:val="right"/>
              <w:rPr>
                <w:rFonts w:cs="Arial"/>
                <w:b/>
                <w:bCs/>
              </w:rPr>
            </w:pPr>
            <w:r w:rsidRPr="00710722">
              <w:rPr>
                <w:rFonts w:cs="Arial"/>
                <w:b/>
                <w:bCs/>
              </w:rPr>
              <w:t>936</w:t>
            </w:r>
          </w:p>
        </w:tc>
      </w:tr>
      <w:tr w:rsidR="00536616" w:rsidRPr="00710722" w14:paraId="4A2A578A" w14:textId="77777777" w:rsidTr="00536616">
        <w:trPr>
          <w:trHeight w:val="397"/>
        </w:trPr>
        <w:tc>
          <w:tcPr>
            <w:tcW w:w="7650" w:type="dxa"/>
            <w:shd w:val="clear" w:color="auto" w:fill="auto"/>
            <w:vAlign w:val="center"/>
            <w:hideMark/>
          </w:tcPr>
          <w:p w14:paraId="40AFDB25" w14:textId="424C194D" w:rsidR="00536616" w:rsidRPr="00710722" w:rsidRDefault="00536616" w:rsidP="00710722">
            <w:pPr>
              <w:rPr>
                <w:rFonts w:cs="Arial"/>
              </w:rPr>
            </w:pPr>
            <w:r w:rsidRPr="00710722">
              <w:rPr>
                <w:rFonts w:cs="Arial"/>
              </w:rPr>
              <w:t>School Improvement and Provision of School Places</w:t>
            </w:r>
          </w:p>
        </w:tc>
        <w:tc>
          <w:tcPr>
            <w:tcW w:w="7229" w:type="dxa"/>
            <w:gridSpan w:val="5"/>
            <w:vMerge/>
            <w:shd w:val="clear" w:color="auto" w:fill="auto"/>
            <w:noWrap/>
            <w:vAlign w:val="center"/>
            <w:hideMark/>
          </w:tcPr>
          <w:p w14:paraId="17FAC570" w14:textId="2E06E378" w:rsidR="00536616" w:rsidRPr="00710722" w:rsidRDefault="00536616" w:rsidP="00226244">
            <w:pPr>
              <w:ind w:right="174" w:firstLineChars="100" w:firstLine="240"/>
              <w:jc w:val="right"/>
              <w:rPr>
                <w:rFonts w:cs="Arial"/>
              </w:rPr>
            </w:pPr>
          </w:p>
        </w:tc>
        <w:tc>
          <w:tcPr>
            <w:tcW w:w="1559" w:type="dxa"/>
            <w:shd w:val="clear" w:color="auto" w:fill="auto"/>
            <w:noWrap/>
            <w:vAlign w:val="center"/>
            <w:hideMark/>
          </w:tcPr>
          <w:p w14:paraId="0A751EC6" w14:textId="38FBB839" w:rsidR="00536616" w:rsidRPr="00710722" w:rsidRDefault="00536616" w:rsidP="00226244">
            <w:pPr>
              <w:ind w:right="34"/>
              <w:jc w:val="right"/>
              <w:rPr>
                <w:rFonts w:cs="Arial"/>
                <w:b/>
                <w:bCs/>
              </w:rPr>
            </w:pPr>
            <w:r w:rsidRPr="00710722">
              <w:rPr>
                <w:rFonts w:cs="Arial"/>
                <w:b/>
                <w:bCs/>
              </w:rPr>
              <w:t>400</w:t>
            </w:r>
          </w:p>
        </w:tc>
      </w:tr>
      <w:tr w:rsidR="00710722" w:rsidRPr="00710722" w14:paraId="0215A7B4" w14:textId="77777777" w:rsidTr="00536616">
        <w:trPr>
          <w:trHeight w:val="397"/>
        </w:trPr>
        <w:tc>
          <w:tcPr>
            <w:tcW w:w="14879" w:type="dxa"/>
            <w:gridSpan w:val="6"/>
            <w:shd w:val="clear" w:color="auto" w:fill="auto"/>
            <w:noWrap/>
            <w:vAlign w:val="center"/>
            <w:hideMark/>
          </w:tcPr>
          <w:p w14:paraId="556D1928" w14:textId="7C737AE8" w:rsidR="00710722" w:rsidRPr="00710722" w:rsidRDefault="00710722">
            <w:pPr>
              <w:rPr>
                <w:rFonts w:cs="Arial"/>
                <w:b/>
                <w:bCs/>
              </w:rPr>
            </w:pPr>
            <w:r w:rsidRPr="00710722">
              <w:rPr>
                <w:rFonts w:cs="Arial"/>
                <w:b/>
                <w:bCs/>
              </w:rPr>
              <w:t>Total Schemes Subject to Viable Business Cases (plus investment yet to be costed):</w:t>
            </w:r>
          </w:p>
        </w:tc>
        <w:tc>
          <w:tcPr>
            <w:tcW w:w="1559" w:type="dxa"/>
            <w:shd w:val="clear" w:color="auto" w:fill="auto"/>
            <w:noWrap/>
            <w:vAlign w:val="center"/>
            <w:hideMark/>
          </w:tcPr>
          <w:p w14:paraId="556AED12" w14:textId="2BD73B59" w:rsidR="00710722" w:rsidRPr="00710722" w:rsidRDefault="00710722" w:rsidP="00226244">
            <w:pPr>
              <w:ind w:right="34"/>
              <w:jc w:val="right"/>
              <w:rPr>
                <w:rFonts w:cs="Arial"/>
                <w:b/>
                <w:bCs/>
              </w:rPr>
            </w:pPr>
            <w:r w:rsidRPr="00710722">
              <w:rPr>
                <w:rFonts w:cs="Arial"/>
                <w:b/>
                <w:bCs/>
              </w:rPr>
              <w:t>106,717</w:t>
            </w:r>
          </w:p>
        </w:tc>
      </w:tr>
    </w:tbl>
    <w:p w14:paraId="54DCE100" w14:textId="77777777" w:rsidR="00B71112" w:rsidRDefault="00B71112" w:rsidP="00BA5F0C">
      <w:pPr>
        <w:rPr>
          <w:lang w:eastAsia="en-US"/>
        </w:rPr>
      </w:pPr>
    </w:p>
    <w:p w14:paraId="0A2C04AE" w14:textId="7DE31D0A" w:rsidR="00BA5F0C" w:rsidRDefault="00BA5F0C" w:rsidP="00C72A4D">
      <w:pPr>
        <w:pStyle w:val="Heading2"/>
      </w:pPr>
      <w:r>
        <w:t>Leader: Economic Recovery and Regeneration</w:t>
      </w:r>
    </w:p>
    <w:p w14:paraId="3CF76C36" w14:textId="77777777" w:rsidR="00BA5F0C" w:rsidRDefault="00BA5F0C" w:rsidP="00BA5F0C">
      <w:pPr>
        <w:rPr>
          <w:lang w:eastAsia="en-US"/>
        </w:rPr>
      </w:pPr>
    </w:p>
    <w:tbl>
      <w:tblPr>
        <w:tblW w:w="1799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3"/>
        <w:gridCol w:w="1282"/>
        <w:gridCol w:w="1283"/>
        <w:gridCol w:w="1282"/>
        <w:gridCol w:w="1283"/>
        <w:gridCol w:w="1282"/>
        <w:gridCol w:w="1283"/>
      </w:tblGrid>
      <w:tr w:rsidR="006D1D0C" w:rsidRPr="006D1D0C" w14:paraId="55C07DA1" w14:textId="77777777" w:rsidTr="00216149">
        <w:trPr>
          <w:trHeight w:val="765"/>
        </w:trPr>
        <w:tc>
          <w:tcPr>
            <w:tcW w:w="10303" w:type="dxa"/>
            <w:shd w:val="clear" w:color="000000" w:fill="F2F2F2"/>
            <w:vAlign w:val="center"/>
            <w:hideMark/>
          </w:tcPr>
          <w:p w14:paraId="74F7FE14" w14:textId="26C38A72" w:rsidR="008B57F0" w:rsidRPr="006D1D0C" w:rsidRDefault="006D1D0C" w:rsidP="006D1D0C">
            <w:pPr>
              <w:rPr>
                <w:b/>
                <w:bCs/>
              </w:rPr>
            </w:pPr>
            <w:r>
              <w:rPr>
                <w:b/>
                <w:bCs/>
              </w:rPr>
              <w:t>Scheme</w:t>
            </w:r>
          </w:p>
        </w:tc>
        <w:tc>
          <w:tcPr>
            <w:tcW w:w="1282" w:type="dxa"/>
            <w:shd w:val="clear" w:color="000000" w:fill="F2F2F2"/>
            <w:vAlign w:val="center"/>
            <w:hideMark/>
          </w:tcPr>
          <w:p w14:paraId="68DB3AAD" w14:textId="1ABAF86D" w:rsidR="008B57F0" w:rsidRPr="006D1D0C" w:rsidRDefault="008B57F0" w:rsidP="00E65841">
            <w:pPr>
              <w:jc w:val="center"/>
              <w:rPr>
                <w:b/>
                <w:bCs/>
              </w:rPr>
            </w:pPr>
            <w:r w:rsidRPr="006D1D0C">
              <w:rPr>
                <w:b/>
                <w:bCs/>
              </w:rPr>
              <w:t xml:space="preserve">2022/23 </w:t>
            </w:r>
            <w:r w:rsidR="006D1D0C">
              <w:rPr>
                <w:b/>
                <w:bCs/>
              </w:rPr>
              <w:t>£000s</w:t>
            </w:r>
          </w:p>
        </w:tc>
        <w:tc>
          <w:tcPr>
            <w:tcW w:w="1283" w:type="dxa"/>
            <w:shd w:val="clear" w:color="000000" w:fill="F2F2F2"/>
            <w:vAlign w:val="center"/>
            <w:hideMark/>
          </w:tcPr>
          <w:p w14:paraId="3D66F0F7" w14:textId="11D922CD" w:rsidR="008B57F0" w:rsidRPr="006D1D0C" w:rsidRDefault="008B57F0" w:rsidP="00E65841">
            <w:pPr>
              <w:jc w:val="center"/>
              <w:rPr>
                <w:b/>
                <w:bCs/>
              </w:rPr>
            </w:pPr>
            <w:r w:rsidRPr="006D1D0C">
              <w:rPr>
                <w:b/>
                <w:bCs/>
              </w:rPr>
              <w:t xml:space="preserve">2023/24 </w:t>
            </w:r>
            <w:r w:rsidR="006D1D0C">
              <w:rPr>
                <w:b/>
                <w:bCs/>
              </w:rPr>
              <w:t>£000s</w:t>
            </w:r>
          </w:p>
        </w:tc>
        <w:tc>
          <w:tcPr>
            <w:tcW w:w="1282" w:type="dxa"/>
            <w:shd w:val="clear" w:color="000000" w:fill="F2F2F2"/>
            <w:vAlign w:val="center"/>
            <w:hideMark/>
          </w:tcPr>
          <w:p w14:paraId="3136FFB6" w14:textId="5218C499" w:rsidR="008B57F0" w:rsidRPr="006D1D0C" w:rsidRDefault="008B57F0" w:rsidP="00E65841">
            <w:pPr>
              <w:jc w:val="center"/>
              <w:rPr>
                <w:b/>
                <w:bCs/>
              </w:rPr>
            </w:pPr>
            <w:r w:rsidRPr="006D1D0C">
              <w:rPr>
                <w:b/>
                <w:bCs/>
              </w:rPr>
              <w:t xml:space="preserve">2024/25 </w:t>
            </w:r>
            <w:r w:rsidR="006D1D0C">
              <w:rPr>
                <w:b/>
                <w:bCs/>
              </w:rPr>
              <w:t>£000s</w:t>
            </w:r>
          </w:p>
        </w:tc>
        <w:tc>
          <w:tcPr>
            <w:tcW w:w="1283" w:type="dxa"/>
            <w:shd w:val="clear" w:color="000000" w:fill="F2F2F2"/>
            <w:vAlign w:val="center"/>
            <w:hideMark/>
          </w:tcPr>
          <w:p w14:paraId="25FCA3A3" w14:textId="1B3B0F48" w:rsidR="008B57F0" w:rsidRPr="006D1D0C" w:rsidRDefault="008B57F0" w:rsidP="00E65841">
            <w:pPr>
              <w:jc w:val="center"/>
              <w:rPr>
                <w:b/>
                <w:bCs/>
              </w:rPr>
            </w:pPr>
            <w:r w:rsidRPr="006D1D0C">
              <w:rPr>
                <w:b/>
                <w:bCs/>
              </w:rPr>
              <w:t xml:space="preserve">2025/26 </w:t>
            </w:r>
            <w:r w:rsidR="006D1D0C">
              <w:rPr>
                <w:b/>
                <w:bCs/>
              </w:rPr>
              <w:t>£000s</w:t>
            </w:r>
          </w:p>
        </w:tc>
        <w:tc>
          <w:tcPr>
            <w:tcW w:w="1282" w:type="dxa"/>
            <w:shd w:val="clear" w:color="000000" w:fill="F2F2F2"/>
            <w:vAlign w:val="center"/>
            <w:hideMark/>
          </w:tcPr>
          <w:p w14:paraId="681E78BB" w14:textId="43C5EDA3" w:rsidR="008B57F0" w:rsidRPr="006D1D0C" w:rsidRDefault="008B57F0" w:rsidP="00E65841">
            <w:pPr>
              <w:jc w:val="center"/>
              <w:rPr>
                <w:b/>
                <w:bCs/>
              </w:rPr>
            </w:pPr>
            <w:r w:rsidRPr="006D1D0C">
              <w:rPr>
                <w:b/>
                <w:bCs/>
              </w:rPr>
              <w:t xml:space="preserve">2026/27 and future years </w:t>
            </w:r>
            <w:r w:rsidR="006D1D0C">
              <w:rPr>
                <w:b/>
                <w:bCs/>
              </w:rPr>
              <w:t>£000s</w:t>
            </w:r>
          </w:p>
        </w:tc>
        <w:tc>
          <w:tcPr>
            <w:tcW w:w="1283" w:type="dxa"/>
            <w:shd w:val="clear" w:color="000000" w:fill="F2F2F2"/>
            <w:vAlign w:val="center"/>
            <w:hideMark/>
          </w:tcPr>
          <w:p w14:paraId="740A99F0" w14:textId="1B3A4DB3" w:rsidR="008B57F0" w:rsidRPr="006D1D0C" w:rsidRDefault="008B57F0" w:rsidP="00E65841">
            <w:pPr>
              <w:jc w:val="center"/>
              <w:rPr>
                <w:b/>
                <w:bCs/>
              </w:rPr>
            </w:pPr>
            <w:r w:rsidRPr="006D1D0C">
              <w:rPr>
                <w:b/>
                <w:bCs/>
              </w:rPr>
              <w:t xml:space="preserve">Total </w:t>
            </w:r>
            <w:r w:rsidR="006D1D0C">
              <w:rPr>
                <w:b/>
                <w:bCs/>
              </w:rPr>
              <w:t>£000s</w:t>
            </w:r>
          </w:p>
        </w:tc>
      </w:tr>
      <w:tr w:rsidR="009A64C5" w:rsidRPr="008B57F0" w14:paraId="21A393F2" w14:textId="77777777" w:rsidTr="00216149">
        <w:trPr>
          <w:trHeight w:val="397"/>
        </w:trPr>
        <w:tc>
          <w:tcPr>
            <w:tcW w:w="10303" w:type="dxa"/>
            <w:shd w:val="clear" w:color="auto" w:fill="auto"/>
            <w:noWrap/>
            <w:vAlign w:val="center"/>
            <w:hideMark/>
          </w:tcPr>
          <w:p w14:paraId="02A1E6A8" w14:textId="69FF569F" w:rsidR="008B57F0" w:rsidRPr="008B57F0" w:rsidRDefault="008B57F0" w:rsidP="006D1D0C">
            <w:r w:rsidRPr="008B57F0">
              <w:t>Disabled Facilities Grant</w:t>
            </w:r>
          </w:p>
        </w:tc>
        <w:tc>
          <w:tcPr>
            <w:tcW w:w="1282" w:type="dxa"/>
            <w:shd w:val="clear" w:color="auto" w:fill="auto"/>
            <w:noWrap/>
            <w:vAlign w:val="center"/>
            <w:hideMark/>
          </w:tcPr>
          <w:p w14:paraId="181A7B79" w14:textId="53111718" w:rsidR="008B57F0" w:rsidRPr="008B57F0" w:rsidRDefault="008B57F0" w:rsidP="00E65841">
            <w:pPr>
              <w:jc w:val="right"/>
            </w:pPr>
            <w:r w:rsidRPr="008B57F0">
              <w:t>500</w:t>
            </w:r>
          </w:p>
        </w:tc>
        <w:tc>
          <w:tcPr>
            <w:tcW w:w="1283" w:type="dxa"/>
            <w:shd w:val="clear" w:color="auto" w:fill="auto"/>
            <w:noWrap/>
            <w:vAlign w:val="center"/>
            <w:hideMark/>
          </w:tcPr>
          <w:p w14:paraId="4AFF8C87" w14:textId="61706CFB" w:rsidR="008B57F0" w:rsidRPr="008B57F0" w:rsidRDefault="008B57F0" w:rsidP="00E65841">
            <w:pPr>
              <w:jc w:val="right"/>
            </w:pPr>
            <w:r w:rsidRPr="008B57F0">
              <w:t>500</w:t>
            </w:r>
          </w:p>
        </w:tc>
        <w:tc>
          <w:tcPr>
            <w:tcW w:w="1282" w:type="dxa"/>
            <w:shd w:val="clear" w:color="auto" w:fill="auto"/>
            <w:noWrap/>
            <w:vAlign w:val="center"/>
            <w:hideMark/>
          </w:tcPr>
          <w:p w14:paraId="48BEF108" w14:textId="10E529A5" w:rsidR="008B57F0" w:rsidRPr="008B57F0" w:rsidRDefault="008B57F0" w:rsidP="00E65841">
            <w:pPr>
              <w:jc w:val="right"/>
            </w:pPr>
            <w:r w:rsidRPr="008B57F0">
              <w:t>500</w:t>
            </w:r>
          </w:p>
        </w:tc>
        <w:tc>
          <w:tcPr>
            <w:tcW w:w="1283" w:type="dxa"/>
            <w:shd w:val="clear" w:color="auto" w:fill="auto"/>
            <w:noWrap/>
            <w:vAlign w:val="center"/>
            <w:hideMark/>
          </w:tcPr>
          <w:p w14:paraId="60319F83" w14:textId="1237CBF9" w:rsidR="008B57F0" w:rsidRPr="008B57F0" w:rsidRDefault="008B57F0" w:rsidP="00E65841">
            <w:pPr>
              <w:jc w:val="right"/>
            </w:pPr>
            <w:r w:rsidRPr="008B57F0">
              <w:t>2,919</w:t>
            </w:r>
          </w:p>
        </w:tc>
        <w:tc>
          <w:tcPr>
            <w:tcW w:w="1282" w:type="dxa"/>
            <w:shd w:val="clear" w:color="auto" w:fill="auto"/>
            <w:noWrap/>
            <w:vAlign w:val="center"/>
            <w:hideMark/>
          </w:tcPr>
          <w:p w14:paraId="6AC15C19" w14:textId="5FCDF637" w:rsidR="008B57F0" w:rsidRPr="008B57F0" w:rsidRDefault="002525DE" w:rsidP="00E65841">
            <w:pPr>
              <w:jc w:val="right"/>
            </w:pPr>
            <w:r>
              <w:t>0</w:t>
            </w:r>
          </w:p>
        </w:tc>
        <w:tc>
          <w:tcPr>
            <w:tcW w:w="1283" w:type="dxa"/>
            <w:shd w:val="clear" w:color="auto" w:fill="auto"/>
            <w:noWrap/>
            <w:vAlign w:val="center"/>
            <w:hideMark/>
          </w:tcPr>
          <w:p w14:paraId="16F7206C" w14:textId="00D68CF3" w:rsidR="008B57F0" w:rsidRPr="008B57F0" w:rsidRDefault="008B57F0" w:rsidP="00E65841">
            <w:pPr>
              <w:jc w:val="right"/>
            </w:pPr>
            <w:r w:rsidRPr="008B57F0">
              <w:t>4,419</w:t>
            </w:r>
          </w:p>
        </w:tc>
      </w:tr>
      <w:tr w:rsidR="009A64C5" w:rsidRPr="008B57F0" w14:paraId="6E324E96" w14:textId="77777777" w:rsidTr="00216149">
        <w:trPr>
          <w:trHeight w:val="397"/>
        </w:trPr>
        <w:tc>
          <w:tcPr>
            <w:tcW w:w="10303" w:type="dxa"/>
            <w:shd w:val="clear" w:color="auto" w:fill="auto"/>
            <w:noWrap/>
            <w:vAlign w:val="center"/>
            <w:hideMark/>
          </w:tcPr>
          <w:p w14:paraId="1B6F740C" w14:textId="3A18F1C1" w:rsidR="008B57F0" w:rsidRPr="008B57F0" w:rsidRDefault="008B57F0" w:rsidP="006D1D0C">
            <w:r w:rsidRPr="008B57F0">
              <w:t>Private Sector Housing Strategy - Empty Homes</w:t>
            </w:r>
          </w:p>
        </w:tc>
        <w:tc>
          <w:tcPr>
            <w:tcW w:w="1282" w:type="dxa"/>
            <w:shd w:val="clear" w:color="auto" w:fill="auto"/>
            <w:noWrap/>
            <w:vAlign w:val="center"/>
            <w:hideMark/>
          </w:tcPr>
          <w:p w14:paraId="1DC3AEA1" w14:textId="470E1F12" w:rsidR="008B57F0" w:rsidRPr="008B57F0" w:rsidRDefault="008B57F0" w:rsidP="00E65841">
            <w:pPr>
              <w:jc w:val="right"/>
            </w:pPr>
            <w:r w:rsidRPr="008B57F0">
              <w:t>417</w:t>
            </w:r>
          </w:p>
        </w:tc>
        <w:tc>
          <w:tcPr>
            <w:tcW w:w="1283" w:type="dxa"/>
            <w:shd w:val="clear" w:color="auto" w:fill="auto"/>
            <w:noWrap/>
            <w:vAlign w:val="center"/>
            <w:hideMark/>
          </w:tcPr>
          <w:p w14:paraId="770F07CA" w14:textId="1956ED53" w:rsidR="008B57F0" w:rsidRPr="008B57F0" w:rsidRDefault="008B57F0" w:rsidP="00E65841">
            <w:pPr>
              <w:jc w:val="right"/>
            </w:pPr>
            <w:r w:rsidRPr="008B57F0">
              <w:t>343</w:t>
            </w:r>
          </w:p>
        </w:tc>
        <w:tc>
          <w:tcPr>
            <w:tcW w:w="1282" w:type="dxa"/>
            <w:shd w:val="clear" w:color="auto" w:fill="auto"/>
            <w:noWrap/>
            <w:vAlign w:val="center"/>
            <w:hideMark/>
          </w:tcPr>
          <w:p w14:paraId="16AABE28" w14:textId="13390398" w:rsidR="008B57F0" w:rsidRPr="008B57F0" w:rsidRDefault="008952B6" w:rsidP="00E65841">
            <w:pPr>
              <w:jc w:val="right"/>
            </w:pPr>
            <w:r>
              <w:t>0</w:t>
            </w:r>
          </w:p>
        </w:tc>
        <w:tc>
          <w:tcPr>
            <w:tcW w:w="1283" w:type="dxa"/>
            <w:shd w:val="clear" w:color="auto" w:fill="auto"/>
            <w:noWrap/>
            <w:vAlign w:val="center"/>
            <w:hideMark/>
          </w:tcPr>
          <w:p w14:paraId="2F4DBC0E" w14:textId="2A010A3B" w:rsidR="008B57F0" w:rsidRPr="008B57F0" w:rsidRDefault="008952B6" w:rsidP="00E65841">
            <w:pPr>
              <w:jc w:val="right"/>
            </w:pPr>
            <w:r>
              <w:t>0</w:t>
            </w:r>
          </w:p>
        </w:tc>
        <w:tc>
          <w:tcPr>
            <w:tcW w:w="1282" w:type="dxa"/>
            <w:shd w:val="clear" w:color="auto" w:fill="auto"/>
            <w:noWrap/>
            <w:vAlign w:val="center"/>
            <w:hideMark/>
          </w:tcPr>
          <w:p w14:paraId="54342F6A" w14:textId="5C8057FC" w:rsidR="008B57F0" w:rsidRPr="008B57F0" w:rsidRDefault="008952B6" w:rsidP="00E65841">
            <w:pPr>
              <w:jc w:val="right"/>
            </w:pPr>
            <w:r>
              <w:t>0</w:t>
            </w:r>
          </w:p>
        </w:tc>
        <w:tc>
          <w:tcPr>
            <w:tcW w:w="1283" w:type="dxa"/>
            <w:shd w:val="clear" w:color="auto" w:fill="auto"/>
            <w:noWrap/>
            <w:vAlign w:val="center"/>
            <w:hideMark/>
          </w:tcPr>
          <w:p w14:paraId="710BD68A" w14:textId="4A8F76D8" w:rsidR="008B57F0" w:rsidRPr="008B57F0" w:rsidRDefault="008B57F0" w:rsidP="00E65841">
            <w:pPr>
              <w:jc w:val="right"/>
            </w:pPr>
            <w:r w:rsidRPr="008B57F0">
              <w:t>760</w:t>
            </w:r>
          </w:p>
        </w:tc>
      </w:tr>
      <w:tr w:rsidR="009A64C5" w:rsidRPr="008B57F0" w14:paraId="277F830D" w14:textId="77777777" w:rsidTr="00216149">
        <w:trPr>
          <w:trHeight w:val="397"/>
        </w:trPr>
        <w:tc>
          <w:tcPr>
            <w:tcW w:w="10303" w:type="dxa"/>
            <w:shd w:val="clear" w:color="auto" w:fill="auto"/>
            <w:noWrap/>
            <w:vAlign w:val="center"/>
            <w:hideMark/>
          </w:tcPr>
          <w:p w14:paraId="1AFDC469" w14:textId="3DC49871" w:rsidR="008B57F0" w:rsidRPr="008B57F0" w:rsidRDefault="008B57F0" w:rsidP="006D1D0C">
            <w:r w:rsidRPr="008B57F0">
              <w:t>Housing and Development Pipeline Feasibility - GF</w:t>
            </w:r>
          </w:p>
        </w:tc>
        <w:tc>
          <w:tcPr>
            <w:tcW w:w="1282" w:type="dxa"/>
            <w:shd w:val="clear" w:color="auto" w:fill="auto"/>
            <w:noWrap/>
            <w:vAlign w:val="center"/>
            <w:hideMark/>
          </w:tcPr>
          <w:p w14:paraId="1464A3A0" w14:textId="2DC5FB53" w:rsidR="008B57F0" w:rsidRPr="008B57F0" w:rsidRDefault="008B57F0" w:rsidP="00E65841">
            <w:pPr>
              <w:jc w:val="right"/>
            </w:pPr>
            <w:r w:rsidRPr="008B57F0">
              <w:t>100</w:t>
            </w:r>
          </w:p>
        </w:tc>
        <w:tc>
          <w:tcPr>
            <w:tcW w:w="1283" w:type="dxa"/>
            <w:shd w:val="clear" w:color="auto" w:fill="auto"/>
            <w:noWrap/>
            <w:vAlign w:val="center"/>
            <w:hideMark/>
          </w:tcPr>
          <w:p w14:paraId="73E5DC6E" w14:textId="1078A24C" w:rsidR="008B57F0" w:rsidRPr="008B57F0" w:rsidRDefault="008952B6" w:rsidP="00E65841">
            <w:pPr>
              <w:jc w:val="right"/>
            </w:pPr>
            <w:r>
              <w:t>0</w:t>
            </w:r>
          </w:p>
        </w:tc>
        <w:tc>
          <w:tcPr>
            <w:tcW w:w="1282" w:type="dxa"/>
            <w:shd w:val="clear" w:color="auto" w:fill="auto"/>
            <w:noWrap/>
            <w:vAlign w:val="center"/>
            <w:hideMark/>
          </w:tcPr>
          <w:p w14:paraId="544667B6" w14:textId="6571494C" w:rsidR="008B57F0" w:rsidRPr="008B57F0" w:rsidRDefault="008952B6" w:rsidP="00E65841">
            <w:pPr>
              <w:jc w:val="right"/>
            </w:pPr>
            <w:r>
              <w:t>0</w:t>
            </w:r>
          </w:p>
        </w:tc>
        <w:tc>
          <w:tcPr>
            <w:tcW w:w="1283" w:type="dxa"/>
            <w:shd w:val="clear" w:color="auto" w:fill="auto"/>
            <w:noWrap/>
            <w:vAlign w:val="center"/>
            <w:hideMark/>
          </w:tcPr>
          <w:p w14:paraId="2C05A5C8" w14:textId="4D63F558" w:rsidR="008B57F0" w:rsidRPr="008B57F0" w:rsidRDefault="008952B6" w:rsidP="00E65841">
            <w:pPr>
              <w:jc w:val="right"/>
            </w:pPr>
            <w:r>
              <w:t>0</w:t>
            </w:r>
          </w:p>
        </w:tc>
        <w:tc>
          <w:tcPr>
            <w:tcW w:w="1282" w:type="dxa"/>
            <w:shd w:val="clear" w:color="auto" w:fill="auto"/>
            <w:noWrap/>
            <w:vAlign w:val="center"/>
            <w:hideMark/>
          </w:tcPr>
          <w:p w14:paraId="6FB5BC60" w14:textId="2B08BC3C" w:rsidR="008B57F0" w:rsidRPr="008B57F0" w:rsidRDefault="008952B6" w:rsidP="00E65841">
            <w:pPr>
              <w:jc w:val="right"/>
            </w:pPr>
            <w:r>
              <w:t>0</w:t>
            </w:r>
          </w:p>
        </w:tc>
        <w:tc>
          <w:tcPr>
            <w:tcW w:w="1283" w:type="dxa"/>
            <w:shd w:val="clear" w:color="auto" w:fill="auto"/>
            <w:noWrap/>
            <w:vAlign w:val="center"/>
            <w:hideMark/>
          </w:tcPr>
          <w:p w14:paraId="2A089D19" w14:textId="2F64045F" w:rsidR="008B57F0" w:rsidRPr="008B57F0" w:rsidRDefault="008B57F0" w:rsidP="00E65841">
            <w:pPr>
              <w:jc w:val="right"/>
            </w:pPr>
            <w:r w:rsidRPr="008B57F0">
              <w:t>100</w:t>
            </w:r>
          </w:p>
        </w:tc>
      </w:tr>
      <w:tr w:rsidR="009A64C5" w:rsidRPr="006D1D0C" w14:paraId="7E020CA2" w14:textId="77777777" w:rsidTr="00216149">
        <w:trPr>
          <w:trHeight w:val="397"/>
        </w:trPr>
        <w:tc>
          <w:tcPr>
            <w:tcW w:w="10303" w:type="dxa"/>
            <w:shd w:val="clear" w:color="auto" w:fill="auto"/>
            <w:noWrap/>
            <w:vAlign w:val="center"/>
            <w:hideMark/>
          </w:tcPr>
          <w:p w14:paraId="7BFB711D" w14:textId="2B088B1A" w:rsidR="008B57F0" w:rsidRPr="006D1D0C" w:rsidRDefault="008B57F0" w:rsidP="006D1D0C">
            <w:pPr>
              <w:rPr>
                <w:b/>
                <w:bCs/>
              </w:rPr>
            </w:pPr>
            <w:r w:rsidRPr="006D1D0C">
              <w:rPr>
                <w:b/>
                <w:bCs/>
              </w:rPr>
              <w:t>Total General Fund Housing</w:t>
            </w:r>
          </w:p>
        </w:tc>
        <w:tc>
          <w:tcPr>
            <w:tcW w:w="1282" w:type="dxa"/>
            <w:shd w:val="clear" w:color="auto" w:fill="auto"/>
            <w:noWrap/>
            <w:vAlign w:val="center"/>
            <w:hideMark/>
          </w:tcPr>
          <w:p w14:paraId="782F59F8" w14:textId="3793C272" w:rsidR="008B57F0" w:rsidRPr="006D1D0C" w:rsidRDefault="008B57F0" w:rsidP="00E65841">
            <w:pPr>
              <w:jc w:val="right"/>
              <w:rPr>
                <w:b/>
                <w:bCs/>
              </w:rPr>
            </w:pPr>
            <w:r w:rsidRPr="006D1D0C">
              <w:rPr>
                <w:b/>
                <w:bCs/>
              </w:rPr>
              <w:t>1,017</w:t>
            </w:r>
          </w:p>
        </w:tc>
        <w:tc>
          <w:tcPr>
            <w:tcW w:w="1283" w:type="dxa"/>
            <w:shd w:val="clear" w:color="auto" w:fill="auto"/>
            <w:noWrap/>
            <w:vAlign w:val="center"/>
            <w:hideMark/>
          </w:tcPr>
          <w:p w14:paraId="4B9B89C9" w14:textId="5C7FF8DE" w:rsidR="008B57F0" w:rsidRPr="006D1D0C" w:rsidRDefault="008B57F0" w:rsidP="00E65841">
            <w:pPr>
              <w:jc w:val="right"/>
              <w:rPr>
                <w:b/>
                <w:bCs/>
              </w:rPr>
            </w:pPr>
            <w:r w:rsidRPr="006D1D0C">
              <w:rPr>
                <w:b/>
                <w:bCs/>
              </w:rPr>
              <w:t>843</w:t>
            </w:r>
          </w:p>
        </w:tc>
        <w:tc>
          <w:tcPr>
            <w:tcW w:w="1282" w:type="dxa"/>
            <w:shd w:val="clear" w:color="auto" w:fill="auto"/>
            <w:noWrap/>
            <w:vAlign w:val="center"/>
            <w:hideMark/>
          </w:tcPr>
          <w:p w14:paraId="2901C641" w14:textId="76142903" w:rsidR="008B57F0" w:rsidRPr="006D1D0C" w:rsidRDefault="008B57F0" w:rsidP="00E65841">
            <w:pPr>
              <w:jc w:val="right"/>
              <w:rPr>
                <w:b/>
                <w:bCs/>
              </w:rPr>
            </w:pPr>
            <w:r w:rsidRPr="006D1D0C">
              <w:rPr>
                <w:b/>
                <w:bCs/>
              </w:rPr>
              <w:t>500</w:t>
            </w:r>
          </w:p>
        </w:tc>
        <w:tc>
          <w:tcPr>
            <w:tcW w:w="1283" w:type="dxa"/>
            <w:shd w:val="clear" w:color="auto" w:fill="auto"/>
            <w:noWrap/>
            <w:vAlign w:val="center"/>
            <w:hideMark/>
          </w:tcPr>
          <w:p w14:paraId="441F641C" w14:textId="18F2F75D" w:rsidR="008B57F0" w:rsidRPr="006D1D0C" w:rsidRDefault="008B57F0" w:rsidP="00E65841">
            <w:pPr>
              <w:jc w:val="right"/>
              <w:rPr>
                <w:b/>
                <w:bCs/>
              </w:rPr>
            </w:pPr>
            <w:r w:rsidRPr="006D1D0C">
              <w:rPr>
                <w:b/>
                <w:bCs/>
              </w:rPr>
              <w:t>2,919</w:t>
            </w:r>
          </w:p>
        </w:tc>
        <w:tc>
          <w:tcPr>
            <w:tcW w:w="1282" w:type="dxa"/>
            <w:shd w:val="clear" w:color="auto" w:fill="auto"/>
            <w:noWrap/>
            <w:vAlign w:val="center"/>
            <w:hideMark/>
          </w:tcPr>
          <w:p w14:paraId="03505E5E" w14:textId="2A14AAFE" w:rsidR="008B57F0" w:rsidRPr="006D1D0C" w:rsidRDefault="008952B6" w:rsidP="00E65841">
            <w:pPr>
              <w:jc w:val="right"/>
              <w:rPr>
                <w:b/>
                <w:bCs/>
              </w:rPr>
            </w:pPr>
            <w:r>
              <w:rPr>
                <w:b/>
                <w:bCs/>
              </w:rPr>
              <w:t>0</w:t>
            </w:r>
          </w:p>
        </w:tc>
        <w:tc>
          <w:tcPr>
            <w:tcW w:w="1283" w:type="dxa"/>
            <w:shd w:val="clear" w:color="auto" w:fill="auto"/>
            <w:noWrap/>
            <w:vAlign w:val="center"/>
            <w:hideMark/>
          </w:tcPr>
          <w:p w14:paraId="3D40E79B" w14:textId="2C442F01" w:rsidR="008B57F0" w:rsidRPr="006D1D0C" w:rsidRDefault="008B57F0" w:rsidP="00E65841">
            <w:pPr>
              <w:jc w:val="right"/>
              <w:rPr>
                <w:b/>
                <w:bCs/>
              </w:rPr>
            </w:pPr>
            <w:r w:rsidRPr="006D1D0C">
              <w:rPr>
                <w:b/>
                <w:bCs/>
              </w:rPr>
              <w:t>5,279</w:t>
            </w:r>
          </w:p>
        </w:tc>
      </w:tr>
      <w:tr w:rsidR="009A64C5" w:rsidRPr="008B57F0" w14:paraId="478F6BE5" w14:textId="77777777" w:rsidTr="00216149">
        <w:trPr>
          <w:trHeight w:val="397"/>
        </w:trPr>
        <w:tc>
          <w:tcPr>
            <w:tcW w:w="10303" w:type="dxa"/>
            <w:shd w:val="clear" w:color="auto" w:fill="auto"/>
            <w:noWrap/>
            <w:vAlign w:val="center"/>
            <w:hideMark/>
          </w:tcPr>
          <w:p w14:paraId="49E92BD0" w14:textId="54922AD3" w:rsidR="008B57F0" w:rsidRPr="008B57F0" w:rsidRDefault="008B57F0" w:rsidP="006D1D0C">
            <w:r w:rsidRPr="008B57F0">
              <w:t>Council Affordable Housing Development (Phase 3) - Shoebury</w:t>
            </w:r>
          </w:p>
        </w:tc>
        <w:tc>
          <w:tcPr>
            <w:tcW w:w="1282" w:type="dxa"/>
            <w:shd w:val="clear" w:color="auto" w:fill="auto"/>
            <w:noWrap/>
            <w:vAlign w:val="center"/>
            <w:hideMark/>
          </w:tcPr>
          <w:p w14:paraId="11429798" w14:textId="23604E47" w:rsidR="008B57F0" w:rsidRPr="008B57F0" w:rsidRDefault="008B57F0" w:rsidP="00E65841">
            <w:pPr>
              <w:jc w:val="right"/>
            </w:pPr>
            <w:r w:rsidRPr="008B57F0">
              <w:t>6,049</w:t>
            </w:r>
          </w:p>
        </w:tc>
        <w:tc>
          <w:tcPr>
            <w:tcW w:w="1283" w:type="dxa"/>
            <w:shd w:val="clear" w:color="auto" w:fill="auto"/>
            <w:noWrap/>
            <w:vAlign w:val="center"/>
            <w:hideMark/>
          </w:tcPr>
          <w:p w14:paraId="42BE4B34" w14:textId="7BA0A262" w:rsidR="008B57F0" w:rsidRPr="008B57F0" w:rsidRDefault="008B57F0" w:rsidP="00E65841">
            <w:pPr>
              <w:jc w:val="right"/>
            </w:pPr>
            <w:r w:rsidRPr="008B57F0">
              <w:t>1,375</w:t>
            </w:r>
          </w:p>
        </w:tc>
        <w:tc>
          <w:tcPr>
            <w:tcW w:w="1282" w:type="dxa"/>
            <w:shd w:val="clear" w:color="auto" w:fill="auto"/>
            <w:noWrap/>
            <w:vAlign w:val="center"/>
            <w:hideMark/>
          </w:tcPr>
          <w:p w14:paraId="1957F172" w14:textId="1432F4F0" w:rsidR="008B57F0" w:rsidRPr="008B57F0" w:rsidRDefault="008B57F0" w:rsidP="00E65841">
            <w:pPr>
              <w:jc w:val="right"/>
            </w:pPr>
            <w:r w:rsidRPr="008B57F0">
              <w:t>150</w:t>
            </w:r>
          </w:p>
        </w:tc>
        <w:tc>
          <w:tcPr>
            <w:tcW w:w="1283" w:type="dxa"/>
            <w:shd w:val="clear" w:color="auto" w:fill="auto"/>
            <w:noWrap/>
            <w:vAlign w:val="center"/>
            <w:hideMark/>
          </w:tcPr>
          <w:p w14:paraId="5DD656F0" w14:textId="3BBCBB5A" w:rsidR="008B57F0" w:rsidRPr="008B57F0" w:rsidRDefault="00036FB4" w:rsidP="00E65841">
            <w:pPr>
              <w:jc w:val="right"/>
            </w:pPr>
            <w:r>
              <w:t>0</w:t>
            </w:r>
          </w:p>
        </w:tc>
        <w:tc>
          <w:tcPr>
            <w:tcW w:w="1282" w:type="dxa"/>
            <w:shd w:val="clear" w:color="auto" w:fill="auto"/>
            <w:noWrap/>
            <w:vAlign w:val="center"/>
            <w:hideMark/>
          </w:tcPr>
          <w:p w14:paraId="02D21BB2" w14:textId="1E5B6575" w:rsidR="008B57F0" w:rsidRPr="008B57F0" w:rsidRDefault="00036FB4" w:rsidP="00E65841">
            <w:pPr>
              <w:jc w:val="right"/>
            </w:pPr>
            <w:r>
              <w:t>0</w:t>
            </w:r>
          </w:p>
        </w:tc>
        <w:tc>
          <w:tcPr>
            <w:tcW w:w="1283" w:type="dxa"/>
            <w:shd w:val="clear" w:color="auto" w:fill="auto"/>
            <w:noWrap/>
            <w:vAlign w:val="center"/>
            <w:hideMark/>
          </w:tcPr>
          <w:p w14:paraId="517D1B5C" w14:textId="1CBBE56D" w:rsidR="008B57F0" w:rsidRPr="008B57F0" w:rsidRDefault="008B57F0" w:rsidP="00E65841">
            <w:pPr>
              <w:jc w:val="right"/>
            </w:pPr>
            <w:r w:rsidRPr="008B57F0">
              <w:t>7,574</w:t>
            </w:r>
          </w:p>
        </w:tc>
      </w:tr>
      <w:tr w:rsidR="009A64C5" w:rsidRPr="008B57F0" w14:paraId="3AE93B4A" w14:textId="77777777" w:rsidTr="00216149">
        <w:trPr>
          <w:trHeight w:val="397"/>
        </w:trPr>
        <w:tc>
          <w:tcPr>
            <w:tcW w:w="10303" w:type="dxa"/>
            <w:shd w:val="clear" w:color="auto" w:fill="auto"/>
            <w:noWrap/>
            <w:vAlign w:val="center"/>
            <w:hideMark/>
          </w:tcPr>
          <w:p w14:paraId="642B0801" w14:textId="4ADB27C9" w:rsidR="008B57F0" w:rsidRPr="008B57F0" w:rsidRDefault="008B57F0" w:rsidP="006D1D0C">
            <w:r w:rsidRPr="008B57F0">
              <w:t>Council Affordable Housing Development (Phase 4) - St Laurence</w:t>
            </w:r>
          </w:p>
        </w:tc>
        <w:tc>
          <w:tcPr>
            <w:tcW w:w="1282" w:type="dxa"/>
            <w:shd w:val="clear" w:color="auto" w:fill="auto"/>
            <w:noWrap/>
            <w:vAlign w:val="center"/>
            <w:hideMark/>
          </w:tcPr>
          <w:p w14:paraId="61DF0A11" w14:textId="69471D04" w:rsidR="008B57F0" w:rsidRPr="008B57F0" w:rsidRDefault="008B57F0" w:rsidP="00E65841">
            <w:pPr>
              <w:jc w:val="right"/>
            </w:pPr>
            <w:r w:rsidRPr="008B57F0">
              <w:t>1,421</w:t>
            </w:r>
          </w:p>
        </w:tc>
        <w:tc>
          <w:tcPr>
            <w:tcW w:w="1283" w:type="dxa"/>
            <w:shd w:val="clear" w:color="auto" w:fill="auto"/>
            <w:noWrap/>
            <w:vAlign w:val="center"/>
            <w:hideMark/>
          </w:tcPr>
          <w:p w14:paraId="44922A1B" w14:textId="3EC96730" w:rsidR="008B57F0" w:rsidRPr="008B57F0" w:rsidRDefault="008B57F0" w:rsidP="00E65841">
            <w:pPr>
              <w:jc w:val="right"/>
            </w:pPr>
            <w:r w:rsidRPr="008B57F0">
              <w:t>1,346</w:t>
            </w:r>
          </w:p>
        </w:tc>
        <w:tc>
          <w:tcPr>
            <w:tcW w:w="1282" w:type="dxa"/>
            <w:shd w:val="clear" w:color="auto" w:fill="auto"/>
            <w:noWrap/>
            <w:vAlign w:val="center"/>
            <w:hideMark/>
          </w:tcPr>
          <w:p w14:paraId="36663848" w14:textId="414B122C" w:rsidR="008B57F0" w:rsidRPr="008B57F0" w:rsidRDefault="008B57F0" w:rsidP="00E65841">
            <w:pPr>
              <w:jc w:val="right"/>
            </w:pPr>
            <w:r w:rsidRPr="008B57F0">
              <w:t>83</w:t>
            </w:r>
          </w:p>
        </w:tc>
        <w:tc>
          <w:tcPr>
            <w:tcW w:w="1283" w:type="dxa"/>
            <w:shd w:val="clear" w:color="auto" w:fill="auto"/>
            <w:noWrap/>
            <w:vAlign w:val="center"/>
            <w:hideMark/>
          </w:tcPr>
          <w:p w14:paraId="0A8A0045" w14:textId="71BF2503" w:rsidR="008B57F0" w:rsidRPr="008B57F0" w:rsidRDefault="00036FB4" w:rsidP="00E65841">
            <w:pPr>
              <w:jc w:val="right"/>
            </w:pPr>
            <w:r>
              <w:t>0</w:t>
            </w:r>
          </w:p>
        </w:tc>
        <w:tc>
          <w:tcPr>
            <w:tcW w:w="1282" w:type="dxa"/>
            <w:shd w:val="clear" w:color="auto" w:fill="auto"/>
            <w:noWrap/>
            <w:vAlign w:val="center"/>
            <w:hideMark/>
          </w:tcPr>
          <w:p w14:paraId="6B390FEF" w14:textId="74D3F59D" w:rsidR="008B57F0" w:rsidRPr="008B57F0" w:rsidRDefault="00036FB4" w:rsidP="00E65841">
            <w:pPr>
              <w:jc w:val="right"/>
            </w:pPr>
            <w:r>
              <w:t>0</w:t>
            </w:r>
          </w:p>
        </w:tc>
        <w:tc>
          <w:tcPr>
            <w:tcW w:w="1283" w:type="dxa"/>
            <w:shd w:val="clear" w:color="auto" w:fill="auto"/>
            <w:noWrap/>
            <w:vAlign w:val="center"/>
            <w:hideMark/>
          </w:tcPr>
          <w:p w14:paraId="07253EDC" w14:textId="629D95E8" w:rsidR="008B57F0" w:rsidRPr="008B57F0" w:rsidRDefault="008B57F0" w:rsidP="00E65841">
            <w:pPr>
              <w:jc w:val="right"/>
            </w:pPr>
            <w:r w:rsidRPr="008B57F0">
              <w:t>2,850</w:t>
            </w:r>
          </w:p>
        </w:tc>
      </w:tr>
      <w:tr w:rsidR="009A64C5" w:rsidRPr="008B57F0" w14:paraId="52C042C2" w14:textId="77777777" w:rsidTr="00216149">
        <w:trPr>
          <w:trHeight w:val="397"/>
        </w:trPr>
        <w:tc>
          <w:tcPr>
            <w:tcW w:w="10303" w:type="dxa"/>
            <w:shd w:val="clear" w:color="auto" w:fill="auto"/>
            <w:noWrap/>
            <w:vAlign w:val="center"/>
            <w:hideMark/>
          </w:tcPr>
          <w:p w14:paraId="209456A8" w14:textId="10849F2C" w:rsidR="008B57F0" w:rsidRPr="008B57F0" w:rsidRDefault="008B57F0" w:rsidP="006D1D0C">
            <w:r w:rsidRPr="008B57F0">
              <w:t>Council Affordable Housing Development (MMC) - West Shoebury</w:t>
            </w:r>
          </w:p>
        </w:tc>
        <w:tc>
          <w:tcPr>
            <w:tcW w:w="1282" w:type="dxa"/>
            <w:shd w:val="clear" w:color="auto" w:fill="auto"/>
            <w:noWrap/>
            <w:vAlign w:val="center"/>
            <w:hideMark/>
          </w:tcPr>
          <w:p w14:paraId="75CD3D86" w14:textId="7DD78210" w:rsidR="008B57F0" w:rsidRPr="008B57F0" w:rsidRDefault="008B57F0" w:rsidP="00E65841">
            <w:pPr>
              <w:jc w:val="right"/>
            </w:pPr>
            <w:r w:rsidRPr="008B57F0">
              <w:t>832</w:t>
            </w:r>
          </w:p>
        </w:tc>
        <w:tc>
          <w:tcPr>
            <w:tcW w:w="1283" w:type="dxa"/>
            <w:shd w:val="clear" w:color="auto" w:fill="auto"/>
            <w:noWrap/>
            <w:vAlign w:val="center"/>
            <w:hideMark/>
          </w:tcPr>
          <w:p w14:paraId="5DBE3D5B" w14:textId="1C833309" w:rsidR="008B57F0" w:rsidRPr="008B57F0" w:rsidRDefault="00036FB4" w:rsidP="00E65841">
            <w:pPr>
              <w:jc w:val="right"/>
            </w:pPr>
            <w:r>
              <w:t>0</w:t>
            </w:r>
          </w:p>
        </w:tc>
        <w:tc>
          <w:tcPr>
            <w:tcW w:w="1282" w:type="dxa"/>
            <w:shd w:val="clear" w:color="auto" w:fill="auto"/>
            <w:noWrap/>
            <w:vAlign w:val="center"/>
            <w:hideMark/>
          </w:tcPr>
          <w:p w14:paraId="6644B9AD" w14:textId="532E671E" w:rsidR="008B57F0" w:rsidRPr="008B57F0" w:rsidRDefault="00036FB4" w:rsidP="00E65841">
            <w:pPr>
              <w:jc w:val="right"/>
            </w:pPr>
            <w:r>
              <w:t>0</w:t>
            </w:r>
          </w:p>
        </w:tc>
        <w:tc>
          <w:tcPr>
            <w:tcW w:w="1283" w:type="dxa"/>
            <w:shd w:val="clear" w:color="auto" w:fill="auto"/>
            <w:noWrap/>
            <w:vAlign w:val="center"/>
            <w:hideMark/>
          </w:tcPr>
          <w:p w14:paraId="75941815" w14:textId="6D8740C3" w:rsidR="008B57F0" w:rsidRPr="008B57F0" w:rsidRDefault="00036FB4" w:rsidP="00E65841">
            <w:pPr>
              <w:jc w:val="right"/>
            </w:pPr>
            <w:r>
              <w:t>0</w:t>
            </w:r>
          </w:p>
        </w:tc>
        <w:tc>
          <w:tcPr>
            <w:tcW w:w="1282" w:type="dxa"/>
            <w:shd w:val="clear" w:color="auto" w:fill="auto"/>
            <w:noWrap/>
            <w:vAlign w:val="center"/>
            <w:hideMark/>
          </w:tcPr>
          <w:p w14:paraId="4D6CCF98" w14:textId="546C8DD9" w:rsidR="008B57F0" w:rsidRPr="008B57F0" w:rsidRDefault="00036FB4" w:rsidP="00E65841">
            <w:pPr>
              <w:jc w:val="right"/>
            </w:pPr>
            <w:r>
              <w:t>0</w:t>
            </w:r>
          </w:p>
        </w:tc>
        <w:tc>
          <w:tcPr>
            <w:tcW w:w="1283" w:type="dxa"/>
            <w:shd w:val="clear" w:color="auto" w:fill="auto"/>
            <w:noWrap/>
            <w:vAlign w:val="center"/>
            <w:hideMark/>
          </w:tcPr>
          <w:p w14:paraId="6264DEB2" w14:textId="5AC646AB" w:rsidR="008B57F0" w:rsidRPr="008B57F0" w:rsidRDefault="008B57F0" w:rsidP="00E65841">
            <w:pPr>
              <w:jc w:val="right"/>
            </w:pPr>
            <w:r w:rsidRPr="008B57F0">
              <w:t>832</w:t>
            </w:r>
          </w:p>
        </w:tc>
      </w:tr>
      <w:tr w:rsidR="009A64C5" w:rsidRPr="008B57F0" w14:paraId="7A133381" w14:textId="77777777" w:rsidTr="00216149">
        <w:trPr>
          <w:trHeight w:val="397"/>
        </w:trPr>
        <w:tc>
          <w:tcPr>
            <w:tcW w:w="10303" w:type="dxa"/>
            <w:shd w:val="clear" w:color="auto" w:fill="auto"/>
            <w:vAlign w:val="center"/>
            <w:hideMark/>
          </w:tcPr>
          <w:p w14:paraId="34CDDC20" w14:textId="62090EAB" w:rsidR="008B57F0" w:rsidRPr="008B57F0" w:rsidRDefault="008B57F0" w:rsidP="006D1D0C">
            <w:r w:rsidRPr="008B57F0">
              <w:t>Housing Construction Scheme - Phase 5/6 feasibility (S106)</w:t>
            </w:r>
          </w:p>
        </w:tc>
        <w:tc>
          <w:tcPr>
            <w:tcW w:w="1282" w:type="dxa"/>
            <w:shd w:val="clear" w:color="auto" w:fill="auto"/>
            <w:noWrap/>
            <w:vAlign w:val="center"/>
            <w:hideMark/>
          </w:tcPr>
          <w:p w14:paraId="588294AF" w14:textId="0FB057B7" w:rsidR="008B57F0" w:rsidRPr="008B57F0" w:rsidRDefault="00036FB4" w:rsidP="00E65841">
            <w:pPr>
              <w:jc w:val="right"/>
            </w:pPr>
            <w:r>
              <w:t>4</w:t>
            </w:r>
          </w:p>
        </w:tc>
        <w:tc>
          <w:tcPr>
            <w:tcW w:w="1283" w:type="dxa"/>
            <w:shd w:val="clear" w:color="auto" w:fill="auto"/>
            <w:noWrap/>
            <w:vAlign w:val="center"/>
            <w:hideMark/>
          </w:tcPr>
          <w:p w14:paraId="248EEE58" w14:textId="585E970E" w:rsidR="008B57F0" w:rsidRPr="008B57F0" w:rsidRDefault="00036FB4" w:rsidP="00E65841">
            <w:pPr>
              <w:jc w:val="right"/>
            </w:pPr>
            <w:r>
              <w:t>0</w:t>
            </w:r>
          </w:p>
        </w:tc>
        <w:tc>
          <w:tcPr>
            <w:tcW w:w="1282" w:type="dxa"/>
            <w:shd w:val="clear" w:color="auto" w:fill="auto"/>
            <w:noWrap/>
            <w:vAlign w:val="center"/>
            <w:hideMark/>
          </w:tcPr>
          <w:p w14:paraId="1A5A679C" w14:textId="0832CFCF" w:rsidR="008B57F0" w:rsidRPr="008B57F0" w:rsidRDefault="00036FB4" w:rsidP="00E65841">
            <w:pPr>
              <w:jc w:val="right"/>
            </w:pPr>
            <w:r>
              <w:t>0</w:t>
            </w:r>
          </w:p>
        </w:tc>
        <w:tc>
          <w:tcPr>
            <w:tcW w:w="1283" w:type="dxa"/>
            <w:shd w:val="clear" w:color="auto" w:fill="auto"/>
            <w:noWrap/>
            <w:vAlign w:val="center"/>
            <w:hideMark/>
          </w:tcPr>
          <w:p w14:paraId="194583A5" w14:textId="5A2FE79B" w:rsidR="008B57F0" w:rsidRPr="008B57F0" w:rsidRDefault="00036FB4" w:rsidP="00E65841">
            <w:pPr>
              <w:jc w:val="right"/>
            </w:pPr>
            <w:r>
              <w:t>0</w:t>
            </w:r>
          </w:p>
        </w:tc>
        <w:tc>
          <w:tcPr>
            <w:tcW w:w="1282" w:type="dxa"/>
            <w:shd w:val="clear" w:color="auto" w:fill="auto"/>
            <w:noWrap/>
            <w:vAlign w:val="center"/>
            <w:hideMark/>
          </w:tcPr>
          <w:p w14:paraId="1AD81EB8" w14:textId="5A698E29" w:rsidR="008B57F0" w:rsidRPr="008B57F0" w:rsidRDefault="00036FB4" w:rsidP="00E65841">
            <w:pPr>
              <w:jc w:val="right"/>
            </w:pPr>
            <w:r>
              <w:t>0</w:t>
            </w:r>
          </w:p>
        </w:tc>
        <w:tc>
          <w:tcPr>
            <w:tcW w:w="1283" w:type="dxa"/>
            <w:shd w:val="clear" w:color="auto" w:fill="auto"/>
            <w:noWrap/>
            <w:vAlign w:val="center"/>
            <w:hideMark/>
          </w:tcPr>
          <w:p w14:paraId="701F4126" w14:textId="240E8D35" w:rsidR="008B57F0" w:rsidRPr="008B57F0" w:rsidRDefault="00036FB4" w:rsidP="00E65841">
            <w:pPr>
              <w:jc w:val="right"/>
            </w:pPr>
            <w:r>
              <w:t>4</w:t>
            </w:r>
          </w:p>
        </w:tc>
      </w:tr>
      <w:tr w:rsidR="009A64C5" w:rsidRPr="008B57F0" w14:paraId="427554FB" w14:textId="77777777" w:rsidTr="00216149">
        <w:trPr>
          <w:trHeight w:val="397"/>
        </w:trPr>
        <w:tc>
          <w:tcPr>
            <w:tcW w:w="10303" w:type="dxa"/>
            <w:shd w:val="clear" w:color="auto" w:fill="auto"/>
            <w:vAlign w:val="center"/>
            <w:hideMark/>
          </w:tcPr>
          <w:p w14:paraId="4DABE0DC" w14:textId="2E6B3626" w:rsidR="008B57F0" w:rsidRPr="008B57F0" w:rsidRDefault="008B57F0" w:rsidP="006D1D0C">
            <w:r w:rsidRPr="008B57F0">
              <w:t xml:space="preserve">Housing Construction Scheme - Land </w:t>
            </w:r>
            <w:r w:rsidR="00E65841" w:rsidRPr="008B57F0">
              <w:t>Assembly</w:t>
            </w:r>
            <w:r w:rsidRPr="008B57F0">
              <w:t xml:space="preserve"> Fund </w:t>
            </w:r>
            <w:r w:rsidR="002525DE">
              <w:t>(</w:t>
            </w:r>
            <w:r w:rsidRPr="008B57F0">
              <w:t>S106)</w:t>
            </w:r>
          </w:p>
        </w:tc>
        <w:tc>
          <w:tcPr>
            <w:tcW w:w="1282" w:type="dxa"/>
            <w:shd w:val="clear" w:color="auto" w:fill="auto"/>
            <w:noWrap/>
            <w:vAlign w:val="center"/>
            <w:hideMark/>
          </w:tcPr>
          <w:p w14:paraId="55DE41A5" w14:textId="4371D600" w:rsidR="008B57F0" w:rsidRPr="008B57F0" w:rsidRDefault="008B57F0" w:rsidP="00E65841">
            <w:pPr>
              <w:jc w:val="right"/>
            </w:pPr>
            <w:r w:rsidRPr="008B57F0">
              <w:t>1,088</w:t>
            </w:r>
          </w:p>
        </w:tc>
        <w:tc>
          <w:tcPr>
            <w:tcW w:w="1283" w:type="dxa"/>
            <w:shd w:val="clear" w:color="auto" w:fill="auto"/>
            <w:noWrap/>
            <w:vAlign w:val="center"/>
            <w:hideMark/>
          </w:tcPr>
          <w:p w14:paraId="4A893C18" w14:textId="61E17C52" w:rsidR="008B57F0" w:rsidRPr="008B57F0" w:rsidRDefault="00036FB4" w:rsidP="00E65841">
            <w:pPr>
              <w:jc w:val="right"/>
            </w:pPr>
            <w:r>
              <w:t>0</w:t>
            </w:r>
          </w:p>
        </w:tc>
        <w:tc>
          <w:tcPr>
            <w:tcW w:w="1282" w:type="dxa"/>
            <w:shd w:val="clear" w:color="auto" w:fill="auto"/>
            <w:noWrap/>
            <w:vAlign w:val="center"/>
            <w:hideMark/>
          </w:tcPr>
          <w:p w14:paraId="0DD346CE" w14:textId="084ADFEB" w:rsidR="008B57F0" w:rsidRPr="008B57F0" w:rsidRDefault="00036FB4" w:rsidP="00E65841">
            <w:pPr>
              <w:jc w:val="right"/>
            </w:pPr>
            <w:r>
              <w:t>0</w:t>
            </w:r>
          </w:p>
        </w:tc>
        <w:tc>
          <w:tcPr>
            <w:tcW w:w="1283" w:type="dxa"/>
            <w:shd w:val="clear" w:color="auto" w:fill="auto"/>
            <w:noWrap/>
            <w:vAlign w:val="center"/>
            <w:hideMark/>
          </w:tcPr>
          <w:p w14:paraId="7D4FF764" w14:textId="43082C24" w:rsidR="008B57F0" w:rsidRPr="008B57F0" w:rsidRDefault="00036FB4" w:rsidP="00E65841">
            <w:pPr>
              <w:jc w:val="right"/>
            </w:pPr>
            <w:r>
              <w:t>0</w:t>
            </w:r>
          </w:p>
        </w:tc>
        <w:tc>
          <w:tcPr>
            <w:tcW w:w="1282" w:type="dxa"/>
            <w:shd w:val="clear" w:color="auto" w:fill="auto"/>
            <w:noWrap/>
            <w:vAlign w:val="center"/>
            <w:hideMark/>
          </w:tcPr>
          <w:p w14:paraId="7FD2BE1F" w14:textId="250A8E1D" w:rsidR="008B57F0" w:rsidRPr="008B57F0" w:rsidRDefault="00036FB4" w:rsidP="00E65841">
            <w:pPr>
              <w:jc w:val="right"/>
            </w:pPr>
            <w:r>
              <w:t>0</w:t>
            </w:r>
          </w:p>
        </w:tc>
        <w:tc>
          <w:tcPr>
            <w:tcW w:w="1283" w:type="dxa"/>
            <w:shd w:val="clear" w:color="auto" w:fill="auto"/>
            <w:noWrap/>
            <w:vAlign w:val="center"/>
            <w:hideMark/>
          </w:tcPr>
          <w:p w14:paraId="52D4A2C6" w14:textId="4B904E77" w:rsidR="008B57F0" w:rsidRPr="008B57F0" w:rsidRDefault="008B57F0" w:rsidP="00E65841">
            <w:pPr>
              <w:jc w:val="right"/>
            </w:pPr>
            <w:r w:rsidRPr="008B57F0">
              <w:t>1,088</w:t>
            </w:r>
          </w:p>
        </w:tc>
      </w:tr>
      <w:tr w:rsidR="009A64C5" w:rsidRPr="006D1D0C" w14:paraId="061077A1" w14:textId="77777777" w:rsidTr="00216149">
        <w:trPr>
          <w:trHeight w:val="397"/>
        </w:trPr>
        <w:tc>
          <w:tcPr>
            <w:tcW w:w="10303" w:type="dxa"/>
            <w:shd w:val="clear" w:color="auto" w:fill="auto"/>
            <w:noWrap/>
            <w:vAlign w:val="center"/>
            <w:hideMark/>
          </w:tcPr>
          <w:p w14:paraId="6325754C" w14:textId="206F41DA" w:rsidR="008B57F0" w:rsidRPr="006D1D0C" w:rsidRDefault="008B57F0" w:rsidP="006D1D0C">
            <w:pPr>
              <w:rPr>
                <w:b/>
                <w:bCs/>
              </w:rPr>
            </w:pPr>
            <w:r w:rsidRPr="006D1D0C">
              <w:rPr>
                <w:b/>
                <w:bCs/>
              </w:rPr>
              <w:t>Total Council Housing New Build Programme</w:t>
            </w:r>
          </w:p>
        </w:tc>
        <w:tc>
          <w:tcPr>
            <w:tcW w:w="1282" w:type="dxa"/>
            <w:shd w:val="clear" w:color="auto" w:fill="auto"/>
            <w:noWrap/>
            <w:vAlign w:val="center"/>
            <w:hideMark/>
          </w:tcPr>
          <w:p w14:paraId="2F11D0F5" w14:textId="15AD3736" w:rsidR="008B57F0" w:rsidRPr="006D1D0C" w:rsidRDefault="008B57F0" w:rsidP="00E65841">
            <w:pPr>
              <w:jc w:val="right"/>
              <w:rPr>
                <w:b/>
                <w:bCs/>
              </w:rPr>
            </w:pPr>
            <w:r w:rsidRPr="006D1D0C">
              <w:rPr>
                <w:b/>
                <w:bCs/>
              </w:rPr>
              <w:t>9,394</w:t>
            </w:r>
          </w:p>
        </w:tc>
        <w:tc>
          <w:tcPr>
            <w:tcW w:w="1283" w:type="dxa"/>
            <w:shd w:val="clear" w:color="auto" w:fill="auto"/>
            <w:noWrap/>
            <w:vAlign w:val="center"/>
            <w:hideMark/>
          </w:tcPr>
          <w:p w14:paraId="598A1381" w14:textId="77C2D3BB" w:rsidR="008B57F0" w:rsidRPr="006D1D0C" w:rsidRDefault="008B57F0" w:rsidP="00E65841">
            <w:pPr>
              <w:jc w:val="right"/>
              <w:rPr>
                <w:b/>
                <w:bCs/>
              </w:rPr>
            </w:pPr>
            <w:r w:rsidRPr="006D1D0C">
              <w:rPr>
                <w:b/>
                <w:bCs/>
              </w:rPr>
              <w:t>2,721</w:t>
            </w:r>
          </w:p>
        </w:tc>
        <w:tc>
          <w:tcPr>
            <w:tcW w:w="1282" w:type="dxa"/>
            <w:shd w:val="clear" w:color="auto" w:fill="auto"/>
            <w:noWrap/>
            <w:vAlign w:val="center"/>
            <w:hideMark/>
          </w:tcPr>
          <w:p w14:paraId="211B272A" w14:textId="5B4E2171" w:rsidR="008B57F0" w:rsidRPr="006D1D0C" w:rsidRDefault="008B57F0" w:rsidP="00E65841">
            <w:pPr>
              <w:jc w:val="right"/>
              <w:rPr>
                <w:b/>
                <w:bCs/>
              </w:rPr>
            </w:pPr>
            <w:r w:rsidRPr="006D1D0C">
              <w:rPr>
                <w:b/>
                <w:bCs/>
              </w:rPr>
              <w:t>233</w:t>
            </w:r>
          </w:p>
        </w:tc>
        <w:tc>
          <w:tcPr>
            <w:tcW w:w="1283" w:type="dxa"/>
            <w:shd w:val="clear" w:color="auto" w:fill="auto"/>
            <w:noWrap/>
            <w:vAlign w:val="center"/>
            <w:hideMark/>
          </w:tcPr>
          <w:p w14:paraId="29BA2DEE" w14:textId="6153CBBF" w:rsidR="008B57F0" w:rsidRPr="006D1D0C" w:rsidRDefault="00036FB4" w:rsidP="00E65841">
            <w:pPr>
              <w:jc w:val="right"/>
              <w:rPr>
                <w:b/>
                <w:bCs/>
              </w:rPr>
            </w:pPr>
            <w:r>
              <w:rPr>
                <w:b/>
                <w:bCs/>
              </w:rPr>
              <w:t>0</w:t>
            </w:r>
          </w:p>
        </w:tc>
        <w:tc>
          <w:tcPr>
            <w:tcW w:w="1282" w:type="dxa"/>
            <w:shd w:val="clear" w:color="auto" w:fill="auto"/>
            <w:noWrap/>
            <w:vAlign w:val="center"/>
            <w:hideMark/>
          </w:tcPr>
          <w:p w14:paraId="6680DBB9" w14:textId="5D7DFDF9" w:rsidR="008B57F0" w:rsidRPr="006D1D0C" w:rsidRDefault="00036FB4" w:rsidP="00E65841">
            <w:pPr>
              <w:jc w:val="right"/>
              <w:rPr>
                <w:b/>
                <w:bCs/>
              </w:rPr>
            </w:pPr>
            <w:r>
              <w:rPr>
                <w:b/>
                <w:bCs/>
              </w:rPr>
              <w:t>0</w:t>
            </w:r>
          </w:p>
        </w:tc>
        <w:tc>
          <w:tcPr>
            <w:tcW w:w="1283" w:type="dxa"/>
            <w:shd w:val="clear" w:color="auto" w:fill="auto"/>
            <w:noWrap/>
            <w:vAlign w:val="center"/>
            <w:hideMark/>
          </w:tcPr>
          <w:p w14:paraId="787A475B" w14:textId="2121CFAA" w:rsidR="008B57F0" w:rsidRPr="006D1D0C" w:rsidRDefault="008B57F0" w:rsidP="00E65841">
            <w:pPr>
              <w:jc w:val="right"/>
              <w:rPr>
                <w:b/>
                <w:bCs/>
              </w:rPr>
            </w:pPr>
            <w:r w:rsidRPr="006D1D0C">
              <w:rPr>
                <w:b/>
                <w:bCs/>
              </w:rPr>
              <w:t>12,348</w:t>
            </w:r>
          </w:p>
        </w:tc>
      </w:tr>
      <w:tr w:rsidR="009A64C5" w:rsidRPr="008B57F0" w14:paraId="193FDA3F" w14:textId="77777777" w:rsidTr="00216149">
        <w:trPr>
          <w:trHeight w:val="397"/>
        </w:trPr>
        <w:tc>
          <w:tcPr>
            <w:tcW w:w="10303" w:type="dxa"/>
            <w:shd w:val="clear" w:color="auto" w:fill="auto"/>
            <w:noWrap/>
            <w:vAlign w:val="center"/>
            <w:hideMark/>
          </w:tcPr>
          <w:p w14:paraId="420FCAD1" w14:textId="5A44E76E" w:rsidR="008B57F0" w:rsidRPr="008B57F0" w:rsidRDefault="008B57F0" w:rsidP="006D1D0C">
            <w:r w:rsidRPr="008B57F0">
              <w:t>HRA Affordable Housing Acquisitions Programme</w:t>
            </w:r>
          </w:p>
        </w:tc>
        <w:tc>
          <w:tcPr>
            <w:tcW w:w="1282" w:type="dxa"/>
            <w:shd w:val="clear" w:color="auto" w:fill="auto"/>
            <w:noWrap/>
            <w:vAlign w:val="center"/>
            <w:hideMark/>
          </w:tcPr>
          <w:p w14:paraId="72E49328" w14:textId="1256120B" w:rsidR="008B57F0" w:rsidRPr="008B57F0" w:rsidRDefault="008B57F0" w:rsidP="00E65841">
            <w:pPr>
              <w:jc w:val="right"/>
            </w:pPr>
            <w:r w:rsidRPr="008B57F0">
              <w:t>2,500</w:t>
            </w:r>
          </w:p>
        </w:tc>
        <w:tc>
          <w:tcPr>
            <w:tcW w:w="1283" w:type="dxa"/>
            <w:shd w:val="clear" w:color="auto" w:fill="auto"/>
            <w:noWrap/>
            <w:vAlign w:val="center"/>
            <w:hideMark/>
          </w:tcPr>
          <w:p w14:paraId="45EE6090" w14:textId="6F32CD15" w:rsidR="008B57F0" w:rsidRPr="008B57F0" w:rsidRDefault="008B57F0" w:rsidP="00E65841">
            <w:pPr>
              <w:jc w:val="right"/>
            </w:pPr>
            <w:r w:rsidRPr="008B57F0">
              <w:t>2,206</w:t>
            </w:r>
          </w:p>
        </w:tc>
        <w:tc>
          <w:tcPr>
            <w:tcW w:w="1282" w:type="dxa"/>
            <w:shd w:val="clear" w:color="auto" w:fill="auto"/>
            <w:noWrap/>
            <w:vAlign w:val="center"/>
            <w:hideMark/>
          </w:tcPr>
          <w:p w14:paraId="64FB580A" w14:textId="18EF4143" w:rsidR="008B57F0" w:rsidRPr="008B57F0" w:rsidRDefault="00036FB4" w:rsidP="00E65841">
            <w:pPr>
              <w:jc w:val="right"/>
            </w:pPr>
            <w:r>
              <w:t>0</w:t>
            </w:r>
          </w:p>
        </w:tc>
        <w:tc>
          <w:tcPr>
            <w:tcW w:w="1283" w:type="dxa"/>
            <w:shd w:val="clear" w:color="auto" w:fill="auto"/>
            <w:noWrap/>
            <w:vAlign w:val="center"/>
            <w:hideMark/>
          </w:tcPr>
          <w:p w14:paraId="196D6EC5" w14:textId="0C954496" w:rsidR="008B57F0" w:rsidRPr="008B57F0" w:rsidRDefault="00036FB4" w:rsidP="00E65841">
            <w:pPr>
              <w:jc w:val="right"/>
            </w:pPr>
            <w:r>
              <w:t>0</w:t>
            </w:r>
          </w:p>
        </w:tc>
        <w:tc>
          <w:tcPr>
            <w:tcW w:w="1282" w:type="dxa"/>
            <w:shd w:val="clear" w:color="auto" w:fill="auto"/>
            <w:noWrap/>
            <w:vAlign w:val="center"/>
            <w:hideMark/>
          </w:tcPr>
          <w:p w14:paraId="163F4E11" w14:textId="01A30689" w:rsidR="008B57F0" w:rsidRPr="008B57F0" w:rsidRDefault="00036FB4" w:rsidP="00E65841">
            <w:pPr>
              <w:jc w:val="right"/>
            </w:pPr>
            <w:r>
              <w:t>0</w:t>
            </w:r>
          </w:p>
        </w:tc>
        <w:tc>
          <w:tcPr>
            <w:tcW w:w="1283" w:type="dxa"/>
            <w:shd w:val="clear" w:color="auto" w:fill="auto"/>
            <w:noWrap/>
            <w:vAlign w:val="center"/>
            <w:hideMark/>
          </w:tcPr>
          <w:p w14:paraId="15A29521" w14:textId="026F920A" w:rsidR="008B57F0" w:rsidRPr="008B57F0" w:rsidRDefault="008B57F0" w:rsidP="00E65841">
            <w:pPr>
              <w:jc w:val="right"/>
            </w:pPr>
            <w:r w:rsidRPr="008B57F0">
              <w:t>4,706</w:t>
            </w:r>
          </w:p>
        </w:tc>
      </w:tr>
      <w:tr w:rsidR="009A64C5" w:rsidRPr="008B57F0" w14:paraId="0353CBAD" w14:textId="77777777" w:rsidTr="00216149">
        <w:trPr>
          <w:trHeight w:val="397"/>
        </w:trPr>
        <w:tc>
          <w:tcPr>
            <w:tcW w:w="10303" w:type="dxa"/>
            <w:shd w:val="clear" w:color="auto" w:fill="auto"/>
            <w:noWrap/>
            <w:vAlign w:val="center"/>
            <w:hideMark/>
          </w:tcPr>
          <w:p w14:paraId="41A472C3" w14:textId="303E1F56" w:rsidR="008B57F0" w:rsidRPr="008B57F0" w:rsidRDefault="008B57F0" w:rsidP="006D1D0C">
            <w:r w:rsidRPr="008B57F0">
              <w:t>Housing and Development Pipeline Feasibility - HRA</w:t>
            </w:r>
          </w:p>
        </w:tc>
        <w:tc>
          <w:tcPr>
            <w:tcW w:w="1282" w:type="dxa"/>
            <w:shd w:val="clear" w:color="auto" w:fill="auto"/>
            <w:noWrap/>
            <w:vAlign w:val="center"/>
            <w:hideMark/>
          </w:tcPr>
          <w:p w14:paraId="5CD36E71" w14:textId="411DED9F" w:rsidR="008B57F0" w:rsidRPr="008B57F0" w:rsidRDefault="008B57F0" w:rsidP="00E65841">
            <w:pPr>
              <w:jc w:val="right"/>
            </w:pPr>
            <w:r w:rsidRPr="008B57F0">
              <w:t>189</w:t>
            </w:r>
          </w:p>
        </w:tc>
        <w:tc>
          <w:tcPr>
            <w:tcW w:w="1283" w:type="dxa"/>
            <w:shd w:val="clear" w:color="auto" w:fill="auto"/>
            <w:noWrap/>
            <w:vAlign w:val="center"/>
            <w:hideMark/>
          </w:tcPr>
          <w:p w14:paraId="3640C975" w14:textId="2FF8CA30" w:rsidR="008B57F0" w:rsidRPr="008B57F0" w:rsidRDefault="00036FB4" w:rsidP="00E65841">
            <w:pPr>
              <w:jc w:val="right"/>
            </w:pPr>
            <w:r>
              <w:t>0</w:t>
            </w:r>
          </w:p>
        </w:tc>
        <w:tc>
          <w:tcPr>
            <w:tcW w:w="1282" w:type="dxa"/>
            <w:shd w:val="clear" w:color="auto" w:fill="auto"/>
            <w:noWrap/>
            <w:vAlign w:val="center"/>
            <w:hideMark/>
          </w:tcPr>
          <w:p w14:paraId="6E7D5043" w14:textId="755AF26A" w:rsidR="008B57F0" w:rsidRPr="008B57F0" w:rsidRDefault="00036FB4" w:rsidP="00E65841">
            <w:pPr>
              <w:jc w:val="right"/>
            </w:pPr>
            <w:r>
              <w:t>0</w:t>
            </w:r>
          </w:p>
        </w:tc>
        <w:tc>
          <w:tcPr>
            <w:tcW w:w="1283" w:type="dxa"/>
            <w:shd w:val="clear" w:color="auto" w:fill="auto"/>
            <w:noWrap/>
            <w:vAlign w:val="center"/>
            <w:hideMark/>
          </w:tcPr>
          <w:p w14:paraId="587D1479" w14:textId="1469BDB2" w:rsidR="008B57F0" w:rsidRPr="008B57F0" w:rsidRDefault="00036FB4" w:rsidP="00E65841">
            <w:pPr>
              <w:jc w:val="right"/>
            </w:pPr>
            <w:r>
              <w:t>0</w:t>
            </w:r>
          </w:p>
        </w:tc>
        <w:tc>
          <w:tcPr>
            <w:tcW w:w="1282" w:type="dxa"/>
            <w:shd w:val="clear" w:color="auto" w:fill="auto"/>
            <w:noWrap/>
            <w:vAlign w:val="center"/>
            <w:hideMark/>
          </w:tcPr>
          <w:p w14:paraId="518742CB" w14:textId="6D1A05A2" w:rsidR="008B57F0" w:rsidRPr="008B57F0" w:rsidRDefault="00036FB4" w:rsidP="00E65841">
            <w:pPr>
              <w:jc w:val="right"/>
            </w:pPr>
            <w:r>
              <w:t>0</w:t>
            </w:r>
          </w:p>
        </w:tc>
        <w:tc>
          <w:tcPr>
            <w:tcW w:w="1283" w:type="dxa"/>
            <w:shd w:val="clear" w:color="auto" w:fill="auto"/>
            <w:noWrap/>
            <w:vAlign w:val="center"/>
            <w:hideMark/>
          </w:tcPr>
          <w:p w14:paraId="4D1A419C" w14:textId="18121BFB" w:rsidR="008B57F0" w:rsidRPr="008B57F0" w:rsidRDefault="008B57F0" w:rsidP="00E65841">
            <w:pPr>
              <w:jc w:val="right"/>
            </w:pPr>
            <w:r w:rsidRPr="008B57F0">
              <w:t>189</w:t>
            </w:r>
          </w:p>
        </w:tc>
      </w:tr>
      <w:tr w:rsidR="009A64C5" w:rsidRPr="008B57F0" w14:paraId="44B9A812" w14:textId="77777777" w:rsidTr="00216149">
        <w:trPr>
          <w:trHeight w:val="397"/>
        </w:trPr>
        <w:tc>
          <w:tcPr>
            <w:tcW w:w="10303" w:type="dxa"/>
            <w:shd w:val="clear" w:color="auto" w:fill="auto"/>
            <w:noWrap/>
            <w:vAlign w:val="center"/>
            <w:hideMark/>
          </w:tcPr>
          <w:p w14:paraId="40B962B2" w14:textId="5ABA182B" w:rsidR="008B57F0" w:rsidRPr="008B57F0" w:rsidRDefault="008B57F0" w:rsidP="006D1D0C">
            <w:r w:rsidRPr="008B57F0">
              <w:t>Acquisition of tower block leaseholds - Queensway</w:t>
            </w:r>
          </w:p>
        </w:tc>
        <w:tc>
          <w:tcPr>
            <w:tcW w:w="1282" w:type="dxa"/>
            <w:shd w:val="clear" w:color="auto" w:fill="auto"/>
            <w:noWrap/>
            <w:vAlign w:val="center"/>
            <w:hideMark/>
          </w:tcPr>
          <w:p w14:paraId="230C1F02" w14:textId="5D148C55" w:rsidR="008B57F0" w:rsidRPr="008B57F0" w:rsidRDefault="008B57F0" w:rsidP="00E65841">
            <w:pPr>
              <w:jc w:val="right"/>
            </w:pPr>
            <w:r w:rsidRPr="008B57F0">
              <w:t>514</w:t>
            </w:r>
          </w:p>
        </w:tc>
        <w:tc>
          <w:tcPr>
            <w:tcW w:w="1283" w:type="dxa"/>
            <w:shd w:val="clear" w:color="auto" w:fill="auto"/>
            <w:noWrap/>
            <w:vAlign w:val="center"/>
            <w:hideMark/>
          </w:tcPr>
          <w:p w14:paraId="230E6020" w14:textId="77468B35" w:rsidR="008B57F0" w:rsidRPr="008B57F0" w:rsidRDefault="008B57F0" w:rsidP="00E65841">
            <w:pPr>
              <w:jc w:val="right"/>
            </w:pPr>
            <w:r w:rsidRPr="008B57F0">
              <w:t>900</w:t>
            </w:r>
          </w:p>
        </w:tc>
        <w:tc>
          <w:tcPr>
            <w:tcW w:w="1282" w:type="dxa"/>
            <w:shd w:val="clear" w:color="auto" w:fill="auto"/>
            <w:noWrap/>
            <w:vAlign w:val="center"/>
            <w:hideMark/>
          </w:tcPr>
          <w:p w14:paraId="798A81A4" w14:textId="7B93A07E" w:rsidR="008B57F0" w:rsidRPr="008B57F0" w:rsidRDefault="008B57F0" w:rsidP="00E65841">
            <w:pPr>
              <w:jc w:val="right"/>
            </w:pPr>
            <w:r w:rsidRPr="008B57F0">
              <w:t>900</w:t>
            </w:r>
          </w:p>
        </w:tc>
        <w:tc>
          <w:tcPr>
            <w:tcW w:w="1283" w:type="dxa"/>
            <w:shd w:val="clear" w:color="auto" w:fill="auto"/>
            <w:noWrap/>
            <w:vAlign w:val="center"/>
            <w:hideMark/>
          </w:tcPr>
          <w:p w14:paraId="519C5E7F" w14:textId="132D5D0E" w:rsidR="008B57F0" w:rsidRPr="008B57F0" w:rsidRDefault="00036FB4" w:rsidP="00E65841">
            <w:pPr>
              <w:jc w:val="right"/>
            </w:pPr>
            <w:r>
              <w:t>0</w:t>
            </w:r>
          </w:p>
        </w:tc>
        <w:tc>
          <w:tcPr>
            <w:tcW w:w="1282" w:type="dxa"/>
            <w:shd w:val="clear" w:color="auto" w:fill="auto"/>
            <w:noWrap/>
            <w:vAlign w:val="center"/>
            <w:hideMark/>
          </w:tcPr>
          <w:p w14:paraId="76E219F5" w14:textId="0FE3B491" w:rsidR="008B57F0" w:rsidRPr="008B57F0" w:rsidRDefault="00036FB4" w:rsidP="00E65841">
            <w:pPr>
              <w:jc w:val="right"/>
            </w:pPr>
            <w:r>
              <w:t>0</w:t>
            </w:r>
          </w:p>
        </w:tc>
        <w:tc>
          <w:tcPr>
            <w:tcW w:w="1283" w:type="dxa"/>
            <w:shd w:val="clear" w:color="auto" w:fill="auto"/>
            <w:noWrap/>
            <w:vAlign w:val="center"/>
            <w:hideMark/>
          </w:tcPr>
          <w:p w14:paraId="5B0AB474" w14:textId="761EC21F" w:rsidR="008B57F0" w:rsidRPr="008B57F0" w:rsidRDefault="008B57F0" w:rsidP="00E65841">
            <w:pPr>
              <w:jc w:val="right"/>
            </w:pPr>
            <w:r w:rsidRPr="008B57F0">
              <w:t>2,314</w:t>
            </w:r>
          </w:p>
        </w:tc>
      </w:tr>
      <w:tr w:rsidR="009A64C5" w:rsidRPr="006D1D0C" w14:paraId="233DC36F" w14:textId="77777777" w:rsidTr="00216149">
        <w:trPr>
          <w:trHeight w:val="397"/>
        </w:trPr>
        <w:tc>
          <w:tcPr>
            <w:tcW w:w="10303" w:type="dxa"/>
            <w:shd w:val="clear" w:color="auto" w:fill="auto"/>
            <w:noWrap/>
            <w:vAlign w:val="center"/>
            <w:hideMark/>
          </w:tcPr>
          <w:p w14:paraId="5381BD94" w14:textId="153CDB69" w:rsidR="008B57F0" w:rsidRPr="006D1D0C" w:rsidRDefault="008B57F0" w:rsidP="006D1D0C">
            <w:pPr>
              <w:rPr>
                <w:b/>
                <w:bCs/>
              </w:rPr>
            </w:pPr>
            <w:r w:rsidRPr="006D1D0C">
              <w:rPr>
                <w:b/>
                <w:bCs/>
              </w:rPr>
              <w:t>Total Council Housing Acquisitions Programme</w:t>
            </w:r>
          </w:p>
        </w:tc>
        <w:tc>
          <w:tcPr>
            <w:tcW w:w="1282" w:type="dxa"/>
            <w:shd w:val="clear" w:color="auto" w:fill="auto"/>
            <w:noWrap/>
            <w:vAlign w:val="center"/>
            <w:hideMark/>
          </w:tcPr>
          <w:p w14:paraId="3352B673" w14:textId="3C35BA4B" w:rsidR="008B57F0" w:rsidRPr="006D1D0C" w:rsidRDefault="008B57F0" w:rsidP="00E65841">
            <w:pPr>
              <w:jc w:val="right"/>
              <w:rPr>
                <w:b/>
                <w:bCs/>
              </w:rPr>
            </w:pPr>
            <w:r w:rsidRPr="006D1D0C">
              <w:rPr>
                <w:b/>
                <w:bCs/>
              </w:rPr>
              <w:t>3,203</w:t>
            </w:r>
          </w:p>
        </w:tc>
        <w:tc>
          <w:tcPr>
            <w:tcW w:w="1283" w:type="dxa"/>
            <w:shd w:val="clear" w:color="auto" w:fill="auto"/>
            <w:noWrap/>
            <w:vAlign w:val="center"/>
            <w:hideMark/>
          </w:tcPr>
          <w:p w14:paraId="072E31E6" w14:textId="3965C913" w:rsidR="008B57F0" w:rsidRPr="006D1D0C" w:rsidRDefault="008B57F0" w:rsidP="00E65841">
            <w:pPr>
              <w:jc w:val="right"/>
              <w:rPr>
                <w:b/>
                <w:bCs/>
              </w:rPr>
            </w:pPr>
            <w:r w:rsidRPr="006D1D0C">
              <w:rPr>
                <w:b/>
                <w:bCs/>
              </w:rPr>
              <w:t>3,106</w:t>
            </w:r>
          </w:p>
        </w:tc>
        <w:tc>
          <w:tcPr>
            <w:tcW w:w="1282" w:type="dxa"/>
            <w:shd w:val="clear" w:color="auto" w:fill="auto"/>
            <w:noWrap/>
            <w:vAlign w:val="center"/>
            <w:hideMark/>
          </w:tcPr>
          <w:p w14:paraId="123CE90C" w14:textId="1140E4D9" w:rsidR="008B57F0" w:rsidRPr="006D1D0C" w:rsidRDefault="008B57F0" w:rsidP="00E65841">
            <w:pPr>
              <w:jc w:val="right"/>
              <w:rPr>
                <w:b/>
                <w:bCs/>
              </w:rPr>
            </w:pPr>
            <w:r w:rsidRPr="006D1D0C">
              <w:rPr>
                <w:b/>
                <w:bCs/>
              </w:rPr>
              <w:t>900</w:t>
            </w:r>
          </w:p>
        </w:tc>
        <w:tc>
          <w:tcPr>
            <w:tcW w:w="1283" w:type="dxa"/>
            <w:shd w:val="clear" w:color="auto" w:fill="auto"/>
            <w:noWrap/>
            <w:vAlign w:val="center"/>
            <w:hideMark/>
          </w:tcPr>
          <w:p w14:paraId="45C53671" w14:textId="7610DB0B" w:rsidR="008B57F0" w:rsidRPr="006D1D0C" w:rsidRDefault="00C8356C" w:rsidP="00E65841">
            <w:pPr>
              <w:jc w:val="right"/>
              <w:rPr>
                <w:b/>
                <w:bCs/>
              </w:rPr>
            </w:pPr>
            <w:r>
              <w:rPr>
                <w:b/>
                <w:bCs/>
              </w:rPr>
              <w:t>0</w:t>
            </w:r>
          </w:p>
        </w:tc>
        <w:tc>
          <w:tcPr>
            <w:tcW w:w="1282" w:type="dxa"/>
            <w:shd w:val="clear" w:color="auto" w:fill="auto"/>
            <w:noWrap/>
            <w:vAlign w:val="center"/>
            <w:hideMark/>
          </w:tcPr>
          <w:p w14:paraId="39C67906" w14:textId="236C1481" w:rsidR="008B57F0" w:rsidRPr="006D1D0C" w:rsidRDefault="00C8356C" w:rsidP="00E65841">
            <w:pPr>
              <w:jc w:val="right"/>
              <w:rPr>
                <w:b/>
                <w:bCs/>
              </w:rPr>
            </w:pPr>
            <w:r>
              <w:rPr>
                <w:b/>
                <w:bCs/>
              </w:rPr>
              <w:t>0</w:t>
            </w:r>
          </w:p>
        </w:tc>
        <w:tc>
          <w:tcPr>
            <w:tcW w:w="1283" w:type="dxa"/>
            <w:shd w:val="clear" w:color="auto" w:fill="auto"/>
            <w:noWrap/>
            <w:vAlign w:val="center"/>
            <w:hideMark/>
          </w:tcPr>
          <w:p w14:paraId="0E1DAB35" w14:textId="40219988" w:rsidR="008B57F0" w:rsidRPr="006D1D0C" w:rsidRDefault="008B57F0" w:rsidP="00E65841">
            <w:pPr>
              <w:jc w:val="right"/>
              <w:rPr>
                <w:b/>
                <w:bCs/>
              </w:rPr>
            </w:pPr>
            <w:r w:rsidRPr="006D1D0C">
              <w:rPr>
                <w:b/>
                <w:bCs/>
              </w:rPr>
              <w:t>7,209</w:t>
            </w:r>
          </w:p>
        </w:tc>
      </w:tr>
      <w:tr w:rsidR="009A64C5" w:rsidRPr="008B57F0" w14:paraId="442BDA06" w14:textId="77777777" w:rsidTr="00216149">
        <w:trPr>
          <w:trHeight w:val="397"/>
        </w:trPr>
        <w:tc>
          <w:tcPr>
            <w:tcW w:w="10303" w:type="dxa"/>
            <w:shd w:val="clear" w:color="auto" w:fill="auto"/>
            <w:noWrap/>
            <w:vAlign w:val="center"/>
            <w:hideMark/>
          </w:tcPr>
          <w:p w14:paraId="16C8B9AB" w14:textId="147630DA" w:rsidR="008B57F0" w:rsidRPr="008B57F0" w:rsidRDefault="008B57F0" w:rsidP="006D1D0C">
            <w:r w:rsidRPr="008B57F0">
              <w:t>Airport Business Park (including Local Growth Fund)</w:t>
            </w:r>
          </w:p>
        </w:tc>
        <w:tc>
          <w:tcPr>
            <w:tcW w:w="1282" w:type="dxa"/>
            <w:shd w:val="clear" w:color="auto" w:fill="auto"/>
            <w:noWrap/>
            <w:vAlign w:val="center"/>
            <w:hideMark/>
          </w:tcPr>
          <w:p w14:paraId="2D879D81" w14:textId="2A978483" w:rsidR="008B57F0" w:rsidRPr="008B57F0" w:rsidRDefault="008B57F0" w:rsidP="00E65841">
            <w:pPr>
              <w:jc w:val="right"/>
            </w:pPr>
            <w:r w:rsidRPr="008B57F0">
              <w:t>5,300</w:t>
            </w:r>
          </w:p>
        </w:tc>
        <w:tc>
          <w:tcPr>
            <w:tcW w:w="1283" w:type="dxa"/>
            <w:shd w:val="clear" w:color="auto" w:fill="auto"/>
            <w:noWrap/>
            <w:vAlign w:val="center"/>
            <w:hideMark/>
          </w:tcPr>
          <w:p w14:paraId="46B2232C" w14:textId="0FA836E1" w:rsidR="008B57F0" w:rsidRPr="008B57F0" w:rsidRDefault="00C8356C" w:rsidP="00E65841">
            <w:pPr>
              <w:jc w:val="right"/>
            </w:pPr>
            <w:r>
              <w:t>0</w:t>
            </w:r>
          </w:p>
        </w:tc>
        <w:tc>
          <w:tcPr>
            <w:tcW w:w="1282" w:type="dxa"/>
            <w:shd w:val="clear" w:color="auto" w:fill="auto"/>
            <w:noWrap/>
            <w:vAlign w:val="center"/>
            <w:hideMark/>
          </w:tcPr>
          <w:p w14:paraId="3AFC2980" w14:textId="267075E0" w:rsidR="008B57F0" w:rsidRPr="008B57F0" w:rsidRDefault="00C8356C" w:rsidP="00E65841">
            <w:pPr>
              <w:jc w:val="right"/>
            </w:pPr>
            <w:r>
              <w:t>0</w:t>
            </w:r>
          </w:p>
        </w:tc>
        <w:tc>
          <w:tcPr>
            <w:tcW w:w="1283" w:type="dxa"/>
            <w:shd w:val="clear" w:color="auto" w:fill="auto"/>
            <w:noWrap/>
            <w:vAlign w:val="center"/>
            <w:hideMark/>
          </w:tcPr>
          <w:p w14:paraId="76D0D728" w14:textId="5B2DF1EE" w:rsidR="008B57F0" w:rsidRPr="008B57F0" w:rsidRDefault="00C8356C" w:rsidP="00E65841">
            <w:pPr>
              <w:jc w:val="right"/>
            </w:pPr>
            <w:r>
              <w:t>0</w:t>
            </w:r>
          </w:p>
        </w:tc>
        <w:tc>
          <w:tcPr>
            <w:tcW w:w="1282" w:type="dxa"/>
            <w:shd w:val="clear" w:color="auto" w:fill="auto"/>
            <w:noWrap/>
            <w:vAlign w:val="center"/>
            <w:hideMark/>
          </w:tcPr>
          <w:p w14:paraId="44DB1A8F" w14:textId="04D314A9" w:rsidR="008B57F0" w:rsidRPr="008B57F0" w:rsidRDefault="00C8356C" w:rsidP="00E65841">
            <w:pPr>
              <w:jc w:val="right"/>
            </w:pPr>
            <w:r>
              <w:t>0</w:t>
            </w:r>
          </w:p>
        </w:tc>
        <w:tc>
          <w:tcPr>
            <w:tcW w:w="1283" w:type="dxa"/>
            <w:shd w:val="clear" w:color="auto" w:fill="auto"/>
            <w:noWrap/>
            <w:vAlign w:val="center"/>
            <w:hideMark/>
          </w:tcPr>
          <w:p w14:paraId="2496B1B3" w14:textId="2741AB9E" w:rsidR="008B57F0" w:rsidRPr="008B57F0" w:rsidRDefault="008B57F0" w:rsidP="00E65841">
            <w:pPr>
              <w:jc w:val="right"/>
            </w:pPr>
            <w:r w:rsidRPr="008B57F0">
              <w:t>5,300</w:t>
            </w:r>
          </w:p>
        </w:tc>
      </w:tr>
      <w:tr w:rsidR="009A64C5" w:rsidRPr="008B57F0" w14:paraId="24C122DB" w14:textId="77777777" w:rsidTr="00216149">
        <w:trPr>
          <w:trHeight w:val="397"/>
        </w:trPr>
        <w:tc>
          <w:tcPr>
            <w:tcW w:w="10303" w:type="dxa"/>
            <w:shd w:val="clear" w:color="auto" w:fill="auto"/>
            <w:noWrap/>
            <w:vAlign w:val="center"/>
            <w:hideMark/>
          </w:tcPr>
          <w:p w14:paraId="6157E248" w14:textId="703AA26D" w:rsidR="008B57F0" w:rsidRPr="008B57F0" w:rsidRDefault="008B57F0" w:rsidP="006D1D0C">
            <w:r w:rsidRPr="008B57F0">
              <w:t>Better Queensway - Programme Management</w:t>
            </w:r>
          </w:p>
        </w:tc>
        <w:tc>
          <w:tcPr>
            <w:tcW w:w="1282" w:type="dxa"/>
            <w:shd w:val="clear" w:color="auto" w:fill="auto"/>
            <w:noWrap/>
            <w:vAlign w:val="center"/>
            <w:hideMark/>
          </w:tcPr>
          <w:p w14:paraId="0390D6A7" w14:textId="44A695AE" w:rsidR="008B57F0" w:rsidRPr="008B57F0" w:rsidRDefault="008B57F0" w:rsidP="00E65841">
            <w:pPr>
              <w:jc w:val="right"/>
            </w:pPr>
            <w:r w:rsidRPr="008B57F0">
              <w:t>1,140</w:t>
            </w:r>
          </w:p>
        </w:tc>
        <w:tc>
          <w:tcPr>
            <w:tcW w:w="1283" w:type="dxa"/>
            <w:shd w:val="clear" w:color="auto" w:fill="auto"/>
            <w:noWrap/>
            <w:vAlign w:val="center"/>
            <w:hideMark/>
          </w:tcPr>
          <w:p w14:paraId="668766C2" w14:textId="4C18E6CF" w:rsidR="008B57F0" w:rsidRPr="008B57F0" w:rsidRDefault="00C8356C" w:rsidP="00E65841">
            <w:pPr>
              <w:jc w:val="right"/>
            </w:pPr>
            <w:r>
              <w:t>0</w:t>
            </w:r>
          </w:p>
        </w:tc>
        <w:tc>
          <w:tcPr>
            <w:tcW w:w="1282" w:type="dxa"/>
            <w:shd w:val="clear" w:color="auto" w:fill="auto"/>
            <w:noWrap/>
            <w:vAlign w:val="center"/>
            <w:hideMark/>
          </w:tcPr>
          <w:p w14:paraId="737E131D" w14:textId="3A2D9664" w:rsidR="008B57F0" w:rsidRPr="008B57F0" w:rsidRDefault="00C8356C" w:rsidP="00E65841">
            <w:pPr>
              <w:jc w:val="right"/>
            </w:pPr>
            <w:r>
              <w:t>0</w:t>
            </w:r>
          </w:p>
        </w:tc>
        <w:tc>
          <w:tcPr>
            <w:tcW w:w="1283" w:type="dxa"/>
            <w:shd w:val="clear" w:color="auto" w:fill="auto"/>
            <w:noWrap/>
            <w:vAlign w:val="center"/>
            <w:hideMark/>
          </w:tcPr>
          <w:p w14:paraId="46B03C4A" w14:textId="524C6C05" w:rsidR="008B57F0" w:rsidRPr="008B57F0" w:rsidRDefault="00C8356C" w:rsidP="00E65841">
            <w:pPr>
              <w:jc w:val="right"/>
            </w:pPr>
            <w:r>
              <w:t>0</w:t>
            </w:r>
          </w:p>
        </w:tc>
        <w:tc>
          <w:tcPr>
            <w:tcW w:w="1282" w:type="dxa"/>
            <w:shd w:val="clear" w:color="auto" w:fill="auto"/>
            <w:noWrap/>
            <w:vAlign w:val="center"/>
            <w:hideMark/>
          </w:tcPr>
          <w:p w14:paraId="7205CD5A" w14:textId="146395DC" w:rsidR="008B57F0" w:rsidRPr="008B57F0" w:rsidRDefault="00C8356C" w:rsidP="00E65841">
            <w:pPr>
              <w:jc w:val="right"/>
            </w:pPr>
            <w:r>
              <w:t>0</w:t>
            </w:r>
          </w:p>
        </w:tc>
        <w:tc>
          <w:tcPr>
            <w:tcW w:w="1283" w:type="dxa"/>
            <w:shd w:val="clear" w:color="auto" w:fill="auto"/>
            <w:noWrap/>
            <w:vAlign w:val="center"/>
            <w:hideMark/>
          </w:tcPr>
          <w:p w14:paraId="63A3FA2B" w14:textId="76F537D1" w:rsidR="008B57F0" w:rsidRPr="008B57F0" w:rsidRDefault="008B57F0" w:rsidP="00E65841">
            <w:pPr>
              <w:jc w:val="right"/>
            </w:pPr>
            <w:r w:rsidRPr="008B57F0">
              <w:t>1,140</w:t>
            </w:r>
          </w:p>
        </w:tc>
      </w:tr>
      <w:tr w:rsidR="009A64C5" w:rsidRPr="008B57F0" w14:paraId="5E807D14" w14:textId="77777777" w:rsidTr="00216149">
        <w:trPr>
          <w:trHeight w:val="397"/>
        </w:trPr>
        <w:tc>
          <w:tcPr>
            <w:tcW w:w="10303" w:type="dxa"/>
            <w:shd w:val="clear" w:color="auto" w:fill="auto"/>
            <w:noWrap/>
            <w:vAlign w:val="center"/>
            <w:hideMark/>
          </w:tcPr>
          <w:p w14:paraId="2063003B" w14:textId="31D91656" w:rsidR="008B57F0" w:rsidRPr="008B57F0" w:rsidRDefault="008B57F0" w:rsidP="006D1D0C">
            <w:r w:rsidRPr="008B57F0">
              <w:t>Housing Infrastructure Feasibility</w:t>
            </w:r>
          </w:p>
        </w:tc>
        <w:tc>
          <w:tcPr>
            <w:tcW w:w="1282" w:type="dxa"/>
            <w:shd w:val="clear" w:color="auto" w:fill="auto"/>
            <w:noWrap/>
            <w:vAlign w:val="center"/>
            <w:hideMark/>
          </w:tcPr>
          <w:p w14:paraId="110C94A7" w14:textId="0389CA0F" w:rsidR="008B57F0" w:rsidRPr="008B57F0" w:rsidRDefault="008B57F0" w:rsidP="00E65841">
            <w:pPr>
              <w:jc w:val="right"/>
            </w:pPr>
            <w:r w:rsidRPr="008B57F0">
              <w:t>248</w:t>
            </w:r>
          </w:p>
        </w:tc>
        <w:tc>
          <w:tcPr>
            <w:tcW w:w="1283" w:type="dxa"/>
            <w:shd w:val="clear" w:color="auto" w:fill="auto"/>
            <w:noWrap/>
            <w:vAlign w:val="center"/>
            <w:hideMark/>
          </w:tcPr>
          <w:p w14:paraId="2AAF8D81" w14:textId="5D188E12" w:rsidR="008B57F0" w:rsidRPr="008B57F0" w:rsidRDefault="00C8356C" w:rsidP="00E65841">
            <w:pPr>
              <w:jc w:val="right"/>
            </w:pPr>
            <w:r>
              <w:t>0</w:t>
            </w:r>
          </w:p>
        </w:tc>
        <w:tc>
          <w:tcPr>
            <w:tcW w:w="1282" w:type="dxa"/>
            <w:shd w:val="clear" w:color="auto" w:fill="auto"/>
            <w:noWrap/>
            <w:vAlign w:val="center"/>
            <w:hideMark/>
          </w:tcPr>
          <w:p w14:paraId="2BD4689A" w14:textId="6E8EDC64" w:rsidR="008B57F0" w:rsidRPr="008B57F0" w:rsidRDefault="00C8356C" w:rsidP="00E65841">
            <w:pPr>
              <w:jc w:val="right"/>
            </w:pPr>
            <w:r>
              <w:t>0</w:t>
            </w:r>
          </w:p>
        </w:tc>
        <w:tc>
          <w:tcPr>
            <w:tcW w:w="1283" w:type="dxa"/>
            <w:shd w:val="clear" w:color="auto" w:fill="auto"/>
            <w:noWrap/>
            <w:vAlign w:val="center"/>
            <w:hideMark/>
          </w:tcPr>
          <w:p w14:paraId="0EBDB484" w14:textId="068C9842" w:rsidR="008B57F0" w:rsidRPr="008B57F0" w:rsidRDefault="00C8356C" w:rsidP="00E65841">
            <w:pPr>
              <w:jc w:val="right"/>
            </w:pPr>
            <w:r>
              <w:t>0</w:t>
            </w:r>
          </w:p>
        </w:tc>
        <w:tc>
          <w:tcPr>
            <w:tcW w:w="1282" w:type="dxa"/>
            <w:shd w:val="clear" w:color="auto" w:fill="auto"/>
            <w:noWrap/>
            <w:vAlign w:val="center"/>
            <w:hideMark/>
          </w:tcPr>
          <w:p w14:paraId="1EC2D3E4" w14:textId="24ABEE93" w:rsidR="008B57F0" w:rsidRPr="008B57F0" w:rsidRDefault="00C8356C" w:rsidP="00E65841">
            <w:pPr>
              <w:jc w:val="right"/>
            </w:pPr>
            <w:r>
              <w:t>0</w:t>
            </w:r>
          </w:p>
        </w:tc>
        <w:tc>
          <w:tcPr>
            <w:tcW w:w="1283" w:type="dxa"/>
            <w:shd w:val="clear" w:color="auto" w:fill="auto"/>
            <w:noWrap/>
            <w:vAlign w:val="center"/>
            <w:hideMark/>
          </w:tcPr>
          <w:p w14:paraId="3347A48D" w14:textId="6C9A1CB3" w:rsidR="008B57F0" w:rsidRPr="008B57F0" w:rsidRDefault="008B57F0" w:rsidP="00E65841">
            <w:pPr>
              <w:jc w:val="right"/>
            </w:pPr>
            <w:r w:rsidRPr="008B57F0">
              <w:t>248</w:t>
            </w:r>
          </w:p>
        </w:tc>
      </w:tr>
      <w:tr w:rsidR="009A64C5" w:rsidRPr="008B57F0" w14:paraId="1DF5144B" w14:textId="77777777" w:rsidTr="00216149">
        <w:trPr>
          <w:trHeight w:val="397"/>
        </w:trPr>
        <w:tc>
          <w:tcPr>
            <w:tcW w:w="10303" w:type="dxa"/>
            <w:shd w:val="clear" w:color="auto" w:fill="auto"/>
            <w:noWrap/>
            <w:vAlign w:val="center"/>
            <w:hideMark/>
          </w:tcPr>
          <w:p w14:paraId="024B4987" w14:textId="42437B2C" w:rsidR="008B57F0" w:rsidRPr="008B57F0" w:rsidRDefault="008B57F0" w:rsidP="006D1D0C">
            <w:r w:rsidRPr="008B57F0">
              <w:t>Victoria Centre</w:t>
            </w:r>
          </w:p>
        </w:tc>
        <w:tc>
          <w:tcPr>
            <w:tcW w:w="1282" w:type="dxa"/>
            <w:shd w:val="clear" w:color="auto" w:fill="auto"/>
            <w:noWrap/>
            <w:vAlign w:val="center"/>
            <w:hideMark/>
          </w:tcPr>
          <w:p w14:paraId="1D506AAE" w14:textId="4C9A8515" w:rsidR="008B57F0" w:rsidRPr="008B57F0" w:rsidRDefault="008B57F0" w:rsidP="00E65841">
            <w:pPr>
              <w:jc w:val="right"/>
            </w:pPr>
            <w:r w:rsidRPr="008B57F0">
              <w:t>540</w:t>
            </w:r>
          </w:p>
        </w:tc>
        <w:tc>
          <w:tcPr>
            <w:tcW w:w="1283" w:type="dxa"/>
            <w:shd w:val="clear" w:color="auto" w:fill="auto"/>
            <w:noWrap/>
            <w:vAlign w:val="center"/>
            <w:hideMark/>
          </w:tcPr>
          <w:p w14:paraId="31195641" w14:textId="46CFC04C" w:rsidR="008B57F0" w:rsidRPr="008B57F0" w:rsidRDefault="00C8356C" w:rsidP="00E65841">
            <w:pPr>
              <w:jc w:val="right"/>
            </w:pPr>
            <w:r>
              <w:t>0</w:t>
            </w:r>
          </w:p>
        </w:tc>
        <w:tc>
          <w:tcPr>
            <w:tcW w:w="1282" w:type="dxa"/>
            <w:shd w:val="clear" w:color="auto" w:fill="auto"/>
            <w:noWrap/>
            <w:vAlign w:val="center"/>
            <w:hideMark/>
          </w:tcPr>
          <w:p w14:paraId="340EB935" w14:textId="456ABB5D" w:rsidR="008B57F0" w:rsidRPr="008B57F0" w:rsidRDefault="00C8356C" w:rsidP="00E65841">
            <w:pPr>
              <w:jc w:val="right"/>
            </w:pPr>
            <w:r>
              <w:t>0</w:t>
            </w:r>
          </w:p>
        </w:tc>
        <w:tc>
          <w:tcPr>
            <w:tcW w:w="1283" w:type="dxa"/>
            <w:shd w:val="clear" w:color="auto" w:fill="auto"/>
            <w:noWrap/>
            <w:vAlign w:val="center"/>
            <w:hideMark/>
          </w:tcPr>
          <w:p w14:paraId="33E3E592" w14:textId="3FF91F24" w:rsidR="008B57F0" w:rsidRPr="008B57F0" w:rsidRDefault="00C8356C" w:rsidP="00E65841">
            <w:pPr>
              <w:jc w:val="right"/>
            </w:pPr>
            <w:r>
              <w:t>0</w:t>
            </w:r>
          </w:p>
        </w:tc>
        <w:tc>
          <w:tcPr>
            <w:tcW w:w="1282" w:type="dxa"/>
            <w:shd w:val="clear" w:color="auto" w:fill="auto"/>
            <w:noWrap/>
            <w:vAlign w:val="center"/>
            <w:hideMark/>
          </w:tcPr>
          <w:p w14:paraId="48EAD82C" w14:textId="6E331E06" w:rsidR="008B57F0" w:rsidRPr="008B57F0" w:rsidRDefault="00C8356C" w:rsidP="00E65841">
            <w:pPr>
              <w:jc w:val="right"/>
            </w:pPr>
            <w:r>
              <w:t>0</w:t>
            </w:r>
          </w:p>
        </w:tc>
        <w:tc>
          <w:tcPr>
            <w:tcW w:w="1283" w:type="dxa"/>
            <w:shd w:val="clear" w:color="auto" w:fill="auto"/>
            <w:noWrap/>
            <w:vAlign w:val="center"/>
            <w:hideMark/>
          </w:tcPr>
          <w:p w14:paraId="7473EA6C" w14:textId="20B7C9D7" w:rsidR="008B57F0" w:rsidRPr="008B57F0" w:rsidRDefault="008B57F0" w:rsidP="00E65841">
            <w:pPr>
              <w:jc w:val="right"/>
            </w:pPr>
            <w:r w:rsidRPr="008B57F0">
              <w:t>540</w:t>
            </w:r>
          </w:p>
        </w:tc>
      </w:tr>
      <w:tr w:rsidR="009A64C5" w:rsidRPr="006D1D0C" w14:paraId="21142509" w14:textId="77777777" w:rsidTr="00216149">
        <w:trPr>
          <w:trHeight w:val="397"/>
        </w:trPr>
        <w:tc>
          <w:tcPr>
            <w:tcW w:w="10303" w:type="dxa"/>
            <w:shd w:val="clear" w:color="auto" w:fill="auto"/>
            <w:noWrap/>
            <w:vAlign w:val="center"/>
            <w:hideMark/>
          </w:tcPr>
          <w:p w14:paraId="3BBE0F06" w14:textId="492F9A69" w:rsidR="008B57F0" w:rsidRPr="006D1D0C" w:rsidRDefault="008B57F0" w:rsidP="006D1D0C">
            <w:pPr>
              <w:rPr>
                <w:b/>
                <w:bCs/>
              </w:rPr>
            </w:pPr>
            <w:r w:rsidRPr="006D1D0C">
              <w:rPr>
                <w:b/>
                <w:bCs/>
              </w:rPr>
              <w:t>Total Enterprise and Regeneration</w:t>
            </w:r>
          </w:p>
        </w:tc>
        <w:tc>
          <w:tcPr>
            <w:tcW w:w="1282" w:type="dxa"/>
            <w:shd w:val="clear" w:color="auto" w:fill="auto"/>
            <w:noWrap/>
            <w:vAlign w:val="center"/>
            <w:hideMark/>
          </w:tcPr>
          <w:p w14:paraId="05533B6A" w14:textId="7CBD6DA6" w:rsidR="008B57F0" w:rsidRPr="006D1D0C" w:rsidRDefault="008B57F0" w:rsidP="00E65841">
            <w:pPr>
              <w:jc w:val="right"/>
              <w:rPr>
                <w:b/>
                <w:bCs/>
              </w:rPr>
            </w:pPr>
            <w:r w:rsidRPr="006D1D0C">
              <w:rPr>
                <w:b/>
                <w:bCs/>
              </w:rPr>
              <w:t>7,228</w:t>
            </w:r>
          </w:p>
        </w:tc>
        <w:tc>
          <w:tcPr>
            <w:tcW w:w="1283" w:type="dxa"/>
            <w:shd w:val="clear" w:color="auto" w:fill="auto"/>
            <w:noWrap/>
            <w:vAlign w:val="center"/>
            <w:hideMark/>
          </w:tcPr>
          <w:p w14:paraId="651B0A00" w14:textId="359B1349" w:rsidR="008B57F0" w:rsidRPr="006D1D0C" w:rsidRDefault="00C8356C" w:rsidP="00E65841">
            <w:pPr>
              <w:jc w:val="right"/>
              <w:rPr>
                <w:b/>
                <w:bCs/>
              </w:rPr>
            </w:pPr>
            <w:r>
              <w:rPr>
                <w:b/>
                <w:bCs/>
              </w:rPr>
              <w:t>0</w:t>
            </w:r>
          </w:p>
        </w:tc>
        <w:tc>
          <w:tcPr>
            <w:tcW w:w="1282" w:type="dxa"/>
            <w:shd w:val="clear" w:color="auto" w:fill="auto"/>
            <w:noWrap/>
            <w:vAlign w:val="center"/>
            <w:hideMark/>
          </w:tcPr>
          <w:p w14:paraId="595BA08D" w14:textId="3AA6920D" w:rsidR="008B57F0" w:rsidRPr="006D1D0C" w:rsidRDefault="00C8356C" w:rsidP="00E65841">
            <w:pPr>
              <w:jc w:val="right"/>
              <w:rPr>
                <w:b/>
                <w:bCs/>
              </w:rPr>
            </w:pPr>
            <w:r>
              <w:rPr>
                <w:b/>
                <w:bCs/>
              </w:rPr>
              <w:t>0</w:t>
            </w:r>
          </w:p>
        </w:tc>
        <w:tc>
          <w:tcPr>
            <w:tcW w:w="1283" w:type="dxa"/>
            <w:shd w:val="clear" w:color="auto" w:fill="auto"/>
            <w:noWrap/>
            <w:vAlign w:val="center"/>
            <w:hideMark/>
          </w:tcPr>
          <w:p w14:paraId="2B2B3969" w14:textId="17DB72C9" w:rsidR="008B57F0" w:rsidRPr="006D1D0C" w:rsidRDefault="00C8356C" w:rsidP="00E65841">
            <w:pPr>
              <w:jc w:val="right"/>
              <w:rPr>
                <w:b/>
                <w:bCs/>
              </w:rPr>
            </w:pPr>
            <w:r>
              <w:rPr>
                <w:b/>
                <w:bCs/>
              </w:rPr>
              <w:t>0</w:t>
            </w:r>
          </w:p>
        </w:tc>
        <w:tc>
          <w:tcPr>
            <w:tcW w:w="1282" w:type="dxa"/>
            <w:shd w:val="clear" w:color="auto" w:fill="auto"/>
            <w:noWrap/>
            <w:vAlign w:val="center"/>
            <w:hideMark/>
          </w:tcPr>
          <w:p w14:paraId="3446321C" w14:textId="25589762" w:rsidR="008B57F0" w:rsidRPr="006D1D0C" w:rsidRDefault="00C8356C" w:rsidP="00E65841">
            <w:pPr>
              <w:jc w:val="right"/>
              <w:rPr>
                <w:b/>
                <w:bCs/>
              </w:rPr>
            </w:pPr>
            <w:r>
              <w:rPr>
                <w:b/>
                <w:bCs/>
              </w:rPr>
              <w:t>0</w:t>
            </w:r>
          </w:p>
        </w:tc>
        <w:tc>
          <w:tcPr>
            <w:tcW w:w="1283" w:type="dxa"/>
            <w:shd w:val="clear" w:color="auto" w:fill="auto"/>
            <w:noWrap/>
            <w:vAlign w:val="center"/>
            <w:hideMark/>
          </w:tcPr>
          <w:p w14:paraId="03FD2229" w14:textId="6A2E1ADF" w:rsidR="008B57F0" w:rsidRPr="006D1D0C" w:rsidRDefault="008B57F0" w:rsidP="00E65841">
            <w:pPr>
              <w:jc w:val="right"/>
              <w:rPr>
                <w:b/>
                <w:bCs/>
              </w:rPr>
            </w:pPr>
            <w:r w:rsidRPr="006D1D0C">
              <w:rPr>
                <w:b/>
                <w:bCs/>
              </w:rPr>
              <w:t>7,228</w:t>
            </w:r>
          </w:p>
        </w:tc>
      </w:tr>
      <w:tr w:rsidR="009A64C5" w:rsidRPr="008B57F0" w14:paraId="1BA1DCCC" w14:textId="77777777" w:rsidTr="00216149">
        <w:trPr>
          <w:trHeight w:val="397"/>
        </w:trPr>
        <w:tc>
          <w:tcPr>
            <w:tcW w:w="10303" w:type="dxa"/>
            <w:shd w:val="clear" w:color="auto" w:fill="auto"/>
            <w:noWrap/>
            <w:vAlign w:val="center"/>
            <w:hideMark/>
          </w:tcPr>
          <w:p w14:paraId="13D46592" w14:textId="39A9FBDA" w:rsidR="008B57F0" w:rsidRPr="008B57F0" w:rsidRDefault="008B57F0" w:rsidP="006D1D0C">
            <w:r w:rsidRPr="008B57F0">
              <w:t>Better Queensway - Loan to Joint Venture</w:t>
            </w:r>
          </w:p>
        </w:tc>
        <w:tc>
          <w:tcPr>
            <w:tcW w:w="1282" w:type="dxa"/>
            <w:shd w:val="clear" w:color="auto" w:fill="auto"/>
            <w:noWrap/>
            <w:vAlign w:val="center"/>
            <w:hideMark/>
          </w:tcPr>
          <w:p w14:paraId="56494AAF" w14:textId="754B9818" w:rsidR="008B57F0" w:rsidRPr="008B57F0" w:rsidRDefault="008B57F0" w:rsidP="00E65841">
            <w:pPr>
              <w:jc w:val="right"/>
            </w:pPr>
            <w:r w:rsidRPr="008B57F0">
              <w:t>2,000</w:t>
            </w:r>
          </w:p>
        </w:tc>
        <w:tc>
          <w:tcPr>
            <w:tcW w:w="1283" w:type="dxa"/>
            <w:shd w:val="clear" w:color="auto" w:fill="auto"/>
            <w:noWrap/>
            <w:vAlign w:val="center"/>
            <w:hideMark/>
          </w:tcPr>
          <w:p w14:paraId="54C301B3" w14:textId="36D839CB" w:rsidR="008B57F0" w:rsidRPr="008B57F0" w:rsidRDefault="008B57F0" w:rsidP="00E65841">
            <w:pPr>
              <w:jc w:val="right"/>
            </w:pPr>
            <w:r w:rsidRPr="008B57F0">
              <w:t>2,500</w:t>
            </w:r>
          </w:p>
        </w:tc>
        <w:tc>
          <w:tcPr>
            <w:tcW w:w="1282" w:type="dxa"/>
            <w:shd w:val="clear" w:color="auto" w:fill="auto"/>
            <w:noWrap/>
            <w:vAlign w:val="center"/>
            <w:hideMark/>
          </w:tcPr>
          <w:p w14:paraId="58251FF8" w14:textId="1BC2C2E5" w:rsidR="008B57F0" w:rsidRPr="008B57F0" w:rsidRDefault="008B57F0" w:rsidP="00E65841">
            <w:pPr>
              <w:jc w:val="right"/>
            </w:pPr>
            <w:r w:rsidRPr="008B57F0">
              <w:t>3,250</w:t>
            </w:r>
          </w:p>
        </w:tc>
        <w:tc>
          <w:tcPr>
            <w:tcW w:w="1283" w:type="dxa"/>
            <w:shd w:val="clear" w:color="auto" w:fill="auto"/>
            <w:noWrap/>
            <w:vAlign w:val="center"/>
            <w:hideMark/>
          </w:tcPr>
          <w:p w14:paraId="2348552C" w14:textId="4BD156F2" w:rsidR="008B57F0" w:rsidRPr="008B57F0" w:rsidRDefault="008B57F0" w:rsidP="00E65841">
            <w:pPr>
              <w:jc w:val="right"/>
            </w:pPr>
            <w:r w:rsidRPr="008B57F0">
              <w:t>3,250</w:t>
            </w:r>
          </w:p>
        </w:tc>
        <w:tc>
          <w:tcPr>
            <w:tcW w:w="1282" w:type="dxa"/>
            <w:shd w:val="clear" w:color="auto" w:fill="auto"/>
            <w:noWrap/>
            <w:vAlign w:val="center"/>
            <w:hideMark/>
          </w:tcPr>
          <w:p w14:paraId="28F837ED" w14:textId="0274E072" w:rsidR="008B57F0" w:rsidRPr="008B57F0" w:rsidRDefault="00C8356C" w:rsidP="00E65841">
            <w:pPr>
              <w:jc w:val="right"/>
            </w:pPr>
            <w:r>
              <w:t>0</w:t>
            </w:r>
          </w:p>
        </w:tc>
        <w:tc>
          <w:tcPr>
            <w:tcW w:w="1283" w:type="dxa"/>
            <w:shd w:val="clear" w:color="auto" w:fill="auto"/>
            <w:noWrap/>
            <w:vAlign w:val="center"/>
            <w:hideMark/>
          </w:tcPr>
          <w:p w14:paraId="558648C0" w14:textId="39A62F8D" w:rsidR="008B57F0" w:rsidRPr="008B57F0" w:rsidRDefault="008B57F0" w:rsidP="00E65841">
            <w:pPr>
              <w:jc w:val="right"/>
            </w:pPr>
            <w:r w:rsidRPr="008B57F0">
              <w:t>11,000</w:t>
            </w:r>
          </w:p>
        </w:tc>
      </w:tr>
      <w:tr w:rsidR="009A64C5" w:rsidRPr="008B57F0" w14:paraId="72B227CA" w14:textId="77777777" w:rsidTr="00216149">
        <w:trPr>
          <w:trHeight w:val="397"/>
        </w:trPr>
        <w:tc>
          <w:tcPr>
            <w:tcW w:w="10303" w:type="dxa"/>
            <w:shd w:val="clear" w:color="auto" w:fill="auto"/>
            <w:noWrap/>
            <w:vAlign w:val="center"/>
            <w:hideMark/>
          </w:tcPr>
          <w:p w14:paraId="2BA038EE" w14:textId="4F34DA5D" w:rsidR="008B57F0" w:rsidRPr="008B57F0" w:rsidRDefault="008B57F0" w:rsidP="006D1D0C">
            <w:r w:rsidRPr="008B57F0">
              <w:t>Housing Infrastructure Funding</w:t>
            </w:r>
          </w:p>
        </w:tc>
        <w:tc>
          <w:tcPr>
            <w:tcW w:w="1282" w:type="dxa"/>
            <w:shd w:val="clear" w:color="auto" w:fill="auto"/>
            <w:noWrap/>
            <w:vAlign w:val="center"/>
            <w:hideMark/>
          </w:tcPr>
          <w:p w14:paraId="3CB4CC7E" w14:textId="07E86134" w:rsidR="008B57F0" w:rsidRPr="008B57F0" w:rsidRDefault="008B57F0" w:rsidP="00E65841">
            <w:pPr>
              <w:jc w:val="right"/>
            </w:pPr>
            <w:r w:rsidRPr="008B57F0">
              <w:t>7,000</w:t>
            </w:r>
          </w:p>
        </w:tc>
        <w:tc>
          <w:tcPr>
            <w:tcW w:w="1283" w:type="dxa"/>
            <w:shd w:val="clear" w:color="auto" w:fill="auto"/>
            <w:noWrap/>
            <w:vAlign w:val="center"/>
            <w:hideMark/>
          </w:tcPr>
          <w:p w14:paraId="7F15C2EE" w14:textId="1F12C52E" w:rsidR="008B57F0" w:rsidRPr="008B57F0" w:rsidRDefault="008B57F0" w:rsidP="00E65841">
            <w:pPr>
              <w:jc w:val="right"/>
            </w:pPr>
            <w:r w:rsidRPr="008B57F0">
              <w:t>7,000</w:t>
            </w:r>
          </w:p>
        </w:tc>
        <w:tc>
          <w:tcPr>
            <w:tcW w:w="1282" w:type="dxa"/>
            <w:shd w:val="clear" w:color="auto" w:fill="auto"/>
            <w:noWrap/>
            <w:vAlign w:val="center"/>
            <w:hideMark/>
          </w:tcPr>
          <w:p w14:paraId="00E41768" w14:textId="15716DCD" w:rsidR="008B57F0" w:rsidRPr="008B57F0" w:rsidRDefault="00C8356C" w:rsidP="00E65841">
            <w:pPr>
              <w:jc w:val="right"/>
            </w:pPr>
            <w:r>
              <w:t>0</w:t>
            </w:r>
          </w:p>
        </w:tc>
        <w:tc>
          <w:tcPr>
            <w:tcW w:w="1283" w:type="dxa"/>
            <w:shd w:val="clear" w:color="auto" w:fill="auto"/>
            <w:noWrap/>
            <w:vAlign w:val="center"/>
            <w:hideMark/>
          </w:tcPr>
          <w:p w14:paraId="49629678" w14:textId="567CC09D" w:rsidR="008B57F0" w:rsidRPr="008B57F0" w:rsidRDefault="00C8356C" w:rsidP="00E65841">
            <w:pPr>
              <w:jc w:val="right"/>
            </w:pPr>
            <w:r>
              <w:t>0</w:t>
            </w:r>
          </w:p>
        </w:tc>
        <w:tc>
          <w:tcPr>
            <w:tcW w:w="1282" w:type="dxa"/>
            <w:shd w:val="clear" w:color="auto" w:fill="auto"/>
            <w:noWrap/>
            <w:vAlign w:val="center"/>
            <w:hideMark/>
          </w:tcPr>
          <w:p w14:paraId="66336172" w14:textId="2334D690" w:rsidR="008B57F0" w:rsidRPr="008B57F0" w:rsidRDefault="00C8356C" w:rsidP="00E65841">
            <w:pPr>
              <w:jc w:val="right"/>
            </w:pPr>
            <w:r>
              <w:t>0</w:t>
            </w:r>
          </w:p>
        </w:tc>
        <w:tc>
          <w:tcPr>
            <w:tcW w:w="1283" w:type="dxa"/>
            <w:shd w:val="clear" w:color="auto" w:fill="auto"/>
            <w:noWrap/>
            <w:vAlign w:val="center"/>
            <w:hideMark/>
          </w:tcPr>
          <w:p w14:paraId="5C2E2E46" w14:textId="5DD6A5BA" w:rsidR="008B57F0" w:rsidRPr="008B57F0" w:rsidRDefault="008B57F0" w:rsidP="00E65841">
            <w:pPr>
              <w:jc w:val="right"/>
            </w:pPr>
            <w:r w:rsidRPr="008B57F0">
              <w:t>14,000</w:t>
            </w:r>
          </w:p>
        </w:tc>
      </w:tr>
      <w:tr w:rsidR="009A64C5" w:rsidRPr="008B57F0" w14:paraId="73ACF91E" w14:textId="77777777" w:rsidTr="00216149">
        <w:trPr>
          <w:trHeight w:val="397"/>
        </w:trPr>
        <w:tc>
          <w:tcPr>
            <w:tcW w:w="10303" w:type="dxa"/>
            <w:shd w:val="clear" w:color="auto" w:fill="auto"/>
            <w:noWrap/>
            <w:vAlign w:val="center"/>
            <w:hideMark/>
          </w:tcPr>
          <w:p w14:paraId="37AD73F5" w14:textId="3CDB96CC" w:rsidR="008B57F0" w:rsidRPr="008B57F0" w:rsidRDefault="008B57F0" w:rsidP="006D1D0C">
            <w:r w:rsidRPr="008B57F0">
              <w:t>Better Queensway Energy Centre</w:t>
            </w:r>
          </w:p>
        </w:tc>
        <w:tc>
          <w:tcPr>
            <w:tcW w:w="1282" w:type="dxa"/>
            <w:shd w:val="clear" w:color="auto" w:fill="auto"/>
            <w:noWrap/>
            <w:vAlign w:val="center"/>
            <w:hideMark/>
          </w:tcPr>
          <w:p w14:paraId="14465659" w14:textId="4506CC32" w:rsidR="008B57F0" w:rsidRPr="008B57F0" w:rsidRDefault="008B57F0" w:rsidP="00E65841">
            <w:pPr>
              <w:jc w:val="right"/>
            </w:pPr>
            <w:r w:rsidRPr="008B57F0">
              <w:t>3,700</w:t>
            </w:r>
          </w:p>
        </w:tc>
        <w:tc>
          <w:tcPr>
            <w:tcW w:w="1283" w:type="dxa"/>
            <w:shd w:val="clear" w:color="auto" w:fill="auto"/>
            <w:noWrap/>
            <w:vAlign w:val="center"/>
            <w:hideMark/>
          </w:tcPr>
          <w:p w14:paraId="696B4DBA" w14:textId="61565D54" w:rsidR="008B57F0" w:rsidRPr="008B57F0" w:rsidRDefault="00C8356C" w:rsidP="00E65841">
            <w:pPr>
              <w:jc w:val="right"/>
            </w:pPr>
            <w:r>
              <w:t>0</w:t>
            </w:r>
          </w:p>
        </w:tc>
        <w:tc>
          <w:tcPr>
            <w:tcW w:w="1282" w:type="dxa"/>
            <w:shd w:val="clear" w:color="auto" w:fill="auto"/>
            <w:noWrap/>
            <w:vAlign w:val="center"/>
            <w:hideMark/>
          </w:tcPr>
          <w:p w14:paraId="5491B7A7" w14:textId="4CCC2597" w:rsidR="008B57F0" w:rsidRPr="008B57F0" w:rsidRDefault="00C8356C" w:rsidP="00E65841">
            <w:pPr>
              <w:jc w:val="right"/>
            </w:pPr>
            <w:r>
              <w:t>0</w:t>
            </w:r>
          </w:p>
        </w:tc>
        <w:tc>
          <w:tcPr>
            <w:tcW w:w="1283" w:type="dxa"/>
            <w:shd w:val="clear" w:color="auto" w:fill="auto"/>
            <w:noWrap/>
            <w:vAlign w:val="center"/>
            <w:hideMark/>
          </w:tcPr>
          <w:p w14:paraId="753F6EC3" w14:textId="5CEB78DD" w:rsidR="008B57F0" w:rsidRPr="008B57F0" w:rsidRDefault="00C8356C" w:rsidP="00E65841">
            <w:pPr>
              <w:jc w:val="right"/>
            </w:pPr>
            <w:r>
              <w:t>0</w:t>
            </w:r>
          </w:p>
        </w:tc>
        <w:tc>
          <w:tcPr>
            <w:tcW w:w="1282" w:type="dxa"/>
            <w:shd w:val="clear" w:color="auto" w:fill="auto"/>
            <w:noWrap/>
            <w:vAlign w:val="center"/>
            <w:hideMark/>
          </w:tcPr>
          <w:p w14:paraId="1D891AAA" w14:textId="260D3F42" w:rsidR="008B57F0" w:rsidRPr="008B57F0" w:rsidRDefault="00C8356C" w:rsidP="00E65841">
            <w:pPr>
              <w:jc w:val="right"/>
            </w:pPr>
            <w:r>
              <w:t>0</w:t>
            </w:r>
          </w:p>
        </w:tc>
        <w:tc>
          <w:tcPr>
            <w:tcW w:w="1283" w:type="dxa"/>
            <w:shd w:val="clear" w:color="auto" w:fill="auto"/>
            <w:noWrap/>
            <w:vAlign w:val="center"/>
            <w:hideMark/>
          </w:tcPr>
          <w:p w14:paraId="2FD0ADEC" w14:textId="79F09468" w:rsidR="008B57F0" w:rsidRPr="008B57F0" w:rsidRDefault="008B57F0" w:rsidP="00E65841">
            <w:pPr>
              <w:jc w:val="right"/>
            </w:pPr>
            <w:r w:rsidRPr="008B57F0">
              <w:t>3,700</w:t>
            </w:r>
          </w:p>
        </w:tc>
      </w:tr>
      <w:tr w:rsidR="009A64C5" w:rsidRPr="006D1D0C" w14:paraId="378C7A77" w14:textId="77777777" w:rsidTr="00216149">
        <w:trPr>
          <w:trHeight w:val="397"/>
        </w:trPr>
        <w:tc>
          <w:tcPr>
            <w:tcW w:w="10303" w:type="dxa"/>
            <w:shd w:val="clear" w:color="auto" w:fill="auto"/>
            <w:vAlign w:val="center"/>
            <w:hideMark/>
          </w:tcPr>
          <w:p w14:paraId="3E5A6093" w14:textId="7097FAAD" w:rsidR="008B57F0" w:rsidRPr="006D1D0C" w:rsidRDefault="008B57F0" w:rsidP="006D1D0C">
            <w:pPr>
              <w:rPr>
                <w:b/>
                <w:bCs/>
              </w:rPr>
            </w:pPr>
            <w:r w:rsidRPr="006D1D0C">
              <w:rPr>
                <w:b/>
                <w:bCs/>
              </w:rPr>
              <w:t>Total Enterprise and Regeneration - delivered by Porters Place Southend-on-</w:t>
            </w:r>
            <w:r w:rsidR="00B379E8">
              <w:rPr>
                <w:b/>
                <w:bCs/>
              </w:rPr>
              <w:t>S</w:t>
            </w:r>
            <w:r w:rsidRPr="006D1D0C">
              <w:rPr>
                <w:b/>
                <w:bCs/>
              </w:rPr>
              <w:t>ea LLP</w:t>
            </w:r>
          </w:p>
        </w:tc>
        <w:tc>
          <w:tcPr>
            <w:tcW w:w="1282" w:type="dxa"/>
            <w:shd w:val="clear" w:color="auto" w:fill="auto"/>
            <w:noWrap/>
            <w:vAlign w:val="center"/>
            <w:hideMark/>
          </w:tcPr>
          <w:p w14:paraId="2C37B328" w14:textId="7995ED65" w:rsidR="008B57F0" w:rsidRPr="006D1D0C" w:rsidRDefault="008B57F0" w:rsidP="00E65841">
            <w:pPr>
              <w:jc w:val="right"/>
              <w:rPr>
                <w:b/>
                <w:bCs/>
              </w:rPr>
            </w:pPr>
            <w:r w:rsidRPr="006D1D0C">
              <w:rPr>
                <w:b/>
                <w:bCs/>
              </w:rPr>
              <w:t>12,700</w:t>
            </w:r>
          </w:p>
        </w:tc>
        <w:tc>
          <w:tcPr>
            <w:tcW w:w="1283" w:type="dxa"/>
            <w:shd w:val="clear" w:color="auto" w:fill="auto"/>
            <w:noWrap/>
            <w:vAlign w:val="center"/>
            <w:hideMark/>
          </w:tcPr>
          <w:p w14:paraId="6FE0D182" w14:textId="19B0C2B3" w:rsidR="008B57F0" w:rsidRPr="006D1D0C" w:rsidRDefault="008B57F0" w:rsidP="00E65841">
            <w:pPr>
              <w:jc w:val="right"/>
              <w:rPr>
                <w:b/>
                <w:bCs/>
              </w:rPr>
            </w:pPr>
            <w:r w:rsidRPr="006D1D0C">
              <w:rPr>
                <w:b/>
                <w:bCs/>
              </w:rPr>
              <w:t>9,500</w:t>
            </w:r>
          </w:p>
        </w:tc>
        <w:tc>
          <w:tcPr>
            <w:tcW w:w="1282" w:type="dxa"/>
            <w:shd w:val="clear" w:color="auto" w:fill="auto"/>
            <w:noWrap/>
            <w:vAlign w:val="center"/>
            <w:hideMark/>
          </w:tcPr>
          <w:p w14:paraId="1ED2491C" w14:textId="4095B8B3" w:rsidR="008B57F0" w:rsidRPr="006D1D0C" w:rsidRDefault="008B57F0" w:rsidP="00E65841">
            <w:pPr>
              <w:jc w:val="right"/>
              <w:rPr>
                <w:b/>
                <w:bCs/>
              </w:rPr>
            </w:pPr>
            <w:r w:rsidRPr="006D1D0C">
              <w:rPr>
                <w:b/>
                <w:bCs/>
              </w:rPr>
              <w:t>3,250</w:t>
            </w:r>
          </w:p>
        </w:tc>
        <w:tc>
          <w:tcPr>
            <w:tcW w:w="1283" w:type="dxa"/>
            <w:shd w:val="clear" w:color="auto" w:fill="auto"/>
            <w:noWrap/>
            <w:vAlign w:val="center"/>
            <w:hideMark/>
          </w:tcPr>
          <w:p w14:paraId="044B8BC5" w14:textId="5F9C8BD0" w:rsidR="008B57F0" w:rsidRPr="006D1D0C" w:rsidRDefault="008B57F0" w:rsidP="00E65841">
            <w:pPr>
              <w:jc w:val="right"/>
              <w:rPr>
                <w:b/>
                <w:bCs/>
              </w:rPr>
            </w:pPr>
            <w:r w:rsidRPr="006D1D0C">
              <w:rPr>
                <w:b/>
                <w:bCs/>
              </w:rPr>
              <w:t>3,250</w:t>
            </w:r>
          </w:p>
        </w:tc>
        <w:tc>
          <w:tcPr>
            <w:tcW w:w="1282" w:type="dxa"/>
            <w:shd w:val="clear" w:color="auto" w:fill="auto"/>
            <w:noWrap/>
            <w:vAlign w:val="center"/>
            <w:hideMark/>
          </w:tcPr>
          <w:p w14:paraId="613DBAD0" w14:textId="61091F6B" w:rsidR="008B57F0" w:rsidRPr="006D1D0C" w:rsidRDefault="00C8356C" w:rsidP="00E65841">
            <w:pPr>
              <w:jc w:val="right"/>
              <w:rPr>
                <w:b/>
                <w:bCs/>
              </w:rPr>
            </w:pPr>
            <w:r>
              <w:rPr>
                <w:b/>
                <w:bCs/>
              </w:rPr>
              <w:t>0</w:t>
            </w:r>
          </w:p>
        </w:tc>
        <w:tc>
          <w:tcPr>
            <w:tcW w:w="1283" w:type="dxa"/>
            <w:shd w:val="clear" w:color="auto" w:fill="auto"/>
            <w:noWrap/>
            <w:vAlign w:val="center"/>
            <w:hideMark/>
          </w:tcPr>
          <w:p w14:paraId="1834AAE3" w14:textId="4D974DC2" w:rsidR="008B57F0" w:rsidRPr="006D1D0C" w:rsidRDefault="008B57F0" w:rsidP="00E65841">
            <w:pPr>
              <w:jc w:val="right"/>
              <w:rPr>
                <w:b/>
                <w:bCs/>
              </w:rPr>
            </w:pPr>
            <w:r w:rsidRPr="006D1D0C">
              <w:rPr>
                <w:b/>
                <w:bCs/>
              </w:rPr>
              <w:t>28,700</w:t>
            </w:r>
          </w:p>
        </w:tc>
      </w:tr>
      <w:tr w:rsidR="009A64C5" w:rsidRPr="008B57F0" w14:paraId="712DCC98" w14:textId="77777777" w:rsidTr="00216149">
        <w:trPr>
          <w:trHeight w:val="397"/>
        </w:trPr>
        <w:tc>
          <w:tcPr>
            <w:tcW w:w="10303" w:type="dxa"/>
            <w:shd w:val="clear" w:color="auto" w:fill="auto"/>
            <w:noWrap/>
            <w:vAlign w:val="center"/>
            <w:hideMark/>
          </w:tcPr>
          <w:p w14:paraId="11418AF8" w14:textId="680DDC24" w:rsidR="008B57F0" w:rsidRPr="008B57F0" w:rsidRDefault="008B57F0" w:rsidP="006D1D0C">
            <w:r w:rsidRPr="008B57F0">
              <w:t>No Use Empty - Growing Places Fund</w:t>
            </w:r>
          </w:p>
        </w:tc>
        <w:tc>
          <w:tcPr>
            <w:tcW w:w="1282" w:type="dxa"/>
            <w:shd w:val="clear" w:color="auto" w:fill="auto"/>
            <w:noWrap/>
            <w:vAlign w:val="center"/>
            <w:hideMark/>
          </w:tcPr>
          <w:p w14:paraId="1A7D0B43" w14:textId="4816A288" w:rsidR="008B57F0" w:rsidRPr="008B57F0" w:rsidRDefault="008B57F0" w:rsidP="00E65841">
            <w:pPr>
              <w:jc w:val="right"/>
            </w:pPr>
            <w:r w:rsidRPr="008B57F0">
              <w:t>1,000</w:t>
            </w:r>
          </w:p>
        </w:tc>
        <w:tc>
          <w:tcPr>
            <w:tcW w:w="1283" w:type="dxa"/>
            <w:shd w:val="clear" w:color="auto" w:fill="auto"/>
            <w:noWrap/>
            <w:vAlign w:val="center"/>
            <w:hideMark/>
          </w:tcPr>
          <w:p w14:paraId="4A25C189" w14:textId="14DC25F2" w:rsidR="008B57F0" w:rsidRPr="008B57F0" w:rsidRDefault="00C8356C" w:rsidP="00E65841">
            <w:pPr>
              <w:jc w:val="right"/>
            </w:pPr>
            <w:r>
              <w:t>0</w:t>
            </w:r>
          </w:p>
        </w:tc>
        <w:tc>
          <w:tcPr>
            <w:tcW w:w="1282" w:type="dxa"/>
            <w:shd w:val="clear" w:color="auto" w:fill="auto"/>
            <w:noWrap/>
            <w:vAlign w:val="center"/>
            <w:hideMark/>
          </w:tcPr>
          <w:p w14:paraId="257E8774" w14:textId="45F59C44" w:rsidR="008B57F0" w:rsidRPr="008B57F0" w:rsidRDefault="00C8356C" w:rsidP="00E65841">
            <w:pPr>
              <w:jc w:val="right"/>
            </w:pPr>
            <w:r>
              <w:t>0</w:t>
            </w:r>
          </w:p>
        </w:tc>
        <w:tc>
          <w:tcPr>
            <w:tcW w:w="1283" w:type="dxa"/>
            <w:shd w:val="clear" w:color="auto" w:fill="auto"/>
            <w:noWrap/>
            <w:vAlign w:val="center"/>
            <w:hideMark/>
          </w:tcPr>
          <w:p w14:paraId="021F2916" w14:textId="01C3BDE8" w:rsidR="008B57F0" w:rsidRPr="008B57F0" w:rsidRDefault="00C8356C" w:rsidP="00E65841">
            <w:pPr>
              <w:jc w:val="right"/>
            </w:pPr>
            <w:r>
              <w:t>0</w:t>
            </w:r>
          </w:p>
        </w:tc>
        <w:tc>
          <w:tcPr>
            <w:tcW w:w="1282" w:type="dxa"/>
            <w:shd w:val="clear" w:color="auto" w:fill="auto"/>
            <w:noWrap/>
            <w:vAlign w:val="center"/>
            <w:hideMark/>
          </w:tcPr>
          <w:p w14:paraId="0077F076" w14:textId="7166EBD6" w:rsidR="008B57F0" w:rsidRPr="008B57F0" w:rsidRDefault="00C8356C" w:rsidP="00E65841">
            <w:pPr>
              <w:jc w:val="right"/>
            </w:pPr>
            <w:r>
              <w:t>0</w:t>
            </w:r>
          </w:p>
        </w:tc>
        <w:tc>
          <w:tcPr>
            <w:tcW w:w="1283" w:type="dxa"/>
            <w:shd w:val="clear" w:color="auto" w:fill="auto"/>
            <w:noWrap/>
            <w:vAlign w:val="center"/>
            <w:hideMark/>
          </w:tcPr>
          <w:p w14:paraId="14508C94" w14:textId="01E5CDCF" w:rsidR="008B57F0" w:rsidRPr="008B57F0" w:rsidRDefault="008B57F0" w:rsidP="00E65841">
            <w:pPr>
              <w:jc w:val="right"/>
            </w:pPr>
            <w:r w:rsidRPr="008B57F0">
              <w:t>1,000</w:t>
            </w:r>
          </w:p>
        </w:tc>
      </w:tr>
      <w:tr w:rsidR="009A64C5" w:rsidRPr="008B57F0" w14:paraId="458C09EA" w14:textId="77777777" w:rsidTr="00216149">
        <w:trPr>
          <w:trHeight w:val="397"/>
        </w:trPr>
        <w:tc>
          <w:tcPr>
            <w:tcW w:w="10303" w:type="dxa"/>
            <w:shd w:val="clear" w:color="auto" w:fill="auto"/>
            <w:noWrap/>
            <w:vAlign w:val="center"/>
            <w:hideMark/>
          </w:tcPr>
          <w:p w14:paraId="050ED133" w14:textId="04AC7B96" w:rsidR="008B57F0" w:rsidRPr="008B57F0" w:rsidRDefault="008B57F0" w:rsidP="006D1D0C">
            <w:r w:rsidRPr="008B57F0">
              <w:t>No Use Empty - Getting Building Fund</w:t>
            </w:r>
          </w:p>
        </w:tc>
        <w:tc>
          <w:tcPr>
            <w:tcW w:w="1282" w:type="dxa"/>
            <w:shd w:val="clear" w:color="auto" w:fill="auto"/>
            <w:noWrap/>
            <w:vAlign w:val="center"/>
            <w:hideMark/>
          </w:tcPr>
          <w:p w14:paraId="247C3F76" w14:textId="12671146" w:rsidR="008B57F0" w:rsidRPr="008B57F0" w:rsidRDefault="008B57F0" w:rsidP="00E65841">
            <w:pPr>
              <w:jc w:val="right"/>
            </w:pPr>
            <w:r w:rsidRPr="008B57F0">
              <w:t>500</w:t>
            </w:r>
          </w:p>
        </w:tc>
        <w:tc>
          <w:tcPr>
            <w:tcW w:w="1283" w:type="dxa"/>
            <w:shd w:val="clear" w:color="auto" w:fill="auto"/>
            <w:noWrap/>
            <w:vAlign w:val="center"/>
            <w:hideMark/>
          </w:tcPr>
          <w:p w14:paraId="4D9B529B" w14:textId="1BF36D71" w:rsidR="008B57F0" w:rsidRPr="008B57F0" w:rsidRDefault="00C8356C" w:rsidP="00E65841">
            <w:pPr>
              <w:jc w:val="right"/>
            </w:pPr>
            <w:r>
              <w:t>0</w:t>
            </w:r>
          </w:p>
        </w:tc>
        <w:tc>
          <w:tcPr>
            <w:tcW w:w="1282" w:type="dxa"/>
            <w:shd w:val="clear" w:color="auto" w:fill="auto"/>
            <w:noWrap/>
            <w:vAlign w:val="center"/>
            <w:hideMark/>
          </w:tcPr>
          <w:p w14:paraId="5ABCDBC0" w14:textId="57A73A6C" w:rsidR="008B57F0" w:rsidRPr="008B57F0" w:rsidRDefault="00C8356C" w:rsidP="00E65841">
            <w:pPr>
              <w:jc w:val="right"/>
            </w:pPr>
            <w:r>
              <w:t>0</w:t>
            </w:r>
          </w:p>
        </w:tc>
        <w:tc>
          <w:tcPr>
            <w:tcW w:w="1283" w:type="dxa"/>
            <w:shd w:val="clear" w:color="auto" w:fill="auto"/>
            <w:noWrap/>
            <w:vAlign w:val="center"/>
            <w:hideMark/>
          </w:tcPr>
          <w:p w14:paraId="1A472D9E" w14:textId="5191FF44" w:rsidR="008B57F0" w:rsidRPr="008B57F0" w:rsidRDefault="00C8356C" w:rsidP="00E65841">
            <w:pPr>
              <w:jc w:val="right"/>
            </w:pPr>
            <w:r>
              <w:t>0</w:t>
            </w:r>
          </w:p>
        </w:tc>
        <w:tc>
          <w:tcPr>
            <w:tcW w:w="1282" w:type="dxa"/>
            <w:shd w:val="clear" w:color="auto" w:fill="auto"/>
            <w:noWrap/>
            <w:vAlign w:val="center"/>
            <w:hideMark/>
          </w:tcPr>
          <w:p w14:paraId="37ADCA36" w14:textId="723CD20C" w:rsidR="008B57F0" w:rsidRPr="008B57F0" w:rsidRDefault="00C8356C" w:rsidP="00E65841">
            <w:pPr>
              <w:jc w:val="right"/>
            </w:pPr>
            <w:r>
              <w:t>0</w:t>
            </w:r>
          </w:p>
        </w:tc>
        <w:tc>
          <w:tcPr>
            <w:tcW w:w="1283" w:type="dxa"/>
            <w:shd w:val="clear" w:color="auto" w:fill="auto"/>
            <w:noWrap/>
            <w:vAlign w:val="center"/>
            <w:hideMark/>
          </w:tcPr>
          <w:p w14:paraId="21333BDB" w14:textId="66B279C9" w:rsidR="008B57F0" w:rsidRPr="008B57F0" w:rsidRDefault="008B57F0" w:rsidP="00E65841">
            <w:pPr>
              <w:jc w:val="right"/>
            </w:pPr>
            <w:r w:rsidRPr="008B57F0">
              <w:t>500</w:t>
            </w:r>
          </w:p>
        </w:tc>
      </w:tr>
      <w:tr w:rsidR="009A64C5" w:rsidRPr="00E65841" w14:paraId="753E9F71" w14:textId="77777777" w:rsidTr="00216149">
        <w:trPr>
          <w:trHeight w:val="397"/>
        </w:trPr>
        <w:tc>
          <w:tcPr>
            <w:tcW w:w="10303" w:type="dxa"/>
            <w:shd w:val="clear" w:color="auto" w:fill="auto"/>
            <w:vAlign w:val="center"/>
            <w:hideMark/>
          </w:tcPr>
          <w:p w14:paraId="27320FE4" w14:textId="1C730C53" w:rsidR="008B57F0" w:rsidRPr="00E65841" w:rsidRDefault="008B57F0" w:rsidP="006D1D0C">
            <w:pPr>
              <w:rPr>
                <w:b/>
                <w:bCs/>
              </w:rPr>
            </w:pPr>
            <w:r w:rsidRPr="00E65841">
              <w:rPr>
                <w:b/>
                <w:bCs/>
              </w:rPr>
              <w:t>Total Enterprise and Regeneration - delivered by Kent County Council</w:t>
            </w:r>
          </w:p>
        </w:tc>
        <w:tc>
          <w:tcPr>
            <w:tcW w:w="1282" w:type="dxa"/>
            <w:shd w:val="clear" w:color="auto" w:fill="auto"/>
            <w:noWrap/>
            <w:vAlign w:val="center"/>
            <w:hideMark/>
          </w:tcPr>
          <w:p w14:paraId="46987379" w14:textId="084EF43E" w:rsidR="008B57F0" w:rsidRPr="00E65841" w:rsidRDefault="008B57F0" w:rsidP="00E65841">
            <w:pPr>
              <w:jc w:val="right"/>
              <w:rPr>
                <w:b/>
                <w:bCs/>
              </w:rPr>
            </w:pPr>
            <w:r w:rsidRPr="00E65841">
              <w:rPr>
                <w:b/>
                <w:bCs/>
              </w:rPr>
              <w:t>1,500</w:t>
            </w:r>
          </w:p>
        </w:tc>
        <w:tc>
          <w:tcPr>
            <w:tcW w:w="1283" w:type="dxa"/>
            <w:shd w:val="clear" w:color="auto" w:fill="auto"/>
            <w:noWrap/>
            <w:vAlign w:val="center"/>
            <w:hideMark/>
          </w:tcPr>
          <w:p w14:paraId="6192B409" w14:textId="123E8768" w:rsidR="008B57F0" w:rsidRPr="00E65841" w:rsidRDefault="00C8356C" w:rsidP="00E65841">
            <w:pPr>
              <w:jc w:val="right"/>
              <w:rPr>
                <w:b/>
                <w:bCs/>
              </w:rPr>
            </w:pPr>
            <w:r>
              <w:rPr>
                <w:b/>
                <w:bCs/>
              </w:rPr>
              <w:t>0</w:t>
            </w:r>
          </w:p>
        </w:tc>
        <w:tc>
          <w:tcPr>
            <w:tcW w:w="1282" w:type="dxa"/>
            <w:shd w:val="clear" w:color="auto" w:fill="auto"/>
            <w:noWrap/>
            <w:vAlign w:val="center"/>
            <w:hideMark/>
          </w:tcPr>
          <w:p w14:paraId="54119742" w14:textId="5F82BC4A" w:rsidR="008B57F0" w:rsidRPr="00E65841" w:rsidRDefault="00C8356C" w:rsidP="00E65841">
            <w:pPr>
              <w:jc w:val="right"/>
              <w:rPr>
                <w:b/>
                <w:bCs/>
              </w:rPr>
            </w:pPr>
            <w:r>
              <w:rPr>
                <w:b/>
                <w:bCs/>
              </w:rPr>
              <w:t>0</w:t>
            </w:r>
          </w:p>
        </w:tc>
        <w:tc>
          <w:tcPr>
            <w:tcW w:w="1283" w:type="dxa"/>
            <w:shd w:val="clear" w:color="auto" w:fill="auto"/>
            <w:noWrap/>
            <w:vAlign w:val="center"/>
            <w:hideMark/>
          </w:tcPr>
          <w:p w14:paraId="41E49E96" w14:textId="4A648EEB" w:rsidR="008B57F0" w:rsidRPr="00E65841" w:rsidRDefault="00C8356C" w:rsidP="00E65841">
            <w:pPr>
              <w:jc w:val="right"/>
              <w:rPr>
                <w:b/>
                <w:bCs/>
              </w:rPr>
            </w:pPr>
            <w:r>
              <w:rPr>
                <w:b/>
                <w:bCs/>
              </w:rPr>
              <w:t>0</w:t>
            </w:r>
          </w:p>
        </w:tc>
        <w:tc>
          <w:tcPr>
            <w:tcW w:w="1282" w:type="dxa"/>
            <w:shd w:val="clear" w:color="auto" w:fill="auto"/>
            <w:noWrap/>
            <w:vAlign w:val="center"/>
            <w:hideMark/>
          </w:tcPr>
          <w:p w14:paraId="7AA4B1A3" w14:textId="34ACC1DF" w:rsidR="008B57F0" w:rsidRPr="00E65841" w:rsidRDefault="00C8356C" w:rsidP="00E65841">
            <w:pPr>
              <w:jc w:val="right"/>
              <w:rPr>
                <w:b/>
                <w:bCs/>
              </w:rPr>
            </w:pPr>
            <w:r>
              <w:rPr>
                <w:b/>
                <w:bCs/>
              </w:rPr>
              <w:t>0</w:t>
            </w:r>
          </w:p>
        </w:tc>
        <w:tc>
          <w:tcPr>
            <w:tcW w:w="1283" w:type="dxa"/>
            <w:shd w:val="clear" w:color="auto" w:fill="auto"/>
            <w:noWrap/>
            <w:vAlign w:val="center"/>
            <w:hideMark/>
          </w:tcPr>
          <w:p w14:paraId="1B3FAF8E" w14:textId="39FECA5D" w:rsidR="008B57F0" w:rsidRPr="00E65841" w:rsidRDefault="008B57F0" w:rsidP="00E65841">
            <w:pPr>
              <w:jc w:val="right"/>
              <w:rPr>
                <w:b/>
                <w:bCs/>
              </w:rPr>
            </w:pPr>
            <w:r w:rsidRPr="00E65841">
              <w:rPr>
                <w:b/>
                <w:bCs/>
              </w:rPr>
              <w:t>1,500</w:t>
            </w:r>
          </w:p>
        </w:tc>
      </w:tr>
      <w:tr w:rsidR="009A64C5" w:rsidRPr="008B57F0" w14:paraId="44E2BDF6" w14:textId="77777777" w:rsidTr="00216149">
        <w:trPr>
          <w:trHeight w:val="397"/>
        </w:trPr>
        <w:tc>
          <w:tcPr>
            <w:tcW w:w="10303" w:type="dxa"/>
            <w:shd w:val="clear" w:color="auto" w:fill="auto"/>
            <w:noWrap/>
            <w:vAlign w:val="center"/>
            <w:hideMark/>
          </w:tcPr>
          <w:p w14:paraId="59189AEF" w14:textId="5D80420E" w:rsidR="008B57F0" w:rsidRPr="008B57F0" w:rsidRDefault="008B57F0" w:rsidP="006D1D0C">
            <w:r w:rsidRPr="008B57F0">
              <w:t>Leigh Port Detailed Design</w:t>
            </w:r>
          </w:p>
        </w:tc>
        <w:tc>
          <w:tcPr>
            <w:tcW w:w="1282" w:type="dxa"/>
            <w:shd w:val="clear" w:color="auto" w:fill="auto"/>
            <w:noWrap/>
            <w:vAlign w:val="center"/>
            <w:hideMark/>
          </w:tcPr>
          <w:p w14:paraId="1FFCA116" w14:textId="4973F8D2" w:rsidR="008B57F0" w:rsidRPr="008B57F0" w:rsidRDefault="008B57F0" w:rsidP="00E65841">
            <w:pPr>
              <w:jc w:val="right"/>
            </w:pPr>
            <w:r w:rsidRPr="008B57F0">
              <w:t>8,940</w:t>
            </w:r>
          </w:p>
        </w:tc>
        <w:tc>
          <w:tcPr>
            <w:tcW w:w="1283" w:type="dxa"/>
            <w:shd w:val="clear" w:color="auto" w:fill="auto"/>
            <w:noWrap/>
            <w:vAlign w:val="center"/>
            <w:hideMark/>
          </w:tcPr>
          <w:p w14:paraId="39BC8FCD" w14:textId="60D381C7" w:rsidR="008B57F0" w:rsidRPr="008B57F0" w:rsidRDefault="008B57F0" w:rsidP="00E65841">
            <w:pPr>
              <w:jc w:val="right"/>
            </w:pPr>
            <w:r w:rsidRPr="008B57F0">
              <w:t>5,980</w:t>
            </w:r>
          </w:p>
        </w:tc>
        <w:tc>
          <w:tcPr>
            <w:tcW w:w="1282" w:type="dxa"/>
            <w:shd w:val="clear" w:color="auto" w:fill="auto"/>
            <w:noWrap/>
            <w:vAlign w:val="center"/>
            <w:hideMark/>
          </w:tcPr>
          <w:p w14:paraId="11E577E7" w14:textId="3ECE87CB" w:rsidR="008B57F0" w:rsidRPr="008B57F0" w:rsidRDefault="00C8356C" w:rsidP="00E65841">
            <w:pPr>
              <w:jc w:val="right"/>
            </w:pPr>
            <w:r>
              <w:t>0</w:t>
            </w:r>
          </w:p>
        </w:tc>
        <w:tc>
          <w:tcPr>
            <w:tcW w:w="1283" w:type="dxa"/>
            <w:shd w:val="clear" w:color="auto" w:fill="auto"/>
            <w:noWrap/>
            <w:vAlign w:val="center"/>
            <w:hideMark/>
          </w:tcPr>
          <w:p w14:paraId="2B3596E3" w14:textId="67069205" w:rsidR="008B57F0" w:rsidRPr="008B57F0" w:rsidRDefault="00C8356C" w:rsidP="00E65841">
            <w:pPr>
              <w:jc w:val="right"/>
            </w:pPr>
            <w:r>
              <w:t>0</w:t>
            </w:r>
          </w:p>
        </w:tc>
        <w:tc>
          <w:tcPr>
            <w:tcW w:w="1282" w:type="dxa"/>
            <w:shd w:val="clear" w:color="auto" w:fill="auto"/>
            <w:noWrap/>
            <w:vAlign w:val="center"/>
            <w:hideMark/>
          </w:tcPr>
          <w:p w14:paraId="41EA3E42" w14:textId="20910C44" w:rsidR="008B57F0" w:rsidRPr="008B57F0" w:rsidRDefault="00C8356C" w:rsidP="00E65841">
            <w:pPr>
              <w:jc w:val="right"/>
            </w:pPr>
            <w:r>
              <w:t>0</w:t>
            </w:r>
          </w:p>
        </w:tc>
        <w:tc>
          <w:tcPr>
            <w:tcW w:w="1283" w:type="dxa"/>
            <w:shd w:val="clear" w:color="auto" w:fill="auto"/>
            <w:noWrap/>
            <w:vAlign w:val="center"/>
            <w:hideMark/>
          </w:tcPr>
          <w:p w14:paraId="526341DE" w14:textId="74D2A3AF" w:rsidR="008B57F0" w:rsidRPr="008B57F0" w:rsidRDefault="008B57F0" w:rsidP="00E65841">
            <w:pPr>
              <w:jc w:val="right"/>
            </w:pPr>
            <w:r w:rsidRPr="008B57F0">
              <w:t>14,920</w:t>
            </w:r>
          </w:p>
        </w:tc>
      </w:tr>
      <w:tr w:rsidR="009A64C5" w:rsidRPr="008B57F0" w14:paraId="0442C572" w14:textId="77777777" w:rsidTr="00216149">
        <w:trPr>
          <w:trHeight w:val="397"/>
        </w:trPr>
        <w:tc>
          <w:tcPr>
            <w:tcW w:w="10303" w:type="dxa"/>
            <w:shd w:val="clear" w:color="auto" w:fill="auto"/>
            <w:noWrap/>
            <w:vAlign w:val="center"/>
            <w:hideMark/>
          </w:tcPr>
          <w:p w14:paraId="499E57D0" w14:textId="2D422488" w:rsidR="008B57F0" w:rsidRPr="008B57F0" w:rsidRDefault="008B57F0" w:rsidP="006D1D0C">
            <w:r w:rsidRPr="008B57F0">
              <w:t>Cliffs Pavilion</w:t>
            </w:r>
          </w:p>
        </w:tc>
        <w:tc>
          <w:tcPr>
            <w:tcW w:w="1282" w:type="dxa"/>
            <w:shd w:val="clear" w:color="auto" w:fill="auto"/>
            <w:noWrap/>
            <w:vAlign w:val="center"/>
            <w:hideMark/>
          </w:tcPr>
          <w:p w14:paraId="5A9BB169" w14:textId="21D8E837" w:rsidR="008B57F0" w:rsidRPr="008B57F0" w:rsidRDefault="008B57F0" w:rsidP="00E65841">
            <w:pPr>
              <w:jc w:val="right"/>
            </w:pPr>
            <w:r w:rsidRPr="008B57F0">
              <w:t>7,178</w:t>
            </w:r>
          </w:p>
        </w:tc>
        <w:tc>
          <w:tcPr>
            <w:tcW w:w="1283" w:type="dxa"/>
            <w:shd w:val="clear" w:color="auto" w:fill="auto"/>
            <w:noWrap/>
            <w:vAlign w:val="center"/>
            <w:hideMark/>
          </w:tcPr>
          <w:p w14:paraId="21F1E3BC" w14:textId="616B71BF" w:rsidR="008B57F0" w:rsidRPr="008B57F0" w:rsidRDefault="008B57F0" w:rsidP="00E65841">
            <w:pPr>
              <w:jc w:val="right"/>
            </w:pPr>
            <w:r w:rsidRPr="008B57F0">
              <w:t>775</w:t>
            </w:r>
          </w:p>
        </w:tc>
        <w:tc>
          <w:tcPr>
            <w:tcW w:w="1282" w:type="dxa"/>
            <w:shd w:val="clear" w:color="auto" w:fill="auto"/>
            <w:noWrap/>
            <w:vAlign w:val="center"/>
            <w:hideMark/>
          </w:tcPr>
          <w:p w14:paraId="57BA6DED" w14:textId="3FAE9333" w:rsidR="008B57F0" w:rsidRPr="008B57F0" w:rsidRDefault="008B57F0" w:rsidP="00E65841">
            <w:pPr>
              <w:jc w:val="right"/>
            </w:pPr>
            <w:r w:rsidRPr="008B57F0">
              <w:t>25</w:t>
            </w:r>
          </w:p>
        </w:tc>
        <w:tc>
          <w:tcPr>
            <w:tcW w:w="1283" w:type="dxa"/>
            <w:shd w:val="clear" w:color="auto" w:fill="auto"/>
            <w:noWrap/>
            <w:vAlign w:val="center"/>
            <w:hideMark/>
          </w:tcPr>
          <w:p w14:paraId="2617F3A4" w14:textId="0C0716C1" w:rsidR="008B57F0" w:rsidRPr="008B57F0" w:rsidRDefault="00C8356C" w:rsidP="00E65841">
            <w:pPr>
              <w:jc w:val="right"/>
            </w:pPr>
            <w:r>
              <w:t>0</w:t>
            </w:r>
          </w:p>
        </w:tc>
        <w:tc>
          <w:tcPr>
            <w:tcW w:w="1282" w:type="dxa"/>
            <w:shd w:val="clear" w:color="auto" w:fill="auto"/>
            <w:noWrap/>
            <w:vAlign w:val="center"/>
            <w:hideMark/>
          </w:tcPr>
          <w:p w14:paraId="7FEAAC8C" w14:textId="3F3729AE" w:rsidR="008B57F0" w:rsidRPr="008B57F0" w:rsidRDefault="00C8356C" w:rsidP="00E65841">
            <w:pPr>
              <w:jc w:val="right"/>
            </w:pPr>
            <w:r>
              <w:t>0</w:t>
            </w:r>
          </w:p>
        </w:tc>
        <w:tc>
          <w:tcPr>
            <w:tcW w:w="1283" w:type="dxa"/>
            <w:shd w:val="clear" w:color="auto" w:fill="auto"/>
            <w:noWrap/>
            <w:vAlign w:val="center"/>
            <w:hideMark/>
          </w:tcPr>
          <w:p w14:paraId="68EA6C1F" w14:textId="32E68388" w:rsidR="008B57F0" w:rsidRPr="008B57F0" w:rsidRDefault="008B57F0" w:rsidP="00E65841">
            <w:pPr>
              <w:jc w:val="right"/>
            </w:pPr>
            <w:r w:rsidRPr="008B57F0">
              <w:t>7,978</w:t>
            </w:r>
          </w:p>
        </w:tc>
      </w:tr>
      <w:tr w:rsidR="009A64C5" w:rsidRPr="008B57F0" w14:paraId="4B3FEE9D" w14:textId="77777777" w:rsidTr="00216149">
        <w:trPr>
          <w:trHeight w:val="397"/>
        </w:trPr>
        <w:tc>
          <w:tcPr>
            <w:tcW w:w="10303" w:type="dxa"/>
            <w:shd w:val="clear" w:color="auto" w:fill="auto"/>
            <w:noWrap/>
            <w:vAlign w:val="center"/>
            <w:hideMark/>
          </w:tcPr>
          <w:p w14:paraId="109D5446" w14:textId="749C5A53" w:rsidR="008B57F0" w:rsidRPr="008B57F0" w:rsidRDefault="008B57F0" w:rsidP="006D1D0C">
            <w:r w:rsidRPr="008B57F0">
              <w:t>City Beach</w:t>
            </w:r>
          </w:p>
        </w:tc>
        <w:tc>
          <w:tcPr>
            <w:tcW w:w="1282" w:type="dxa"/>
            <w:shd w:val="clear" w:color="auto" w:fill="auto"/>
            <w:noWrap/>
            <w:vAlign w:val="center"/>
            <w:hideMark/>
          </w:tcPr>
          <w:p w14:paraId="7EB6BB32" w14:textId="476ACEE3" w:rsidR="008B57F0" w:rsidRPr="008B57F0" w:rsidRDefault="008B57F0" w:rsidP="00E65841">
            <w:pPr>
              <w:jc w:val="right"/>
            </w:pPr>
            <w:r w:rsidRPr="008B57F0">
              <w:t>690</w:t>
            </w:r>
          </w:p>
        </w:tc>
        <w:tc>
          <w:tcPr>
            <w:tcW w:w="1283" w:type="dxa"/>
            <w:shd w:val="clear" w:color="auto" w:fill="auto"/>
            <w:noWrap/>
            <w:vAlign w:val="center"/>
            <w:hideMark/>
          </w:tcPr>
          <w:p w14:paraId="43386F17" w14:textId="0E91EB2F" w:rsidR="008B57F0" w:rsidRPr="008B57F0" w:rsidRDefault="00C8356C" w:rsidP="00E65841">
            <w:pPr>
              <w:jc w:val="right"/>
            </w:pPr>
            <w:r>
              <w:t>0</w:t>
            </w:r>
          </w:p>
        </w:tc>
        <w:tc>
          <w:tcPr>
            <w:tcW w:w="1282" w:type="dxa"/>
            <w:shd w:val="clear" w:color="auto" w:fill="auto"/>
            <w:noWrap/>
            <w:vAlign w:val="center"/>
            <w:hideMark/>
          </w:tcPr>
          <w:p w14:paraId="670A9DFE" w14:textId="61362903" w:rsidR="008B57F0" w:rsidRPr="008B57F0" w:rsidRDefault="00C8356C" w:rsidP="00E65841">
            <w:pPr>
              <w:jc w:val="right"/>
            </w:pPr>
            <w:r>
              <w:t>0</w:t>
            </w:r>
          </w:p>
        </w:tc>
        <w:tc>
          <w:tcPr>
            <w:tcW w:w="1283" w:type="dxa"/>
            <w:shd w:val="clear" w:color="auto" w:fill="auto"/>
            <w:noWrap/>
            <w:vAlign w:val="center"/>
            <w:hideMark/>
          </w:tcPr>
          <w:p w14:paraId="1D5C14E8" w14:textId="50D8B4F5" w:rsidR="008B57F0" w:rsidRPr="008B57F0" w:rsidRDefault="00C8356C" w:rsidP="00E65841">
            <w:pPr>
              <w:jc w:val="right"/>
            </w:pPr>
            <w:r>
              <w:t>0</w:t>
            </w:r>
          </w:p>
        </w:tc>
        <w:tc>
          <w:tcPr>
            <w:tcW w:w="1282" w:type="dxa"/>
            <w:shd w:val="clear" w:color="auto" w:fill="auto"/>
            <w:noWrap/>
            <w:vAlign w:val="center"/>
            <w:hideMark/>
          </w:tcPr>
          <w:p w14:paraId="709AD6E1" w14:textId="1BF0C4A0" w:rsidR="008B57F0" w:rsidRPr="008B57F0" w:rsidRDefault="00C8356C" w:rsidP="00E65841">
            <w:pPr>
              <w:jc w:val="right"/>
            </w:pPr>
            <w:r>
              <w:t>0</w:t>
            </w:r>
          </w:p>
        </w:tc>
        <w:tc>
          <w:tcPr>
            <w:tcW w:w="1283" w:type="dxa"/>
            <w:shd w:val="clear" w:color="auto" w:fill="auto"/>
            <w:noWrap/>
            <w:vAlign w:val="center"/>
            <w:hideMark/>
          </w:tcPr>
          <w:p w14:paraId="7F326454" w14:textId="26C69DC0" w:rsidR="008B57F0" w:rsidRPr="008B57F0" w:rsidRDefault="00C8356C" w:rsidP="00E65841">
            <w:pPr>
              <w:jc w:val="right"/>
            </w:pPr>
            <w:r>
              <w:t>690</w:t>
            </w:r>
          </w:p>
        </w:tc>
      </w:tr>
      <w:tr w:rsidR="009A64C5" w:rsidRPr="00E65841" w14:paraId="429AE9CA" w14:textId="77777777" w:rsidTr="00216149">
        <w:trPr>
          <w:trHeight w:val="397"/>
        </w:trPr>
        <w:tc>
          <w:tcPr>
            <w:tcW w:w="10303" w:type="dxa"/>
            <w:shd w:val="clear" w:color="auto" w:fill="auto"/>
            <w:vAlign w:val="center"/>
            <w:hideMark/>
          </w:tcPr>
          <w:p w14:paraId="5C06CE16" w14:textId="01BAC175" w:rsidR="008B57F0" w:rsidRPr="00E65841" w:rsidRDefault="008B57F0" w:rsidP="006D1D0C">
            <w:pPr>
              <w:rPr>
                <w:b/>
                <w:bCs/>
              </w:rPr>
            </w:pPr>
            <w:r w:rsidRPr="00E65841">
              <w:rPr>
                <w:b/>
                <w:bCs/>
              </w:rPr>
              <w:t>Total Enterprise and Regeneration - funded by the Levelling up Fund</w:t>
            </w:r>
          </w:p>
        </w:tc>
        <w:tc>
          <w:tcPr>
            <w:tcW w:w="1282" w:type="dxa"/>
            <w:shd w:val="clear" w:color="auto" w:fill="auto"/>
            <w:noWrap/>
            <w:vAlign w:val="center"/>
            <w:hideMark/>
          </w:tcPr>
          <w:p w14:paraId="0C1CF8C3" w14:textId="583BB9A3" w:rsidR="008B57F0" w:rsidRPr="00E65841" w:rsidRDefault="008B57F0" w:rsidP="00E65841">
            <w:pPr>
              <w:jc w:val="right"/>
              <w:rPr>
                <w:b/>
                <w:bCs/>
              </w:rPr>
            </w:pPr>
            <w:r w:rsidRPr="00E65841">
              <w:rPr>
                <w:b/>
                <w:bCs/>
              </w:rPr>
              <w:t>16,808</w:t>
            </w:r>
          </w:p>
        </w:tc>
        <w:tc>
          <w:tcPr>
            <w:tcW w:w="1283" w:type="dxa"/>
            <w:shd w:val="clear" w:color="auto" w:fill="auto"/>
            <w:noWrap/>
            <w:vAlign w:val="center"/>
            <w:hideMark/>
          </w:tcPr>
          <w:p w14:paraId="4E80115A" w14:textId="67F89B99" w:rsidR="008B57F0" w:rsidRPr="00E65841" w:rsidRDefault="008B57F0" w:rsidP="00E65841">
            <w:pPr>
              <w:jc w:val="right"/>
              <w:rPr>
                <w:b/>
                <w:bCs/>
              </w:rPr>
            </w:pPr>
            <w:r w:rsidRPr="00E65841">
              <w:rPr>
                <w:b/>
                <w:bCs/>
              </w:rPr>
              <w:t>6,755</w:t>
            </w:r>
          </w:p>
        </w:tc>
        <w:tc>
          <w:tcPr>
            <w:tcW w:w="1282" w:type="dxa"/>
            <w:shd w:val="clear" w:color="auto" w:fill="auto"/>
            <w:noWrap/>
            <w:vAlign w:val="center"/>
            <w:hideMark/>
          </w:tcPr>
          <w:p w14:paraId="22269299" w14:textId="3B30E39E" w:rsidR="008B57F0" w:rsidRPr="00E65841" w:rsidRDefault="00C8356C" w:rsidP="00E65841">
            <w:pPr>
              <w:jc w:val="right"/>
              <w:rPr>
                <w:b/>
                <w:bCs/>
              </w:rPr>
            </w:pPr>
            <w:r>
              <w:rPr>
                <w:b/>
                <w:bCs/>
              </w:rPr>
              <w:t>25</w:t>
            </w:r>
          </w:p>
        </w:tc>
        <w:tc>
          <w:tcPr>
            <w:tcW w:w="1283" w:type="dxa"/>
            <w:shd w:val="clear" w:color="auto" w:fill="auto"/>
            <w:noWrap/>
            <w:vAlign w:val="center"/>
            <w:hideMark/>
          </w:tcPr>
          <w:p w14:paraId="3CD2B673" w14:textId="507B260C" w:rsidR="008B57F0" w:rsidRPr="00E65841" w:rsidRDefault="00C8356C" w:rsidP="00E65841">
            <w:pPr>
              <w:jc w:val="right"/>
              <w:rPr>
                <w:b/>
                <w:bCs/>
              </w:rPr>
            </w:pPr>
            <w:r>
              <w:rPr>
                <w:b/>
                <w:bCs/>
              </w:rPr>
              <w:t>0</w:t>
            </w:r>
          </w:p>
        </w:tc>
        <w:tc>
          <w:tcPr>
            <w:tcW w:w="1282" w:type="dxa"/>
            <w:shd w:val="clear" w:color="auto" w:fill="auto"/>
            <w:noWrap/>
            <w:vAlign w:val="center"/>
            <w:hideMark/>
          </w:tcPr>
          <w:p w14:paraId="7AAE1C76" w14:textId="14841AC7" w:rsidR="008B57F0" w:rsidRPr="00E65841" w:rsidRDefault="00C8356C" w:rsidP="00E65841">
            <w:pPr>
              <w:jc w:val="right"/>
              <w:rPr>
                <w:b/>
                <w:bCs/>
              </w:rPr>
            </w:pPr>
            <w:r>
              <w:rPr>
                <w:b/>
                <w:bCs/>
              </w:rPr>
              <w:t>0</w:t>
            </w:r>
          </w:p>
        </w:tc>
        <w:tc>
          <w:tcPr>
            <w:tcW w:w="1283" w:type="dxa"/>
            <w:shd w:val="clear" w:color="auto" w:fill="auto"/>
            <w:noWrap/>
            <w:vAlign w:val="center"/>
            <w:hideMark/>
          </w:tcPr>
          <w:p w14:paraId="0486CE09" w14:textId="519B79DE" w:rsidR="008B57F0" w:rsidRPr="00E65841" w:rsidRDefault="008B57F0" w:rsidP="00E65841">
            <w:pPr>
              <w:jc w:val="right"/>
              <w:rPr>
                <w:b/>
                <w:bCs/>
              </w:rPr>
            </w:pPr>
            <w:r w:rsidRPr="00E65841">
              <w:rPr>
                <w:b/>
                <w:bCs/>
              </w:rPr>
              <w:t>23,588</w:t>
            </w:r>
          </w:p>
        </w:tc>
      </w:tr>
      <w:tr w:rsidR="009A64C5" w:rsidRPr="00E65841" w14:paraId="39D47616" w14:textId="77777777" w:rsidTr="00216149">
        <w:trPr>
          <w:trHeight w:val="397"/>
        </w:trPr>
        <w:tc>
          <w:tcPr>
            <w:tcW w:w="10303" w:type="dxa"/>
            <w:shd w:val="clear" w:color="auto" w:fill="auto"/>
            <w:noWrap/>
            <w:vAlign w:val="center"/>
            <w:hideMark/>
          </w:tcPr>
          <w:p w14:paraId="17D0F285" w14:textId="4F2CB8CF" w:rsidR="008B57F0" w:rsidRPr="00E65841" w:rsidRDefault="008B57F0" w:rsidP="006D1D0C">
            <w:pPr>
              <w:rPr>
                <w:b/>
                <w:bCs/>
              </w:rPr>
            </w:pPr>
            <w:r w:rsidRPr="00E65841">
              <w:rPr>
                <w:b/>
                <w:bCs/>
              </w:rPr>
              <w:t>Total Capital Investment Schemes</w:t>
            </w:r>
          </w:p>
        </w:tc>
        <w:tc>
          <w:tcPr>
            <w:tcW w:w="1282" w:type="dxa"/>
            <w:shd w:val="clear" w:color="auto" w:fill="auto"/>
            <w:noWrap/>
            <w:vAlign w:val="center"/>
            <w:hideMark/>
          </w:tcPr>
          <w:p w14:paraId="45F496F5" w14:textId="779B7E7B" w:rsidR="008B57F0" w:rsidRPr="00E65841" w:rsidRDefault="008B57F0" w:rsidP="00E65841">
            <w:pPr>
              <w:jc w:val="right"/>
              <w:rPr>
                <w:b/>
                <w:bCs/>
              </w:rPr>
            </w:pPr>
            <w:r w:rsidRPr="00E65841">
              <w:rPr>
                <w:b/>
                <w:bCs/>
              </w:rPr>
              <w:t>51,850</w:t>
            </w:r>
          </w:p>
        </w:tc>
        <w:tc>
          <w:tcPr>
            <w:tcW w:w="1283" w:type="dxa"/>
            <w:shd w:val="clear" w:color="auto" w:fill="auto"/>
            <w:noWrap/>
            <w:vAlign w:val="center"/>
            <w:hideMark/>
          </w:tcPr>
          <w:p w14:paraId="53500926" w14:textId="575196E7" w:rsidR="008B57F0" w:rsidRPr="00E65841" w:rsidRDefault="008B57F0" w:rsidP="00E65841">
            <w:pPr>
              <w:jc w:val="right"/>
              <w:rPr>
                <w:b/>
                <w:bCs/>
              </w:rPr>
            </w:pPr>
            <w:r w:rsidRPr="00E65841">
              <w:rPr>
                <w:b/>
                <w:bCs/>
              </w:rPr>
              <w:t>22,925</w:t>
            </w:r>
          </w:p>
        </w:tc>
        <w:tc>
          <w:tcPr>
            <w:tcW w:w="1282" w:type="dxa"/>
            <w:shd w:val="clear" w:color="auto" w:fill="auto"/>
            <w:noWrap/>
            <w:vAlign w:val="center"/>
            <w:hideMark/>
          </w:tcPr>
          <w:p w14:paraId="407BCFF8" w14:textId="0EF9074F" w:rsidR="008B57F0" w:rsidRPr="00E65841" w:rsidRDefault="008B57F0" w:rsidP="00E65841">
            <w:pPr>
              <w:jc w:val="right"/>
              <w:rPr>
                <w:b/>
                <w:bCs/>
              </w:rPr>
            </w:pPr>
            <w:r w:rsidRPr="00E65841">
              <w:rPr>
                <w:b/>
                <w:bCs/>
              </w:rPr>
              <w:t>4,908</w:t>
            </w:r>
          </w:p>
        </w:tc>
        <w:tc>
          <w:tcPr>
            <w:tcW w:w="1283" w:type="dxa"/>
            <w:shd w:val="clear" w:color="auto" w:fill="auto"/>
            <w:noWrap/>
            <w:vAlign w:val="center"/>
            <w:hideMark/>
          </w:tcPr>
          <w:p w14:paraId="68E63CC6" w14:textId="6ECEB2A0" w:rsidR="008B57F0" w:rsidRPr="00E65841" w:rsidRDefault="008B57F0" w:rsidP="00E65841">
            <w:pPr>
              <w:jc w:val="right"/>
              <w:rPr>
                <w:b/>
                <w:bCs/>
              </w:rPr>
            </w:pPr>
            <w:r w:rsidRPr="00E65841">
              <w:rPr>
                <w:b/>
                <w:bCs/>
              </w:rPr>
              <w:t>6,169</w:t>
            </w:r>
          </w:p>
        </w:tc>
        <w:tc>
          <w:tcPr>
            <w:tcW w:w="1282" w:type="dxa"/>
            <w:shd w:val="clear" w:color="auto" w:fill="auto"/>
            <w:noWrap/>
            <w:vAlign w:val="center"/>
            <w:hideMark/>
          </w:tcPr>
          <w:p w14:paraId="63B67668" w14:textId="5ADF8435" w:rsidR="008B57F0" w:rsidRPr="00E65841" w:rsidRDefault="00C8356C" w:rsidP="00E65841">
            <w:pPr>
              <w:jc w:val="right"/>
              <w:rPr>
                <w:b/>
                <w:bCs/>
              </w:rPr>
            </w:pPr>
            <w:r>
              <w:rPr>
                <w:b/>
                <w:bCs/>
              </w:rPr>
              <w:t>0</w:t>
            </w:r>
          </w:p>
        </w:tc>
        <w:tc>
          <w:tcPr>
            <w:tcW w:w="1283" w:type="dxa"/>
            <w:shd w:val="clear" w:color="auto" w:fill="auto"/>
            <w:noWrap/>
            <w:vAlign w:val="center"/>
            <w:hideMark/>
          </w:tcPr>
          <w:p w14:paraId="69E964FF" w14:textId="61BB6D00" w:rsidR="008B57F0" w:rsidRPr="00E65841" w:rsidRDefault="008B57F0" w:rsidP="00E65841">
            <w:pPr>
              <w:jc w:val="right"/>
              <w:rPr>
                <w:b/>
                <w:bCs/>
              </w:rPr>
            </w:pPr>
            <w:r w:rsidRPr="00E65841">
              <w:rPr>
                <w:b/>
                <w:bCs/>
              </w:rPr>
              <w:t>85,852</w:t>
            </w:r>
          </w:p>
        </w:tc>
      </w:tr>
    </w:tbl>
    <w:p w14:paraId="71967BCA" w14:textId="77777777" w:rsidR="008B57F0" w:rsidRDefault="008B57F0" w:rsidP="00BA5F0C">
      <w:pPr>
        <w:rPr>
          <w:lang w:eastAsia="en-US"/>
        </w:rPr>
      </w:pPr>
    </w:p>
    <w:p w14:paraId="200860DC" w14:textId="76FD7A32" w:rsidR="005B501F" w:rsidRDefault="005B501F" w:rsidP="00C72A4D">
      <w:pPr>
        <w:pStyle w:val="Heading2"/>
      </w:pPr>
      <w:r>
        <w:t xml:space="preserve">Deputy Leader: </w:t>
      </w:r>
      <w:r w:rsidR="00653DE3">
        <w:t>Public Protection</w:t>
      </w:r>
    </w:p>
    <w:p w14:paraId="48A9D2D3" w14:textId="77777777" w:rsidR="00B816E8" w:rsidRDefault="00B816E8" w:rsidP="00BA5F0C">
      <w:pPr>
        <w:rPr>
          <w:lang w:eastAsia="en-US"/>
        </w:rPr>
      </w:pPr>
    </w:p>
    <w:tbl>
      <w:tblPr>
        <w:tblW w:w="1487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299"/>
        <w:gridCol w:w="1299"/>
        <w:gridCol w:w="1300"/>
        <w:gridCol w:w="1299"/>
        <w:gridCol w:w="1299"/>
        <w:gridCol w:w="1300"/>
      </w:tblGrid>
      <w:tr w:rsidR="00216149" w:rsidRPr="002C19E6" w14:paraId="689389C3" w14:textId="77777777" w:rsidTr="003D0033">
        <w:trPr>
          <w:trHeight w:val="397"/>
        </w:trPr>
        <w:tc>
          <w:tcPr>
            <w:tcW w:w="7083" w:type="dxa"/>
            <w:shd w:val="clear" w:color="auto" w:fill="F2F2F2"/>
            <w:vAlign w:val="center"/>
          </w:tcPr>
          <w:p w14:paraId="2009C9E5" w14:textId="6F47B752" w:rsidR="00216149" w:rsidRPr="002C19E6" w:rsidRDefault="00216149" w:rsidP="00ED7985">
            <w:r>
              <w:rPr>
                <w:b/>
                <w:bCs/>
              </w:rPr>
              <w:t>Scheme</w:t>
            </w:r>
          </w:p>
        </w:tc>
        <w:tc>
          <w:tcPr>
            <w:tcW w:w="1299" w:type="dxa"/>
            <w:shd w:val="clear" w:color="auto" w:fill="F2F2F2"/>
            <w:noWrap/>
            <w:vAlign w:val="center"/>
          </w:tcPr>
          <w:p w14:paraId="3293191B" w14:textId="2D50B209" w:rsidR="00216149" w:rsidRPr="002C19E6" w:rsidRDefault="00216149" w:rsidP="00216149">
            <w:pPr>
              <w:jc w:val="center"/>
            </w:pPr>
            <w:r w:rsidRPr="006D1D0C">
              <w:rPr>
                <w:b/>
                <w:bCs/>
              </w:rPr>
              <w:t xml:space="preserve">2022/23 </w:t>
            </w:r>
            <w:r>
              <w:rPr>
                <w:b/>
                <w:bCs/>
              </w:rPr>
              <w:t>£000s</w:t>
            </w:r>
          </w:p>
        </w:tc>
        <w:tc>
          <w:tcPr>
            <w:tcW w:w="1299" w:type="dxa"/>
            <w:shd w:val="clear" w:color="auto" w:fill="F2F2F2"/>
            <w:noWrap/>
            <w:vAlign w:val="center"/>
          </w:tcPr>
          <w:p w14:paraId="5036DC27" w14:textId="0BCAD6D1" w:rsidR="00216149" w:rsidRDefault="00216149" w:rsidP="00216149">
            <w:pPr>
              <w:jc w:val="center"/>
            </w:pPr>
            <w:r w:rsidRPr="006D1D0C">
              <w:rPr>
                <w:b/>
                <w:bCs/>
              </w:rPr>
              <w:t xml:space="preserve">2023/24 </w:t>
            </w:r>
            <w:r>
              <w:rPr>
                <w:b/>
                <w:bCs/>
              </w:rPr>
              <w:t>£000s</w:t>
            </w:r>
          </w:p>
        </w:tc>
        <w:tc>
          <w:tcPr>
            <w:tcW w:w="1300" w:type="dxa"/>
            <w:shd w:val="clear" w:color="auto" w:fill="F2F2F2"/>
            <w:noWrap/>
            <w:vAlign w:val="center"/>
          </w:tcPr>
          <w:p w14:paraId="63A8989C" w14:textId="7F9FD7B4" w:rsidR="00216149" w:rsidRDefault="00216149" w:rsidP="00216149">
            <w:pPr>
              <w:jc w:val="center"/>
            </w:pPr>
            <w:r w:rsidRPr="006D1D0C">
              <w:rPr>
                <w:b/>
                <w:bCs/>
              </w:rPr>
              <w:t xml:space="preserve">2024/25 </w:t>
            </w:r>
            <w:r>
              <w:rPr>
                <w:b/>
                <w:bCs/>
              </w:rPr>
              <w:t>£000s</w:t>
            </w:r>
          </w:p>
        </w:tc>
        <w:tc>
          <w:tcPr>
            <w:tcW w:w="1299" w:type="dxa"/>
            <w:shd w:val="clear" w:color="auto" w:fill="F2F2F2"/>
            <w:noWrap/>
            <w:vAlign w:val="center"/>
          </w:tcPr>
          <w:p w14:paraId="55F38DB5" w14:textId="3223150B" w:rsidR="00216149" w:rsidRDefault="00216149" w:rsidP="00216149">
            <w:pPr>
              <w:jc w:val="center"/>
            </w:pPr>
            <w:r w:rsidRPr="006D1D0C">
              <w:rPr>
                <w:b/>
                <w:bCs/>
              </w:rPr>
              <w:t xml:space="preserve">2025/26 </w:t>
            </w:r>
            <w:r>
              <w:rPr>
                <w:b/>
                <w:bCs/>
              </w:rPr>
              <w:t>£000s</w:t>
            </w:r>
          </w:p>
        </w:tc>
        <w:tc>
          <w:tcPr>
            <w:tcW w:w="1299" w:type="dxa"/>
            <w:shd w:val="clear" w:color="auto" w:fill="F2F2F2"/>
            <w:noWrap/>
            <w:vAlign w:val="center"/>
          </w:tcPr>
          <w:p w14:paraId="7B904E50" w14:textId="06EB1C32" w:rsidR="00216149" w:rsidRDefault="00216149" w:rsidP="00216149">
            <w:pPr>
              <w:jc w:val="center"/>
            </w:pPr>
            <w:r w:rsidRPr="006D1D0C">
              <w:rPr>
                <w:b/>
                <w:bCs/>
              </w:rPr>
              <w:t xml:space="preserve">2026/27 and future years </w:t>
            </w:r>
            <w:r>
              <w:rPr>
                <w:b/>
                <w:bCs/>
              </w:rPr>
              <w:t>£000s</w:t>
            </w:r>
          </w:p>
        </w:tc>
        <w:tc>
          <w:tcPr>
            <w:tcW w:w="1300" w:type="dxa"/>
            <w:shd w:val="clear" w:color="auto" w:fill="F2F2F2"/>
            <w:noWrap/>
            <w:vAlign w:val="center"/>
          </w:tcPr>
          <w:p w14:paraId="6A19530A" w14:textId="04A54B70" w:rsidR="00216149" w:rsidRDefault="00216149" w:rsidP="00216149">
            <w:pPr>
              <w:jc w:val="center"/>
              <w:rPr>
                <w:b/>
                <w:bCs/>
              </w:rPr>
            </w:pPr>
            <w:r w:rsidRPr="006D1D0C">
              <w:rPr>
                <w:b/>
                <w:bCs/>
              </w:rPr>
              <w:t xml:space="preserve">Total </w:t>
            </w:r>
            <w:r>
              <w:rPr>
                <w:b/>
                <w:bCs/>
              </w:rPr>
              <w:t>£000s</w:t>
            </w:r>
          </w:p>
        </w:tc>
      </w:tr>
      <w:tr w:rsidR="00ED7985" w:rsidRPr="002C19E6" w14:paraId="26FF2F95" w14:textId="77777777" w:rsidTr="003D0033">
        <w:trPr>
          <w:trHeight w:val="397"/>
        </w:trPr>
        <w:tc>
          <w:tcPr>
            <w:tcW w:w="7083" w:type="dxa"/>
            <w:shd w:val="clear" w:color="auto" w:fill="auto"/>
            <w:vAlign w:val="center"/>
            <w:hideMark/>
          </w:tcPr>
          <w:p w14:paraId="0450832B" w14:textId="43C01A70" w:rsidR="002C19E6" w:rsidRPr="002C19E6" w:rsidRDefault="002C19E6" w:rsidP="002C19E6">
            <w:r w:rsidRPr="002C19E6">
              <w:t>CCTV Equipment Renewal</w:t>
            </w:r>
          </w:p>
        </w:tc>
        <w:tc>
          <w:tcPr>
            <w:tcW w:w="1299" w:type="dxa"/>
            <w:shd w:val="clear" w:color="auto" w:fill="auto"/>
            <w:noWrap/>
            <w:vAlign w:val="center"/>
            <w:hideMark/>
          </w:tcPr>
          <w:p w14:paraId="1FC4C83D" w14:textId="57CD2B7E" w:rsidR="002C19E6" w:rsidRPr="002C19E6" w:rsidRDefault="002C19E6" w:rsidP="002C19E6">
            <w:pPr>
              <w:jc w:val="right"/>
            </w:pPr>
            <w:r w:rsidRPr="002C19E6">
              <w:t>250</w:t>
            </w:r>
          </w:p>
        </w:tc>
        <w:tc>
          <w:tcPr>
            <w:tcW w:w="1299" w:type="dxa"/>
            <w:shd w:val="clear" w:color="auto" w:fill="auto"/>
            <w:noWrap/>
            <w:vAlign w:val="center"/>
            <w:hideMark/>
          </w:tcPr>
          <w:p w14:paraId="5B4287CD" w14:textId="2C7EE576" w:rsidR="002C19E6" w:rsidRPr="002C19E6" w:rsidRDefault="002C19E6" w:rsidP="002C19E6">
            <w:pPr>
              <w:jc w:val="right"/>
            </w:pPr>
            <w:r>
              <w:t>0</w:t>
            </w:r>
          </w:p>
        </w:tc>
        <w:tc>
          <w:tcPr>
            <w:tcW w:w="1300" w:type="dxa"/>
            <w:shd w:val="clear" w:color="auto" w:fill="auto"/>
            <w:noWrap/>
            <w:vAlign w:val="center"/>
            <w:hideMark/>
          </w:tcPr>
          <w:p w14:paraId="2260B3CB" w14:textId="7772A2CD" w:rsidR="002C19E6" w:rsidRPr="002C19E6" w:rsidRDefault="002C19E6" w:rsidP="002C19E6">
            <w:pPr>
              <w:jc w:val="right"/>
            </w:pPr>
            <w:r>
              <w:t>0</w:t>
            </w:r>
          </w:p>
        </w:tc>
        <w:tc>
          <w:tcPr>
            <w:tcW w:w="1299" w:type="dxa"/>
            <w:shd w:val="clear" w:color="auto" w:fill="auto"/>
            <w:noWrap/>
            <w:vAlign w:val="center"/>
            <w:hideMark/>
          </w:tcPr>
          <w:p w14:paraId="72DE30EF" w14:textId="3FD709E3" w:rsidR="002C19E6" w:rsidRPr="002C19E6" w:rsidRDefault="002C19E6" w:rsidP="002C19E6">
            <w:pPr>
              <w:jc w:val="right"/>
            </w:pPr>
            <w:r>
              <w:t>0</w:t>
            </w:r>
          </w:p>
        </w:tc>
        <w:tc>
          <w:tcPr>
            <w:tcW w:w="1299" w:type="dxa"/>
            <w:shd w:val="clear" w:color="auto" w:fill="auto"/>
            <w:noWrap/>
            <w:vAlign w:val="center"/>
            <w:hideMark/>
          </w:tcPr>
          <w:p w14:paraId="510837E2" w14:textId="09F588D8" w:rsidR="002C19E6" w:rsidRPr="002C19E6" w:rsidRDefault="002C19E6" w:rsidP="002C19E6">
            <w:pPr>
              <w:jc w:val="right"/>
            </w:pPr>
            <w:r>
              <w:t>0</w:t>
            </w:r>
          </w:p>
        </w:tc>
        <w:tc>
          <w:tcPr>
            <w:tcW w:w="1300" w:type="dxa"/>
            <w:shd w:val="clear" w:color="auto" w:fill="auto"/>
            <w:noWrap/>
            <w:vAlign w:val="center"/>
            <w:hideMark/>
          </w:tcPr>
          <w:p w14:paraId="4354CB11" w14:textId="54439785" w:rsidR="002C19E6" w:rsidRPr="002C19E6" w:rsidRDefault="002C19E6" w:rsidP="002C19E6">
            <w:pPr>
              <w:jc w:val="right"/>
              <w:rPr>
                <w:b/>
                <w:bCs/>
              </w:rPr>
            </w:pPr>
            <w:r>
              <w:rPr>
                <w:b/>
                <w:bCs/>
              </w:rPr>
              <w:t>250</w:t>
            </w:r>
          </w:p>
        </w:tc>
      </w:tr>
      <w:tr w:rsidR="00ED7985" w:rsidRPr="002C19E6" w14:paraId="61E48A90" w14:textId="77777777" w:rsidTr="003D0033">
        <w:trPr>
          <w:trHeight w:val="397"/>
        </w:trPr>
        <w:tc>
          <w:tcPr>
            <w:tcW w:w="7083" w:type="dxa"/>
            <w:shd w:val="clear" w:color="auto" w:fill="auto"/>
            <w:noWrap/>
            <w:vAlign w:val="center"/>
            <w:hideMark/>
          </w:tcPr>
          <w:p w14:paraId="34EC4689" w14:textId="263B15CD" w:rsidR="002C19E6" w:rsidRPr="002C19E6" w:rsidRDefault="002C19E6" w:rsidP="002C19E6">
            <w:pPr>
              <w:rPr>
                <w:b/>
                <w:bCs/>
              </w:rPr>
            </w:pPr>
            <w:r w:rsidRPr="002C19E6">
              <w:rPr>
                <w:b/>
                <w:bCs/>
              </w:rPr>
              <w:t>Total Community Safety</w:t>
            </w:r>
          </w:p>
        </w:tc>
        <w:tc>
          <w:tcPr>
            <w:tcW w:w="1299" w:type="dxa"/>
            <w:shd w:val="clear" w:color="auto" w:fill="auto"/>
            <w:noWrap/>
            <w:vAlign w:val="center"/>
            <w:hideMark/>
          </w:tcPr>
          <w:p w14:paraId="675AB53C" w14:textId="14E9B931" w:rsidR="002C19E6" w:rsidRPr="002C19E6" w:rsidRDefault="002C19E6" w:rsidP="002C19E6">
            <w:pPr>
              <w:jc w:val="right"/>
              <w:rPr>
                <w:b/>
                <w:bCs/>
              </w:rPr>
            </w:pPr>
            <w:r>
              <w:rPr>
                <w:b/>
                <w:bCs/>
              </w:rPr>
              <w:t>250</w:t>
            </w:r>
          </w:p>
        </w:tc>
        <w:tc>
          <w:tcPr>
            <w:tcW w:w="1299" w:type="dxa"/>
            <w:shd w:val="clear" w:color="auto" w:fill="auto"/>
            <w:noWrap/>
            <w:vAlign w:val="center"/>
            <w:hideMark/>
          </w:tcPr>
          <w:p w14:paraId="1DE79E5F" w14:textId="6BE4CC48" w:rsidR="002C19E6" w:rsidRPr="002C19E6" w:rsidRDefault="002C19E6" w:rsidP="002C19E6">
            <w:pPr>
              <w:jc w:val="right"/>
              <w:rPr>
                <w:b/>
                <w:bCs/>
              </w:rPr>
            </w:pPr>
            <w:r>
              <w:rPr>
                <w:b/>
                <w:bCs/>
              </w:rPr>
              <w:t>0</w:t>
            </w:r>
          </w:p>
        </w:tc>
        <w:tc>
          <w:tcPr>
            <w:tcW w:w="1300" w:type="dxa"/>
            <w:shd w:val="clear" w:color="auto" w:fill="auto"/>
            <w:noWrap/>
            <w:vAlign w:val="center"/>
            <w:hideMark/>
          </w:tcPr>
          <w:p w14:paraId="59B35CF4" w14:textId="4C4F3362" w:rsidR="002C19E6" w:rsidRPr="002C19E6" w:rsidRDefault="002C19E6" w:rsidP="002C19E6">
            <w:pPr>
              <w:jc w:val="right"/>
              <w:rPr>
                <w:b/>
                <w:bCs/>
              </w:rPr>
            </w:pPr>
            <w:r>
              <w:rPr>
                <w:b/>
                <w:bCs/>
              </w:rPr>
              <w:t>0</w:t>
            </w:r>
          </w:p>
        </w:tc>
        <w:tc>
          <w:tcPr>
            <w:tcW w:w="1299" w:type="dxa"/>
            <w:shd w:val="clear" w:color="auto" w:fill="auto"/>
            <w:noWrap/>
            <w:vAlign w:val="center"/>
            <w:hideMark/>
          </w:tcPr>
          <w:p w14:paraId="5101F08E" w14:textId="7AF42917" w:rsidR="002C19E6" w:rsidRPr="002C19E6" w:rsidRDefault="002C19E6" w:rsidP="002C19E6">
            <w:pPr>
              <w:jc w:val="right"/>
              <w:rPr>
                <w:b/>
                <w:bCs/>
              </w:rPr>
            </w:pPr>
            <w:r>
              <w:rPr>
                <w:b/>
                <w:bCs/>
              </w:rPr>
              <w:t>0</w:t>
            </w:r>
          </w:p>
        </w:tc>
        <w:tc>
          <w:tcPr>
            <w:tcW w:w="1299" w:type="dxa"/>
            <w:shd w:val="clear" w:color="auto" w:fill="auto"/>
            <w:noWrap/>
            <w:vAlign w:val="center"/>
            <w:hideMark/>
          </w:tcPr>
          <w:p w14:paraId="52765159" w14:textId="41FE51C5" w:rsidR="002C19E6" w:rsidRPr="002C19E6" w:rsidRDefault="002C19E6" w:rsidP="002C19E6">
            <w:pPr>
              <w:jc w:val="right"/>
              <w:rPr>
                <w:b/>
                <w:bCs/>
              </w:rPr>
            </w:pPr>
            <w:r>
              <w:rPr>
                <w:b/>
                <w:bCs/>
              </w:rPr>
              <w:t>0</w:t>
            </w:r>
          </w:p>
        </w:tc>
        <w:tc>
          <w:tcPr>
            <w:tcW w:w="1300" w:type="dxa"/>
            <w:shd w:val="clear" w:color="auto" w:fill="auto"/>
            <w:noWrap/>
            <w:vAlign w:val="center"/>
            <w:hideMark/>
          </w:tcPr>
          <w:p w14:paraId="201BB467" w14:textId="3C904024" w:rsidR="002C19E6" w:rsidRPr="002C19E6" w:rsidRDefault="002C19E6" w:rsidP="002C19E6">
            <w:pPr>
              <w:jc w:val="right"/>
              <w:rPr>
                <w:b/>
                <w:bCs/>
              </w:rPr>
            </w:pPr>
            <w:r>
              <w:rPr>
                <w:b/>
                <w:bCs/>
              </w:rPr>
              <w:t>250</w:t>
            </w:r>
          </w:p>
        </w:tc>
      </w:tr>
      <w:tr w:rsidR="00ED7985" w:rsidRPr="002C19E6" w14:paraId="4E6908ED" w14:textId="77777777" w:rsidTr="003D0033">
        <w:trPr>
          <w:trHeight w:val="397"/>
        </w:trPr>
        <w:tc>
          <w:tcPr>
            <w:tcW w:w="7083" w:type="dxa"/>
            <w:shd w:val="clear" w:color="auto" w:fill="auto"/>
            <w:vAlign w:val="center"/>
            <w:hideMark/>
          </w:tcPr>
          <w:p w14:paraId="7E2E89E5" w14:textId="70AFE041" w:rsidR="002C19E6" w:rsidRPr="002C19E6" w:rsidRDefault="002C19E6" w:rsidP="002C19E6">
            <w:r w:rsidRPr="002C19E6">
              <w:t>Crematorium Refurbishment</w:t>
            </w:r>
          </w:p>
        </w:tc>
        <w:tc>
          <w:tcPr>
            <w:tcW w:w="1299" w:type="dxa"/>
            <w:shd w:val="clear" w:color="auto" w:fill="auto"/>
            <w:noWrap/>
            <w:vAlign w:val="center"/>
            <w:hideMark/>
          </w:tcPr>
          <w:p w14:paraId="5A6D1558" w14:textId="066F6C1A" w:rsidR="002C19E6" w:rsidRPr="002C19E6" w:rsidRDefault="002C19E6" w:rsidP="002C19E6">
            <w:pPr>
              <w:jc w:val="right"/>
            </w:pPr>
            <w:r w:rsidRPr="002C19E6">
              <w:t>2,685</w:t>
            </w:r>
          </w:p>
        </w:tc>
        <w:tc>
          <w:tcPr>
            <w:tcW w:w="1299" w:type="dxa"/>
            <w:shd w:val="clear" w:color="auto" w:fill="auto"/>
            <w:noWrap/>
            <w:vAlign w:val="center"/>
            <w:hideMark/>
          </w:tcPr>
          <w:p w14:paraId="25D8B440" w14:textId="4BEAE8CD" w:rsidR="002C19E6" w:rsidRPr="002C19E6" w:rsidRDefault="005C4DEF" w:rsidP="002C19E6">
            <w:pPr>
              <w:jc w:val="right"/>
            </w:pPr>
            <w:r>
              <w:t>0</w:t>
            </w:r>
          </w:p>
        </w:tc>
        <w:tc>
          <w:tcPr>
            <w:tcW w:w="1300" w:type="dxa"/>
            <w:shd w:val="clear" w:color="auto" w:fill="auto"/>
            <w:noWrap/>
            <w:vAlign w:val="center"/>
            <w:hideMark/>
          </w:tcPr>
          <w:p w14:paraId="0587C894" w14:textId="135974D7" w:rsidR="002C19E6" w:rsidRPr="002C19E6" w:rsidRDefault="005C4DEF" w:rsidP="002C19E6">
            <w:pPr>
              <w:jc w:val="right"/>
            </w:pPr>
            <w:r>
              <w:t>0</w:t>
            </w:r>
          </w:p>
        </w:tc>
        <w:tc>
          <w:tcPr>
            <w:tcW w:w="1299" w:type="dxa"/>
            <w:shd w:val="clear" w:color="auto" w:fill="auto"/>
            <w:noWrap/>
            <w:vAlign w:val="center"/>
            <w:hideMark/>
          </w:tcPr>
          <w:p w14:paraId="45269AA0" w14:textId="6DD1D1D1" w:rsidR="002C19E6" w:rsidRPr="002C19E6" w:rsidRDefault="005C4DEF" w:rsidP="002C19E6">
            <w:pPr>
              <w:jc w:val="right"/>
            </w:pPr>
            <w:r>
              <w:t>0</w:t>
            </w:r>
          </w:p>
        </w:tc>
        <w:tc>
          <w:tcPr>
            <w:tcW w:w="1299" w:type="dxa"/>
            <w:shd w:val="clear" w:color="auto" w:fill="auto"/>
            <w:noWrap/>
            <w:vAlign w:val="center"/>
            <w:hideMark/>
          </w:tcPr>
          <w:p w14:paraId="7506C330" w14:textId="19B5DC8A" w:rsidR="002C19E6" w:rsidRPr="002C19E6" w:rsidRDefault="005C4DEF" w:rsidP="002C19E6">
            <w:pPr>
              <w:jc w:val="right"/>
            </w:pPr>
            <w:r>
              <w:t>0</w:t>
            </w:r>
          </w:p>
        </w:tc>
        <w:tc>
          <w:tcPr>
            <w:tcW w:w="1300" w:type="dxa"/>
            <w:shd w:val="clear" w:color="auto" w:fill="auto"/>
            <w:noWrap/>
            <w:vAlign w:val="center"/>
            <w:hideMark/>
          </w:tcPr>
          <w:p w14:paraId="1F7B0B31" w14:textId="010E54CA" w:rsidR="002C19E6" w:rsidRPr="002C19E6" w:rsidRDefault="002C19E6" w:rsidP="002C19E6">
            <w:pPr>
              <w:jc w:val="right"/>
              <w:rPr>
                <w:b/>
                <w:bCs/>
              </w:rPr>
            </w:pPr>
            <w:r w:rsidRPr="002C19E6">
              <w:rPr>
                <w:b/>
                <w:bCs/>
              </w:rPr>
              <w:t>2,685</w:t>
            </w:r>
          </w:p>
        </w:tc>
      </w:tr>
      <w:tr w:rsidR="00ED7985" w:rsidRPr="002C19E6" w14:paraId="0C5C95C4" w14:textId="77777777" w:rsidTr="003D0033">
        <w:trPr>
          <w:trHeight w:val="397"/>
        </w:trPr>
        <w:tc>
          <w:tcPr>
            <w:tcW w:w="7083" w:type="dxa"/>
            <w:shd w:val="clear" w:color="auto" w:fill="auto"/>
            <w:noWrap/>
            <w:vAlign w:val="center"/>
            <w:hideMark/>
          </w:tcPr>
          <w:p w14:paraId="4BFED807" w14:textId="4CEE6545" w:rsidR="002C19E6" w:rsidRPr="002C19E6" w:rsidRDefault="002C19E6" w:rsidP="002C19E6">
            <w:pPr>
              <w:rPr>
                <w:b/>
                <w:bCs/>
              </w:rPr>
            </w:pPr>
            <w:r w:rsidRPr="002C19E6">
              <w:rPr>
                <w:b/>
                <w:bCs/>
              </w:rPr>
              <w:t>Total Works to Property</w:t>
            </w:r>
          </w:p>
        </w:tc>
        <w:tc>
          <w:tcPr>
            <w:tcW w:w="1299" w:type="dxa"/>
            <w:shd w:val="clear" w:color="auto" w:fill="auto"/>
            <w:noWrap/>
            <w:vAlign w:val="center"/>
            <w:hideMark/>
          </w:tcPr>
          <w:p w14:paraId="0AB251A6" w14:textId="6DE6A0B7" w:rsidR="002C19E6" w:rsidRPr="002C19E6" w:rsidRDefault="002C19E6" w:rsidP="002C19E6">
            <w:pPr>
              <w:jc w:val="right"/>
              <w:rPr>
                <w:b/>
                <w:bCs/>
              </w:rPr>
            </w:pPr>
            <w:r w:rsidRPr="002C19E6">
              <w:rPr>
                <w:b/>
                <w:bCs/>
              </w:rPr>
              <w:t>2,685</w:t>
            </w:r>
          </w:p>
        </w:tc>
        <w:tc>
          <w:tcPr>
            <w:tcW w:w="1299" w:type="dxa"/>
            <w:shd w:val="clear" w:color="auto" w:fill="auto"/>
            <w:noWrap/>
            <w:vAlign w:val="center"/>
            <w:hideMark/>
          </w:tcPr>
          <w:p w14:paraId="75F2FD41" w14:textId="6458D6B8" w:rsidR="002C19E6" w:rsidRPr="002C19E6" w:rsidRDefault="005C4DEF" w:rsidP="002C19E6">
            <w:pPr>
              <w:jc w:val="right"/>
              <w:rPr>
                <w:b/>
                <w:bCs/>
              </w:rPr>
            </w:pPr>
            <w:r>
              <w:rPr>
                <w:b/>
                <w:bCs/>
              </w:rPr>
              <w:t>0</w:t>
            </w:r>
          </w:p>
        </w:tc>
        <w:tc>
          <w:tcPr>
            <w:tcW w:w="1300" w:type="dxa"/>
            <w:shd w:val="clear" w:color="auto" w:fill="auto"/>
            <w:noWrap/>
            <w:vAlign w:val="center"/>
            <w:hideMark/>
          </w:tcPr>
          <w:p w14:paraId="05EAB069" w14:textId="046558B0" w:rsidR="002C19E6" w:rsidRPr="002C19E6" w:rsidRDefault="005C4DEF" w:rsidP="002C19E6">
            <w:pPr>
              <w:jc w:val="right"/>
              <w:rPr>
                <w:b/>
                <w:bCs/>
              </w:rPr>
            </w:pPr>
            <w:r>
              <w:rPr>
                <w:b/>
                <w:bCs/>
              </w:rPr>
              <w:t>0</w:t>
            </w:r>
          </w:p>
        </w:tc>
        <w:tc>
          <w:tcPr>
            <w:tcW w:w="1299" w:type="dxa"/>
            <w:shd w:val="clear" w:color="auto" w:fill="auto"/>
            <w:noWrap/>
            <w:vAlign w:val="center"/>
            <w:hideMark/>
          </w:tcPr>
          <w:p w14:paraId="177E611F" w14:textId="32239942" w:rsidR="002C19E6" w:rsidRPr="002C19E6" w:rsidRDefault="005C4DEF" w:rsidP="002C19E6">
            <w:pPr>
              <w:jc w:val="right"/>
              <w:rPr>
                <w:b/>
                <w:bCs/>
              </w:rPr>
            </w:pPr>
            <w:r>
              <w:rPr>
                <w:b/>
                <w:bCs/>
              </w:rPr>
              <w:t>0</w:t>
            </w:r>
          </w:p>
        </w:tc>
        <w:tc>
          <w:tcPr>
            <w:tcW w:w="1299" w:type="dxa"/>
            <w:shd w:val="clear" w:color="auto" w:fill="auto"/>
            <w:noWrap/>
            <w:vAlign w:val="center"/>
            <w:hideMark/>
          </w:tcPr>
          <w:p w14:paraId="6660A5D8" w14:textId="1F9B8B25" w:rsidR="002C19E6" w:rsidRPr="002C19E6" w:rsidRDefault="005C4DEF" w:rsidP="002C19E6">
            <w:pPr>
              <w:jc w:val="right"/>
              <w:rPr>
                <w:b/>
                <w:bCs/>
              </w:rPr>
            </w:pPr>
            <w:r>
              <w:rPr>
                <w:b/>
                <w:bCs/>
              </w:rPr>
              <w:t>0</w:t>
            </w:r>
          </w:p>
        </w:tc>
        <w:tc>
          <w:tcPr>
            <w:tcW w:w="1300" w:type="dxa"/>
            <w:shd w:val="clear" w:color="auto" w:fill="auto"/>
            <w:noWrap/>
            <w:vAlign w:val="center"/>
            <w:hideMark/>
          </w:tcPr>
          <w:p w14:paraId="24C74987" w14:textId="0176158A" w:rsidR="002C19E6" w:rsidRPr="002C19E6" w:rsidRDefault="002C19E6" w:rsidP="002C19E6">
            <w:pPr>
              <w:jc w:val="right"/>
              <w:rPr>
                <w:b/>
                <w:bCs/>
              </w:rPr>
            </w:pPr>
            <w:r w:rsidRPr="002C19E6">
              <w:rPr>
                <w:b/>
                <w:bCs/>
              </w:rPr>
              <w:t>2,685</w:t>
            </w:r>
          </w:p>
        </w:tc>
      </w:tr>
      <w:tr w:rsidR="00ED7985" w:rsidRPr="002C19E6" w14:paraId="11A8446F" w14:textId="77777777" w:rsidTr="003D0033">
        <w:trPr>
          <w:trHeight w:val="397"/>
        </w:trPr>
        <w:tc>
          <w:tcPr>
            <w:tcW w:w="7083" w:type="dxa"/>
            <w:shd w:val="clear" w:color="auto" w:fill="auto"/>
            <w:vAlign w:val="center"/>
            <w:hideMark/>
          </w:tcPr>
          <w:p w14:paraId="1F16FCDD" w14:textId="77FD568D" w:rsidR="002C19E6" w:rsidRPr="002C19E6" w:rsidRDefault="002C19E6" w:rsidP="002C19E6">
            <w:r w:rsidRPr="002C19E6">
              <w:t>Southend Pier - Condition Works</w:t>
            </w:r>
          </w:p>
        </w:tc>
        <w:tc>
          <w:tcPr>
            <w:tcW w:w="1299" w:type="dxa"/>
            <w:shd w:val="clear" w:color="auto" w:fill="auto"/>
            <w:noWrap/>
            <w:vAlign w:val="center"/>
            <w:hideMark/>
          </w:tcPr>
          <w:p w14:paraId="4FEF6F4B" w14:textId="55EBEBF0" w:rsidR="002C19E6" w:rsidRPr="002C19E6" w:rsidRDefault="005C4DEF" w:rsidP="002C19E6">
            <w:pPr>
              <w:jc w:val="right"/>
            </w:pPr>
            <w:r>
              <w:t>1,250</w:t>
            </w:r>
          </w:p>
        </w:tc>
        <w:tc>
          <w:tcPr>
            <w:tcW w:w="1299" w:type="dxa"/>
            <w:shd w:val="clear" w:color="auto" w:fill="auto"/>
            <w:noWrap/>
            <w:vAlign w:val="center"/>
            <w:hideMark/>
          </w:tcPr>
          <w:p w14:paraId="2F8D7540" w14:textId="051B54E5" w:rsidR="002C19E6" w:rsidRPr="002C19E6" w:rsidRDefault="005C4DEF" w:rsidP="002C19E6">
            <w:pPr>
              <w:jc w:val="right"/>
            </w:pPr>
            <w:r>
              <w:t>1,250</w:t>
            </w:r>
          </w:p>
        </w:tc>
        <w:tc>
          <w:tcPr>
            <w:tcW w:w="1300" w:type="dxa"/>
            <w:shd w:val="clear" w:color="auto" w:fill="auto"/>
            <w:noWrap/>
            <w:vAlign w:val="center"/>
            <w:hideMark/>
          </w:tcPr>
          <w:p w14:paraId="60D7EC65" w14:textId="25BD2699" w:rsidR="002C19E6" w:rsidRPr="002C19E6" w:rsidRDefault="005C4DEF" w:rsidP="002C19E6">
            <w:pPr>
              <w:jc w:val="right"/>
            </w:pPr>
            <w:r>
              <w:t>1,250</w:t>
            </w:r>
          </w:p>
        </w:tc>
        <w:tc>
          <w:tcPr>
            <w:tcW w:w="1299" w:type="dxa"/>
            <w:shd w:val="clear" w:color="auto" w:fill="auto"/>
            <w:noWrap/>
            <w:vAlign w:val="center"/>
            <w:hideMark/>
          </w:tcPr>
          <w:p w14:paraId="5694B7DB" w14:textId="672BA26C" w:rsidR="002C19E6" w:rsidRPr="002C19E6" w:rsidRDefault="005C4DEF" w:rsidP="002C19E6">
            <w:pPr>
              <w:jc w:val="right"/>
            </w:pPr>
            <w:r>
              <w:t>0</w:t>
            </w:r>
          </w:p>
        </w:tc>
        <w:tc>
          <w:tcPr>
            <w:tcW w:w="1299" w:type="dxa"/>
            <w:shd w:val="clear" w:color="auto" w:fill="auto"/>
            <w:noWrap/>
            <w:vAlign w:val="center"/>
            <w:hideMark/>
          </w:tcPr>
          <w:p w14:paraId="225E2C3F" w14:textId="5C3545E6" w:rsidR="002C19E6" w:rsidRPr="002C19E6" w:rsidRDefault="005C4DEF" w:rsidP="002C19E6">
            <w:pPr>
              <w:jc w:val="right"/>
            </w:pPr>
            <w:r>
              <w:t>0</w:t>
            </w:r>
          </w:p>
        </w:tc>
        <w:tc>
          <w:tcPr>
            <w:tcW w:w="1300" w:type="dxa"/>
            <w:shd w:val="clear" w:color="auto" w:fill="auto"/>
            <w:noWrap/>
            <w:vAlign w:val="center"/>
            <w:hideMark/>
          </w:tcPr>
          <w:p w14:paraId="11D41EA4" w14:textId="204B3518" w:rsidR="002C19E6" w:rsidRPr="002C19E6" w:rsidRDefault="005C4DEF" w:rsidP="002C19E6">
            <w:pPr>
              <w:jc w:val="right"/>
              <w:rPr>
                <w:b/>
                <w:bCs/>
              </w:rPr>
            </w:pPr>
            <w:r>
              <w:rPr>
                <w:b/>
                <w:bCs/>
              </w:rPr>
              <w:t>3,750</w:t>
            </w:r>
          </w:p>
        </w:tc>
      </w:tr>
      <w:tr w:rsidR="00ED7985" w:rsidRPr="002C19E6" w14:paraId="444F3E0F" w14:textId="77777777" w:rsidTr="003D0033">
        <w:trPr>
          <w:trHeight w:val="397"/>
        </w:trPr>
        <w:tc>
          <w:tcPr>
            <w:tcW w:w="7083" w:type="dxa"/>
            <w:shd w:val="clear" w:color="auto" w:fill="auto"/>
            <w:vAlign w:val="center"/>
            <w:hideMark/>
          </w:tcPr>
          <w:p w14:paraId="7F561B68" w14:textId="2F4B54B4" w:rsidR="002C19E6" w:rsidRPr="002C19E6" w:rsidRDefault="002C19E6" w:rsidP="002C19E6">
            <w:r w:rsidRPr="002C19E6">
              <w:t>Southend Pier - Pier Head Development (Phase 1)</w:t>
            </w:r>
          </w:p>
        </w:tc>
        <w:tc>
          <w:tcPr>
            <w:tcW w:w="1299" w:type="dxa"/>
            <w:shd w:val="clear" w:color="auto" w:fill="auto"/>
            <w:noWrap/>
            <w:vAlign w:val="center"/>
            <w:hideMark/>
          </w:tcPr>
          <w:p w14:paraId="256650C1" w14:textId="470DBA33" w:rsidR="002C19E6" w:rsidRPr="002C19E6" w:rsidRDefault="005C4DEF" w:rsidP="002C19E6">
            <w:pPr>
              <w:jc w:val="right"/>
            </w:pPr>
            <w:r>
              <w:t>1,100</w:t>
            </w:r>
          </w:p>
        </w:tc>
        <w:tc>
          <w:tcPr>
            <w:tcW w:w="1299" w:type="dxa"/>
            <w:shd w:val="clear" w:color="auto" w:fill="auto"/>
            <w:noWrap/>
            <w:vAlign w:val="center"/>
            <w:hideMark/>
          </w:tcPr>
          <w:p w14:paraId="6134CC36" w14:textId="2C880CC6" w:rsidR="002C19E6" w:rsidRPr="002C19E6" w:rsidRDefault="005C4DEF" w:rsidP="002C19E6">
            <w:pPr>
              <w:jc w:val="right"/>
            </w:pPr>
            <w:r>
              <w:t>0</w:t>
            </w:r>
          </w:p>
        </w:tc>
        <w:tc>
          <w:tcPr>
            <w:tcW w:w="1300" w:type="dxa"/>
            <w:shd w:val="clear" w:color="auto" w:fill="auto"/>
            <w:noWrap/>
            <w:vAlign w:val="center"/>
            <w:hideMark/>
          </w:tcPr>
          <w:p w14:paraId="418B1420" w14:textId="21873C97" w:rsidR="002C19E6" w:rsidRPr="002C19E6" w:rsidRDefault="005C4DEF" w:rsidP="002C19E6">
            <w:pPr>
              <w:jc w:val="right"/>
            </w:pPr>
            <w:r>
              <w:t>0</w:t>
            </w:r>
          </w:p>
        </w:tc>
        <w:tc>
          <w:tcPr>
            <w:tcW w:w="1299" w:type="dxa"/>
            <w:shd w:val="clear" w:color="auto" w:fill="auto"/>
            <w:noWrap/>
            <w:vAlign w:val="center"/>
            <w:hideMark/>
          </w:tcPr>
          <w:p w14:paraId="0F8FE7AB" w14:textId="26CC8CEE" w:rsidR="002C19E6" w:rsidRPr="002C19E6" w:rsidRDefault="005C4DEF" w:rsidP="002C19E6">
            <w:pPr>
              <w:jc w:val="right"/>
            </w:pPr>
            <w:r>
              <w:t>0</w:t>
            </w:r>
          </w:p>
        </w:tc>
        <w:tc>
          <w:tcPr>
            <w:tcW w:w="1299" w:type="dxa"/>
            <w:shd w:val="clear" w:color="auto" w:fill="auto"/>
            <w:noWrap/>
            <w:vAlign w:val="center"/>
            <w:hideMark/>
          </w:tcPr>
          <w:p w14:paraId="1EB74F02" w14:textId="17DCB9FB" w:rsidR="002C19E6" w:rsidRPr="002C19E6" w:rsidRDefault="005C4DEF" w:rsidP="002C19E6">
            <w:pPr>
              <w:jc w:val="right"/>
            </w:pPr>
            <w:r>
              <w:t>0</w:t>
            </w:r>
          </w:p>
        </w:tc>
        <w:tc>
          <w:tcPr>
            <w:tcW w:w="1300" w:type="dxa"/>
            <w:shd w:val="clear" w:color="auto" w:fill="auto"/>
            <w:noWrap/>
            <w:vAlign w:val="center"/>
            <w:hideMark/>
          </w:tcPr>
          <w:p w14:paraId="795EC8EE" w14:textId="005E1521" w:rsidR="002C19E6" w:rsidRPr="002C19E6" w:rsidRDefault="005C4DEF" w:rsidP="002C19E6">
            <w:pPr>
              <w:jc w:val="right"/>
              <w:rPr>
                <w:b/>
                <w:bCs/>
              </w:rPr>
            </w:pPr>
            <w:r>
              <w:rPr>
                <w:b/>
                <w:bCs/>
              </w:rPr>
              <w:t>1,100</w:t>
            </w:r>
          </w:p>
        </w:tc>
      </w:tr>
      <w:tr w:rsidR="00ED7985" w:rsidRPr="002C19E6" w14:paraId="790216C0" w14:textId="77777777" w:rsidTr="003D0033">
        <w:trPr>
          <w:trHeight w:val="397"/>
        </w:trPr>
        <w:tc>
          <w:tcPr>
            <w:tcW w:w="7083" w:type="dxa"/>
            <w:shd w:val="clear" w:color="auto" w:fill="auto"/>
            <w:vAlign w:val="center"/>
            <w:hideMark/>
          </w:tcPr>
          <w:p w14:paraId="2F0C98FF" w14:textId="2F7B7BDB" w:rsidR="002C19E6" w:rsidRPr="002C19E6" w:rsidRDefault="002C19E6" w:rsidP="002C19E6">
            <w:r w:rsidRPr="002C19E6">
              <w:t>Southend Pier - Prince George Extension (Phase Two)</w:t>
            </w:r>
          </w:p>
        </w:tc>
        <w:tc>
          <w:tcPr>
            <w:tcW w:w="1299" w:type="dxa"/>
            <w:shd w:val="clear" w:color="auto" w:fill="auto"/>
            <w:noWrap/>
            <w:vAlign w:val="center"/>
            <w:hideMark/>
          </w:tcPr>
          <w:p w14:paraId="1156366C" w14:textId="58F36FDB" w:rsidR="002C19E6" w:rsidRPr="002C19E6" w:rsidRDefault="00216149" w:rsidP="002C19E6">
            <w:pPr>
              <w:jc w:val="right"/>
            </w:pPr>
            <w:r>
              <w:t>1,608</w:t>
            </w:r>
          </w:p>
        </w:tc>
        <w:tc>
          <w:tcPr>
            <w:tcW w:w="1299" w:type="dxa"/>
            <w:shd w:val="clear" w:color="auto" w:fill="auto"/>
            <w:noWrap/>
            <w:vAlign w:val="center"/>
            <w:hideMark/>
          </w:tcPr>
          <w:p w14:paraId="33728129" w14:textId="26424D23" w:rsidR="002C19E6" w:rsidRPr="002C19E6" w:rsidRDefault="00216149" w:rsidP="002C19E6">
            <w:pPr>
              <w:jc w:val="right"/>
            </w:pPr>
            <w:r>
              <w:t>0</w:t>
            </w:r>
          </w:p>
        </w:tc>
        <w:tc>
          <w:tcPr>
            <w:tcW w:w="1300" w:type="dxa"/>
            <w:shd w:val="clear" w:color="auto" w:fill="auto"/>
            <w:noWrap/>
            <w:vAlign w:val="center"/>
            <w:hideMark/>
          </w:tcPr>
          <w:p w14:paraId="4AD1D703" w14:textId="0D356867" w:rsidR="002C19E6" w:rsidRPr="002C19E6" w:rsidRDefault="00216149" w:rsidP="002C19E6">
            <w:pPr>
              <w:jc w:val="right"/>
            </w:pPr>
            <w:r>
              <w:t>0</w:t>
            </w:r>
          </w:p>
        </w:tc>
        <w:tc>
          <w:tcPr>
            <w:tcW w:w="1299" w:type="dxa"/>
            <w:shd w:val="clear" w:color="auto" w:fill="auto"/>
            <w:noWrap/>
            <w:vAlign w:val="center"/>
            <w:hideMark/>
          </w:tcPr>
          <w:p w14:paraId="6F32751D" w14:textId="0829CDD9" w:rsidR="002C19E6" w:rsidRPr="002C19E6" w:rsidRDefault="00216149" w:rsidP="002C19E6">
            <w:pPr>
              <w:jc w:val="right"/>
            </w:pPr>
            <w:r>
              <w:t>0</w:t>
            </w:r>
          </w:p>
        </w:tc>
        <w:tc>
          <w:tcPr>
            <w:tcW w:w="1299" w:type="dxa"/>
            <w:shd w:val="clear" w:color="auto" w:fill="auto"/>
            <w:noWrap/>
            <w:vAlign w:val="center"/>
            <w:hideMark/>
          </w:tcPr>
          <w:p w14:paraId="7DC3D05E" w14:textId="683D7E2A" w:rsidR="002C19E6" w:rsidRPr="002C19E6" w:rsidRDefault="00216149" w:rsidP="002C19E6">
            <w:pPr>
              <w:jc w:val="right"/>
            </w:pPr>
            <w:r>
              <w:t>0</w:t>
            </w:r>
          </w:p>
        </w:tc>
        <w:tc>
          <w:tcPr>
            <w:tcW w:w="1300" w:type="dxa"/>
            <w:shd w:val="clear" w:color="auto" w:fill="auto"/>
            <w:noWrap/>
            <w:vAlign w:val="center"/>
            <w:hideMark/>
          </w:tcPr>
          <w:p w14:paraId="5C1DA9A5" w14:textId="13A3EADC" w:rsidR="002C19E6" w:rsidRPr="002C19E6" w:rsidRDefault="00216149" w:rsidP="002C19E6">
            <w:pPr>
              <w:jc w:val="right"/>
              <w:rPr>
                <w:b/>
                <w:bCs/>
              </w:rPr>
            </w:pPr>
            <w:r>
              <w:rPr>
                <w:b/>
                <w:bCs/>
              </w:rPr>
              <w:t>1,608</w:t>
            </w:r>
          </w:p>
        </w:tc>
      </w:tr>
      <w:tr w:rsidR="00ED7985" w:rsidRPr="002C19E6" w14:paraId="6F0989A5" w14:textId="77777777" w:rsidTr="003D0033">
        <w:trPr>
          <w:trHeight w:val="397"/>
        </w:trPr>
        <w:tc>
          <w:tcPr>
            <w:tcW w:w="7083" w:type="dxa"/>
            <w:shd w:val="clear" w:color="auto" w:fill="auto"/>
            <w:vAlign w:val="center"/>
            <w:hideMark/>
          </w:tcPr>
          <w:p w14:paraId="602FAE99" w14:textId="2D6D0020" w:rsidR="002C19E6" w:rsidRPr="002C19E6" w:rsidRDefault="002C19E6" w:rsidP="002C19E6">
            <w:r w:rsidRPr="002C19E6">
              <w:t>Southend Pier - Timber Outer Pier Head</w:t>
            </w:r>
          </w:p>
        </w:tc>
        <w:tc>
          <w:tcPr>
            <w:tcW w:w="1299" w:type="dxa"/>
            <w:shd w:val="clear" w:color="auto" w:fill="auto"/>
            <w:noWrap/>
            <w:vAlign w:val="center"/>
            <w:hideMark/>
          </w:tcPr>
          <w:p w14:paraId="2049FE53" w14:textId="0CE39867" w:rsidR="002C19E6" w:rsidRPr="002C19E6" w:rsidRDefault="00216149" w:rsidP="002C19E6">
            <w:pPr>
              <w:jc w:val="right"/>
            </w:pPr>
            <w:r>
              <w:t>2,342</w:t>
            </w:r>
          </w:p>
        </w:tc>
        <w:tc>
          <w:tcPr>
            <w:tcW w:w="1299" w:type="dxa"/>
            <w:shd w:val="clear" w:color="auto" w:fill="auto"/>
            <w:noWrap/>
            <w:vAlign w:val="center"/>
            <w:hideMark/>
          </w:tcPr>
          <w:p w14:paraId="51AE685B" w14:textId="2A443AAF" w:rsidR="002C19E6" w:rsidRPr="002C19E6" w:rsidRDefault="00216149" w:rsidP="002C19E6">
            <w:pPr>
              <w:jc w:val="right"/>
            </w:pPr>
            <w:r>
              <w:t>2,300</w:t>
            </w:r>
          </w:p>
        </w:tc>
        <w:tc>
          <w:tcPr>
            <w:tcW w:w="1300" w:type="dxa"/>
            <w:shd w:val="clear" w:color="auto" w:fill="auto"/>
            <w:noWrap/>
            <w:vAlign w:val="center"/>
            <w:hideMark/>
          </w:tcPr>
          <w:p w14:paraId="2AE6395C" w14:textId="18D7ACF1" w:rsidR="002C19E6" w:rsidRPr="002C19E6" w:rsidRDefault="00216149" w:rsidP="002C19E6">
            <w:pPr>
              <w:jc w:val="right"/>
            </w:pPr>
            <w:r>
              <w:t>0</w:t>
            </w:r>
          </w:p>
        </w:tc>
        <w:tc>
          <w:tcPr>
            <w:tcW w:w="1299" w:type="dxa"/>
            <w:shd w:val="clear" w:color="auto" w:fill="auto"/>
            <w:noWrap/>
            <w:vAlign w:val="center"/>
            <w:hideMark/>
          </w:tcPr>
          <w:p w14:paraId="5D335124" w14:textId="4C9FFA81" w:rsidR="002C19E6" w:rsidRPr="002C19E6" w:rsidRDefault="00216149" w:rsidP="002C19E6">
            <w:pPr>
              <w:jc w:val="right"/>
            </w:pPr>
            <w:r>
              <w:t>0</w:t>
            </w:r>
          </w:p>
        </w:tc>
        <w:tc>
          <w:tcPr>
            <w:tcW w:w="1299" w:type="dxa"/>
            <w:shd w:val="clear" w:color="auto" w:fill="auto"/>
            <w:noWrap/>
            <w:vAlign w:val="center"/>
            <w:hideMark/>
          </w:tcPr>
          <w:p w14:paraId="14BCC04D" w14:textId="08A8C1C1" w:rsidR="002C19E6" w:rsidRPr="002C19E6" w:rsidRDefault="00216149" w:rsidP="002C19E6">
            <w:pPr>
              <w:jc w:val="right"/>
            </w:pPr>
            <w:r>
              <w:t>0</w:t>
            </w:r>
          </w:p>
        </w:tc>
        <w:tc>
          <w:tcPr>
            <w:tcW w:w="1300" w:type="dxa"/>
            <w:shd w:val="clear" w:color="auto" w:fill="auto"/>
            <w:noWrap/>
            <w:vAlign w:val="center"/>
            <w:hideMark/>
          </w:tcPr>
          <w:p w14:paraId="282A04DE" w14:textId="61F82A60" w:rsidR="002C19E6" w:rsidRPr="002C19E6" w:rsidRDefault="00216149" w:rsidP="002C19E6">
            <w:pPr>
              <w:jc w:val="right"/>
              <w:rPr>
                <w:b/>
                <w:bCs/>
              </w:rPr>
            </w:pPr>
            <w:r>
              <w:rPr>
                <w:b/>
                <w:bCs/>
              </w:rPr>
              <w:t>4,642</w:t>
            </w:r>
          </w:p>
        </w:tc>
      </w:tr>
      <w:tr w:rsidR="00ED7985" w:rsidRPr="002C19E6" w14:paraId="72BB4F54" w14:textId="77777777" w:rsidTr="003D0033">
        <w:trPr>
          <w:trHeight w:val="397"/>
        </w:trPr>
        <w:tc>
          <w:tcPr>
            <w:tcW w:w="7083" w:type="dxa"/>
            <w:shd w:val="clear" w:color="auto" w:fill="auto"/>
            <w:noWrap/>
            <w:vAlign w:val="center"/>
            <w:hideMark/>
          </w:tcPr>
          <w:p w14:paraId="1C60596E" w14:textId="2DF88171" w:rsidR="002C19E6" w:rsidRPr="002C19E6" w:rsidRDefault="002C19E6" w:rsidP="002C19E6">
            <w:pPr>
              <w:rPr>
                <w:b/>
                <w:bCs/>
              </w:rPr>
            </w:pPr>
            <w:r w:rsidRPr="002C19E6">
              <w:rPr>
                <w:b/>
                <w:bCs/>
              </w:rPr>
              <w:t>Total Southend Pier</w:t>
            </w:r>
          </w:p>
        </w:tc>
        <w:tc>
          <w:tcPr>
            <w:tcW w:w="1299" w:type="dxa"/>
            <w:shd w:val="clear" w:color="auto" w:fill="auto"/>
            <w:noWrap/>
            <w:vAlign w:val="center"/>
            <w:hideMark/>
          </w:tcPr>
          <w:p w14:paraId="375380B1" w14:textId="06B0EEF9" w:rsidR="002C19E6" w:rsidRPr="002C19E6" w:rsidRDefault="00216149" w:rsidP="002C19E6">
            <w:pPr>
              <w:jc w:val="right"/>
              <w:rPr>
                <w:b/>
                <w:bCs/>
              </w:rPr>
            </w:pPr>
            <w:r>
              <w:rPr>
                <w:b/>
                <w:bCs/>
              </w:rPr>
              <w:t>6,300</w:t>
            </w:r>
          </w:p>
        </w:tc>
        <w:tc>
          <w:tcPr>
            <w:tcW w:w="1299" w:type="dxa"/>
            <w:shd w:val="clear" w:color="auto" w:fill="auto"/>
            <w:noWrap/>
            <w:vAlign w:val="center"/>
            <w:hideMark/>
          </w:tcPr>
          <w:p w14:paraId="197CD4D4" w14:textId="50CB46A1" w:rsidR="002C19E6" w:rsidRPr="002C19E6" w:rsidRDefault="00216149" w:rsidP="002C19E6">
            <w:pPr>
              <w:jc w:val="right"/>
              <w:rPr>
                <w:b/>
                <w:bCs/>
              </w:rPr>
            </w:pPr>
            <w:r>
              <w:rPr>
                <w:b/>
                <w:bCs/>
              </w:rPr>
              <w:t>3,550</w:t>
            </w:r>
          </w:p>
        </w:tc>
        <w:tc>
          <w:tcPr>
            <w:tcW w:w="1300" w:type="dxa"/>
            <w:shd w:val="clear" w:color="auto" w:fill="auto"/>
            <w:noWrap/>
            <w:vAlign w:val="center"/>
            <w:hideMark/>
          </w:tcPr>
          <w:p w14:paraId="64FD8A47" w14:textId="5DC9B792" w:rsidR="002C19E6" w:rsidRPr="002C19E6" w:rsidRDefault="00216149" w:rsidP="002C19E6">
            <w:pPr>
              <w:jc w:val="right"/>
              <w:rPr>
                <w:b/>
                <w:bCs/>
              </w:rPr>
            </w:pPr>
            <w:r>
              <w:rPr>
                <w:b/>
                <w:bCs/>
              </w:rPr>
              <w:t>1,250</w:t>
            </w:r>
          </w:p>
        </w:tc>
        <w:tc>
          <w:tcPr>
            <w:tcW w:w="1299" w:type="dxa"/>
            <w:shd w:val="clear" w:color="auto" w:fill="auto"/>
            <w:noWrap/>
            <w:vAlign w:val="center"/>
            <w:hideMark/>
          </w:tcPr>
          <w:p w14:paraId="6DAEA7A6" w14:textId="39CF28C9" w:rsidR="002C19E6" w:rsidRPr="002C19E6" w:rsidRDefault="00216149" w:rsidP="002C19E6">
            <w:pPr>
              <w:jc w:val="right"/>
              <w:rPr>
                <w:b/>
                <w:bCs/>
              </w:rPr>
            </w:pPr>
            <w:r>
              <w:rPr>
                <w:b/>
                <w:bCs/>
              </w:rPr>
              <w:t>0</w:t>
            </w:r>
          </w:p>
        </w:tc>
        <w:tc>
          <w:tcPr>
            <w:tcW w:w="1299" w:type="dxa"/>
            <w:shd w:val="clear" w:color="auto" w:fill="auto"/>
            <w:noWrap/>
            <w:vAlign w:val="center"/>
            <w:hideMark/>
          </w:tcPr>
          <w:p w14:paraId="60626DAF" w14:textId="071E85B8" w:rsidR="002C19E6" w:rsidRPr="002C19E6" w:rsidRDefault="00216149" w:rsidP="002C19E6">
            <w:pPr>
              <w:jc w:val="right"/>
              <w:rPr>
                <w:b/>
                <w:bCs/>
              </w:rPr>
            </w:pPr>
            <w:r>
              <w:rPr>
                <w:b/>
                <w:bCs/>
              </w:rPr>
              <w:t>0</w:t>
            </w:r>
          </w:p>
        </w:tc>
        <w:tc>
          <w:tcPr>
            <w:tcW w:w="1300" w:type="dxa"/>
            <w:shd w:val="clear" w:color="auto" w:fill="auto"/>
            <w:noWrap/>
            <w:vAlign w:val="center"/>
            <w:hideMark/>
          </w:tcPr>
          <w:p w14:paraId="3B16BF72" w14:textId="3B505CDE" w:rsidR="002C19E6" w:rsidRPr="002C19E6" w:rsidRDefault="00216149" w:rsidP="002C19E6">
            <w:pPr>
              <w:jc w:val="right"/>
              <w:rPr>
                <w:b/>
                <w:bCs/>
              </w:rPr>
            </w:pPr>
            <w:r>
              <w:rPr>
                <w:b/>
                <w:bCs/>
              </w:rPr>
              <w:t>11,100</w:t>
            </w:r>
          </w:p>
        </w:tc>
      </w:tr>
      <w:tr w:rsidR="00ED7985" w:rsidRPr="002C19E6" w14:paraId="24226DB1" w14:textId="77777777" w:rsidTr="003D0033">
        <w:trPr>
          <w:trHeight w:val="397"/>
        </w:trPr>
        <w:tc>
          <w:tcPr>
            <w:tcW w:w="7083" w:type="dxa"/>
            <w:shd w:val="clear" w:color="auto" w:fill="auto"/>
            <w:vAlign w:val="center"/>
            <w:hideMark/>
          </w:tcPr>
          <w:p w14:paraId="738A9CDE" w14:textId="78D567B5" w:rsidR="002C19E6" w:rsidRPr="002C19E6" w:rsidRDefault="002C19E6" w:rsidP="002C19E6">
            <w:r w:rsidRPr="002C19E6">
              <w:t>Public Toilet Provision</w:t>
            </w:r>
          </w:p>
        </w:tc>
        <w:tc>
          <w:tcPr>
            <w:tcW w:w="1299" w:type="dxa"/>
            <w:shd w:val="clear" w:color="auto" w:fill="auto"/>
            <w:noWrap/>
            <w:vAlign w:val="center"/>
            <w:hideMark/>
          </w:tcPr>
          <w:p w14:paraId="27B0F0ED" w14:textId="23C02779" w:rsidR="002C19E6" w:rsidRPr="002C19E6" w:rsidRDefault="00216149" w:rsidP="002C19E6">
            <w:pPr>
              <w:jc w:val="right"/>
            </w:pPr>
            <w:r>
              <w:t>699</w:t>
            </w:r>
          </w:p>
        </w:tc>
        <w:tc>
          <w:tcPr>
            <w:tcW w:w="1299" w:type="dxa"/>
            <w:shd w:val="clear" w:color="auto" w:fill="auto"/>
            <w:noWrap/>
            <w:vAlign w:val="center"/>
            <w:hideMark/>
          </w:tcPr>
          <w:p w14:paraId="4A178CBD" w14:textId="12EE5919" w:rsidR="002C19E6" w:rsidRPr="002C19E6" w:rsidRDefault="00216149" w:rsidP="002C19E6">
            <w:pPr>
              <w:jc w:val="right"/>
            </w:pPr>
            <w:r>
              <w:t>0</w:t>
            </w:r>
          </w:p>
        </w:tc>
        <w:tc>
          <w:tcPr>
            <w:tcW w:w="1300" w:type="dxa"/>
            <w:shd w:val="clear" w:color="auto" w:fill="auto"/>
            <w:noWrap/>
            <w:vAlign w:val="center"/>
            <w:hideMark/>
          </w:tcPr>
          <w:p w14:paraId="047F03EF" w14:textId="20951FF2" w:rsidR="002C19E6" w:rsidRPr="002C19E6" w:rsidRDefault="00216149" w:rsidP="002C19E6">
            <w:pPr>
              <w:jc w:val="right"/>
            </w:pPr>
            <w:r>
              <w:t>0</w:t>
            </w:r>
          </w:p>
        </w:tc>
        <w:tc>
          <w:tcPr>
            <w:tcW w:w="1299" w:type="dxa"/>
            <w:shd w:val="clear" w:color="auto" w:fill="auto"/>
            <w:noWrap/>
            <w:vAlign w:val="center"/>
            <w:hideMark/>
          </w:tcPr>
          <w:p w14:paraId="17C69010" w14:textId="11A13C4F" w:rsidR="002C19E6" w:rsidRPr="002C19E6" w:rsidRDefault="00216149" w:rsidP="002C19E6">
            <w:pPr>
              <w:jc w:val="right"/>
            </w:pPr>
            <w:r>
              <w:t>0</w:t>
            </w:r>
          </w:p>
        </w:tc>
        <w:tc>
          <w:tcPr>
            <w:tcW w:w="1299" w:type="dxa"/>
            <w:shd w:val="clear" w:color="auto" w:fill="auto"/>
            <w:noWrap/>
            <w:vAlign w:val="center"/>
            <w:hideMark/>
          </w:tcPr>
          <w:p w14:paraId="37917E0B" w14:textId="3E51F784" w:rsidR="002C19E6" w:rsidRPr="002C19E6" w:rsidRDefault="00216149" w:rsidP="002C19E6">
            <w:pPr>
              <w:jc w:val="right"/>
            </w:pPr>
            <w:r>
              <w:t>0</w:t>
            </w:r>
          </w:p>
        </w:tc>
        <w:tc>
          <w:tcPr>
            <w:tcW w:w="1300" w:type="dxa"/>
            <w:shd w:val="clear" w:color="auto" w:fill="auto"/>
            <w:noWrap/>
            <w:vAlign w:val="center"/>
            <w:hideMark/>
          </w:tcPr>
          <w:p w14:paraId="639D49BB" w14:textId="6B234262" w:rsidR="002C19E6" w:rsidRPr="002C19E6" w:rsidRDefault="00216149" w:rsidP="002C19E6">
            <w:pPr>
              <w:jc w:val="right"/>
              <w:rPr>
                <w:b/>
                <w:bCs/>
              </w:rPr>
            </w:pPr>
            <w:r>
              <w:rPr>
                <w:b/>
                <w:bCs/>
              </w:rPr>
              <w:t>699</w:t>
            </w:r>
          </w:p>
        </w:tc>
      </w:tr>
      <w:tr w:rsidR="00ED7985" w:rsidRPr="002C19E6" w14:paraId="3E2E1481" w14:textId="77777777" w:rsidTr="003D0033">
        <w:trPr>
          <w:trHeight w:val="397"/>
        </w:trPr>
        <w:tc>
          <w:tcPr>
            <w:tcW w:w="7083" w:type="dxa"/>
            <w:shd w:val="clear" w:color="auto" w:fill="auto"/>
            <w:noWrap/>
            <w:vAlign w:val="center"/>
            <w:hideMark/>
          </w:tcPr>
          <w:p w14:paraId="68F005DF" w14:textId="709A3F25" w:rsidR="002C19E6" w:rsidRPr="002C19E6" w:rsidRDefault="002C19E6" w:rsidP="002C19E6">
            <w:pPr>
              <w:rPr>
                <w:b/>
                <w:bCs/>
              </w:rPr>
            </w:pPr>
            <w:r w:rsidRPr="002C19E6">
              <w:rPr>
                <w:b/>
                <w:bCs/>
              </w:rPr>
              <w:t>Total Works to Property</w:t>
            </w:r>
          </w:p>
        </w:tc>
        <w:tc>
          <w:tcPr>
            <w:tcW w:w="1299" w:type="dxa"/>
            <w:shd w:val="clear" w:color="auto" w:fill="auto"/>
            <w:noWrap/>
            <w:vAlign w:val="center"/>
            <w:hideMark/>
          </w:tcPr>
          <w:p w14:paraId="5B1E3B8A" w14:textId="46948569" w:rsidR="002C19E6" w:rsidRPr="002C19E6" w:rsidRDefault="00216149" w:rsidP="002C19E6">
            <w:pPr>
              <w:jc w:val="right"/>
              <w:rPr>
                <w:b/>
                <w:bCs/>
              </w:rPr>
            </w:pPr>
            <w:r>
              <w:rPr>
                <w:b/>
                <w:bCs/>
              </w:rPr>
              <w:t>699</w:t>
            </w:r>
          </w:p>
        </w:tc>
        <w:tc>
          <w:tcPr>
            <w:tcW w:w="1299" w:type="dxa"/>
            <w:shd w:val="clear" w:color="auto" w:fill="auto"/>
            <w:noWrap/>
            <w:vAlign w:val="center"/>
            <w:hideMark/>
          </w:tcPr>
          <w:p w14:paraId="31DF13D2" w14:textId="7ED93F35" w:rsidR="002C19E6" w:rsidRPr="002C19E6" w:rsidRDefault="00216149" w:rsidP="002C19E6">
            <w:pPr>
              <w:jc w:val="right"/>
              <w:rPr>
                <w:b/>
                <w:bCs/>
              </w:rPr>
            </w:pPr>
            <w:r>
              <w:rPr>
                <w:b/>
                <w:bCs/>
              </w:rPr>
              <w:t>0</w:t>
            </w:r>
          </w:p>
        </w:tc>
        <w:tc>
          <w:tcPr>
            <w:tcW w:w="1300" w:type="dxa"/>
            <w:shd w:val="clear" w:color="auto" w:fill="auto"/>
            <w:noWrap/>
            <w:vAlign w:val="center"/>
            <w:hideMark/>
          </w:tcPr>
          <w:p w14:paraId="56082E56" w14:textId="089E54D0" w:rsidR="002C19E6" w:rsidRPr="002C19E6" w:rsidRDefault="00216149" w:rsidP="002C19E6">
            <w:pPr>
              <w:jc w:val="right"/>
              <w:rPr>
                <w:b/>
                <w:bCs/>
              </w:rPr>
            </w:pPr>
            <w:r>
              <w:rPr>
                <w:b/>
                <w:bCs/>
              </w:rPr>
              <w:t>0</w:t>
            </w:r>
          </w:p>
        </w:tc>
        <w:tc>
          <w:tcPr>
            <w:tcW w:w="1299" w:type="dxa"/>
            <w:shd w:val="clear" w:color="auto" w:fill="auto"/>
            <w:noWrap/>
            <w:vAlign w:val="center"/>
            <w:hideMark/>
          </w:tcPr>
          <w:p w14:paraId="12E68B49" w14:textId="5035D645" w:rsidR="002C19E6" w:rsidRPr="002C19E6" w:rsidRDefault="00216149" w:rsidP="002C19E6">
            <w:pPr>
              <w:jc w:val="right"/>
              <w:rPr>
                <w:b/>
                <w:bCs/>
              </w:rPr>
            </w:pPr>
            <w:r>
              <w:rPr>
                <w:b/>
                <w:bCs/>
              </w:rPr>
              <w:t>0</w:t>
            </w:r>
          </w:p>
        </w:tc>
        <w:tc>
          <w:tcPr>
            <w:tcW w:w="1299" w:type="dxa"/>
            <w:shd w:val="clear" w:color="auto" w:fill="auto"/>
            <w:noWrap/>
            <w:vAlign w:val="center"/>
            <w:hideMark/>
          </w:tcPr>
          <w:p w14:paraId="317A3488" w14:textId="4A6324E5" w:rsidR="002C19E6" w:rsidRPr="002C19E6" w:rsidRDefault="00216149" w:rsidP="002C19E6">
            <w:pPr>
              <w:jc w:val="right"/>
              <w:rPr>
                <w:b/>
                <w:bCs/>
              </w:rPr>
            </w:pPr>
            <w:r>
              <w:rPr>
                <w:b/>
                <w:bCs/>
              </w:rPr>
              <w:t>0</w:t>
            </w:r>
          </w:p>
        </w:tc>
        <w:tc>
          <w:tcPr>
            <w:tcW w:w="1300" w:type="dxa"/>
            <w:shd w:val="clear" w:color="auto" w:fill="auto"/>
            <w:noWrap/>
            <w:vAlign w:val="center"/>
            <w:hideMark/>
          </w:tcPr>
          <w:p w14:paraId="383E040C" w14:textId="49336F9B" w:rsidR="002C19E6" w:rsidRPr="002C19E6" w:rsidRDefault="00216149" w:rsidP="002C19E6">
            <w:pPr>
              <w:jc w:val="right"/>
              <w:rPr>
                <w:b/>
                <w:bCs/>
              </w:rPr>
            </w:pPr>
            <w:r>
              <w:rPr>
                <w:b/>
                <w:bCs/>
              </w:rPr>
              <w:t>699</w:t>
            </w:r>
          </w:p>
        </w:tc>
      </w:tr>
      <w:tr w:rsidR="00ED7985" w:rsidRPr="002C19E6" w14:paraId="03B69564" w14:textId="77777777" w:rsidTr="003D0033">
        <w:trPr>
          <w:trHeight w:val="397"/>
        </w:trPr>
        <w:tc>
          <w:tcPr>
            <w:tcW w:w="7083" w:type="dxa"/>
            <w:shd w:val="clear" w:color="auto" w:fill="auto"/>
            <w:noWrap/>
            <w:vAlign w:val="center"/>
            <w:hideMark/>
          </w:tcPr>
          <w:p w14:paraId="665FB372" w14:textId="6875589D" w:rsidR="002C19E6" w:rsidRPr="002C19E6" w:rsidRDefault="002C19E6" w:rsidP="002C19E6">
            <w:pPr>
              <w:rPr>
                <w:b/>
                <w:bCs/>
              </w:rPr>
            </w:pPr>
            <w:r w:rsidRPr="002C19E6">
              <w:rPr>
                <w:b/>
                <w:bCs/>
              </w:rPr>
              <w:t>Total Capital Investment Schemes</w:t>
            </w:r>
          </w:p>
        </w:tc>
        <w:tc>
          <w:tcPr>
            <w:tcW w:w="1299" w:type="dxa"/>
            <w:shd w:val="clear" w:color="auto" w:fill="auto"/>
            <w:noWrap/>
            <w:vAlign w:val="center"/>
            <w:hideMark/>
          </w:tcPr>
          <w:p w14:paraId="00740671" w14:textId="56C383C2" w:rsidR="002C19E6" w:rsidRPr="002C19E6" w:rsidRDefault="00216149" w:rsidP="002C19E6">
            <w:pPr>
              <w:jc w:val="right"/>
              <w:rPr>
                <w:b/>
                <w:bCs/>
              </w:rPr>
            </w:pPr>
            <w:r>
              <w:rPr>
                <w:b/>
                <w:bCs/>
              </w:rPr>
              <w:t>9,934</w:t>
            </w:r>
          </w:p>
        </w:tc>
        <w:tc>
          <w:tcPr>
            <w:tcW w:w="1299" w:type="dxa"/>
            <w:shd w:val="clear" w:color="auto" w:fill="auto"/>
            <w:noWrap/>
            <w:vAlign w:val="center"/>
            <w:hideMark/>
          </w:tcPr>
          <w:p w14:paraId="7E27D159" w14:textId="227F1A3F" w:rsidR="002C19E6" w:rsidRPr="002C19E6" w:rsidRDefault="00216149" w:rsidP="002C19E6">
            <w:pPr>
              <w:jc w:val="right"/>
              <w:rPr>
                <w:b/>
                <w:bCs/>
              </w:rPr>
            </w:pPr>
            <w:r>
              <w:rPr>
                <w:b/>
                <w:bCs/>
              </w:rPr>
              <w:t>3,550</w:t>
            </w:r>
          </w:p>
        </w:tc>
        <w:tc>
          <w:tcPr>
            <w:tcW w:w="1300" w:type="dxa"/>
            <w:shd w:val="clear" w:color="auto" w:fill="auto"/>
            <w:noWrap/>
            <w:vAlign w:val="center"/>
            <w:hideMark/>
          </w:tcPr>
          <w:p w14:paraId="58973B4B" w14:textId="71FA39BF" w:rsidR="002C19E6" w:rsidRPr="002C19E6" w:rsidRDefault="00216149" w:rsidP="002C19E6">
            <w:pPr>
              <w:jc w:val="right"/>
              <w:rPr>
                <w:b/>
                <w:bCs/>
              </w:rPr>
            </w:pPr>
            <w:r>
              <w:rPr>
                <w:b/>
                <w:bCs/>
              </w:rPr>
              <w:t>1,250</w:t>
            </w:r>
          </w:p>
        </w:tc>
        <w:tc>
          <w:tcPr>
            <w:tcW w:w="1299" w:type="dxa"/>
            <w:shd w:val="clear" w:color="auto" w:fill="auto"/>
            <w:noWrap/>
            <w:vAlign w:val="center"/>
            <w:hideMark/>
          </w:tcPr>
          <w:p w14:paraId="3CCA8A48" w14:textId="647118BE" w:rsidR="002C19E6" w:rsidRPr="002C19E6" w:rsidRDefault="00216149" w:rsidP="002C19E6">
            <w:pPr>
              <w:jc w:val="right"/>
              <w:rPr>
                <w:b/>
                <w:bCs/>
              </w:rPr>
            </w:pPr>
            <w:r>
              <w:rPr>
                <w:b/>
                <w:bCs/>
              </w:rPr>
              <w:t>0</w:t>
            </w:r>
          </w:p>
        </w:tc>
        <w:tc>
          <w:tcPr>
            <w:tcW w:w="1299" w:type="dxa"/>
            <w:shd w:val="clear" w:color="auto" w:fill="auto"/>
            <w:noWrap/>
            <w:vAlign w:val="center"/>
            <w:hideMark/>
          </w:tcPr>
          <w:p w14:paraId="4127C46C" w14:textId="61EB8EE8" w:rsidR="002C19E6" w:rsidRPr="002C19E6" w:rsidRDefault="00216149" w:rsidP="002C19E6">
            <w:pPr>
              <w:jc w:val="right"/>
              <w:rPr>
                <w:b/>
                <w:bCs/>
              </w:rPr>
            </w:pPr>
            <w:r>
              <w:rPr>
                <w:b/>
                <w:bCs/>
              </w:rPr>
              <w:t>0</w:t>
            </w:r>
          </w:p>
        </w:tc>
        <w:tc>
          <w:tcPr>
            <w:tcW w:w="1300" w:type="dxa"/>
            <w:shd w:val="clear" w:color="auto" w:fill="auto"/>
            <w:noWrap/>
            <w:vAlign w:val="center"/>
            <w:hideMark/>
          </w:tcPr>
          <w:p w14:paraId="2DA73C07" w14:textId="4DA500DE" w:rsidR="002C19E6" w:rsidRPr="002C19E6" w:rsidRDefault="002C19E6" w:rsidP="002C19E6">
            <w:pPr>
              <w:jc w:val="right"/>
              <w:rPr>
                <w:b/>
                <w:bCs/>
              </w:rPr>
            </w:pPr>
            <w:r w:rsidRPr="002C19E6">
              <w:rPr>
                <w:b/>
                <w:bCs/>
              </w:rPr>
              <w:t>14,734</w:t>
            </w:r>
          </w:p>
        </w:tc>
      </w:tr>
    </w:tbl>
    <w:p w14:paraId="3A5EF688" w14:textId="77777777" w:rsidR="002C19E6" w:rsidRDefault="002C19E6" w:rsidP="00BA5F0C">
      <w:pPr>
        <w:rPr>
          <w:lang w:eastAsia="en-US"/>
        </w:rPr>
      </w:pPr>
    </w:p>
    <w:p w14:paraId="32400D60" w14:textId="6FDC50CF" w:rsidR="00B816E8" w:rsidRDefault="00B816E8" w:rsidP="00C72A4D">
      <w:pPr>
        <w:pStyle w:val="Heading2"/>
      </w:pPr>
      <w:r>
        <w:t>Adult Social Care and Health Integration</w:t>
      </w:r>
    </w:p>
    <w:p w14:paraId="03AE6322" w14:textId="77777777" w:rsidR="00065405" w:rsidRDefault="00065405" w:rsidP="00BA5F0C">
      <w:pPr>
        <w:rPr>
          <w:lang w:eastAsia="en-US"/>
        </w:rPr>
      </w:pPr>
    </w:p>
    <w:tbl>
      <w:tblPr>
        <w:tblW w:w="1487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299"/>
        <w:gridCol w:w="1299"/>
        <w:gridCol w:w="1300"/>
        <w:gridCol w:w="1299"/>
        <w:gridCol w:w="1299"/>
        <w:gridCol w:w="1300"/>
      </w:tblGrid>
      <w:tr w:rsidR="00BB3CEF" w14:paraId="3C44E93A" w14:textId="77777777" w:rsidTr="003D5580">
        <w:trPr>
          <w:trHeight w:val="397"/>
        </w:trPr>
        <w:tc>
          <w:tcPr>
            <w:tcW w:w="7083" w:type="dxa"/>
            <w:shd w:val="clear" w:color="auto" w:fill="F2F2F2"/>
            <w:vAlign w:val="center"/>
          </w:tcPr>
          <w:p w14:paraId="2B571A82" w14:textId="77777777" w:rsidR="00BB3CEF" w:rsidRPr="002C19E6" w:rsidRDefault="00BB3CEF" w:rsidP="00A33F18">
            <w:r>
              <w:rPr>
                <w:b/>
                <w:bCs/>
              </w:rPr>
              <w:t>Scheme</w:t>
            </w:r>
          </w:p>
        </w:tc>
        <w:tc>
          <w:tcPr>
            <w:tcW w:w="1299" w:type="dxa"/>
            <w:shd w:val="clear" w:color="auto" w:fill="F2F2F2"/>
            <w:noWrap/>
            <w:vAlign w:val="center"/>
          </w:tcPr>
          <w:p w14:paraId="47A0AFD6" w14:textId="77777777" w:rsidR="00BB3CEF" w:rsidRPr="002C19E6" w:rsidRDefault="00BB3CEF" w:rsidP="00A33F18">
            <w:pPr>
              <w:jc w:val="center"/>
            </w:pPr>
            <w:r w:rsidRPr="006D1D0C">
              <w:rPr>
                <w:b/>
                <w:bCs/>
              </w:rPr>
              <w:t xml:space="preserve">2022/23 </w:t>
            </w:r>
            <w:r>
              <w:rPr>
                <w:b/>
                <w:bCs/>
              </w:rPr>
              <w:t>£000s</w:t>
            </w:r>
          </w:p>
        </w:tc>
        <w:tc>
          <w:tcPr>
            <w:tcW w:w="1299" w:type="dxa"/>
            <w:shd w:val="clear" w:color="auto" w:fill="F2F2F2"/>
            <w:noWrap/>
            <w:vAlign w:val="center"/>
          </w:tcPr>
          <w:p w14:paraId="7A8690EF" w14:textId="77777777" w:rsidR="00BB3CEF" w:rsidRDefault="00BB3CEF" w:rsidP="00A33F18">
            <w:pPr>
              <w:jc w:val="center"/>
            </w:pPr>
            <w:r w:rsidRPr="006D1D0C">
              <w:rPr>
                <w:b/>
                <w:bCs/>
              </w:rPr>
              <w:t xml:space="preserve">2023/24 </w:t>
            </w:r>
            <w:r>
              <w:rPr>
                <w:b/>
                <w:bCs/>
              </w:rPr>
              <w:t>£000s</w:t>
            </w:r>
          </w:p>
        </w:tc>
        <w:tc>
          <w:tcPr>
            <w:tcW w:w="1300" w:type="dxa"/>
            <w:shd w:val="clear" w:color="auto" w:fill="F2F2F2"/>
            <w:noWrap/>
            <w:vAlign w:val="center"/>
          </w:tcPr>
          <w:p w14:paraId="17732C1E" w14:textId="77777777" w:rsidR="00BB3CEF" w:rsidRDefault="00BB3CEF" w:rsidP="00A33F18">
            <w:pPr>
              <w:jc w:val="center"/>
            </w:pPr>
            <w:r w:rsidRPr="006D1D0C">
              <w:rPr>
                <w:b/>
                <w:bCs/>
              </w:rPr>
              <w:t xml:space="preserve">2024/25 </w:t>
            </w:r>
            <w:r>
              <w:rPr>
                <w:b/>
                <w:bCs/>
              </w:rPr>
              <w:t>£000s</w:t>
            </w:r>
          </w:p>
        </w:tc>
        <w:tc>
          <w:tcPr>
            <w:tcW w:w="1299" w:type="dxa"/>
            <w:shd w:val="clear" w:color="auto" w:fill="F2F2F2"/>
            <w:noWrap/>
            <w:vAlign w:val="center"/>
          </w:tcPr>
          <w:p w14:paraId="38704826" w14:textId="77777777" w:rsidR="00BB3CEF" w:rsidRDefault="00BB3CEF" w:rsidP="00A33F18">
            <w:pPr>
              <w:jc w:val="center"/>
            </w:pPr>
            <w:r w:rsidRPr="006D1D0C">
              <w:rPr>
                <w:b/>
                <w:bCs/>
              </w:rPr>
              <w:t xml:space="preserve">2025/26 </w:t>
            </w:r>
            <w:r>
              <w:rPr>
                <w:b/>
                <w:bCs/>
              </w:rPr>
              <w:t>£000s</w:t>
            </w:r>
          </w:p>
        </w:tc>
        <w:tc>
          <w:tcPr>
            <w:tcW w:w="1299" w:type="dxa"/>
            <w:shd w:val="clear" w:color="auto" w:fill="F2F2F2"/>
            <w:noWrap/>
            <w:vAlign w:val="center"/>
          </w:tcPr>
          <w:p w14:paraId="468CBE0F" w14:textId="77777777" w:rsidR="00BB3CEF" w:rsidRDefault="00BB3CEF" w:rsidP="00A33F18">
            <w:pPr>
              <w:jc w:val="center"/>
            </w:pPr>
            <w:r w:rsidRPr="006D1D0C">
              <w:rPr>
                <w:b/>
                <w:bCs/>
              </w:rPr>
              <w:t xml:space="preserve">2026/27 and future years </w:t>
            </w:r>
            <w:r>
              <w:rPr>
                <w:b/>
                <w:bCs/>
              </w:rPr>
              <w:t>£000s</w:t>
            </w:r>
          </w:p>
        </w:tc>
        <w:tc>
          <w:tcPr>
            <w:tcW w:w="1300" w:type="dxa"/>
            <w:shd w:val="clear" w:color="auto" w:fill="F2F2F2"/>
            <w:noWrap/>
            <w:vAlign w:val="center"/>
          </w:tcPr>
          <w:p w14:paraId="206420A4" w14:textId="77777777" w:rsidR="00BB3CEF" w:rsidRDefault="00BB3CEF" w:rsidP="00A33F18">
            <w:pPr>
              <w:jc w:val="center"/>
              <w:rPr>
                <w:b/>
                <w:bCs/>
              </w:rPr>
            </w:pPr>
            <w:r w:rsidRPr="006D1D0C">
              <w:rPr>
                <w:b/>
                <w:bCs/>
              </w:rPr>
              <w:t xml:space="preserve">Total </w:t>
            </w:r>
            <w:r>
              <w:rPr>
                <w:b/>
                <w:bCs/>
              </w:rPr>
              <w:t>£000s</w:t>
            </w:r>
          </w:p>
        </w:tc>
      </w:tr>
      <w:tr w:rsidR="00BB3CEF" w:rsidRPr="002C19E6" w14:paraId="40B7EC5E" w14:textId="77777777" w:rsidTr="003D5580">
        <w:trPr>
          <w:trHeight w:val="397"/>
        </w:trPr>
        <w:tc>
          <w:tcPr>
            <w:tcW w:w="7083" w:type="dxa"/>
            <w:shd w:val="clear" w:color="auto" w:fill="auto"/>
            <w:vAlign w:val="center"/>
            <w:hideMark/>
          </w:tcPr>
          <w:p w14:paraId="3AB43202" w14:textId="0C657C3D" w:rsidR="00BB3CEF" w:rsidRPr="002C19E6" w:rsidRDefault="00BB3CEF" w:rsidP="00A33F18">
            <w:r>
              <w:t>Transforming Care Housing</w:t>
            </w:r>
          </w:p>
        </w:tc>
        <w:tc>
          <w:tcPr>
            <w:tcW w:w="1299" w:type="dxa"/>
            <w:shd w:val="clear" w:color="auto" w:fill="auto"/>
            <w:noWrap/>
            <w:vAlign w:val="center"/>
            <w:hideMark/>
          </w:tcPr>
          <w:p w14:paraId="2DEF4BB2" w14:textId="6BA64EF4" w:rsidR="00BB3CEF" w:rsidRPr="002C19E6" w:rsidRDefault="00BB3CEF" w:rsidP="00A33F18">
            <w:pPr>
              <w:jc w:val="right"/>
            </w:pPr>
            <w:r>
              <w:t>139</w:t>
            </w:r>
          </w:p>
        </w:tc>
        <w:tc>
          <w:tcPr>
            <w:tcW w:w="1299" w:type="dxa"/>
            <w:shd w:val="clear" w:color="auto" w:fill="auto"/>
            <w:noWrap/>
            <w:vAlign w:val="center"/>
            <w:hideMark/>
          </w:tcPr>
          <w:p w14:paraId="5037C4C1" w14:textId="77777777" w:rsidR="00BB3CEF" w:rsidRPr="002C19E6" w:rsidRDefault="00BB3CEF" w:rsidP="00A33F18">
            <w:pPr>
              <w:jc w:val="right"/>
            </w:pPr>
            <w:r>
              <w:t>0</w:t>
            </w:r>
          </w:p>
        </w:tc>
        <w:tc>
          <w:tcPr>
            <w:tcW w:w="1300" w:type="dxa"/>
            <w:shd w:val="clear" w:color="auto" w:fill="auto"/>
            <w:noWrap/>
            <w:vAlign w:val="center"/>
            <w:hideMark/>
          </w:tcPr>
          <w:p w14:paraId="0683F8D5" w14:textId="77777777" w:rsidR="00BB3CEF" w:rsidRPr="002C19E6" w:rsidRDefault="00BB3CEF" w:rsidP="00A33F18">
            <w:pPr>
              <w:jc w:val="right"/>
            </w:pPr>
            <w:r>
              <w:t>0</w:t>
            </w:r>
          </w:p>
        </w:tc>
        <w:tc>
          <w:tcPr>
            <w:tcW w:w="1299" w:type="dxa"/>
            <w:shd w:val="clear" w:color="auto" w:fill="auto"/>
            <w:noWrap/>
            <w:vAlign w:val="center"/>
            <w:hideMark/>
          </w:tcPr>
          <w:p w14:paraId="0FEDB941" w14:textId="77777777" w:rsidR="00BB3CEF" w:rsidRPr="002C19E6" w:rsidRDefault="00BB3CEF" w:rsidP="00A33F18">
            <w:pPr>
              <w:jc w:val="right"/>
            </w:pPr>
            <w:r>
              <w:t>0</w:t>
            </w:r>
          </w:p>
        </w:tc>
        <w:tc>
          <w:tcPr>
            <w:tcW w:w="1299" w:type="dxa"/>
            <w:shd w:val="clear" w:color="auto" w:fill="auto"/>
            <w:noWrap/>
            <w:vAlign w:val="center"/>
            <w:hideMark/>
          </w:tcPr>
          <w:p w14:paraId="2DE8BD18" w14:textId="77777777" w:rsidR="00BB3CEF" w:rsidRPr="002C19E6" w:rsidRDefault="00BB3CEF" w:rsidP="00A33F18">
            <w:pPr>
              <w:jc w:val="right"/>
            </w:pPr>
            <w:r>
              <w:t>0</w:t>
            </w:r>
          </w:p>
        </w:tc>
        <w:tc>
          <w:tcPr>
            <w:tcW w:w="1300" w:type="dxa"/>
            <w:shd w:val="clear" w:color="auto" w:fill="auto"/>
            <w:noWrap/>
            <w:vAlign w:val="center"/>
            <w:hideMark/>
          </w:tcPr>
          <w:p w14:paraId="54AB0A53" w14:textId="2AC5312F" w:rsidR="00BB3CEF" w:rsidRPr="002C19E6" w:rsidRDefault="00BB3CEF" w:rsidP="00A33F18">
            <w:pPr>
              <w:jc w:val="right"/>
              <w:rPr>
                <w:b/>
                <w:bCs/>
              </w:rPr>
            </w:pPr>
            <w:r>
              <w:rPr>
                <w:b/>
                <w:bCs/>
              </w:rPr>
              <w:t>139</w:t>
            </w:r>
          </w:p>
        </w:tc>
      </w:tr>
      <w:tr w:rsidR="00BB3CEF" w:rsidRPr="002C19E6" w14:paraId="28BF81F8" w14:textId="77777777" w:rsidTr="003D5580">
        <w:trPr>
          <w:trHeight w:val="397"/>
        </w:trPr>
        <w:tc>
          <w:tcPr>
            <w:tcW w:w="7083" w:type="dxa"/>
            <w:shd w:val="clear" w:color="auto" w:fill="auto"/>
            <w:noWrap/>
            <w:vAlign w:val="center"/>
            <w:hideMark/>
          </w:tcPr>
          <w:p w14:paraId="6AF3A04C" w14:textId="68D885C0" w:rsidR="00BB3CEF" w:rsidRPr="002C19E6" w:rsidRDefault="003D5580" w:rsidP="00A33F18">
            <w:pPr>
              <w:rPr>
                <w:b/>
                <w:bCs/>
              </w:rPr>
            </w:pPr>
            <w:r>
              <w:rPr>
                <w:b/>
                <w:bCs/>
              </w:rPr>
              <w:t>Total Adults Social Care</w:t>
            </w:r>
          </w:p>
        </w:tc>
        <w:tc>
          <w:tcPr>
            <w:tcW w:w="1299" w:type="dxa"/>
            <w:shd w:val="clear" w:color="auto" w:fill="auto"/>
            <w:noWrap/>
            <w:vAlign w:val="center"/>
            <w:hideMark/>
          </w:tcPr>
          <w:p w14:paraId="1F596EC2" w14:textId="3F267C78" w:rsidR="00BB3CEF" w:rsidRPr="002C19E6" w:rsidRDefault="003D5580" w:rsidP="00A33F18">
            <w:pPr>
              <w:jc w:val="right"/>
              <w:rPr>
                <w:b/>
                <w:bCs/>
              </w:rPr>
            </w:pPr>
            <w:r>
              <w:rPr>
                <w:b/>
                <w:bCs/>
              </w:rPr>
              <w:t>139</w:t>
            </w:r>
          </w:p>
        </w:tc>
        <w:tc>
          <w:tcPr>
            <w:tcW w:w="1299" w:type="dxa"/>
            <w:shd w:val="clear" w:color="auto" w:fill="auto"/>
            <w:noWrap/>
            <w:vAlign w:val="center"/>
            <w:hideMark/>
          </w:tcPr>
          <w:p w14:paraId="44FAD8BA" w14:textId="77777777" w:rsidR="00BB3CEF" w:rsidRPr="002C19E6" w:rsidRDefault="00BB3CEF" w:rsidP="00A33F18">
            <w:pPr>
              <w:jc w:val="right"/>
              <w:rPr>
                <w:b/>
                <w:bCs/>
              </w:rPr>
            </w:pPr>
            <w:r>
              <w:rPr>
                <w:b/>
                <w:bCs/>
              </w:rPr>
              <w:t>0</w:t>
            </w:r>
          </w:p>
        </w:tc>
        <w:tc>
          <w:tcPr>
            <w:tcW w:w="1300" w:type="dxa"/>
            <w:shd w:val="clear" w:color="auto" w:fill="auto"/>
            <w:noWrap/>
            <w:vAlign w:val="center"/>
            <w:hideMark/>
          </w:tcPr>
          <w:p w14:paraId="66591FA6" w14:textId="77777777" w:rsidR="00BB3CEF" w:rsidRPr="002C19E6" w:rsidRDefault="00BB3CEF" w:rsidP="00A33F18">
            <w:pPr>
              <w:jc w:val="right"/>
              <w:rPr>
                <w:b/>
                <w:bCs/>
              </w:rPr>
            </w:pPr>
            <w:r>
              <w:rPr>
                <w:b/>
                <w:bCs/>
              </w:rPr>
              <w:t>0</w:t>
            </w:r>
          </w:p>
        </w:tc>
        <w:tc>
          <w:tcPr>
            <w:tcW w:w="1299" w:type="dxa"/>
            <w:shd w:val="clear" w:color="auto" w:fill="auto"/>
            <w:noWrap/>
            <w:vAlign w:val="center"/>
            <w:hideMark/>
          </w:tcPr>
          <w:p w14:paraId="04201978" w14:textId="77777777" w:rsidR="00BB3CEF" w:rsidRPr="002C19E6" w:rsidRDefault="00BB3CEF" w:rsidP="00A33F18">
            <w:pPr>
              <w:jc w:val="right"/>
              <w:rPr>
                <w:b/>
                <w:bCs/>
              </w:rPr>
            </w:pPr>
            <w:r>
              <w:rPr>
                <w:b/>
                <w:bCs/>
              </w:rPr>
              <w:t>0</w:t>
            </w:r>
          </w:p>
        </w:tc>
        <w:tc>
          <w:tcPr>
            <w:tcW w:w="1299" w:type="dxa"/>
            <w:shd w:val="clear" w:color="auto" w:fill="auto"/>
            <w:noWrap/>
            <w:vAlign w:val="center"/>
            <w:hideMark/>
          </w:tcPr>
          <w:p w14:paraId="5E7DD53A" w14:textId="77777777" w:rsidR="00BB3CEF" w:rsidRPr="002C19E6" w:rsidRDefault="00BB3CEF" w:rsidP="00A33F18">
            <w:pPr>
              <w:jc w:val="right"/>
              <w:rPr>
                <w:b/>
                <w:bCs/>
              </w:rPr>
            </w:pPr>
            <w:r>
              <w:rPr>
                <w:b/>
                <w:bCs/>
              </w:rPr>
              <w:t>0</w:t>
            </w:r>
          </w:p>
        </w:tc>
        <w:tc>
          <w:tcPr>
            <w:tcW w:w="1300" w:type="dxa"/>
            <w:shd w:val="clear" w:color="auto" w:fill="auto"/>
            <w:noWrap/>
            <w:vAlign w:val="center"/>
            <w:hideMark/>
          </w:tcPr>
          <w:p w14:paraId="1C69FA99" w14:textId="18F0D36A" w:rsidR="00BB3CEF" w:rsidRPr="002C19E6" w:rsidRDefault="003D5580" w:rsidP="00A33F18">
            <w:pPr>
              <w:jc w:val="right"/>
              <w:rPr>
                <w:b/>
                <w:bCs/>
              </w:rPr>
            </w:pPr>
            <w:r>
              <w:rPr>
                <w:b/>
                <w:bCs/>
              </w:rPr>
              <w:t>139</w:t>
            </w:r>
          </w:p>
        </w:tc>
      </w:tr>
      <w:tr w:rsidR="00BB3CEF" w:rsidRPr="002C19E6" w14:paraId="578AC3B7" w14:textId="77777777" w:rsidTr="003D5580">
        <w:trPr>
          <w:trHeight w:val="397"/>
        </w:trPr>
        <w:tc>
          <w:tcPr>
            <w:tcW w:w="7083" w:type="dxa"/>
            <w:shd w:val="clear" w:color="auto" w:fill="auto"/>
            <w:noWrap/>
            <w:vAlign w:val="center"/>
            <w:hideMark/>
          </w:tcPr>
          <w:p w14:paraId="33AB5D9C" w14:textId="05AE4FCC" w:rsidR="00BB3CEF" w:rsidRPr="002C19E6" w:rsidRDefault="00BB3CEF" w:rsidP="00A33F18">
            <w:pPr>
              <w:rPr>
                <w:b/>
                <w:bCs/>
              </w:rPr>
            </w:pPr>
            <w:r w:rsidRPr="002C19E6">
              <w:rPr>
                <w:b/>
                <w:bCs/>
              </w:rPr>
              <w:t xml:space="preserve">Total </w:t>
            </w:r>
            <w:r w:rsidR="003D5580">
              <w:rPr>
                <w:b/>
                <w:bCs/>
              </w:rPr>
              <w:t>Ca</w:t>
            </w:r>
            <w:r w:rsidR="00BC7091">
              <w:rPr>
                <w:b/>
                <w:bCs/>
              </w:rPr>
              <w:t>pital Investment Schemes</w:t>
            </w:r>
          </w:p>
        </w:tc>
        <w:tc>
          <w:tcPr>
            <w:tcW w:w="1299" w:type="dxa"/>
            <w:shd w:val="clear" w:color="auto" w:fill="auto"/>
            <w:noWrap/>
            <w:vAlign w:val="center"/>
            <w:hideMark/>
          </w:tcPr>
          <w:p w14:paraId="5032E936" w14:textId="3144F5A6" w:rsidR="00BB3CEF" w:rsidRPr="002C19E6" w:rsidRDefault="00BC7091" w:rsidP="00A33F18">
            <w:pPr>
              <w:jc w:val="right"/>
              <w:rPr>
                <w:b/>
                <w:bCs/>
              </w:rPr>
            </w:pPr>
            <w:r>
              <w:rPr>
                <w:b/>
                <w:bCs/>
              </w:rPr>
              <w:t>139</w:t>
            </w:r>
          </w:p>
        </w:tc>
        <w:tc>
          <w:tcPr>
            <w:tcW w:w="1299" w:type="dxa"/>
            <w:shd w:val="clear" w:color="auto" w:fill="auto"/>
            <w:noWrap/>
            <w:vAlign w:val="center"/>
            <w:hideMark/>
          </w:tcPr>
          <w:p w14:paraId="4C2997A8" w14:textId="77777777" w:rsidR="00BB3CEF" w:rsidRPr="002C19E6" w:rsidRDefault="00BB3CEF" w:rsidP="00A33F18">
            <w:pPr>
              <w:jc w:val="right"/>
              <w:rPr>
                <w:b/>
                <w:bCs/>
              </w:rPr>
            </w:pPr>
            <w:r>
              <w:rPr>
                <w:b/>
                <w:bCs/>
              </w:rPr>
              <w:t>0</w:t>
            </w:r>
          </w:p>
        </w:tc>
        <w:tc>
          <w:tcPr>
            <w:tcW w:w="1300" w:type="dxa"/>
            <w:shd w:val="clear" w:color="auto" w:fill="auto"/>
            <w:noWrap/>
            <w:vAlign w:val="center"/>
            <w:hideMark/>
          </w:tcPr>
          <w:p w14:paraId="72ABD61B" w14:textId="77777777" w:rsidR="00BB3CEF" w:rsidRPr="002C19E6" w:rsidRDefault="00BB3CEF" w:rsidP="00A33F18">
            <w:pPr>
              <w:jc w:val="right"/>
              <w:rPr>
                <w:b/>
                <w:bCs/>
              </w:rPr>
            </w:pPr>
            <w:r>
              <w:rPr>
                <w:b/>
                <w:bCs/>
              </w:rPr>
              <w:t>0</w:t>
            </w:r>
          </w:p>
        </w:tc>
        <w:tc>
          <w:tcPr>
            <w:tcW w:w="1299" w:type="dxa"/>
            <w:shd w:val="clear" w:color="auto" w:fill="auto"/>
            <w:noWrap/>
            <w:vAlign w:val="center"/>
            <w:hideMark/>
          </w:tcPr>
          <w:p w14:paraId="4541ADFD" w14:textId="77777777" w:rsidR="00BB3CEF" w:rsidRPr="002C19E6" w:rsidRDefault="00BB3CEF" w:rsidP="00A33F18">
            <w:pPr>
              <w:jc w:val="right"/>
              <w:rPr>
                <w:b/>
                <w:bCs/>
              </w:rPr>
            </w:pPr>
            <w:r>
              <w:rPr>
                <w:b/>
                <w:bCs/>
              </w:rPr>
              <w:t>0</w:t>
            </w:r>
          </w:p>
        </w:tc>
        <w:tc>
          <w:tcPr>
            <w:tcW w:w="1299" w:type="dxa"/>
            <w:shd w:val="clear" w:color="auto" w:fill="auto"/>
            <w:noWrap/>
            <w:vAlign w:val="center"/>
            <w:hideMark/>
          </w:tcPr>
          <w:p w14:paraId="03BC9735" w14:textId="77777777" w:rsidR="00BB3CEF" w:rsidRPr="002C19E6" w:rsidRDefault="00BB3CEF" w:rsidP="00A33F18">
            <w:pPr>
              <w:jc w:val="right"/>
              <w:rPr>
                <w:b/>
                <w:bCs/>
              </w:rPr>
            </w:pPr>
            <w:r>
              <w:rPr>
                <w:b/>
                <w:bCs/>
              </w:rPr>
              <w:t>0</w:t>
            </w:r>
          </w:p>
        </w:tc>
        <w:tc>
          <w:tcPr>
            <w:tcW w:w="1300" w:type="dxa"/>
            <w:shd w:val="clear" w:color="auto" w:fill="auto"/>
            <w:noWrap/>
            <w:vAlign w:val="center"/>
            <w:hideMark/>
          </w:tcPr>
          <w:p w14:paraId="75018CFD" w14:textId="69136963" w:rsidR="00BB3CEF" w:rsidRPr="002C19E6" w:rsidRDefault="00BC7091" w:rsidP="00A33F18">
            <w:pPr>
              <w:jc w:val="right"/>
              <w:rPr>
                <w:b/>
                <w:bCs/>
              </w:rPr>
            </w:pPr>
            <w:r>
              <w:rPr>
                <w:b/>
                <w:bCs/>
              </w:rPr>
              <w:t>139</w:t>
            </w:r>
          </w:p>
        </w:tc>
      </w:tr>
    </w:tbl>
    <w:p w14:paraId="5C405704" w14:textId="77777777" w:rsidR="00BB3CEF" w:rsidRDefault="00BB3CEF" w:rsidP="00BA5F0C">
      <w:pPr>
        <w:rPr>
          <w:lang w:eastAsia="en-US"/>
        </w:rPr>
      </w:pPr>
    </w:p>
    <w:p w14:paraId="141B9873" w14:textId="0A779C36" w:rsidR="00065405" w:rsidRDefault="00065405" w:rsidP="00C72A4D">
      <w:pPr>
        <w:pStyle w:val="Heading2"/>
      </w:pPr>
      <w:r>
        <w:t>Children and Learning</w:t>
      </w:r>
    </w:p>
    <w:p w14:paraId="29B07AB1" w14:textId="725F9F2E" w:rsidR="00C72A4D" w:rsidRDefault="00C72A4D" w:rsidP="00C72A4D">
      <w:pPr>
        <w:rPr>
          <w:lang w:eastAsia="en-US"/>
        </w:rPr>
      </w:pPr>
    </w:p>
    <w:tbl>
      <w:tblPr>
        <w:tblW w:w="1487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299"/>
        <w:gridCol w:w="1299"/>
        <w:gridCol w:w="1300"/>
        <w:gridCol w:w="1299"/>
        <w:gridCol w:w="1299"/>
        <w:gridCol w:w="1300"/>
      </w:tblGrid>
      <w:tr w:rsidR="00111CA1" w:rsidRPr="002C19E6" w14:paraId="4A2722E1" w14:textId="77777777" w:rsidTr="00C31635">
        <w:trPr>
          <w:trHeight w:val="397"/>
        </w:trPr>
        <w:tc>
          <w:tcPr>
            <w:tcW w:w="7083" w:type="dxa"/>
            <w:shd w:val="clear" w:color="auto" w:fill="F2F2F2"/>
            <w:vAlign w:val="center"/>
          </w:tcPr>
          <w:p w14:paraId="1DB643A2" w14:textId="77777777" w:rsidR="00111CA1" w:rsidRPr="002C19E6" w:rsidRDefault="00111CA1" w:rsidP="00A33F18">
            <w:r>
              <w:rPr>
                <w:b/>
                <w:bCs/>
              </w:rPr>
              <w:t>Scheme</w:t>
            </w:r>
          </w:p>
        </w:tc>
        <w:tc>
          <w:tcPr>
            <w:tcW w:w="1299" w:type="dxa"/>
            <w:shd w:val="clear" w:color="auto" w:fill="F2F2F2"/>
            <w:noWrap/>
            <w:vAlign w:val="center"/>
          </w:tcPr>
          <w:p w14:paraId="744D6DCC" w14:textId="77777777" w:rsidR="00111CA1" w:rsidRPr="002C19E6" w:rsidRDefault="00111CA1" w:rsidP="00A33F18">
            <w:pPr>
              <w:jc w:val="center"/>
            </w:pPr>
            <w:r w:rsidRPr="006D1D0C">
              <w:rPr>
                <w:b/>
                <w:bCs/>
              </w:rPr>
              <w:t xml:space="preserve">2022/23 </w:t>
            </w:r>
            <w:r>
              <w:rPr>
                <w:b/>
                <w:bCs/>
              </w:rPr>
              <w:t>£000s</w:t>
            </w:r>
          </w:p>
        </w:tc>
        <w:tc>
          <w:tcPr>
            <w:tcW w:w="1299" w:type="dxa"/>
            <w:shd w:val="clear" w:color="auto" w:fill="F2F2F2"/>
            <w:noWrap/>
            <w:vAlign w:val="center"/>
          </w:tcPr>
          <w:p w14:paraId="597A240B" w14:textId="77777777" w:rsidR="00111CA1" w:rsidRDefault="00111CA1" w:rsidP="00A33F18">
            <w:pPr>
              <w:jc w:val="center"/>
            </w:pPr>
            <w:r w:rsidRPr="006D1D0C">
              <w:rPr>
                <w:b/>
                <w:bCs/>
              </w:rPr>
              <w:t xml:space="preserve">2023/24 </w:t>
            </w:r>
            <w:r>
              <w:rPr>
                <w:b/>
                <w:bCs/>
              </w:rPr>
              <w:t>£000s</w:t>
            </w:r>
          </w:p>
        </w:tc>
        <w:tc>
          <w:tcPr>
            <w:tcW w:w="1300" w:type="dxa"/>
            <w:shd w:val="clear" w:color="auto" w:fill="F2F2F2"/>
            <w:noWrap/>
            <w:vAlign w:val="center"/>
          </w:tcPr>
          <w:p w14:paraId="3DC59A6E" w14:textId="77777777" w:rsidR="00111CA1" w:rsidRDefault="00111CA1" w:rsidP="00A33F18">
            <w:pPr>
              <w:jc w:val="center"/>
            </w:pPr>
            <w:r w:rsidRPr="006D1D0C">
              <w:rPr>
                <w:b/>
                <w:bCs/>
              </w:rPr>
              <w:t xml:space="preserve">2024/25 </w:t>
            </w:r>
            <w:r>
              <w:rPr>
                <w:b/>
                <w:bCs/>
              </w:rPr>
              <w:t>£000s</w:t>
            </w:r>
          </w:p>
        </w:tc>
        <w:tc>
          <w:tcPr>
            <w:tcW w:w="1299" w:type="dxa"/>
            <w:shd w:val="clear" w:color="auto" w:fill="F2F2F2"/>
            <w:noWrap/>
            <w:vAlign w:val="center"/>
          </w:tcPr>
          <w:p w14:paraId="60C23F08" w14:textId="77777777" w:rsidR="00111CA1" w:rsidRDefault="00111CA1" w:rsidP="00A33F18">
            <w:pPr>
              <w:jc w:val="center"/>
            </w:pPr>
            <w:r w:rsidRPr="006D1D0C">
              <w:rPr>
                <w:b/>
                <w:bCs/>
              </w:rPr>
              <w:t xml:space="preserve">2025/26 </w:t>
            </w:r>
            <w:r>
              <w:rPr>
                <w:b/>
                <w:bCs/>
              </w:rPr>
              <w:t>£000s</w:t>
            </w:r>
          </w:p>
        </w:tc>
        <w:tc>
          <w:tcPr>
            <w:tcW w:w="1299" w:type="dxa"/>
            <w:shd w:val="clear" w:color="auto" w:fill="F2F2F2"/>
            <w:noWrap/>
            <w:vAlign w:val="center"/>
          </w:tcPr>
          <w:p w14:paraId="16F90447" w14:textId="77777777" w:rsidR="00111CA1" w:rsidRDefault="00111CA1" w:rsidP="00A33F18">
            <w:pPr>
              <w:jc w:val="center"/>
            </w:pPr>
            <w:r w:rsidRPr="006D1D0C">
              <w:rPr>
                <w:b/>
                <w:bCs/>
              </w:rPr>
              <w:t xml:space="preserve">2026/27 and future years </w:t>
            </w:r>
            <w:r>
              <w:rPr>
                <w:b/>
                <w:bCs/>
              </w:rPr>
              <w:t>£000s</w:t>
            </w:r>
          </w:p>
        </w:tc>
        <w:tc>
          <w:tcPr>
            <w:tcW w:w="1300" w:type="dxa"/>
            <w:shd w:val="clear" w:color="auto" w:fill="F2F2F2"/>
            <w:noWrap/>
            <w:vAlign w:val="center"/>
          </w:tcPr>
          <w:p w14:paraId="6A25E09F" w14:textId="77777777" w:rsidR="00111CA1" w:rsidRDefault="00111CA1" w:rsidP="00A33F18">
            <w:pPr>
              <w:jc w:val="center"/>
              <w:rPr>
                <w:b/>
                <w:bCs/>
              </w:rPr>
            </w:pPr>
            <w:r w:rsidRPr="006D1D0C">
              <w:rPr>
                <w:b/>
                <w:bCs/>
              </w:rPr>
              <w:t xml:space="preserve">Total </w:t>
            </w:r>
            <w:r>
              <w:rPr>
                <w:b/>
                <w:bCs/>
              </w:rPr>
              <w:t>£000s</w:t>
            </w:r>
          </w:p>
        </w:tc>
      </w:tr>
      <w:tr w:rsidR="00111CA1" w:rsidRPr="002C19E6" w14:paraId="6BAD30DB" w14:textId="77777777" w:rsidTr="00C31635">
        <w:trPr>
          <w:trHeight w:val="397"/>
        </w:trPr>
        <w:tc>
          <w:tcPr>
            <w:tcW w:w="7083" w:type="dxa"/>
            <w:shd w:val="clear" w:color="auto" w:fill="auto"/>
            <w:vAlign w:val="center"/>
            <w:hideMark/>
          </w:tcPr>
          <w:p w14:paraId="5A71F9E3" w14:textId="6A2058F6" w:rsidR="00111CA1" w:rsidRPr="002C19E6" w:rsidRDefault="00111CA1" w:rsidP="00A33F18">
            <w:r>
              <w:t>AHDC Short Breaks for Disabled Children</w:t>
            </w:r>
          </w:p>
        </w:tc>
        <w:tc>
          <w:tcPr>
            <w:tcW w:w="1299" w:type="dxa"/>
            <w:shd w:val="clear" w:color="auto" w:fill="auto"/>
            <w:noWrap/>
            <w:vAlign w:val="center"/>
            <w:hideMark/>
          </w:tcPr>
          <w:p w14:paraId="618C65BC" w14:textId="7AC8032D" w:rsidR="00111CA1" w:rsidRPr="002C19E6" w:rsidRDefault="00111CA1" w:rsidP="00A33F18">
            <w:pPr>
              <w:jc w:val="right"/>
            </w:pPr>
            <w:r>
              <w:t>64</w:t>
            </w:r>
          </w:p>
        </w:tc>
        <w:tc>
          <w:tcPr>
            <w:tcW w:w="1299" w:type="dxa"/>
            <w:shd w:val="clear" w:color="auto" w:fill="auto"/>
            <w:noWrap/>
            <w:vAlign w:val="center"/>
            <w:hideMark/>
          </w:tcPr>
          <w:p w14:paraId="6227C931" w14:textId="77777777" w:rsidR="00111CA1" w:rsidRPr="002C19E6" w:rsidRDefault="00111CA1" w:rsidP="00A33F18">
            <w:pPr>
              <w:jc w:val="right"/>
            </w:pPr>
            <w:r>
              <w:t>0</w:t>
            </w:r>
          </w:p>
        </w:tc>
        <w:tc>
          <w:tcPr>
            <w:tcW w:w="1300" w:type="dxa"/>
            <w:shd w:val="clear" w:color="auto" w:fill="auto"/>
            <w:noWrap/>
            <w:vAlign w:val="center"/>
            <w:hideMark/>
          </w:tcPr>
          <w:p w14:paraId="2B5E4C39" w14:textId="77777777" w:rsidR="00111CA1" w:rsidRPr="002C19E6" w:rsidRDefault="00111CA1" w:rsidP="00A33F18">
            <w:pPr>
              <w:jc w:val="right"/>
            </w:pPr>
            <w:r>
              <w:t>0</w:t>
            </w:r>
          </w:p>
        </w:tc>
        <w:tc>
          <w:tcPr>
            <w:tcW w:w="1299" w:type="dxa"/>
            <w:shd w:val="clear" w:color="auto" w:fill="auto"/>
            <w:noWrap/>
            <w:vAlign w:val="center"/>
            <w:hideMark/>
          </w:tcPr>
          <w:p w14:paraId="5B9EDE01" w14:textId="77777777" w:rsidR="00111CA1" w:rsidRPr="002C19E6" w:rsidRDefault="00111CA1" w:rsidP="00A33F18">
            <w:pPr>
              <w:jc w:val="right"/>
            </w:pPr>
            <w:r>
              <w:t>0</w:t>
            </w:r>
          </w:p>
        </w:tc>
        <w:tc>
          <w:tcPr>
            <w:tcW w:w="1299" w:type="dxa"/>
            <w:shd w:val="clear" w:color="auto" w:fill="auto"/>
            <w:noWrap/>
            <w:vAlign w:val="center"/>
            <w:hideMark/>
          </w:tcPr>
          <w:p w14:paraId="78B7A826" w14:textId="77777777" w:rsidR="00111CA1" w:rsidRPr="002C19E6" w:rsidRDefault="00111CA1" w:rsidP="00A33F18">
            <w:pPr>
              <w:jc w:val="right"/>
            </w:pPr>
            <w:r>
              <w:t>0</w:t>
            </w:r>
          </w:p>
        </w:tc>
        <w:tc>
          <w:tcPr>
            <w:tcW w:w="1300" w:type="dxa"/>
            <w:shd w:val="clear" w:color="auto" w:fill="auto"/>
            <w:noWrap/>
            <w:vAlign w:val="center"/>
            <w:hideMark/>
          </w:tcPr>
          <w:p w14:paraId="38BAA733" w14:textId="5F6BF365" w:rsidR="00111CA1" w:rsidRPr="002C19E6" w:rsidRDefault="00111CA1" w:rsidP="00A33F18">
            <w:pPr>
              <w:jc w:val="right"/>
              <w:rPr>
                <w:b/>
                <w:bCs/>
              </w:rPr>
            </w:pPr>
            <w:r>
              <w:rPr>
                <w:b/>
                <w:bCs/>
              </w:rPr>
              <w:t>64</w:t>
            </w:r>
          </w:p>
        </w:tc>
      </w:tr>
      <w:tr w:rsidR="00111CA1" w:rsidRPr="002C19E6" w14:paraId="0C727359" w14:textId="77777777" w:rsidTr="00C31635">
        <w:trPr>
          <w:trHeight w:val="397"/>
        </w:trPr>
        <w:tc>
          <w:tcPr>
            <w:tcW w:w="7083" w:type="dxa"/>
            <w:shd w:val="clear" w:color="auto" w:fill="auto"/>
            <w:noWrap/>
            <w:vAlign w:val="center"/>
            <w:hideMark/>
          </w:tcPr>
          <w:p w14:paraId="6E383FE3" w14:textId="14D90E71" w:rsidR="00111CA1" w:rsidRPr="002C19E6" w:rsidRDefault="00111CA1" w:rsidP="00A33F18">
            <w:pPr>
              <w:rPr>
                <w:b/>
                <w:bCs/>
              </w:rPr>
            </w:pPr>
            <w:r>
              <w:rPr>
                <w:b/>
                <w:bCs/>
              </w:rPr>
              <w:t>Total Children’s Social Care</w:t>
            </w:r>
          </w:p>
        </w:tc>
        <w:tc>
          <w:tcPr>
            <w:tcW w:w="1299" w:type="dxa"/>
            <w:shd w:val="clear" w:color="auto" w:fill="auto"/>
            <w:noWrap/>
            <w:vAlign w:val="center"/>
            <w:hideMark/>
          </w:tcPr>
          <w:p w14:paraId="7EF7CAE4" w14:textId="1DA29F5F" w:rsidR="00111CA1" w:rsidRPr="002C19E6" w:rsidRDefault="00111CA1" w:rsidP="00A33F18">
            <w:pPr>
              <w:jc w:val="right"/>
              <w:rPr>
                <w:b/>
                <w:bCs/>
              </w:rPr>
            </w:pPr>
            <w:r>
              <w:rPr>
                <w:b/>
                <w:bCs/>
              </w:rPr>
              <w:t>64</w:t>
            </w:r>
          </w:p>
        </w:tc>
        <w:tc>
          <w:tcPr>
            <w:tcW w:w="1299" w:type="dxa"/>
            <w:shd w:val="clear" w:color="auto" w:fill="auto"/>
            <w:noWrap/>
            <w:vAlign w:val="center"/>
            <w:hideMark/>
          </w:tcPr>
          <w:p w14:paraId="032F8E88" w14:textId="77777777" w:rsidR="00111CA1" w:rsidRPr="002C19E6" w:rsidRDefault="00111CA1" w:rsidP="00A33F18">
            <w:pPr>
              <w:jc w:val="right"/>
              <w:rPr>
                <w:b/>
                <w:bCs/>
              </w:rPr>
            </w:pPr>
            <w:r>
              <w:rPr>
                <w:b/>
                <w:bCs/>
              </w:rPr>
              <w:t>0</w:t>
            </w:r>
          </w:p>
        </w:tc>
        <w:tc>
          <w:tcPr>
            <w:tcW w:w="1300" w:type="dxa"/>
            <w:shd w:val="clear" w:color="auto" w:fill="auto"/>
            <w:noWrap/>
            <w:vAlign w:val="center"/>
            <w:hideMark/>
          </w:tcPr>
          <w:p w14:paraId="527BBB11" w14:textId="77777777" w:rsidR="00111CA1" w:rsidRPr="002C19E6" w:rsidRDefault="00111CA1" w:rsidP="00A33F18">
            <w:pPr>
              <w:jc w:val="right"/>
              <w:rPr>
                <w:b/>
                <w:bCs/>
              </w:rPr>
            </w:pPr>
            <w:r>
              <w:rPr>
                <w:b/>
                <w:bCs/>
              </w:rPr>
              <w:t>0</w:t>
            </w:r>
          </w:p>
        </w:tc>
        <w:tc>
          <w:tcPr>
            <w:tcW w:w="1299" w:type="dxa"/>
            <w:shd w:val="clear" w:color="auto" w:fill="auto"/>
            <w:noWrap/>
            <w:vAlign w:val="center"/>
            <w:hideMark/>
          </w:tcPr>
          <w:p w14:paraId="6FC455D7" w14:textId="77777777" w:rsidR="00111CA1" w:rsidRPr="002C19E6" w:rsidRDefault="00111CA1" w:rsidP="00A33F18">
            <w:pPr>
              <w:jc w:val="right"/>
              <w:rPr>
                <w:b/>
                <w:bCs/>
              </w:rPr>
            </w:pPr>
            <w:r>
              <w:rPr>
                <w:b/>
                <w:bCs/>
              </w:rPr>
              <w:t>0</w:t>
            </w:r>
          </w:p>
        </w:tc>
        <w:tc>
          <w:tcPr>
            <w:tcW w:w="1299" w:type="dxa"/>
            <w:shd w:val="clear" w:color="auto" w:fill="auto"/>
            <w:noWrap/>
            <w:vAlign w:val="center"/>
            <w:hideMark/>
          </w:tcPr>
          <w:p w14:paraId="5A1E01B4" w14:textId="77777777" w:rsidR="00111CA1" w:rsidRPr="002C19E6" w:rsidRDefault="00111CA1" w:rsidP="00A33F18">
            <w:pPr>
              <w:jc w:val="right"/>
              <w:rPr>
                <w:b/>
                <w:bCs/>
              </w:rPr>
            </w:pPr>
            <w:r>
              <w:rPr>
                <w:b/>
                <w:bCs/>
              </w:rPr>
              <w:t>0</w:t>
            </w:r>
          </w:p>
        </w:tc>
        <w:tc>
          <w:tcPr>
            <w:tcW w:w="1300" w:type="dxa"/>
            <w:shd w:val="clear" w:color="auto" w:fill="auto"/>
            <w:noWrap/>
            <w:vAlign w:val="center"/>
            <w:hideMark/>
          </w:tcPr>
          <w:p w14:paraId="4C34461C" w14:textId="6BC1DAF4" w:rsidR="00111CA1" w:rsidRPr="002C19E6" w:rsidRDefault="00111CA1" w:rsidP="00A33F18">
            <w:pPr>
              <w:jc w:val="right"/>
              <w:rPr>
                <w:b/>
                <w:bCs/>
              </w:rPr>
            </w:pPr>
            <w:r>
              <w:rPr>
                <w:b/>
                <w:bCs/>
              </w:rPr>
              <w:t>64</w:t>
            </w:r>
          </w:p>
        </w:tc>
      </w:tr>
      <w:tr w:rsidR="00ED1C44" w:rsidRPr="002C19E6" w14:paraId="28BB244E" w14:textId="77777777" w:rsidTr="00C31635">
        <w:trPr>
          <w:trHeight w:val="397"/>
        </w:trPr>
        <w:tc>
          <w:tcPr>
            <w:tcW w:w="7083" w:type="dxa"/>
            <w:shd w:val="clear" w:color="auto" w:fill="auto"/>
            <w:vAlign w:val="center"/>
            <w:hideMark/>
          </w:tcPr>
          <w:p w14:paraId="1DBFC246" w14:textId="18CC70B2" w:rsidR="00ED1C44" w:rsidRPr="002C19E6" w:rsidRDefault="00ED1C44" w:rsidP="00ED1C44">
            <w:r w:rsidRPr="00ED26D6">
              <w:t>Eastwood Primary Boiler</w:t>
            </w:r>
          </w:p>
        </w:tc>
        <w:tc>
          <w:tcPr>
            <w:tcW w:w="1299" w:type="dxa"/>
            <w:shd w:val="clear" w:color="auto" w:fill="auto"/>
            <w:noWrap/>
            <w:vAlign w:val="center"/>
            <w:hideMark/>
          </w:tcPr>
          <w:p w14:paraId="608CBFF5" w14:textId="31C10FFF" w:rsidR="00ED1C44" w:rsidRPr="002C19E6" w:rsidRDefault="00ED1C44" w:rsidP="00ED1C44">
            <w:pPr>
              <w:jc w:val="right"/>
            </w:pPr>
            <w:r>
              <w:t>140</w:t>
            </w:r>
          </w:p>
        </w:tc>
        <w:tc>
          <w:tcPr>
            <w:tcW w:w="1299" w:type="dxa"/>
            <w:shd w:val="clear" w:color="auto" w:fill="auto"/>
            <w:noWrap/>
            <w:vAlign w:val="center"/>
            <w:hideMark/>
          </w:tcPr>
          <w:p w14:paraId="12AD139E" w14:textId="77777777" w:rsidR="00ED1C44" w:rsidRPr="002C19E6" w:rsidRDefault="00ED1C44" w:rsidP="00ED1C44">
            <w:pPr>
              <w:jc w:val="right"/>
            </w:pPr>
            <w:r>
              <w:t>0</w:t>
            </w:r>
          </w:p>
        </w:tc>
        <w:tc>
          <w:tcPr>
            <w:tcW w:w="1300" w:type="dxa"/>
            <w:shd w:val="clear" w:color="auto" w:fill="auto"/>
            <w:noWrap/>
            <w:vAlign w:val="center"/>
            <w:hideMark/>
          </w:tcPr>
          <w:p w14:paraId="14D6404F" w14:textId="77777777" w:rsidR="00ED1C44" w:rsidRPr="002C19E6" w:rsidRDefault="00ED1C44" w:rsidP="00ED1C44">
            <w:pPr>
              <w:jc w:val="right"/>
            </w:pPr>
            <w:r>
              <w:t>0</w:t>
            </w:r>
          </w:p>
        </w:tc>
        <w:tc>
          <w:tcPr>
            <w:tcW w:w="1299" w:type="dxa"/>
            <w:shd w:val="clear" w:color="auto" w:fill="auto"/>
            <w:noWrap/>
            <w:vAlign w:val="center"/>
            <w:hideMark/>
          </w:tcPr>
          <w:p w14:paraId="7A6DDB1B" w14:textId="77777777" w:rsidR="00ED1C44" w:rsidRPr="002C19E6" w:rsidRDefault="00ED1C44" w:rsidP="00ED1C44">
            <w:pPr>
              <w:jc w:val="right"/>
            </w:pPr>
            <w:r>
              <w:t>0</w:t>
            </w:r>
          </w:p>
        </w:tc>
        <w:tc>
          <w:tcPr>
            <w:tcW w:w="1299" w:type="dxa"/>
            <w:shd w:val="clear" w:color="auto" w:fill="auto"/>
            <w:noWrap/>
            <w:vAlign w:val="center"/>
            <w:hideMark/>
          </w:tcPr>
          <w:p w14:paraId="637B94CA" w14:textId="77777777" w:rsidR="00ED1C44" w:rsidRPr="002C19E6" w:rsidRDefault="00ED1C44" w:rsidP="00ED1C44">
            <w:pPr>
              <w:jc w:val="right"/>
            </w:pPr>
            <w:r>
              <w:t>0</w:t>
            </w:r>
          </w:p>
        </w:tc>
        <w:tc>
          <w:tcPr>
            <w:tcW w:w="1300" w:type="dxa"/>
            <w:shd w:val="clear" w:color="auto" w:fill="auto"/>
            <w:noWrap/>
            <w:vAlign w:val="center"/>
            <w:hideMark/>
          </w:tcPr>
          <w:p w14:paraId="1707FE80" w14:textId="6052FFC8" w:rsidR="00ED1C44" w:rsidRPr="002C19E6" w:rsidRDefault="00ED1C44" w:rsidP="00ED1C44">
            <w:pPr>
              <w:jc w:val="right"/>
              <w:rPr>
                <w:b/>
                <w:bCs/>
              </w:rPr>
            </w:pPr>
            <w:r>
              <w:rPr>
                <w:b/>
                <w:bCs/>
              </w:rPr>
              <w:t>140</w:t>
            </w:r>
          </w:p>
        </w:tc>
      </w:tr>
      <w:tr w:rsidR="00ED1C44" w:rsidRPr="00ED1C44" w14:paraId="779BDC8E" w14:textId="77777777" w:rsidTr="00C31635">
        <w:trPr>
          <w:trHeight w:val="397"/>
        </w:trPr>
        <w:tc>
          <w:tcPr>
            <w:tcW w:w="7083" w:type="dxa"/>
            <w:shd w:val="clear" w:color="auto" w:fill="auto"/>
            <w:noWrap/>
            <w:vAlign w:val="center"/>
            <w:hideMark/>
          </w:tcPr>
          <w:p w14:paraId="2E6C99D5" w14:textId="42F24DE4" w:rsidR="00ED1C44" w:rsidRPr="00ED1C44" w:rsidRDefault="00ED1C44" w:rsidP="00ED1C44">
            <w:r w:rsidRPr="00ED26D6">
              <w:t>Future Condition Work</w:t>
            </w:r>
            <w:r>
              <w:t>s</w:t>
            </w:r>
          </w:p>
        </w:tc>
        <w:tc>
          <w:tcPr>
            <w:tcW w:w="1299" w:type="dxa"/>
            <w:shd w:val="clear" w:color="auto" w:fill="auto"/>
            <w:noWrap/>
            <w:vAlign w:val="center"/>
            <w:hideMark/>
          </w:tcPr>
          <w:p w14:paraId="17563D86" w14:textId="4B7D173B" w:rsidR="00ED1C44" w:rsidRPr="00ED1C44" w:rsidRDefault="00ED1C44" w:rsidP="00ED1C44">
            <w:pPr>
              <w:jc w:val="right"/>
            </w:pPr>
            <w:r>
              <w:t>340</w:t>
            </w:r>
          </w:p>
        </w:tc>
        <w:tc>
          <w:tcPr>
            <w:tcW w:w="1299" w:type="dxa"/>
            <w:shd w:val="clear" w:color="auto" w:fill="auto"/>
            <w:noWrap/>
            <w:vAlign w:val="center"/>
            <w:hideMark/>
          </w:tcPr>
          <w:p w14:paraId="6282F98C" w14:textId="77777777" w:rsidR="00ED1C44" w:rsidRPr="00ED1C44" w:rsidRDefault="00ED1C44" w:rsidP="00ED1C44">
            <w:pPr>
              <w:jc w:val="right"/>
            </w:pPr>
            <w:r w:rsidRPr="00ED1C44">
              <w:t>0</w:t>
            </w:r>
          </w:p>
        </w:tc>
        <w:tc>
          <w:tcPr>
            <w:tcW w:w="1300" w:type="dxa"/>
            <w:shd w:val="clear" w:color="auto" w:fill="auto"/>
            <w:noWrap/>
            <w:vAlign w:val="center"/>
            <w:hideMark/>
          </w:tcPr>
          <w:p w14:paraId="55AC4EB8" w14:textId="77777777" w:rsidR="00ED1C44" w:rsidRPr="00ED1C44" w:rsidRDefault="00ED1C44" w:rsidP="00ED1C44">
            <w:pPr>
              <w:jc w:val="right"/>
            </w:pPr>
            <w:r w:rsidRPr="00ED1C44">
              <w:t>0</w:t>
            </w:r>
          </w:p>
        </w:tc>
        <w:tc>
          <w:tcPr>
            <w:tcW w:w="1299" w:type="dxa"/>
            <w:shd w:val="clear" w:color="auto" w:fill="auto"/>
            <w:noWrap/>
            <w:vAlign w:val="center"/>
            <w:hideMark/>
          </w:tcPr>
          <w:p w14:paraId="4E54C109" w14:textId="77777777" w:rsidR="00ED1C44" w:rsidRPr="00ED1C44" w:rsidRDefault="00ED1C44" w:rsidP="00ED1C44">
            <w:pPr>
              <w:jc w:val="right"/>
            </w:pPr>
            <w:r w:rsidRPr="00ED1C44">
              <w:t>0</w:t>
            </w:r>
          </w:p>
        </w:tc>
        <w:tc>
          <w:tcPr>
            <w:tcW w:w="1299" w:type="dxa"/>
            <w:shd w:val="clear" w:color="auto" w:fill="auto"/>
            <w:noWrap/>
            <w:vAlign w:val="center"/>
            <w:hideMark/>
          </w:tcPr>
          <w:p w14:paraId="247E4818" w14:textId="77777777" w:rsidR="00ED1C44" w:rsidRPr="00ED1C44" w:rsidRDefault="00ED1C44" w:rsidP="00ED1C44">
            <w:pPr>
              <w:jc w:val="right"/>
            </w:pPr>
            <w:r w:rsidRPr="00ED1C44">
              <w:t>0</w:t>
            </w:r>
          </w:p>
        </w:tc>
        <w:tc>
          <w:tcPr>
            <w:tcW w:w="1300" w:type="dxa"/>
            <w:shd w:val="clear" w:color="auto" w:fill="auto"/>
            <w:noWrap/>
            <w:vAlign w:val="center"/>
            <w:hideMark/>
          </w:tcPr>
          <w:p w14:paraId="1BA081AF" w14:textId="068246C7" w:rsidR="00ED1C44" w:rsidRPr="00ED1C44" w:rsidRDefault="00ED1C44" w:rsidP="00ED1C44">
            <w:pPr>
              <w:jc w:val="right"/>
              <w:rPr>
                <w:b/>
                <w:bCs/>
              </w:rPr>
            </w:pPr>
            <w:r>
              <w:rPr>
                <w:b/>
                <w:bCs/>
              </w:rPr>
              <w:t>340</w:t>
            </w:r>
          </w:p>
        </w:tc>
      </w:tr>
      <w:tr w:rsidR="00ED1C44" w:rsidRPr="002C19E6" w14:paraId="67BB5251" w14:textId="77777777" w:rsidTr="00C31635">
        <w:trPr>
          <w:trHeight w:val="397"/>
        </w:trPr>
        <w:tc>
          <w:tcPr>
            <w:tcW w:w="7083" w:type="dxa"/>
            <w:shd w:val="clear" w:color="auto" w:fill="auto"/>
            <w:vAlign w:val="center"/>
            <w:hideMark/>
          </w:tcPr>
          <w:p w14:paraId="31692674" w14:textId="70BED39F" w:rsidR="00ED1C44" w:rsidRPr="002C19E6" w:rsidRDefault="00ED1C44" w:rsidP="00ED1C44">
            <w:r w:rsidRPr="00ED26D6">
              <w:t>Leigh Primary - Window Replacement (including radiators)</w:t>
            </w:r>
          </w:p>
        </w:tc>
        <w:tc>
          <w:tcPr>
            <w:tcW w:w="1299" w:type="dxa"/>
            <w:shd w:val="clear" w:color="auto" w:fill="auto"/>
            <w:noWrap/>
            <w:vAlign w:val="center"/>
            <w:hideMark/>
          </w:tcPr>
          <w:p w14:paraId="29F4F527" w14:textId="6608B371" w:rsidR="00ED1C44" w:rsidRPr="002C19E6" w:rsidRDefault="00ED1C44" w:rsidP="00ED1C44">
            <w:pPr>
              <w:jc w:val="right"/>
            </w:pPr>
            <w:r>
              <w:t>100</w:t>
            </w:r>
          </w:p>
        </w:tc>
        <w:tc>
          <w:tcPr>
            <w:tcW w:w="1299" w:type="dxa"/>
            <w:shd w:val="clear" w:color="auto" w:fill="auto"/>
            <w:noWrap/>
            <w:vAlign w:val="center"/>
            <w:hideMark/>
          </w:tcPr>
          <w:p w14:paraId="356D97CF" w14:textId="7994AE00" w:rsidR="00ED1C44" w:rsidRPr="002C19E6" w:rsidRDefault="00ED1C44" w:rsidP="00ED1C44">
            <w:pPr>
              <w:jc w:val="right"/>
            </w:pPr>
            <w:r>
              <w:t>0</w:t>
            </w:r>
          </w:p>
        </w:tc>
        <w:tc>
          <w:tcPr>
            <w:tcW w:w="1300" w:type="dxa"/>
            <w:shd w:val="clear" w:color="auto" w:fill="auto"/>
            <w:noWrap/>
            <w:vAlign w:val="center"/>
            <w:hideMark/>
          </w:tcPr>
          <w:p w14:paraId="4865B458" w14:textId="69F76F83" w:rsidR="00ED1C44" w:rsidRPr="002C19E6" w:rsidRDefault="00ED1C44" w:rsidP="00ED1C44">
            <w:pPr>
              <w:jc w:val="right"/>
            </w:pPr>
            <w:r>
              <w:t>0</w:t>
            </w:r>
          </w:p>
        </w:tc>
        <w:tc>
          <w:tcPr>
            <w:tcW w:w="1299" w:type="dxa"/>
            <w:shd w:val="clear" w:color="auto" w:fill="auto"/>
            <w:noWrap/>
            <w:vAlign w:val="center"/>
            <w:hideMark/>
          </w:tcPr>
          <w:p w14:paraId="00C46D23" w14:textId="77777777" w:rsidR="00ED1C44" w:rsidRPr="002C19E6" w:rsidRDefault="00ED1C44" w:rsidP="00ED1C44">
            <w:pPr>
              <w:jc w:val="right"/>
            </w:pPr>
            <w:r>
              <w:t>0</w:t>
            </w:r>
          </w:p>
        </w:tc>
        <w:tc>
          <w:tcPr>
            <w:tcW w:w="1299" w:type="dxa"/>
            <w:shd w:val="clear" w:color="auto" w:fill="auto"/>
            <w:noWrap/>
            <w:vAlign w:val="center"/>
            <w:hideMark/>
          </w:tcPr>
          <w:p w14:paraId="0A9B910A" w14:textId="77777777" w:rsidR="00ED1C44" w:rsidRPr="002C19E6" w:rsidRDefault="00ED1C44" w:rsidP="00ED1C44">
            <w:pPr>
              <w:jc w:val="right"/>
            </w:pPr>
            <w:r>
              <w:t>0</w:t>
            </w:r>
          </w:p>
        </w:tc>
        <w:tc>
          <w:tcPr>
            <w:tcW w:w="1300" w:type="dxa"/>
            <w:shd w:val="clear" w:color="auto" w:fill="auto"/>
            <w:noWrap/>
            <w:vAlign w:val="center"/>
            <w:hideMark/>
          </w:tcPr>
          <w:p w14:paraId="0D17DE64" w14:textId="37C3A49E" w:rsidR="00ED1C44" w:rsidRPr="002C19E6" w:rsidRDefault="00ED1C44" w:rsidP="00ED1C44">
            <w:pPr>
              <w:jc w:val="right"/>
              <w:rPr>
                <w:b/>
                <w:bCs/>
              </w:rPr>
            </w:pPr>
            <w:r>
              <w:rPr>
                <w:b/>
                <w:bCs/>
              </w:rPr>
              <w:t>100</w:t>
            </w:r>
          </w:p>
        </w:tc>
      </w:tr>
      <w:tr w:rsidR="00ED1C44" w:rsidRPr="002C19E6" w14:paraId="57756D4D" w14:textId="77777777" w:rsidTr="00C31635">
        <w:trPr>
          <w:trHeight w:val="397"/>
        </w:trPr>
        <w:tc>
          <w:tcPr>
            <w:tcW w:w="7083" w:type="dxa"/>
            <w:shd w:val="clear" w:color="auto" w:fill="auto"/>
            <w:vAlign w:val="center"/>
            <w:hideMark/>
          </w:tcPr>
          <w:p w14:paraId="1851E786" w14:textId="1A740A60" w:rsidR="00ED1C44" w:rsidRPr="002C19E6" w:rsidRDefault="00ED1C44" w:rsidP="00ED1C44">
            <w:r w:rsidRPr="00ED26D6">
              <w:t>Devolved Formula Capital</w:t>
            </w:r>
          </w:p>
        </w:tc>
        <w:tc>
          <w:tcPr>
            <w:tcW w:w="1299" w:type="dxa"/>
            <w:shd w:val="clear" w:color="auto" w:fill="auto"/>
            <w:noWrap/>
            <w:vAlign w:val="center"/>
            <w:hideMark/>
          </w:tcPr>
          <w:p w14:paraId="192BC5AA" w14:textId="596CF17C" w:rsidR="00ED1C44" w:rsidRPr="002C19E6" w:rsidRDefault="00ED1C44" w:rsidP="00ED1C44">
            <w:pPr>
              <w:jc w:val="right"/>
            </w:pPr>
            <w:r>
              <w:t>100</w:t>
            </w:r>
          </w:p>
        </w:tc>
        <w:tc>
          <w:tcPr>
            <w:tcW w:w="1299" w:type="dxa"/>
            <w:shd w:val="clear" w:color="auto" w:fill="auto"/>
            <w:noWrap/>
            <w:vAlign w:val="center"/>
            <w:hideMark/>
          </w:tcPr>
          <w:p w14:paraId="3F4AD743" w14:textId="77777777" w:rsidR="00ED1C44" w:rsidRPr="002C19E6" w:rsidRDefault="00ED1C44" w:rsidP="00ED1C44">
            <w:pPr>
              <w:jc w:val="right"/>
            </w:pPr>
            <w:r>
              <w:t>0</w:t>
            </w:r>
          </w:p>
        </w:tc>
        <w:tc>
          <w:tcPr>
            <w:tcW w:w="1300" w:type="dxa"/>
            <w:shd w:val="clear" w:color="auto" w:fill="auto"/>
            <w:noWrap/>
            <w:vAlign w:val="center"/>
            <w:hideMark/>
          </w:tcPr>
          <w:p w14:paraId="3530EA46" w14:textId="77777777" w:rsidR="00ED1C44" w:rsidRPr="002C19E6" w:rsidRDefault="00ED1C44" w:rsidP="00ED1C44">
            <w:pPr>
              <w:jc w:val="right"/>
            </w:pPr>
            <w:r>
              <w:t>0</w:t>
            </w:r>
          </w:p>
        </w:tc>
        <w:tc>
          <w:tcPr>
            <w:tcW w:w="1299" w:type="dxa"/>
            <w:shd w:val="clear" w:color="auto" w:fill="auto"/>
            <w:noWrap/>
            <w:vAlign w:val="center"/>
            <w:hideMark/>
          </w:tcPr>
          <w:p w14:paraId="30985D77" w14:textId="77777777" w:rsidR="00ED1C44" w:rsidRPr="002C19E6" w:rsidRDefault="00ED1C44" w:rsidP="00ED1C44">
            <w:pPr>
              <w:jc w:val="right"/>
            </w:pPr>
            <w:r>
              <w:t>0</w:t>
            </w:r>
          </w:p>
        </w:tc>
        <w:tc>
          <w:tcPr>
            <w:tcW w:w="1299" w:type="dxa"/>
            <w:shd w:val="clear" w:color="auto" w:fill="auto"/>
            <w:noWrap/>
            <w:vAlign w:val="center"/>
            <w:hideMark/>
          </w:tcPr>
          <w:p w14:paraId="6046767F" w14:textId="77777777" w:rsidR="00ED1C44" w:rsidRPr="002C19E6" w:rsidRDefault="00ED1C44" w:rsidP="00ED1C44">
            <w:pPr>
              <w:jc w:val="right"/>
            </w:pPr>
            <w:r>
              <w:t>0</w:t>
            </w:r>
          </w:p>
        </w:tc>
        <w:tc>
          <w:tcPr>
            <w:tcW w:w="1300" w:type="dxa"/>
            <w:shd w:val="clear" w:color="auto" w:fill="auto"/>
            <w:noWrap/>
            <w:vAlign w:val="center"/>
            <w:hideMark/>
          </w:tcPr>
          <w:p w14:paraId="0A3CBEEE" w14:textId="4522832F" w:rsidR="00ED1C44" w:rsidRPr="002C19E6" w:rsidRDefault="00ED1C44" w:rsidP="00ED1C44">
            <w:pPr>
              <w:jc w:val="right"/>
              <w:rPr>
                <w:b/>
                <w:bCs/>
              </w:rPr>
            </w:pPr>
            <w:r>
              <w:rPr>
                <w:b/>
                <w:bCs/>
              </w:rPr>
              <w:t>100</w:t>
            </w:r>
          </w:p>
        </w:tc>
      </w:tr>
      <w:tr w:rsidR="00ED1C44" w:rsidRPr="002C19E6" w14:paraId="1D43BCFC" w14:textId="77777777" w:rsidTr="00C31635">
        <w:trPr>
          <w:trHeight w:val="397"/>
        </w:trPr>
        <w:tc>
          <w:tcPr>
            <w:tcW w:w="7083" w:type="dxa"/>
            <w:shd w:val="clear" w:color="auto" w:fill="auto"/>
            <w:vAlign w:val="center"/>
            <w:hideMark/>
          </w:tcPr>
          <w:p w14:paraId="4EEF0FB1" w14:textId="745921D6" w:rsidR="00ED1C44" w:rsidRPr="002C19E6" w:rsidRDefault="00ED1C44" w:rsidP="00ED1C44">
            <w:r w:rsidRPr="00ED26D6">
              <w:t>High Needs Provision</w:t>
            </w:r>
          </w:p>
        </w:tc>
        <w:tc>
          <w:tcPr>
            <w:tcW w:w="1299" w:type="dxa"/>
            <w:shd w:val="clear" w:color="auto" w:fill="auto"/>
            <w:noWrap/>
            <w:vAlign w:val="center"/>
            <w:hideMark/>
          </w:tcPr>
          <w:p w14:paraId="4439E8A5" w14:textId="3381371E" w:rsidR="00ED1C44" w:rsidRPr="002C19E6" w:rsidRDefault="00ED1C44" w:rsidP="00ED1C44">
            <w:pPr>
              <w:jc w:val="right"/>
            </w:pPr>
            <w:r>
              <w:t>531</w:t>
            </w:r>
          </w:p>
        </w:tc>
        <w:tc>
          <w:tcPr>
            <w:tcW w:w="1299" w:type="dxa"/>
            <w:shd w:val="clear" w:color="auto" w:fill="auto"/>
            <w:noWrap/>
            <w:vAlign w:val="center"/>
            <w:hideMark/>
          </w:tcPr>
          <w:p w14:paraId="7C9ED8A1" w14:textId="4BF256B2" w:rsidR="00ED1C44" w:rsidRPr="002C19E6" w:rsidRDefault="00ED1C44" w:rsidP="00ED1C44">
            <w:pPr>
              <w:jc w:val="right"/>
            </w:pPr>
            <w:r>
              <w:t>531</w:t>
            </w:r>
          </w:p>
        </w:tc>
        <w:tc>
          <w:tcPr>
            <w:tcW w:w="1300" w:type="dxa"/>
            <w:shd w:val="clear" w:color="auto" w:fill="auto"/>
            <w:noWrap/>
            <w:vAlign w:val="center"/>
            <w:hideMark/>
          </w:tcPr>
          <w:p w14:paraId="74E99EC2" w14:textId="77777777" w:rsidR="00ED1C44" w:rsidRPr="002C19E6" w:rsidRDefault="00ED1C44" w:rsidP="00ED1C44">
            <w:pPr>
              <w:jc w:val="right"/>
            </w:pPr>
            <w:r>
              <w:t>0</w:t>
            </w:r>
          </w:p>
        </w:tc>
        <w:tc>
          <w:tcPr>
            <w:tcW w:w="1299" w:type="dxa"/>
            <w:shd w:val="clear" w:color="auto" w:fill="auto"/>
            <w:noWrap/>
            <w:vAlign w:val="center"/>
            <w:hideMark/>
          </w:tcPr>
          <w:p w14:paraId="417C657F" w14:textId="77777777" w:rsidR="00ED1C44" w:rsidRPr="002C19E6" w:rsidRDefault="00ED1C44" w:rsidP="00ED1C44">
            <w:pPr>
              <w:jc w:val="right"/>
            </w:pPr>
            <w:r>
              <w:t>0</w:t>
            </w:r>
          </w:p>
        </w:tc>
        <w:tc>
          <w:tcPr>
            <w:tcW w:w="1299" w:type="dxa"/>
            <w:shd w:val="clear" w:color="auto" w:fill="auto"/>
            <w:noWrap/>
            <w:vAlign w:val="center"/>
            <w:hideMark/>
          </w:tcPr>
          <w:p w14:paraId="5C4E9E10" w14:textId="77777777" w:rsidR="00ED1C44" w:rsidRPr="002C19E6" w:rsidRDefault="00ED1C44" w:rsidP="00ED1C44">
            <w:pPr>
              <w:jc w:val="right"/>
            </w:pPr>
            <w:r>
              <w:t>0</w:t>
            </w:r>
          </w:p>
        </w:tc>
        <w:tc>
          <w:tcPr>
            <w:tcW w:w="1300" w:type="dxa"/>
            <w:shd w:val="clear" w:color="auto" w:fill="auto"/>
            <w:noWrap/>
            <w:vAlign w:val="center"/>
            <w:hideMark/>
          </w:tcPr>
          <w:p w14:paraId="4F12BF5A" w14:textId="07AD1C16" w:rsidR="00ED1C44" w:rsidRPr="002C19E6" w:rsidRDefault="00ED1C44" w:rsidP="00ED1C44">
            <w:pPr>
              <w:jc w:val="right"/>
              <w:rPr>
                <w:b/>
                <w:bCs/>
              </w:rPr>
            </w:pPr>
            <w:r>
              <w:rPr>
                <w:b/>
                <w:bCs/>
              </w:rPr>
              <w:t>1,062</w:t>
            </w:r>
          </w:p>
        </w:tc>
      </w:tr>
      <w:tr w:rsidR="00ED1C44" w:rsidRPr="002C19E6" w14:paraId="72805648" w14:textId="77777777" w:rsidTr="00C31635">
        <w:trPr>
          <w:trHeight w:val="397"/>
        </w:trPr>
        <w:tc>
          <w:tcPr>
            <w:tcW w:w="7083" w:type="dxa"/>
            <w:shd w:val="clear" w:color="auto" w:fill="auto"/>
            <w:vAlign w:val="center"/>
            <w:hideMark/>
          </w:tcPr>
          <w:p w14:paraId="4AB5C87E" w14:textId="300614CF" w:rsidR="00ED1C44" w:rsidRPr="002C19E6" w:rsidRDefault="00ED1C44" w:rsidP="00ED1C44">
            <w:r w:rsidRPr="00ED26D6">
              <w:t>Special Provision Capital Fund</w:t>
            </w:r>
          </w:p>
        </w:tc>
        <w:tc>
          <w:tcPr>
            <w:tcW w:w="1299" w:type="dxa"/>
            <w:shd w:val="clear" w:color="auto" w:fill="auto"/>
            <w:noWrap/>
            <w:vAlign w:val="center"/>
            <w:hideMark/>
          </w:tcPr>
          <w:p w14:paraId="3AD96569" w14:textId="2427CCA3" w:rsidR="00ED1C44" w:rsidRPr="002C19E6" w:rsidRDefault="00ED1C44" w:rsidP="00ED1C44">
            <w:pPr>
              <w:jc w:val="right"/>
            </w:pPr>
            <w:r>
              <w:t>469</w:t>
            </w:r>
          </w:p>
        </w:tc>
        <w:tc>
          <w:tcPr>
            <w:tcW w:w="1299" w:type="dxa"/>
            <w:shd w:val="clear" w:color="auto" w:fill="auto"/>
            <w:noWrap/>
            <w:vAlign w:val="center"/>
            <w:hideMark/>
          </w:tcPr>
          <w:p w14:paraId="41144C9A" w14:textId="6E89CEBE" w:rsidR="00ED1C44" w:rsidRPr="002C19E6" w:rsidRDefault="00ED1C44" w:rsidP="00ED1C44">
            <w:pPr>
              <w:jc w:val="right"/>
            </w:pPr>
            <w:r>
              <w:t>300</w:t>
            </w:r>
          </w:p>
        </w:tc>
        <w:tc>
          <w:tcPr>
            <w:tcW w:w="1300" w:type="dxa"/>
            <w:shd w:val="clear" w:color="auto" w:fill="auto"/>
            <w:noWrap/>
            <w:vAlign w:val="center"/>
            <w:hideMark/>
          </w:tcPr>
          <w:p w14:paraId="42CB9985" w14:textId="23EDEFC8" w:rsidR="00ED1C44" w:rsidRPr="002C19E6" w:rsidRDefault="00ED1C44" w:rsidP="00ED1C44">
            <w:pPr>
              <w:jc w:val="right"/>
            </w:pPr>
            <w:r>
              <w:t>262</w:t>
            </w:r>
          </w:p>
        </w:tc>
        <w:tc>
          <w:tcPr>
            <w:tcW w:w="1299" w:type="dxa"/>
            <w:shd w:val="clear" w:color="auto" w:fill="auto"/>
            <w:noWrap/>
            <w:vAlign w:val="center"/>
            <w:hideMark/>
          </w:tcPr>
          <w:p w14:paraId="17CD5A89" w14:textId="77777777" w:rsidR="00ED1C44" w:rsidRPr="002C19E6" w:rsidRDefault="00ED1C44" w:rsidP="00ED1C44">
            <w:pPr>
              <w:jc w:val="right"/>
            </w:pPr>
            <w:r>
              <w:t>0</w:t>
            </w:r>
          </w:p>
        </w:tc>
        <w:tc>
          <w:tcPr>
            <w:tcW w:w="1299" w:type="dxa"/>
            <w:shd w:val="clear" w:color="auto" w:fill="auto"/>
            <w:noWrap/>
            <w:vAlign w:val="center"/>
            <w:hideMark/>
          </w:tcPr>
          <w:p w14:paraId="3C16FDBB" w14:textId="77777777" w:rsidR="00ED1C44" w:rsidRPr="002C19E6" w:rsidRDefault="00ED1C44" w:rsidP="00ED1C44">
            <w:pPr>
              <w:jc w:val="right"/>
            </w:pPr>
            <w:r>
              <w:t>0</w:t>
            </w:r>
          </w:p>
        </w:tc>
        <w:tc>
          <w:tcPr>
            <w:tcW w:w="1300" w:type="dxa"/>
            <w:shd w:val="clear" w:color="auto" w:fill="auto"/>
            <w:noWrap/>
            <w:vAlign w:val="center"/>
            <w:hideMark/>
          </w:tcPr>
          <w:p w14:paraId="5910BF1B" w14:textId="59816029" w:rsidR="00ED1C44" w:rsidRPr="002C19E6" w:rsidRDefault="00ED1C44" w:rsidP="00ED1C44">
            <w:pPr>
              <w:jc w:val="right"/>
              <w:rPr>
                <w:b/>
                <w:bCs/>
              </w:rPr>
            </w:pPr>
            <w:r>
              <w:rPr>
                <w:b/>
                <w:bCs/>
              </w:rPr>
              <w:t>1,031</w:t>
            </w:r>
          </w:p>
        </w:tc>
      </w:tr>
      <w:tr w:rsidR="00111CA1" w:rsidRPr="002C19E6" w14:paraId="0ED68E33" w14:textId="77777777" w:rsidTr="00C31635">
        <w:trPr>
          <w:trHeight w:val="397"/>
        </w:trPr>
        <w:tc>
          <w:tcPr>
            <w:tcW w:w="7083" w:type="dxa"/>
            <w:shd w:val="clear" w:color="auto" w:fill="auto"/>
            <w:noWrap/>
            <w:vAlign w:val="center"/>
            <w:hideMark/>
          </w:tcPr>
          <w:p w14:paraId="1E501D02" w14:textId="65281C14" w:rsidR="00111CA1" w:rsidRPr="002C19E6" w:rsidRDefault="00111CA1" w:rsidP="00A33F18">
            <w:pPr>
              <w:rPr>
                <w:b/>
                <w:bCs/>
              </w:rPr>
            </w:pPr>
            <w:r w:rsidRPr="002C19E6">
              <w:rPr>
                <w:b/>
                <w:bCs/>
              </w:rPr>
              <w:t xml:space="preserve">Total </w:t>
            </w:r>
            <w:r w:rsidR="00005273">
              <w:rPr>
                <w:b/>
                <w:bCs/>
              </w:rPr>
              <w:t>Schools</w:t>
            </w:r>
          </w:p>
        </w:tc>
        <w:tc>
          <w:tcPr>
            <w:tcW w:w="1299" w:type="dxa"/>
            <w:shd w:val="clear" w:color="auto" w:fill="auto"/>
            <w:noWrap/>
            <w:vAlign w:val="center"/>
            <w:hideMark/>
          </w:tcPr>
          <w:p w14:paraId="02759569" w14:textId="6707B145" w:rsidR="00111CA1" w:rsidRPr="002C19E6" w:rsidRDefault="00005273" w:rsidP="00A33F18">
            <w:pPr>
              <w:jc w:val="right"/>
              <w:rPr>
                <w:b/>
                <w:bCs/>
              </w:rPr>
            </w:pPr>
            <w:r>
              <w:rPr>
                <w:b/>
                <w:bCs/>
              </w:rPr>
              <w:t>1,680</w:t>
            </w:r>
          </w:p>
        </w:tc>
        <w:tc>
          <w:tcPr>
            <w:tcW w:w="1299" w:type="dxa"/>
            <w:shd w:val="clear" w:color="auto" w:fill="auto"/>
            <w:noWrap/>
            <w:vAlign w:val="center"/>
            <w:hideMark/>
          </w:tcPr>
          <w:p w14:paraId="73F19081" w14:textId="3A7EEC4E" w:rsidR="00111CA1" w:rsidRPr="002C19E6" w:rsidRDefault="00005273" w:rsidP="00A33F18">
            <w:pPr>
              <w:jc w:val="right"/>
              <w:rPr>
                <w:b/>
                <w:bCs/>
              </w:rPr>
            </w:pPr>
            <w:r>
              <w:rPr>
                <w:b/>
                <w:bCs/>
              </w:rPr>
              <w:t>831</w:t>
            </w:r>
          </w:p>
        </w:tc>
        <w:tc>
          <w:tcPr>
            <w:tcW w:w="1300" w:type="dxa"/>
            <w:shd w:val="clear" w:color="auto" w:fill="auto"/>
            <w:noWrap/>
            <w:vAlign w:val="center"/>
            <w:hideMark/>
          </w:tcPr>
          <w:p w14:paraId="1541A5A2" w14:textId="73519D21" w:rsidR="00111CA1" w:rsidRPr="002C19E6" w:rsidRDefault="00005273" w:rsidP="00A33F18">
            <w:pPr>
              <w:jc w:val="right"/>
              <w:rPr>
                <w:b/>
                <w:bCs/>
              </w:rPr>
            </w:pPr>
            <w:r>
              <w:rPr>
                <w:b/>
                <w:bCs/>
              </w:rPr>
              <w:t>262</w:t>
            </w:r>
          </w:p>
        </w:tc>
        <w:tc>
          <w:tcPr>
            <w:tcW w:w="1299" w:type="dxa"/>
            <w:shd w:val="clear" w:color="auto" w:fill="auto"/>
            <w:noWrap/>
            <w:vAlign w:val="center"/>
            <w:hideMark/>
          </w:tcPr>
          <w:p w14:paraId="127BF4EC" w14:textId="77777777" w:rsidR="00111CA1" w:rsidRPr="002C19E6" w:rsidRDefault="00111CA1" w:rsidP="00A33F18">
            <w:pPr>
              <w:jc w:val="right"/>
              <w:rPr>
                <w:b/>
                <w:bCs/>
              </w:rPr>
            </w:pPr>
            <w:r>
              <w:rPr>
                <w:b/>
                <w:bCs/>
              </w:rPr>
              <w:t>0</w:t>
            </w:r>
          </w:p>
        </w:tc>
        <w:tc>
          <w:tcPr>
            <w:tcW w:w="1299" w:type="dxa"/>
            <w:shd w:val="clear" w:color="auto" w:fill="auto"/>
            <w:noWrap/>
            <w:vAlign w:val="center"/>
            <w:hideMark/>
          </w:tcPr>
          <w:p w14:paraId="386FB6A2" w14:textId="77777777" w:rsidR="00111CA1" w:rsidRPr="002C19E6" w:rsidRDefault="00111CA1" w:rsidP="00A33F18">
            <w:pPr>
              <w:jc w:val="right"/>
              <w:rPr>
                <w:b/>
                <w:bCs/>
              </w:rPr>
            </w:pPr>
            <w:r>
              <w:rPr>
                <w:b/>
                <w:bCs/>
              </w:rPr>
              <w:t>0</w:t>
            </w:r>
          </w:p>
        </w:tc>
        <w:tc>
          <w:tcPr>
            <w:tcW w:w="1300" w:type="dxa"/>
            <w:shd w:val="clear" w:color="auto" w:fill="auto"/>
            <w:noWrap/>
            <w:vAlign w:val="center"/>
            <w:hideMark/>
          </w:tcPr>
          <w:p w14:paraId="30BE47D5" w14:textId="48E6DD4C" w:rsidR="00111CA1" w:rsidRPr="002C19E6" w:rsidRDefault="00005273" w:rsidP="00A33F18">
            <w:pPr>
              <w:jc w:val="right"/>
              <w:rPr>
                <w:b/>
                <w:bCs/>
              </w:rPr>
            </w:pPr>
            <w:r>
              <w:rPr>
                <w:b/>
                <w:bCs/>
              </w:rPr>
              <w:t>2,773</w:t>
            </w:r>
          </w:p>
        </w:tc>
      </w:tr>
      <w:tr w:rsidR="00111CA1" w:rsidRPr="002C19E6" w14:paraId="2CF7529F" w14:textId="77777777" w:rsidTr="00C31635">
        <w:trPr>
          <w:trHeight w:val="397"/>
        </w:trPr>
        <w:tc>
          <w:tcPr>
            <w:tcW w:w="7083" w:type="dxa"/>
            <w:shd w:val="clear" w:color="auto" w:fill="auto"/>
            <w:noWrap/>
            <w:vAlign w:val="center"/>
            <w:hideMark/>
          </w:tcPr>
          <w:p w14:paraId="5819E982" w14:textId="77777777" w:rsidR="00111CA1" w:rsidRPr="002C19E6" w:rsidRDefault="00111CA1" w:rsidP="00A33F18">
            <w:pPr>
              <w:rPr>
                <w:b/>
                <w:bCs/>
              </w:rPr>
            </w:pPr>
            <w:r w:rsidRPr="002C19E6">
              <w:rPr>
                <w:b/>
                <w:bCs/>
              </w:rPr>
              <w:t>Total Capital Investment Schemes</w:t>
            </w:r>
          </w:p>
        </w:tc>
        <w:tc>
          <w:tcPr>
            <w:tcW w:w="1299" w:type="dxa"/>
            <w:shd w:val="clear" w:color="auto" w:fill="auto"/>
            <w:noWrap/>
            <w:vAlign w:val="center"/>
            <w:hideMark/>
          </w:tcPr>
          <w:p w14:paraId="751FF5CB" w14:textId="1807B327" w:rsidR="00111CA1" w:rsidRPr="002C19E6" w:rsidRDefault="00005273" w:rsidP="00A33F18">
            <w:pPr>
              <w:jc w:val="right"/>
              <w:rPr>
                <w:b/>
                <w:bCs/>
              </w:rPr>
            </w:pPr>
            <w:r>
              <w:rPr>
                <w:b/>
                <w:bCs/>
              </w:rPr>
              <w:t>1,744</w:t>
            </w:r>
          </w:p>
        </w:tc>
        <w:tc>
          <w:tcPr>
            <w:tcW w:w="1299" w:type="dxa"/>
            <w:shd w:val="clear" w:color="auto" w:fill="auto"/>
            <w:noWrap/>
            <w:vAlign w:val="center"/>
            <w:hideMark/>
          </w:tcPr>
          <w:p w14:paraId="66255738" w14:textId="3FBA0861" w:rsidR="00111CA1" w:rsidRPr="002C19E6" w:rsidRDefault="00005273" w:rsidP="00A33F18">
            <w:pPr>
              <w:jc w:val="right"/>
              <w:rPr>
                <w:b/>
                <w:bCs/>
              </w:rPr>
            </w:pPr>
            <w:r>
              <w:rPr>
                <w:b/>
                <w:bCs/>
              </w:rPr>
              <w:t>831</w:t>
            </w:r>
          </w:p>
        </w:tc>
        <w:tc>
          <w:tcPr>
            <w:tcW w:w="1300" w:type="dxa"/>
            <w:shd w:val="clear" w:color="auto" w:fill="auto"/>
            <w:noWrap/>
            <w:vAlign w:val="center"/>
            <w:hideMark/>
          </w:tcPr>
          <w:p w14:paraId="418FDD87" w14:textId="24D0B101" w:rsidR="00111CA1" w:rsidRPr="002C19E6" w:rsidRDefault="00005273" w:rsidP="00A33F18">
            <w:pPr>
              <w:jc w:val="right"/>
              <w:rPr>
                <w:b/>
                <w:bCs/>
              </w:rPr>
            </w:pPr>
            <w:r>
              <w:rPr>
                <w:b/>
                <w:bCs/>
              </w:rPr>
              <w:t>262</w:t>
            </w:r>
          </w:p>
        </w:tc>
        <w:tc>
          <w:tcPr>
            <w:tcW w:w="1299" w:type="dxa"/>
            <w:shd w:val="clear" w:color="auto" w:fill="auto"/>
            <w:noWrap/>
            <w:vAlign w:val="center"/>
            <w:hideMark/>
          </w:tcPr>
          <w:p w14:paraId="47326A3F" w14:textId="77777777" w:rsidR="00111CA1" w:rsidRPr="002C19E6" w:rsidRDefault="00111CA1" w:rsidP="00A33F18">
            <w:pPr>
              <w:jc w:val="right"/>
              <w:rPr>
                <w:b/>
                <w:bCs/>
              </w:rPr>
            </w:pPr>
            <w:r>
              <w:rPr>
                <w:b/>
                <w:bCs/>
              </w:rPr>
              <w:t>0</w:t>
            </w:r>
          </w:p>
        </w:tc>
        <w:tc>
          <w:tcPr>
            <w:tcW w:w="1299" w:type="dxa"/>
            <w:shd w:val="clear" w:color="auto" w:fill="auto"/>
            <w:noWrap/>
            <w:vAlign w:val="center"/>
            <w:hideMark/>
          </w:tcPr>
          <w:p w14:paraId="7422C36F" w14:textId="77777777" w:rsidR="00111CA1" w:rsidRPr="002C19E6" w:rsidRDefault="00111CA1" w:rsidP="00A33F18">
            <w:pPr>
              <w:jc w:val="right"/>
              <w:rPr>
                <w:b/>
                <w:bCs/>
              </w:rPr>
            </w:pPr>
            <w:r>
              <w:rPr>
                <w:b/>
                <w:bCs/>
              </w:rPr>
              <w:t>0</w:t>
            </w:r>
          </w:p>
        </w:tc>
        <w:tc>
          <w:tcPr>
            <w:tcW w:w="1300" w:type="dxa"/>
            <w:shd w:val="clear" w:color="auto" w:fill="auto"/>
            <w:noWrap/>
            <w:vAlign w:val="center"/>
            <w:hideMark/>
          </w:tcPr>
          <w:p w14:paraId="74B05D47" w14:textId="6CBDB448" w:rsidR="00111CA1" w:rsidRPr="002C19E6" w:rsidRDefault="00005273" w:rsidP="00A33F18">
            <w:pPr>
              <w:jc w:val="right"/>
              <w:rPr>
                <w:b/>
                <w:bCs/>
              </w:rPr>
            </w:pPr>
            <w:r>
              <w:rPr>
                <w:b/>
                <w:bCs/>
              </w:rPr>
              <w:t>2,837</w:t>
            </w:r>
          </w:p>
        </w:tc>
      </w:tr>
    </w:tbl>
    <w:p w14:paraId="75BC2787" w14:textId="77777777" w:rsidR="00BC7091" w:rsidRDefault="00BC7091" w:rsidP="00C72A4D">
      <w:pPr>
        <w:rPr>
          <w:lang w:eastAsia="en-US"/>
        </w:rPr>
      </w:pPr>
    </w:p>
    <w:p w14:paraId="596AA178" w14:textId="530AF577" w:rsidR="00C72A4D" w:rsidRDefault="00C72A4D" w:rsidP="00C72A4D">
      <w:pPr>
        <w:pStyle w:val="Heading2"/>
      </w:pPr>
      <w:r>
        <w:t>Communities and Housing</w:t>
      </w:r>
    </w:p>
    <w:p w14:paraId="6677AD5F" w14:textId="1842F8DF" w:rsidR="00C72A4D" w:rsidRDefault="00C72A4D" w:rsidP="00C72A4D">
      <w:pPr>
        <w:rPr>
          <w:lang w:eastAsia="en-US"/>
        </w:rPr>
      </w:pPr>
    </w:p>
    <w:tbl>
      <w:tblPr>
        <w:tblW w:w="1487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299"/>
        <w:gridCol w:w="1299"/>
        <w:gridCol w:w="1300"/>
        <w:gridCol w:w="1299"/>
        <w:gridCol w:w="1299"/>
        <w:gridCol w:w="1300"/>
      </w:tblGrid>
      <w:tr w:rsidR="002406DC" w:rsidRPr="002C19E6" w14:paraId="26606B7E" w14:textId="77777777" w:rsidTr="004E1880">
        <w:trPr>
          <w:trHeight w:val="397"/>
        </w:trPr>
        <w:tc>
          <w:tcPr>
            <w:tcW w:w="7083" w:type="dxa"/>
            <w:shd w:val="clear" w:color="auto" w:fill="F2F2F2"/>
            <w:vAlign w:val="center"/>
          </w:tcPr>
          <w:p w14:paraId="5A547778" w14:textId="77777777" w:rsidR="002406DC" w:rsidRPr="002C19E6" w:rsidRDefault="002406DC" w:rsidP="00A33F18">
            <w:r>
              <w:rPr>
                <w:b/>
                <w:bCs/>
              </w:rPr>
              <w:t>Scheme</w:t>
            </w:r>
          </w:p>
        </w:tc>
        <w:tc>
          <w:tcPr>
            <w:tcW w:w="1299" w:type="dxa"/>
            <w:shd w:val="clear" w:color="auto" w:fill="F2F2F2"/>
            <w:noWrap/>
            <w:vAlign w:val="center"/>
          </w:tcPr>
          <w:p w14:paraId="75781C45" w14:textId="77777777" w:rsidR="002406DC" w:rsidRPr="002C19E6" w:rsidRDefault="002406DC" w:rsidP="00A33F18">
            <w:pPr>
              <w:jc w:val="center"/>
            </w:pPr>
            <w:r w:rsidRPr="006D1D0C">
              <w:rPr>
                <w:b/>
                <w:bCs/>
              </w:rPr>
              <w:t xml:space="preserve">2022/23 </w:t>
            </w:r>
            <w:r>
              <w:rPr>
                <w:b/>
                <w:bCs/>
              </w:rPr>
              <w:t>£000s</w:t>
            </w:r>
          </w:p>
        </w:tc>
        <w:tc>
          <w:tcPr>
            <w:tcW w:w="1299" w:type="dxa"/>
            <w:shd w:val="clear" w:color="auto" w:fill="F2F2F2"/>
            <w:noWrap/>
            <w:vAlign w:val="center"/>
          </w:tcPr>
          <w:p w14:paraId="1BE16F91" w14:textId="77777777" w:rsidR="002406DC" w:rsidRDefault="002406DC" w:rsidP="00A33F18">
            <w:pPr>
              <w:jc w:val="center"/>
            </w:pPr>
            <w:r w:rsidRPr="006D1D0C">
              <w:rPr>
                <w:b/>
                <w:bCs/>
              </w:rPr>
              <w:t xml:space="preserve">2023/24 </w:t>
            </w:r>
            <w:r>
              <w:rPr>
                <w:b/>
                <w:bCs/>
              </w:rPr>
              <w:t>£000s</w:t>
            </w:r>
          </w:p>
        </w:tc>
        <w:tc>
          <w:tcPr>
            <w:tcW w:w="1300" w:type="dxa"/>
            <w:shd w:val="clear" w:color="auto" w:fill="F2F2F2"/>
            <w:noWrap/>
            <w:vAlign w:val="center"/>
          </w:tcPr>
          <w:p w14:paraId="3281C1C1" w14:textId="77777777" w:rsidR="002406DC" w:rsidRDefault="002406DC" w:rsidP="00A33F18">
            <w:pPr>
              <w:jc w:val="center"/>
            </w:pPr>
            <w:r w:rsidRPr="006D1D0C">
              <w:rPr>
                <w:b/>
                <w:bCs/>
              </w:rPr>
              <w:t xml:space="preserve">2024/25 </w:t>
            </w:r>
            <w:r>
              <w:rPr>
                <w:b/>
                <w:bCs/>
              </w:rPr>
              <w:t>£000s</w:t>
            </w:r>
          </w:p>
        </w:tc>
        <w:tc>
          <w:tcPr>
            <w:tcW w:w="1299" w:type="dxa"/>
            <w:shd w:val="clear" w:color="auto" w:fill="F2F2F2"/>
            <w:noWrap/>
            <w:vAlign w:val="center"/>
          </w:tcPr>
          <w:p w14:paraId="36F2C5CE" w14:textId="77777777" w:rsidR="002406DC" w:rsidRDefault="002406DC" w:rsidP="00A33F18">
            <w:pPr>
              <w:jc w:val="center"/>
            </w:pPr>
            <w:r w:rsidRPr="006D1D0C">
              <w:rPr>
                <w:b/>
                <w:bCs/>
              </w:rPr>
              <w:t xml:space="preserve">2025/26 </w:t>
            </w:r>
            <w:r>
              <w:rPr>
                <w:b/>
                <w:bCs/>
              </w:rPr>
              <w:t>£000s</w:t>
            </w:r>
          </w:p>
        </w:tc>
        <w:tc>
          <w:tcPr>
            <w:tcW w:w="1299" w:type="dxa"/>
            <w:shd w:val="clear" w:color="auto" w:fill="F2F2F2"/>
            <w:noWrap/>
            <w:vAlign w:val="center"/>
          </w:tcPr>
          <w:p w14:paraId="1A9B4E9F" w14:textId="77777777" w:rsidR="002406DC" w:rsidRDefault="002406DC" w:rsidP="00A33F18">
            <w:pPr>
              <w:jc w:val="center"/>
            </w:pPr>
            <w:r w:rsidRPr="006D1D0C">
              <w:rPr>
                <w:b/>
                <w:bCs/>
              </w:rPr>
              <w:t xml:space="preserve">2026/27 and future years </w:t>
            </w:r>
            <w:r>
              <w:rPr>
                <w:b/>
                <w:bCs/>
              </w:rPr>
              <w:t>£000s</w:t>
            </w:r>
          </w:p>
        </w:tc>
        <w:tc>
          <w:tcPr>
            <w:tcW w:w="1300" w:type="dxa"/>
            <w:shd w:val="clear" w:color="auto" w:fill="F2F2F2"/>
            <w:noWrap/>
            <w:vAlign w:val="center"/>
          </w:tcPr>
          <w:p w14:paraId="5323FAFC" w14:textId="77777777" w:rsidR="002406DC" w:rsidRDefault="002406DC" w:rsidP="00A33F18">
            <w:pPr>
              <w:jc w:val="center"/>
              <w:rPr>
                <w:b/>
                <w:bCs/>
              </w:rPr>
            </w:pPr>
            <w:r w:rsidRPr="006D1D0C">
              <w:rPr>
                <w:b/>
                <w:bCs/>
              </w:rPr>
              <w:t xml:space="preserve">Total </w:t>
            </w:r>
            <w:r>
              <w:rPr>
                <w:b/>
                <w:bCs/>
              </w:rPr>
              <w:t>£000s</w:t>
            </w:r>
          </w:p>
        </w:tc>
      </w:tr>
      <w:tr w:rsidR="00FF6FA7" w:rsidRPr="002C19E6" w14:paraId="3238AC33" w14:textId="77777777" w:rsidTr="004E1880">
        <w:trPr>
          <w:trHeight w:val="397"/>
        </w:trPr>
        <w:tc>
          <w:tcPr>
            <w:tcW w:w="7083" w:type="dxa"/>
            <w:shd w:val="clear" w:color="auto" w:fill="auto"/>
            <w:vAlign w:val="center"/>
            <w:hideMark/>
          </w:tcPr>
          <w:p w14:paraId="5C08815C" w14:textId="267F7B7E" w:rsidR="00FF6FA7" w:rsidRPr="002C19E6" w:rsidRDefault="00FF6FA7" w:rsidP="00FF6FA7">
            <w:r w:rsidRPr="00882237">
              <w:t>Bathroom Refurbishment</w:t>
            </w:r>
          </w:p>
        </w:tc>
        <w:tc>
          <w:tcPr>
            <w:tcW w:w="1299" w:type="dxa"/>
            <w:shd w:val="clear" w:color="auto" w:fill="auto"/>
            <w:noWrap/>
            <w:vAlign w:val="center"/>
            <w:hideMark/>
          </w:tcPr>
          <w:p w14:paraId="4D57964A" w14:textId="10DECFCC" w:rsidR="00FF6FA7" w:rsidRPr="002C19E6" w:rsidRDefault="00FF6FA7" w:rsidP="00E76D67">
            <w:pPr>
              <w:ind w:right="58"/>
              <w:jc w:val="right"/>
            </w:pPr>
            <w:r w:rsidRPr="0011173E">
              <w:t>106</w:t>
            </w:r>
          </w:p>
        </w:tc>
        <w:tc>
          <w:tcPr>
            <w:tcW w:w="1299" w:type="dxa"/>
            <w:shd w:val="clear" w:color="auto" w:fill="auto"/>
            <w:noWrap/>
            <w:vAlign w:val="center"/>
            <w:hideMark/>
          </w:tcPr>
          <w:p w14:paraId="342D75FE" w14:textId="1692BF2E" w:rsidR="00FF6FA7" w:rsidRPr="002C19E6" w:rsidRDefault="00FF6FA7" w:rsidP="00E76D67">
            <w:pPr>
              <w:ind w:right="87"/>
              <w:jc w:val="right"/>
            </w:pPr>
            <w:r w:rsidRPr="0011173E">
              <w:t>96</w:t>
            </w:r>
          </w:p>
        </w:tc>
        <w:tc>
          <w:tcPr>
            <w:tcW w:w="1300" w:type="dxa"/>
            <w:shd w:val="clear" w:color="auto" w:fill="auto"/>
            <w:noWrap/>
            <w:vAlign w:val="center"/>
            <w:hideMark/>
          </w:tcPr>
          <w:p w14:paraId="4F145455" w14:textId="403F55A1" w:rsidR="00FF6FA7" w:rsidRPr="002C19E6" w:rsidRDefault="00FF6FA7" w:rsidP="00E76D67">
            <w:pPr>
              <w:ind w:right="102"/>
              <w:jc w:val="right"/>
            </w:pPr>
            <w:r w:rsidRPr="0011173E">
              <w:t>105</w:t>
            </w:r>
          </w:p>
        </w:tc>
        <w:tc>
          <w:tcPr>
            <w:tcW w:w="1299" w:type="dxa"/>
            <w:shd w:val="clear" w:color="auto" w:fill="auto"/>
            <w:noWrap/>
            <w:vAlign w:val="center"/>
            <w:hideMark/>
          </w:tcPr>
          <w:p w14:paraId="59F43085" w14:textId="77777777" w:rsidR="00FF6FA7" w:rsidRPr="002C19E6" w:rsidRDefault="00FF6FA7" w:rsidP="00E76D67">
            <w:pPr>
              <w:ind w:right="131"/>
              <w:jc w:val="right"/>
            </w:pPr>
            <w:r>
              <w:t>0</w:t>
            </w:r>
          </w:p>
        </w:tc>
        <w:tc>
          <w:tcPr>
            <w:tcW w:w="1299" w:type="dxa"/>
            <w:shd w:val="clear" w:color="auto" w:fill="auto"/>
            <w:noWrap/>
            <w:vAlign w:val="center"/>
            <w:hideMark/>
          </w:tcPr>
          <w:p w14:paraId="07F650E3" w14:textId="77777777" w:rsidR="00FF6FA7" w:rsidRPr="002C19E6" w:rsidRDefault="00FF6FA7" w:rsidP="00E76D67">
            <w:pPr>
              <w:ind w:right="145"/>
              <w:jc w:val="right"/>
            </w:pPr>
            <w:r>
              <w:t>0</w:t>
            </w:r>
          </w:p>
        </w:tc>
        <w:tc>
          <w:tcPr>
            <w:tcW w:w="1300" w:type="dxa"/>
            <w:shd w:val="clear" w:color="auto" w:fill="auto"/>
            <w:noWrap/>
            <w:vAlign w:val="center"/>
            <w:hideMark/>
          </w:tcPr>
          <w:p w14:paraId="0F89BD87" w14:textId="3B94FEE9" w:rsidR="00FF6FA7" w:rsidRPr="00E76D67" w:rsidRDefault="00FF6FA7" w:rsidP="00E76D67">
            <w:pPr>
              <w:ind w:right="175"/>
              <w:jc w:val="right"/>
              <w:rPr>
                <w:b/>
                <w:bCs/>
              </w:rPr>
            </w:pPr>
            <w:r w:rsidRPr="00E76D67">
              <w:rPr>
                <w:b/>
                <w:bCs/>
              </w:rPr>
              <w:t>307</w:t>
            </w:r>
          </w:p>
        </w:tc>
      </w:tr>
      <w:tr w:rsidR="00FF6FA7" w:rsidRPr="002C19E6" w14:paraId="4FDF0745" w14:textId="77777777" w:rsidTr="004E1880">
        <w:trPr>
          <w:trHeight w:val="397"/>
        </w:trPr>
        <w:tc>
          <w:tcPr>
            <w:tcW w:w="7083" w:type="dxa"/>
            <w:shd w:val="clear" w:color="auto" w:fill="auto"/>
            <w:noWrap/>
            <w:vAlign w:val="center"/>
            <w:hideMark/>
          </w:tcPr>
          <w:p w14:paraId="4332F74B" w14:textId="5D126A28" w:rsidR="00FF6FA7" w:rsidRPr="002406DC" w:rsidRDefault="00FF6FA7" w:rsidP="00FF6FA7">
            <w:r w:rsidRPr="00882237">
              <w:t>Central Heating</w:t>
            </w:r>
          </w:p>
        </w:tc>
        <w:tc>
          <w:tcPr>
            <w:tcW w:w="1299" w:type="dxa"/>
            <w:shd w:val="clear" w:color="auto" w:fill="auto"/>
            <w:noWrap/>
            <w:vAlign w:val="center"/>
            <w:hideMark/>
          </w:tcPr>
          <w:p w14:paraId="1545DF20" w14:textId="695D9647" w:rsidR="00FF6FA7" w:rsidRPr="002406DC" w:rsidRDefault="00FF6FA7" w:rsidP="00E76D67">
            <w:pPr>
              <w:ind w:right="58"/>
              <w:jc w:val="right"/>
            </w:pPr>
            <w:r w:rsidRPr="0011173E">
              <w:t>220</w:t>
            </w:r>
          </w:p>
        </w:tc>
        <w:tc>
          <w:tcPr>
            <w:tcW w:w="1299" w:type="dxa"/>
            <w:shd w:val="clear" w:color="auto" w:fill="auto"/>
            <w:noWrap/>
            <w:vAlign w:val="center"/>
            <w:hideMark/>
          </w:tcPr>
          <w:p w14:paraId="348D912A" w14:textId="16BD1890" w:rsidR="00FF6FA7" w:rsidRPr="002406DC" w:rsidRDefault="00FF6FA7" w:rsidP="00E76D67">
            <w:pPr>
              <w:ind w:right="87"/>
              <w:jc w:val="right"/>
            </w:pPr>
            <w:r w:rsidRPr="0011173E">
              <w:t>109</w:t>
            </w:r>
          </w:p>
        </w:tc>
        <w:tc>
          <w:tcPr>
            <w:tcW w:w="1300" w:type="dxa"/>
            <w:shd w:val="clear" w:color="auto" w:fill="auto"/>
            <w:noWrap/>
            <w:vAlign w:val="center"/>
            <w:hideMark/>
          </w:tcPr>
          <w:p w14:paraId="3606B720" w14:textId="58C4D8DA" w:rsidR="00FF6FA7" w:rsidRPr="002406DC" w:rsidRDefault="00FF6FA7" w:rsidP="00E76D67">
            <w:pPr>
              <w:ind w:right="102"/>
              <w:jc w:val="right"/>
            </w:pPr>
            <w:r w:rsidRPr="0011173E">
              <w:t>93</w:t>
            </w:r>
          </w:p>
        </w:tc>
        <w:tc>
          <w:tcPr>
            <w:tcW w:w="1299" w:type="dxa"/>
            <w:shd w:val="clear" w:color="auto" w:fill="auto"/>
            <w:noWrap/>
            <w:vAlign w:val="center"/>
            <w:hideMark/>
          </w:tcPr>
          <w:p w14:paraId="3AAC0950" w14:textId="77777777" w:rsidR="00FF6FA7" w:rsidRPr="002406DC" w:rsidRDefault="00FF6FA7" w:rsidP="00E76D67">
            <w:pPr>
              <w:ind w:right="131"/>
              <w:jc w:val="right"/>
            </w:pPr>
            <w:r w:rsidRPr="002406DC">
              <w:t>0</w:t>
            </w:r>
          </w:p>
        </w:tc>
        <w:tc>
          <w:tcPr>
            <w:tcW w:w="1299" w:type="dxa"/>
            <w:shd w:val="clear" w:color="auto" w:fill="auto"/>
            <w:noWrap/>
            <w:vAlign w:val="center"/>
            <w:hideMark/>
          </w:tcPr>
          <w:p w14:paraId="74EE0EDC" w14:textId="77777777" w:rsidR="00FF6FA7" w:rsidRPr="002406DC" w:rsidRDefault="00FF6FA7" w:rsidP="00E76D67">
            <w:pPr>
              <w:ind w:right="145"/>
              <w:jc w:val="right"/>
            </w:pPr>
            <w:r w:rsidRPr="002406DC">
              <w:t>0</w:t>
            </w:r>
          </w:p>
        </w:tc>
        <w:tc>
          <w:tcPr>
            <w:tcW w:w="1300" w:type="dxa"/>
            <w:shd w:val="clear" w:color="auto" w:fill="auto"/>
            <w:noWrap/>
            <w:vAlign w:val="center"/>
            <w:hideMark/>
          </w:tcPr>
          <w:p w14:paraId="6BBD1517" w14:textId="5E569B69" w:rsidR="00FF6FA7" w:rsidRPr="00E76D67" w:rsidRDefault="00FF6FA7" w:rsidP="00E76D67">
            <w:pPr>
              <w:ind w:right="175"/>
              <w:jc w:val="right"/>
              <w:rPr>
                <w:b/>
                <w:bCs/>
              </w:rPr>
            </w:pPr>
            <w:r w:rsidRPr="00E76D67">
              <w:rPr>
                <w:b/>
                <w:bCs/>
              </w:rPr>
              <w:t>422</w:t>
            </w:r>
          </w:p>
        </w:tc>
      </w:tr>
      <w:tr w:rsidR="00FF6FA7" w:rsidRPr="002C19E6" w14:paraId="35BB06CF" w14:textId="77777777" w:rsidTr="004E1880">
        <w:trPr>
          <w:trHeight w:val="397"/>
        </w:trPr>
        <w:tc>
          <w:tcPr>
            <w:tcW w:w="7083" w:type="dxa"/>
            <w:shd w:val="clear" w:color="auto" w:fill="auto"/>
            <w:vAlign w:val="center"/>
            <w:hideMark/>
          </w:tcPr>
          <w:p w14:paraId="3A26BBE8" w14:textId="465F9CE2" w:rsidR="00FF6FA7" w:rsidRPr="002C19E6" w:rsidRDefault="00FF6FA7" w:rsidP="00FF6FA7">
            <w:r w:rsidRPr="00882237">
              <w:t>Common Areas Improvement</w:t>
            </w:r>
          </w:p>
        </w:tc>
        <w:tc>
          <w:tcPr>
            <w:tcW w:w="1299" w:type="dxa"/>
            <w:shd w:val="clear" w:color="auto" w:fill="auto"/>
            <w:noWrap/>
            <w:vAlign w:val="center"/>
            <w:hideMark/>
          </w:tcPr>
          <w:p w14:paraId="7B0384F3" w14:textId="66FF4096" w:rsidR="00FF6FA7" w:rsidRPr="002C19E6" w:rsidRDefault="00FF6FA7" w:rsidP="00E76D67">
            <w:pPr>
              <w:ind w:right="58"/>
              <w:jc w:val="right"/>
            </w:pPr>
            <w:r w:rsidRPr="0011173E">
              <w:t>1,827</w:t>
            </w:r>
          </w:p>
        </w:tc>
        <w:tc>
          <w:tcPr>
            <w:tcW w:w="1299" w:type="dxa"/>
            <w:shd w:val="clear" w:color="auto" w:fill="auto"/>
            <w:noWrap/>
            <w:vAlign w:val="center"/>
            <w:hideMark/>
          </w:tcPr>
          <w:p w14:paraId="51105E08" w14:textId="6F63FF69" w:rsidR="00FF6FA7" w:rsidRPr="002C19E6" w:rsidRDefault="00FF6FA7" w:rsidP="00E76D67">
            <w:pPr>
              <w:ind w:right="87"/>
              <w:jc w:val="right"/>
            </w:pPr>
            <w:r w:rsidRPr="0011173E">
              <w:t>1,587</w:t>
            </w:r>
          </w:p>
        </w:tc>
        <w:tc>
          <w:tcPr>
            <w:tcW w:w="1300" w:type="dxa"/>
            <w:shd w:val="clear" w:color="auto" w:fill="auto"/>
            <w:noWrap/>
            <w:vAlign w:val="center"/>
            <w:hideMark/>
          </w:tcPr>
          <w:p w14:paraId="7BF42734" w14:textId="12C01B75" w:rsidR="00FF6FA7" w:rsidRPr="002C19E6" w:rsidRDefault="00FF6FA7" w:rsidP="00E76D67">
            <w:pPr>
              <w:ind w:right="102"/>
              <w:jc w:val="right"/>
            </w:pPr>
            <w:r w:rsidRPr="0011173E">
              <w:t>1,587</w:t>
            </w:r>
          </w:p>
        </w:tc>
        <w:tc>
          <w:tcPr>
            <w:tcW w:w="1299" w:type="dxa"/>
            <w:shd w:val="clear" w:color="auto" w:fill="auto"/>
            <w:noWrap/>
            <w:vAlign w:val="center"/>
            <w:hideMark/>
          </w:tcPr>
          <w:p w14:paraId="6090EEF9" w14:textId="77777777" w:rsidR="00FF6FA7" w:rsidRPr="002C19E6" w:rsidRDefault="00FF6FA7" w:rsidP="00E76D67">
            <w:pPr>
              <w:ind w:right="131"/>
              <w:jc w:val="right"/>
            </w:pPr>
            <w:r>
              <w:t>0</w:t>
            </w:r>
          </w:p>
        </w:tc>
        <w:tc>
          <w:tcPr>
            <w:tcW w:w="1299" w:type="dxa"/>
            <w:shd w:val="clear" w:color="auto" w:fill="auto"/>
            <w:noWrap/>
            <w:vAlign w:val="center"/>
            <w:hideMark/>
          </w:tcPr>
          <w:p w14:paraId="332CB4AD" w14:textId="77777777" w:rsidR="00FF6FA7" w:rsidRPr="002C19E6" w:rsidRDefault="00FF6FA7" w:rsidP="00E76D67">
            <w:pPr>
              <w:ind w:right="145"/>
              <w:jc w:val="right"/>
            </w:pPr>
            <w:r>
              <w:t>0</w:t>
            </w:r>
          </w:p>
        </w:tc>
        <w:tc>
          <w:tcPr>
            <w:tcW w:w="1300" w:type="dxa"/>
            <w:shd w:val="clear" w:color="auto" w:fill="auto"/>
            <w:noWrap/>
            <w:vAlign w:val="center"/>
            <w:hideMark/>
          </w:tcPr>
          <w:p w14:paraId="551C321B" w14:textId="088E837A" w:rsidR="00FF6FA7" w:rsidRPr="00E76D67" w:rsidRDefault="00FF6FA7" w:rsidP="00E76D67">
            <w:pPr>
              <w:ind w:right="175"/>
              <w:jc w:val="right"/>
              <w:rPr>
                <w:b/>
                <w:bCs/>
              </w:rPr>
            </w:pPr>
            <w:r w:rsidRPr="00E76D67">
              <w:rPr>
                <w:b/>
                <w:bCs/>
              </w:rPr>
              <w:t>5,001</w:t>
            </w:r>
          </w:p>
        </w:tc>
      </w:tr>
      <w:tr w:rsidR="00FF6FA7" w:rsidRPr="00ED1C44" w14:paraId="5DC7BFAD" w14:textId="77777777" w:rsidTr="004E1880">
        <w:trPr>
          <w:trHeight w:val="397"/>
        </w:trPr>
        <w:tc>
          <w:tcPr>
            <w:tcW w:w="7083" w:type="dxa"/>
            <w:shd w:val="clear" w:color="auto" w:fill="auto"/>
            <w:noWrap/>
            <w:vAlign w:val="center"/>
            <w:hideMark/>
          </w:tcPr>
          <w:p w14:paraId="6300F43C" w14:textId="45B4DBC3" w:rsidR="00FF6FA7" w:rsidRPr="00ED1C44" w:rsidRDefault="00FF6FA7" w:rsidP="00FF6FA7">
            <w:r w:rsidRPr="00882237">
              <w:t>Environmental - H&amp;S works</w:t>
            </w:r>
          </w:p>
        </w:tc>
        <w:tc>
          <w:tcPr>
            <w:tcW w:w="1299" w:type="dxa"/>
            <w:shd w:val="clear" w:color="auto" w:fill="auto"/>
            <w:noWrap/>
            <w:vAlign w:val="center"/>
            <w:hideMark/>
          </w:tcPr>
          <w:p w14:paraId="36A6951D" w14:textId="37AC45D1" w:rsidR="00FF6FA7" w:rsidRPr="00ED1C44" w:rsidRDefault="00FF6FA7" w:rsidP="00E76D67">
            <w:pPr>
              <w:ind w:right="58"/>
              <w:jc w:val="right"/>
            </w:pPr>
            <w:r w:rsidRPr="0011173E">
              <w:t>1,308</w:t>
            </w:r>
          </w:p>
        </w:tc>
        <w:tc>
          <w:tcPr>
            <w:tcW w:w="1299" w:type="dxa"/>
            <w:shd w:val="clear" w:color="auto" w:fill="auto"/>
            <w:noWrap/>
            <w:vAlign w:val="center"/>
            <w:hideMark/>
          </w:tcPr>
          <w:p w14:paraId="2FB341EB" w14:textId="6A4A5AB3" w:rsidR="00FF6FA7" w:rsidRPr="00ED1C44" w:rsidRDefault="00FF6FA7" w:rsidP="00E76D67">
            <w:pPr>
              <w:ind w:right="87"/>
              <w:jc w:val="right"/>
            </w:pPr>
            <w:r w:rsidRPr="0011173E">
              <w:t>1,133</w:t>
            </w:r>
          </w:p>
        </w:tc>
        <w:tc>
          <w:tcPr>
            <w:tcW w:w="1300" w:type="dxa"/>
            <w:shd w:val="clear" w:color="auto" w:fill="auto"/>
            <w:noWrap/>
            <w:vAlign w:val="center"/>
            <w:hideMark/>
          </w:tcPr>
          <w:p w14:paraId="0AF499AF" w14:textId="6EEA1F6F" w:rsidR="00FF6FA7" w:rsidRPr="00ED1C44" w:rsidRDefault="00FF6FA7" w:rsidP="00E76D67">
            <w:pPr>
              <w:ind w:right="102"/>
              <w:jc w:val="right"/>
            </w:pPr>
            <w:r w:rsidRPr="0011173E">
              <w:t>1,134</w:t>
            </w:r>
          </w:p>
        </w:tc>
        <w:tc>
          <w:tcPr>
            <w:tcW w:w="1299" w:type="dxa"/>
            <w:shd w:val="clear" w:color="auto" w:fill="auto"/>
            <w:noWrap/>
            <w:vAlign w:val="center"/>
            <w:hideMark/>
          </w:tcPr>
          <w:p w14:paraId="64B882B9" w14:textId="77777777" w:rsidR="00FF6FA7" w:rsidRPr="00ED1C44" w:rsidRDefault="00FF6FA7" w:rsidP="00E76D67">
            <w:pPr>
              <w:ind w:right="131"/>
              <w:jc w:val="right"/>
            </w:pPr>
            <w:r w:rsidRPr="00ED1C44">
              <w:t>0</w:t>
            </w:r>
          </w:p>
        </w:tc>
        <w:tc>
          <w:tcPr>
            <w:tcW w:w="1299" w:type="dxa"/>
            <w:shd w:val="clear" w:color="auto" w:fill="auto"/>
            <w:noWrap/>
            <w:vAlign w:val="center"/>
            <w:hideMark/>
          </w:tcPr>
          <w:p w14:paraId="157BDD3C" w14:textId="77777777" w:rsidR="00FF6FA7" w:rsidRPr="00ED1C44" w:rsidRDefault="00FF6FA7" w:rsidP="00E76D67">
            <w:pPr>
              <w:ind w:right="145"/>
              <w:jc w:val="right"/>
            </w:pPr>
            <w:r w:rsidRPr="00ED1C44">
              <w:t>0</w:t>
            </w:r>
          </w:p>
        </w:tc>
        <w:tc>
          <w:tcPr>
            <w:tcW w:w="1300" w:type="dxa"/>
            <w:shd w:val="clear" w:color="auto" w:fill="auto"/>
            <w:noWrap/>
            <w:vAlign w:val="center"/>
            <w:hideMark/>
          </w:tcPr>
          <w:p w14:paraId="4BE2FB19" w14:textId="1E9D0326" w:rsidR="00FF6FA7" w:rsidRPr="00E76D67" w:rsidRDefault="00FF6FA7" w:rsidP="00E76D67">
            <w:pPr>
              <w:ind w:right="175"/>
              <w:jc w:val="right"/>
              <w:rPr>
                <w:b/>
                <w:bCs/>
              </w:rPr>
            </w:pPr>
            <w:r w:rsidRPr="00E76D67">
              <w:rPr>
                <w:b/>
                <w:bCs/>
              </w:rPr>
              <w:t>3,575</w:t>
            </w:r>
          </w:p>
        </w:tc>
      </w:tr>
      <w:tr w:rsidR="00FF6FA7" w:rsidRPr="002C19E6" w14:paraId="167FE216" w14:textId="77777777" w:rsidTr="004E1880">
        <w:trPr>
          <w:trHeight w:val="397"/>
        </w:trPr>
        <w:tc>
          <w:tcPr>
            <w:tcW w:w="7083" w:type="dxa"/>
            <w:shd w:val="clear" w:color="auto" w:fill="auto"/>
            <w:vAlign w:val="center"/>
            <w:hideMark/>
          </w:tcPr>
          <w:p w14:paraId="531148A2" w14:textId="3F3DECDE" w:rsidR="00FF6FA7" w:rsidRPr="002C19E6" w:rsidRDefault="00FF6FA7" w:rsidP="00FF6FA7">
            <w:r w:rsidRPr="00882237">
              <w:t>Kitchen Refurbishments</w:t>
            </w:r>
          </w:p>
        </w:tc>
        <w:tc>
          <w:tcPr>
            <w:tcW w:w="1299" w:type="dxa"/>
            <w:shd w:val="clear" w:color="auto" w:fill="auto"/>
            <w:noWrap/>
            <w:vAlign w:val="center"/>
            <w:hideMark/>
          </w:tcPr>
          <w:p w14:paraId="591C4132" w14:textId="6224C527" w:rsidR="00FF6FA7" w:rsidRPr="002C19E6" w:rsidRDefault="00FF6FA7" w:rsidP="00E76D67">
            <w:pPr>
              <w:ind w:right="58"/>
              <w:jc w:val="right"/>
            </w:pPr>
            <w:r w:rsidRPr="0011173E">
              <w:t>986</w:t>
            </w:r>
          </w:p>
        </w:tc>
        <w:tc>
          <w:tcPr>
            <w:tcW w:w="1299" w:type="dxa"/>
            <w:shd w:val="clear" w:color="auto" w:fill="auto"/>
            <w:noWrap/>
            <w:vAlign w:val="center"/>
            <w:hideMark/>
          </w:tcPr>
          <w:p w14:paraId="2BFE0CE8" w14:textId="41867319" w:rsidR="00FF6FA7" w:rsidRPr="002C19E6" w:rsidRDefault="00FF6FA7" w:rsidP="00E76D67">
            <w:pPr>
              <w:ind w:right="87"/>
              <w:jc w:val="right"/>
            </w:pPr>
            <w:r w:rsidRPr="0011173E">
              <w:t>616</w:t>
            </w:r>
          </w:p>
        </w:tc>
        <w:tc>
          <w:tcPr>
            <w:tcW w:w="1300" w:type="dxa"/>
            <w:shd w:val="clear" w:color="auto" w:fill="auto"/>
            <w:noWrap/>
            <w:vAlign w:val="center"/>
            <w:hideMark/>
          </w:tcPr>
          <w:p w14:paraId="4C41EFC8" w14:textId="26C4CD8D" w:rsidR="00FF6FA7" w:rsidRPr="002C19E6" w:rsidRDefault="00FF6FA7" w:rsidP="00E76D67">
            <w:pPr>
              <w:ind w:right="102"/>
              <w:jc w:val="right"/>
            </w:pPr>
            <w:r w:rsidRPr="0011173E">
              <w:t>972</w:t>
            </w:r>
          </w:p>
        </w:tc>
        <w:tc>
          <w:tcPr>
            <w:tcW w:w="1299" w:type="dxa"/>
            <w:shd w:val="clear" w:color="auto" w:fill="auto"/>
            <w:noWrap/>
            <w:vAlign w:val="center"/>
            <w:hideMark/>
          </w:tcPr>
          <w:p w14:paraId="18989AC9" w14:textId="77777777" w:rsidR="00FF6FA7" w:rsidRPr="002C19E6" w:rsidRDefault="00FF6FA7" w:rsidP="00E76D67">
            <w:pPr>
              <w:ind w:right="131"/>
              <w:jc w:val="right"/>
            </w:pPr>
            <w:r>
              <w:t>0</w:t>
            </w:r>
          </w:p>
        </w:tc>
        <w:tc>
          <w:tcPr>
            <w:tcW w:w="1299" w:type="dxa"/>
            <w:shd w:val="clear" w:color="auto" w:fill="auto"/>
            <w:noWrap/>
            <w:vAlign w:val="center"/>
            <w:hideMark/>
          </w:tcPr>
          <w:p w14:paraId="3176BD4E" w14:textId="77777777" w:rsidR="00FF6FA7" w:rsidRPr="002C19E6" w:rsidRDefault="00FF6FA7" w:rsidP="00E76D67">
            <w:pPr>
              <w:ind w:right="145"/>
              <w:jc w:val="right"/>
            </w:pPr>
            <w:r>
              <w:t>0</w:t>
            </w:r>
          </w:p>
        </w:tc>
        <w:tc>
          <w:tcPr>
            <w:tcW w:w="1300" w:type="dxa"/>
            <w:shd w:val="clear" w:color="auto" w:fill="auto"/>
            <w:noWrap/>
            <w:vAlign w:val="center"/>
            <w:hideMark/>
          </w:tcPr>
          <w:p w14:paraId="33491A3A" w14:textId="1CC3CD05" w:rsidR="00FF6FA7" w:rsidRPr="00E76D67" w:rsidRDefault="00FF6FA7" w:rsidP="00E76D67">
            <w:pPr>
              <w:ind w:right="175"/>
              <w:jc w:val="right"/>
              <w:rPr>
                <w:b/>
                <w:bCs/>
              </w:rPr>
            </w:pPr>
            <w:r w:rsidRPr="00E76D67">
              <w:rPr>
                <w:b/>
                <w:bCs/>
              </w:rPr>
              <w:t>2,574</w:t>
            </w:r>
          </w:p>
        </w:tc>
      </w:tr>
      <w:tr w:rsidR="00FF6FA7" w:rsidRPr="002C19E6" w14:paraId="2407EF36" w14:textId="77777777" w:rsidTr="004E1880">
        <w:trPr>
          <w:trHeight w:val="397"/>
        </w:trPr>
        <w:tc>
          <w:tcPr>
            <w:tcW w:w="7083" w:type="dxa"/>
            <w:shd w:val="clear" w:color="auto" w:fill="auto"/>
            <w:vAlign w:val="center"/>
            <w:hideMark/>
          </w:tcPr>
          <w:p w14:paraId="4311369D" w14:textId="4D2FD652" w:rsidR="00FF6FA7" w:rsidRPr="002C19E6" w:rsidRDefault="00FF6FA7" w:rsidP="00FF6FA7">
            <w:r w:rsidRPr="00882237">
              <w:t>Rewiring</w:t>
            </w:r>
          </w:p>
        </w:tc>
        <w:tc>
          <w:tcPr>
            <w:tcW w:w="1299" w:type="dxa"/>
            <w:shd w:val="clear" w:color="auto" w:fill="auto"/>
            <w:noWrap/>
            <w:vAlign w:val="center"/>
            <w:hideMark/>
          </w:tcPr>
          <w:p w14:paraId="06690FF6" w14:textId="10D8A453" w:rsidR="00FF6FA7" w:rsidRPr="002C19E6" w:rsidRDefault="00FF6FA7" w:rsidP="00E76D67">
            <w:pPr>
              <w:ind w:right="58"/>
              <w:jc w:val="right"/>
            </w:pPr>
            <w:r w:rsidRPr="0011173E">
              <w:t>293</w:t>
            </w:r>
          </w:p>
        </w:tc>
        <w:tc>
          <w:tcPr>
            <w:tcW w:w="1299" w:type="dxa"/>
            <w:shd w:val="clear" w:color="auto" w:fill="auto"/>
            <w:noWrap/>
            <w:vAlign w:val="center"/>
            <w:hideMark/>
          </w:tcPr>
          <w:p w14:paraId="07960B90" w14:textId="5DFA5967" w:rsidR="00FF6FA7" w:rsidRPr="002C19E6" w:rsidRDefault="00FF6FA7" w:rsidP="00E76D67">
            <w:pPr>
              <w:ind w:right="87"/>
              <w:jc w:val="right"/>
            </w:pPr>
            <w:r w:rsidRPr="0011173E">
              <w:t>380</w:t>
            </w:r>
          </w:p>
        </w:tc>
        <w:tc>
          <w:tcPr>
            <w:tcW w:w="1300" w:type="dxa"/>
            <w:shd w:val="clear" w:color="auto" w:fill="auto"/>
            <w:noWrap/>
            <w:vAlign w:val="center"/>
            <w:hideMark/>
          </w:tcPr>
          <w:p w14:paraId="224659D2" w14:textId="670E672C" w:rsidR="00FF6FA7" w:rsidRPr="002C19E6" w:rsidRDefault="00FF6FA7" w:rsidP="00E76D67">
            <w:pPr>
              <w:ind w:right="102"/>
              <w:jc w:val="right"/>
            </w:pPr>
            <w:r w:rsidRPr="0011173E">
              <w:t>404</w:t>
            </w:r>
          </w:p>
        </w:tc>
        <w:tc>
          <w:tcPr>
            <w:tcW w:w="1299" w:type="dxa"/>
            <w:shd w:val="clear" w:color="auto" w:fill="auto"/>
            <w:noWrap/>
            <w:vAlign w:val="center"/>
            <w:hideMark/>
          </w:tcPr>
          <w:p w14:paraId="7FF0A434" w14:textId="77777777" w:rsidR="00FF6FA7" w:rsidRPr="002C19E6" w:rsidRDefault="00FF6FA7" w:rsidP="00E76D67">
            <w:pPr>
              <w:ind w:right="131"/>
              <w:jc w:val="right"/>
            </w:pPr>
            <w:r>
              <w:t>0</w:t>
            </w:r>
          </w:p>
        </w:tc>
        <w:tc>
          <w:tcPr>
            <w:tcW w:w="1299" w:type="dxa"/>
            <w:shd w:val="clear" w:color="auto" w:fill="auto"/>
            <w:noWrap/>
            <w:vAlign w:val="center"/>
            <w:hideMark/>
          </w:tcPr>
          <w:p w14:paraId="4DD853B4" w14:textId="77777777" w:rsidR="00FF6FA7" w:rsidRPr="002C19E6" w:rsidRDefault="00FF6FA7" w:rsidP="00E76D67">
            <w:pPr>
              <w:ind w:right="145"/>
              <w:jc w:val="right"/>
            </w:pPr>
            <w:r>
              <w:t>0</w:t>
            </w:r>
          </w:p>
        </w:tc>
        <w:tc>
          <w:tcPr>
            <w:tcW w:w="1300" w:type="dxa"/>
            <w:shd w:val="clear" w:color="auto" w:fill="auto"/>
            <w:noWrap/>
            <w:vAlign w:val="center"/>
            <w:hideMark/>
          </w:tcPr>
          <w:p w14:paraId="7F10011F" w14:textId="4365358A" w:rsidR="00FF6FA7" w:rsidRPr="00E76D67" w:rsidRDefault="00FF6FA7" w:rsidP="00E76D67">
            <w:pPr>
              <w:ind w:right="175"/>
              <w:jc w:val="right"/>
              <w:rPr>
                <w:b/>
                <w:bCs/>
              </w:rPr>
            </w:pPr>
            <w:r w:rsidRPr="00E76D67">
              <w:rPr>
                <w:b/>
                <w:bCs/>
              </w:rPr>
              <w:t>1,077</w:t>
            </w:r>
          </w:p>
        </w:tc>
      </w:tr>
      <w:tr w:rsidR="00FF6FA7" w:rsidRPr="002C19E6" w14:paraId="09ED1FE5" w14:textId="77777777" w:rsidTr="004E1880">
        <w:trPr>
          <w:trHeight w:val="397"/>
        </w:trPr>
        <w:tc>
          <w:tcPr>
            <w:tcW w:w="7083" w:type="dxa"/>
            <w:shd w:val="clear" w:color="auto" w:fill="auto"/>
            <w:vAlign w:val="center"/>
            <w:hideMark/>
          </w:tcPr>
          <w:p w14:paraId="43AB8CAA" w14:textId="0BFB927F" w:rsidR="00FF6FA7" w:rsidRPr="002C19E6" w:rsidRDefault="00FF6FA7" w:rsidP="00FF6FA7">
            <w:r w:rsidRPr="00882237">
              <w:t>Roofs</w:t>
            </w:r>
          </w:p>
        </w:tc>
        <w:tc>
          <w:tcPr>
            <w:tcW w:w="1299" w:type="dxa"/>
            <w:shd w:val="clear" w:color="auto" w:fill="auto"/>
            <w:noWrap/>
            <w:vAlign w:val="center"/>
            <w:hideMark/>
          </w:tcPr>
          <w:p w14:paraId="27403A63" w14:textId="2F37F5AC" w:rsidR="00FF6FA7" w:rsidRPr="002C19E6" w:rsidRDefault="00FF6FA7" w:rsidP="00E76D67">
            <w:pPr>
              <w:ind w:right="58"/>
              <w:jc w:val="right"/>
            </w:pPr>
            <w:r w:rsidRPr="0011173E">
              <w:t>978</w:t>
            </w:r>
          </w:p>
        </w:tc>
        <w:tc>
          <w:tcPr>
            <w:tcW w:w="1299" w:type="dxa"/>
            <w:shd w:val="clear" w:color="auto" w:fill="auto"/>
            <w:noWrap/>
            <w:vAlign w:val="center"/>
            <w:hideMark/>
          </w:tcPr>
          <w:p w14:paraId="660CBFA1" w14:textId="68449DA8" w:rsidR="00FF6FA7" w:rsidRPr="002C19E6" w:rsidRDefault="00FF6FA7" w:rsidP="00E76D67">
            <w:pPr>
              <w:ind w:right="87"/>
              <w:jc w:val="right"/>
            </w:pPr>
            <w:r w:rsidRPr="0011173E">
              <w:t>1,074</w:t>
            </w:r>
          </w:p>
        </w:tc>
        <w:tc>
          <w:tcPr>
            <w:tcW w:w="1300" w:type="dxa"/>
            <w:shd w:val="clear" w:color="auto" w:fill="auto"/>
            <w:noWrap/>
            <w:vAlign w:val="center"/>
            <w:hideMark/>
          </w:tcPr>
          <w:p w14:paraId="12207143" w14:textId="2E98F1BB" w:rsidR="00FF6FA7" w:rsidRPr="002C19E6" w:rsidRDefault="00FF6FA7" w:rsidP="00E76D67">
            <w:pPr>
              <w:ind w:right="102"/>
              <w:jc w:val="right"/>
            </w:pPr>
            <w:r w:rsidRPr="0011173E">
              <w:t>1,040</w:t>
            </w:r>
          </w:p>
        </w:tc>
        <w:tc>
          <w:tcPr>
            <w:tcW w:w="1299" w:type="dxa"/>
            <w:shd w:val="clear" w:color="auto" w:fill="auto"/>
            <w:noWrap/>
            <w:vAlign w:val="center"/>
            <w:hideMark/>
          </w:tcPr>
          <w:p w14:paraId="01A5CECA" w14:textId="77777777" w:rsidR="00FF6FA7" w:rsidRPr="002C19E6" w:rsidRDefault="00FF6FA7" w:rsidP="00E76D67">
            <w:pPr>
              <w:ind w:right="131"/>
              <w:jc w:val="right"/>
            </w:pPr>
            <w:r>
              <w:t>0</w:t>
            </w:r>
          </w:p>
        </w:tc>
        <w:tc>
          <w:tcPr>
            <w:tcW w:w="1299" w:type="dxa"/>
            <w:shd w:val="clear" w:color="auto" w:fill="auto"/>
            <w:noWrap/>
            <w:vAlign w:val="center"/>
            <w:hideMark/>
          </w:tcPr>
          <w:p w14:paraId="50FADEBE" w14:textId="77777777" w:rsidR="00FF6FA7" w:rsidRPr="002C19E6" w:rsidRDefault="00FF6FA7" w:rsidP="00E76D67">
            <w:pPr>
              <w:ind w:right="145"/>
              <w:jc w:val="right"/>
            </w:pPr>
            <w:r>
              <w:t>0</w:t>
            </w:r>
          </w:p>
        </w:tc>
        <w:tc>
          <w:tcPr>
            <w:tcW w:w="1300" w:type="dxa"/>
            <w:shd w:val="clear" w:color="auto" w:fill="auto"/>
            <w:noWrap/>
            <w:vAlign w:val="center"/>
            <w:hideMark/>
          </w:tcPr>
          <w:p w14:paraId="4340042E" w14:textId="68C0B178" w:rsidR="00FF6FA7" w:rsidRPr="00E76D67" w:rsidRDefault="00FF6FA7" w:rsidP="00E76D67">
            <w:pPr>
              <w:ind w:right="175"/>
              <w:jc w:val="right"/>
              <w:rPr>
                <w:b/>
                <w:bCs/>
              </w:rPr>
            </w:pPr>
            <w:r w:rsidRPr="00E76D67">
              <w:rPr>
                <w:b/>
                <w:bCs/>
              </w:rPr>
              <w:t>3,092</w:t>
            </w:r>
          </w:p>
        </w:tc>
      </w:tr>
      <w:tr w:rsidR="00FF6FA7" w:rsidRPr="002C19E6" w14:paraId="492BBAAE" w14:textId="77777777" w:rsidTr="004E1880">
        <w:trPr>
          <w:trHeight w:val="397"/>
        </w:trPr>
        <w:tc>
          <w:tcPr>
            <w:tcW w:w="7083" w:type="dxa"/>
            <w:shd w:val="clear" w:color="auto" w:fill="auto"/>
            <w:noWrap/>
            <w:vAlign w:val="center"/>
            <w:hideMark/>
          </w:tcPr>
          <w:p w14:paraId="68ED5D18" w14:textId="340A58C0" w:rsidR="00FF6FA7" w:rsidRPr="002406DC" w:rsidRDefault="00FF6FA7" w:rsidP="00FF6FA7">
            <w:r w:rsidRPr="00882237">
              <w:t>Windows and Doors</w:t>
            </w:r>
          </w:p>
        </w:tc>
        <w:tc>
          <w:tcPr>
            <w:tcW w:w="1299" w:type="dxa"/>
            <w:shd w:val="clear" w:color="auto" w:fill="auto"/>
            <w:noWrap/>
            <w:vAlign w:val="center"/>
            <w:hideMark/>
          </w:tcPr>
          <w:p w14:paraId="751957CE" w14:textId="00E6BEF2" w:rsidR="00FF6FA7" w:rsidRPr="002406DC" w:rsidRDefault="00FF6FA7" w:rsidP="00E76D67">
            <w:pPr>
              <w:ind w:right="58"/>
              <w:jc w:val="right"/>
            </w:pPr>
            <w:r w:rsidRPr="0011173E">
              <w:t>1,161</w:t>
            </w:r>
          </w:p>
        </w:tc>
        <w:tc>
          <w:tcPr>
            <w:tcW w:w="1299" w:type="dxa"/>
            <w:shd w:val="clear" w:color="auto" w:fill="auto"/>
            <w:noWrap/>
            <w:vAlign w:val="center"/>
            <w:hideMark/>
          </w:tcPr>
          <w:p w14:paraId="684A5DDD" w14:textId="2B611CAF" w:rsidR="00FF6FA7" w:rsidRPr="002406DC" w:rsidRDefault="00FF6FA7" w:rsidP="00E76D67">
            <w:pPr>
              <w:ind w:right="87"/>
              <w:jc w:val="right"/>
            </w:pPr>
            <w:r w:rsidRPr="0011173E">
              <w:t>1,064</w:t>
            </w:r>
          </w:p>
        </w:tc>
        <w:tc>
          <w:tcPr>
            <w:tcW w:w="1300" w:type="dxa"/>
            <w:shd w:val="clear" w:color="auto" w:fill="auto"/>
            <w:noWrap/>
            <w:vAlign w:val="center"/>
            <w:hideMark/>
          </w:tcPr>
          <w:p w14:paraId="07FFD403" w14:textId="3C7E583E" w:rsidR="00FF6FA7" w:rsidRPr="002406DC" w:rsidRDefault="00FF6FA7" w:rsidP="00E76D67">
            <w:pPr>
              <w:ind w:right="102"/>
              <w:jc w:val="right"/>
            </w:pPr>
            <w:r w:rsidRPr="0011173E">
              <w:t>1,013</w:t>
            </w:r>
          </w:p>
        </w:tc>
        <w:tc>
          <w:tcPr>
            <w:tcW w:w="1299" w:type="dxa"/>
            <w:shd w:val="clear" w:color="auto" w:fill="auto"/>
            <w:noWrap/>
            <w:vAlign w:val="center"/>
            <w:hideMark/>
          </w:tcPr>
          <w:p w14:paraId="7C7519B4" w14:textId="77777777" w:rsidR="00FF6FA7" w:rsidRPr="002406DC" w:rsidRDefault="00FF6FA7" w:rsidP="00E76D67">
            <w:pPr>
              <w:ind w:right="131"/>
              <w:jc w:val="right"/>
            </w:pPr>
            <w:r w:rsidRPr="002406DC">
              <w:t>0</w:t>
            </w:r>
          </w:p>
        </w:tc>
        <w:tc>
          <w:tcPr>
            <w:tcW w:w="1299" w:type="dxa"/>
            <w:shd w:val="clear" w:color="auto" w:fill="auto"/>
            <w:noWrap/>
            <w:vAlign w:val="center"/>
            <w:hideMark/>
          </w:tcPr>
          <w:p w14:paraId="33680B72" w14:textId="77777777" w:rsidR="00FF6FA7" w:rsidRPr="002406DC" w:rsidRDefault="00FF6FA7" w:rsidP="00E76D67">
            <w:pPr>
              <w:ind w:right="145"/>
              <w:jc w:val="right"/>
            </w:pPr>
            <w:r w:rsidRPr="002406DC">
              <w:t>0</w:t>
            </w:r>
          </w:p>
        </w:tc>
        <w:tc>
          <w:tcPr>
            <w:tcW w:w="1300" w:type="dxa"/>
            <w:shd w:val="clear" w:color="auto" w:fill="auto"/>
            <w:noWrap/>
            <w:vAlign w:val="center"/>
            <w:hideMark/>
          </w:tcPr>
          <w:p w14:paraId="398BF466" w14:textId="6FD9DEA3" w:rsidR="00FF6FA7" w:rsidRPr="00E76D67" w:rsidRDefault="00FF6FA7" w:rsidP="00E76D67">
            <w:pPr>
              <w:ind w:right="175"/>
              <w:jc w:val="right"/>
              <w:rPr>
                <w:b/>
                <w:bCs/>
              </w:rPr>
            </w:pPr>
            <w:r w:rsidRPr="00E76D67">
              <w:rPr>
                <w:b/>
                <w:bCs/>
              </w:rPr>
              <w:t>3,238</w:t>
            </w:r>
          </w:p>
        </w:tc>
      </w:tr>
      <w:tr w:rsidR="00FF6FA7" w:rsidRPr="002C19E6" w14:paraId="3FE08124" w14:textId="77777777" w:rsidTr="004E1880">
        <w:trPr>
          <w:trHeight w:val="397"/>
        </w:trPr>
        <w:tc>
          <w:tcPr>
            <w:tcW w:w="7083" w:type="dxa"/>
            <w:shd w:val="clear" w:color="auto" w:fill="auto"/>
            <w:vAlign w:val="center"/>
            <w:hideMark/>
          </w:tcPr>
          <w:p w14:paraId="2DA585F2" w14:textId="78AA3042" w:rsidR="00FF6FA7" w:rsidRPr="002C19E6" w:rsidRDefault="00FF6FA7" w:rsidP="00FF6FA7">
            <w:r w:rsidRPr="00882237">
              <w:t>HRA - SBC Buybacks Refurbishment</w:t>
            </w:r>
          </w:p>
        </w:tc>
        <w:tc>
          <w:tcPr>
            <w:tcW w:w="1299" w:type="dxa"/>
            <w:shd w:val="clear" w:color="auto" w:fill="auto"/>
            <w:noWrap/>
            <w:vAlign w:val="center"/>
            <w:hideMark/>
          </w:tcPr>
          <w:p w14:paraId="42105B7F" w14:textId="3125597C" w:rsidR="00FF6FA7" w:rsidRPr="002C19E6" w:rsidRDefault="00FF6FA7" w:rsidP="00E76D67">
            <w:pPr>
              <w:ind w:right="58"/>
              <w:jc w:val="right"/>
            </w:pPr>
            <w:r w:rsidRPr="0011173E">
              <w:t>8</w:t>
            </w:r>
          </w:p>
        </w:tc>
        <w:tc>
          <w:tcPr>
            <w:tcW w:w="1299" w:type="dxa"/>
            <w:shd w:val="clear" w:color="auto" w:fill="auto"/>
            <w:noWrap/>
            <w:vAlign w:val="center"/>
            <w:hideMark/>
          </w:tcPr>
          <w:p w14:paraId="0892F507" w14:textId="64AFF556" w:rsidR="00FF6FA7" w:rsidRPr="002C19E6" w:rsidRDefault="001C1C0C" w:rsidP="00E76D67">
            <w:pPr>
              <w:ind w:right="87"/>
              <w:jc w:val="right"/>
            </w:pPr>
            <w:r>
              <w:t>0</w:t>
            </w:r>
          </w:p>
        </w:tc>
        <w:tc>
          <w:tcPr>
            <w:tcW w:w="1300" w:type="dxa"/>
            <w:shd w:val="clear" w:color="auto" w:fill="auto"/>
            <w:noWrap/>
            <w:vAlign w:val="center"/>
            <w:hideMark/>
          </w:tcPr>
          <w:p w14:paraId="08CEB183" w14:textId="073AD4E6" w:rsidR="00FF6FA7" w:rsidRPr="002C19E6" w:rsidRDefault="001C1C0C" w:rsidP="00E76D67">
            <w:pPr>
              <w:ind w:right="102"/>
              <w:jc w:val="right"/>
            </w:pPr>
            <w:r>
              <w:t>0</w:t>
            </w:r>
          </w:p>
        </w:tc>
        <w:tc>
          <w:tcPr>
            <w:tcW w:w="1299" w:type="dxa"/>
            <w:shd w:val="clear" w:color="auto" w:fill="auto"/>
            <w:noWrap/>
            <w:vAlign w:val="center"/>
            <w:hideMark/>
          </w:tcPr>
          <w:p w14:paraId="7C7CA941" w14:textId="77777777" w:rsidR="00FF6FA7" w:rsidRPr="002C19E6" w:rsidRDefault="00FF6FA7" w:rsidP="00E76D67">
            <w:pPr>
              <w:ind w:right="131"/>
              <w:jc w:val="right"/>
            </w:pPr>
            <w:r>
              <w:t>0</w:t>
            </w:r>
          </w:p>
        </w:tc>
        <w:tc>
          <w:tcPr>
            <w:tcW w:w="1299" w:type="dxa"/>
            <w:shd w:val="clear" w:color="auto" w:fill="auto"/>
            <w:noWrap/>
            <w:vAlign w:val="center"/>
            <w:hideMark/>
          </w:tcPr>
          <w:p w14:paraId="55762B6E" w14:textId="77777777" w:rsidR="00FF6FA7" w:rsidRPr="002C19E6" w:rsidRDefault="00FF6FA7" w:rsidP="00E76D67">
            <w:pPr>
              <w:ind w:right="145"/>
              <w:jc w:val="right"/>
            </w:pPr>
            <w:r>
              <w:t>0</w:t>
            </w:r>
          </w:p>
        </w:tc>
        <w:tc>
          <w:tcPr>
            <w:tcW w:w="1300" w:type="dxa"/>
            <w:shd w:val="clear" w:color="auto" w:fill="auto"/>
            <w:noWrap/>
            <w:vAlign w:val="center"/>
            <w:hideMark/>
          </w:tcPr>
          <w:p w14:paraId="316D0EE0" w14:textId="7F04A278" w:rsidR="00FF6FA7" w:rsidRPr="00E76D67" w:rsidRDefault="00FF6FA7" w:rsidP="00E76D67">
            <w:pPr>
              <w:ind w:right="175"/>
              <w:jc w:val="right"/>
              <w:rPr>
                <w:b/>
                <w:bCs/>
              </w:rPr>
            </w:pPr>
            <w:r w:rsidRPr="00E76D67">
              <w:rPr>
                <w:b/>
                <w:bCs/>
              </w:rPr>
              <w:t>8</w:t>
            </w:r>
          </w:p>
        </w:tc>
      </w:tr>
      <w:tr w:rsidR="00FF6FA7" w:rsidRPr="00ED1C44" w14:paraId="724AF41B" w14:textId="77777777" w:rsidTr="004E1880">
        <w:trPr>
          <w:trHeight w:val="397"/>
        </w:trPr>
        <w:tc>
          <w:tcPr>
            <w:tcW w:w="7083" w:type="dxa"/>
            <w:shd w:val="clear" w:color="auto" w:fill="auto"/>
            <w:noWrap/>
            <w:vAlign w:val="center"/>
            <w:hideMark/>
          </w:tcPr>
          <w:p w14:paraId="22C70CC9" w14:textId="3DF4F00E" w:rsidR="00FF6FA7" w:rsidRPr="00ED1C44" w:rsidRDefault="00FF6FA7" w:rsidP="00FF6FA7">
            <w:r w:rsidRPr="00882237">
              <w:t>Sprinkler System Installation Pilot</w:t>
            </w:r>
          </w:p>
        </w:tc>
        <w:tc>
          <w:tcPr>
            <w:tcW w:w="1299" w:type="dxa"/>
            <w:shd w:val="clear" w:color="auto" w:fill="auto"/>
            <w:noWrap/>
            <w:vAlign w:val="center"/>
            <w:hideMark/>
          </w:tcPr>
          <w:p w14:paraId="4942322B" w14:textId="62B4120D" w:rsidR="00FF6FA7" w:rsidRPr="00ED1C44" w:rsidRDefault="00FF6FA7" w:rsidP="00E76D67">
            <w:pPr>
              <w:ind w:right="58"/>
              <w:jc w:val="right"/>
            </w:pPr>
            <w:r w:rsidRPr="0011173E">
              <w:t>104</w:t>
            </w:r>
          </w:p>
        </w:tc>
        <w:tc>
          <w:tcPr>
            <w:tcW w:w="1299" w:type="dxa"/>
            <w:shd w:val="clear" w:color="auto" w:fill="auto"/>
            <w:noWrap/>
            <w:vAlign w:val="center"/>
            <w:hideMark/>
          </w:tcPr>
          <w:p w14:paraId="0B8B697A" w14:textId="434FB731" w:rsidR="00FF6FA7" w:rsidRPr="00ED1C44" w:rsidRDefault="001C1C0C" w:rsidP="00E76D67">
            <w:pPr>
              <w:ind w:right="87"/>
              <w:jc w:val="right"/>
            </w:pPr>
            <w:r>
              <w:t>0</w:t>
            </w:r>
          </w:p>
        </w:tc>
        <w:tc>
          <w:tcPr>
            <w:tcW w:w="1300" w:type="dxa"/>
            <w:shd w:val="clear" w:color="auto" w:fill="auto"/>
            <w:noWrap/>
            <w:vAlign w:val="center"/>
            <w:hideMark/>
          </w:tcPr>
          <w:p w14:paraId="7E5A163A" w14:textId="2B8A373D" w:rsidR="00FF6FA7" w:rsidRPr="00ED1C44" w:rsidRDefault="001C1C0C" w:rsidP="00E76D67">
            <w:pPr>
              <w:ind w:right="102"/>
              <w:jc w:val="right"/>
            </w:pPr>
            <w:r>
              <w:t>0</w:t>
            </w:r>
          </w:p>
        </w:tc>
        <w:tc>
          <w:tcPr>
            <w:tcW w:w="1299" w:type="dxa"/>
            <w:shd w:val="clear" w:color="auto" w:fill="auto"/>
            <w:noWrap/>
            <w:vAlign w:val="center"/>
            <w:hideMark/>
          </w:tcPr>
          <w:p w14:paraId="6113B604" w14:textId="77777777" w:rsidR="00FF6FA7" w:rsidRPr="00ED1C44" w:rsidRDefault="00FF6FA7" w:rsidP="00E76D67">
            <w:pPr>
              <w:ind w:right="131"/>
              <w:jc w:val="right"/>
            </w:pPr>
            <w:r w:rsidRPr="00ED1C44">
              <w:t>0</w:t>
            </w:r>
          </w:p>
        </w:tc>
        <w:tc>
          <w:tcPr>
            <w:tcW w:w="1299" w:type="dxa"/>
            <w:shd w:val="clear" w:color="auto" w:fill="auto"/>
            <w:noWrap/>
            <w:vAlign w:val="center"/>
            <w:hideMark/>
          </w:tcPr>
          <w:p w14:paraId="4C3A9689" w14:textId="77777777" w:rsidR="00FF6FA7" w:rsidRPr="00ED1C44" w:rsidRDefault="00FF6FA7" w:rsidP="00E76D67">
            <w:pPr>
              <w:ind w:right="145"/>
              <w:jc w:val="right"/>
            </w:pPr>
            <w:r w:rsidRPr="00ED1C44">
              <w:t>0</w:t>
            </w:r>
          </w:p>
        </w:tc>
        <w:tc>
          <w:tcPr>
            <w:tcW w:w="1300" w:type="dxa"/>
            <w:shd w:val="clear" w:color="auto" w:fill="auto"/>
            <w:noWrap/>
            <w:vAlign w:val="center"/>
            <w:hideMark/>
          </w:tcPr>
          <w:p w14:paraId="7EADF2DD" w14:textId="7BBF9002" w:rsidR="00FF6FA7" w:rsidRPr="00E76D67" w:rsidRDefault="00FF6FA7" w:rsidP="00E76D67">
            <w:pPr>
              <w:ind w:right="175"/>
              <w:jc w:val="right"/>
              <w:rPr>
                <w:b/>
                <w:bCs/>
              </w:rPr>
            </w:pPr>
            <w:r w:rsidRPr="00E76D67">
              <w:rPr>
                <w:b/>
                <w:bCs/>
              </w:rPr>
              <w:t>104</w:t>
            </w:r>
          </w:p>
        </w:tc>
      </w:tr>
      <w:tr w:rsidR="00FF6FA7" w:rsidRPr="002C19E6" w14:paraId="1B962750" w14:textId="77777777" w:rsidTr="004E1880">
        <w:trPr>
          <w:trHeight w:val="397"/>
        </w:trPr>
        <w:tc>
          <w:tcPr>
            <w:tcW w:w="7083" w:type="dxa"/>
            <w:shd w:val="clear" w:color="auto" w:fill="auto"/>
            <w:vAlign w:val="center"/>
            <w:hideMark/>
          </w:tcPr>
          <w:p w14:paraId="40839855" w14:textId="0AA6D98F" w:rsidR="00FF6FA7" w:rsidRPr="002C19E6" w:rsidRDefault="00FF6FA7" w:rsidP="00FF6FA7">
            <w:r w:rsidRPr="00882237">
              <w:t>HRA Disabled Adaptations - Major Adaptations</w:t>
            </w:r>
          </w:p>
        </w:tc>
        <w:tc>
          <w:tcPr>
            <w:tcW w:w="1299" w:type="dxa"/>
            <w:shd w:val="clear" w:color="auto" w:fill="auto"/>
            <w:noWrap/>
            <w:vAlign w:val="center"/>
            <w:hideMark/>
          </w:tcPr>
          <w:p w14:paraId="1377DDB5" w14:textId="2A9E587B" w:rsidR="00FF6FA7" w:rsidRPr="002C19E6" w:rsidRDefault="00FF6FA7" w:rsidP="00E76D67">
            <w:pPr>
              <w:ind w:right="58"/>
              <w:jc w:val="right"/>
            </w:pPr>
            <w:r w:rsidRPr="0011173E">
              <w:t>770</w:t>
            </w:r>
          </w:p>
        </w:tc>
        <w:tc>
          <w:tcPr>
            <w:tcW w:w="1299" w:type="dxa"/>
            <w:shd w:val="clear" w:color="auto" w:fill="auto"/>
            <w:noWrap/>
            <w:vAlign w:val="center"/>
            <w:hideMark/>
          </w:tcPr>
          <w:p w14:paraId="788120A6" w14:textId="47963992" w:rsidR="00FF6FA7" w:rsidRPr="002C19E6" w:rsidRDefault="00FF6FA7" w:rsidP="00E76D67">
            <w:pPr>
              <w:ind w:right="87"/>
              <w:jc w:val="right"/>
            </w:pPr>
            <w:r w:rsidRPr="0011173E">
              <w:t>770</w:t>
            </w:r>
          </w:p>
        </w:tc>
        <w:tc>
          <w:tcPr>
            <w:tcW w:w="1300" w:type="dxa"/>
            <w:shd w:val="clear" w:color="auto" w:fill="auto"/>
            <w:noWrap/>
            <w:vAlign w:val="center"/>
            <w:hideMark/>
          </w:tcPr>
          <w:p w14:paraId="0CCE6D7B" w14:textId="560C1D09" w:rsidR="00FF6FA7" w:rsidRPr="002C19E6" w:rsidRDefault="00FF6FA7" w:rsidP="00E76D67">
            <w:pPr>
              <w:ind w:right="102"/>
              <w:jc w:val="right"/>
            </w:pPr>
            <w:r w:rsidRPr="0011173E">
              <w:t>776</w:t>
            </w:r>
          </w:p>
        </w:tc>
        <w:tc>
          <w:tcPr>
            <w:tcW w:w="1299" w:type="dxa"/>
            <w:shd w:val="clear" w:color="auto" w:fill="auto"/>
            <w:noWrap/>
            <w:vAlign w:val="center"/>
            <w:hideMark/>
          </w:tcPr>
          <w:p w14:paraId="664AADD2" w14:textId="77777777" w:rsidR="00FF6FA7" w:rsidRPr="002C19E6" w:rsidRDefault="00FF6FA7" w:rsidP="00E76D67">
            <w:pPr>
              <w:ind w:right="131"/>
              <w:jc w:val="right"/>
            </w:pPr>
            <w:r>
              <w:t>0</w:t>
            </w:r>
          </w:p>
        </w:tc>
        <w:tc>
          <w:tcPr>
            <w:tcW w:w="1299" w:type="dxa"/>
            <w:shd w:val="clear" w:color="auto" w:fill="auto"/>
            <w:noWrap/>
            <w:vAlign w:val="center"/>
            <w:hideMark/>
          </w:tcPr>
          <w:p w14:paraId="59FB3C96" w14:textId="77777777" w:rsidR="00FF6FA7" w:rsidRPr="002C19E6" w:rsidRDefault="00FF6FA7" w:rsidP="00E76D67">
            <w:pPr>
              <w:ind w:right="145"/>
              <w:jc w:val="right"/>
            </w:pPr>
            <w:r>
              <w:t>0</w:t>
            </w:r>
          </w:p>
        </w:tc>
        <w:tc>
          <w:tcPr>
            <w:tcW w:w="1300" w:type="dxa"/>
            <w:shd w:val="clear" w:color="auto" w:fill="auto"/>
            <w:noWrap/>
            <w:vAlign w:val="center"/>
            <w:hideMark/>
          </w:tcPr>
          <w:p w14:paraId="16502488" w14:textId="55F38EF1" w:rsidR="00FF6FA7" w:rsidRPr="00E76D67" w:rsidRDefault="00FF6FA7" w:rsidP="00E76D67">
            <w:pPr>
              <w:ind w:right="175"/>
              <w:jc w:val="right"/>
              <w:rPr>
                <w:b/>
                <w:bCs/>
              </w:rPr>
            </w:pPr>
            <w:r w:rsidRPr="00E76D67">
              <w:rPr>
                <w:b/>
                <w:bCs/>
              </w:rPr>
              <w:t>2,316</w:t>
            </w:r>
          </w:p>
        </w:tc>
      </w:tr>
      <w:tr w:rsidR="00FF6FA7" w:rsidRPr="002C19E6" w14:paraId="0EEC50CE" w14:textId="77777777" w:rsidTr="004E1880">
        <w:trPr>
          <w:trHeight w:val="397"/>
        </w:trPr>
        <w:tc>
          <w:tcPr>
            <w:tcW w:w="7083" w:type="dxa"/>
            <w:shd w:val="clear" w:color="auto" w:fill="auto"/>
            <w:vAlign w:val="center"/>
            <w:hideMark/>
          </w:tcPr>
          <w:p w14:paraId="6A6EDA7D" w14:textId="20E84B8B" w:rsidR="00FF6FA7" w:rsidRPr="002C19E6" w:rsidRDefault="00FF6FA7" w:rsidP="00FF6FA7">
            <w:r w:rsidRPr="00882237">
              <w:t>Sheltered Housing DDA works</w:t>
            </w:r>
          </w:p>
        </w:tc>
        <w:tc>
          <w:tcPr>
            <w:tcW w:w="1299" w:type="dxa"/>
            <w:shd w:val="clear" w:color="auto" w:fill="auto"/>
            <w:noWrap/>
            <w:vAlign w:val="center"/>
            <w:hideMark/>
          </w:tcPr>
          <w:p w14:paraId="39C0D09E" w14:textId="3E53A99A" w:rsidR="00FF6FA7" w:rsidRPr="002C19E6" w:rsidRDefault="00FF6FA7" w:rsidP="00E76D67">
            <w:pPr>
              <w:ind w:right="58"/>
              <w:jc w:val="right"/>
            </w:pPr>
            <w:r w:rsidRPr="0011173E">
              <w:t>345</w:t>
            </w:r>
          </w:p>
        </w:tc>
        <w:tc>
          <w:tcPr>
            <w:tcW w:w="1299" w:type="dxa"/>
            <w:shd w:val="clear" w:color="auto" w:fill="auto"/>
            <w:noWrap/>
            <w:vAlign w:val="center"/>
            <w:hideMark/>
          </w:tcPr>
          <w:p w14:paraId="351003C2" w14:textId="748E7855" w:rsidR="00FF6FA7" w:rsidRPr="002C19E6" w:rsidRDefault="001C1C0C" w:rsidP="00E76D67">
            <w:pPr>
              <w:ind w:right="87"/>
              <w:jc w:val="right"/>
            </w:pPr>
            <w:r>
              <w:t>0</w:t>
            </w:r>
          </w:p>
        </w:tc>
        <w:tc>
          <w:tcPr>
            <w:tcW w:w="1300" w:type="dxa"/>
            <w:shd w:val="clear" w:color="auto" w:fill="auto"/>
            <w:noWrap/>
            <w:vAlign w:val="center"/>
            <w:hideMark/>
          </w:tcPr>
          <w:p w14:paraId="426CF275" w14:textId="7B908A8D" w:rsidR="00FF6FA7" w:rsidRPr="002C19E6" w:rsidRDefault="001C1C0C" w:rsidP="00E76D67">
            <w:pPr>
              <w:ind w:right="102"/>
              <w:jc w:val="right"/>
            </w:pPr>
            <w:r>
              <w:t>0</w:t>
            </w:r>
          </w:p>
        </w:tc>
        <w:tc>
          <w:tcPr>
            <w:tcW w:w="1299" w:type="dxa"/>
            <w:shd w:val="clear" w:color="auto" w:fill="auto"/>
            <w:noWrap/>
            <w:vAlign w:val="center"/>
            <w:hideMark/>
          </w:tcPr>
          <w:p w14:paraId="689E4932" w14:textId="77777777" w:rsidR="00FF6FA7" w:rsidRPr="002C19E6" w:rsidRDefault="00FF6FA7" w:rsidP="00E76D67">
            <w:pPr>
              <w:ind w:right="131"/>
              <w:jc w:val="right"/>
            </w:pPr>
            <w:r>
              <w:t>0</w:t>
            </w:r>
          </w:p>
        </w:tc>
        <w:tc>
          <w:tcPr>
            <w:tcW w:w="1299" w:type="dxa"/>
            <w:shd w:val="clear" w:color="auto" w:fill="auto"/>
            <w:noWrap/>
            <w:vAlign w:val="center"/>
            <w:hideMark/>
          </w:tcPr>
          <w:p w14:paraId="1B6AE313" w14:textId="77777777" w:rsidR="00FF6FA7" w:rsidRPr="002C19E6" w:rsidRDefault="00FF6FA7" w:rsidP="00E76D67">
            <w:pPr>
              <w:ind w:right="145"/>
              <w:jc w:val="right"/>
            </w:pPr>
            <w:r>
              <w:t>0</w:t>
            </w:r>
          </w:p>
        </w:tc>
        <w:tc>
          <w:tcPr>
            <w:tcW w:w="1300" w:type="dxa"/>
            <w:shd w:val="clear" w:color="auto" w:fill="auto"/>
            <w:noWrap/>
            <w:vAlign w:val="center"/>
            <w:hideMark/>
          </w:tcPr>
          <w:p w14:paraId="6E96168F" w14:textId="6A944A4E" w:rsidR="00FF6FA7" w:rsidRPr="00E76D67" w:rsidRDefault="00FF6FA7" w:rsidP="00E76D67">
            <w:pPr>
              <w:ind w:right="175"/>
              <w:jc w:val="right"/>
              <w:rPr>
                <w:b/>
                <w:bCs/>
              </w:rPr>
            </w:pPr>
            <w:r w:rsidRPr="00E76D67">
              <w:rPr>
                <w:b/>
                <w:bCs/>
              </w:rPr>
              <w:t>345</w:t>
            </w:r>
          </w:p>
        </w:tc>
      </w:tr>
      <w:tr w:rsidR="00FF6FA7" w:rsidRPr="002C19E6" w14:paraId="485188A4" w14:textId="77777777" w:rsidTr="004E1880">
        <w:trPr>
          <w:trHeight w:val="397"/>
        </w:trPr>
        <w:tc>
          <w:tcPr>
            <w:tcW w:w="7083" w:type="dxa"/>
            <w:shd w:val="clear" w:color="auto" w:fill="auto"/>
            <w:vAlign w:val="center"/>
            <w:hideMark/>
          </w:tcPr>
          <w:p w14:paraId="5F70A24A" w14:textId="1815877C" w:rsidR="00FF6FA7" w:rsidRPr="002C19E6" w:rsidRDefault="00FF6FA7" w:rsidP="00FF6FA7">
            <w:r w:rsidRPr="00882237">
              <w:t>Balmoral Estate Improvement and Structural Works</w:t>
            </w:r>
          </w:p>
        </w:tc>
        <w:tc>
          <w:tcPr>
            <w:tcW w:w="1299" w:type="dxa"/>
            <w:shd w:val="clear" w:color="auto" w:fill="auto"/>
            <w:noWrap/>
            <w:vAlign w:val="center"/>
            <w:hideMark/>
          </w:tcPr>
          <w:p w14:paraId="7F0EC925" w14:textId="7DA85862" w:rsidR="00FF6FA7" w:rsidRPr="002C19E6" w:rsidRDefault="00FF6FA7" w:rsidP="00E76D67">
            <w:pPr>
              <w:ind w:right="58"/>
              <w:jc w:val="right"/>
            </w:pPr>
            <w:r w:rsidRPr="0011173E">
              <w:t>1,582</w:t>
            </w:r>
          </w:p>
        </w:tc>
        <w:tc>
          <w:tcPr>
            <w:tcW w:w="1299" w:type="dxa"/>
            <w:shd w:val="clear" w:color="auto" w:fill="auto"/>
            <w:noWrap/>
            <w:vAlign w:val="center"/>
            <w:hideMark/>
          </w:tcPr>
          <w:p w14:paraId="75478F97" w14:textId="692B6144" w:rsidR="00FF6FA7" w:rsidRPr="002C19E6" w:rsidRDefault="00FF6FA7" w:rsidP="00E76D67">
            <w:pPr>
              <w:ind w:right="87"/>
              <w:jc w:val="right"/>
            </w:pPr>
            <w:r w:rsidRPr="0011173E">
              <w:t>828</w:t>
            </w:r>
          </w:p>
        </w:tc>
        <w:tc>
          <w:tcPr>
            <w:tcW w:w="1300" w:type="dxa"/>
            <w:shd w:val="clear" w:color="auto" w:fill="auto"/>
            <w:noWrap/>
            <w:vAlign w:val="center"/>
            <w:hideMark/>
          </w:tcPr>
          <w:p w14:paraId="555C9D7F" w14:textId="36EA2861" w:rsidR="00FF6FA7" w:rsidRPr="002C19E6" w:rsidRDefault="001C1C0C" w:rsidP="00E76D67">
            <w:pPr>
              <w:ind w:right="102"/>
              <w:jc w:val="right"/>
            </w:pPr>
            <w:r>
              <w:t>0</w:t>
            </w:r>
          </w:p>
        </w:tc>
        <w:tc>
          <w:tcPr>
            <w:tcW w:w="1299" w:type="dxa"/>
            <w:shd w:val="clear" w:color="auto" w:fill="auto"/>
            <w:noWrap/>
            <w:vAlign w:val="center"/>
            <w:hideMark/>
          </w:tcPr>
          <w:p w14:paraId="5D1304E6" w14:textId="77777777" w:rsidR="00FF6FA7" w:rsidRPr="002C19E6" w:rsidRDefault="00FF6FA7" w:rsidP="00E76D67">
            <w:pPr>
              <w:ind w:right="131"/>
              <w:jc w:val="right"/>
            </w:pPr>
            <w:r>
              <w:t>0</w:t>
            </w:r>
          </w:p>
        </w:tc>
        <w:tc>
          <w:tcPr>
            <w:tcW w:w="1299" w:type="dxa"/>
            <w:shd w:val="clear" w:color="auto" w:fill="auto"/>
            <w:noWrap/>
            <w:vAlign w:val="center"/>
            <w:hideMark/>
          </w:tcPr>
          <w:p w14:paraId="3DAFDDBF" w14:textId="77777777" w:rsidR="00FF6FA7" w:rsidRPr="002C19E6" w:rsidRDefault="00FF6FA7" w:rsidP="00E76D67">
            <w:pPr>
              <w:ind w:right="145"/>
              <w:jc w:val="right"/>
            </w:pPr>
            <w:r>
              <w:t>0</w:t>
            </w:r>
          </w:p>
        </w:tc>
        <w:tc>
          <w:tcPr>
            <w:tcW w:w="1300" w:type="dxa"/>
            <w:shd w:val="clear" w:color="auto" w:fill="auto"/>
            <w:noWrap/>
            <w:vAlign w:val="center"/>
            <w:hideMark/>
          </w:tcPr>
          <w:p w14:paraId="1EDABB56" w14:textId="2B2CA3CA" w:rsidR="00FF6FA7" w:rsidRPr="00E76D67" w:rsidRDefault="00FF6FA7" w:rsidP="00E76D67">
            <w:pPr>
              <w:ind w:right="175"/>
              <w:jc w:val="right"/>
              <w:rPr>
                <w:b/>
                <w:bCs/>
              </w:rPr>
            </w:pPr>
            <w:r w:rsidRPr="00E76D67">
              <w:rPr>
                <w:b/>
                <w:bCs/>
              </w:rPr>
              <w:t>2,410</w:t>
            </w:r>
          </w:p>
        </w:tc>
      </w:tr>
      <w:tr w:rsidR="00FF6FA7" w:rsidRPr="002C19E6" w14:paraId="33E2F6A1" w14:textId="77777777" w:rsidTr="004E1880">
        <w:trPr>
          <w:trHeight w:val="397"/>
        </w:trPr>
        <w:tc>
          <w:tcPr>
            <w:tcW w:w="7083" w:type="dxa"/>
            <w:shd w:val="clear" w:color="auto" w:fill="auto"/>
            <w:vAlign w:val="center"/>
            <w:hideMark/>
          </w:tcPr>
          <w:p w14:paraId="7AF3D078" w14:textId="557F84C6" w:rsidR="00FF6FA7" w:rsidRPr="002C19E6" w:rsidRDefault="00FF6FA7" w:rsidP="00FF6FA7">
            <w:r w:rsidRPr="00882237">
              <w:t>Energy Efficiency Measures</w:t>
            </w:r>
          </w:p>
        </w:tc>
        <w:tc>
          <w:tcPr>
            <w:tcW w:w="1299" w:type="dxa"/>
            <w:shd w:val="clear" w:color="auto" w:fill="auto"/>
            <w:noWrap/>
            <w:vAlign w:val="center"/>
            <w:hideMark/>
          </w:tcPr>
          <w:p w14:paraId="76918413" w14:textId="7CE52423" w:rsidR="00FF6FA7" w:rsidRPr="002C19E6" w:rsidRDefault="00FF6FA7" w:rsidP="00E76D67">
            <w:pPr>
              <w:ind w:right="58"/>
              <w:jc w:val="right"/>
            </w:pPr>
            <w:r w:rsidRPr="0011173E">
              <w:t>90</w:t>
            </w:r>
          </w:p>
        </w:tc>
        <w:tc>
          <w:tcPr>
            <w:tcW w:w="1299" w:type="dxa"/>
            <w:shd w:val="clear" w:color="auto" w:fill="auto"/>
            <w:noWrap/>
            <w:vAlign w:val="center"/>
            <w:hideMark/>
          </w:tcPr>
          <w:p w14:paraId="4784D01A" w14:textId="57EE48C4" w:rsidR="00FF6FA7" w:rsidRPr="002C19E6" w:rsidRDefault="001C1C0C" w:rsidP="00E76D67">
            <w:pPr>
              <w:ind w:right="87"/>
              <w:jc w:val="right"/>
            </w:pPr>
            <w:r>
              <w:t>0</w:t>
            </w:r>
          </w:p>
        </w:tc>
        <w:tc>
          <w:tcPr>
            <w:tcW w:w="1300" w:type="dxa"/>
            <w:shd w:val="clear" w:color="auto" w:fill="auto"/>
            <w:noWrap/>
            <w:vAlign w:val="center"/>
            <w:hideMark/>
          </w:tcPr>
          <w:p w14:paraId="4D305162" w14:textId="6EA04C0F" w:rsidR="00FF6FA7" w:rsidRPr="002C19E6" w:rsidRDefault="001C1C0C" w:rsidP="00E76D67">
            <w:pPr>
              <w:ind w:right="102"/>
              <w:jc w:val="right"/>
            </w:pPr>
            <w:r>
              <w:t>0</w:t>
            </w:r>
          </w:p>
        </w:tc>
        <w:tc>
          <w:tcPr>
            <w:tcW w:w="1299" w:type="dxa"/>
            <w:shd w:val="clear" w:color="auto" w:fill="auto"/>
            <w:noWrap/>
            <w:vAlign w:val="center"/>
            <w:hideMark/>
          </w:tcPr>
          <w:p w14:paraId="51AEF192" w14:textId="77777777" w:rsidR="00FF6FA7" w:rsidRPr="002C19E6" w:rsidRDefault="00FF6FA7" w:rsidP="00E76D67">
            <w:pPr>
              <w:ind w:right="131"/>
              <w:jc w:val="right"/>
            </w:pPr>
            <w:r>
              <w:t>0</w:t>
            </w:r>
          </w:p>
        </w:tc>
        <w:tc>
          <w:tcPr>
            <w:tcW w:w="1299" w:type="dxa"/>
            <w:shd w:val="clear" w:color="auto" w:fill="auto"/>
            <w:noWrap/>
            <w:vAlign w:val="center"/>
            <w:hideMark/>
          </w:tcPr>
          <w:p w14:paraId="3F764721" w14:textId="77777777" w:rsidR="00FF6FA7" w:rsidRPr="002C19E6" w:rsidRDefault="00FF6FA7" w:rsidP="00E76D67">
            <w:pPr>
              <w:ind w:right="145"/>
              <w:jc w:val="right"/>
            </w:pPr>
            <w:r>
              <w:t>0</w:t>
            </w:r>
          </w:p>
        </w:tc>
        <w:tc>
          <w:tcPr>
            <w:tcW w:w="1300" w:type="dxa"/>
            <w:shd w:val="clear" w:color="auto" w:fill="auto"/>
            <w:noWrap/>
            <w:vAlign w:val="center"/>
            <w:hideMark/>
          </w:tcPr>
          <w:p w14:paraId="379395B4" w14:textId="4924FDE2" w:rsidR="00FF6FA7" w:rsidRPr="00E76D67" w:rsidRDefault="00FF6FA7" w:rsidP="00E76D67">
            <w:pPr>
              <w:ind w:right="175"/>
              <w:jc w:val="right"/>
              <w:rPr>
                <w:b/>
                <w:bCs/>
              </w:rPr>
            </w:pPr>
            <w:r w:rsidRPr="00E76D67">
              <w:rPr>
                <w:b/>
                <w:bCs/>
              </w:rPr>
              <w:t>90</w:t>
            </w:r>
          </w:p>
        </w:tc>
      </w:tr>
      <w:tr w:rsidR="002406DC" w:rsidRPr="002C19E6" w14:paraId="26F7DF10" w14:textId="77777777" w:rsidTr="004E1880">
        <w:trPr>
          <w:trHeight w:val="397"/>
        </w:trPr>
        <w:tc>
          <w:tcPr>
            <w:tcW w:w="7083" w:type="dxa"/>
            <w:shd w:val="clear" w:color="auto" w:fill="auto"/>
            <w:noWrap/>
            <w:vAlign w:val="center"/>
            <w:hideMark/>
          </w:tcPr>
          <w:p w14:paraId="251C48F8" w14:textId="6A4E58AC" w:rsidR="002406DC" w:rsidRPr="002C19E6" w:rsidRDefault="002406DC" w:rsidP="00A33F18">
            <w:pPr>
              <w:rPr>
                <w:b/>
                <w:bCs/>
              </w:rPr>
            </w:pPr>
            <w:r w:rsidRPr="002C19E6">
              <w:rPr>
                <w:b/>
                <w:bCs/>
              </w:rPr>
              <w:t xml:space="preserve">Total </w:t>
            </w:r>
            <w:r w:rsidR="002C4281">
              <w:rPr>
                <w:b/>
                <w:bCs/>
              </w:rPr>
              <w:t>Council Housing Refurbishment</w:t>
            </w:r>
          </w:p>
        </w:tc>
        <w:tc>
          <w:tcPr>
            <w:tcW w:w="1299" w:type="dxa"/>
            <w:shd w:val="clear" w:color="auto" w:fill="auto"/>
            <w:noWrap/>
            <w:vAlign w:val="center"/>
            <w:hideMark/>
          </w:tcPr>
          <w:p w14:paraId="49281AB3" w14:textId="750E3F41" w:rsidR="002406DC" w:rsidRPr="002C19E6" w:rsidRDefault="006822E0" w:rsidP="00E76D67">
            <w:pPr>
              <w:ind w:right="58"/>
              <w:jc w:val="right"/>
              <w:rPr>
                <w:b/>
                <w:bCs/>
              </w:rPr>
            </w:pPr>
            <w:r>
              <w:rPr>
                <w:b/>
                <w:bCs/>
              </w:rPr>
              <w:t>9,778</w:t>
            </w:r>
          </w:p>
        </w:tc>
        <w:tc>
          <w:tcPr>
            <w:tcW w:w="1299" w:type="dxa"/>
            <w:shd w:val="clear" w:color="auto" w:fill="auto"/>
            <w:noWrap/>
            <w:vAlign w:val="center"/>
            <w:hideMark/>
          </w:tcPr>
          <w:p w14:paraId="22951F3E" w14:textId="01FE9333" w:rsidR="002406DC" w:rsidRPr="002C19E6" w:rsidRDefault="006822E0" w:rsidP="00E76D67">
            <w:pPr>
              <w:ind w:right="87"/>
              <w:jc w:val="right"/>
              <w:rPr>
                <w:b/>
                <w:bCs/>
              </w:rPr>
            </w:pPr>
            <w:r>
              <w:rPr>
                <w:b/>
                <w:bCs/>
              </w:rPr>
              <w:t>7,657</w:t>
            </w:r>
          </w:p>
        </w:tc>
        <w:tc>
          <w:tcPr>
            <w:tcW w:w="1300" w:type="dxa"/>
            <w:shd w:val="clear" w:color="auto" w:fill="auto"/>
            <w:noWrap/>
            <w:vAlign w:val="center"/>
            <w:hideMark/>
          </w:tcPr>
          <w:p w14:paraId="4DDC5BAC" w14:textId="62D99F79" w:rsidR="002406DC" w:rsidRPr="002C19E6" w:rsidRDefault="006822E0" w:rsidP="00E76D67">
            <w:pPr>
              <w:ind w:right="102"/>
              <w:jc w:val="right"/>
              <w:rPr>
                <w:b/>
                <w:bCs/>
              </w:rPr>
            </w:pPr>
            <w:r>
              <w:rPr>
                <w:b/>
                <w:bCs/>
              </w:rPr>
              <w:t>7,124</w:t>
            </w:r>
          </w:p>
        </w:tc>
        <w:tc>
          <w:tcPr>
            <w:tcW w:w="1299" w:type="dxa"/>
            <w:shd w:val="clear" w:color="auto" w:fill="auto"/>
            <w:noWrap/>
            <w:vAlign w:val="center"/>
            <w:hideMark/>
          </w:tcPr>
          <w:p w14:paraId="19B5C0A2" w14:textId="77777777" w:rsidR="002406DC" w:rsidRPr="002C19E6" w:rsidRDefault="002406DC" w:rsidP="00E76D67">
            <w:pPr>
              <w:ind w:right="131"/>
              <w:jc w:val="right"/>
              <w:rPr>
                <w:b/>
                <w:bCs/>
              </w:rPr>
            </w:pPr>
            <w:r>
              <w:rPr>
                <w:b/>
                <w:bCs/>
              </w:rPr>
              <w:t>0</w:t>
            </w:r>
          </w:p>
        </w:tc>
        <w:tc>
          <w:tcPr>
            <w:tcW w:w="1299" w:type="dxa"/>
            <w:shd w:val="clear" w:color="auto" w:fill="auto"/>
            <w:noWrap/>
            <w:vAlign w:val="center"/>
            <w:hideMark/>
          </w:tcPr>
          <w:p w14:paraId="6CABD6F3" w14:textId="77777777" w:rsidR="002406DC" w:rsidRPr="002C19E6" w:rsidRDefault="002406DC" w:rsidP="00E76D67">
            <w:pPr>
              <w:ind w:right="145"/>
              <w:jc w:val="right"/>
              <w:rPr>
                <w:b/>
                <w:bCs/>
              </w:rPr>
            </w:pPr>
            <w:r>
              <w:rPr>
                <w:b/>
                <w:bCs/>
              </w:rPr>
              <w:t>0</w:t>
            </w:r>
          </w:p>
        </w:tc>
        <w:tc>
          <w:tcPr>
            <w:tcW w:w="1300" w:type="dxa"/>
            <w:shd w:val="clear" w:color="auto" w:fill="auto"/>
            <w:noWrap/>
            <w:vAlign w:val="center"/>
            <w:hideMark/>
          </w:tcPr>
          <w:p w14:paraId="176208CA" w14:textId="47ED66FC" w:rsidR="002406DC" w:rsidRPr="002C19E6" w:rsidRDefault="006822E0" w:rsidP="00E76D67">
            <w:pPr>
              <w:ind w:right="175"/>
              <w:jc w:val="right"/>
              <w:rPr>
                <w:b/>
                <w:bCs/>
              </w:rPr>
            </w:pPr>
            <w:r>
              <w:rPr>
                <w:b/>
                <w:bCs/>
              </w:rPr>
              <w:t>24,559</w:t>
            </w:r>
          </w:p>
        </w:tc>
      </w:tr>
      <w:tr w:rsidR="006822E0" w:rsidRPr="002C19E6" w14:paraId="1D6F43A3" w14:textId="77777777" w:rsidTr="004E1880">
        <w:trPr>
          <w:trHeight w:val="397"/>
        </w:trPr>
        <w:tc>
          <w:tcPr>
            <w:tcW w:w="7083" w:type="dxa"/>
            <w:shd w:val="clear" w:color="auto" w:fill="auto"/>
            <w:noWrap/>
            <w:vAlign w:val="center"/>
            <w:hideMark/>
          </w:tcPr>
          <w:p w14:paraId="0E352CB3" w14:textId="77777777" w:rsidR="006822E0" w:rsidRPr="002C19E6" w:rsidRDefault="006822E0" w:rsidP="006822E0">
            <w:pPr>
              <w:rPr>
                <w:b/>
                <w:bCs/>
              </w:rPr>
            </w:pPr>
            <w:r w:rsidRPr="002C19E6">
              <w:rPr>
                <w:b/>
                <w:bCs/>
              </w:rPr>
              <w:t>Total Capital Investment Schemes</w:t>
            </w:r>
          </w:p>
        </w:tc>
        <w:tc>
          <w:tcPr>
            <w:tcW w:w="1299" w:type="dxa"/>
            <w:shd w:val="clear" w:color="auto" w:fill="auto"/>
            <w:noWrap/>
            <w:vAlign w:val="center"/>
            <w:hideMark/>
          </w:tcPr>
          <w:p w14:paraId="2900983C" w14:textId="419116AA" w:rsidR="006822E0" w:rsidRPr="002C19E6" w:rsidRDefault="006822E0" w:rsidP="00E76D67">
            <w:pPr>
              <w:ind w:right="58"/>
              <w:jc w:val="right"/>
              <w:rPr>
                <w:b/>
                <w:bCs/>
              </w:rPr>
            </w:pPr>
            <w:r>
              <w:rPr>
                <w:b/>
                <w:bCs/>
              </w:rPr>
              <w:t>9,778</w:t>
            </w:r>
          </w:p>
        </w:tc>
        <w:tc>
          <w:tcPr>
            <w:tcW w:w="1299" w:type="dxa"/>
            <w:shd w:val="clear" w:color="auto" w:fill="auto"/>
            <w:noWrap/>
            <w:vAlign w:val="center"/>
            <w:hideMark/>
          </w:tcPr>
          <w:p w14:paraId="16DCFB09" w14:textId="2C5057D2" w:rsidR="006822E0" w:rsidRPr="002C19E6" w:rsidRDefault="006822E0" w:rsidP="00E76D67">
            <w:pPr>
              <w:ind w:right="87"/>
              <w:jc w:val="right"/>
              <w:rPr>
                <w:b/>
                <w:bCs/>
              </w:rPr>
            </w:pPr>
            <w:r>
              <w:rPr>
                <w:b/>
                <w:bCs/>
              </w:rPr>
              <w:t>7,657</w:t>
            </w:r>
          </w:p>
        </w:tc>
        <w:tc>
          <w:tcPr>
            <w:tcW w:w="1300" w:type="dxa"/>
            <w:shd w:val="clear" w:color="auto" w:fill="auto"/>
            <w:noWrap/>
            <w:vAlign w:val="center"/>
            <w:hideMark/>
          </w:tcPr>
          <w:p w14:paraId="36973574" w14:textId="12BDDBA1" w:rsidR="006822E0" w:rsidRPr="002C19E6" w:rsidRDefault="006822E0" w:rsidP="00E76D67">
            <w:pPr>
              <w:ind w:right="102"/>
              <w:jc w:val="right"/>
              <w:rPr>
                <w:b/>
                <w:bCs/>
              </w:rPr>
            </w:pPr>
            <w:r>
              <w:rPr>
                <w:b/>
                <w:bCs/>
              </w:rPr>
              <w:t>7,124</w:t>
            </w:r>
          </w:p>
        </w:tc>
        <w:tc>
          <w:tcPr>
            <w:tcW w:w="1299" w:type="dxa"/>
            <w:shd w:val="clear" w:color="auto" w:fill="auto"/>
            <w:noWrap/>
            <w:vAlign w:val="center"/>
            <w:hideMark/>
          </w:tcPr>
          <w:p w14:paraId="61EA6AEC" w14:textId="366226DE" w:rsidR="006822E0" w:rsidRPr="002C19E6" w:rsidRDefault="006822E0" w:rsidP="00E76D67">
            <w:pPr>
              <w:ind w:right="131"/>
              <w:jc w:val="right"/>
              <w:rPr>
                <w:b/>
                <w:bCs/>
              </w:rPr>
            </w:pPr>
            <w:r>
              <w:rPr>
                <w:b/>
                <w:bCs/>
              </w:rPr>
              <w:t>0</w:t>
            </w:r>
          </w:p>
        </w:tc>
        <w:tc>
          <w:tcPr>
            <w:tcW w:w="1299" w:type="dxa"/>
            <w:shd w:val="clear" w:color="auto" w:fill="auto"/>
            <w:noWrap/>
            <w:vAlign w:val="center"/>
            <w:hideMark/>
          </w:tcPr>
          <w:p w14:paraId="7914BA05" w14:textId="55DCCFCE" w:rsidR="006822E0" w:rsidRPr="002C19E6" w:rsidRDefault="006822E0" w:rsidP="00E76D67">
            <w:pPr>
              <w:ind w:right="145"/>
              <w:jc w:val="right"/>
              <w:rPr>
                <w:b/>
                <w:bCs/>
              </w:rPr>
            </w:pPr>
            <w:r>
              <w:rPr>
                <w:b/>
                <w:bCs/>
              </w:rPr>
              <w:t>0</w:t>
            </w:r>
          </w:p>
        </w:tc>
        <w:tc>
          <w:tcPr>
            <w:tcW w:w="1300" w:type="dxa"/>
            <w:shd w:val="clear" w:color="auto" w:fill="auto"/>
            <w:noWrap/>
            <w:vAlign w:val="center"/>
            <w:hideMark/>
          </w:tcPr>
          <w:p w14:paraId="2B314D4D" w14:textId="5ADCF73D" w:rsidR="006822E0" w:rsidRPr="002C19E6" w:rsidRDefault="006822E0" w:rsidP="00E76D67">
            <w:pPr>
              <w:ind w:right="175"/>
              <w:jc w:val="right"/>
              <w:rPr>
                <w:b/>
                <w:bCs/>
              </w:rPr>
            </w:pPr>
            <w:r>
              <w:rPr>
                <w:b/>
                <w:bCs/>
              </w:rPr>
              <w:t>24,559</w:t>
            </w:r>
          </w:p>
        </w:tc>
      </w:tr>
    </w:tbl>
    <w:p w14:paraId="7A13EE24" w14:textId="77777777" w:rsidR="00005273" w:rsidRDefault="00005273" w:rsidP="00C72A4D">
      <w:pPr>
        <w:rPr>
          <w:lang w:eastAsia="en-US"/>
        </w:rPr>
      </w:pPr>
    </w:p>
    <w:p w14:paraId="5C5230F1" w14:textId="58DDA656" w:rsidR="00C72A4D" w:rsidRDefault="00C72A4D" w:rsidP="00C72A4D">
      <w:pPr>
        <w:pStyle w:val="Heading2"/>
      </w:pPr>
      <w:r>
        <w:t>Corporate Services and Performance Delivery</w:t>
      </w:r>
    </w:p>
    <w:p w14:paraId="4A430CA8" w14:textId="09495397" w:rsidR="00C72A4D" w:rsidRDefault="00C72A4D" w:rsidP="00C72A4D">
      <w:pPr>
        <w:rPr>
          <w:lang w:eastAsia="en-US"/>
        </w:rPr>
      </w:pPr>
    </w:p>
    <w:tbl>
      <w:tblPr>
        <w:tblW w:w="1672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299"/>
        <w:gridCol w:w="1299"/>
        <w:gridCol w:w="1300"/>
        <w:gridCol w:w="1299"/>
        <w:gridCol w:w="1299"/>
        <w:gridCol w:w="1300"/>
      </w:tblGrid>
      <w:tr w:rsidR="004E1880" w:rsidRPr="002C19E6" w14:paraId="265894EE" w14:textId="77777777" w:rsidTr="00A25DB9">
        <w:trPr>
          <w:trHeight w:val="397"/>
        </w:trPr>
        <w:tc>
          <w:tcPr>
            <w:tcW w:w="8926" w:type="dxa"/>
            <w:shd w:val="clear" w:color="auto" w:fill="F2F2F2"/>
            <w:vAlign w:val="center"/>
          </w:tcPr>
          <w:p w14:paraId="3F3224CF" w14:textId="77777777" w:rsidR="004E1880" w:rsidRPr="002C19E6" w:rsidRDefault="004E1880" w:rsidP="00A33F18">
            <w:r>
              <w:rPr>
                <w:b/>
                <w:bCs/>
              </w:rPr>
              <w:t>Scheme</w:t>
            </w:r>
          </w:p>
        </w:tc>
        <w:tc>
          <w:tcPr>
            <w:tcW w:w="1299" w:type="dxa"/>
            <w:shd w:val="clear" w:color="auto" w:fill="F2F2F2"/>
            <w:noWrap/>
            <w:vAlign w:val="center"/>
          </w:tcPr>
          <w:p w14:paraId="01BAEC60" w14:textId="77777777" w:rsidR="004E1880" w:rsidRPr="002C19E6" w:rsidRDefault="004E1880" w:rsidP="00A33F18">
            <w:pPr>
              <w:jc w:val="center"/>
            </w:pPr>
            <w:r w:rsidRPr="006D1D0C">
              <w:rPr>
                <w:b/>
                <w:bCs/>
              </w:rPr>
              <w:t xml:space="preserve">2022/23 </w:t>
            </w:r>
            <w:r>
              <w:rPr>
                <w:b/>
                <w:bCs/>
              </w:rPr>
              <w:t>£000s</w:t>
            </w:r>
          </w:p>
        </w:tc>
        <w:tc>
          <w:tcPr>
            <w:tcW w:w="1299" w:type="dxa"/>
            <w:shd w:val="clear" w:color="auto" w:fill="F2F2F2"/>
            <w:noWrap/>
            <w:vAlign w:val="center"/>
          </w:tcPr>
          <w:p w14:paraId="7B0AC3D0" w14:textId="77777777" w:rsidR="004E1880" w:rsidRDefault="004E1880" w:rsidP="00A33F18">
            <w:pPr>
              <w:jc w:val="center"/>
            </w:pPr>
            <w:r w:rsidRPr="006D1D0C">
              <w:rPr>
                <w:b/>
                <w:bCs/>
              </w:rPr>
              <w:t xml:space="preserve">2023/24 </w:t>
            </w:r>
            <w:r>
              <w:rPr>
                <w:b/>
                <w:bCs/>
              </w:rPr>
              <w:t>£000s</w:t>
            </w:r>
          </w:p>
        </w:tc>
        <w:tc>
          <w:tcPr>
            <w:tcW w:w="1300" w:type="dxa"/>
            <w:shd w:val="clear" w:color="auto" w:fill="F2F2F2"/>
            <w:noWrap/>
            <w:vAlign w:val="center"/>
          </w:tcPr>
          <w:p w14:paraId="6706F175" w14:textId="77777777" w:rsidR="004E1880" w:rsidRDefault="004E1880" w:rsidP="00A33F18">
            <w:pPr>
              <w:jc w:val="center"/>
            </w:pPr>
            <w:r w:rsidRPr="006D1D0C">
              <w:rPr>
                <w:b/>
                <w:bCs/>
              </w:rPr>
              <w:t xml:space="preserve">2024/25 </w:t>
            </w:r>
            <w:r>
              <w:rPr>
                <w:b/>
                <w:bCs/>
              </w:rPr>
              <w:t>£000s</w:t>
            </w:r>
          </w:p>
        </w:tc>
        <w:tc>
          <w:tcPr>
            <w:tcW w:w="1299" w:type="dxa"/>
            <w:shd w:val="clear" w:color="auto" w:fill="F2F2F2"/>
            <w:noWrap/>
            <w:vAlign w:val="center"/>
          </w:tcPr>
          <w:p w14:paraId="1069FFD5" w14:textId="77777777" w:rsidR="004E1880" w:rsidRDefault="004E1880" w:rsidP="00A33F18">
            <w:pPr>
              <w:jc w:val="center"/>
            </w:pPr>
            <w:r w:rsidRPr="006D1D0C">
              <w:rPr>
                <w:b/>
                <w:bCs/>
              </w:rPr>
              <w:t xml:space="preserve">2025/26 </w:t>
            </w:r>
            <w:r>
              <w:rPr>
                <w:b/>
                <w:bCs/>
              </w:rPr>
              <w:t>£000s</w:t>
            </w:r>
          </w:p>
        </w:tc>
        <w:tc>
          <w:tcPr>
            <w:tcW w:w="1299" w:type="dxa"/>
            <w:shd w:val="clear" w:color="auto" w:fill="F2F2F2"/>
            <w:noWrap/>
            <w:vAlign w:val="center"/>
          </w:tcPr>
          <w:p w14:paraId="4D883830" w14:textId="77777777" w:rsidR="004E1880" w:rsidRDefault="004E1880" w:rsidP="00A33F18">
            <w:pPr>
              <w:jc w:val="center"/>
            </w:pPr>
            <w:r w:rsidRPr="006D1D0C">
              <w:rPr>
                <w:b/>
                <w:bCs/>
              </w:rPr>
              <w:t xml:space="preserve">2026/27 and future years </w:t>
            </w:r>
            <w:r>
              <w:rPr>
                <w:b/>
                <w:bCs/>
              </w:rPr>
              <w:t>£000s</w:t>
            </w:r>
          </w:p>
        </w:tc>
        <w:tc>
          <w:tcPr>
            <w:tcW w:w="1300" w:type="dxa"/>
            <w:shd w:val="clear" w:color="auto" w:fill="F2F2F2"/>
            <w:noWrap/>
            <w:vAlign w:val="center"/>
          </w:tcPr>
          <w:p w14:paraId="7DE070E9" w14:textId="77777777" w:rsidR="004E1880" w:rsidRDefault="004E1880" w:rsidP="00A33F18">
            <w:pPr>
              <w:jc w:val="center"/>
              <w:rPr>
                <w:b/>
                <w:bCs/>
              </w:rPr>
            </w:pPr>
            <w:r w:rsidRPr="006D1D0C">
              <w:rPr>
                <w:b/>
                <w:bCs/>
              </w:rPr>
              <w:t xml:space="preserve">Total </w:t>
            </w:r>
            <w:r>
              <w:rPr>
                <w:b/>
                <w:bCs/>
              </w:rPr>
              <w:t>£000s</w:t>
            </w:r>
          </w:p>
        </w:tc>
      </w:tr>
      <w:tr w:rsidR="00EA701F" w:rsidRPr="002C19E6" w14:paraId="6637149C" w14:textId="77777777" w:rsidTr="00A25DB9">
        <w:trPr>
          <w:trHeight w:val="397"/>
        </w:trPr>
        <w:tc>
          <w:tcPr>
            <w:tcW w:w="8926" w:type="dxa"/>
            <w:shd w:val="clear" w:color="auto" w:fill="auto"/>
            <w:vAlign w:val="center"/>
          </w:tcPr>
          <w:p w14:paraId="2F5632B9" w14:textId="23E457B7" w:rsidR="00EA701F" w:rsidRPr="002C19E6" w:rsidRDefault="00EA701F" w:rsidP="00EA701F">
            <w:r w:rsidRPr="00E341F7">
              <w:t>N3 Connectivity in Civic Building</w:t>
            </w:r>
          </w:p>
        </w:tc>
        <w:tc>
          <w:tcPr>
            <w:tcW w:w="1299" w:type="dxa"/>
            <w:shd w:val="clear" w:color="auto" w:fill="auto"/>
            <w:noWrap/>
            <w:vAlign w:val="center"/>
          </w:tcPr>
          <w:p w14:paraId="18E4A8E5" w14:textId="2B36BD3D" w:rsidR="00EA701F" w:rsidRPr="002C19E6" w:rsidRDefault="008E714F" w:rsidP="00EA701F">
            <w:pPr>
              <w:ind w:right="58"/>
              <w:jc w:val="right"/>
            </w:pPr>
            <w:r>
              <w:t>0</w:t>
            </w:r>
          </w:p>
        </w:tc>
        <w:tc>
          <w:tcPr>
            <w:tcW w:w="1299" w:type="dxa"/>
            <w:shd w:val="clear" w:color="auto" w:fill="auto"/>
            <w:noWrap/>
            <w:vAlign w:val="center"/>
          </w:tcPr>
          <w:p w14:paraId="173009D3" w14:textId="6E068F05" w:rsidR="00EA701F" w:rsidRPr="002C19E6" w:rsidRDefault="008E714F" w:rsidP="00EA701F">
            <w:pPr>
              <w:ind w:right="87"/>
              <w:jc w:val="right"/>
            </w:pPr>
            <w:r>
              <w:t>0</w:t>
            </w:r>
          </w:p>
        </w:tc>
        <w:tc>
          <w:tcPr>
            <w:tcW w:w="1300" w:type="dxa"/>
            <w:shd w:val="clear" w:color="auto" w:fill="auto"/>
            <w:noWrap/>
            <w:vAlign w:val="center"/>
          </w:tcPr>
          <w:p w14:paraId="28F592B6" w14:textId="0CA9A60F" w:rsidR="00EA701F" w:rsidRPr="002C19E6" w:rsidRDefault="008E714F" w:rsidP="00EA701F">
            <w:pPr>
              <w:ind w:right="102"/>
              <w:jc w:val="right"/>
            </w:pPr>
            <w:r>
              <w:t>0</w:t>
            </w:r>
          </w:p>
        </w:tc>
        <w:tc>
          <w:tcPr>
            <w:tcW w:w="1299" w:type="dxa"/>
            <w:shd w:val="clear" w:color="auto" w:fill="auto"/>
            <w:noWrap/>
            <w:vAlign w:val="center"/>
            <w:hideMark/>
          </w:tcPr>
          <w:p w14:paraId="700A064A" w14:textId="14734367" w:rsidR="00EA701F" w:rsidRPr="002C19E6" w:rsidRDefault="008E714F" w:rsidP="00EA701F">
            <w:pPr>
              <w:ind w:right="131"/>
              <w:jc w:val="right"/>
            </w:pPr>
            <w:r>
              <w:t>39</w:t>
            </w:r>
          </w:p>
        </w:tc>
        <w:tc>
          <w:tcPr>
            <w:tcW w:w="1299" w:type="dxa"/>
            <w:shd w:val="clear" w:color="auto" w:fill="auto"/>
            <w:noWrap/>
            <w:vAlign w:val="center"/>
            <w:hideMark/>
          </w:tcPr>
          <w:p w14:paraId="4BA02B3C" w14:textId="77777777" w:rsidR="00EA701F" w:rsidRPr="002C19E6" w:rsidRDefault="00EA701F" w:rsidP="00EA701F">
            <w:pPr>
              <w:ind w:right="145"/>
              <w:jc w:val="right"/>
            </w:pPr>
            <w:r>
              <w:t>0</w:t>
            </w:r>
          </w:p>
        </w:tc>
        <w:tc>
          <w:tcPr>
            <w:tcW w:w="1300" w:type="dxa"/>
            <w:shd w:val="clear" w:color="auto" w:fill="auto"/>
            <w:noWrap/>
            <w:vAlign w:val="center"/>
            <w:hideMark/>
          </w:tcPr>
          <w:p w14:paraId="5AA77B6E" w14:textId="2B393ED4" w:rsidR="00EA701F" w:rsidRPr="00E76D67" w:rsidRDefault="008E714F" w:rsidP="00EA701F">
            <w:pPr>
              <w:ind w:right="175"/>
              <w:jc w:val="right"/>
              <w:rPr>
                <w:b/>
                <w:bCs/>
              </w:rPr>
            </w:pPr>
            <w:r>
              <w:rPr>
                <w:b/>
                <w:bCs/>
              </w:rPr>
              <w:t>39</w:t>
            </w:r>
          </w:p>
        </w:tc>
      </w:tr>
      <w:tr w:rsidR="00EA701F" w:rsidRPr="002C19E6" w14:paraId="358828B1" w14:textId="77777777" w:rsidTr="00A25DB9">
        <w:trPr>
          <w:trHeight w:val="397"/>
        </w:trPr>
        <w:tc>
          <w:tcPr>
            <w:tcW w:w="8926" w:type="dxa"/>
            <w:shd w:val="clear" w:color="auto" w:fill="auto"/>
            <w:noWrap/>
            <w:vAlign w:val="center"/>
          </w:tcPr>
          <w:p w14:paraId="6A1E82DB" w14:textId="0A05CB72" w:rsidR="00EA701F" w:rsidRPr="002406DC" w:rsidRDefault="00EA701F" w:rsidP="00EA701F">
            <w:r w:rsidRPr="00E341F7">
              <w:t>ICT - Technology Device Refresh</w:t>
            </w:r>
          </w:p>
        </w:tc>
        <w:tc>
          <w:tcPr>
            <w:tcW w:w="1299" w:type="dxa"/>
            <w:shd w:val="clear" w:color="auto" w:fill="auto"/>
            <w:noWrap/>
            <w:vAlign w:val="center"/>
          </w:tcPr>
          <w:p w14:paraId="2F8EF1C3" w14:textId="3B709C02" w:rsidR="00EA701F" w:rsidRPr="002406DC" w:rsidRDefault="00A25DB9" w:rsidP="00EA701F">
            <w:pPr>
              <w:ind w:right="58"/>
              <w:jc w:val="right"/>
            </w:pPr>
            <w:r>
              <w:t>220</w:t>
            </w:r>
          </w:p>
        </w:tc>
        <w:tc>
          <w:tcPr>
            <w:tcW w:w="1299" w:type="dxa"/>
            <w:shd w:val="clear" w:color="auto" w:fill="auto"/>
            <w:noWrap/>
            <w:vAlign w:val="center"/>
          </w:tcPr>
          <w:p w14:paraId="19DD9664" w14:textId="6A1DDF3A" w:rsidR="00EA701F" w:rsidRPr="002406DC" w:rsidRDefault="00A25DB9" w:rsidP="00EA701F">
            <w:pPr>
              <w:ind w:right="87"/>
              <w:jc w:val="right"/>
            </w:pPr>
            <w:r>
              <w:t>0</w:t>
            </w:r>
          </w:p>
        </w:tc>
        <w:tc>
          <w:tcPr>
            <w:tcW w:w="1300" w:type="dxa"/>
            <w:shd w:val="clear" w:color="auto" w:fill="auto"/>
            <w:noWrap/>
            <w:vAlign w:val="center"/>
          </w:tcPr>
          <w:p w14:paraId="64DF37EB" w14:textId="1709A07F" w:rsidR="00EA701F" w:rsidRPr="002406DC" w:rsidRDefault="00A25DB9" w:rsidP="00EA701F">
            <w:pPr>
              <w:ind w:right="102"/>
              <w:jc w:val="right"/>
            </w:pPr>
            <w:r>
              <w:t>0</w:t>
            </w:r>
          </w:p>
        </w:tc>
        <w:tc>
          <w:tcPr>
            <w:tcW w:w="1299" w:type="dxa"/>
            <w:shd w:val="clear" w:color="auto" w:fill="auto"/>
            <w:noWrap/>
            <w:vAlign w:val="center"/>
            <w:hideMark/>
          </w:tcPr>
          <w:p w14:paraId="6271180C" w14:textId="77777777" w:rsidR="00EA701F" w:rsidRPr="002406DC" w:rsidRDefault="00EA701F" w:rsidP="00EA701F">
            <w:pPr>
              <w:ind w:right="131"/>
              <w:jc w:val="right"/>
            </w:pPr>
            <w:r w:rsidRPr="002406DC">
              <w:t>0</w:t>
            </w:r>
          </w:p>
        </w:tc>
        <w:tc>
          <w:tcPr>
            <w:tcW w:w="1299" w:type="dxa"/>
            <w:shd w:val="clear" w:color="auto" w:fill="auto"/>
            <w:noWrap/>
            <w:vAlign w:val="center"/>
            <w:hideMark/>
          </w:tcPr>
          <w:p w14:paraId="27B470DB" w14:textId="51365A4E" w:rsidR="00EA701F" w:rsidRPr="002406DC" w:rsidRDefault="00A25DB9" w:rsidP="00EA701F">
            <w:pPr>
              <w:ind w:right="145"/>
              <w:jc w:val="right"/>
            </w:pPr>
            <w:r>
              <w:t>0</w:t>
            </w:r>
          </w:p>
        </w:tc>
        <w:tc>
          <w:tcPr>
            <w:tcW w:w="1300" w:type="dxa"/>
            <w:shd w:val="clear" w:color="auto" w:fill="auto"/>
            <w:noWrap/>
            <w:vAlign w:val="center"/>
            <w:hideMark/>
          </w:tcPr>
          <w:p w14:paraId="505A5BFF" w14:textId="2FA53421" w:rsidR="00EA701F" w:rsidRPr="00E76D67" w:rsidRDefault="00A25DB9" w:rsidP="00EA701F">
            <w:pPr>
              <w:ind w:right="175"/>
              <w:jc w:val="right"/>
              <w:rPr>
                <w:b/>
                <w:bCs/>
              </w:rPr>
            </w:pPr>
            <w:r>
              <w:rPr>
                <w:b/>
                <w:bCs/>
              </w:rPr>
              <w:t>220</w:t>
            </w:r>
          </w:p>
        </w:tc>
      </w:tr>
      <w:tr w:rsidR="00EA701F" w:rsidRPr="002C19E6" w14:paraId="65DA89B0" w14:textId="77777777" w:rsidTr="00A25DB9">
        <w:trPr>
          <w:trHeight w:val="397"/>
        </w:trPr>
        <w:tc>
          <w:tcPr>
            <w:tcW w:w="8926" w:type="dxa"/>
            <w:shd w:val="clear" w:color="auto" w:fill="auto"/>
            <w:vAlign w:val="center"/>
          </w:tcPr>
          <w:p w14:paraId="438DED16" w14:textId="1B5A7E3A" w:rsidR="00EA701F" w:rsidRPr="002C19E6" w:rsidRDefault="00EA701F" w:rsidP="00EA701F">
            <w:r w:rsidRPr="00E341F7">
              <w:t>ICT - Digital Enablement</w:t>
            </w:r>
          </w:p>
        </w:tc>
        <w:tc>
          <w:tcPr>
            <w:tcW w:w="1299" w:type="dxa"/>
            <w:shd w:val="clear" w:color="auto" w:fill="auto"/>
            <w:noWrap/>
            <w:vAlign w:val="center"/>
          </w:tcPr>
          <w:p w14:paraId="36CD3637" w14:textId="0AE5A165" w:rsidR="00EA701F" w:rsidRPr="002C19E6" w:rsidRDefault="008E714F" w:rsidP="00EA701F">
            <w:pPr>
              <w:ind w:right="58"/>
              <w:jc w:val="right"/>
            </w:pPr>
            <w:r>
              <w:t>90</w:t>
            </w:r>
          </w:p>
        </w:tc>
        <w:tc>
          <w:tcPr>
            <w:tcW w:w="1299" w:type="dxa"/>
            <w:shd w:val="clear" w:color="auto" w:fill="auto"/>
            <w:noWrap/>
            <w:vAlign w:val="center"/>
          </w:tcPr>
          <w:p w14:paraId="79A5B1EC" w14:textId="266D5378" w:rsidR="00EA701F" w:rsidRPr="002C19E6" w:rsidRDefault="008E714F" w:rsidP="00EA701F">
            <w:pPr>
              <w:ind w:right="87"/>
              <w:jc w:val="right"/>
            </w:pPr>
            <w:r>
              <w:t>0</w:t>
            </w:r>
          </w:p>
        </w:tc>
        <w:tc>
          <w:tcPr>
            <w:tcW w:w="1300" w:type="dxa"/>
            <w:shd w:val="clear" w:color="auto" w:fill="auto"/>
            <w:noWrap/>
            <w:vAlign w:val="center"/>
          </w:tcPr>
          <w:p w14:paraId="64A791AF" w14:textId="4B27E9C6" w:rsidR="00EA701F" w:rsidRPr="002C19E6" w:rsidRDefault="008E714F" w:rsidP="00EA701F">
            <w:pPr>
              <w:ind w:right="102"/>
              <w:jc w:val="right"/>
            </w:pPr>
            <w:r>
              <w:t>0</w:t>
            </w:r>
          </w:p>
        </w:tc>
        <w:tc>
          <w:tcPr>
            <w:tcW w:w="1299" w:type="dxa"/>
            <w:shd w:val="clear" w:color="auto" w:fill="auto"/>
            <w:noWrap/>
            <w:vAlign w:val="center"/>
            <w:hideMark/>
          </w:tcPr>
          <w:p w14:paraId="0B8CD698" w14:textId="77777777" w:rsidR="00EA701F" w:rsidRPr="002C19E6" w:rsidRDefault="00EA701F" w:rsidP="00EA701F">
            <w:pPr>
              <w:ind w:right="131"/>
              <w:jc w:val="right"/>
            </w:pPr>
            <w:r>
              <w:t>0</w:t>
            </w:r>
          </w:p>
        </w:tc>
        <w:tc>
          <w:tcPr>
            <w:tcW w:w="1299" w:type="dxa"/>
            <w:shd w:val="clear" w:color="auto" w:fill="auto"/>
            <w:noWrap/>
            <w:vAlign w:val="center"/>
            <w:hideMark/>
          </w:tcPr>
          <w:p w14:paraId="35114DE6" w14:textId="77777777" w:rsidR="00EA701F" w:rsidRPr="002C19E6" w:rsidRDefault="00EA701F" w:rsidP="00EA701F">
            <w:pPr>
              <w:ind w:right="145"/>
              <w:jc w:val="right"/>
            </w:pPr>
            <w:r>
              <w:t>0</w:t>
            </w:r>
          </w:p>
        </w:tc>
        <w:tc>
          <w:tcPr>
            <w:tcW w:w="1300" w:type="dxa"/>
            <w:shd w:val="clear" w:color="auto" w:fill="auto"/>
            <w:noWrap/>
            <w:vAlign w:val="center"/>
            <w:hideMark/>
          </w:tcPr>
          <w:p w14:paraId="73E651BC" w14:textId="196EDF48" w:rsidR="00EA701F" w:rsidRPr="00E76D67" w:rsidRDefault="008E714F" w:rsidP="00EA701F">
            <w:pPr>
              <w:ind w:right="175"/>
              <w:jc w:val="right"/>
              <w:rPr>
                <w:b/>
                <w:bCs/>
              </w:rPr>
            </w:pPr>
            <w:r>
              <w:rPr>
                <w:b/>
                <w:bCs/>
              </w:rPr>
              <w:t>90</w:t>
            </w:r>
          </w:p>
        </w:tc>
      </w:tr>
      <w:tr w:rsidR="00EA701F" w:rsidRPr="00ED1C44" w14:paraId="36F7E695" w14:textId="77777777" w:rsidTr="00A25DB9">
        <w:trPr>
          <w:trHeight w:val="397"/>
        </w:trPr>
        <w:tc>
          <w:tcPr>
            <w:tcW w:w="8926" w:type="dxa"/>
            <w:shd w:val="clear" w:color="auto" w:fill="auto"/>
            <w:noWrap/>
            <w:vAlign w:val="center"/>
          </w:tcPr>
          <w:p w14:paraId="0BE11077" w14:textId="79A9382E" w:rsidR="00EA701F" w:rsidRPr="00ED1C44" w:rsidRDefault="00EA701F" w:rsidP="00EA701F">
            <w:r w:rsidRPr="00E341F7">
              <w:t>ICT - Security and Resiliency</w:t>
            </w:r>
          </w:p>
        </w:tc>
        <w:tc>
          <w:tcPr>
            <w:tcW w:w="1299" w:type="dxa"/>
            <w:shd w:val="clear" w:color="auto" w:fill="auto"/>
            <w:noWrap/>
            <w:vAlign w:val="center"/>
          </w:tcPr>
          <w:p w14:paraId="54414B71" w14:textId="575EF1A8" w:rsidR="00EA701F" w:rsidRPr="00ED1C44" w:rsidRDefault="008E714F" w:rsidP="00EA701F">
            <w:pPr>
              <w:ind w:right="58"/>
              <w:jc w:val="right"/>
            </w:pPr>
            <w:r>
              <w:t>1330</w:t>
            </w:r>
          </w:p>
        </w:tc>
        <w:tc>
          <w:tcPr>
            <w:tcW w:w="1299" w:type="dxa"/>
            <w:shd w:val="clear" w:color="auto" w:fill="auto"/>
            <w:noWrap/>
            <w:vAlign w:val="center"/>
          </w:tcPr>
          <w:p w14:paraId="67F82050" w14:textId="7069AA92" w:rsidR="00EA701F" w:rsidRPr="00ED1C44" w:rsidRDefault="008E714F" w:rsidP="00EA701F">
            <w:pPr>
              <w:ind w:right="87"/>
              <w:jc w:val="right"/>
            </w:pPr>
            <w:r>
              <w:t>0</w:t>
            </w:r>
          </w:p>
        </w:tc>
        <w:tc>
          <w:tcPr>
            <w:tcW w:w="1300" w:type="dxa"/>
            <w:shd w:val="clear" w:color="auto" w:fill="auto"/>
            <w:noWrap/>
            <w:vAlign w:val="center"/>
          </w:tcPr>
          <w:p w14:paraId="34FC9D57" w14:textId="20C19C80" w:rsidR="00EA701F" w:rsidRPr="00ED1C44" w:rsidRDefault="008E714F" w:rsidP="00EA701F">
            <w:pPr>
              <w:ind w:right="102"/>
              <w:jc w:val="right"/>
            </w:pPr>
            <w:r>
              <w:t>0</w:t>
            </w:r>
          </w:p>
        </w:tc>
        <w:tc>
          <w:tcPr>
            <w:tcW w:w="1299" w:type="dxa"/>
            <w:shd w:val="clear" w:color="auto" w:fill="auto"/>
            <w:noWrap/>
            <w:vAlign w:val="center"/>
            <w:hideMark/>
          </w:tcPr>
          <w:p w14:paraId="5A2CEB3F" w14:textId="3FE62444" w:rsidR="00EA701F" w:rsidRPr="00ED1C44" w:rsidRDefault="008E714F" w:rsidP="00EA701F">
            <w:pPr>
              <w:ind w:right="131"/>
              <w:jc w:val="right"/>
            </w:pPr>
            <w:r>
              <w:t>0</w:t>
            </w:r>
          </w:p>
        </w:tc>
        <w:tc>
          <w:tcPr>
            <w:tcW w:w="1299" w:type="dxa"/>
            <w:shd w:val="clear" w:color="auto" w:fill="auto"/>
            <w:noWrap/>
            <w:vAlign w:val="center"/>
            <w:hideMark/>
          </w:tcPr>
          <w:p w14:paraId="0849A529" w14:textId="77777777" w:rsidR="00EA701F" w:rsidRPr="00ED1C44" w:rsidRDefault="00EA701F" w:rsidP="00EA701F">
            <w:pPr>
              <w:ind w:right="145"/>
              <w:jc w:val="right"/>
            </w:pPr>
            <w:r w:rsidRPr="00ED1C44">
              <w:t>0</w:t>
            </w:r>
          </w:p>
        </w:tc>
        <w:tc>
          <w:tcPr>
            <w:tcW w:w="1300" w:type="dxa"/>
            <w:shd w:val="clear" w:color="auto" w:fill="auto"/>
            <w:noWrap/>
            <w:vAlign w:val="center"/>
            <w:hideMark/>
          </w:tcPr>
          <w:p w14:paraId="0C51BE22" w14:textId="6DB4CE0B" w:rsidR="00EA701F" w:rsidRPr="00E76D67" w:rsidRDefault="008E714F" w:rsidP="00EA701F">
            <w:pPr>
              <w:ind w:right="175"/>
              <w:jc w:val="right"/>
              <w:rPr>
                <w:b/>
                <w:bCs/>
              </w:rPr>
            </w:pPr>
            <w:r>
              <w:rPr>
                <w:b/>
                <w:bCs/>
              </w:rPr>
              <w:t>130</w:t>
            </w:r>
          </w:p>
        </w:tc>
      </w:tr>
      <w:tr w:rsidR="00EA701F" w:rsidRPr="002C19E6" w14:paraId="1E166866" w14:textId="77777777" w:rsidTr="00A25DB9">
        <w:trPr>
          <w:trHeight w:val="397"/>
        </w:trPr>
        <w:tc>
          <w:tcPr>
            <w:tcW w:w="8926" w:type="dxa"/>
            <w:shd w:val="clear" w:color="auto" w:fill="auto"/>
            <w:vAlign w:val="center"/>
          </w:tcPr>
          <w:p w14:paraId="5F55BFDD" w14:textId="6BDD36FE" w:rsidR="00EA701F" w:rsidRPr="002C19E6" w:rsidRDefault="00EA701F" w:rsidP="00EA701F">
            <w:r w:rsidRPr="00E341F7">
              <w:t>ICT - Stabilise the Estate</w:t>
            </w:r>
          </w:p>
        </w:tc>
        <w:tc>
          <w:tcPr>
            <w:tcW w:w="1299" w:type="dxa"/>
            <w:shd w:val="clear" w:color="auto" w:fill="auto"/>
            <w:noWrap/>
            <w:vAlign w:val="center"/>
          </w:tcPr>
          <w:p w14:paraId="77AE640A" w14:textId="6D1C4203" w:rsidR="00EA701F" w:rsidRPr="002C19E6" w:rsidRDefault="008E714F" w:rsidP="00EA701F">
            <w:pPr>
              <w:ind w:right="58"/>
              <w:jc w:val="right"/>
            </w:pPr>
            <w:r>
              <w:t>42</w:t>
            </w:r>
          </w:p>
        </w:tc>
        <w:tc>
          <w:tcPr>
            <w:tcW w:w="1299" w:type="dxa"/>
            <w:shd w:val="clear" w:color="auto" w:fill="auto"/>
            <w:noWrap/>
            <w:vAlign w:val="center"/>
          </w:tcPr>
          <w:p w14:paraId="7840BCE7" w14:textId="701D6B91" w:rsidR="00EA701F" w:rsidRPr="002C19E6" w:rsidRDefault="008E714F" w:rsidP="00EA701F">
            <w:pPr>
              <w:ind w:right="87"/>
              <w:jc w:val="right"/>
            </w:pPr>
            <w:r>
              <w:t>0</w:t>
            </w:r>
          </w:p>
        </w:tc>
        <w:tc>
          <w:tcPr>
            <w:tcW w:w="1300" w:type="dxa"/>
            <w:shd w:val="clear" w:color="auto" w:fill="auto"/>
            <w:noWrap/>
            <w:vAlign w:val="center"/>
          </w:tcPr>
          <w:p w14:paraId="669BF210" w14:textId="33B48AE5" w:rsidR="00EA701F" w:rsidRPr="002C19E6" w:rsidRDefault="008E714F" w:rsidP="00EA701F">
            <w:pPr>
              <w:ind w:right="102"/>
              <w:jc w:val="right"/>
            </w:pPr>
            <w:r>
              <w:t>0</w:t>
            </w:r>
          </w:p>
        </w:tc>
        <w:tc>
          <w:tcPr>
            <w:tcW w:w="1299" w:type="dxa"/>
            <w:shd w:val="clear" w:color="auto" w:fill="auto"/>
            <w:noWrap/>
            <w:vAlign w:val="center"/>
            <w:hideMark/>
          </w:tcPr>
          <w:p w14:paraId="07A22B4E" w14:textId="77777777" w:rsidR="00EA701F" w:rsidRPr="002C19E6" w:rsidRDefault="00EA701F" w:rsidP="00EA701F">
            <w:pPr>
              <w:ind w:right="131"/>
              <w:jc w:val="right"/>
            </w:pPr>
            <w:r>
              <w:t>0</w:t>
            </w:r>
          </w:p>
        </w:tc>
        <w:tc>
          <w:tcPr>
            <w:tcW w:w="1299" w:type="dxa"/>
            <w:shd w:val="clear" w:color="auto" w:fill="auto"/>
            <w:noWrap/>
            <w:vAlign w:val="center"/>
            <w:hideMark/>
          </w:tcPr>
          <w:p w14:paraId="7363FA7E" w14:textId="77777777" w:rsidR="00EA701F" w:rsidRPr="002C19E6" w:rsidRDefault="00EA701F" w:rsidP="00EA701F">
            <w:pPr>
              <w:ind w:right="145"/>
              <w:jc w:val="right"/>
            </w:pPr>
            <w:r>
              <w:t>0</w:t>
            </w:r>
          </w:p>
        </w:tc>
        <w:tc>
          <w:tcPr>
            <w:tcW w:w="1300" w:type="dxa"/>
            <w:shd w:val="clear" w:color="auto" w:fill="auto"/>
            <w:noWrap/>
            <w:vAlign w:val="center"/>
            <w:hideMark/>
          </w:tcPr>
          <w:p w14:paraId="5D8DA597" w14:textId="2C06C655" w:rsidR="00EA701F" w:rsidRPr="00E76D67" w:rsidRDefault="008E714F" w:rsidP="00EA701F">
            <w:pPr>
              <w:ind w:right="175"/>
              <w:jc w:val="right"/>
              <w:rPr>
                <w:b/>
                <w:bCs/>
              </w:rPr>
            </w:pPr>
            <w:r>
              <w:rPr>
                <w:b/>
                <w:bCs/>
              </w:rPr>
              <w:t>42</w:t>
            </w:r>
          </w:p>
        </w:tc>
      </w:tr>
      <w:tr w:rsidR="00EA701F" w:rsidRPr="002C19E6" w14:paraId="1739808C" w14:textId="77777777" w:rsidTr="00A25DB9">
        <w:trPr>
          <w:trHeight w:val="397"/>
        </w:trPr>
        <w:tc>
          <w:tcPr>
            <w:tcW w:w="8926" w:type="dxa"/>
            <w:shd w:val="clear" w:color="auto" w:fill="auto"/>
            <w:vAlign w:val="center"/>
          </w:tcPr>
          <w:p w14:paraId="5CAFE306" w14:textId="209398E6" w:rsidR="00EA701F" w:rsidRPr="002C19E6" w:rsidRDefault="00EA701F" w:rsidP="00EA701F">
            <w:r w:rsidRPr="00E341F7">
              <w:t>ICT - Core Application and Database Migration</w:t>
            </w:r>
          </w:p>
        </w:tc>
        <w:tc>
          <w:tcPr>
            <w:tcW w:w="1299" w:type="dxa"/>
            <w:shd w:val="clear" w:color="auto" w:fill="auto"/>
            <w:noWrap/>
            <w:vAlign w:val="center"/>
          </w:tcPr>
          <w:p w14:paraId="62A55271" w14:textId="5392033B" w:rsidR="00EA701F" w:rsidRPr="002C19E6" w:rsidRDefault="008E714F" w:rsidP="00EA701F">
            <w:pPr>
              <w:ind w:right="58"/>
              <w:jc w:val="right"/>
            </w:pPr>
            <w:r>
              <w:t>150</w:t>
            </w:r>
          </w:p>
        </w:tc>
        <w:tc>
          <w:tcPr>
            <w:tcW w:w="1299" w:type="dxa"/>
            <w:shd w:val="clear" w:color="auto" w:fill="auto"/>
            <w:noWrap/>
            <w:vAlign w:val="center"/>
          </w:tcPr>
          <w:p w14:paraId="7B589D27" w14:textId="2392E366" w:rsidR="00EA701F" w:rsidRPr="002C19E6" w:rsidRDefault="008E714F" w:rsidP="00EA701F">
            <w:pPr>
              <w:ind w:right="87"/>
              <w:jc w:val="right"/>
            </w:pPr>
            <w:r>
              <w:t>0</w:t>
            </w:r>
          </w:p>
        </w:tc>
        <w:tc>
          <w:tcPr>
            <w:tcW w:w="1300" w:type="dxa"/>
            <w:shd w:val="clear" w:color="auto" w:fill="auto"/>
            <w:noWrap/>
            <w:vAlign w:val="center"/>
          </w:tcPr>
          <w:p w14:paraId="1191D4C9" w14:textId="552A8849" w:rsidR="00EA701F" w:rsidRPr="002C19E6" w:rsidRDefault="008E714F" w:rsidP="00EA701F">
            <w:pPr>
              <w:ind w:right="102"/>
              <w:jc w:val="right"/>
            </w:pPr>
            <w:r>
              <w:t>0</w:t>
            </w:r>
          </w:p>
        </w:tc>
        <w:tc>
          <w:tcPr>
            <w:tcW w:w="1299" w:type="dxa"/>
            <w:shd w:val="clear" w:color="auto" w:fill="auto"/>
            <w:noWrap/>
            <w:vAlign w:val="center"/>
            <w:hideMark/>
          </w:tcPr>
          <w:p w14:paraId="229CE0FD" w14:textId="77777777" w:rsidR="00EA701F" w:rsidRPr="002C19E6" w:rsidRDefault="00EA701F" w:rsidP="00EA701F">
            <w:pPr>
              <w:ind w:right="131"/>
              <w:jc w:val="right"/>
            </w:pPr>
            <w:r>
              <w:t>0</w:t>
            </w:r>
          </w:p>
        </w:tc>
        <w:tc>
          <w:tcPr>
            <w:tcW w:w="1299" w:type="dxa"/>
            <w:shd w:val="clear" w:color="auto" w:fill="auto"/>
            <w:noWrap/>
            <w:vAlign w:val="center"/>
            <w:hideMark/>
          </w:tcPr>
          <w:p w14:paraId="777005B3" w14:textId="77777777" w:rsidR="00EA701F" w:rsidRPr="002C19E6" w:rsidRDefault="00EA701F" w:rsidP="00EA701F">
            <w:pPr>
              <w:ind w:right="145"/>
              <w:jc w:val="right"/>
            </w:pPr>
            <w:r>
              <w:t>0</w:t>
            </w:r>
          </w:p>
        </w:tc>
        <w:tc>
          <w:tcPr>
            <w:tcW w:w="1300" w:type="dxa"/>
            <w:shd w:val="clear" w:color="auto" w:fill="auto"/>
            <w:noWrap/>
            <w:vAlign w:val="center"/>
            <w:hideMark/>
          </w:tcPr>
          <w:p w14:paraId="1F97A249" w14:textId="5D8161F0" w:rsidR="00EA701F" w:rsidRPr="00E76D67" w:rsidRDefault="008E714F" w:rsidP="00EA701F">
            <w:pPr>
              <w:ind w:right="175"/>
              <w:jc w:val="right"/>
              <w:rPr>
                <w:b/>
                <w:bCs/>
              </w:rPr>
            </w:pPr>
            <w:r>
              <w:rPr>
                <w:b/>
                <w:bCs/>
              </w:rPr>
              <w:t>150</w:t>
            </w:r>
          </w:p>
        </w:tc>
      </w:tr>
      <w:tr w:rsidR="00EA701F" w:rsidRPr="002C19E6" w14:paraId="79CBFF1F" w14:textId="77777777" w:rsidTr="00A25DB9">
        <w:trPr>
          <w:trHeight w:val="397"/>
        </w:trPr>
        <w:tc>
          <w:tcPr>
            <w:tcW w:w="8926" w:type="dxa"/>
            <w:shd w:val="clear" w:color="auto" w:fill="auto"/>
            <w:vAlign w:val="center"/>
          </w:tcPr>
          <w:p w14:paraId="14052CEA" w14:textId="595D7550" w:rsidR="00EA701F" w:rsidRPr="002C19E6" w:rsidRDefault="00EA701F" w:rsidP="00EA701F">
            <w:r w:rsidRPr="00E341F7">
              <w:t xml:space="preserve">ICT – </w:t>
            </w:r>
            <w:proofErr w:type="spellStart"/>
            <w:r w:rsidRPr="00E341F7">
              <w:t>Childrens</w:t>
            </w:r>
            <w:proofErr w:type="spellEnd"/>
            <w:r w:rsidRPr="00E341F7">
              <w:t xml:space="preserve"> and Adults Social Care - Implementation of </w:t>
            </w:r>
            <w:proofErr w:type="spellStart"/>
            <w:r w:rsidRPr="00E341F7">
              <w:t>ContrOCC</w:t>
            </w:r>
            <w:proofErr w:type="spellEnd"/>
            <w:r w:rsidRPr="00E341F7">
              <w:t xml:space="preserve"> modules</w:t>
            </w:r>
          </w:p>
        </w:tc>
        <w:tc>
          <w:tcPr>
            <w:tcW w:w="1299" w:type="dxa"/>
            <w:shd w:val="clear" w:color="auto" w:fill="auto"/>
            <w:noWrap/>
            <w:vAlign w:val="center"/>
          </w:tcPr>
          <w:p w14:paraId="2598CD60" w14:textId="47972EFF" w:rsidR="00EA701F" w:rsidRPr="002C19E6" w:rsidRDefault="008E714F" w:rsidP="00EA701F">
            <w:pPr>
              <w:ind w:right="58"/>
              <w:jc w:val="right"/>
            </w:pPr>
            <w:r>
              <w:t>0</w:t>
            </w:r>
          </w:p>
        </w:tc>
        <w:tc>
          <w:tcPr>
            <w:tcW w:w="1299" w:type="dxa"/>
            <w:shd w:val="clear" w:color="auto" w:fill="auto"/>
            <w:noWrap/>
            <w:vAlign w:val="center"/>
          </w:tcPr>
          <w:p w14:paraId="720B9079" w14:textId="4E04D2F4" w:rsidR="00EA701F" w:rsidRPr="002C19E6" w:rsidRDefault="008E714F" w:rsidP="00EA701F">
            <w:pPr>
              <w:ind w:right="87"/>
              <w:jc w:val="right"/>
            </w:pPr>
            <w:r>
              <w:t>105</w:t>
            </w:r>
          </w:p>
        </w:tc>
        <w:tc>
          <w:tcPr>
            <w:tcW w:w="1300" w:type="dxa"/>
            <w:shd w:val="clear" w:color="auto" w:fill="auto"/>
            <w:noWrap/>
            <w:vAlign w:val="center"/>
          </w:tcPr>
          <w:p w14:paraId="40B25F6D" w14:textId="4E465AE4" w:rsidR="00EA701F" w:rsidRPr="002C19E6" w:rsidRDefault="008E714F" w:rsidP="00EA701F">
            <w:pPr>
              <w:ind w:right="102"/>
              <w:jc w:val="right"/>
            </w:pPr>
            <w:r>
              <w:t>102</w:t>
            </w:r>
          </w:p>
        </w:tc>
        <w:tc>
          <w:tcPr>
            <w:tcW w:w="1299" w:type="dxa"/>
            <w:shd w:val="clear" w:color="auto" w:fill="auto"/>
            <w:noWrap/>
            <w:vAlign w:val="center"/>
            <w:hideMark/>
          </w:tcPr>
          <w:p w14:paraId="1603C0FA" w14:textId="77777777" w:rsidR="00EA701F" w:rsidRPr="002C19E6" w:rsidRDefault="00EA701F" w:rsidP="00EA701F">
            <w:pPr>
              <w:ind w:right="131"/>
              <w:jc w:val="right"/>
            </w:pPr>
            <w:r>
              <w:t>0</w:t>
            </w:r>
          </w:p>
        </w:tc>
        <w:tc>
          <w:tcPr>
            <w:tcW w:w="1299" w:type="dxa"/>
            <w:shd w:val="clear" w:color="auto" w:fill="auto"/>
            <w:noWrap/>
            <w:vAlign w:val="center"/>
            <w:hideMark/>
          </w:tcPr>
          <w:p w14:paraId="290EEB46" w14:textId="77777777" w:rsidR="00EA701F" w:rsidRPr="002C19E6" w:rsidRDefault="00EA701F" w:rsidP="00EA701F">
            <w:pPr>
              <w:ind w:right="145"/>
              <w:jc w:val="right"/>
            </w:pPr>
            <w:r>
              <w:t>0</w:t>
            </w:r>
          </w:p>
        </w:tc>
        <w:tc>
          <w:tcPr>
            <w:tcW w:w="1300" w:type="dxa"/>
            <w:shd w:val="clear" w:color="auto" w:fill="auto"/>
            <w:noWrap/>
            <w:vAlign w:val="center"/>
            <w:hideMark/>
          </w:tcPr>
          <w:p w14:paraId="3C64959A" w14:textId="51548B48" w:rsidR="00EA701F" w:rsidRPr="00E76D67" w:rsidRDefault="008E714F" w:rsidP="00EA701F">
            <w:pPr>
              <w:ind w:right="175"/>
              <w:jc w:val="right"/>
              <w:rPr>
                <w:b/>
                <w:bCs/>
              </w:rPr>
            </w:pPr>
            <w:r>
              <w:rPr>
                <w:b/>
                <w:bCs/>
              </w:rPr>
              <w:t>207</w:t>
            </w:r>
          </w:p>
        </w:tc>
      </w:tr>
      <w:tr w:rsidR="00EA701F" w:rsidRPr="002C19E6" w14:paraId="45FAAD1D" w14:textId="77777777" w:rsidTr="00A25DB9">
        <w:trPr>
          <w:trHeight w:val="397"/>
        </w:trPr>
        <w:tc>
          <w:tcPr>
            <w:tcW w:w="8926" w:type="dxa"/>
            <w:shd w:val="clear" w:color="auto" w:fill="auto"/>
            <w:noWrap/>
            <w:vAlign w:val="center"/>
          </w:tcPr>
          <w:p w14:paraId="220741B9" w14:textId="716A5C05" w:rsidR="00EA701F" w:rsidRPr="002406DC" w:rsidRDefault="00EA701F" w:rsidP="00EA701F">
            <w:r w:rsidRPr="00E341F7">
              <w:t>ICT - Operational Requirements</w:t>
            </w:r>
          </w:p>
        </w:tc>
        <w:tc>
          <w:tcPr>
            <w:tcW w:w="1299" w:type="dxa"/>
            <w:shd w:val="clear" w:color="auto" w:fill="auto"/>
            <w:noWrap/>
            <w:vAlign w:val="center"/>
          </w:tcPr>
          <w:p w14:paraId="0B711A9F" w14:textId="1FEAA8BD" w:rsidR="00EA701F" w:rsidRPr="002406DC" w:rsidRDefault="008E714F" w:rsidP="00EA701F">
            <w:pPr>
              <w:ind w:right="58"/>
              <w:jc w:val="right"/>
            </w:pPr>
            <w:r>
              <w:t>1,492</w:t>
            </w:r>
          </w:p>
        </w:tc>
        <w:tc>
          <w:tcPr>
            <w:tcW w:w="1299" w:type="dxa"/>
            <w:shd w:val="clear" w:color="auto" w:fill="auto"/>
            <w:noWrap/>
            <w:vAlign w:val="center"/>
          </w:tcPr>
          <w:p w14:paraId="0D16F306" w14:textId="7E7BC0C5" w:rsidR="00EA701F" w:rsidRPr="002406DC" w:rsidRDefault="008E714F" w:rsidP="00EA701F">
            <w:pPr>
              <w:ind w:right="87"/>
              <w:jc w:val="right"/>
            </w:pPr>
            <w:r>
              <w:t>862</w:t>
            </w:r>
          </w:p>
        </w:tc>
        <w:tc>
          <w:tcPr>
            <w:tcW w:w="1300" w:type="dxa"/>
            <w:shd w:val="clear" w:color="auto" w:fill="auto"/>
            <w:noWrap/>
            <w:vAlign w:val="center"/>
          </w:tcPr>
          <w:p w14:paraId="4475D591" w14:textId="6C9F36B5" w:rsidR="00EA701F" w:rsidRPr="002406DC" w:rsidRDefault="008E714F" w:rsidP="00EA701F">
            <w:pPr>
              <w:ind w:right="102"/>
              <w:jc w:val="right"/>
            </w:pPr>
            <w:r>
              <w:t>0</w:t>
            </w:r>
          </w:p>
        </w:tc>
        <w:tc>
          <w:tcPr>
            <w:tcW w:w="1299" w:type="dxa"/>
            <w:shd w:val="clear" w:color="auto" w:fill="auto"/>
            <w:noWrap/>
            <w:vAlign w:val="center"/>
            <w:hideMark/>
          </w:tcPr>
          <w:p w14:paraId="778EF1D7" w14:textId="77777777" w:rsidR="00EA701F" w:rsidRPr="002406DC" w:rsidRDefault="00EA701F" w:rsidP="00EA701F">
            <w:pPr>
              <w:ind w:right="131"/>
              <w:jc w:val="right"/>
            </w:pPr>
            <w:r w:rsidRPr="002406DC">
              <w:t>0</w:t>
            </w:r>
          </w:p>
        </w:tc>
        <w:tc>
          <w:tcPr>
            <w:tcW w:w="1299" w:type="dxa"/>
            <w:shd w:val="clear" w:color="auto" w:fill="auto"/>
            <w:noWrap/>
            <w:vAlign w:val="center"/>
            <w:hideMark/>
          </w:tcPr>
          <w:p w14:paraId="41E0C0F6" w14:textId="77777777" w:rsidR="00EA701F" w:rsidRPr="002406DC" w:rsidRDefault="00EA701F" w:rsidP="00EA701F">
            <w:pPr>
              <w:ind w:right="145"/>
              <w:jc w:val="right"/>
            </w:pPr>
            <w:r w:rsidRPr="002406DC">
              <w:t>0</w:t>
            </w:r>
          </w:p>
        </w:tc>
        <w:tc>
          <w:tcPr>
            <w:tcW w:w="1300" w:type="dxa"/>
            <w:shd w:val="clear" w:color="auto" w:fill="auto"/>
            <w:noWrap/>
            <w:vAlign w:val="center"/>
            <w:hideMark/>
          </w:tcPr>
          <w:p w14:paraId="665780F2" w14:textId="5F8C669E" w:rsidR="00EA701F" w:rsidRPr="00E76D67" w:rsidRDefault="008E714F" w:rsidP="00EA701F">
            <w:pPr>
              <w:ind w:right="175"/>
              <w:jc w:val="right"/>
              <w:rPr>
                <w:b/>
                <w:bCs/>
              </w:rPr>
            </w:pPr>
            <w:r>
              <w:rPr>
                <w:b/>
                <w:bCs/>
              </w:rPr>
              <w:t>2,354</w:t>
            </w:r>
          </w:p>
        </w:tc>
      </w:tr>
      <w:tr w:rsidR="00EA701F" w:rsidRPr="002C19E6" w14:paraId="1F3FD76F" w14:textId="77777777" w:rsidTr="00A25DB9">
        <w:trPr>
          <w:trHeight w:val="397"/>
        </w:trPr>
        <w:tc>
          <w:tcPr>
            <w:tcW w:w="8926" w:type="dxa"/>
            <w:shd w:val="clear" w:color="auto" w:fill="auto"/>
            <w:vAlign w:val="center"/>
          </w:tcPr>
          <w:p w14:paraId="3CD00C46" w14:textId="1859237B" w:rsidR="00EA701F" w:rsidRPr="002C19E6" w:rsidRDefault="00EA701F" w:rsidP="00EA701F">
            <w:r w:rsidRPr="00E341F7">
              <w:t>Business World Bank Reconciliation Module Improvements</w:t>
            </w:r>
          </w:p>
        </w:tc>
        <w:tc>
          <w:tcPr>
            <w:tcW w:w="1299" w:type="dxa"/>
            <w:shd w:val="clear" w:color="auto" w:fill="auto"/>
            <w:noWrap/>
            <w:vAlign w:val="center"/>
          </w:tcPr>
          <w:p w14:paraId="1473B1FF" w14:textId="2849AF3D" w:rsidR="00EA701F" w:rsidRPr="002C19E6" w:rsidRDefault="008E714F" w:rsidP="00EA701F">
            <w:pPr>
              <w:ind w:right="58"/>
              <w:jc w:val="right"/>
            </w:pPr>
            <w:r>
              <w:t>4</w:t>
            </w:r>
          </w:p>
        </w:tc>
        <w:tc>
          <w:tcPr>
            <w:tcW w:w="1299" w:type="dxa"/>
            <w:shd w:val="clear" w:color="auto" w:fill="auto"/>
            <w:noWrap/>
            <w:vAlign w:val="center"/>
          </w:tcPr>
          <w:p w14:paraId="358051F0" w14:textId="2DD489F5" w:rsidR="00EA701F" w:rsidRPr="002C19E6" w:rsidRDefault="008E714F" w:rsidP="00EA701F">
            <w:pPr>
              <w:ind w:right="87"/>
              <w:jc w:val="right"/>
            </w:pPr>
            <w:r>
              <w:t>0</w:t>
            </w:r>
          </w:p>
        </w:tc>
        <w:tc>
          <w:tcPr>
            <w:tcW w:w="1300" w:type="dxa"/>
            <w:shd w:val="clear" w:color="auto" w:fill="auto"/>
            <w:noWrap/>
            <w:vAlign w:val="center"/>
          </w:tcPr>
          <w:p w14:paraId="16D436E9" w14:textId="4DBD4AD4" w:rsidR="00EA701F" w:rsidRPr="002C19E6" w:rsidRDefault="008E714F" w:rsidP="00EA701F">
            <w:pPr>
              <w:ind w:right="102"/>
              <w:jc w:val="right"/>
            </w:pPr>
            <w:r>
              <w:t>0</w:t>
            </w:r>
          </w:p>
        </w:tc>
        <w:tc>
          <w:tcPr>
            <w:tcW w:w="1299" w:type="dxa"/>
            <w:shd w:val="clear" w:color="auto" w:fill="auto"/>
            <w:noWrap/>
            <w:vAlign w:val="center"/>
            <w:hideMark/>
          </w:tcPr>
          <w:p w14:paraId="664B5080" w14:textId="77777777" w:rsidR="00EA701F" w:rsidRPr="002C19E6" w:rsidRDefault="00EA701F" w:rsidP="00EA701F">
            <w:pPr>
              <w:ind w:right="131"/>
              <w:jc w:val="right"/>
            </w:pPr>
            <w:r>
              <w:t>0</w:t>
            </w:r>
          </w:p>
        </w:tc>
        <w:tc>
          <w:tcPr>
            <w:tcW w:w="1299" w:type="dxa"/>
            <w:shd w:val="clear" w:color="auto" w:fill="auto"/>
            <w:noWrap/>
            <w:vAlign w:val="center"/>
            <w:hideMark/>
          </w:tcPr>
          <w:p w14:paraId="725C1FC1" w14:textId="77777777" w:rsidR="00EA701F" w:rsidRPr="002C19E6" w:rsidRDefault="00EA701F" w:rsidP="00EA701F">
            <w:pPr>
              <w:ind w:right="145"/>
              <w:jc w:val="right"/>
            </w:pPr>
            <w:r>
              <w:t>0</w:t>
            </w:r>
          </w:p>
        </w:tc>
        <w:tc>
          <w:tcPr>
            <w:tcW w:w="1300" w:type="dxa"/>
            <w:shd w:val="clear" w:color="auto" w:fill="auto"/>
            <w:noWrap/>
            <w:vAlign w:val="center"/>
            <w:hideMark/>
          </w:tcPr>
          <w:p w14:paraId="533B2679" w14:textId="19969D8B" w:rsidR="00EA701F" w:rsidRPr="00E76D67" w:rsidRDefault="008E714F" w:rsidP="00EA701F">
            <w:pPr>
              <w:ind w:right="175"/>
              <w:jc w:val="right"/>
              <w:rPr>
                <w:b/>
                <w:bCs/>
              </w:rPr>
            </w:pPr>
            <w:r>
              <w:rPr>
                <w:b/>
                <w:bCs/>
              </w:rPr>
              <w:t>4</w:t>
            </w:r>
          </w:p>
        </w:tc>
      </w:tr>
      <w:tr w:rsidR="00EA701F" w:rsidRPr="00ED1C44" w14:paraId="5DCA6FE8" w14:textId="77777777" w:rsidTr="00A25DB9">
        <w:trPr>
          <w:trHeight w:val="397"/>
        </w:trPr>
        <w:tc>
          <w:tcPr>
            <w:tcW w:w="8926" w:type="dxa"/>
            <w:shd w:val="clear" w:color="auto" w:fill="auto"/>
            <w:noWrap/>
            <w:vAlign w:val="center"/>
          </w:tcPr>
          <w:p w14:paraId="6F38913E" w14:textId="2EB2DC4F" w:rsidR="00EA701F" w:rsidRPr="00ED1C44" w:rsidRDefault="00EA701F" w:rsidP="00EA701F">
            <w:r w:rsidRPr="00E341F7">
              <w:t>Software Licencing</w:t>
            </w:r>
          </w:p>
        </w:tc>
        <w:tc>
          <w:tcPr>
            <w:tcW w:w="1299" w:type="dxa"/>
            <w:shd w:val="clear" w:color="auto" w:fill="auto"/>
            <w:noWrap/>
            <w:vAlign w:val="center"/>
          </w:tcPr>
          <w:p w14:paraId="6828E225" w14:textId="5E1B608A" w:rsidR="00EA701F" w:rsidRPr="00ED1C44" w:rsidRDefault="008E714F" w:rsidP="00EA701F">
            <w:pPr>
              <w:ind w:right="58"/>
              <w:jc w:val="right"/>
            </w:pPr>
            <w:r>
              <w:t>10</w:t>
            </w:r>
          </w:p>
        </w:tc>
        <w:tc>
          <w:tcPr>
            <w:tcW w:w="1299" w:type="dxa"/>
            <w:shd w:val="clear" w:color="auto" w:fill="auto"/>
            <w:noWrap/>
            <w:vAlign w:val="center"/>
          </w:tcPr>
          <w:p w14:paraId="03789191" w14:textId="5B537682" w:rsidR="00EA701F" w:rsidRPr="00ED1C44" w:rsidRDefault="008E714F" w:rsidP="00EA701F">
            <w:pPr>
              <w:ind w:right="87"/>
              <w:jc w:val="right"/>
            </w:pPr>
            <w:r>
              <w:t>0</w:t>
            </w:r>
          </w:p>
        </w:tc>
        <w:tc>
          <w:tcPr>
            <w:tcW w:w="1300" w:type="dxa"/>
            <w:shd w:val="clear" w:color="auto" w:fill="auto"/>
            <w:noWrap/>
            <w:vAlign w:val="center"/>
          </w:tcPr>
          <w:p w14:paraId="43751F46" w14:textId="2BF6340B" w:rsidR="00EA701F" w:rsidRPr="00ED1C44" w:rsidRDefault="008E714F" w:rsidP="00EA701F">
            <w:pPr>
              <w:ind w:right="102"/>
              <w:jc w:val="right"/>
            </w:pPr>
            <w:r>
              <w:t>0</w:t>
            </w:r>
          </w:p>
        </w:tc>
        <w:tc>
          <w:tcPr>
            <w:tcW w:w="1299" w:type="dxa"/>
            <w:shd w:val="clear" w:color="auto" w:fill="auto"/>
            <w:noWrap/>
            <w:vAlign w:val="center"/>
            <w:hideMark/>
          </w:tcPr>
          <w:p w14:paraId="7F3D91B9" w14:textId="77777777" w:rsidR="00EA701F" w:rsidRPr="00ED1C44" w:rsidRDefault="00EA701F" w:rsidP="00EA701F">
            <w:pPr>
              <w:ind w:right="131"/>
              <w:jc w:val="right"/>
            </w:pPr>
            <w:r w:rsidRPr="00ED1C44">
              <w:t>0</w:t>
            </w:r>
          </w:p>
        </w:tc>
        <w:tc>
          <w:tcPr>
            <w:tcW w:w="1299" w:type="dxa"/>
            <w:shd w:val="clear" w:color="auto" w:fill="auto"/>
            <w:noWrap/>
            <w:vAlign w:val="center"/>
            <w:hideMark/>
          </w:tcPr>
          <w:p w14:paraId="780C697A" w14:textId="77777777" w:rsidR="00EA701F" w:rsidRPr="00ED1C44" w:rsidRDefault="00EA701F" w:rsidP="00EA701F">
            <w:pPr>
              <w:ind w:right="145"/>
              <w:jc w:val="right"/>
            </w:pPr>
            <w:r w:rsidRPr="00ED1C44">
              <w:t>0</w:t>
            </w:r>
          </w:p>
        </w:tc>
        <w:tc>
          <w:tcPr>
            <w:tcW w:w="1300" w:type="dxa"/>
            <w:shd w:val="clear" w:color="auto" w:fill="auto"/>
            <w:noWrap/>
            <w:vAlign w:val="center"/>
            <w:hideMark/>
          </w:tcPr>
          <w:p w14:paraId="0F377684" w14:textId="17C49592" w:rsidR="00EA701F" w:rsidRPr="00E76D67" w:rsidRDefault="008E714F" w:rsidP="00EA701F">
            <w:pPr>
              <w:ind w:right="175"/>
              <w:jc w:val="right"/>
              <w:rPr>
                <w:b/>
                <w:bCs/>
              </w:rPr>
            </w:pPr>
            <w:r>
              <w:rPr>
                <w:b/>
                <w:bCs/>
              </w:rPr>
              <w:t>10</w:t>
            </w:r>
          </w:p>
        </w:tc>
      </w:tr>
      <w:tr w:rsidR="004E1880" w:rsidRPr="002C19E6" w14:paraId="77881217" w14:textId="77777777" w:rsidTr="00A25DB9">
        <w:trPr>
          <w:trHeight w:val="397"/>
        </w:trPr>
        <w:tc>
          <w:tcPr>
            <w:tcW w:w="8926" w:type="dxa"/>
            <w:shd w:val="clear" w:color="auto" w:fill="auto"/>
            <w:noWrap/>
            <w:vAlign w:val="center"/>
            <w:hideMark/>
          </w:tcPr>
          <w:p w14:paraId="1A86E22A" w14:textId="157C47EE" w:rsidR="004E1880" w:rsidRPr="002C19E6" w:rsidRDefault="004E1880" w:rsidP="00A33F18">
            <w:pPr>
              <w:rPr>
                <w:b/>
                <w:bCs/>
              </w:rPr>
            </w:pPr>
            <w:r w:rsidRPr="002C19E6">
              <w:rPr>
                <w:b/>
                <w:bCs/>
              </w:rPr>
              <w:t xml:space="preserve">Total </w:t>
            </w:r>
            <w:r>
              <w:rPr>
                <w:b/>
                <w:bCs/>
              </w:rPr>
              <w:t>ICT</w:t>
            </w:r>
          </w:p>
        </w:tc>
        <w:tc>
          <w:tcPr>
            <w:tcW w:w="1299" w:type="dxa"/>
            <w:shd w:val="clear" w:color="auto" w:fill="auto"/>
            <w:noWrap/>
            <w:vAlign w:val="center"/>
            <w:hideMark/>
          </w:tcPr>
          <w:p w14:paraId="439F32BC" w14:textId="77777777" w:rsidR="004E1880" w:rsidRPr="002C19E6" w:rsidRDefault="004E1880" w:rsidP="00A33F18">
            <w:pPr>
              <w:ind w:right="58"/>
              <w:jc w:val="right"/>
              <w:rPr>
                <w:b/>
                <w:bCs/>
              </w:rPr>
            </w:pPr>
            <w:r>
              <w:rPr>
                <w:b/>
                <w:bCs/>
              </w:rPr>
              <w:t>9,778</w:t>
            </w:r>
          </w:p>
        </w:tc>
        <w:tc>
          <w:tcPr>
            <w:tcW w:w="1299" w:type="dxa"/>
            <w:shd w:val="clear" w:color="auto" w:fill="auto"/>
            <w:noWrap/>
            <w:vAlign w:val="center"/>
            <w:hideMark/>
          </w:tcPr>
          <w:p w14:paraId="4D6A2918" w14:textId="77777777" w:rsidR="004E1880" w:rsidRPr="002C19E6" w:rsidRDefault="004E1880" w:rsidP="00A33F18">
            <w:pPr>
              <w:ind w:right="87"/>
              <w:jc w:val="right"/>
              <w:rPr>
                <w:b/>
                <w:bCs/>
              </w:rPr>
            </w:pPr>
            <w:r>
              <w:rPr>
                <w:b/>
                <w:bCs/>
              </w:rPr>
              <w:t>7,657</w:t>
            </w:r>
          </w:p>
        </w:tc>
        <w:tc>
          <w:tcPr>
            <w:tcW w:w="1300" w:type="dxa"/>
            <w:shd w:val="clear" w:color="auto" w:fill="auto"/>
            <w:noWrap/>
            <w:vAlign w:val="center"/>
            <w:hideMark/>
          </w:tcPr>
          <w:p w14:paraId="7CB74C8A" w14:textId="77777777" w:rsidR="004E1880" w:rsidRPr="002C19E6" w:rsidRDefault="004E1880" w:rsidP="00A33F18">
            <w:pPr>
              <w:ind w:right="102"/>
              <w:jc w:val="right"/>
              <w:rPr>
                <w:b/>
                <w:bCs/>
              </w:rPr>
            </w:pPr>
            <w:r>
              <w:rPr>
                <w:b/>
                <w:bCs/>
              </w:rPr>
              <w:t>7,124</w:t>
            </w:r>
          </w:p>
        </w:tc>
        <w:tc>
          <w:tcPr>
            <w:tcW w:w="1299" w:type="dxa"/>
            <w:shd w:val="clear" w:color="auto" w:fill="auto"/>
            <w:noWrap/>
            <w:vAlign w:val="center"/>
            <w:hideMark/>
          </w:tcPr>
          <w:p w14:paraId="1F004DA2" w14:textId="77777777" w:rsidR="004E1880" w:rsidRPr="002C19E6" w:rsidRDefault="004E1880" w:rsidP="00A33F18">
            <w:pPr>
              <w:ind w:right="131"/>
              <w:jc w:val="right"/>
              <w:rPr>
                <w:b/>
                <w:bCs/>
              </w:rPr>
            </w:pPr>
            <w:r>
              <w:rPr>
                <w:b/>
                <w:bCs/>
              </w:rPr>
              <w:t>0</w:t>
            </w:r>
          </w:p>
        </w:tc>
        <w:tc>
          <w:tcPr>
            <w:tcW w:w="1299" w:type="dxa"/>
            <w:shd w:val="clear" w:color="auto" w:fill="auto"/>
            <w:noWrap/>
            <w:vAlign w:val="center"/>
            <w:hideMark/>
          </w:tcPr>
          <w:p w14:paraId="69AF114C" w14:textId="77777777" w:rsidR="004E1880" w:rsidRPr="002C19E6" w:rsidRDefault="004E1880" w:rsidP="00A33F18">
            <w:pPr>
              <w:ind w:right="145"/>
              <w:jc w:val="right"/>
              <w:rPr>
                <w:b/>
                <w:bCs/>
              </w:rPr>
            </w:pPr>
            <w:r>
              <w:rPr>
                <w:b/>
                <w:bCs/>
              </w:rPr>
              <w:t>0</w:t>
            </w:r>
          </w:p>
        </w:tc>
        <w:tc>
          <w:tcPr>
            <w:tcW w:w="1300" w:type="dxa"/>
            <w:shd w:val="clear" w:color="auto" w:fill="auto"/>
            <w:noWrap/>
            <w:vAlign w:val="center"/>
            <w:hideMark/>
          </w:tcPr>
          <w:p w14:paraId="7C377B74" w14:textId="77777777" w:rsidR="004E1880" w:rsidRPr="002C19E6" w:rsidRDefault="004E1880" w:rsidP="00A33F18">
            <w:pPr>
              <w:ind w:right="175"/>
              <w:jc w:val="right"/>
              <w:rPr>
                <w:b/>
                <w:bCs/>
              </w:rPr>
            </w:pPr>
            <w:r>
              <w:rPr>
                <w:b/>
                <w:bCs/>
              </w:rPr>
              <w:t>24,559</w:t>
            </w:r>
          </w:p>
        </w:tc>
      </w:tr>
      <w:tr w:rsidR="004E1880" w:rsidRPr="002C19E6" w14:paraId="55EF63C4" w14:textId="77777777" w:rsidTr="00A25DB9">
        <w:trPr>
          <w:trHeight w:val="397"/>
        </w:trPr>
        <w:tc>
          <w:tcPr>
            <w:tcW w:w="8926" w:type="dxa"/>
            <w:shd w:val="clear" w:color="auto" w:fill="auto"/>
            <w:noWrap/>
            <w:vAlign w:val="center"/>
            <w:hideMark/>
          </w:tcPr>
          <w:p w14:paraId="3A2AED6C" w14:textId="77777777" w:rsidR="004E1880" w:rsidRPr="002C19E6" w:rsidRDefault="004E1880" w:rsidP="00A33F18">
            <w:pPr>
              <w:rPr>
                <w:b/>
                <w:bCs/>
              </w:rPr>
            </w:pPr>
            <w:r w:rsidRPr="002C19E6">
              <w:rPr>
                <w:b/>
                <w:bCs/>
              </w:rPr>
              <w:t>Total Capital Investment Schemes</w:t>
            </w:r>
          </w:p>
        </w:tc>
        <w:tc>
          <w:tcPr>
            <w:tcW w:w="1299" w:type="dxa"/>
            <w:shd w:val="clear" w:color="auto" w:fill="auto"/>
            <w:noWrap/>
            <w:vAlign w:val="center"/>
            <w:hideMark/>
          </w:tcPr>
          <w:p w14:paraId="1BE325D3" w14:textId="77777777" w:rsidR="004E1880" w:rsidRPr="002C19E6" w:rsidRDefault="004E1880" w:rsidP="00A33F18">
            <w:pPr>
              <w:ind w:right="58"/>
              <w:jc w:val="right"/>
              <w:rPr>
                <w:b/>
                <w:bCs/>
              </w:rPr>
            </w:pPr>
            <w:r>
              <w:rPr>
                <w:b/>
                <w:bCs/>
              </w:rPr>
              <w:t>9,778</w:t>
            </w:r>
          </w:p>
        </w:tc>
        <w:tc>
          <w:tcPr>
            <w:tcW w:w="1299" w:type="dxa"/>
            <w:shd w:val="clear" w:color="auto" w:fill="auto"/>
            <w:noWrap/>
            <w:vAlign w:val="center"/>
            <w:hideMark/>
          </w:tcPr>
          <w:p w14:paraId="742EBE1B" w14:textId="77777777" w:rsidR="004E1880" w:rsidRPr="002C19E6" w:rsidRDefault="004E1880" w:rsidP="00A33F18">
            <w:pPr>
              <w:ind w:right="87"/>
              <w:jc w:val="right"/>
              <w:rPr>
                <w:b/>
                <w:bCs/>
              </w:rPr>
            </w:pPr>
            <w:r>
              <w:rPr>
                <w:b/>
                <w:bCs/>
              </w:rPr>
              <w:t>7,657</w:t>
            </w:r>
          </w:p>
        </w:tc>
        <w:tc>
          <w:tcPr>
            <w:tcW w:w="1300" w:type="dxa"/>
            <w:shd w:val="clear" w:color="auto" w:fill="auto"/>
            <w:noWrap/>
            <w:vAlign w:val="center"/>
            <w:hideMark/>
          </w:tcPr>
          <w:p w14:paraId="40400353" w14:textId="77777777" w:rsidR="004E1880" w:rsidRPr="002C19E6" w:rsidRDefault="004E1880" w:rsidP="00A33F18">
            <w:pPr>
              <w:ind w:right="102"/>
              <w:jc w:val="right"/>
              <w:rPr>
                <w:b/>
                <w:bCs/>
              </w:rPr>
            </w:pPr>
            <w:r>
              <w:rPr>
                <w:b/>
                <w:bCs/>
              </w:rPr>
              <w:t>7,124</w:t>
            </w:r>
          </w:p>
        </w:tc>
        <w:tc>
          <w:tcPr>
            <w:tcW w:w="1299" w:type="dxa"/>
            <w:shd w:val="clear" w:color="auto" w:fill="auto"/>
            <w:noWrap/>
            <w:vAlign w:val="center"/>
            <w:hideMark/>
          </w:tcPr>
          <w:p w14:paraId="72CC682F" w14:textId="77777777" w:rsidR="004E1880" w:rsidRPr="002C19E6" w:rsidRDefault="004E1880" w:rsidP="00A33F18">
            <w:pPr>
              <w:ind w:right="131"/>
              <w:jc w:val="right"/>
              <w:rPr>
                <w:b/>
                <w:bCs/>
              </w:rPr>
            </w:pPr>
            <w:r>
              <w:rPr>
                <w:b/>
                <w:bCs/>
              </w:rPr>
              <w:t>0</w:t>
            </w:r>
          </w:p>
        </w:tc>
        <w:tc>
          <w:tcPr>
            <w:tcW w:w="1299" w:type="dxa"/>
            <w:shd w:val="clear" w:color="auto" w:fill="auto"/>
            <w:noWrap/>
            <w:vAlign w:val="center"/>
            <w:hideMark/>
          </w:tcPr>
          <w:p w14:paraId="26C5B588" w14:textId="77777777" w:rsidR="004E1880" w:rsidRPr="002C19E6" w:rsidRDefault="004E1880" w:rsidP="00A33F18">
            <w:pPr>
              <w:ind w:right="145"/>
              <w:jc w:val="right"/>
              <w:rPr>
                <w:b/>
                <w:bCs/>
              </w:rPr>
            </w:pPr>
            <w:r>
              <w:rPr>
                <w:b/>
                <w:bCs/>
              </w:rPr>
              <w:t>0</w:t>
            </w:r>
          </w:p>
        </w:tc>
        <w:tc>
          <w:tcPr>
            <w:tcW w:w="1300" w:type="dxa"/>
            <w:shd w:val="clear" w:color="auto" w:fill="auto"/>
            <w:noWrap/>
            <w:vAlign w:val="center"/>
            <w:hideMark/>
          </w:tcPr>
          <w:p w14:paraId="09D1EFF6" w14:textId="77777777" w:rsidR="004E1880" w:rsidRPr="002C19E6" w:rsidRDefault="004E1880" w:rsidP="00A33F18">
            <w:pPr>
              <w:ind w:right="175"/>
              <w:jc w:val="right"/>
              <w:rPr>
                <w:b/>
                <w:bCs/>
              </w:rPr>
            </w:pPr>
            <w:r>
              <w:rPr>
                <w:b/>
                <w:bCs/>
              </w:rPr>
              <w:t>24,559</w:t>
            </w:r>
          </w:p>
        </w:tc>
      </w:tr>
    </w:tbl>
    <w:p w14:paraId="10F6E3FB" w14:textId="77777777" w:rsidR="00E76D67" w:rsidRDefault="00E76D67" w:rsidP="00C72A4D">
      <w:pPr>
        <w:rPr>
          <w:lang w:eastAsia="en-US"/>
        </w:rPr>
      </w:pPr>
    </w:p>
    <w:p w14:paraId="5D187111" w14:textId="2B332DEC" w:rsidR="00C72A4D" w:rsidRDefault="00C72A4D" w:rsidP="00C72A4D">
      <w:pPr>
        <w:pStyle w:val="Heading2"/>
      </w:pPr>
      <w:r>
        <w:t>Environment, Culture, Tourism and Planning</w:t>
      </w:r>
    </w:p>
    <w:p w14:paraId="65757406" w14:textId="65F0FA58" w:rsidR="00C72A4D" w:rsidRDefault="00C72A4D" w:rsidP="00C72A4D">
      <w:pPr>
        <w:rPr>
          <w:lang w:eastAsia="en-US"/>
        </w:rPr>
      </w:pPr>
    </w:p>
    <w:tbl>
      <w:tblPr>
        <w:tblW w:w="1587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99"/>
        <w:gridCol w:w="1299"/>
        <w:gridCol w:w="1300"/>
        <w:gridCol w:w="1299"/>
        <w:gridCol w:w="1299"/>
        <w:gridCol w:w="1300"/>
      </w:tblGrid>
      <w:tr w:rsidR="003D0033" w:rsidRPr="002C19E6" w14:paraId="0957EE47" w14:textId="77777777" w:rsidTr="00583E51">
        <w:trPr>
          <w:trHeight w:val="397"/>
        </w:trPr>
        <w:tc>
          <w:tcPr>
            <w:tcW w:w="8075" w:type="dxa"/>
            <w:shd w:val="clear" w:color="auto" w:fill="F2F2F2"/>
            <w:vAlign w:val="center"/>
          </w:tcPr>
          <w:p w14:paraId="54249B43" w14:textId="77777777" w:rsidR="003D0033" w:rsidRPr="002C19E6" w:rsidRDefault="003D0033" w:rsidP="00A33F18">
            <w:r>
              <w:rPr>
                <w:b/>
                <w:bCs/>
              </w:rPr>
              <w:t>Scheme</w:t>
            </w:r>
          </w:p>
        </w:tc>
        <w:tc>
          <w:tcPr>
            <w:tcW w:w="1299" w:type="dxa"/>
            <w:shd w:val="clear" w:color="auto" w:fill="F2F2F2"/>
            <w:noWrap/>
            <w:vAlign w:val="center"/>
          </w:tcPr>
          <w:p w14:paraId="1B653834" w14:textId="77777777" w:rsidR="003D0033" w:rsidRPr="002C19E6" w:rsidRDefault="003D0033" w:rsidP="00A33F18">
            <w:pPr>
              <w:jc w:val="center"/>
            </w:pPr>
            <w:r w:rsidRPr="006D1D0C">
              <w:rPr>
                <w:b/>
                <w:bCs/>
              </w:rPr>
              <w:t xml:space="preserve">2022/23 </w:t>
            </w:r>
            <w:r>
              <w:rPr>
                <w:b/>
                <w:bCs/>
              </w:rPr>
              <w:t>£000s</w:t>
            </w:r>
          </w:p>
        </w:tc>
        <w:tc>
          <w:tcPr>
            <w:tcW w:w="1299" w:type="dxa"/>
            <w:shd w:val="clear" w:color="auto" w:fill="F2F2F2"/>
            <w:noWrap/>
            <w:vAlign w:val="center"/>
          </w:tcPr>
          <w:p w14:paraId="1529D4B9" w14:textId="77777777" w:rsidR="003D0033" w:rsidRDefault="003D0033" w:rsidP="00A33F18">
            <w:pPr>
              <w:jc w:val="center"/>
            </w:pPr>
            <w:r w:rsidRPr="006D1D0C">
              <w:rPr>
                <w:b/>
                <w:bCs/>
              </w:rPr>
              <w:t xml:space="preserve">2023/24 </w:t>
            </w:r>
            <w:r>
              <w:rPr>
                <w:b/>
                <w:bCs/>
              </w:rPr>
              <w:t>£000s</w:t>
            </w:r>
          </w:p>
        </w:tc>
        <w:tc>
          <w:tcPr>
            <w:tcW w:w="1300" w:type="dxa"/>
            <w:shd w:val="clear" w:color="auto" w:fill="F2F2F2"/>
            <w:noWrap/>
            <w:vAlign w:val="center"/>
          </w:tcPr>
          <w:p w14:paraId="00D268AB" w14:textId="77777777" w:rsidR="003D0033" w:rsidRDefault="003D0033" w:rsidP="00A33F18">
            <w:pPr>
              <w:jc w:val="center"/>
            </w:pPr>
            <w:r w:rsidRPr="006D1D0C">
              <w:rPr>
                <w:b/>
                <w:bCs/>
              </w:rPr>
              <w:t xml:space="preserve">2024/25 </w:t>
            </w:r>
            <w:r>
              <w:rPr>
                <w:b/>
                <w:bCs/>
              </w:rPr>
              <w:t>£000s</w:t>
            </w:r>
          </w:p>
        </w:tc>
        <w:tc>
          <w:tcPr>
            <w:tcW w:w="1299" w:type="dxa"/>
            <w:shd w:val="clear" w:color="auto" w:fill="F2F2F2"/>
            <w:noWrap/>
            <w:vAlign w:val="center"/>
          </w:tcPr>
          <w:p w14:paraId="23062916" w14:textId="77777777" w:rsidR="003D0033" w:rsidRDefault="003D0033" w:rsidP="00A33F18">
            <w:pPr>
              <w:jc w:val="center"/>
            </w:pPr>
            <w:r w:rsidRPr="006D1D0C">
              <w:rPr>
                <w:b/>
                <w:bCs/>
              </w:rPr>
              <w:t xml:space="preserve">2025/26 </w:t>
            </w:r>
            <w:r>
              <w:rPr>
                <w:b/>
                <w:bCs/>
              </w:rPr>
              <w:t>£000s</w:t>
            </w:r>
          </w:p>
        </w:tc>
        <w:tc>
          <w:tcPr>
            <w:tcW w:w="1299" w:type="dxa"/>
            <w:shd w:val="clear" w:color="auto" w:fill="F2F2F2"/>
            <w:noWrap/>
            <w:vAlign w:val="center"/>
          </w:tcPr>
          <w:p w14:paraId="3E62F6FA" w14:textId="77777777" w:rsidR="003D0033" w:rsidRDefault="003D0033" w:rsidP="00A33F18">
            <w:pPr>
              <w:jc w:val="center"/>
            </w:pPr>
            <w:r w:rsidRPr="006D1D0C">
              <w:rPr>
                <w:b/>
                <w:bCs/>
              </w:rPr>
              <w:t xml:space="preserve">2026/27 and future years </w:t>
            </w:r>
            <w:r>
              <w:rPr>
                <w:b/>
                <w:bCs/>
              </w:rPr>
              <w:t>£000s</w:t>
            </w:r>
          </w:p>
        </w:tc>
        <w:tc>
          <w:tcPr>
            <w:tcW w:w="1300" w:type="dxa"/>
            <w:shd w:val="clear" w:color="auto" w:fill="F2F2F2"/>
            <w:noWrap/>
            <w:vAlign w:val="center"/>
          </w:tcPr>
          <w:p w14:paraId="75A9ACD2" w14:textId="77777777" w:rsidR="003D0033" w:rsidRDefault="003D0033" w:rsidP="00A33F18">
            <w:pPr>
              <w:jc w:val="center"/>
              <w:rPr>
                <w:b/>
                <w:bCs/>
              </w:rPr>
            </w:pPr>
            <w:r w:rsidRPr="006D1D0C">
              <w:rPr>
                <w:b/>
                <w:bCs/>
              </w:rPr>
              <w:t xml:space="preserve">Total </w:t>
            </w:r>
            <w:r>
              <w:rPr>
                <w:b/>
                <w:bCs/>
              </w:rPr>
              <w:t>£000s</w:t>
            </w:r>
          </w:p>
        </w:tc>
      </w:tr>
      <w:tr w:rsidR="003D0033" w:rsidRPr="002C19E6" w14:paraId="60555672" w14:textId="77777777" w:rsidTr="00583E51">
        <w:trPr>
          <w:trHeight w:val="397"/>
        </w:trPr>
        <w:tc>
          <w:tcPr>
            <w:tcW w:w="8075" w:type="dxa"/>
            <w:shd w:val="clear" w:color="auto" w:fill="auto"/>
            <w:vAlign w:val="center"/>
            <w:hideMark/>
          </w:tcPr>
          <w:p w14:paraId="0D5CC22F" w14:textId="5DB072AE" w:rsidR="003D0033" w:rsidRPr="002C19E6" w:rsidRDefault="00E94D5B" w:rsidP="00A33F18">
            <w:proofErr w:type="spellStart"/>
            <w:r w:rsidRPr="00E94D5B">
              <w:t>Chalkwell</w:t>
            </w:r>
            <w:proofErr w:type="spellEnd"/>
            <w:r w:rsidRPr="00E94D5B">
              <w:t xml:space="preserve"> Park and Priory Park Tennis Courts</w:t>
            </w:r>
          </w:p>
        </w:tc>
        <w:tc>
          <w:tcPr>
            <w:tcW w:w="1299" w:type="dxa"/>
            <w:shd w:val="clear" w:color="auto" w:fill="auto"/>
            <w:noWrap/>
            <w:vAlign w:val="center"/>
            <w:hideMark/>
          </w:tcPr>
          <w:p w14:paraId="3A9234E1" w14:textId="22DBCF45" w:rsidR="003D0033" w:rsidRPr="002C19E6" w:rsidRDefault="00E94D5B" w:rsidP="00A33F18">
            <w:pPr>
              <w:jc w:val="right"/>
            </w:pPr>
            <w:r>
              <w:t>13</w:t>
            </w:r>
          </w:p>
        </w:tc>
        <w:tc>
          <w:tcPr>
            <w:tcW w:w="1299" w:type="dxa"/>
            <w:shd w:val="clear" w:color="auto" w:fill="auto"/>
            <w:noWrap/>
            <w:vAlign w:val="center"/>
            <w:hideMark/>
          </w:tcPr>
          <w:p w14:paraId="1603713C" w14:textId="77777777" w:rsidR="003D0033" w:rsidRPr="002C19E6" w:rsidRDefault="003D0033" w:rsidP="00A33F18">
            <w:pPr>
              <w:jc w:val="right"/>
            </w:pPr>
            <w:r>
              <w:t>0</w:t>
            </w:r>
          </w:p>
        </w:tc>
        <w:tc>
          <w:tcPr>
            <w:tcW w:w="1300" w:type="dxa"/>
            <w:shd w:val="clear" w:color="auto" w:fill="auto"/>
            <w:noWrap/>
            <w:vAlign w:val="center"/>
            <w:hideMark/>
          </w:tcPr>
          <w:p w14:paraId="1D1BC7F1" w14:textId="77777777" w:rsidR="003D0033" w:rsidRPr="002C19E6" w:rsidRDefault="003D0033" w:rsidP="00A33F18">
            <w:pPr>
              <w:jc w:val="right"/>
            </w:pPr>
            <w:r>
              <w:t>0</w:t>
            </w:r>
          </w:p>
        </w:tc>
        <w:tc>
          <w:tcPr>
            <w:tcW w:w="1299" w:type="dxa"/>
            <w:shd w:val="clear" w:color="auto" w:fill="auto"/>
            <w:noWrap/>
            <w:vAlign w:val="center"/>
            <w:hideMark/>
          </w:tcPr>
          <w:p w14:paraId="4DD2246B" w14:textId="77777777" w:rsidR="003D0033" w:rsidRPr="002C19E6" w:rsidRDefault="003D0033" w:rsidP="00A33F18">
            <w:pPr>
              <w:jc w:val="right"/>
            </w:pPr>
            <w:r>
              <w:t>0</w:t>
            </w:r>
          </w:p>
        </w:tc>
        <w:tc>
          <w:tcPr>
            <w:tcW w:w="1299" w:type="dxa"/>
            <w:shd w:val="clear" w:color="auto" w:fill="auto"/>
            <w:noWrap/>
            <w:vAlign w:val="center"/>
            <w:hideMark/>
          </w:tcPr>
          <w:p w14:paraId="11CBFBBC" w14:textId="77777777" w:rsidR="003D0033" w:rsidRPr="002C19E6" w:rsidRDefault="003D0033" w:rsidP="00A33F18">
            <w:pPr>
              <w:jc w:val="right"/>
            </w:pPr>
            <w:r>
              <w:t>0</w:t>
            </w:r>
          </w:p>
        </w:tc>
        <w:tc>
          <w:tcPr>
            <w:tcW w:w="1300" w:type="dxa"/>
            <w:shd w:val="clear" w:color="auto" w:fill="auto"/>
            <w:noWrap/>
            <w:vAlign w:val="center"/>
            <w:hideMark/>
          </w:tcPr>
          <w:p w14:paraId="59850D1F" w14:textId="3E8B99D7" w:rsidR="003D0033" w:rsidRPr="002C19E6" w:rsidRDefault="00E94D5B" w:rsidP="00A33F18">
            <w:pPr>
              <w:jc w:val="right"/>
              <w:rPr>
                <w:b/>
                <w:bCs/>
              </w:rPr>
            </w:pPr>
            <w:r>
              <w:rPr>
                <w:b/>
                <w:bCs/>
              </w:rPr>
              <w:t>13</w:t>
            </w:r>
          </w:p>
        </w:tc>
      </w:tr>
      <w:tr w:rsidR="007537EA" w:rsidRPr="002C19E6" w14:paraId="575E9D5E" w14:textId="77777777" w:rsidTr="00583E51">
        <w:trPr>
          <w:trHeight w:val="397"/>
        </w:trPr>
        <w:tc>
          <w:tcPr>
            <w:tcW w:w="8075" w:type="dxa"/>
            <w:shd w:val="clear" w:color="auto" w:fill="auto"/>
            <w:vAlign w:val="center"/>
            <w:hideMark/>
          </w:tcPr>
          <w:p w14:paraId="3A40CD80" w14:textId="04BAA649" w:rsidR="007537EA" w:rsidRPr="002C19E6" w:rsidRDefault="00E94D5B" w:rsidP="00A33F18">
            <w:r>
              <w:t>Cart and Wagon Shed</w:t>
            </w:r>
          </w:p>
        </w:tc>
        <w:tc>
          <w:tcPr>
            <w:tcW w:w="1299" w:type="dxa"/>
            <w:shd w:val="clear" w:color="auto" w:fill="auto"/>
            <w:noWrap/>
            <w:vAlign w:val="center"/>
            <w:hideMark/>
          </w:tcPr>
          <w:p w14:paraId="63188310" w14:textId="780242A1" w:rsidR="007537EA" w:rsidRPr="002C19E6" w:rsidRDefault="00E94D5B" w:rsidP="00A33F18">
            <w:pPr>
              <w:jc w:val="right"/>
            </w:pPr>
            <w:r>
              <w:t>132</w:t>
            </w:r>
          </w:p>
        </w:tc>
        <w:tc>
          <w:tcPr>
            <w:tcW w:w="1299" w:type="dxa"/>
            <w:shd w:val="clear" w:color="auto" w:fill="auto"/>
            <w:noWrap/>
            <w:vAlign w:val="center"/>
            <w:hideMark/>
          </w:tcPr>
          <w:p w14:paraId="3E68D54E" w14:textId="77777777" w:rsidR="007537EA" w:rsidRPr="002C19E6" w:rsidRDefault="007537EA" w:rsidP="00A33F18">
            <w:pPr>
              <w:jc w:val="right"/>
            </w:pPr>
            <w:r>
              <w:t>0</w:t>
            </w:r>
          </w:p>
        </w:tc>
        <w:tc>
          <w:tcPr>
            <w:tcW w:w="1300" w:type="dxa"/>
            <w:shd w:val="clear" w:color="auto" w:fill="auto"/>
            <w:noWrap/>
            <w:vAlign w:val="center"/>
            <w:hideMark/>
          </w:tcPr>
          <w:p w14:paraId="56CBD8AB" w14:textId="77777777" w:rsidR="007537EA" w:rsidRPr="002C19E6" w:rsidRDefault="007537EA" w:rsidP="00A33F18">
            <w:pPr>
              <w:jc w:val="right"/>
            </w:pPr>
            <w:r>
              <w:t>0</w:t>
            </w:r>
          </w:p>
        </w:tc>
        <w:tc>
          <w:tcPr>
            <w:tcW w:w="1299" w:type="dxa"/>
            <w:shd w:val="clear" w:color="auto" w:fill="auto"/>
            <w:noWrap/>
            <w:vAlign w:val="center"/>
            <w:hideMark/>
          </w:tcPr>
          <w:p w14:paraId="6543EEF6" w14:textId="77777777" w:rsidR="007537EA" w:rsidRPr="002C19E6" w:rsidRDefault="007537EA" w:rsidP="00A33F18">
            <w:pPr>
              <w:jc w:val="right"/>
            </w:pPr>
            <w:r>
              <w:t>0</w:t>
            </w:r>
          </w:p>
        </w:tc>
        <w:tc>
          <w:tcPr>
            <w:tcW w:w="1299" w:type="dxa"/>
            <w:shd w:val="clear" w:color="auto" w:fill="auto"/>
            <w:noWrap/>
            <w:vAlign w:val="center"/>
            <w:hideMark/>
          </w:tcPr>
          <w:p w14:paraId="7A334135" w14:textId="77777777" w:rsidR="007537EA" w:rsidRPr="002C19E6" w:rsidRDefault="007537EA" w:rsidP="00A33F18">
            <w:pPr>
              <w:jc w:val="right"/>
            </w:pPr>
            <w:r>
              <w:t>0</w:t>
            </w:r>
          </w:p>
        </w:tc>
        <w:tc>
          <w:tcPr>
            <w:tcW w:w="1300" w:type="dxa"/>
            <w:shd w:val="clear" w:color="auto" w:fill="auto"/>
            <w:noWrap/>
            <w:vAlign w:val="center"/>
            <w:hideMark/>
          </w:tcPr>
          <w:p w14:paraId="1B599966" w14:textId="7966A85D" w:rsidR="007537EA" w:rsidRPr="002C19E6" w:rsidRDefault="00E94D5B" w:rsidP="00A33F18">
            <w:pPr>
              <w:jc w:val="right"/>
              <w:rPr>
                <w:b/>
                <w:bCs/>
              </w:rPr>
            </w:pPr>
            <w:r>
              <w:rPr>
                <w:b/>
                <w:bCs/>
              </w:rPr>
              <w:t>132</w:t>
            </w:r>
          </w:p>
        </w:tc>
      </w:tr>
      <w:tr w:rsidR="003D0033" w:rsidRPr="002C19E6" w14:paraId="1CFA88E6" w14:textId="77777777" w:rsidTr="00583E51">
        <w:trPr>
          <w:trHeight w:val="397"/>
        </w:trPr>
        <w:tc>
          <w:tcPr>
            <w:tcW w:w="8075" w:type="dxa"/>
            <w:shd w:val="clear" w:color="auto" w:fill="auto"/>
            <w:noWrap/>
            <w:vAlign w:val="center"/>
            <w:hideMark/>
          </w:tcPr>
          <w:p w14:paraId="44E23ABD" w14:textId="6981996C" w:rsidR="003D0033" w:rsidRPr="002C19E6" w:rsidRDefault="003D0033" w:rsidP="00A33F18">
            <w:pPr>
              <w:rPr>
                <w:b/>
                <w:bCs/>
              </w:rPr>
            </w:pPr>
            <w:r w:rsidRPr="002C19E6">
              <w:rPr>
                <w:b/>
                <w:bCs/>
              </w:rPr>
              <w:t xml:space="preserve">Total </w:t>
            </w:r>
            <w:r w:rsidR="002E677B">
              <w:rPr>
                <w:b/>
                <w:bCs/>
              </w:rPr>
              <w:t>Parks</w:t>
            </w:r>
          </w:p>
        </w:tc>
        <w:tc>
          <w:tcPr>
            <w:tcW w:w="1299" w:type="dxa"/>
            <w:shd w:val="clear" w:color="auto" w:fill="auto"/>
            <w:noWrap/>
            <w:vAlign w:val="center"/>
            <w:hideMark/>
          </w:tcPr>
          <w:p w14:paraId="35F45102" w14:textId="23E356B7" w:rsidR="003D0033" w:rsidRPr="002C19E6" w:rsidRDefault="002E677B" w:rsidP="00A33F18">
            <w:pPr>
              <w:jc w:val="right"/>
              <w:rPr>
                <w:b/>
                <w:bCs/>
              </w:rPr>
            </w:pPr>
            <w:r>
              <w:rPr>
                <w:b/>
                <w:bCs/>
              </w:rPr>
              <w:t>145</w:t>
            </w:r>
          </w:p>
        </w:tc>
        <w:tc>
          <w:tcPr>
            <w:tcW w:w="1299" w:type="dxa"/>
            <w:shd w:val="clear" w:color="auto" w:fill="auto"/>
            <w:noWrap/>
            <w:vAlign w:val="center"/>
            <w:hideMark/>
          </w:tcPr>
          <w:p w14:paraId="78D4863A" w14:textId="77777777" w:rsidR="003D0033" w:rsidRPr="002C19E6" w:rsidRDefault="003D0033" w:rsidP="00A33F18">
            <w:pPr>
              <w:jc w:val="right"/>
              <w:rPr>
                <w:b/>
                <w:bCs/>
              </w:rPr>
            </w:pPr>
            <w:r>
              <w:rPr>
                <w:b/>
                <w:bCs/>
              </w:rPr>
              <w:t>0</w:t>
            </w:r>
          </w:p>
        </w:tc>
        <w:tc>
          <w:tcPr>
            <w:tcW w:w="1300" w:type="dxa"/>
            <w:shd w:val="clear" w:color="auto" w:fill="auto"/>
            <w:noWrap/>
            <w:vAlign w:val="center"/>
            <w:hideMark/>
          </w:tcPr>
          <w:p w14:paraId="0C2E4A5F" w14:textId="77777777" w:rsidR="003D0033" w:rsidRPr="002C19E6" w:rsidRDefault="003D0033" w:rsidP="00A33F18">
            <w:pPr>
              <w:jc w:val="right"/>
              <w:rPr>
                <w:b/>
                <w:bCs/>
              </w:rPr>
            </w:pPr>
            <w:r>
              <w:rPr>
                <w:b/>
                <w:bCs/>
              </w:rPr>
              <w:t>0</w:t>
            </w:r>
          </w:p>
        </w:tc>
        <w:tc>
          <w:tcPr>
            <w:tcW w:w="1299" w:type="dxa"/>
            <w:shd w:val="clear" w:color="auto" w:fill="auto"/>
            <w:noWrap/>
            <w:vAlign w:val="center"/>
            <w:hideMark/>
          </w:tcPr>
          <w:p w14:paraId="66E7D62E" w14:textId="77777777" w:rsidR="003D0033" w:rsidRPr="002C19E6" w:rsidRDefault="003D0033" w:rsidP="00A33F18">
            <w:pPr>
              <w:jc w:val="right"/>
              <w:rPr>
                <w:b/>
                <w:bCs/>
              </w:rPr>
            </w:pPr>
            <w:r>
              <w:rPr>
                <w:b/>
                <w:bCs/>
              </w:rPr>
              <w:t>0</w:t>
            </w:r>
          </w:p>
        </w:tc>
        <w:tc>
          <w:tcPr>
            <w:tcW w:w="1299" w:type="dxa"/>
            <w:shd w:val="clear" w:color="auto" w:fill="auto"/>
            <w:noWrap/>
            <w:vAlign w:val="center"/>
            <w:hideMark/>
          </w:tcPr>
          <w:p w14:paraId="6710A156" w14:textId="77777777" w:rsidR="003D0033" w:rsidRPr="002C19E6" w:rsidRDefault="003D0033" w:rsidP="00A33F18">
            <w:pPr>
              <w:jc w:val="right"/>
              <w:rPr>
                <w:b/>
                <w:bCs/>
              </w:rPr>
            </w:pPr>
            <w:r>
              <w:rPr>
                <w:b/>
                <w:bCs/>
              </w:rPr>
              <w:t>0</w:t>
            </w:r>
          </w:p>
        </w:tc>
        <w:tc>
          <w:tcPr>
            <w:tcW w:w="1300" w:type="dxa"/>
            <w:shd w:val="clear" w:color="auto" w:fill="auto"/>
            <w:noWrap/>
            <w:vAlign w:val="center"/>
            <w:hideMark/>
          </w:tcPr>
          <w:p w14:paraId="040A5F66" w14:textId="671BEEDC" w:rsidR="003D0033" w:rsidRPr="002C19E6" w:rsidRDefault="002E677B" w:rsidP="00A33F18">
            <w:pPr>
              <w:jc w:val="right"/>
              <w:rPr>
                <w:b/>
                <w:bCs/>
              </w:rPr>
            </w:pPr>
            <w:r>
              <w:rPr>
                <w:b/>
                <w:bCs/>
              </w:rPr>
              <w:t>145</w:t>
            </w:r>
          </w:p>
        </w:tc>
      </w:tr>
      <w:tr w:rsidR="003D0033" w:rsidRPr="002C19E6" w14:paraId="36D3EDAF" w14:textId="77777777" w:rsidTr="00583E51">
        <w:trPr>
          <w:trHeight w:val="397"/>
        </w:trPr>
        <w:tc>
          <w:tcPr>
            <w:tcW w:w="8075" w:type="dxa"/>
            <w:shd w:val="clear" w:color="auto" w:fill="auto"/>
            <w:vAlign w:val="center"/>
            <w:hideMark/>
          </w:tcPr>
          <w:p w14:paraId="5262A5E9" w14:textId="24880EE8" w:rsidR="003D0033" w:rsidRPr="002C19E6" w:rsidRDefault="002E677B" w:rsidP="00A33F18">
            <w:r>
              <w:t>Groyne Field Refurbishment Programme</w:t>
            </w:r>
          </w:p>
        </w:tc>
        <w:tc>
          <w:tcPr>
            <w:tcW w:w="1299" w:type="dxa"/>
            <w:shd w:val="clear" w:color="auto" w:fill="auto"/>
            <w:noWrap/>
            <w:vAlign w:val="center"/>
            <w:hideMark/>
          </w:tcPr>
          <w:p w14:paraId="2D83CAFD" w14:textId="3C9AA245" w:rsidR="003D0033" w:rsidRPr="002C19E6" w:rsidRDefault="002E677B" w:rsidP="00A33F18">
            <w:pPr>
              <w:jc w:val="right"/>
            </w:pPr>
            <w:r>
              <w:t>175</w:t>
            </w:r>
          </w:p>
        </w:tc>
        <w:tc>
          <w:tcPr>
            <w:tcW w:w="1299" w:type="dxa"/>
            <w:shd w:val="clear" w:color="auto" w:fill="auto"/>
            <w:noWrap/>
            <w:vAlign w:val="center"/>
            <w:hideMark/>
          </w:tcPr>
          <w:p w14:paraId="340F229A" w14:textId="77777777" w:rsidR="003D0033" w:rsidRPr="002C19E6" w:rsidRDefault="003D0033" w:rsidP="00A33F18">
            <w:pPr>
              <w:jc w:val="right"/>
            </w:pPr>
            <w:r>
              <w:t>0</w:t>
            </w:r>
          </w:p>
        </w:tc>
        <w:tc>
          <w:tcPr>
            <w:tcW w:w="1300" w:type="dxa"/>
            <w:shd w:val="clear" w:color="auto" w:fill="auto"/>
            <w:noWrap/>
            <w:vAlign w:val="center"/>
            <w:hideMark/>
          </w:tcPr>
          <w:p w14:paraId="43AF4DDB" w14:textId="77777777" w:rsidR="003D0033" w:rsidRPr="002C19E6" w:rsidRDefault="003D0033" w:rsidP="00A33F18">
            <w:pPr>
              <w:jc w:val="right"/>
            </w:pPr>
            <w:r>
              <w:t>0</w:t>
            </w:r>
          </w:p>
        </w:tc>
        <w:tc>
          <w:tcPr>
            <w:tcW w:w="1299" w:type="dxa"/>
            <w:shd w:val="clear" w:color="auto" w:fill="auto"/>
            <w:noWrap/>
            <w:vAlign w:val="center"/>
            <w:hideMark/>
          </w:tcPr>
          <w:p w14:paraId="374A9138" w14:textId="77777777" w:rsidR="003D0033" w:rsidRPr="002C19E6" w:rsidRDefault="003D0033" w:rsidP="00A33F18">
            <w:pPr>
              <w:jc w:val="right"/>
            </w:pPr>
            <w:r>
              <w:t>0</w:t>
            </w:r>
          </w:p>
        </w:tc>
        <w:tc>
          <w:tcPr>
            <w:tcW w:w="1299" w:type="dxa"/>
            <w:shd w:val="clear" w:color="auto" w:fill="auto"/>
            <w:noWrap/>
            <w:vAlign w:val="center"/>
            <w:hideMark/>
          </w:tcPr>
          <w:p w14:paraId="42B1CFD6" w14:textId="77777777" w:rsidR="003D0033" w:rsidRPr="002C19E6" w:rsidRDefault="003D0033" w:rsidP="00A33F18">
            <w:pPr>
              <w:jc w:val="right"/>
            </w:pPr>
            <w:r>
              <w:t>0</w:t>
            </w:r>
          </w:p>
        </w:tc>
        <w:tc>
          <w:tcPr>
            <w:tcW w:w="1300" w:type="dxa"/>
            <w:shd w:val="clear" w:color="auto" w:fill="auto"/>
            <w:noWrap/>
            <w:vAlign w:val="center"/>
            <w:hideMark/>
          </w:tcPr>
          <w:p w14:paraId="3A7F0AF3" w14:textId="723AD767" w:rsidR="003D0033" w:rsidRPr="002C19E6" w:rsidRDefault="002E677B" w:rsidP="00A33F18">
            <w:pPr>
              <w:jc w:val="right"/>
              <w:rPr>
                <w:b/>
                <w:bCs/>
              </w:rPr>
            </w:pPr>
            <w:r>
              <w:rPr>
                <w:b/>
                <w:bCs/>
              </w:rPr>
              <w:t>175</w:t>
            </w:r>
          </w:p>
        </w:tc>
      </w:tr>
      <w:tr w:rsidR="003D0033" w:rsidRPr="002C19E6" w14:paraId="0358FCB0" w14:textId="77777777" w:rsidTr="00583E51">
        <w:trPr>
          <w:trHeight w:val="397"/>
        </w:trPr>
        <w:tc>
          <w:tcPr>
            <w:tcW w:w="8075" w:type="dxa"/>
            <w:shd w:val="clear" w:color="auto" w:fill="auto"/>
            <w:noWrap/>
            <w:vAlign w:val="center"/>
            <w:hideMark/>
          </w:tcPr>
          <w:p w14:paraId="7B523181" w14:textId="68E20F14" w:rsidR="003D0033" w:rsidRPr="002C19E6" w:rsidRDefault="003D0033" w:rsidP="00A33F18">
            <w:pPr>
              <w:rPr>
                <w:b/>
                <w:bCs/>
              </w:rPr>
            </w:pPr>
            <w:r w:rsidRPr="002C19E6">
              <w:rPr>
                <w:b/>
                <w:bCs/>
              </w:rPr>
              <w:t xml:space="preserve">Total </w:t>
            </w:r>
            <w:r w:rsidR="008148A4">
              <w:rPr>
                <w:b/>
                <w:bCs/>
              </w:rPr>
              <w:t>Sea Defences</w:t>
            </w:r>
          </w:p>
        </w:tc>
        <w:tc>
          <w:tcPr>
            <w:tcW w:w="1299" w:type="dxa"/>
            <w:shd w:val="clear" w:color="auto" w:fill="auto"/>
            <w:noWrap/>
            <w:vAlign w:val="center"/>
            <w:hideMark/>
          </w:tcPr>
          <w:p w14:paraId="1B422763" w14:textId="082AD85A" w:rsidR="003D0033" w:rsidRPr="002C19E6" w:rsidRDefault="008148A4" w:rsidP="00A33F18">
            <w:pPr>
              <w:jc w:val="right"/>
              <w:rPr>
                <w:b/>
                <w:bCs/>
              </w:rPr>
            </w:pPr>
            <w:r>
              <w:rPr>
                <w:b/>
                <w:bCs/>
              </w:rPr>
              <w:t>175</w:t>
            </w:r>
          </w:p>
        </w:tc>
        <w:tc>
          <w:tcPr>
            <w:tcW w:w="1299" w:type="dxa"/>
            <w:shd w:val="clear" w:color="auto" w:fill="auto"/>
            <w:noWrap/>
            <w:vAlign w:val="center"/>
            <w:hideMark/>
          </w:tcPr>
          <w:p w14:paraId="53EDCED0" w14:textId="77777777" w:rsidR="003D0033" w:rsidRPr="002C19E6" w:rsidRDefault="003D0033" w:rsidP="00A33F18">
            <w:pPr>
              <w:jc w:val="right"/>
              <w:rPr>
                <w:b/>
                <w:bCs/>
              </w:rPr>
            </w:pPr>
            <w:r>
              <w:rPr>
                <w:b/>
                <w:bCs/>
              </w:rPr>
              <w:t>0</w:t>
            </w:r>
          </w:p>
        </w:tc>
        <w:tc>
          <w:tcPr>
            <w:tcW w:w="1300" w:type="dxa"/>
            <w:shd w:val="clear" w:color="auto" w:fill="auto"/>
            <w:noWrap/>
            <w:vAlign w:val="center"/>
            <w:hideMark/>
          </w:tcPr>
          <w:p w14:paraId="6523F733" w14:textId="77777777" w:rsidR="003D0033" w:rsidRPr="002C19E6" w:rsidRDefault="003D0033" w:rsidP="00A33F18">
            <w:pPr>
              <w:jc w:val="right"/>
              <w:rPr>
                <w:b/>
                <w:bCs/>
              </w:rPr>
            </w:pPr>
            <w:r>
              <w:rPr>
                <w:b/>
                <w:bCs/>
              </w:rPr>
              <w:t>0</w:t>
            </w:r>
          </w:p>
        </w:tc>
        <w:tc>
          <w:tcPr>
            <w:tcW w:w="1299" w:type="dxa"/>
            <w:shd w:val="clear" w:color="auto" w:fill="auto"/>
            <w:noWrap/>
            <w:vAlign w:val="center"/>
            <w:hideMark/>
          </w:tcPr>
          <w:p w14:paraId="2FCF401C" w14:textId="77777777" w:rsidR="003D0033" w:rsidRPr="002C19E6" w:rsidRDefault="003D0033" w:rsidP="00A33F18">
            <w:pPr>
              <w:jc w:val="right"/>
              <w:rPr>
                <w:b/>
                <w:bCs/>
              </w:rPr>
            </w:pPr>
            <w:r>
              <w:rPr>
                <w:b/>
                <w:bCs/>
              </w:rPr>
              <w:t>0</w:t>
            </w:r>
          </w:p>
        </w:tc>
        <w:tc>
          <w:tcPr>
            <w:tcW w:w="1299" w:type="dxa"/>
            <w:shd w:val="clear" w:color="auto" w:fill="auto"/>
            <w:noWrap/>
            <w:vAlign w:val="center"/>
            <w:hideMark/>
          </w:tcPr>
          <w:p w14:paraId="3CDB512E" w14:textId="77777777" w:rsidR="003D0033" w:rsidRPr="002C19E6" w:rsidRDefault="003D0033" w:rsidP="00A33F18">
            <w:pPr>
              <w:jc w:val="right"/>
              <w:rPr>
                <w:b/>
                <w:bCs/>
              </w:rPr>
            </w:pPr>
            <w:r>
              <w:rPr>
                <w:b/>
                <w:bCs/>
              </w:rPr>
              <w:t>0</w:t>
            </w:r>
          </w:p>
        </w:tc>
        <w:tc>
          <w:tcPr>
            <w:tcW w:w="1300" w:type="dxa"/>
            <w:shd w:val="clear" w:color="auto" w:fill="auto"/>
            <w:noWrap/>
            <w:vAlign w:val="center"/>
            <w:hideMark/>
          </w:tcPr>
          <w:p w14:paraId="44C637D7" w14:textId="7608F318" w:rsidR="003D0033" w:rsidRPr="002C19E6" w:rsidRDefault="008148A4" w:rsidP="00A33F18">
            <w:pPr>
              <w:jc w:val="right"/>
              <w:rPr>
                <w:b/>
                <w:bCs/>
              </w:rPr>
            </w:pPr>
            <w:r>
              <w:rPr>
                <w:b/>
                <w:bCs/>
              </w:rPr>
              <w:t>175</w:t>
            </w:r>
          </w:p>
        </w:tc>
      </w:tr>
      <w:tr w:rsidR="003D0033" w:rsidRPr="002C19E6" w14:paraId="535B4E7D" w14:textId="77777777" w:rsidTr="00583E51">
        <w:trPr>
          <w:trHeight w:val="397"/>
        </w:trPr>
        <w:tc>
          <w:tcPr>
            <w:tcW w:w="8075" w:type="dxa"/>
            <w:shd w:val="clear" w:color="auto" w:fill="auto"/>
            <w:vAlign w:val="center"/>
            <w:hideMark/>
          </w:tcPr>
          <w:p w14:paraId="07E2ADA7" w14:textId="0F39E8B6" w:rsidR="003D0033" w:rsidRPr="002C19E6" w:rsidRDefault="008148A4" w:rsidP="00A33F18">
            <w:r>
              <w:t>Energy Efficiency Projects</w:t>
            </w:r>
          </w:p>
        </w:tc>
        <w:tc>
          <w:tcPr>
            <w:tcW w:w="1299" w:type="dxa"/>
            <w:shd w:val="clear" w:color="auto" w:fill="auto"/>
            <w:noWrap/>
            <w:vAlign w:val="center"/>
            <w:hideMark/>
          </w:tcPr>
          <w:p w14:paraId="1E2C9E9C" w14:textId="2A99D3C1" w:rsidR="003D0033" w:rsidRPr="002C19E6" w:rsidRDefault="008148A4" w:rsidP="00A33F18">
            <w:pPr>
              <w:jc w:val="right"/>
            </w:pPr>
            <w:r>
              <w:t>369</w:t>
            </w:r>
          </w:p>
        </w:tc>
        <w:tc>
          <w:tcPr>
            <w:tcW w:w="1299" w:type="dxa"/>
            <w:shd w:val="clear" w:color="auto" w:fill="auto"/>
            <w:noWrap/>
            <w:vAlign w:val="center"/>
            <w:hideMark/>
          </w:tcPr>
          <w:p w14:paraId="30CD9054" w14:textId="46A1C6DF" w:rsidR="003D0033" w:rsidRPr="002C19E6" w:rsidRDefault="008148A4" w:rsidP="00A33F18">
            <w:pPr>
              <w:jc w:val="right"/>
            </w:pPr>
            <w:r>
              <w:t>200</w:t>
            </w:r>
          </w:p>
        </w:tc>
        <w:tc>
          <w:tcPr>
            <w:tcW w:w="1300" w:type="dxa"/>
            <w:shd w:val="clear" w:color="auto" w:fill="auto"/>
            <w:noWrap/>
            <w:vAlign w:val="center"/>
            <w:hideMark/>
          </w:tcPr>
          <w:p w14:paraId="5926AF32" w14:textId="795D4ECF" w:rsidR="003D0033" w:rsidRPr="002C19E6" w:rsidRDefault="008148A4" w:rsidP="00A33F18">
            <w:pPr>
              <w:jc w:val="right"/>
            </w:pPr>
            <w:r>
              <w:t>0</w:t>
            </w:r>
          </w:p>
        </w:tc>
        <w:tc>
          <w:tcPr>
            <w:tcW w:w="1299" w:type="dxa"/>
            <w:shd w:val="clear" w:color="auto" w:fill="auto"/>
            <w:noWrap/>
            <w:vAlign w:val="center"/>
            <w:hideMark/>
          </w:tcPr>
          <w:p w14:paraId="3C1BF259" w14:textId="77777777" w:rsidR="003D0033" w:rsidRPr="002C19E6" w:rsidRDefault="003D0033" w:rsidP="00A33F18">
            <w:pPr>
              <w:jc w:val="right"/>
            </w:pPr>
            <w:r>
              <w:t>0</w:t>
            </w:r>
          </w:p>
        </w:tc>
        <w:tc>
          <w:tcPr>
            <w:tcW w:w="1299" w:type="dxa"/>
            <w:shd w:val="clear" w:color="auto" w:fill="auto"/>
            <w:noWrap/>
            <w:vAlign w:val="center"/>
            <w:hideMark/>
          </w:tcPr>
          <w:p w14:paraId="172D0A5D" w14:textId="77777777" w:rsidR="003D0033" w:rsidRPr="002C19E6" w:rsidRDefault="003D0033" w:rsidP="00A33F18">
            <w:pPr>
              <w:jc w:val="right"/>
            </w:pPr>
            <w:r>
              <w:t>0</w:t>
            </w:r>
          </w:p>
        </w:tc>
        <w:tc>
          <w:tcPr>
            <w:tcW w:w="1300" w:type="dxa"/>
            <w:shd w:val="clear" w:color="auto" w:fill="auto"/>
            <w:noWrap/>
            <w:vAlign w:val="center"/>
            <w:hideMark/>
          </w:tcPr>
          <w:p w14:paraId="35F356F2" w14:textId="652D2750" w:rsidR="003D0033" w:rsidRPr="002C19E6" w:rsidRDefault="008148A4" w:rsidP="00A33F18">
            <w:pPr>
              <w:jc w:val="right"/>
              <w:rPr>
                <w:b/>
                <w:bCs/>
              </w:rPr>
            </w:pPr>
            <w:r>
              <w:rPr>
                <w:b/>
                <w:bCs/>
              </w:rPr>
              <w:t>569</w:t>
            </w:r>
          </w:p>
        </w:tc>
      </w:tr>
      <w:tr w:rsidR="003D0033" w:rsidRPr="002C19E6" w14:paraId="5CC86E96" w14:textId="77777777" w:rsidTr="00583E51">
        <w:trPr>
          <w:trHeight w:val="397"/>
        </w:trPr>
        <w:tc>
          <w:tcPr>
            <w:tcW w:w="8075" w:type="dxa"/>
            <w:shd w:val="clear" w:color="auto" w:fill="auto"/>
            <w:vAlign w:val="center"/>
            <w:hideMark/>
          </w:tcPr>
          <w:p w14:paraId="70DF03AC" w14:textId="61D1093A" w:rsidR="003D0033" w:rsidRPr="002C19E6" w:rsidRDefault="008148A4" w:rsidP="00A33F18">
            <w:r>
              <w:t>Real Time Air Quality Measurement – Feasibility</w:t>
            </w:r>
          </w:p>
        </w:tc>
        <w:tc>
          <w:tcPr>
            <w:tcW w:w="1299" w:type="dxa"/>
            <w:shd w:val="clear" w:color="auto" w:fill="auto"/>
            <w:noWrap/>
            <w:vAlign w:val="center"/>
            <w:hideMark/>
          </w:tcPr>
          <w:p w14:paraId="369CDDC3" w14:textId="0DCA1F9A" w:rsidR="003D0033" w:rsidRPr="002C19E6" w:rsidRDefault="005430F3" w:rsidP="00A33F18">
            <w:pPr>
              <w:jc w:val="right"/>
            </w:pPr>
            <w:r>
              <w:t>56</w:t>
            </w:r>
          </w:p>
        </w:tc>
        <w:tc>
          <w:tcPr>
            <w:tcW w:w="1299" w:type="dxa"/>
            <w:shd w:val="clear" w:color="auto" w:fill="auto"/>
            <w:noWrap/>
            <w:vAlign w:val="center"/>
            <w:hideMark/>
          </w:tcPr>
          <w:p w14:paraId="3AF45A7B" w14:textId="77777777" w:rsidR="003D0033" w:rsidRPr="002C19E6" w:rsidRDefault="003D0033" w:rsidP="00A33F18">
            <w:pPr>
              <w:jc w:val="right"/>
            </w:pPr>
            <w:r>
              <w:t>0</w:t>
            </w:r>
          </w:p>
        </w:tc>
        <w:tc>
          <w:tcPr>
            <w:tcW w:w="1300" w:type="dxa"/>
            <w:shd w:val="clear" w:color="auto" w:fill="auto"/>
            <w:noWrap/>
            <w:vAlign w:val="center"/>
            <w:hideMark/>
          </w:tcPr>
          <w:p w14:paraId="4B3FF5F4" w14:textId="77777777" w:rsidR="003D0033" w:rsidRPr="002C19E6" w:rsidRDefault="003D0033" w:rsidP="00A33F18">
            <w:pPr>
              <w:jc w:val="right"/>
            </w:pPr>
            <w:r>
              <w:t>0</w:t>
            </w:r>
          </w:p>
        </w:tc>
        <w:tc>
          <w:tcPr>
            <w:tcW w:w="1299" w:type="dxa"/>
            <w:shd w:val="clear" w:color="auto" w:fill="auto"/>
            <w:noWrap/>
            <w:vAlign w:val="center"/>
            <w:hideMark/>
          </w:tcPr>
          <w:p w14:paraId="6FCB603D" w14:textId="77777777" w:rsidR="003D0033" w:rsidRPr="002C19E6" w:rsidRDefault="003D0033" w:rsidP="00A33F18">
            <w:pPr>
              <w:jc w:val="right"/>
            </w:pPr>
            <w:r>
              <w:t>0</w:t>
            </w:r>
          </w:p>
        </w:tc>
        <w:tc>
          <w:tcPr>
            <w:tcW w:w="1299" w:type="dxa"/>
            <w:shd w:val="clear" w:color="auto" w:fill="auto"/>
            <w:noWrap/>
            <w:vAlign w:val="center"/>
            <w:hideMark/>
          </w:tcPr>
          <w:p w14:paraId="6837F2C1" w14:textId="77777777" w:rsidR="003D0033" w:rsidRPr="002C19E6" w:rsidRDefault="003D0033" w:rsidP="00A33F18">
            <w:pPr>
              <w:jc w:val="right"/>
            </w:pPr>
            <w:r>
              <w:t>0</w:t>
            </w:r>
          </w:p>
        </w:tc>
        <w:tc>
          <w:tcPr>
            <w:tcW w:w="1300" w:type="dxa"/>
            <w:shd w:val="clear" w:color="auto" w:fill="auto"/>
            <w:noWrap/>
            <w:vAlign w:val="center"/>
            <w:hideMark/>
          </w:tcPr>
          <w:p w14:paraId="4568B3D9" w14:textId="21570103" w:rsidR="003D0033" w:rsidRPr="002C19E6" w:rsidRDefault="005430F3" w:rsidP="00A33F18">
            <w:pPr>
              <w:jc w:val="right"/>
              <w:rPr>
                <w:b/>
                <w:bCs/>
              </w:rPr>
            </w:pPr>
            <w:r>
              <w:rPr>
                <w:b/>
                <w:bCs/>
              </w:rPr>
              <w:t>56</w:t>
            </w:r>
          </w:p>
        </w:tc>
      </w:tr>
      <w:tr w:rsidR="003D0033" w:rsidRPr="002C19E6" w14:paraId="642D5A7D" w14:textId="77777777" w:rsidTr="00583E51">
        <w:trPr>
          <w:trHeight w:val="397"/>
        </w:trPr>
        <w:tc>
          <w:tcPr>
            <w:tcW w:w="8075" w:type="dxa"/>
            <w:shd w:val="clear" w:color="auto" w:fill="auto"/>
            <w:noWrap/>
            <w:vAlign w:val="center"/>
            <w:hideMark/>
          </w:tcPr>
          <w:p w14:paraId="3CFFAFFB" w14:textId="541B24D0" w:rsidR="003D0033" w:rsidRPr="002C19E6" w:rsidRDefault="003D0033" w:rsidP="00A33F18">
            <w:pPr>
              <w:rPr>
                <w:b/>
                <w:bCs/>
              </w:rPr>
            </w:pPr>
            <w:r w:rsidRPr="002C19E6">
              <w:rPr>
                <w:b/>
                <w:bCs/>
              </w:rPr>
              <w:t xml:space="preserve">Total </w:t>
            </w:r>
            <w:r w:rsidR="005430F3">
              <w:rPr>
                <w:b/>
                <w:bCs/>
              </w:rPr>
              <w:t>Local Energy Saving</w:t>
            </w:r>
          </w:p>
        </w:tc>
        <w:tc>
          <w:tcPr>
            <w:tcW w:w="1299" w:type="dxa"/>
            <w:shd w:val="clear" w:color="auto" w:fill="auto"/>
            <w:noWrap/>
            <w:vAlign w:val="center"/>
            <w:hideMark/>
          </w:tcPr>
          <w:p w14:paraId="380F05FA" w14:textId="28E2A50E" w:rsidR="003D0033" w:rsidRPr="002C19E6" w:rsidRDefault="0020221F" w:rsidP="00A33F18">
            <w:pPr>
              <w:jc w:val="right"/>
              <w:rPr>
                <w:b/>
                <w:bCs/>
              </w:rPr>
            </w:pPr>
            <w:r>
              <w:rPr>
                <w:b/>
                <w:bCs/>
              </w:rPr>
              <w:t>425</w:t>
            </w:r>
          </w:p>
        </w:tc>
        <w:tc>
          <w:tcPr>
            <w:tcW w:w="1299" w:type="dxa"/>
            <w:shd w:val="clear" w:color="auto" w:fill="auto"/>
            <w:noWrap/>
            <w:vAlign w:val="center"/>
            <w:hideMark/>
          </w:tcPr>
          <w:p w14:paraId="336520D6" w14:textId="638DADCF" w:rsidR="003D0033" w:rsidRPr="002C19E6" w:rsidRDefault="0020221F" w:rsidP="00A33F18">
            <w:pPr>
              <w:jc w:val="right"/>
              <w:rPr>
                <w:b/>
                <w:bCs/>
              </w:rPr>
            </w:pPr>
            <w:r>
              <w:rPr>
                <w:b/>
                <w:bCs/>
              </w:rPr>
              <w:t>200</w:t>
            </w:r>
          </w:p>
        </w:tc>
        <w:tc>
          <w:tcPr>
            <w:tcW w:w="1300" w:type="dxa"/>
            <w:shd w:val="clear" w:color="auto" w:fill="auto"/>
            <w:noWrap/>
            <w:vAlign w:val="center"/>
            <w:hideMark/>
          </w:tcPr>
          <w:p w14:paraId="49A9837D" w14:textId="53B7C1AC" w:rsidR="003D0033" w:rsidRPr="002C19E6" w:rsidRDefault="0020221F" w:rsidP="00A33F18">
            <w:pPr>
              <w:jc w:val="right"/>
              <w:rPr>
                <w:b/>
                <w:bCs/>
              </w:rPr>
            </w:pPr>
            <w:r>
              <w:rPr>
                <w:b/>
                <w:bCs/>
              </w:rPr>
              <w:t>0</w:t>
            </w:r>
          </w:p>
        </w:tc>
        <w:tc>
          <w:tcPr>
            <w:tcW w:w="1299" w:type="dxa"/>
            <w:shd w:val="clear" w:color="auto" w:fill="auto"/>
            <w:noWrap/>
            <w:vAlign w:val="center"/>
            <w:hideMark/>
          </w:tcPr>
          <w:p w14:paraId="072632C6" w14:textId="77777777" w:rsidR="003D0033" w:rsidRPr="002C19E6" w:rsidRDefault="003D0033" w:rsidP="00A33F18">
            <w:pPr>
              <w:jc w:val="right"/>
              <w:rPr>
                <w:b/>
                <w:bCs/>
              </w:rPr>
            </w:pPr>
            <w:r>
              <w:rPr>
                <w:b/>
                <w:bCs/>
              </w:rPr>
              <w:t>0</w:t>
            </w:r>
          </w:p>
        </w:tc>
        <w:tc>
          <w:tcPr>
            <w:tcW w:w="1299" w:type="dxa"/>
            <w:shd w:val="clear" w:color="auto" w:fill="auto"/>
            <w:noWrap/>
            <w:vAlign w:val="center"/>
            <w:hideMark/>
          </w:tcPr>
          <w:p w14:paraId="5F7679AB" w14:textId="77777777" w:rsidR="003D0033" w:rsidRPr="002C19E6" w:rsidRDefault="003D0033" w:rsidP="00A33F18">
            <w:pPr>
              <w:jc w:val="right"/>
              <w:rPr>
                <w:b/>
                <w:bCs/>
              </w:rPr>
            </w:pPr>
            <w:r>
              <w:rPr>
                <w:b/>
                <w:bCs/>
              </w:rPr>
              <w:t>0</w:t>
            </w:r>
          </w:p>
        </w:tc>
        <w:tc>
          <w:tcPr>
            <w:tcW w:w="1300" w:type="dxa"/>
            <w:shd w:val="clear" w:color="auto" w:fill="auto"/>
            <w:noWrap/>
            <w:vAlign w:val="center"/>
            <w:hideMark/>
          </w:tcPr>
          <w:p w14:paraId="5F26879C" w14:textId="458819BE" w:rsidR="003D0033" w:rsidRPr="002C19E6" w:rsidRDefault="0020221F" w:rsidP="00A33F18">
            <w:pPr>
              <w:jc w:val="right"/>
              <w:rPr>
                <w:b/>
                <w:bCs/>
              </w:rPr>
            </w:pPr>
            <w:r>
              <w:rPr>
                <w:b/>
                <w:bCs/>
              </w:rPr>
              <w:t>625</w:t>
            </w:r>
          </w:p>
        </w:tc>
      </w:tr>
      <w:tr w:rsidR="005430F3" w:rsidRPr="002C19E6" w14:paraId="6A082215" w14:textId="77777777" w:rsidTr="00583E51">
        <w:trPr>
          <w:trHeight w:val="397"/>
        </w:trPr>
        <w:tc>
          <w:tcPr>
            <w:tcW w:w="8075" w:type="dxa"/>
            <w:shd w:val="clear" w:color="auto" w:fill="auto"/>
            <w:vAlign w:val="center"/>
            <w:hideMark/>
          </w:tcPr>
          <w:p w14:paraId="5F969656" w14:textId="61E1419B" w:rsidR="005430F3" w:rsidRPr="002C19E6" w:rsidRDefault="0020221F" w:rsidP="00A33F18">
            <w:r>
              <w:t>S</w:t>
            </w:r>
            <w:r w:rsidRPr="0020221F">
              <w:t>106 Ajax Works 0300130ful - landscaping maintenance</w:t>
            </w:r>
          </w:p>
        </w:tc>
        <w:tc>
          <w:tcPr>
            <w:tcW w:w="1299" w:type="dxa"/>
            <w:shd w:val="clear" w:color="auto" w:fill="auto"/>
            <w:noWrap/>
            <w:vAlign w:val="center"/>
            <w:hideMark/>
          </w:tcPr>
          <w:p w14:paraId="2F123D68" w14:textId="7B770883" w:rsidR="005430F3" w:rsidRPr="002C19E6" w:rsidRDefault="0020221F" w:rsidP="00A33F18">
            <w:pPr>
              <w:jc w:val="right"/>
            </w:pPr>
            <w:r>
              <w:t>1</w:t>
            </w:r>
          </w:p>
        </w:tc>
        <w:tc>
          <w:tcPr>
            <w:tcW w:w="1299" w:type="dxa"/>
            <w:shd w:val="clear" w:color="auto" w:fill="auto"/>
            <w:noWrap/>
            <w:vAlign w:val="center"/>
            <w:hideMark/>
          </w:tcPr>
          <w:p w14:paraId="69CA824A" w14:textId="161B3026" w:rsidR="005430F3" w:rsidRPr="002C19E6" w:rsidRDefault="0020221F" w:rsidP="00A33F18">
            <w:pPr>
              <w:jc w:val="right"/>
            </w:pPr>
            <w:r>
              <w:t>1</w:t>
            </w:r>
          </w:p>
        </w:tc>
        <w:tc>
          <w:tcPr>
            <w:tcW w:w="1300" w:type="dxa"/>
            <w:shd w:val="clear" w:color="auto" w:fill="auto"/>
            <w:noWrap/>
            <w:vAlign w:val="center"/>
            <w:hideMark/>
          </w:tcPr>
          <w:p w14:paraId="18F543FA" w14:textId="6D2D730E" w:rsidR="005430F3" w:rsidRPr="002C19E6" w:rsidRDefault="0020221F" w:rsidP="00A33F18">
            <w:pPr>
              <w:jc w:val="right"/>
            </w:pPr>
            <w:r>
              <w:t>2</w:t>
            </w:r>
          </w:p>
        </w:tc>
        <w:tc>
          <w:tcPr>
            <w:tcW w:w="1299" w:type="dxa"/>
            <w:shd w:val="clear" w:color="auto" w:fill="auto"/>
            <w:noWrap/>
            <w:vAlign w:val="center"/>
            <w:hideMark/>
          </w:tcPr>
          <w:p w14:paraId="143D814D" w14:textId="77777777" w:rsidR="005430F3" w:rsidRPr="002C19E6" w:rsidRDefault="005430F3" w:rsidP="00A33F18">
            <w:pPr>
              <w:jc w:val="right"/>
            </w:pPr>
            <w:r>
              <w:t>0</w:t>
            </w:r>
          </w:p>
        </w:tc>
        <w:tc>
          <w:tcPr>
            <w:tcW w:w="1299" w:type="dxa"/>
            <w:shd w:val="clear" w:color="auto" w:fill="auto"/>
            <w:noWrap/>
            <w:vAlign w:val="center"/>
            <w:hideMark/>
          </w:tcPr>
          <w:p w14:paraId="16961249" w14:textId="77777777" w:rsidR="005430F3" w:rsidRPr="002C19E6" w:rsidRDefault="005430F3" w:rsidP="00A33F18">
            <w:pPr>
              <w:jc w:val="right"/>
            </w:pPr>
            <w:r>
              <w:t>0</w:t>
            </w:r>
          </w:p>
        </w:tc>
        <w:tc>
          <w:tcPr>
            <w:tcW w:w="1300" w:type="dxa"/>
            <w:shd w:val="clear" w:color="auto" w:fill="auto"/>
            <w:noWrap/>
            <w:vAlign w:val="center"/>
            <w:hideMark/>
          </w:tcPr>
          <w:p w14:paraId="16482D8C" w14:textId="3CCCD780" w:rsidR="005430F3" w:rsidRPr="002C19E6" w:rsidRDefault="0020221F" w:rsidP="00A33F18">
            <w:pPr>
              <w:jc w:val="right"/>
              <w:rPr>
                <w:b/>
                <w:bCs/>
              </w:rPr>
            </w:pPr>
            <w:r>
              <w:rPr>
                <w:b/>
                <w:bCs/>
              </w:rPr>
              <w:t>4</w:t>
            </w:r>
          </w:p>
        </w:tc>
      </w:tr>
      <w:tr w:rsidR="005430F3" w:rsidRPr="002C19E6" w14:paraId="064453F3" w14:textId="77777777" w:rsidTr="00583E51">
        <w:trPr>
          <w:trHeight w:val="397"/>
        </w:trPr>
        <w:tc>
          <w:tcPr>
            <w:tcW w:w="8075" w:type="dxa"/>
            <w:shd w:val="clear" w:color="auto" w:fill="auto"/>
            <w:vAlign w:val="center"/>
            <w:hideMark/>
          </w:tcPr>
          <w:p w14:paraId="5CEA2D73" w14:textId="2814127A" w:rsidR="005430F3" w:rsidRPr="002C19E6" w:rsidRDefault="0020221F" w:rsidP="00A33F18">
            <w:r w:rsidRPr="0020221F">
              <w:t xml:space="preserve">S106 </w:t>
            </w:r>
            <w:proofErr w:type="spellStart"/>
            <w:r w:rsidRPr="0020221F">
              <w:t>Lifstan</w:t>
            </w:r>
            <w:proofErr w:type="spellEnd"/>
            <w:r w:rsidRPr="0020221F">
              <w:t xml:space="preserve"> Way 0000273 Out - Open Space Maintenance</w:t>
            </w:r>
          </w:p>
        </w:tc>
        <w:tc>
          <w:tcPr>
            <w:tcW w:w="1299" w:type="dxa"/>
            <w:shd w:val="clear" w:color="auto" w:fill="auto"/>
            <w:noWrap/>
            <w:vAlign w:val="center"/>
            <w:hideMark/>
          </w:tcPr>
          <w:p w14:paraId="1EDE8CE4" w14:textId="33120DE1" w:rsidR="005430F3" w:rsidRPr="002C19E6" w:rsidRDefault="00583E51" w:rsidP="00A33F18">
            <w:pPr>
              <w:jc w:val="right"/>
            </w:pPr>
            <w:r>
              <w:t>4</w:t>
            </w:r>
          </w:p>
        </w:tc>
        <w:tc>
          <w:tcPr>
            <w:tcW w:w="1299" w:type="dxa"/>
            <w:shd w:val="clear" w:color="auto" w:fill="auto"/>
            <w:noWrap/>
            <w:vAlign w:val="center"/>
            <w:hideMark/>
          </w:tcPr>
          <w:p w14:paraId="5ACFC0D2" w14:textId="0261D813" w:rsidR="005430F3" w:rsidRPr="002C19E6" w:rsidRDefault="00583E51" w:rsidP="00A33F18">
            <w:pPr>
              <w:jc w:val="right"/>
            </w:pPr>
            <w:r>
              <w:t>4</w:t>
            </w:r>
          </w:p>
        </w:tc>
        <w:tc>
          <w:tcPr>
            <w:tcW w:w="1300" w:type="dxa"/>
            <w:shd w:val="clear" w:color="auto" w:fill="auto"/>
            <w:noWrap/>
            <w:vAlign w:val="center"/>
            <w:hideMark/>
          </w:tcPr>
          <w:p w14:paraId="6F2528C1" w14:textId="41BA9AF4" w:rsidR="005430F3" w:rsidRPr="002C19E6" w:rsidRDefault="00583E51" w:rsidP="00A33F18">
            <w:pPr>
              <w:jc w:val="right"/>
            </w:pPr>
            <w:r>
              <w:t>62</w:t>
            </w:r>
          </w:p>
        </w:tc>
        <w:tc>
          <w:tcPr>
            <w:tcW w:w="1299" w:type="dxa"/>
            <w:shd w:val="clear" w:color="auto" w:fill="auto"/>
            <w:noWrap/>
            <w:vAlign w:val="center"/>
            <w:hideMark/>
          </w:tcPr>
          <w:p w14:paraId="7F99669A" w14:textId="77777777" w:rsidR="005430F3" w:rsidRPr="002C19E6" w:rsidRDefault="005430F3" w:rsidP="00A33F18">
            <w:pPr>
              <w:jc w:val="right"/>
            </w:pPr>
            <w:r>
              <w:t>0</w:t>
            </w:r>
          </w:p>
        </w:tc>
        <w:tc>
          <w:tcPr>
            <w:tcW w:w="1299" w:type="dxa"/>
            <w:shd w:val="clear" w:color="auto" w:fill="auto"/>
            <w:noWrap/>
            <w:vAlign w:val="center"/>
            <w:hideMark/>
          </w:tcPr>
          <w:p w14:paraId="3B0210C4" w14:textId="77777777" w:rsidR="005430F3" w:rsidRPr="002C19E6" w:rsidRDefault="005430F3" w:rsidP="00A33F18">
            <w:pPr>
              <w:jc w:val="right"/>
            </w:pPr>
            <w:r>
              <w:t>0</w:t>
            </w:r>
          </w:p>
        </w:tc>
        <w:tc>
          <w:tcPr>
            <w:tcW w:w="1300" w:type="dxa"/>
            <w:shd w:val="clear" w:color="auto" w:fill="auto"/>
            <w:noWrap/>
            <w:vAlign w:val="center"/>
            <w:hideMark/>
          </w:tcPr>
          <w:p w14:paraId="5949FB8E" w14:textId="28785C4D" w:rsidR="005430F3" w:rsidRPr="002C19E6" w:rsidRDefault="00583E51" w:rsidP="00A33F18">
            <w:pPr>
              <w:jc w:val="right"/>
              <w:rPr>
                <w:b/>
                <w:bCs/>
              </w:rPr>
            </w:pPr>
            <w:r>
              <w:rPr>
                <w:b/>
                <w:bCs/>
              </w:rPr>
              <w:t>70</w:t>
            </w:r>
          </w:p>
        </w:tc>
      </w:tr>
      <w:tr w:rsidR="003D0033" w:rsidRPr="002C19E6" w14:paraId="4E505B34" w14:textId="77777777" w:rsidTr="00583E51">
        <w:trPr>
          <w:trHeight w:val="397"/>
        </w:trPr>
        <w:tc>
          <w:tcPr>
            <w:tcW w:w="8075" w:type="dxa"/>
            <w:shd w:val="clear" w:color="auto" w:fill="auto"/>
            <w:vAlign w:val="center"/>
            <w:hideMark/>
          </w:tcPr>
          <w:p w14:paraId="3AF5600D" w14:textId="59DDC345" w:rsidR="003D0033" w:rsidRPr="002C19E6" w:rsidRDefault="00583E51" w:rsidP="00A33F18">
            <w:r w:rsidRPr="00583E51">
              <w:t>S106 North Shoebury Road 0301504out - Shoebury Park Maintenance</w:t>
            </w:r>
          </w:p>
        </w:tc>
        <w:tc>
          <w:tcPr>
            <w:tcW w:w="1299" w:type="dxa"/>
            <w:shd w:val="clear" w:color="auto" w:fill="auto"/>
            <w:noWrap/>
            <w:vAlign w:val="center"/>
            <w:hideMark/>
          </w:tcPr>
          <w:p w14:paraId="7272A91D" w14:textId="7BB1D0FC" w:rsidR="003D0033" w:rsidRPr="002C19E6" w:rsidRDefault="00583E51" w:rsidP="00A33F18">
            <w:pPr>
              <w:jc w:val="right"/>
            </w:pPr>
            <w:r>
              <w:t>30</w:t>
            </w:r>
          </w:p>
        </w:tc>
        <w:tc>
          <w:tcPr>
            <w:tcW w:w="1299" w:type="dxa"/>
            <w:shd w:val="clear" w:color="auto" w:fill="auto"/>
            <w:noWrap/>
            <w:vAlign w:val="center"/>
            <w:hideMark/>
          </w:tcPr>
          <w:p w14:paraId="33CEA7EF" w14:textId="73E1EC47" w:rsidR="003D0033" w:rsidRPr="002C19E6" w:rsidRDefault="00583E51" w:rsidP="00A33F18">
            <w:pPr>
              <w:jc w:val="right"/>
            </w:pPr>
            <w:r>
              <w:t>30</w:t>
            </w:r>
          </w:p>
        </w:tc>
        <w:tc>
          <w:tcPr>
            <w:tcW w:w="1300" w:type="dxa"/>
            <w:shd w:val="clear" w:color="auto" w:fill="auto"/>
            <w:noWrap/>
            <w:vAlign w:val="center"/>
            <w:hideMark/>
          </w:tcPr>
          <w:p w14:paraId="1A0D52F8" w14:textId="363FB740" w:rsidR="003D0033" w:rsidRPr="002C19E6" w:rsidRDefault="00583E51" w:rsidP="00A33F18">
            <w:pPr>
              <w:jc w:val="right"/>
            </w:pPr>
            <w:r>
              <w:t>102</w:t>
            </w:r>
          </w:p>
        </w:tc>
        <w:tc>
          <w:tcPr>
            <w:tcW w:w="1299" w:type="dxa"/>
            <w:shd w:val="clear" w:color="auto" w:fill="auto"/>
            <w:noWrap/>
            <w:vAlign w:val="center"/>
            <w:hideMark/>
          </w:tcPr>
          <w:p w14:paraId="0C34B117" w14:textId="77777777" w:rsidR="003D0033" w:rsidRPr="002C19E6" w:rsidRDefault="003D0033" w:rsidP="00A33F18">
            <w:pPr>
              <w:jc w:val="right"/>
            </w:pPr>
            <w:r>
              <w:t>0</w:t>
            </w:r>
          </w:p>
        </w:tc>
        <w:tc>
          <w:tcPr>
            <w:tcW w:w="1299" w:type="dxa"/>
            <w:shd w:val="clear" w:color="auto" w:fill="auto"/>
            <w:noWrap/>
            <w:vAlign w:val="center"/>
            <w:hideMark/>
          </w:tcPr>
          <w:p w14:paraId="5C7A6D49" w14:textId="77777777" w:rsidR="003D0033" w:rsidRPr="002C19E6" w:rsidRDefault="003D0033" w:rsidP="00A33F18">
            <w:pPr>
              <w:jc w:val="right"/>
            </w:pPr>
            <w:r>
              <w:t>0</w:t>
            </w:r>
          </w:p>
        </w:tc>
        <w:tc>
          <w:tcPr>
            <w:tcW w:w="1300" w:type="dxa"/>
            <w:shd w:val="clear" w:color="auto" w:fill="auto"/>
            <w:noWrap/>
            <w:vAlign w:val="center"/>
            <w:hideMark/>
          </w:tcPr>
          <w:p w14:paraId="5FBF709F" w14:textId="356E9425" w:rsidR="003D0033" w:rsidRPr="002C19E6" w:rsidRDefault="00583E51" w:rsidP="00A33F18">
            <w:pPr>
              <w:jc w:val="right"/>
              <w:rPr>
                <w:b/>
                <w:bCs/>
              </w:rPr>
            </w:pPr>
            <w:r>
              <w:rPr>
                <w:b/>
                <w:bCs/>
              </w:rPr>
              <w:t>162</w:t>
            </w:r>
          </w:p>
        </w:tc>
      </w:tr>
      <w:tr w:rsidR="003D0033" w:rsidRPr="002C19E6" w14:paraId="6E5873D1" w14:textId="77777777" w:rsidTr="00583E51">
        <w:trPr>
          <w:trHeight w:val="397"/>
        </w:trPr>
        <w:tc>
          <w:tcPr>
            <w:tcW w:w="8075" w:type="dxa"/>
            <w:shd w:val="clear" w:color="auto" w:fill="auto"/>
            <w:noWrap/>
            <w:vAlign w:val="center"/>
            <w:hideMark/>
          </w:tcPr>
          <w:p w14:paraId="7BC7B2C1" w14:textId="1C6E9213" w:rsidR="003D0033" w:rsidRPr="002C19E6" w:rsidRDefault="003D0033" w:rsidP="00A33F18">
            <w:pPr>
              <w:rPr>
                <w:b/>
                <w:bCs/>
              </w:rPr>
            </w:pPr>
            <w:r w:rsidRPr="002C19E6">
              <w:rPr>
                <w:b/>
                <w:bCs/>
              </w:rPr>
              <w:t xml:space="preserve">Total </w:t>
            </w:r>
            <w:r w:rsidR="00583E51">
              <w:rPr>
                <w:b/>
                <w:bCs/>
              </w:rPr>
              <w:t>S106/S38/CIL</w:t>
            </w:r>
          </w:p>
        </w:tc>
        <w:tc>
          <w:tcPr>
            <w:tcW w:w="1299" w:type="dxa"/>
            <w:shd w:val="clear" w:color="auto" w:fill="auto"/>
            <w:noWrap/>
            <w:vAlign w:val="center"/>
            <w:hideMark/>
          </w:tcPr>
          <w:p w14:paraId="3721804A" w14:textId="40127889" w:rsidR="003D0033" w:rsidRPr="002C19E6" w:rsidRDefault="00583E51" w:rsidP="00A33F18">
            <w:pPr>
              <w:jc w:val="right"/>
              <w:rPr>
                <w:b/>
                <w:bCs/>
              </w:rPr>
            </w:pPr>
            <w:r>
              <w:rPr>
                <w:b/>
                <w:bCs/>
              </w:rPr>
              <w:t>35</w:t>
            </w:r>
          </w:p>
        </w:tc>
        <w:tc>
          <w:tcPr>
            <w:tcW w:w="1299" w:type="dxa"/>
            <w:shd w:val="clear" w:color="auto" w:fill="auto"/>
            <w:noWrap/>
            <w:vAlign w:val="center"/>
            <w:hideMark/>
          </w:tcPr>
          <w:p w14:paraId="1B435932" w14:textId="64FAC5CF" w:rsidR="003D0033" w:rsidRPr="002C19E6" w:rsidRDefault="00583E51" w:rsidP="00A33F18">
            <w:pPr>
              <w:jc w:val="right"/>
              <w:rPr>
                <w:b/>
                <w:bCs/>
              </w:rPr>
            </w:pPr>
            <w:r>
              <w:rPr>
                <w:b/>
                <w:bCs/>
              </w:rPr>
              <w:t>35</w:t>
            </w:r>
          </w:p>
        </w:tc>
        <w:tc>
          <w:tcPr>
            <w:tcW w:w="1300" w:type="dxa"/>
            <w:shd w:val="clear" w:color="auto" w:fill="auto"/>
            <w:noWrap/>
            <w:vAlign w:val="center"/>
            <w:hideMark/>
          </w:tcPr>
          <w:p w14:paraId="01C1A37E" w14:textId="5363E940" w:rsidR="003D0033" w:rsidRPr="002C19E6" w:rsidRDefault="00583E51" w:rsidP="00A33F18">
            <w:pPr>
              <w:jc w:val="right"/>
              <w:rPr>
                <w:b/>
                <w:bCs/>
              </w:rPr>
            </w:pPr>
            <w:r>
              <w:rPr>
                <w:b/>
                <w:bCs/>
              </w:rPr>
              <w:t>166</w:t>
            </w:r>
          </w:p>
        </w:tc>
        <w:tc>
          <w:tcPr>
            <w:tcW w:w="1299" w:type="dxa"/>
            <w:shd w:val="clear" w:color="auto" w:fill="auto"/>
            <w:noWrap/>
            <w:vAlign w:val="center"/>
            <w:hideMark/>
          </w:tcPr>
          <w:p w14:paraId="7CA9C175" w14:textId="77777777" w:rsidR="003D0033" w:rsidRPr="002C19E6" w:rsidRDefault="003D0033" w:rsidP="00A33F18">
            <w:pPr>
              <w:jc w:val="right"/>
              <w:rPr>
                <w:b/>
                <w:bCs/>
              </w:rPr>
            </w:pPr>
            <w:r>
              <w:rPr>
                <w:b/>
                <w:bCs/>
              </w:rPr>
              <w:t>0</w:t>
            </w:r>
          </w:p>
        </w:tc>
        <w:tc>
          <w:tcPr>
            <w:tcW w:w="1299" w:type="dxa"/>
            <w:shd w:val="clear" w:color="auto" w:fill="auto"/>
            <w:noWrap/>
            <w:vAlign w:val="center"/>
            <w:hideMark/>
          </w:tcPr>
          <w:p w14:paraId="176F978D" w14:textId="77777777" w:rsidR="003D0033" w:rsidRPr="002C19E6" w:rsidRDefault="003D0033" w:rsidP="00A33F18">
            <w:pPr>
              <w:jc w:val="right"/>
              <w:rPr>
                <w:b/>
                <w:bCs/>
              </w:rPr>
            </w:pPr>
            <w:r>
              <w:rPr>
                <w:b/>
                <w:bCs/>
              </w:rPr>
              <w:t>0</w:t>
            </w:r>
          </w:p>
        </w:tc>
        <w:tc>
          <w:tcPr>
            <w:tcW w:w="1300" w:type="dxa"/>
            <w:shd w:val="clear" w:color="auto" w:fill="auto"/>
            <w:noWrap/>
            <w:vAlign w:val="center"/>
            <w:hideMark/>
          </w:tcPr>
          <w:p w14:paraId="2F15B1F3" w14:textId="5A481D42" w:rsidR="003D0033" w:rsidRPr="002C19E6" w:rsidRDefault="00583E51" w:rsidP="00A33F18">
            <w:pPr>
              <w:jc w:val="right"/>
              <w:rPr>
                <w:b/>
                <w:bCs/>
              </w:rPr>
            </w:pPr>
            <w:r>
              <w:rPr>
                <w:b/>
                <w:bCs/>
              </w:rPr>
              <w:t>236</w:t>
            </w:r>
          </w:p>
        </w:tc>
      </w:tr>
      <w:tr w:rsidR="003D0033" w:rsidRPr="002C19E6" w14:paraId="68CF1D7E" w14:textId="77777777" w:rsidTr="00583E51">
        <w:trPr>
          <w:trHeight w:val="397"/>
        </w:trPr>
        <w:tc>
          <w:tcPr>
            <w:tcW w:w="8075" w:type="dxa"/>
            <w:shd w:val="clear" w:color="auto" w:fill="auto"/>
            <w:noWrap/>
            <w:vAlign w:val="center"/>
            <w:hideMark/>
          </w:tcPr>
          <w:p w14:paraId="52601023" w14:textId="77777777" w:rsidR="003D0033" w:rsidRPr="002C19E6" w:rsidRDefault="003D0033" w:rsidP="00A33F18">
            <w:pPr>
              <w:rPr>
                <w:b/>
                <w:bCs/>
              </w:rPr>
            </w:pPr>
            <w:r w:rsidRPr="002C19E6">
              <w:rPr>
                <w:b/>
                <w:bCs/>
              </w:rPr>
              <w:t>Total Capital Investment Schemes</w:t>
            </w:r>
          </w:p>
        </w:tc>
        <w:tc>
          <w:tcPr>
            <w:tcW w:w="1299" w:type="dxa"/>
            <w:shd w:val="clear" w:color="auto" w:fill="auto"/>
            <w:noWrap/>
            <w:vAlign w:val="center"/>
            <w:hideMark/>
          </w:tcPr>
          <w:p w14:paraId="4A57E841" w14:textId="7F919D1B" w:rsidR="003D0033" w:rsidRPr="002C19E6" w:rsidRDefault="00583E51" w:rsidP="00A33F18">
            <w:pPr>
              <w:jc w:val="right"/>
              <w:rPr>
                <w:b/>
                <w:bCs/>
              </w:rPr>
            </w:pPr>
            <w:r>
              <w:rPr>
                <w:b/>
                <w:bCs/>
              </w:rPr>
              <w:t>780</w:t>
            </w:r>
          </w:p>
        </w:tc>
        <w:tc>
          <w:tcPr>
            <w:tcW w:w="1299" w:type="dxa"/>
            <w:shd w:val="clear" w:color="auto" w:fill="auto"/>
            <w:noWrap/>
            <w:vAlign w:val="center"/>
            <w:hideMark/>
          </w:tcPr>
          <w:p w14:paraId="2975E1C7" w14:textId="6FB6E1F2" w:rsidR="003D0033" w:rsidRPr="002C19E6" w:rsidRDefault="00583E51" w:rsidP="00A33F18">
            <w:pPr>
              <w:jc w:val="right"/>
              <w:rPr>
                <w:b/>
                <w:bCs/>
              </w:rPr>
            </w:pPr>
            <w:r>
              <w:rPr>
                <w:b/>
                <w:bCs/>
              </w:rPr>
              <w:t>235</w:t>
            </w:r>
          </w:p>
        </w:tc>
        <w:tc>
          <w:tcPr>
            <w:tcW w:w="1300" w:type="dxa"/>
            <w:shd w:val="clear" w:color="auto" w:fill="auto"/>
            <w:noWrap/>
            <w:vAlign w:val="center"/>
            <w:hideMark/>
          </w:tcPr>
          <w:p w14:paraId="2A6352CE" w14:textId="4704C094" w:rsidR="003D0033" w:rsidRPr="002C19E6" w:rsidRDefault="00583E51" w:rsidP="00A33F18">
            <w:pPr>
              <w:jc w:val="right"/>
              <w:rPr>
                <w:b/>
                <w:bCs/>
              </w:rPr>
            </w:pPr>
            <w:r>
              <w:rPr>
                <w:b/>
                <w:bCs/>
              </w:rPr>
              <w:t>166</w:t>
            </w:r>
          </w:p>
        </w:tc>
        <w:tc>
          <w:tcPr>
            <w:tcW w:w="1299" w:type="dxa"/>
            <w:shd w:val="clear" w:color="auto" w:fill="auto"/>
            <w:noWrap/>
            <w:vAlign w:val="center"/>
            <w:hideMark/>
          </w:tcPr>
          <w:p w14:paraId="3F6C7590" w14:textId="77777777" w:rsidR="003D0033" w:rsidRPr="002C19E6" w:rsidRDefault="003D0033" w:rsidP="00A33F18">
            <w:pPr>
              <w:jc w:val="right"/>
              <w:rPr>
                <w:b/>
                <w:bCs/>
              </w:rPr>
            </w:pPr>
            <w:r>
              <w:rPr>
                <w:b/>
                <w:bCs/>
              </w:rPr>
              <w:t>0</w:t>
            </w:r>
          </w:p>
        </w:tc>
        <w:tc>
          <w:tcPr>
            <w:tcW w:w="1299" w:type="dxa"/>
            <w:shd w:val="clear" w:color="auto" w:fill="auto"/>
            <w:noWrap/>
            <w:vAlign w:val="center"/>
            <w:hideMark/>
          </w:tcPr>
          <w:p w14:paraId="3EE6EF27" w14:textId="77777777" w:rsidR="003D0033" w:rsidRPr="002C19E6" w:rsidRDefault="003D0033" w:rsidP="00A33F18">
            <w:pPr>
              <w:jc w:val="right"/>
              <w:rPr>
                <w:b/>
                <w:bCs/>
              </w:rPr>
            </w:pPr>
            <w:r>
              <w:rPr>
                <w:b/>
                <w:bCs/>
              </w:rPr>
              <w:t>0</w:t>
            </w:r>
          </w:p>
        </w:tc>
        <w:tc>
          <w:tcPr>
            <w:tcW w:w="1300" w:type="dxa"/>
            <w:shd w:val="clear" w:color="auto" w:fill="auto"/>
            <w:noWrap/>
            <w:vAlign w:val="center"/>
            <w:hideMark/>
          </w:tcPr>
          <w:p w14:paraId="3C717CD7" w14:textId="7D6A4AE5" w:rsidR="003D0033" w:rsidRPr="002C19E6" w:rsidRDefault="00583E51" w:rsidP="00A33F18">
            <w:pPr>
              <w:jc w:val="right"/>
              <w:rPr>
                <w:b/>
                <w:bCs/>
              </w:rPr>
            </w:pPr>
            <w:r>
              <w:rPr>
                <w:b/>
                <w:bCs/>
              </w:rPr>
              <w:t>1,181</w:t>
            </w:r>
          </w:p>
        </w:tc>
      </w:tr>
    </w:tbl>
    <w:p w14:paraId="5677FCA8" w14:textId="77777777" w:rsidR="003D0033" w:rsidRDefault="003D0033" w:rsidP="00C72A4D">
      <w:pPr>
        <w:rPr>
          <w:lang w:eastAsia="en-US"/>
        </w:rPr>
      </w:pPr>
    </w:p>
    <w:p w14:paraId="68C0FEF2" w14:textId="0FFBD30F" w:rsidR="00C72A4D" w:rsidRPr="00C72A4D" w:rsidRDefault="00653DE3" w:rsidP="00C72A4D">
      <w:pPr>
        <w:pStyle w:val="Heading2"/>
      </w:pPr>
      <w:r>
        <w:t>Transport, Asset Management, and Inward Investmen</w:t>
      </w:r>
      <w:r w:rsidR="00C72A4D">
        <w:t>t</w:t>
      </w:r>
    </w:p>
    <w:p w14:paraId="175C1E76" w14:textId="77777777" w:rsidR="00065405" w:rsidRDefault="00065405" w:rsidP="00BA5F0C">
      <w:pPr>
        <w:rPr>
          <w:lang w:eastAsia="en-US"/>
        </w:rPr>
      </w:pPr>
    </w:p>
    <w:tbl>
      <w:tblPr>
        <w:tblW w:w="1686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1299"/>
        <w:gridCol w:w="1299"/>
        <w:gridCol w:w="1300"/>
        <w:gridCol w:w="1299"/>
        <w:gridCol w:w="1299"/>
        <w:gridCol w:w="1300"/>
      </w:tblGrid>
      <w:tr w:rsidR="00C31635" w:rsidRPr="002C19E6" w14:paraId="6FCBE391" w14:textId="77777777" w:rsidTr="0005402D">
        <w:trPr>
          <w:trHeight w:val="397"/>
        </w:trPr>
        <w:tc>
          <w:tcPr>
            <w:tcW w:w="9067" w:type="dxa"/>
            <w:shd w:val="clear" w:color="auto" w:fill="F2F2F2"/>
            <w:vAlign w:val="center"/>
          </w:tcPr>
          <w:p w14:paraId="26C8FE1E" w14:textId="77777777" w:rsidR="00C31635" w:rsidRPr="002C19E6" w:rsidRDefault="00C31635" w:rsidP="00A33F18">
            <w:r>
              <w:rPr>
                <w:b/>
                <w:bCs/>
              </w:rPr>
              <w:t>Scheme</w:t>
            </w:r>
          </w:p>
        </w:tc>
        <w:tc>
          <w:tcPr>
            <w:tcW w:w="1299" w:type="dxa"/>
            <w:shd w:val="clear" w:color="auto" w:fill="F2F2F2"/>
            <w:noWrap/>
            <w:vAlign w:val="center"/>
          </w:tcPr>
          <w:p w14:paraId="07C984F7" w14:textId="77777777" w:rsidR="00C31635" w:rsidRPr="002C19E6" w:rsidRDefault="00C31635" w:rsidP="00A33F18">
            <w:pPr>
              <w:jc w:val="center"/>
            </w:pPr>
            <w:r w:rsidRPr="006D1D0C">
              <w:rPr>
                <w:b/>
                <w:bCs/>
              </w:rPr>
              <w:t xml:space="preserve">2022/23 </w:t>
            </w:r>
            <w:r>
              <w:rPr>
                <w:b/>
                <w:bCs/>
              </w:rPr>
              <w:t>£000s</w:t>
            </w:r>
          </w:p>
        </w:tc>
        <w:tc>
          <w:tcPr>
            <w:tcW w:w="1299" w:type="dxa"/>
            <w:shd w:val="clear" w:color="auto" w:fill="F2F2F2"/>
            <w:noWrap/>
            <w:vAlign w:val="center"/>
          </w:tcPr>
          <w:p w14:paraId="58FEB6D2" w14:textId="77777777" w:rsidR="00C31635" w:rsidRDefault="00C31635" w:rsidP="00A33F18">
            <w:pPr>
              <w:jc w:val="center"/>
            </w:pPr>
            <w:r w:rsidRPr="006D1D0C">
              <w:rPr>
                <w:b/>
                <w:bCs/>
              </w:rPr>
              <w:t xml:space="preserve">2023/24 </w:t>
            </w:r>
            <w:r>
              <w:rPr>
                <w:b/>
                <w:bCs/>
              </w:rPr>
              <w:t>£000s</w:t>
            </w:r>
          </w:p>
        </w:tc>
        <w:tc>
          <w:tcPr>
            <w:tcW w:w="1300" w:type="dxa"/>
            <w:shd w:val="clear" w:color="auto" w:fill="F2F2F2"/>
            <w:noWrap/>
            <w:vAlign w:val="center"/>
          </w:tcPr>
          <w:p w14:paraId="3EB86DE1" w14:textId="77777777" w:rsidR="00C31635" w:rsidRDefault="00C31635" w:rsidP="00A33F18">
            <w:pPr>
              <w:jc w:val="center"/>
            </w:pPr>
            <w:r w:rsidRPr="006D1D0C">
              <w:rPr>
                <w:b/>
                <w:bCs/>
              </w:rPr>
              <w:t xml:space="preserve">2024/25 </w:t>
            </w:r>
            <w:r>
              <w:rPr>
                <w:b/>
                <w:bCs/>
              </w:rPr>
              <w:t>£000s</w:t>
            </w:r>
          </w:p>
        </w:tc>
        <w:tc>
          <w:tcPr>
            <w:tcW w:w="1299" w:type="dxa"/>
            <w:shd w:val="clear" w:color="auto" w:fill="F2F2F2"/>
            <w:noWrap/>
            <w:vAlign w:val="center"/>
          </w:tcPr>
          <w:p w14:paraId="445C378A" w14:textId="77777777" w:rsidR="00C31635" w:rsidRDefault="00C31635" w:rsidP="00A33F18">
            <w:pPr>
              <w:jc w:val="center"/>
            </w:pPr>
            <w:r w:rsidRPr="006D1D0C">
              <w:rPr>
                <w:b/>
                <w:bCs/>
              </w:rPr>
              <w:t xml:space="preserve">2025/26 </w:t>
            </w:r>
            <w:r>
              <w:rPr>
                <w:b/>
                <w:bCs/>
              </w:rPr>
              <w:t>£000s</w:t>
            </w:r>
          </w:p>
        </w:tc>
        <w:tc>
          <w:tcPr>
            <w:tcW w:w="1299" w:type="dxa"/>
            <w:shd w:val="clear" w:color="auto" w:fill="F2F2F2"/>
            <w:noWrap/>
            <w:vAlign w:val="center"/>
          </w:tcPr>
          <w:p w14:paraId="20CB8B11" w14:textId="77777777" w:rsidR="00C31635" w:rsidRDefault="00C31635" w:rsidP="00A33F18">
            <w:pPr>
              <w:jc w:val="center"/>
            </w:pPr>
            <w:r w:rsidRPr="006D1D0C">
              <w:rPr>
                <w:b/>
                <w:bCs/>
              </w:rPr>
              <w:t xml:space="preserve">2026/27 and future years </w:t>
            </w:r>
            <w:r>
              <w:rPr>
                <w:b/>
                <w:bCs/>
              </w:rPr>
              <w:t>£000s</w:t>
            </w:r>
          </w:p>
        </w:tc>
        <w:tc>
          <w:tcPr>
            <w:tcW w:w="1300" w:type="dxa"/>
            <w:shd w:val="clear" w:color="auto" w:fill="F2F2F2"/>
            <w:noWrap/>
            <w:vAlign w:val="center"/>
          </w:tcPr>
          <w:p w14:paraId="3BA2CE2A" w14:textId="77777777" w:rsidR="00C31635" w:rsidRDefault="00C31635" w:rsidP="00A33F18">
            <w:pPr>
              <w:jc w:val="center"/>
              <w:rPr>
                <w:b/>
                <w:bCs/>
              </w:rPr>
            </w:pPr>
            <w:r w:rsidRPr="006D1D0C">
              <w:rPr>
                <w:b/>
                <w:bCs/>
              </w:rPr>
              <w:t xml:space="preserve">Total </w:t>
            </w:r>
            <w:r>
              <w:rPr>
                <w:b/>
                <w:bCs/>
              </w:rPr>
              <w:t>£000s</w:t>
            </w:r>
          </w:p>
        </w:tc>
      </w:tr>
      <w:tr w:rsidR="00BF61C0" w:rsidRPr="00ED1C44" w14:paraId="63567581" w14:textId="77777777" w:rsidTr="004866C8">
        <w:trPr>
          <w:trHeight w:val="397"/>
        </w:trPr>
        <w:tc>
          <w:tcPr>
            <w:tcW w:w="9067" w:type="dxa"/>
            <w:shd w:val="clear" w:color="auto" w:fill="auto"/>
            <w:noWrap/>
            <w:vAlign w:val="center"/>
            <w:hideMark/>
          </w:tcPr>
          <w:p w14:paraId="529F0175" w14:textId="16B8E065" w:rsidR="00BF61C0" w:rsidRPr="00ED1C44" w:rsidRDefault="00BF61C0" w:rsidP="0005402D">
            <w:r w:rsidRPr="004E566C">
              <w:t>Footways Improvements</w:t>
            </w:r>
          </w:p>
        </w:tc>
        <w:tc>
          <w:tcPr>
            <w:tcW w:w="1299" w:type="dxa"/>
            <w:shd w:val="clear" w:color="auto" w:fill="auto"/>
            <w:noWrap/>
            <w:vAlign w:val="center"/>
            <w:hideMark/>
          </w:tcPr>
          <w:p w14:paraId="3907B65A" w14:textId="5E95AF8D" w:rsidR="00BF61C0" w:rsidRPr="00ED1C44" w:rsidRDefault="00BF61C0" w:rsidP="004866C8">
            <w:pPr>
              <w:jc w:val="right"/>
            </w:pPr>
            <w:r w:rsidRPr="004E566C">
              <w:t>6,500</w:t>
            </w:r>
          </w:p>
        </w:tc>
        <w:tc>
          <w:tcPr>
            <w:tcW w:w="1299" w:type="dxa"/>
            <w:shd w:val="clear" w:color="auto" w:fill="auto"/>
            <w:noWrap/>
            <w:vAlign w:val="center"/>
            <w:hideMark/>
          </w:tcPr>
          <w:p w14:paraId="77EB7428" w14:textId="2BE947A6" w:rsidR="00BF61C0" w:rsidRPr="00ED1C44" w:rsidRDefault="004866C8" w:rsidP="00BF61C0">
            <w:pPr>
              <w:jc w:val="right"/>
            </w:pPr>
            <w:r>
              <w:t>2,500</w:t>
            </w:r>
          </w:p>
        </w:tc>
        <w:tc>
          <w:tcPr>
            <w:tcW w:w="1300" w:type="dxa"/>
            <w:shd w:val="clear" w:color="auto" w:fill="auto"/>
            <w:noWrap/>
            <w:vAlign w:val="center"/>
            <w:hideMark/>
          </w:tcPr>
          <w:p w14:paraId="1ED41E17" w14:textId="2638FBA1" w:rsidR="00BF61C0" w:rsidRPr="00ED1C44" w:rsidRDefault="004866C8" w:rsidP="00BF61C0">
            <w:pPr>
              <w:jc w:val="right"/>
            </w:pPr>
            <w:r>
              <w:t>2,500</w:t>
            </w:r>
          </w:p>
        </w:tc>
        <w:tc>
          <w:tcPr>
            <w:tcW w:w="1299" w:type="dxa"/>
            <w:shd w:val="clear" w:color="auto" w:fill="auto"/>
            <w:noWrap/>
            <w:vAlign w:val="center"/>
            <w:hideMark/>
          </w:tcPr>
          <w:p w14:paraId="4A932010" w14:textId="68951146" w:rsidR="00BF61C0" w:rsidRPr="00ED1C44" w:rsidRDefault="004866C8" w:rsidP="00BF61C0">
            <w:pPr>
              <w:jc w:val="right"/>
            </w:pPr>
            <w:r>
              <w:t>2,500</w:t>
            </w:r>
          </w:p>
        </w:tc>
        <w:tc>
          <w:tcPr>
            <w:tcW w:w="1299" w:type="dxa"/>
            <w:shd w:val="clear" w:color="auto" w:fill="auto"/>
            <w:noWrap/>
            <w:vAlign w:val="center"/>
            <w:hideMark/>
          </w:tcPr>
          <w:p w14:paraId="0941D923" w14:textId="7EB1E536" w:rsidR="00BF61C0" w:rsidRPr="00ED1C44" w:rsidRDefault="004866C8" w:rsidP="00BF61C0">
            <w:pPr>
              <w:jc w:val="right"/>
            </w:pPr>
            <w:r>
              <w:t>2,500</w:t>
            </w:r>
          </w:p>
        </w:tc>
        <w:tc>
          <w:tcPr>
            <w:tcW w:w="1300" w:type="dxa"/>
            <w:shd w:val="clear" w:color="auto" w:fill="auto"/>
            <w:noWrap/>
            <w:vAlign w:val="center"/>
            <w:hideMark/>
          </w:tcPr>
          <w:p w14:paraId="3E33C697" w14:textId="3A6D8203" w:rsidR="00BF61C0" w:rsidRPr="00ED1C44" w:rsidRDefault="004866C8" w:rsidP="00BF61C0">
            <w:pPr>
              <w:jc w:val="right"/>
              <w:rPr>
                <w:b/>
                <w:bCs/>
              </w:rPr>
            </w:pPr>
            <w:r>
              <w:rPr>
                <w:b/>
                <w:bCs/>
              </w:rPr>
              <w:t>16,500</w:t>
            </w:r>
          </w:p>
        </w:tc>
      </w:tr>
      <w:tr w:rsidR="00BF61C0" w:rsidRPr="002C19E6" w14:paraId="09A8574E" w14:textId="77777777" w:rsidTr="004866C8">
        <w:trPr>
          <w:trHeight w:val="397"/>
        </w:trPr>
        <w:tc>
          <w:tcPr>
            <w:tcW w:w="9067" w:type="dxa"/>
            <w:shd w:val="clear" w:color="auto" w:fill="auto"/>
            <w:vAlign w:val="center"/>
            <w:hideMark/>
          </w:tcPr>
          <w:p w14:paraId="06E6D03A" w14:textId="0EDA0EFD" w:rsidR="00BF61C0" w:rsidRPr="002C19E6" w:rsidRDefault="00BF61C0" w:rsidP="0005402D">
            <w:r w:rsidRPr="004E566C">
              <w:t>Carriageways Improvements</w:t>
            </w:r>
          </w:p>
        </w:tc>
        <w:tc>
          <w:tcPr>
            <w:tcW w:w="1299" w:type="dxa"/>
            <w:shd w:val="clear" w:color="auto" w:fill="auto"/>
            <w:noWrap/>
            <w:vAlign w:val="center"/>
            <w:hideMark/>
          </w:tcPr>
          <w:p w14:paraId="5FCEE5EF" w14:textId="5F7675E5" w:rsidR="00BF61C0" w:rsidRPr="002C19E6" w:rsidRDefault="00BF61C0" w:rsidP="004866C8">
            <w:pPr>
              <w:jc w:val="right"/>
            </w:pPr>
            <w:r w:rsidRPr="004E566C">
              <w:t>3,500</w:t>
            </w:r>
          </w:p>
        </w:tc>
        <w:tc>
          <w:tcPr>
            <w:tcW w:w="1299" w:type="dxa"/>
            <w:shd w:val="clear" w:color="auto" w:fill="auto"/>
            <w:noWrap/>
            <w:vAlign w:val="center"/>
            <w:hideMark/>
          </w:tcPr>
          <w:p w14:paraId="1F57E9C1" w14:textId="02CECC08" w:rsidR="00BF61C0" w:rsidRPr="002C19E6" w:rsidRDefault="004866C8" w:rsidP="00BF61C0">
            <w:pPr>
              <w:jc w:val="right"/>
            </w:pPr>
            <w:r>
              <w:t>1,500</w:t>
            </w:r>
          </w:p>
        </w:tc>
        <w:tc>
          <w:tcPr>
            <w:tcW w:w="1300" w:type="dxa"/>
            <w:shd w:val="clear" w:color="auto" w:fill="auto"/>
            <w:noWrap/>
            <w:vAlign w:val="center"/>
            <w:hideMark/>
          </w:tcPr>
          <w:p w14:paraId="0AAF421F" w14:textId="61EBAFF7" w:rsidR="00BF61C0" w:rsidRPr="002C19E6" w:rsidRDefault="004866C8" w:rsidP="00BF61C0">
            <w:pPr>
              <w:jc w:val="right"/>
            </w:pPr>
            <w:r>
              <w:t>1,500</w:t>
            </w:r>
          </w:p>
        </w:tc>
        <w:tc>
          <w:tcPr>
            <w:tcW w:w="1299" w:type="dxa"/>
            <w:shd w:val="clear" w:color="auto" w:fill="auto"/>
            <w:noWrap/>
            <w:vAlign w:val="center"/>
            <w:hideMark/>
          </w:tcPr>
          <w:p w14:paraId="00884ACD" w14:textId="564AFA2B" w:rsidR="00BF61C0" w:rsidRPr="002C19E6" w:rsidRDefault="004866C8" w:rsidP="00BF61C0">
            <w:pPr>
              <w:jc w:val="right"/>
            </w:pPr>
            <w:r>
              <w:t>1,500</w:t>
            </w:r>
          </w:p>
        </w:tc>
        <w:tc>
          <w:tcPr>
            <w:tcW w:w="1299" w:type="dxa"/>
            <w:shd w:val="clear" w:color="auto" w:fill="auto"/>
            <w:noWrap/>
            <w:vAlign w:val="center"/>
            <w:hideMark/>
          </w:tcPr>
          <w:p w14:paraId="07AA3C0B" w14:textId="71976962" w:rsidR="00BF61C0" w:rsidRPr="002C19E6" w:rsidRDefault="004866C8" w:rsidP="00BF61C0">
            <w:pPr>
              <w:jc w:val="right"/>
            </w:pPr>
            <w:r>
              <w:t>1,500</w:t>
            </w:r>
          </w:p>
        </w:tc>
        <w:tc>
          <w:tcPr>
            <w:tcW w:w="1300" w:type="dxa"/>
            <w:shd w:val="clear" w:color="auto" w:fill="auto"/>
            <w:noWrap/>
            <w:vAlign w:val="center"/>
            <w:hideMark/>
          </w:tcPr>
          <w:p w14:paraId="28CE33DC" w14:textId="5016E018" w:rsidR="00BF61C0" w:rsidRPr="002C19E6" w:rsidRDefault="004866C8" w:rsidP="00BF61C0">
            <w:pPr>
              <w:jc w:val="right"/>
              <w:rPr>
                <w:b/>
                <w:bCs/>
              </w:rPr>
            </w:pPr>
            <w:r>
              <w:rPr>
                <w:b/>
                <w:bCs/>
              </w:rPr>
              <w:t>9,500</w:t>
            </w:r>
          </w:p>
        </w:tc>
      </w:tr>
      <w:tr w:rsidR="00BF61C0" w:rsidRPr="002C19E6" w14:paraId="1B1D7395" w14:textId="77777777" w:rsidTr="004866C8">
        <w:trPr>
          <w:trHeight w:val="397"/>
        </w:trPr>
        <w:tc>
          <w:tcPr>
            <w:tcW w:w="9067" w:type="dxa"/>
            <w:shd w:val="clear" w:color="auto" w:fill="auto"/>
            <w:vAlign w:val="center"/>
            <w:hideMark/>
          </w:tcPr>
          <w:p w14:paraId="1A29F509" w14:textId="5E7DBB1A" w:rsidR="00BF61C0" w:rsidRPr="002C19E6" w:rsidRDefault="00BF61C0" w:rsidP="0005402D">
            <w:r w:rsidRPr="004E566C">
              <w:t>Junction Protection</w:t>
            </w:r>
          </w:p>
        </w:tc>
        <w:tc>
          <w:tcPr>
            <w:tcW w:w="1299" w:type="dxa"/>
            <w:shd w:val="clear" w:color="auto" w:fill="auto"/>
            <w:noWrap/>
            <w:vAlign w:val="center"/>
            <w:hideMark/>
          </w:tcPr>
          <w:p w14:paraId="56AA241C" w14:textId="44A74107" w:rsidR="00BF61C0" w:rsidRPr="002C19E6" w:rsidRDefault="00BF61C0" w:rsidP="004866C8">
            <w:pPr>
              <w:jc w:val="right"/>
            </w:pPr>
            <w:r w:rsidRPr="004E566C">
              <w:t>458</w:t>
            </w:r>
          </w:p>
        </w:tc>
        <w:tc>
          <w:tcPr>
            <w:tcW w:w="1299" w:type="dxa"/>
            <w:shd w:val="clear" w:color="auto" w:fill="auto"/>
            <w:noWrap/>
            <w:vAlign w:val="center"/>
            <w:hideMark/>
          </w:tcPr>
          <w:p w14:paraId="58383374" w14:textId="77777777" w:rsidR="00BF61C0" w:rsidRPr="002C19E6" w:rsidRDefault="00BF61C0" w:rsidP="00BF61C0">
            <w:pPr>
              <w:jc w:val="right"/>
            </w:pPr>
            <w:r>
              <w:t>0</w:t>
            </w:r>
          </w:p>
        </w:tc>
        <w:tc>
          <w:tcPr>
            <w:tcW w:w="1300" w:type="dxa"/>
            <w:shd w:val="clear" w:color="auto" w:fill="auto"/>
            <w:noWrap/>
            <w:vAlign w:val="center"/>
            <w:hideMark/>
          </w:tcPr>
          <w:p w14:paraId="7F1AD33C" w14:textId="77777777" w:rsidR="00BF61C0" w:rsidRPr="002C19E6" w:rsidRDefault="00BF61C0" w:rsidP="00BF61C0">
            <w:pPr>
              <w:jc w:val="right"/>
            </w:pPr>
            <w:r>
              <w:t>0</w:t>
            </w:r>
          </w:p>
        </w:tc>
        <w:tc>
          <w:tcPr>
            <w:tcW w:w="1299" w:type="dxa"/>
            <w:shd w:val="clear" w:color="auto" w:fill="auto"/>
            <w:noWrap/>
            <w:vAlign w:val="center"/>
            <w:hideMark/>
          </w:tcPr>
          <w:p w14:paraId="4326ACCB" w14:textId="77777777" w:rsidR="00BF61C0" w:rsidRPr="002C19E6" w:rsidRDefault="00BF61C0" w:rsidP="00BF61C0">
            <w:pPr>
              <w:jc w:val="right"/>
            </w:pPr>
            <w:r>
              <w:t>0</w:t>
            </w:r>
          </w:p>
        </w:tc>
        <w:tc>
          <w:tcPr>
            <w:tcW w:w="1299" w:type="dxa"/>
            <w:shd w:val="clear" w:color="auto" w:fill="auto"/>
            <w:noWrap/>
            <w:vAlign w:val="center"/>
            <w:hideMark/>
          </w:tcPr>
          <w:p w14:paraId="3DBFB54C" w14:textId="77777777" w:rsidR="00BF61C0" w:rsidRPr="002C19E6" w:rsidRDefault="00BF61C0" w:rsidP="00BF61C0">
            <w:pPr>
              <w:jc w:val="right"/>
            </w:pPr>
            <w:r>
              <w:t>0</w:t>
            </w:r>
          </w:p>
        </w:tc>
        <w:tc>
          <w:tcPr>
            <w:tcW w:w="1300" w:type="dxa"/>
            <w:shd w:val="clear" w:color="auto" w:fill="auto"/>
            <w:noWrap/>
            <w:vAlign w:val="center"/>
            <w:hideMark/>
          </w:tcPr>
          <w:p w14:paraId="7E9AFE5F" w14:textId="0D448393" w:rsidR="00BF61C0" w:rsidRPr="002C19E6" w:rsidRDefault="006E5114" w:rsidP="00BF61C0">
            <w:pPr>
              <w:jc w:val="right"/>
              <w:rPr>
                <w:b/>
                <w:bCs/>
              </w:rPr>
            </w:pPr>
            <w:r>
              <w:rPr>
                <w:b/>
                <w:bCs/>
              </w:rPr>
              <w:t>458</w:t>
            </w:r>
          </w:p>
        </w:tc>
      </w:tr>
      <w:tr w:rsidR="00BF61C0" w:rsidRPr="002C19E6" w14:paraId="14E692A6" w14:textId="77777777" w:rsidTr="004866C8">
        <w:trPr>
          <w:trHeight w:val="397"/>
        </w:trPr>
        <w:tc>
          <w:tcPr>
            <w:tcW w:w="9067" w:type="dxa"/>
            <w:shd w:val="clear" w:color="auto" w:fill="auto"/>
            <w:vAlign w:val="center"/>
            <w:hideMark/>
          </w:tcPr>
          <w:p w14:paraId="53E7D25A" w14:textId="187FC152" w:rsidR="00BF61C0" w:rsidRPr="002C19E6" w:rsidRDefault="00BF61C0" w:rsidP="0005402D">
            <w:r w:rsidRPr="004E566C">
              <w:t>Zebra Crossing Surfacing Replacement</w:t>
            </w:r>
          </w:p>
        </w:tc>
        <w:tc>
          <w:tcPr>
            <w:tcW w:w="1299" w:type="dxa"/>
            <w:shd w:val="clear" w:color="auto" w:fill="auto"/>
            <w:noWrap/>
            <w:vAlign w:val="center"/>
            <w:hideMark/>
          </w:tcPr>
          <w:p w14:paraId="7F7D9B83" w14:textId="793D6DB9" w:rsidR="00BF61C0" w:rsidRPr="002C19E6" w:rsidRDefault="00BF61C0" w:rsidP="004866C8">
            <w:pPr>
              <w:jc w:val="right"/>
            </w:pPr>
            <w:r w:rsidRPr="004E566C">
              <w:t>231</w:t>
            </w:r>
          </w:p>
        </w:tc>
        <w:tc>
          <w:tcPr>
            <w:tcW w:w="1299" w:type="dxa"/>
            <w:shd w:val="clear" w:color="auto" w:fill="auto"/>
            <w:noWrap/>
            <w:vAlign w:val="center"/>
            <w:hideMark/>
          </w:tcPr>
          <w:p w14:paraId="10C3E21C" w14:textId="502765EB" w:rsidR="00BF61C0" w:rsidRPr="002C19E6" w:rsidRDefault="004866C8" w:rsidP="00BF61C0">
            <w:pPr>
              <w:jc w:val="right"/>
            </w:pPr>
            <w:r>
              <w:t>0</w:t>
            </w:r>
          </w:p>
        </w:tc>
        <w:tc>
          <w:tcPr>
            <w:tcW w:w="1300" w:type="dxa"/>
            <w:shd w:val="clear" w:color="auto" w:fill="auto"/>
            <w:noWrap/>
            <w:vAlign w:val="center"/>
            <w:hideMark/>
          </w:tcPr>
          <w:p w14:paraId="45C606D7" w14:textId="77777777" w:rsidR="00BF61C0" w:rsidRPr="002C19E6" w:rsidRDefault="00BF61C0" w:rsidP="00BF61C0">
            <w:pPr>
              <w:jc w:val="right"/>
            </w:pPr>
            <w:r>
              <w:t>0</w:t>
            </w:r>
          </w:p>
        </w:tc>
        <w:tc>
          <w:tcPr>
            <w:tcW w:w="1299" w:type="dxa"/>
            <w:shd w:val="clear" w:color="auto" w:fill="auto"/>
            <w:noWrap/>
            <w:vAlign w:val="center"/>
            <w:hideMark/>
          </w:tcPr>
          <w:p w14:paraId="5901488F" w14:textId="77777777" w:rsidR="00BF61C0" w:rsidRPr="002C19E6" w:rsidRDefault="00BF61C0" w:rsidP="00BF61C0">
            <w:pPr>
              <w:jc w:val="right"/>
            </w:pPr>
            <w:r>
              <w:t>0</w:t>
            </w:r>
          </w:p>
        </w:tc>
        <w:tc>
          <w:tcPr>
            <w:tcW w:w="1299" w:type="dxa"/>
            <w:shd w:val="clear" w:color="auto" w:fill="auto"/>
            <w:noWrap/>
            <w:vAlign w:val="center"/>
            <w:hideMark/>
          </w:tcPr>
          <w:p w14:paraId="214989B7" w14:textId="77777777" w:rsidR="00BF61C0" w:rsidRPr="002C19E6" w:rsidRDefault="00BF61C0" w:rsidP="00BF61C0">
            <w:pPr>
              <w:jc w:val="right"/>
            </w:pPr>
            <w:r>
              <w:t>0</w:t>
            </w:r>
          </w:p>
        </w:tc>
        <w:tc>
          <w:tcPr>
            <w:tcW w:w="1300" w:type="dxa"/>
            <w:shd w:val="clear" w:color="auto" w:fill="auto"/>
            <w:noWrap/>
            <w:vAlign w:val="center"/>
            <w:hideMark/>
          </w:tcPr>
          <w:p w14:paraId="1D34FD4F" w14:textId="7328E5F3" w:rsidR="00BF61C0" w:rsidRPr="002C19E6" w:rsidRDefault="006E5114" w:rsidP="00BF61C0">
            <w:pPr>
              <w:jc w:val="right"/>
              <w:rPr>
                <w:b/>
                <w:bCs/>
              </w:rPr>
            </w:pPr>
            <w:r>
              <w:rPr>
                <w:b/>
                <w:bCs/>
              </w:rPr>
              <w:t>231</w:t>
            </w:r>
          </w:p>
        </w:tc>
      </w:tr>
      <w:tr w:rsidR="00BF61C0" w:rsidRPr="002C19E6" w14:paraId="30E1DB9D" w14:textId="77777777" w:rsidTr="004866C8">
        <w:trPr>
          <w:trHeight w:val="397"/>
        </w:trPr>
        <w:tc>
          <w:tcPr>
            <w:tcW w:w="9067" w:type="dxa"/>
            <w:shd w:val="clear" w:color="auto" w:fill="auto"/>
            <w:vAlign w:val="center"/>
            <w:hideMark/>
          </w:tcPr>
          <w:p w14:paraId="6C94A0B3" w14:textId="68B73E9A" w:rsidR="00BF61C0" w:rsidRPr="002C19E6" w:rsidRDefault="00BF61C0" w:rsidP="0005402D">
            <w:r w:rsidRPr="004E566C">
              <w:t>Improve Footway Condition Around Highway Trees</w:t>
            </w:r>
          </w:p>
        </w:tc>
        <w:tc>
          <w:tcPr>
            <w:tcW w:w="1299" w:type="dxa"/>
            <w:shd w:val="clear" w:color="auto" w:fill="auto"/>
            <w:noWrap/>
            <w:vAlign w:val="center"/>
            <w:hideMark/>
          </w:tcPr>
          <w:p w14:paraId="1CE5EE49" w14:textId="7C30DA8E" w:rsidR="00BF61C0" w:rsidRPr="002C19E6" w:rsidRDefault="00BF61C0" w:rsidP="004866C8">
            <w:pPr>
              <w:jc w:val="right"/>
            </w:pPr>
            <w:r w:rsidRPr="004E566C">
              <w:t>150</w:t>
            </w:r>
          </w:p>
        </w:tc>
        <w:tc>
          <w:tcPr>
            <w:tcW w:w="1299" w:type="dxa"/>
            <w:shd w:val="clear" w:color="auto" w:fill="auto"/>
            <w:noWrap/>
            <w:vAlign w:val="center"/>
            <w:hideMark/>
          </w:tcPr>
          <w:p w14:paraId="3BF338B7" w14:textId="7D87C3AC" w:rsidR="00BF61C0" w:rsidRPr="002C19E6" w:rsidRDefault="004866C8" w:rsidP="00BF61C0">
            <w:pPr>
              <w:jc w:val="right"/>
            </w:pPr>
            <w:r>
              <w:t>0</w:t>
            </w:r>
          </w:p>
        </w:tc>
        <w:tc>
          <w:tcPr>
            <w:tcW w:w="1300" w:type="dxa"/>
            <w:shd w:val="clear" w:color="auto" w:fill="auto"/>
            <w:noWrap/>
            <w:vAlign w:val="center"/>
            <w:hideMark/>
          </w:tcPr>
          <w:p w14:paraId="7CD3A848" w14:textId="02F94633" w:rsidR="00BF61C0" w:rsidRPr="002C19E6" w:rsidRDefault="004866C8" w:rsidP="00BF61C0">
            <w:pPr>
              <w:jc w:val="right"/>
            </w:pPr>
            <w:r>
              <w:t>0</w:t>
            </w:r>
          </w:p>
        </w:tc>
        <w:tc>
          <w:tcPr>
            <w:tcW w:w="1299" w:type="dxa"/>
            <w:shd w:val="clear" w:color="auto" w:fill="auto"/>
            <w:noWrap/>
            <w:vAlign w:val="center"/>
            <w:hideMark/>
          </w:tcPr>
          <w:p w14:paraId="5EEBD042" w14:textId="77777777" w:rsidR="00BF61C0" w:rsidRPr="002C19E6" w:rsidRDefault="00BF61C0" w:rsidP="00BF61C0">
            <w:pPr>
              <w:jc w:val="right"/>
            </w:pPr>
            <w:r>
              <w:t>0</w:t>
            </w:r>
          </w:p>
        </w:tc>
        <w:tc>
          <w:tcPr>
            <w:tcW w:w="1299" w:type="dxa"/>
            <w:shd w:val="clear" w:color="auto" w:fill="auto"/>
            <w:noWrap/>
            <w:vAlign w:val="center"/>
            <w:hideMark/>
          </w:tcPr>
          <w:p w14:paraId="17A168CB" w14:textId="77777777" w:rsidR="00BF61C0" w:rsidRPr="002C19E6" w:rsidRDefault="00BF61C0" w:rsidP="00BF61C0">
            <w:pPr>
              <w:jc w:val="right"/>
            </w:pPr>
            <w:r>
              <w:t>0</w:t>
            </w:r>
          </w:p>
        </w:tc>
        <w:tc>
          <w:tcPr>
            <w:tcW w:w="1300" w:type="dxa"/>
            <w:shd w:val="clear" w:color="auto" w:fill="auto"/>
            <w:noWrap/>
            <w:vAlign w:val="center"/>
            <w:hideMark/>
          </w:tcPr>
          <w:p w14:paraId="263DEE0B" w14:textId="1F38473A" w:rsidR="00BF61C0" w:rsidRPr="002C19E6" w:rsidRDefault="006E5114" w:rsidP="00BF61C0">
            <w:pPr>
              <w:jc w:val="right"/>
              <w:rPr>
                <w:b/>
                <w:bCs/>
              </w:rPr>
            </w:pPr>
            <w:r>
              <w:rPr>
                <w:b/>
                <w:bCs/>
              </w:rPr>
              <w:t>150</w:t>
            </w:r>
          </w:p>
        </w:tc>
      </w:tr>
      <w:tr w:rsidR="00BF61C0" w:rsidRPr="002C19E6" w14:paraId="18EECDF2" w14:textId="77777777" w:rsidTr="004866C8">
        <w:trPr>
          <w:trHeight w:val="397"/>
        </w:trPr>
        <w:tc>
          <w:tcPr>
            <w:tcW w:w="9067" w:type="dxa"/>
            <w:shd w:val="clear" w:color="auto" w:fill="auto"/>
            <w:vAlign w:val="center"/>
            <w:hideMark/>
          </w:tcPr>
          <w:p w14:paraId="7BE6285C" w14:textId="58E986E4" w:rsidR="00BF61C0" w:rsidRPr="002C19E6" w:rsidRDefault="00BF61C0" w:rsidP="0005402D">
            <w:r w:rsidRPr="004E566C">
              <w:t>Street Lighting Infills</w:t>
            </w:r>
          </w:p>
        </w:tc>
        <w:tc>
          <w:tcPr>
            <w:tcW w:w="1299" w:type="dxa"/>
            <w:shd w:val="clear" w:color="auto" w:fill="auto"/>
            <w:noWrap/>
            <w:vAlign w:val="center"/>
            <w:hideMark/>
          </w:tcPr>
          <w:p w14:paraId="47A746D6" w14:textId="3146978D" w:rsidR="00BF61C0" w:rsidRPr="002C19E6" w:rsidRDefault="00BF61C0" w:rsidP="004866C8">
            <w:pPr>
              <w:jc w:val="right"/>
            </w:pPr>
            <w:r w:rsidRPr="004E566C">
              <w:t>125</w:t>
            </w:r>
          </w:p>
        </w:tc>
        <w:tc>
          <w:tcPr>
            <w:tcW w:w="1299" w:type="dxa"/>
            <w:shd w:val="clear" w:color="auto" w:fill="auto"/>
            <w:noWrap/>
            <w:vAlign w:val="center"/>
            <w:hideMark/>
          </w:tcPr>
          <w:p w14:paraId="77554B7E" w14:textId="77777777" w:rsidR="00BF61C0" w:rsidRPr="002C19E6" w:rsidRDefault="00BF61C0" w:rsidP="00BF61C0">
            <w:pPr>
              <w:jc w:val="right"/>
            </w:pPr>
            <w:r>
              <w:t>0</w:t>
            </w:r>
          </w:p>
        </w:tc>
        <w:tc>
          <w:tcPr>
            <w:tcW w:w="1300" w:type="dxa"/>
            <w:shd w:val="clear" w:color="auto" w:fill="auto"/>
            <w:noWrap/>
            <w:vAlign w:val="center"/>
            <w:hideMark/>
          </w:tcPr>
          <w:p w14:paraId="1E3E131E" w14:textId="77777777" w:rsidR="00BF61C0" w:rsidRPr="002C19E6" w:rsidRDefault="00BF61C0" w:rsidP="00BF61C0">
            <w:pPr>
              <w:jc w:val="right"/>
            </w:pPr>
            <w:r>
              <w:t>0</w:t>
            </w:r>
          </w:p>
        </w:tc>
        <w:tc>
          <w:tcPr>
            <w:tcW w:w="1299" w:type="dxa"/>
            <w:shd w:val="clear" w:color="auto" w:fill="auto"/>
            <w:noWrap/>
            <w:vAlign w:val="center"/>
            <w:hideMark/>
          </w:tcPr>
          <w:p w14:paraId="4E702091" w14:textId="77777777" w:rsidR="00BF61C0" w:rsidRPr="002C19E6" w:rsidRDefault="00BF61C0" w:rsidP="00BF61C0">
            <w:pPr>
              <w:jc w:val="right"/>
            </w:pPr>
            <w:r>
              <w:t>0</w:t>
            </w:r>
          </w:p>
        </w:tc>
        <w:tc>
          <w:tcPr>
            <w:tcW w:w="1299" w:type="dxa"/>
            <w:shd w:val="clear" w:color="auto" w:fill="auto"/>
            <w:noWrap/>
            <w:vAlign w:val="center"/>
            <w:hideMark/>
          </w:tcPr>
          <w:p w14:paraId="3E9E3D22" w14:textId="77777777" w:rsidR="00BF61C0" w:rsidRPr="002C19E6" w:rsidRDefault="00BF61C0" w:rsidP="00BF61C0">
            <w:pPr>
              <w:jc w:val="right"/>
            </w:pPr>
            <w:r>
              <w:t>0</w:t>
            </w:r>
          </w:p>
        </w:tc>
        <w:tc>
          <w:tcPr>
            <w:tcW w:w="1300" w:type="dxa"/>
            <w:shd w:val="clear" w:color="auto" w:fill="auto"/>
            <w:noWrap/>
            <w:vAlign w:val="center"/>
            <w:hideMark/>
          </w:tcPr>
          <w:p w14:paraId="579C0EC0" w14:textId="3B11FC65" w:rsidR="00BF61C0" w:rsidRPr="002C19E6" w:rsidRDefault="006E5114" w:rsidP="00BF61C0">
            <w:pPr>
              <w:jc w:val="right"/>
              <w:rPr>
                <w:b/>
                <w:bCs/>
              </w:rPr>
            </w:pPr>
            <w:r>
              <w:rPr>
                <w:b/>
                <w:bCs/>
              </w:rPr>
              <w:t>125</w:t>
            </w:r>
          </w:p>
        </w:tc>
      </w:tr>
      <w:tr w:rsidR="00BF61C0" w:rsidRPr="00ED1C44" w14:paraId="29CA5704" w14:textId="77777777" w:rsidTr="004866C8">
        <w:trPr>
          <w:trHeight w:val="397"/>
        </w:trPr>
        <w:tc>
          <w:tcPr>
            <w:tcW w:w="9067" w:type="dxa"/>
            <w:shd w:val="clear" w:color="auto" w:fill="auto"/>
            <w:noWrap/>
            <w:vAlign w:val="center"/>
            <w:hideMark/>
          </w:tcPr>
          <w:p w14:paraId="75BC8834" w14:textId="11E8B6B7" w:rsidR="00BF61C0" w:rsidRPr="00ED1C44" w:rsidRDefault="00BF61C0" w:rsidP="0005402D">
            <w:r w:rsidRPr="004E566C">
              <w:t>DfT - Belton Way East Cliff Slip</w:t>
            </w:r>
          </w:p>
        </w:tc>
        <w:tc>
          <w:tcPr>
            <w:tcW w:w="1299" w:type="dxa"/>
            <w:shd w:val="clear" w:color="auto" w:fill="auto"/>
            <w:noWrap/>
            <w:vAlign w:val="center"/>
            <w:hideMark/>
          </w:tcPr>
          <w:p w14:paraId="5CC23A22" w14:textId="7084CA02" w:rsidR="00BF61C0" w:rsidRPr="00ED1C44" w:rsidRDefault="00BF61C0" w:rsidP="004866C8">
            <w:pPr>
              <w:jc w:val="right"/>
            </w:pPr>
            <w:r w:rsidRPr="004E566C">
              <w:t>2,950</w:t>
            </w:r>
          </w:p>
        </w:tc>
        <w:tc>
          <w:tcPr>
            <w:tcW w:w="1299" w:type="dxa"/>
            <w:shd w:val="clear" w:color="auto" w:fill="auto"/>
            <w:noWrap/>
            <w:vAlign w:val="center"/>
            <w:hideMark/>
          </w:tcPr>
          <w:p w14:paraId="223D2550" w14:textId="77777777" w:rsidR="00BF61C0" w:rsidRPr="00ED1C44" w:rsidRDefault="00BF61C0" w:rsidP="00BF61C0">
            <w:pPr>
              <w:jc w:val="right"/>
            </w:pPr>
            <w:r w:rsidRPr="00ED1C44">
              <w:t>0</w:t>
            </w:r>
          </w:p>
        </w:tc>
        <w:tc>
          <w:tcPr>
            <w:tcW w:w="1300" w:type="dxa"/>
            <w:shd w:val="clear" w:color="auto" w:fill="auto"/>
            <w:noWrap/>
            <w:vAlign w:val="center"/>
            <w:hideMark/>
          </w:tcPr>
          <w:p w14:paraId="1ECD2450" w14:textId="77777777" w:rsidR="00BF61C0" w:rsidRPr="00ED1C44" w:rsidRDefault="00BF61C0" w:rsidP="00BF61C0">
            <w:pPr>
              <w:jc w:val="right"/>
            </w:pPr>
            <w:r w:rsidRPr="00ED1C44">
              <w:t>0</w:t>
            </w:r>
          </w:p>
        </w:tc>
        <w:tc>
          <w:tcPr>
            <w:tcW w:w="1299" w:type="dxa"/>
            <w:shd w:val="clear" w:color="auto" w:fill="auto"/>
            <w:noWrap/>
            <w:vAlign w:val="center"/>
            <w:hideMark/>
          </w:tcPr>
          <w:p w14:paraId="3EF6D805" w14:textId="77777777" w:rsidR="00BF61C0" w:rsidRPr="00ED1C44" w:rsidRDefault="00BF61C0" w:rsidP="00BF61C0">
            <w:pPr>
              <w:jc w:val="right"/>
            </w:pPr>
            <w:r w:rsidRPr="00ED1C44">
              <w:t>0</w:t>
            </w:r>
          </w:p>
        </w:tc>
        <w:tc>
          <w:tcPr>
            <w:tcW w:w="1299" w:type="dxa"/>
            <w:shd w:val="clear" w:color="auto" w:fill="auto"/>
            <w:noWrap/>
            <w:vAlign w:val="center"/>
            <w:hideMark/>
          </w:tcPr>
          <w:p w14:paraId="1ECA122F" w14:textId="77777777" w:rsidR="00BF61C0" w:rsidRPr="00ED1C44" w:rsidRDefault="00BF61C0" w:rsidP="00BF61C0">
            <w:pPr>
              <w:jc w:val="right"/>
            </w:pPr>
            <w:r w:rsidRPr="00ED1C44">
              <w:t>0</w:t>
            </w:r>
          </w:p>
        </w:tc>
        <w:tc>
          <w:tcPr>
            <w:tcW w:w="1300" w:type="dxa"/>
            <w:shd w:val="clear" w:color="auto" w:fill="auto"/>
            <w:noWrap/>
            <w:vAlign w:val="center"/>
            <w:hideMark/>
          </w:tcPr>
          <w:p w14:paraId="49284ACC" w14:textId="0E76C0BA" w:rsidR="00BF61C0" w:rsidRPr="00ED1C44" w:rsidRDefault="006E5114" w:rsidP="00BF61C0">
            <w:pPr>
              <w:jc w:val="right"/>
              <w:rPr>
                <w:b/>
                <w:bCs/>
              </w:rPr>
            </w:pPr>
            <w:r>
              <w:rPr>
                <w:b/>
                <w:bCs/>
              </w:rPr>
              <w:t>2,950</w:t>
            </w:r>
          </w:p>
        </w:tc>
      </w:tr>
      <w:tr w:rsidR="00BF61C0" w:rsidRPr="002C19E6" w14:paraId="726E6FDC" w14:textId="77777777" w:rsidTr="004866C8">
        <w:trPr>
          <w:trHeight w:val="397"/>
        </w:trPr>
        <w:tc>
          <w:tcPr>
            <w:tcW w:w="9067" w:type="dxa"/>
            <w:shd w:val="clear" w:color="auto" w:fill="auto"/>
            <w:vAlign w:val="center"/>
            <w:hideMark/>
          </w:tcPr>
          <w:p w14:paraId="5279054D" w14:textId="27B654D0" w:rsidR="00BF61C0" w:rsidRPr="002C19E6" w:rsidRDefault="00BF61C0" w:rsidP="0005402D">
            <w:r w:rsidRPr="004E566C">
              <w:t>Bridge Strengthening - Challenge Fund</w:t>
            </w:r>
          </w:p>
        </w:tc>
        <w:tc>
          <w:tcPr>
            <w:tcW w:w="1299" w:type="dxa"/>
            <w:shd w:val="clear" w:color="auto" w:fill="auto"/>
            <w:noWrap/>
            <w:vAlign w:val="center"/>
            <w:hideMark/>
          </w:tcPr>
          <w:p w14:paraId="07CD3471" w14:textId="4E88C89B" w:rsidR="00BF61C0" w:rsidRPr="002C19E6" w:rsidRDefault="00BF61C0" w:rsidP="004866C8">
            <w:pPr>
              <w:jc w:val="right"/>
            </w:pPr>
            <w:r w:rsidRPr="004E566C">
              <w:t>899</w:t>
            </w:r>
          </w:p>
        </w:tc>
        <w:tc>
          <w:tcPr>
            <w:tcW w:w="1299" w:type="dxa"/>
            <w:shd w:val="clear" w:color="auto" w:fill="auto"/>
            <w:noWrap/>
            <w:vAlign w:val="center"/>
            <w:hideMark/>
          </w:tcPr>
          <w:p w14:paraId="666181E1" w14:textId="77777777" w:rsidR="00BF61C0" w:rsidRPr="002C19E6" w:rsidRDefault="00BF61C0" w:rsidP="00BF61C0">
            <w:pPr>
              <w:jc w:val="right"/>
            </w:pPr>
            <w:r>
              <w:t>0</w:t>
            </w:r>
          </w:p>
        </w:tc>
        <w:tc>
          <w:tcPr>
            <w:tcW w:w="1300" w:type="dxa"/>
            <w:shd w:val="clear" w:color="auto" w:fill="auto"/>
            <w:noWrap/>
            <w:vAlign w:val="center"/>
            <w:hideMark/>
          </w:tcPr>
          <w:p w14:paraId="45C082BC" w14:textId="77777777" w:rsidR="00BF61C0" w:rsidRPr="002C19E6" w:rsidRDefault="00BF61C0" w:rsidP="00BF61C0">
            <w:pPr>
              <w:jc w:val="right"/>
            </w:pPr>
            <w:r>
              <w:t>0</w:t>
            </w:r>
          </w:p>
        </w:tc>
        <w:tc>
          <w:tcPr>
            <w:tcW w:w="1299" w:type="dxa"/>
            <w:shd w:val="clear" w:color="auto" w:fill="auto"/>
            <w:noWrap/>
            <w:vAlign w:val="center"/>
            <w:hideMark/>
          </w:tcPr>
          <w:p w14:paraId="056432A7" w14:textId="77777777" w:rsidR="00BF61C0" w:rsidRPr="002C19E6" w:rsidRDefault="00BF61C0" w:rsidP="00BF61C0">
            <w:pPr>
              <w:jc w:val="right"/>
            </w:pPr>
            <w:r>
              <w:t>0</w:t>
            </w:r>
          </w:p>
        </w:tc>
        <w:tc>
          <w:tcPr>
            <w:tcW w:w="1299" w:type="dxa"/>
            <w:shd w:val="clear" w:color="auto" w:fill="auto"/>
            <w:noWrap/>
            <w:vAlign w:val="center"/>
            <w:hideMark/>
          </w:tcPr>
          <w:p w14:paraId="6FF7E7AA" w14:textId="77777777" w:rsidR="00BF61C0" w:rsidRPr="002C19E6" w:rsidRDefault="00BF61C0" w:rsidP="00BF61C0">
            <w:pPr>
              <w:jc w:val="right"/>
            </w:pPr>
            <w:r>
              <w:t>0</w:t>
            </w:r>
          </w:p>
        </w:tc>
        <w:tc>
          <w:tcPr>
            <w:tcW w:w="1300" w:type="dxa"/>
            <w:shd w:val="clear" w:color="auto" w:fill="auto"/>
            <w:noWrap/>
            <w:vAlign w:val="center"/>
            <w:hideMark/>
          </w:tcPr>
          <w:p w14:paraId="147F4B0A" w14:textId="44E317C6" w:rsidR="00BF61C0" w:rsidRPr="002C19E6" w:rsidRDefault="006E5114" w:rsidP="00BF61C0">
            <w:pPr>
              <w:jc w:val="right"/>
              <w:rPr>
                <w:b/>
                <w:bCs/>
              </w:rPr>
            </w:pPr>
            <w:r>
              <w:rPr>
                <w:b/>
                <w:bCs/>
              </w:rPr>
              <w:t>899</w:t>
            </w:r>
          </w:p>
        </w:tc>
      </w:tr>
      <w:tr w:rsidR="00BF61C0" w:rsidRPr="002C19E6" w14:paraId="57E2E8D6" w14:textId="77777777" w:rsidTr="004866C8">
        <w:trPr>
          <w:trHeight w:val="397"/>
        </w:trPr>
        <w:tc>
          <w:tcPr>
            <w:tcW w:w="9067" w:type="dxa"/>
            <w:shd w:val="clear" w:color="auto" w:fill="auto"/>
            <w:vAlign w:val="center"/>
            <w:hideMark/>
          </w:tcPr>
          <w:p w14:paraId="11C631BA" w14:textId="18E06A3C" w:rsidR="00BF61C0" w:rsidRPr="002C19E6" w:rsidRDefault="00BF61C0" w:rsidP="0005402D">
            <w:r w:rsidRPr="004E566C">
              <w:t>Df</w:t>
            </w:r>
            <w:r w:rsidR="001E1093">
              <w:t>T</w:t>
            </w:r>
            <w:r w:rsidRPr="004E566C">
              <w:t xml:space="preserve"> - Active Travel </w:t>
            </w:r>
            <w:r w:rsidR="001E1093" w:rsidRPr="004E566C">
              <w:t>- Tranche</w:t>
            </w:r>
            <w:r w:rsidRPr="004E566C">
              <w:t xml:space="preserve"> 2</w:t>
            </w:r>
          </w:p>
        </w:tc>
        <w:tc>
          <w:tcPr>
            <w:tcW w:w="1299" w:type="dxa"/>
            <w:shd w:val="clear" w:color="auto" w:fill="auto"/>
            <w:noWrap/>
            <w:vAlign w:val="center"/>
            <w:hideMark/>
          </w:tcPr>
          <w:p w14:paraId="7B6E6823" w14:textId="0B296809" w:rsidR="00BF61C0" w:rsidRPr="002C19E6" w:rsidRDefault="00BF61C0" w:rsidP="004866C8">
            <w:pPr>
              <w:jc w:val="right"/>
            </w:pPr>
            <w:r w:rsidRPr="004E566C">
              <w:t>692</w:t>
            </w:r>
          </w:p>
        </w:tc>
        <w:tc>
          <w:tcPr>
            <w:tcW w:w="1299" w:type="dxa"/>
            <w:shd w:val="clear" w:color="auto" w:fill="auto"/>
            <w:noWrap/>
            <w:vAlign w:val="center"/>
            <w:hideMark/>
          </w:tcPr>
          <w:p w14:paraId="559DF010" w14:textId="77777777" w:rsidR="00BF61C0" w:rsidRPr="002C19E6" w:rsidRDefault="00BF61C0" w:rsidP="00BF61C0">
            <w:pPr>
              <w:jc w:val="right"/>
            </w:pPr>
            <w:r>
              <w:t>0</w:t>
            </w:r>
          </w:p>
        </w:tc>
        <w:tc>
          <w:tcPr>
            <w:tcW w:w="1300" w:type="dxa"/>
            <w:shd w:val="clear" w:color="auto" w:fill="auto"/>
            <w:noWrap/>
            <w:vAlign w:val="center"/>
            <w:hideMark/>
          </w:tcPr>
          <w:p w14:paraId="270F7EA4" w14:textId="77777777" w:rsidR="00BF61C0" w:rsidRPr="002C19E6" w:rsidRDefault="00BF61C0" w:rsidP="00BF61C0">
            <w:pPr>
              <w:jc w:val="right"/>
            </w:pPr>
            <w:r>
              <w:t>0</w:t>
            </w:r>
          </w:p>
        </w:tc>
        <w:tc>
          <w:tcPr>
            <w:tcW w:w="1299" w:type="dxa"/>
            <w:shd w:val="clear" w:color="auto" w:fill="auto"/>
            <w:noWrap/>
            <w:vAlign w:val="center"/>
            <w:hideMark/>
          </w:tcPr>
          <w:p w14:paraId="187A117A" w14:textId="77777777" w:rsidR="00BF61C0" w:rsidRPr="002C19E6" w:rsidRDefault="00BF61C0" w:rsidP="00BF61C0">
            <w:pPr>
              <w:jc w:val="right"/>
            </w:pPr>
            <w:r>
              <w:t>0</w:t>
            </w:r>
          </w:p>
        </w:tc>
        <w:tc>
          <w:tcPr>
            <w:tcW w:w="1299" w:type="dxa"/>
            <w:shd w:val="clear" w:color="auto" w:fill="auto"/>
            <w:noWrap/>
            <w:vAlign w:val="center"/>
            <w:hideMark/>
          </w:tcPr>
          <w:p w14:paraId="1DFD3C21" w14:textId="77777777" w:rsidR="00BF61C0" w:rsidRPr="002C19E6" w:rsidRDefault="00BF61C0" w:rsidP="00BF61C0">
            <w:pPr>
              <w:jc w:val="right"/>
            </w:pPr>
            <w:r>
              <w:t>0</w:t>
            </w:r>
          </w:p>
        </w:tc>
        <w:tc>
          <w:tcPr>
            <w:tcW w:w="1300" w:type="dxa"/>
            <w:shd w:val="clear" w:color="auto" w:fill="auto"/>
            <w:noWrap/>
            <w:vAlign w:val="center"/>
            <w:hideMark/>
          </w:tcPr>
          <w:p w14:paraId="16F88A6B" w14:textId="5FF17C21" w:rsidR="00BF61C0" w:rsidRPr="002C19E6" w:rsidRDefault="006E5114" w:rsidP="00BF61C0">
            <w:pPr>
              <w:jc w:val="right"/>
              <w:rPr>
                <w:b/>
                <w:bCs/>
              </w:rPr>
            </w:pPr>
            <w:r>
              <w:rPr>
                <w:b/>
                <w:bCs/>
              </w:rPr>
              <w:t>692</w:t>
            </w:r>
          </w:p>
        </w:tc>
      </w:tr>
      <w:tr w:rsidR="00BF61C0" w:rsidRPr="002C19E6" w14:paraId="06125E19" w14:textId="77777777" w:rsidTr="004866C8">
        <w:trPr>
          <w:trHeight w:val="397"/>
        </w:trPr>
        <w:tc>
          <w:tcPr>
            <w:tcW w:w="9067" w:type="dxa"/>
            <w:shd w:val="clear" w:color="auto" w:fill="auto"/>
            <w:vAlign w:val="center"/>
            <w:hideMark/>
          </w:tcPr>
          <w:p w14:paraId="370B3BE6" w14:textId="74583BE3" w:rsidR="00BF61C0" w:rsidRPr="002C19E6" w:rsidRDefault="00BF61C0" w:rsidP="0005402D">
            <w:r w:rsidRPr="004E566C">
              <w:t>Traffic Signs Upgrade</w:t>
            </w:r>
          </w:p>
        </w:tc>
        <w:tc>
          <w:tcPr>
            <w:tcW w:w="1299" w:type="dxa"/>
            <w:shd w:val="clear" w:color="auto" w:fill="auto"/>
            <w:noWrap/>
            <w:vAlign w:val="center"/>
            <w:hideMark/>
          </w:tcPr>
          <w:p w14:paraId="4505BE72" w14:textId="0676806C" w:rsidR="00BF61C0" w:rsidRPr="002C19E6" w:rsidRDefault="00BF61C0" w:rsidP="004866C8">
            <w:pPr>
              <w:jc w:val="right"/>
            </w:pPr>
            <w:r w:rsidRPr="004E566C">
              <w:t>350</w:t>
            </w:r>
          </w:p>
        </w:tc>
        <w:tc>
          <w:tcPr>
            <w:tcW w:w="1299" w:type="dxa"/>
            <w:shd w:val="clear" w:color="auto" w:fill="auto"/>
            <w:noWrap/>
            <w:vAlign w:val="center"/>
            <w:hideMark/>
          </w:tcPr>
          <w:p w14:paraId="0867F7BB" w14:textId="7C6D96ED" w:rsidR="00BF61C0" w:rsidRPr="002C19E6" w:rsidRDefault="00950684" w:rsidP="00BF61C0">
            <w:pPr>
              <w:jc w:val="right"/>
            </w:pPr>
            <w:r>
              <w:t>100</w:t>
            </w:r>
          </w:p>
        </w:tc>
        <w:tc>
          <w:tcPr>
            <w:tcW w:w="1300" w:type="dxa"/>
            <w:shd w:val="clear" w:color="auto" w:fill="auto"/>
            <w:noWrap/>
            <w:vAlign w:val="center"/>
            <w:hideMark/>
          </w:tcPr>
          <w:p w14:paraId="17976C05" w14:textId="77777777" w:rsidR="00BF61C0" w:rsidRPr="002C19E6" w:rsidRDefault="00BF61C0" w:rsidP="00BF61C0">
            <w:pPr>
              <w:jc w:val="right"/>
            </w:pPr>
            <w:r>
              <w:t>0</w:t>
            </w:r>
          </w:p>
        </w:tc>
        <w:tc>
          <w:tcPr>
            <w:tcW w:w="1299" w:type="dxa"/>
            <w:shd w:val="clear" w:color="auto" w:fill="auto"/>
            <w:noWrap/>
            <w:vAlign w:val="center"/>
            <w:hideMark/>
          </w:tcPr>
          <w:p w14:paraId="2717C04D" w14:textId="77777777" w:rsidR="00BF61C0" w:rsidRPr="002C19E6" w:rsidRDefault="00BF61C0" w:rsidP="00BF61C0">
            <w:pPr>
              <w:jc w:val="right"/>
            </w:pPr>
            <w:r>
              <w:t>0</w:t>
            </w:r>
          </w:p>
        </w:tc>
        <w:tc>
          <w:tcPr>
            <w:tcW w:w="1299" w:type="dxa"/>
            <w:shd w:val="clear" w:color="auto" w:fill="auto"/>
            <w:noWrap/>
            <w:vAlign w:val="center"/>
            <w:hideMark/>
          </w:tcPr>
          <w:p w14:paraId="5539248F" w14:textId="77777777" w:rsidR="00BF61C0" w:rsidRPr="002C19E6" w:rsidRDefault="00BF61C0" w:rsidP="00BF61C0">
            <w:pPr>
              <w:jc w:val="right"/>
            </w:pPr>
            <w:r>
              <w:t>0</w:t>
            </w:r>
          </w:p>
        </w:tc>
        <w:tc>
          <w:tcPr>
            <w:tcW w:w="1300" w:type="dxa"/>
            <w:shd w:val="clear" w:color="auto" w:fill="auto"/>
            <w:noWrap/>
            <w:vAlign w:val="center"/>
            <w:hideMark/>
          </w:tcPr>
          <w:p w14:paraId="0C3C72F2" w14:textId="34709B2A" w:rsidR="00BF61C0" w:rsidRPr="002C19E6" w:rsidRDefault="00950684" w:rsidP="00BF61C0">
            <w:pPr>
              <w:jc w:val="right"/>
              <w:rPr>
                <w:b/>
                <w:bCs/>
              </w:rPr>
            </w:pPr>
            <w:r>
              <w:rPr>
                <w:b/>
                <w:bCs/>
              </w:rPr>
              <w:t>450</w:t>
            </w:r>
          </w:p>
        </w:tc>
      </w:tr>
      <w:tr w:rsidR="00BF61C0" w:rsidRPr="002C19E6" w14:paraId="0992E537" w14:textId="77777777" w:rsidTr="004866C8">
        <w:trPr>
          <w:trHeight w:val="397"/>
        </w:trPr>
        <w:tc>
          <w:tcPr>
            <w:tcW w:w="9067" w:type="dxa"/>
            <w:shd w:val="clear" w:color="auto" w:fill="auto"/>
            <w:vAlign w:val="center"/>
            <w:hideMark/>
          </w:tcPr>
          <w:p w14:paraId="09B090B2" w14:textId="77FE673A" w:rsidR="00BF61C0" w:rsidRPr="002C19E6" w:rsidRDefault="00BF61C0" w:rsidP="0005402D">
            <w:r w:rsidRPr="004E566C">
              <w:t>Vehicle Restraint Replacement</w:t>
            </w:r>
          </w:p>
        </w:tc>
        <w:tc>
          <w:tcPr>
            <w:tcW w:w="1299" w:type="dxa"/>
            <w:shd w:val="clear" w:color="auto" w:fill="auto"/>
            <w:noWrap/>
            <w:vAlign w:val="center"/>
            <w:hideMark/>
          </w:tcPr>
          <w:p w14:paraId="55ABA533" w14:textId="1E7B97AD" w:rsidR="00BF61C0" w:rsidRPr="002C19E6" w:rsidRDefault="00BF61C0" w:rsidP="004866C8">
            <w:pPr>
              <w:jc w:val="right"/>
            </w:pPr>
            <w:r w:rsidRPr="004E566C">
              <w:t>20</w:t>
            </w:r>
          </w:p>
        </w:tc>
        <w:tc>
          <w:tcPr>
            <w:tcW w:w="1299" w:type="dxa"/>
            <w:shd w:val="clear" w:color="auto" w:fill="auto"/>
            <w:noWrap/>
            <w:vAlign w:val="center"/>
            <w:hideMark/>
          </w:tcPr>
          <w:p w14:paraId="34ED79A2" w14:textId="1DB4E61B" w:rsidR="00BF61C0" w:rsidRPr="002C19E6" w:rsidRDefault="004866C8" w:rsidP="00BF61C0">
            <w:pPr>
              <w:jc w:val="right"/>
            </w:pPr>
            <w:r>
              <w:t>0</w:t>
            </w:r>
          </w:p>
        </w:tc>
        <w:tc>
          <w:tcPr>
            <w:tcW w:w="1300" w:type="dxa"/>
            <w:shd w:val="clear" w:color="auto" w:fill="auto"/>
            <w:noWrap/>
            <w:vAlign w:val="center"/>
            <w:hideMark/>
          </w:tcPr>
          <w:p w14:paraId="1560091B" w14:textId="66C2822C" w:rsidR="00BF61C0" w:rsidRPr="002C19E6" w:rsidRDefault="004866C8" w:rsidP="00BF61C0">
            <w:pPr>
              <w:jc w:val="right"/>
            </w:pPr>
            <w:r>
              <w:t>0</w:t>
            </w:r>
          </w:p>
        </w:tc>
        <w:tc>
          <w:tcPr>
            <w:tcW w:w="1299" w:type="dxa"/>
            <w:shd w:val="clear" w:color="auto" w:fill="auto"/>
            <w:noWrap/>
            <w:vAlign w:val="center"/>
            <w:hideMark/>
          </w:tcPr>
          <w:p w14:paraId="204A0EB4" w14:textId="77777777" w:rsidR="00BF61C0" w:rsidRPr="002C19E6" w:rsidRDefault="00BF61C0" w:rsidP="00BF61C0">
            <w:pPr>
              <w:jc w:val="right"/>
            </w:pPr>
            <w:r>
              <w:t>0</w:t>
            </w:r>
          </w:p>
        </w:tc>
        <w:tc>
          <w:tcPr>
            <w:tcW w:w="1299" w:type="dxa"/>
            <w:shd w:val="clear" w:color="auto" w:fill="auto"/>
            <w:noWrap/>
            <w:vAlign w:val="center"/>
            <w:hideMark/>
          </w:tcPr>
          <w:p w14:paraId="5422C437" w14:textId="77777777" w:rsidR="00BF61C0" w:rsidRPr="002C19E6" w:rsidRDefault="00BF61C0" w:rsidP="00BF61C0">
            <w:pPr>
              <w:jc w:val="right"/>
            </w:pPr>
            <w:r>
              <w:t>0</w:t>
            </w:r>
          </w:p>
        </w:tc>
        <w:tc>
          <w:tcPr>
            <w:tcW w:w="1300" w:type="dxa"/>
            <w:shd w:val="clear" w:color="auto" w:fill="auto"/>
            <w:noWrap/>
            <w:vAlign w:val="center"/>
            <w:hideMark/>
          </w:tcPr>
          <w:p w14:paraId="54CE4DFE" w14:textId="1BEDEF66" w:rsidR="00BF61C0" w:rsidRPr="002C19E6" w:rsidRDefault="00950684" w:rsidP="00BF61C0">
            <w:pPr>
              <w:jc w:val="right"/>
              <w:rPr>
                <w:b/>
                <w:bCs/>
              </w:rPr>
            </w:pPr>
            <w:r>
              <w:rPr>
                <w:b/>
                <w:bCs/>
              </w:rPr>
              <w:t>20</w:t>
            </w:r>
          </w:p>
        </w:tc>
      </w:tr>
      <w:tr w:rsidR="00BF61C0" w:rsidRPr="002C19E6" w14:paraId="61D707C8" w14:textId="77777777" w:rsidTr="004866C8">
        <w:trPr>
          <w:trHeight w:val="397"/>
        </w:trPr>
        <w:tc>
          <w:tcPr>
            <w:tcW w:w="9067" w:type="dxa"/>
            <w:shd w:val="clear" w:color="auto" w:fill="auto"/>
            <w:vAlign w:val="center"/>
            <w:hideMark/>
          </w:tcPr>
          <w:p w14:paraId="63701D96" w14:textId="75CB0E55" w:rsidR="00BF61C0" w:rsidRPr="002C19E6" w:rsidRDefault="00BF61C0" w:rsidP="0005402D">
            <w:r w:rsidRPr="004E566C">
              <w:t>Car Park Improvements</w:t>
            </w:r>
          </w:p>
        </w:tc>
        <w:tc>
          <w:tcPr>
            <w:tcW w:w="1299" w:type="dxa"/>
            <w:shd w:val="clear" w:color="auto" w:fill="auto"/>
            <w:noWrap/>
            <w:vAlign w:val="center"/>
            <w:hideMark/>
          </w:tcPr>
          <w:p w14:paraId="5F2BDC95" w14:textId="1A112315" w:rsidR="00BF61C0" w:rsidRPr="002C19E6" w:rsidRDefault="00BF61C0" w:rsidP="004866C8">
            <w:pPr>
              <w:jc w:val="right"/>
            </w:pPr>
            <w:r w:rsidRPr="004E566C">
              <w:t>259</w:t>
            </w:r>
          </w:p>
        </w:tc>
        <w:tc>
          <w:tcPr>
            <w:tcW w:w="1299" w:type="dxa"/>
            <w:shd w:val="clear" w:color="auto" w:fill="auto"/>
            <w:noWrap/>
            <w:vAlign w:val="center"/>
            <w:hideMark/>
          </w:tcPr>
          <w:p w14:paraId="30BA18D8" w14:textId="12C3FECF" w:rsidR="00BF61C0" w:rsidRPr="002C19E6" w:rsidRDefault="00950684" w:rsidP="00BF61C0">
            <w:pPr>
              <w:jc w:val="right"/>
            </w:pPr>
            <w:r>
              <w:t>100</w:t>
            </w:r>
          </w:p>
        </w:tc>
        <w:tc>
          <w:tcPr>
            <w:tcW w:w="1300" w:type="dxa"/>
            <w:shd w:val="clear" w:color="auto" w:fill="auto"/>
            <w:noWrap/>
            <w:vAlign w:val="center"/>
            <w:hideMark/>
          </w:tcPr>
          <w:p w14:paraId="6E57F2B4" w14:textId="77777777" w:rsidR="00BF61C0" w:rsidRPr="002C19E6" w:rsidRDefault="00BF61C0" w:rsidP="00BF61C0">
            <w:pPr>
              <w:jc w:val="right"/>
            </w:pPr>
            <w:r>
              <w:t>0</w:t>
            </w:r>
          </w:p>
        </w:tc>
        <w:tc>
          <w:tcPr>
            <w:tcW w:w="1299" w:type="dxa"/>
            <w:shd w:val="clear" w:color="auto" w:fill="auto"/>
            <w:noWrap/>
            <w:vAlign w:val="center"/>
            <w:hideMark/>
          </w:tcPr>
          <w:p w14:paraId="3F06D43C" w14:textId="77777777" w:rsidR="00BF61C0" w:rsidRPr="002C19E6" w:rsidRDefault="00BF61C0" w:rsidP="00BF61C0">
            <w:pPr>
              <w:jc w:val="right"/>
            </w:pPr>
            <w:r>
              <w:t>0</w:t>
            </w:r>
          </w:p>
        </w:tc>
        <w:tc>
          <w:tcPr>
            <w:tcW w:w="1299" w:type="dxa"/>
            <w:shd w:val="clear" w:color="auto" w:fill="auto"/>
            <w:noWrap/>
            <w:vAlign w:val="center"/>
            <w:hideMark/>
          </w:tcPr>
          <w:p w14:paraId="0408CA8E" w14:textId="77777777" w:rsidR="00BF61C0" w:rsidRPr="002C19E6" w:rsidRDefault="00BF61C0" w:rsidP="00BF61C0">
            <w:pPr>
              <w:jc w:val="right"/>
            </w:pPr>
            <w:r>
              <w:t>0</w:t>
            </w:r>
          </w:p>
        </w:tc>
        <w:tc>
          <w:tcPr>
            <w:tcW w:w="1300" w:type="dxa"/>
            <w:shd w:val="clear" w:color="auto" w:fill="auto"/>
            <w:noWrap/>
            <w:vAlign w:val="center"/>
            <w:hideMark/>
          </w:tcPr>
          <w:p w14:paraId="604F6B5F" w14:textId="3D75DC30" w:rsidR="00BF61C0" w:rsidRPr="002C19E6" w:rsidRDefault="00950684" w:rsidP="00BF61C0">
            <w:pPr>
              <w:jc w:val="right"/>
              <w:rPr>
                <w:b/>
                <w:bCs/>
              </w:rPr>
            </w:pPr>
            <w:r>
              <w:rPr>
                <w:b/>
                <w:bCs/>
              </w:rPr>
              <w:t>359</w:t>
            </w:r>
          </w:p>
        </w:tc>
      </w:tr>
      <w:tr w:rsidR="00BF61C0" w:rsidRPr="00ED1C44" w14:paraId="5AEE4A8D" w14:textId="77777777" w:rsidTr="004866C8">
        <w:trPr>
          <w:trHeight w:val="397"/>
        </w:trPr>
        <w:tc>
          <w:tcPr>
            <w:tcW w:w="9067" w:type="dxa"/>
            <w:shd w:val="clear" w:color="auto" w:fill="auto"/>
            <w:noWrap/>
            <w:vAlign w:val="center"/>
            <w:hideMark/>
          </w:tcPr>
          <w:p w14:paraId="4FDC6A26" w14:textId="09F1D33C" w:rsidR="00BF61C0" w:rsidRPr="00ED1C44" w:rsidRDefault="00BF61C0" w:rsidP="0005402D">
            <w:r w:rsidRPr="004E566C">
              <w:t>Car Park Resurfacing</w:t>
            </w:r>
          </w:p>
        </w:tc>
        <w:tc>
          <w:tcPr>
            <w:tcW w:w="1299" w:type="dxa"/>
            <w:shd w:val="clear" w:color="auto" w:fill="auto"/>
            <w:noWrap/>
            <w:vAlign w:val="center"/>
            <w:hideMark/>
          </w:tcPr>
          <w:p w14:paraId="55E11BCE" w14:textId="4058646B" w:rsidR="00BF61C0" w:rsidRPr="00ED1C44" w:rsidRDefault="00BF61C0" w:rsidP="004866C8">
            <w:pPr>
              <w:jc w:val="right"/>
            </w:pPr>
            <w:r w:rsidRPr="004E566C">
              <w:t>283</w:t>
            </w:r>
          </w:p>
        </w:tc>
        <w:tc>
          <w:tcPr>
            <w:tcW w:w="1299" w:type="dxa"/>
            <w:shd w:val="clear" w:color="auto" w:fill="auto"/>
            <w:noWrap/>
            <w:vAlign w:val="center"/>
            <w:hideMark/>
          </w:tcPr>
          <w:p w14:paraId="37F48C2C" w14:textId="77777777" w:rsidR="00BF61C0" w:rsidRPr="00ED1C44" w:rsidRDefault="00BF61C0" w:rsidP="00BF61C0">
            <w:pPr>
              <w:jc w:val="right"/>
            </w:pPr>
            <w:r w:rsidRPr="00ED1C44">
              <w:t>0</w:t>
            </w:r>
          </w:p>
        </w:tc>
        <w:tc>
          <w:tcPr>
            <w:tcW w:w="1300" w:type="dxa"/>
            <w:shd w:val="clear" w:color="auto" w:fill="auto"/>
            <w:noWrap/>
            <w:vAlign w:val="center"/>
            <w:hideMark/>
          </w:tcPr>
          <w:p w14:paraId="3BB241C3" w14:textId="77777777" w:rsidR="00BF61C0" w:rsidRPr="00ED1C44" w:rsidRDefault="00BF61C0" w:rsidP="00BF61C0">
            <w:pPr>
              <w:jc w:val="right"/>
            </w:pPr>
            <w:r w:rsidRPr="00ED1C44">
              <w:t>0</w:t>
            </w:r>
          </w:p>
        </w:tc>
        <w:tc>
          <w:tcPr>
            <w:tcW w:w="1299" w:type="dxa"/>
            <w:shd w:val="clear" w:color="auto" w:fill="auto"/>
            <w:noWrap/>
            <w:vAlign w:val="center"/>
            <w:hideMark/>
          </w:tcPr>
          <w:p w14:paraId="40919E25" w14:textId="77777777" w:rsidR="00BF61C0" w:rsidRPr="00ED1C44" w:rsidRDefault="00BF61C0" w:rsidP="00BF61C0">
            <w:pPr>
              <w:jc w:val="right"/>
            </w:pPr>
            <w:r w:rsidRPr="00ED1C44">
              <w:t>0</w:t>
            </w:r>
          </w:p>
        </w:tc>
        <w:tc>
          <w:tcPr>
            <w:tcW w:w="1299" w:type="dxa"/>
            <w:shd w:val="clear" w:color="auto" w:fill="auto"/>
            <w:noWrap/>
            <w:vAlign w:val="center"/>
            <w:hideMark/>
          </w:tcPr>
          <w:p w14:paraId="2D6CD626" w14:textId="77777777" w:rsidR="00BF61C0" w:rsidRPr="00ED1C44" w:rsidRDefault="00BF61C0" w:rsidP="00BF61C0">
            <w:pPr>
              <w:jc w:val="right"/>
            </w:pPr>
            <w:r w:rsidRPr="00ED1C44">
              <w:t>0</w:t>
            </w:r>
          </w:p>
        </w:tc>
        <w:tc>
          <w:tcPr>
            <w:tcW w:w="1300" w:type="dxa"/>
            <w:shd w:val="clear" w:color="auto" w:fill="auto"/>
            <w:noWrap/>
            <w:vAlign w:val="center"/>
            <w:hideMark/>
          </w:tcPr>
          <w:p w14:paraId="43602813" w14:textId="1530FDB4" w:rsidR="00BF61C0" w:rsidRPr="00ED1C44" w:rsidRDefault="00950684" w:rsidP="00BF61C0">
            <w:pPr>
              <w:jc w:val="right"/>
              <w:rPr>
                <w:b/>
                <w:bCs/>
              </w:rPr>
            </w:pPr>
            <w:r>
              <w:rPr>
                <w:b/>
                <w:bCs/>
              </w:rPr>
              <w:t>283</w:t>
            </w:r>
          </w:p>
        </w:tc>
      </w:tr>
      <w:tr w:rsidR="00BF61C0" w:rsidRPr="002C19E6" w14:paraId="42DEFA8B" w14:textId="77777777" w:rsidTr="004866C8">
        <w:trPr>
          <w:trHeight w:val="397"/>
        </w:trPr>
        <w:tc>
          <w:tcPr>
            <w:tcW w:w="9067" w:type="dxa"/>
            <w:shd w:val="clear" w:color="auto" w:fill="auto"/>
            <w:vAlign w:val="center"/>
            <w:hideMark/>
          </w:tcPr>
          <w:p w14:paraId="02AEE169" w14:textId="1D415E1F" w:rsidR="00BF61C0" w:rsidRPr="002C19E6" w:rsidRDefault="00BF61C0" w:rsidP="0005402D">
            <w:r w:rsidRPr="004E566C">
              <w:t>Parking Signage Replacement</w:t>
            </w:r>
          </w:p>
        </w:tc>
        <w:tc>
          <w:tcPr>
            <w:tcW w:w="1299" w:type="dxa"/>
            <w:shd w:val="clear" w:color="auto" w:fill="auto"/>
            <w:noWrap/>
            <w:vAlign w:val="center"/>
            <w:hideMark/>
          </w:tcPr>
          <w:p w14:paraId="0A0A38FD" w14:textId="2BF064D1" w:rsidR="00BF61C0" w:rsidRPr="002C19E6" w:rsidRDefault="00BF61C0" w:rsidP="004866C8">
            <w:pPr>
              <w:jc w:val="right"/>
            </w:pPr>
            <w:r w:rsidRPr="004E566C">
              <w:t>100</w:t>
            </w:r>
          </w:p>
        </w:tc>
        <w:tc>
          <w:tcPr>
            <w:tcW w:w="1299" w:type="dxa"/>
            <w:shd w:val="clear" w:color="auto" w:fill="auto"/>
            <w:noWrap/>
            <w:vAlign w:val="center"/>
            <w:hideMark/>
          </w:tcPr>
          <w:p w14:paraId="4538EC19" w14:textId="77777777" w:rsidR="00BF61C0" w:rsidRPr="002C19E6" w:rsidRDefault="00BF61C0" w:rsidP="00BF61C0">
            <w:pPr>
              <w:jc w:val="right"/>
            </w:pPr>
            <w:r>
              <w:t>0</w:t>
            </w:r>
          </w:p>
        </w:tc>
        <w:tc>
          <w:tcPr>
            <w:tcW w:w="1300" w:type="dxa"/>
            <w:shd w:val="clear" w:color="auto" w:fill="auto"/>
            <w:noWrap/>
            <w:vAlign w:val="center"/>
            <w:hideMark/>
          </w:tcPr>
          <w:p w14:paraId="33C64FAB" w14:textId="77777777" w:rsidR="00BF61C0" w:rsidRPr="002C19E6" w:rsidRDefault="00BF61C0" w:rsidP="00BF61C0">
            <w:pPr>
              <w:jc w:val="right"/>
            </w:pPr>
            <w:r>
              <w:t>0</w:t>
            </w:r>
          </w:p>
        </w:tc>
        <w:tc>
          <w:tcPr>
            <w:tcW w:w="1299" w:type="dxa"/>
            <w:shd w:val="clear" w:color="auto" w:fill="auto"/>
            <w:noWrap/>
            <w:vAlign w:val="center"/>
            <w:hideMark/>
          </w:tcPr>
          <w:p w14:paraId="59EB2072" w14:textId="77777777" w:rsidR="00BF61C0" w:rsidRPr="002C19E6" w:rsidRDefault="00BF61C0" w:rsidP="00BF61C0">
            <w:pPr>
              <w:jc w:val="right"/>
            </w:pPr>
            <w:r>
              <w:t>0</w:t>
            </w:r>
          </w:p>
        </w:tc>
        <w:tc>
          <w:tcPr>
            <w:tcW w:w="1299" w:type="dxa"/>
            <w:shd w:val="clear" w:color="auto" w:fill="auto"/>
            <w:noWrap/>
            <w:vAlign w:val="center"/>
            <w:hideMark/>
          </w:tcPr>
          <w:p w14:paraId="2C48A0A3" w14:textId="77777777" w:rsidR="00BF61C0" w:rsidRPr="002C19E6" w:rsidRDefault="00BF61C0" w:rsidP="00BF61C0">
            <w:pPr>
              <w:jc w:val="right"/>
            </w:pPr>
            <w:r>
              <w:t>0</w:t>
            </w:r>
          </w:p>
        </w:tc>
        <w:tc>
          <w:tcPr>
            <w:tcW w:w="1300" w:type="dxa"/>
            <w:shd w:val="clear" w:color="auto" w:fill="auto"/>
            <w:noWrap/>
            <w:vAlign w:val="center"/>
            <w:hideMark/>
          </w:tcPr>
          <w:p w14:paraId="79476447" w14:textId="77777777" w:rsidR="00BF61C0" w:rsidRPr="002C19E6" w:rsidRDefault="00BF61C0" w:rsidP="00BF61C0">
            <w:pPr>
              <w:jc w:val="right"/>
              <w:rPr>
                <w:b/>
                <w:bCs/>
              </w:rPr>
            </w:pPr>
            <w:r>
              <w:rPr>
                <w:b/>
                <w:bCs/>
              </w:rPr>
              <w:t>100</w:t>
            </w:r>
          </w:p>
        </w:tc>
      </w:tr>
      <w:tr w:rsidR="00BF61C0" w:rsidRPr="002C19E6" w14:paraId="3D9115D8" w14:textId="77777777" w:rsidTr="004866C8">
        <w:trPr>
          <w:trHeight w:val="397"/>
        </w:trPr>
        <w:tc>
          <w:tcPr>
            <w:tcW w:w="9067" w:type="dxa"/>
            <w:shd w:val="clear" w:color="auto" w:fill="auto"/>
            <w:vAlign w:val="center"/>
            <w:hideMark/>
          </w:tcPr>
          <w:p w14:paraId="7F3E7EFC" w14:textId="6FC47D03" w:rsidR="00BF61C0" w:rsidRPr="002C19E6" w:rsidRDefault="00BF61C0" w:rsidP="0005402D">
            <w:r w:rsidRPr="004E566C">
              <w:t>East Beach Car Park - Phase 1</w:t>
            </w:r>
          </w:p>
        </w:tc>
        <w:tc>
          <w:tcPr>
            <w:tcW w:w="1299" w:type="dxa"/>
            <w:shd w:val="clear" w:color="auto" w:fill="auto"/>
            <w:noWrap/>
            <w:vAlign w:val="center"/>
            <w:hideMark/>
          </w:tcPr>
          <w:p w14:paraId="1B9A773F" w14:textId="2286E448" w:rsidR="00BF61C0" w:rsidRPr="002C19E6" w:rsidRDefault="00BF61C0" w:rsidP="004866C8">
            <w:pPr>
              <w:jc w:val="right"/>
            </w:pPr>
            <w:r w:rsidRPr="004E566C">
              <w:t>355</w:t>
            </w:r>
          </w:p>
        </w:tc>
        <w:tc>
          <w:tcPr>
            <w:tcW w:w="1299" w:type="dxa"/>
            <w:shd w:val="clear" w:color="auto" w:fill="auto"/>
            <w:noWrap/>
            <w:vAlign w:val="center"/>
            <w:hideMark/>
          </w:tcPr>
          <w:p w14:paraId="0FDD5C5E" w14:textId="77777777" w:rsidR="00BF61C0" w:rsidRPr="002C19E6" w:rsidRDefault="00BF61C0" w:rsidP="00BF61C0">
            <w:pPr>
              <w:jc w:val="right"/>
            </w:pPr>
            <w:r>
              <w:t>0</w:t>
            </w:r>
          </w:p>
        </w:tc>
        <w:tc>
          <w:tcPr>
            <w:tcW w:w="1300" w:type="dxa"/>
            <w:shd w:val="clear" w:color="auto" w:fill="auto"/>
            <w:noWrap/>
            <w:vAlign w:val="center"/>
            <w:hideMark/>
          </w:tcPr>
          <w:p w14:paraId="3A2D49A1" w14:textId="77777777" w:rsidR="00BF61C0" w:rsidRPr="002C19E6" w:rsidRDefault="00BF61C0" w:rsidP="00BF61C0">
            <w:pPr>
              <w:jc w:val="right"/>
            </w:pPr>
            <w:r>
              <w:t>0</w:t>
            </w:r>
          </w:p>
        </w:tc>
        <w:tc>
          <w:tcPr>
            <w:tcW w:w="1299" w:type="dxa"/>
            <w:shd w:val="clear" w:color="auto" w:fill="auto"/>
            <w:noWrap/>
            <w:vAlign w:val="center"/>
            <w:hideMark/>
          </w:tcPr>
          <w:p w14:paraId="766E8A44" w14:textId="77777777" w:rsidR="00BF61C0" w:rsidRPr="002C19E6" w:rsidRDefault="00BF61C0" w:rsidP="00BF61C0">
            <w:pPr>
              <w:jc w:val="right"/>
            </w:pPr>
            <w:r>
              <w:t>0</w:t>
            </w:r>
          </w:p>
        </w:tc>
        <w:tc>
          <w:tcPr>
            <w:tcW w:w="1299" w:type="dxa"/>
            <w:shd w:val="clear" w:color="auto" w:fill="auto"/>
            <w:noWrap/>
            <w:vAlign w:val="center"/>
            <w:hideMark/>
          </w:tcPr>
          <w:p w14:paraId="09BB384F" w14:textId="77777777" w:rsidR="00BF61C0" w:rsidRPr="002C19E6" w:rsidRDefault="00BF61C0" w:rsidP="00BF61C0">
            <w:pPr>
              <w:jc w:val="right"/>
            </w:pPr>
            <w:r>
              <w:t>0</w:t>
            </w:r>
          </w:p>
        </w:tc>
        <w:tc>
          <w:tcPr>
            <w:tcW w:w="1300" w:type="dxa"/>
            <w:shd w:val="clear" w:color="auto" w:fill="auto"/>
            <w:noWrap/>
            <w:vAlign w:val="center"/>
            <w:hideMark/>
          </w:tcPr>
          <w:p w14:paraId="6E6BEDDC" w14:textId="4ECF7F21" w:rsidR="00BF61C0" w:rsidRPr="002C19E6" w:rsidRDefault="00950684" w:rsidP="00BF61C0">
            <w:pPr>
              <w:jc w:val="right"/>
              <w:rPr>
                <w:b/>
                <w:bCs/>
              </w:rPr>
            </w:pPr>
            <w:r>
              <w:rPr>
                <w:b/>
                <w:bCs/>
              </w:rPr>
              <w:t>355</w:t>
            </w:r>
          </w:p>
        </w:tc>
      </w:tr>
      <w:tr w:rsidR="00BF61C0" w:rsidRPr="002C19E6" w14:paraId="68B7B6F0" w14:textId="77777777" w:rsidTr="004866C8">
        <w:trPr>
          <w:trHeight w:val="397"/>
        </w:trPr>
        <w:tc>
          <w:tcPr>
            <w:tcW w:w="9067" w:type="dxa"/>
            <w:shd w:val="clear" w:color="auto" w:fill="auto"/>
            <w:vAlign w:val="center"/>
            <w:hideMark/>
          </w:tcPr>
          <w:p w14:paraId="01FFE24E" w14:textId="662EA190" w:rsidR="00BF61C0" w:rsidRPr="002C19E6" w:rsidRDefault="00BF61C0" w:rsidP="0005402D">
            <w:r w:rsidRPr="004E566C">
              <w:t xml:space="preserve">LTP (Integrated Transport block) </w:t>
            </w:r>
            <w:r w:rsidR="009C308C">
              <w:t>–</w:t>
            </w:r>
            <w:r w:rsidRPr="004E566C">
              <w:t xml:space="preserve"> Bridge</w:t>
            </w:r>
            <w:r w:rsidR="009C308C">
              <w:t xml:space="preserve"> Strengthening</w:t>
            </w:r>
          </w:p>
        </w:tc>
        <w:tc>
          <w:tcPr>
            <w:tcW w:w="1299" w:type="dxa"/>
            <w:shd w:val="clear" w:color="auto" w:fill="auto"/>
            <w:noWrap/>
            <w:vAlign w:val="center"/>
            <w:hideMark/>
          </w:tcPr>
          <w:p w14:paraId="50996DDA" w14:textId="704EEF65" w:rsidR="00BF61C0" w:rsidRPr="002C19E6" w:rsidRDefault="004866C8" w:rsidP="004866C8">
            <w:pPr>
              <w:jc w:val="right"/>
            </w:pPr>
            <w:r>
              <w:t>1</w:t>
            </w:r>
            <w:r w:rsidR="009C308C">
              <w:t>50</w:t>
            </w:r>
          </w:p>
        </w:tc>
        <w:tc>
          <w:tcPr>
            <w:tcW w:w="1299" w:type="dxa"/>
            <w:shd w:val="clear" w:color="auto" w:fill="auto"/>
            <w:noWrap/>
            <w:vAlign w:val="center"/>
            <w:hideMark/>
          </w:tcPr>
          <w:p w14:paraId="291821C9" w14:textId="1F3DDB14" w:rsidR="00BF61C0" w:rsidRPr="002C19E6" w:rsidRDefault="004866C8" w:rsidP="00BF61C0">
            <w:pPr>
              <w:jc w:val="right"/>
            </w:pPr>
            <w:r>
              <w:t>0</w:t>
            </w:r>
          </w:p>
        </w:tc>
        <w:tc>
          <w:tcPr>
            <w:tcW w:w="1300" w:type="dxa"/>
            <w:shd w:val="clear" w:color="auto" w:fill="auto"/>
            <w:noWrap/>
            <w:vAlign w:val="center"/>
            <w:hideMark/>
          </w:tcPr>
          <w:p w14:paraId="1DD4E17B" w14:textId="77777777" w:rsidR="00BF61C0" w:rsidRPr="002C19E6" w:rsidRDefault="00BF61C0" w:rsidP="00BF61C0">
            <w:pPr>
              <w:jc w:val="right"/>
            </w:pPr>
            <w:r>
              <w:t>0</w:t>
            </w:r>
          </w:p>
        </w:tc>
        <w:tc>
          <w:tcPr>
            <w:tcW w:w="1299" w:type="dxa"/>
            <w:shd w:val="clear" w:color="auto" w:fill="auto"/>
            <w:noWrap/>
            <w:vAlign w:val="center"/>
            <w:hideMark/>
          </w:tcPr>
          <w:p w14:paraId="0ADAEDC6" w14:textId="77777777" w:rsidR="00BF61C0" w:rsidRPr="002C19E6" w:rsidRDefault="00BF61C0" w:rsidP="00BF61C0">
            <w:pPr>
              <w:jc w:val="right"/>
            </w:pPr>
            <w:r>
              <w:t>0</w:t>
            </w:r>
          </w:p>
        </w:tc>
        <w:tc>
          <w:tcPr>
            <w:tcW w:w="1299" w:type="dxa"/>
            <w:shd w:val="clear" w:color="auto" w:fill="auto"/>
            <w:noWrap/>
            <w:vAlign w:val="center"/>
            <w:hideMark/>
          </w:tcPr>
          <w:p w14:paraId="0BE0805A" w14:textId="77777777" w:rsidR="00BF61C0" w:rsidRPr="002C19E6" w:rsidRDefault="00BF61C0" w:rsidP="00BF61C0">
            <w:pPr>
              <w:jc w:val="right"/>
            </w:pPr>
            <w:r>
              <w:t>0</w:t>
            </w:r>
          </w:p>
        </w:tc>
        <w:tc>
          <w:tcPr>
            <w:tcW w:w="1300" w:type="dxa"/>
            <w:shd w:val="clear" w:color="auto" w:fill="auto"/>
            <w:noWrap/>
            <w:vAlign w:val="center"/>
            <w:hideMark/>
          </w:tcPr>
          <w:p w14:paraId="3EA8B1BF" w14:textId="17411FBC" w:rsidR="00BF61C0" w:rsidRPr="002C19E6" w:rsidRDefault="00950684" w:rsidP="00BF61C0">
            <w:pPr>
              <w:jc w:val="right"/>
              <w:rPr>
                <w:b/>
                <w:bCs/>
              </w:rPr>
            </w:pPr>
            <w:r>
              <w:rPr>
                <w:b/>
                <w:bCs/>
              </w:rPr>
              <w:t>150</w:t>
            </w:r>
          </w:p>
        </w:tc>
      </w:tr>
      <w:tr w:rsidR="00BF61C0" w:rsidRPr="002C19E6" w14:paraId="276E42CB" w14:textId="77777777" w:rsidTr="004866C8">
        <w:trPr>
          <w:trHeight w:val="397"/>
        </w:trPr>
        <w:tc>
          <w:tcPr>
            <w:tcW w:w="9067" w:type="dxa"/>
            <w:shd w:val="clear" w:color="auto" w:fill="auto"/>
            <w:vAlign w:val="center"/>
            <w:hideMark/>
          </w:tcPr>
          <w:p w14:paraId="6AF20B1F" w14:textId="25F8FE56" w:rsidR="00BF61C0" w:rsidRPr="002C19E6" w:rsidRDefault="009C308C" w:rsidP="0005402D">
            <w:r w:rsidRPr="004E566C">
              <w:t xml:space="preserve">LTP (Integrated Transport block) </w:t>
            </w:r>
            <w:r>
              <w:t>–</w:t>
            </w:r>
            <w:r w:rsidRPr="004E566C">
              <w:t xml:space="preserve"> Better</w:t>
            </w:r>
            <w:r>
              <w:t xml:space="preserve"> </w:t>
            </w:r>
            <w:r w:rsidRPr="004E566C">
              <w:t>Sustainable Transport</w:t>
            </w:r>
          </w:p>
        </w:tc>
        <w:tc>
          <w:tcPr>
            <w:tcW w:w="1299" w:type="dxa"/>
            <w:shd w:val="clear" w:color="auto" w:fill="auto"/>
            <w:noWrap/>
            <w:vAlign w:val="center"/>
          </w:tcPr>
          <w:p w14:paraId="62A1A0B7" w14:textId="18ABC6D8" w:rsidR="00BF61C0" w:rsidRPr="002C19E6" w:rsidRDefault="004866C8" w:rsidP="004866C8">
            <w:pPr>
              <w:jc w:val="right"/>
            </w:pPr>
            <w:r>
              <w:t>350</w:t>
            </w:r>
          </w:p>
        </w:tc>
        <w:tc>
          <w:tcPr>
            <w:tcW w:w="1299" w:type="dxa"/>
            <w:shd w:val="clear" w:color="auto" w:fill="auto"/>
            <w:noWrap/>
            <w:vAlign w:val="center"/>
          </w:tcPr>
          <w:p w14:paraId="6D9F8171" w14:textId="386B3176" w:rsidR="00BF61C0" w:rsidRPr="002C19E6" w:rsidRDefault="00950684" w:rsidP="00BF61C0">
            <w:pPr>
              <w:jc w:val="right"/>
            </w:pPr>
            <w:r>
              <w:t>0</w:t>
            </w:r>
          </w:p>
        </w:tc>
        <w:tc>
          <w:tcPr>
            <w:tcW w:w="1300" w:type="dxa"/>
            <w:shd w:val="clear" w:color="auto" w:fill="auto"/>
            <w:noWrap/>
            <w:vAlign w:val="center"/>
          </w:tcPr>
          <w:p w14:paraId="1B35BAA6" w14:textId="03553E42" w:rsidR="00BF61C0" w:rsidRPr="002C19E6" w:rsidRDefault="00950684" w:rsidP="00BF61C0">
            <w:pPr>
              <w:jc w:val="right"/>
            </w:pPr>
            <w:r>
              <w:t>0</w:t>
            </w:r>
          </w:p>
        </w:tc>
        <w:tc>
          <w:tcPr>
            <w:tcW w:w="1299" w:type="dxa"/>
            <w:shd w:val="clear" w:color="auto" w:fill="auto"/>
            <w:noWrap/>
            <w:vAlign w:val="center"/>
          </w:tcPr>
          <w:p w14:paraId="774629AC" w14:textId="78421AE7" w:rsidR="00BF61C0" w:rsidRPr="002C19E6" w:rsidRDefault="00950684" w:rsidP="00BF61C0">
            <w:pPr>
              <w:jc w:val="right"/>
            </w:pPr>
            <w:r>
              <w:t>0</w:t>
            </w:r>
          </w:p>
        </w:tc>
        <w:tc>
          <w:tcPr>
            <w:tcW w:w="1299" w:type="dxa"/>
            <w:shd w:val="clear" w:color="auto" w:fill="auto"/>
            <w:noWrap/>
            <w:vAlign w:val="center"/>
          </w:tcPr>
          <w:p w14:paraId="59B9B49A" w14:textId="1B0F0137" w:rsidR="00BF61C0" w:rsidRPr="002C19E6" w:rsidRDefault="00950684" w:rsidP="00BF61C0">
            <w:pPr>
              <w:jc w:val="right"/>
            </w:pPr>
            <w:r>
              <w:t>0</w:t>
            </w:r>
          </w:p>
        </w:tc>
        <w:tc>
          <w:tcPr>
            <w:tcW w:w="1300" w:type="dxa"/>
            <w:shd w:val="clear" w:color="auto" w:fill="auto"/>
            <w:noWrap/>
            <w:vAlign w:val="center"/>
          </w:tcPr>
          <w:p w14:paraId="4452615F" w14:textId="7C02D22D" w:rsidR="00BF61C0" w:rsidRPr="002C19E6" w:rsidRDefault="00950684" w:rsidP="00BF61C0">
            <w:pPr>
              <w:jc w:val="right"/>
              <w:rPr>
                <w:b/>
                <w:bCs/>
              </w:rPr>
            </w:pPr>
            <w:r>
              <w:rPr>
                <w:b/>
                <w:bCs/>
              </w:rPr>
              <w:t>350</w:t>
            </w:r>
          </w:p>
        </w:tc>
      </w:tr>
      <w:tr w:rsidR="00BF61C0" w:rsidRPr="002C19E6" w14:paraId="2F799613" w14:textId="77777777" w:rsidTr="004866C8">
        <w:trPr>
          <w:trHeight w:val="397"/>
        </w:trPr>
        <w:tc>
          <w:tcPr>
            <w:tcW w:w="9067" w:type="dxa"/>
            <w:shd w:val="clear" w:color="auto" w:fill="auto"/>
            <w:vAlign w:val="center"/>
          </w:tcPr>
          <w:p w14:paraId="4C0531F3" w14:textId="14946244" w:rsidR="00BF61C0" w:rsidRPr="002C19E6" w:rsidRDefault="009C308C" w:rsidP="0005402D">
            <w:r w:rsidRPr="004E566C">
              <w:t xml:space="preserve">LTP (Integrated Transport block) </w:t>
            </w:r>
            <w:r>
              <w:t>–</w:t>
            </w:r>
            <w:r w:rsidRPr="004E566C">
              <w:t xml:space="preserve"> Traffic</w:t>
            </w:r>
            <w:r>
              <w:t xml:space="preserve"> </w:t>
            </w:r>
            <w:r w:rsidRPr="004E566C">
              <w:t>Management Schemes</w:t>
            </w:r>
          </w:p>
        </w:tc>
        <w:tc>
          <w:tcPr>
            <w:tcW w:w="1299" w:type="dxa"/>
            <w:shd w:val="clear" w:color="auto" w:fill="auto"/>
            <w:noWrap/>
            <w:vAlign w:val="center"/>
          </w:tcPr>
          <w:p w14:paraId="7E5A06B3" w14:textId="5A2B7653" w:rsidR="00BF61C0" w:rsidRPr="002C19E6" w:rsidRDefault="004866C8" w:rsidP="004866C8">
            <w:pPr>
              <w:jc w:val="right"/>
            </w:pPr>
            <w:r>
              <w:t>424</w:t>
            </w:r>
          </w:p>
        </w:tc>
        <w:tc>
          <w:tcPr>
            <w:tcW w:w="1299" w:type="dxa"/>
            <w:shd w:val="clear" w:color="auto" w:fill="auto"/>
            <w:noWrap/>
            <w:vAlign w:val="center"/>
          </w:tcPr>
          <w:p w14:paraId="5EBFEF8C" w14:textId="13460508" w:rsidR="00BF61C0" w:rsidRPr="002C19E6" w:rsidRDefault="00950684" w:rsidP="00BF61C0">
            <w:pPr>
              <w:jc w:val="right"/>
            </w:pPr>
            <w:r>
              <w:t>0</w:t>
            </w:r>
          </w:p>
        </w:tc>
        <w:tc>
          <w:tcPr>
            <w:tcW w:w="1300" w:type="dxa"/>
            <w:shd w:val="clear" w:color="auto" w:fill="auto"/>
            <w:noWrap/>
            <w:vAlign w:val="center"/>
          </w:tcPr>
          <w:p w14:paraId="0455A4B5" w14:textId="003BC0FA" w:rsidR="00BF61C0" w:rsidRPr="002C19E6" w:rsidRDefault="00950684" w:rsidP="00BF61C0">
            <w:pPr>
              <w:jc w:val="right"/>
            </w:pPr>
            <w:r>
              <w:t>0</w:t>
            </w:r>
          </w:p>
        </w:tc>
        <w:tc>
          <w:tcPr>
            <w:tcW w:w="1299" w:type="dxa"/>
            <w:shd w:val="clear" w:color="auto" w:fill="auto"/>
            <w:noWrap/>
            <w:vAlign w:val="center"/>
          </w:tcPr>
          <w:p w14:paraId="649C54DF" w14:textId="0F66EBB9" w:rsidR="00BF61C0" w:rsidRPr="002C19E6" w:rsidRDefault="00950684" w:rsidP="00BF61C0">
            <w:pPr>
              <w:jc w:val="right"/>
            </w:pPr>
            <w:r>
              <w:t>0</w:t>
            </w:r>
          </w:p>
        </w:tc>
        <w:tc>
          <w:tcPr>
            <w:tcW w:w="1299" w:type="dxa"/>
            <w:shd w:val="clear" w:color="auto" w:fill="auto"/>
            <w:noWrap/>
            <w:vAlign w:val="center"/>
          </w:tcPr>
          <w:p w14:paraId="5C70D3CA" w14:textId="7A6DD4D2" w:rsidR="00BF61C0" w:rsidRPr="002C19E6" w:rsidRDefault="00950684" w:rsidP="00BF61C0">
            <w:pPr>
              <w:jc w:val="right"/>
            </w:pPr>
            <w:r>
              <w:t>0</w:t>
            </w:r>
          </w:p>
        </w:tc>
        <w:tc>
          <w:tcPr>
            <w:tcW w:w="1300" w:type="dxa"/>
            <w:shd w:val="clear" w:color="auto" w:fill="auto"/>
            <w:noWrap/>
            <w:vAlign w:val="center"/>
          </w:tcPr>
          <w:p w14:paraId="6F79D1FC" w14:textId="424F8F21" w:rsidR="00BF61C0" w:rsidRPr="002C19E6" w:rsidRDefault="00950684" w:rsidP="00BF61C0">
            <w:pPr>
              <w:jc w:val="right"/>
              <w:rPr>
                <w:b/>
                <w:bCs/>
              </w:rPr>
            </w:pPr>
            <w:r>
              <w:rPr>
                <w:b/>
                <w:bCs/>
              </w:rPr>
              <w:t>424</w:t>
            </w:r>
          </w:p>
        </w:tc>
      </w:tr>
      <w:tr w:rsidR="00BF61C0" w:rsidRPr="00ED1C44" w14:paraId="13550A13" w14:textId="77777777" w:rsidTr="004866C8">
        <w:trPr>
          <w:trHeight w:val="397"/>
        </w:trPr>
        <w:tc>
          <w:tcPr>
            <w:tcW w:w="9067" w:type="dxa"/>
            <w:shd w:val="clear" w:color="auto" w:fill="auto"/>
            <w:noWrap/>
            <w:vAlign w:val="center"/>
          </w:tcPr>
          <w:p w14:paraId="667F3589" w14:textId="2DD4E3D2" w:rsidR="00BF61C0" w:rsidRPr="00ED1C44" w:rsidRDefault="009C308C" w:rsidP="0005402D">
            <w:r w:rsidRPr="004E566C">
              <w:t>LTP (Integrated Transport block) - Traffic Control</w:t>
            </w:r>
            <w:r w:rsidR="001E1093">
              <w:t xml:space="preserve"> Systems</w:t>
            </w:r>
          </w:p>
        </w:tc>
        <w:tc>
          <w:tcPr>
            <w:tcW w:w="1299" w:type="dxa"/>
            <w:shd w:val="clear" w:color="auto" w:fill="auto"/>
            <w:noWrap/>
            <w:vAlign w:val="center"/>
          </w:tcPr>
          <w:p w14:paraId="3935B26B" w14:textId="1FEEF307" w:rsidR="00BF61C0" w:rsidRPr="00ED1C44" w:rsidRDefault="004866C8" w:rsidP="004866C8">
            <w:pPr>
              <w:jc w:val="right"/>
            </w:pPr>
            <w:r>
              <w:t>50</w:t>
            </w:r>
          </w:p>
        </w:tc>
        <w:tc>
          <w:tcPr>
            <w:tcW w:w="1299" w:type="dxa"/>
            <w:shd w:val="clear" w:color="auto" w:fill="auto"/>
            <w:noWrap/>
            <w:vAlign w:val="center"/>
          </w:tcPr>
          <w:p w14:paraId="5C0A910E" w14:textId="0132BBD6" w:rsidR="00BF61C0" w:rsidRPr="00ED1C44" w:rsidRDefault="00950684" w:rsidP="00BF61C0">
            <w:pPr>
              <w:jc w:val="right"/>
            </w:pPr>
            <w:r>
              <w:t>0</w:t>
            </w:r>
          </w:p>
        </w:tc>
        <w:tc>
          <w:tcPr>
            <w:tcW w:w="1300" w:type="dxa"/>
            <w:shd w:val="clear" w:color="auto" w:fill="auto"/>
            <w:noWrap/>
            <w:vAlign w:val="center"/>
          </w:tcPr>
          <w:p w14:paraId="1C6BAC4A" w14:textId="125CA1DD" w:rsidR="00BF61C0" w:rsidRPr="00ED1C44" w:rsidRDefault="00950684" w:rsidP="00BF61C0">
            <w:pPr>
              <w:jc w:val="right"/>
            </w:pPr>
            <w:r>
              <w:t>0</w:t>
            </w:r>
          </w:p>
        </w:tc>
        <w:tc>
          <w:tcPr>
            <w:tcW w:w="1299" w:type="dxa"/>
            <w:shd w:val="clear" w:color="auto" w:fill="auto"/>
            <w:noWrap/>
            <w:vAlign w:val="center"/>
          </w:tcPr>
          <w:p w14:paraId="69BD636E" w14:textId="06BA59B5" w:rsidR="00BF61C0" w:rsidRPr="00ED1C44" w:rsidRDefault="00950684" w:rsidP="00BF61C0">
            <w:pPr>
              <w:jc w:val="right"/>
            </w:pPr>
            <w:r>
              <w:t>0</w:t>
            </w:r>
          </w:p>
        </w:tc>
        <w:tc>
          <w:tcPr>
            <w:tcW w:w="1299" w:type="dxa"/>
            <w:shd w:val="clear" w:color="auto" w:fill="auto"/>
            <w:noWrap/>
            <w:vAlign w:val="center"/>
          </w:tcPr>
          <w:p w14:paraId="219C56EB" w14:textId="36101922" w:rsidR="00BF61C0" w:rsidRPr="00ED1C44" w:rsidRDefault="00950684" w:rsidP="00BF61C0">
            <w:pPr>
              <w:jc w:val="right"/>
            </w:pPr>
            <w:r>
              <w:t>0</w:t>
            </w:r>
          </w:p>
        </w:tc>
        <w:tc>
          <w:tcPr>
            <w:tcW w:w="1300" w:type="dxa"/>
            <w:shd w:val="clear" w:color="auto" w:fill="auto"/>
            <w:noWrap/>
            <w:vAlign w:val="center"/>
          </w:tcPr>
          <w:p w14:paraId="05BF34B0" w14:textId="14D05945" w:rsidR="00BF61C0" w:rsidRPr="00ED1C44" w:rsidRDefault="00950684" w:rsidP="00BF61C0">
            <w:pPr>
              <w:jc w:val="right"/>
              <w:rPr>
                <w:b/>
                <w:bCs/>
              </w:rPr>
            </w:pPr>
            <w:r>
              <w:rPr>
                <w:b/>
                <w:bCs/>
              </w:rPr>
              <w:t>50</w:t>
            </w:r>
          </w:p>
        </w:tc>
      </w:tr>
      <w:tr w:rsidR="00BF61C0" w:rsidRPr="002C19E6" w14:paraId="537151BF" w14:textId="77777777" w:rsidTr="004866C8">
        <w:trPr>
          <w:trHeight w:val="397"/>
        </w:trPr>
        <w:tc>
          <w:tcPr>
            <w:tcW w:w="9067" w:type="dxa"/>
            <w:shd w:val="clear" w:color="auto" w:fill="auto"/>
            <w:vAlign w:val="center"/>
          </w:tcPr>
          <w:p w14:paraId="40702EFA" w14:textId="0D36BEA5" w:rsidR="00BF61C0" w:rsidRPr="002C19E6" w:rsidRDefault="00F532B0" w:rsidP="0005402D">
            <w:r>
              <w:t>A127 Growth Corridor (Bell Junction and A</w:t>
            </w:r>
            <w:r w:rsidR="00E01DF6">
              <w:t>127 Essential</w:t>
            </w:r>
            <w:r>
              <w:t xml:space="preserve"> Maintenance Works)</w:t>
            </w:r>
          </w:p>
        </w:tc>
        <w:tc>
          <w:tcPr>
            <w:tcW w:w="1299" w:type="dxa"/>
            <w:shd w:val="clear" w:color="auto" w:fill="auto"/>
            <w:noWrap/>
            <w:vAlign w:val="center"/>
          </w:tcPr>
          <w:p w14:paraId="2AC70FE1" w14:textId="5CDB9CB9" w:rsidR="00BF61C0" w:rsidRPr="002C19E6" w:rsidRDefault="004866C8" w:rsidP="004866C8">
            <w:pPr>
              <w:jc w:val="right"/>
            </w:pPr>
            <w:r>
              <w:t>679</w:t>
            </w:r>
          </w:p>
        </w:tc>
        <w:tc>
          <w:tcPr>
            <w:tcW w:w="1299" w:type="dxa"/>
            <w:shd w:val="clear" w:color="auto" w:fill="auto"/>
            <w:noWrap/>
            <w:vAlign w:val="center"/>
          </w:tcPr>
          <w:p w14:paraId="31B8E329" w14:textId="17FD6BD5" w:rsidR="00BF61C0" w:rsidRPr="002C19E6" w:rsidRDefault="00950684" w:rsidP="00BF61C0">
            <w:pPr>
              <w:jc w:val="right"/>
            </w:pPr>
            <w:r>
              <w:t>0</w:t>
            </w:r>
          </w:p>
        </w:tc>
        <w:tc>
          <w:tcPr>
            <w:tcW w:w="1300" w:type="dxa"/>
            <w:shd w:val="clear" w:color="auto" w:fill="auto"/>
            <w:noWrap/>
            <w:vAlign w:val="center"/>
          </w:tcPr>
          <w:p w14:paraId="1CEF6D1F" w14:textId="701E93F5" w:rsidR="00BF61C0" w:rsidRPr="002C19E6" w:rsidRDefault="00950684" w:rsidP="00BF61C0">
            <w:pPr>
              <w:jc w:val="right"/>
            </w:pPr>
            <w:r>
              <w:t>0</w:t>
            </w:r>
          </w:p>
        </w:tc>
        <w:tc>
          <w:tcPr>
            <w:tcW w:w="1299" w:type="dxa"/>
            <w:shd w:val="clear" w:color="auto" w:fill="auto"/>
            <w:noWrap/>
            <w:vAlign w:val="center"/>
          </w:tcPr>
          <w:p w14:paraId="2839EDD8" w14:textId="601F0614" w:rsidR="00BF61C0" w:rsidRPr="002C19E6" w:rsidRDefault="00950684" w:rsidP="00BF61C0">
            <w:pPr>
              <w:jc w:val="right"/>
            </w:pPr>
            <w:r>
              <w:t>0</w:t>
            </w:r>
          </w:p>
        </w:tc>
        <w:tc>
          <w:tcPr>
            <w:tcW w:w="1299" w:type="dxa"/>
            <w:shd w:val="clear" w:color="auto" w:fill="auto"/>
            <w:noWrap/>
            <w:vAlign w:val="center"/>
          </w:tcPr>
          <w:p w14:paraId="5166380E" w14:textId="213912A5" w:rsidR="00BF61C0" w:rsidRPr="002C19E6" w:rsidRDefault="00950684" w:rsidP="00BF61C0">
            <w:pPr>
              <w:jc w:val="right"/>
            </w:pPr>
            <w:r>
              <w:t>0</w:t>
            </w:r>
          </w:p>
        </w:tc>
        <w:tc>
          <w:tcPr>
            <w:tcW w:w="1300" w:type="dxa"/>
            <w:shd w:val="clear" w:color="auto" w:fill="auto"/>
            <w:noWrap/>
            <w:vAlign w:val="center"/>
          </w:tcPr>
          <w:p w14:paraId="598160F4" w14:textId="0E763699" w:rsidR="00BF61C0" w:rsidRPr="002C19E6" w:rsidRDefault="00950684" w:rsidP="00BF61C0">
            <w:pPr>
              <w:jc w:val="right"/>
              <w:rPr>
                <w:b/>
                <w:bCs/>
              </w:rPr>
            </w:pPr>
            <w:r>
              <w:rPr>
                <w:b/>
                <w:bCs/>
              </w:rPr>
              <w:t>679</w:t>
            </w:r>
          </w:p>
        </w:tc>
      </w:tr>
      <w:tr w:rsidR="00BF61C0" w:rsidRPr="002C19E6" w14:paraId="725EE00F" w14:textId="77777777" w:rsidTr="004866C8">
        <w:trPr>
          <w:trHeight w:val="397"/>
        </w:trPr>
        <w:tc>
          <w:tcPr>
            <w:tcW w:w="9067" w:type="dxa"/>
            <w:shd w:val="clear" w:color="auto" w:fill="auto"/>
            <w:vAlign w:val="center"/>
          </w:tcPr>
          <w:p w14:paraId="3D59F5D0" w14:textId="09D3C7C6" w:rsidR="00BF61C0" w:rsidRPr="002C19E6" w:rsidRDefault="00F532B0" w:rsidP="0005402D">
            <w:r w:rsidRPr="00F532B0">
              <w:t>Local Growth Fund - Southend Town Centre Interventions</w:t>
            </w:r>
          </w:p>
        </w:tc>
        <w:tc>
          <w:tcPr>
            <w:tcW w:w="1299" w:type="dxa"/>
            <w:shd w:val="clear" w:color="auto" w:fill="auto"/>
            <w:noWrap/>
            <w:vAlign w:val="center"/>
          </w:tcPr>
          <w:p w14:paraId="3F37F5D8" w14:textId="2CDD1802" w:rsidR="00BF61C0" w:rsidRPr="002C19E6" w:rsidRDefault="004866C8" w:rsidP="004866C8">
            <w:pPr>
              <w:jc w:val="right"/>
            </w:pPr>
            <w:r>
              <w:t>896</w:t>
            </w:r>
          </w:p>
        </w:tc>
        <w:tc>
          <w:tcPr>
            <w:tcW w:w="1299" w:type="dxa"/>
            <w:shd w:val="clear" w:color="auto" w:fill="auto"/>
            <w:noWrap/>
            <w:vAlign w:val="center"/>
          </w:tcPr>
          <w:p w14:paraId="60DF2BAB" w14:textId="681935D7" w:rsidR="00BF61C0" w:rsidRPr="002C19E6" w:rsidRDefault="00950684" w:rsidP="00BF61C0">
            <w:pPr>
              <w:jc w:val="right"/>
            </w:pPr>
            <w:r>
              <w:t>0</w:t>
            </w:r>
          </w:p>
        </w:tc>
        <w:tc>
          <w:tcPr>
            <w:tcW w:w="1300" w:type="dxa"/>
            <w:shd w:val="clear" w:color="auto" w:fill="auto"/>
            <w:noWrap/>
            <w:vAlign w:val="center"/>
          </w:tcPr>
          <w:p w14:paraId="6C9B34E8" w14:textId="2A336408" w:rsidR="00BF61C0" w:rsidRPr="002C19E6" w:rsidRDefault="00950684" w:rsidP="00BF61C0">
            <w:pPr>
              <w:jc w:val="right"/>
            </w:pPr>
            <w:r>
              <w:t>0</w:t>
            </w:r>
          </w:p>
        </w:tc>
        <w:tc>
          <w:tcPr>
            <w:tcW w:w="1299" w:type="dxa"/>
            <w:shd w:val="clear" w:color="auto" w:fill="auto"/>
            <w:noWrap/>
            <w:vAlign w:val="center"/>
          </w:tcPr>
          <w:p w14:paraId="194996CE" w14:textId="1091421A" w:rsidR="00BF61C0" w:rsidRPr="002C19E6" w:rsidRDefault="00950684" w:rsidP="00BF61C0">
            <w:pPr>
              <w:jc w:val="right"/>
            </w:pPr>
            <w:r>
              <w:t>0</w:t>
            </w:r>
          </w:p>
        </w:tc>
        <w:tc>
          <w:tcPr>
            <w:tcW w:w="1299" w:type="dxa"/>
            <w:shd w:val="clear" w:color="auto" w:fill="auto"/>
            <w:noWrap/>
            <w:vAlign w:val="center"/>
          </w:tcPr>
          <w:p w14:paraId="372B0D51" w14:textId="2FA1A5F4" w:rsidR="00BF61C0" w:rsidRPr="002C19E6" w:rsidRDefault="00950684" w:rsidP="00BF61C0">
            <w:pPr>
              <w:jc w:val="right"/>
            </w:pPr>
            <w:r>
              <w:t>0</w:t>
            </w:r>
          </w:p>
        </w:tc>
        <w:tc>
          <w:tcPr>
            <w:tcW w:w="1300" w:type="dxa"/>
            <w:shd w:val="clear" w:color="auto" w:fill="auto"/>
            <w:noWrap/>
            <w:vAlign w:val="center"/>
          </w:tcPr>
          <w:p w14:paraId="09AAA3E9" w14:textId="6D590DB6" w:rsidR="00BF61C0" w:rsidRPr="002C19E6" w:rsidRDefault="00950684" w:rsidP="00BF61C0">
            <w:pPr>
              <w:jc w:val="right"/>
              <w:rPr>
                <w:b/>
                <w:bCs/>
              </w:rPr>
            </w:pPr>
            <w:r>
              <w:rPr>
                <w:b/>
                <w:bCs/>
              </w:rPr>
              <w:t>896</w:t>
            </w:r>
          </w:p>
        </w:tc>
      </w:tr>
      <w:tr w:rsidR="00BF61C0" w:rsidRPr="002C19E6" w14:paraId="1D430368" w14:textId="77777777" w:rsidTr="004866C8">
        <w:trPr>
          <w:trHeight w:val="397"/>
        </w:trPr>
        <w:tc>
          <w:tcPr>
            <w:tcW w:w="9067" w:type="dxa"/>
            <w:shd w:val="clear" w:color="auto" w:fill="auto"/>
            <w:vAlign w:val="center"/>
          </w:tcPr>
          <w:p w14:paraId="3CC6850D" w14:textId="692096A9" w:rsidR="00BF61C0" w:rsidRPr="002C19E6" w:rsidRDefault="00F532B0" w:rsidP="0005402D">
            <w:r>
              <w:t>Southend Transport Model</w:t>
            </w:r>
          </w:p>
        </w:tc>
        <w:tc>
          <w:tcPr>
            <w:tcW w:w="1299" w:type="dxa"/>
            <w:shd w:val="clear" w:color="auto" w:fill="auto"/>
            <w:noWrap/>
            <w:vAlign w:val="center"/>
          </w:tcPr>
          <w:p w14:paraId="26EB2941" w14:textId="552A7F06" w:rsidR="00BF61C0" w:rsidRPr="002C19E6" w:rsidRDefault="004866C8" w:rsidP="004866C8">
            <w:pPr>
              <w:jc w:val="right"/>
            </w:pPr>
            <w:r>
              <w:t>340</w:t>
            </w:r>
          </w:p>
        </w:tc>
        <w:tc>
          <w:tcPr>
            <w:tcW w:w="1299" w:type="dxa"/>
            <w:shd w:val="clear" w:color="auto" w:fill="auto"/>
            <w:noWrap/>
            <w:vAlign w:val="center"/>
          </w:tcPr>
          <w:p w14:paraId="269A5AD0" w14:textId="7922E32F" w:rsidR="00BF61C0" w:rsidRPr="002C19E6" w:rsidRDefault="004866C8" w:rsidP="00BF61C0">
            <w:pPr>
              <w:jc w:val="right"/>
            </w:pPr>
            <w:r>
              <w:t>95</w:t>
            </w:r>
          </w:p>
        </w:tc>
        <w:tc>
          <w:tcPr>
            <w:tcW w:w="1300" w:type="dxa"/>
            <w:shd w:val="clear" w:color="auto" w:fill="auto"/>
            <w:noWrap/>
            <w:vAlign w:val="center"/>
          </w:tcPr>
          <w:p w14:paraId="0A9A99E2" w14:textId="4A727251" w:rsidR="00BF61C0" w:rsidRPr="002C19E6" w:rsidRDefault="004866C8" w:rsidP="00BF61C0">
            <w:pPr>
              <w:jc w:val="right"/>
            </w:pPr>
            <w:r>
              <w:t>0</w:t>
            </w:r>
          </w:p>
        </w:tc>
        <w:tc>
          <w:tcPr>
            <w:tcW w:w="1299" w:type="dxa"/>
            <w:shd w:val="clear" w:color="auto" w:fill="auto"/>
            <w:noWrap/>
            <w:vAlign w:val="center"/>
          </w:tcPr>
          <w:p w14:paraId="680E2F0B" w14:textId="23986B2A" w:rsidR="00BF61C0" w:rsidRPr="002C19E6" w:rsidRDefault="004866C8" w:rsidP="00BF61C0">
            <w:pPr>
              <w:jc w:val="right"/>
            </w:pPr>
            <w:r>
              <w:t>0</w:t>
            </w:r>
          </w:p>
        </w:tc>
        <w:tc>
          <w:tcPr>
            <w:tcW w:w="1299" w:type="dxa"/>
            <w:shd w:val="clear" w:color="auto" w:fill="auto"/>
            <w:noWrap/>
            <w:vAlign w:val="center"/>
          </w:tcPr>
          <w:p w14:paraId="032F9ED4" w14:textId="2953E6A7" w:rsidR="00BF61C0" w:rsidRPr="002C19E6" w:rsidRDefault="004866C8" w:rsidP="00BF61C0">
            <w:pPr>
              <w:jc w:val="right"/>
            </w:pPr>
            <w:r>
              <w:t>0</w:t>
            </w:r>
          </w:p>
        </w:tc>
        <w:tc>
          <w:tcPr>
            <w:tcW w:w="1300" w:type="dxa"/>
            <w:shd w:val="clear" w:color="auto" w:fill="auto"/>
            <w:noWrap/>
            <w:vAlign w:val="center"/>
          </w:tcPr>
          <w:p w14:paraId="54ECD8B9" w14:textId="4478B867" w:rsidR="00BF61C0" w:rsidRPr="002C19E6" w:rsidRDefault="004866C8" w:rsidP="00BF61C0">
            <w:pPr>
              <w:jc w:val="right"/>
              <w:rPr>
                <w:b/>
                <w:bCs/>
              </w:rPr>
            </w:pPr>
            <w:r>
              <w:rPr>
                <w:b/>
                <w:bCs/>
              </w:rPr>
              <w:t>435</w:t>
            </w:r>
          </w:p>
        </w:tc>
      </w:tr>
      <w:tr w:rsidR="00C31635" w:rsidRPr="002C19E6" w14:paraId="5DD6DC80" w14:textId="77777777" w:rsidTr="0005402D">
        <w:trPr>
          <w:trHeight w:val="397"/>
        </w:trPr>
        <w:tc>
          <w:tcPr>
            <w:tcW w:w="9067" w:type="dxa"/>
            <w:shd w:val="clear" w:color="auto" w:fill="auto"/>
            <w:noWrap/>
            <w:vAlign w:val="center"/>
            <w:hideMark/>
          </w:tcPr>
          <w:p w14:paraId="1C5F6980" w14:textId="33007ABE" w:rsidR="00C31635" w:rsidRPr="002C19E6" w:rsidRDefault="00C31635" w:rsidP="00A33F18">
            <w:pPr>
              <w:rPr>
                <w:b/>
                <w:bCs/>
              </w:rPr>
            </w:pPr>
            <w:r>
              <w:rPr>
                <w:b/>
                <w:bCs/>
              </w:rPr>
              <w:t>Total</w:t>
            </w:r>
            <w:r w:rsidR="000A556F">
              <w:rPr>
                <w:b/>
                <w:bCs/>
              </w:rPr>
              <w:t xml:space="preserve"> Highways and Infrastructure</w:t>
            </w:r>
          </w:p>
        </w:tc>
        <w:tc>
          <w:tcPr>
            <w:tcW w:w="1299" w:type="dxa"/>
            <w:shd w:val="clear" w:color="auto" w:fill="auto"/>
            <w:noWrap/>
            <w:vAlign w:val="center"/>
            <w:hideMark/>
          </w:tcPr>
          <w:p w14:paraId="135F09E7" w14:textId="7B1E5C87" w:rsidR="00C31635" w:rsidRPr="002C19E6" w:rsidRDefault="000A556F" w:rsidP="00A33F18">
            <w:pPr>
              <w:jc w:val="right"/>
              <w:rPr>
                <w:b/>
                <w:bCs/>
              </w:rPr>
            </w:pPr>
            <w:r>
              <w:rPr>
                <w:b/>
                <w:bCs/>
              </w:rPr>
              <w:t>19,761</w:t>
            </w:r>
          </w:p>
        </w:tc>
        <w:tc>
          <w:tcPr>
            <w:tcW w:w="1299" w:type="dxa"/>
            <w:shd w:val="clear" w:color="auto" w:fill="auto"/>
            <w:noWrap/>
            <w:vAlign w:val="center"/>
            <w:hideMark/>
          </w:tcPr>
          <w:p w14:paraId="400B9173" w14:textId="1003B44B" w:rsidR="00C31635" w:rsidRPr="002C19E6" w:rsidRDefault="000A556F" w:rsidP="00A33F18">
            <w:pPr>
              <w:jc w:val="right"/>
              <w:rPr>
                <w:b/>
                <w:bCs/>
              </w:rPr>
            </w:pPr>
            <w:r>
              <w:rPr>
                <w:b/>
                <w:bCs/>
              </w:rPr>
              <w:t>4,295</w:t>
            </w:r>
          </w:p>
        </w:tc>
        <w:tc>
          <w:tcPr>
            <w:tcW w:w="1300" w:type="dxa"/>
            <w:shd w:val="clear" w:color="auto" w:fill="auto"/>
            <w:noWrap/>
            <w:vAlign w:val="center"/>
            <w:hideMark/>
          </w:tcPr>
          <w:p w14:paraId="16D7BAE7" w14:textId="178B87C7" w:rsidR="00C31635" w:rsidRPr="002C19E6" w:rsidRDefault="000A556F" w:rsidP="00A33F18">
            <w:pPr>
              <w:jc w:val="right"/>
              <w:rPr>
                <w:b/>
                <w:bCs/>
              </w:rPr>
            </w:pPr>
            <w:r>
              <w:rPr>
                <w:b/>
                <w:bCs/>
              </w:rPr>
              <w:t>4,000</w:t>
            </w:r>
          </w:p>
        </w:tc>
        <w:tc>
          <w:tcPr>
            <w:tcW w:w="1299" w:type="dxa"/>
            <w:shd w:val="clear" w:color="auto" w:fill="auto"/>
            <w:noWrap/>
            <w:vAlign w:val="center"/>
            <w:hideMark/>
          </w:tcPr>
          <w:p w14:paraId="6D29E663" w14:textId="7E0CA992" w:rsidR="00C31635" w:rsidRPr="002C19E6" w:rsidRDefault="000A556F" w:rsidP="00A33F18">
            <w:pPr>
              <w:jc w:val="right"/>
              <w:rPr>
                <w:b/>
                <w:bCs/>
              </w:rPr>
            </w:pPr>
            <w:r>
              <w:rPr>
                <w:b/>
                <w:bCs/>
              </w:rPr>
              <w:t>4,000</w:t>
            </w:r>
          </w:p>
        </w:tc>
        <w:tc>
          <w:tcPr>
            <w:tcW w:w="1299" w:type="dxa"/>
            <w:shd w:val="clear" w:color="auto" w:fill="auto"/>
            <w:noWrap/>
            <w:vAlign w:val="center"/>
            <w:hideMark/>
          </w:tcPr>
          <w:p w14:paraId="7B786630" w14:textId="438C847F" w:rsidR="00C31635" w:rsidRPr="002C19E6" w:rsidRDefault="000A556F" w:rsidP="00A33F18">
            <w:pPr>
              <w:jc w:val="right"/>
              <w:rPr>
                <w:b/>
                <w:bCs/>
              </w:rPr>
            </w:pPr>
            <w:r>
              <w:rPr>
                <w:b/>
                <w:bCs/>
              </w:rPr>
              <w:t>4,000</w:t>
            </w:r>
          </w:p>
        </w:tc>
        <w:tc>
          <w:tcPr>
            <w:tcW w:w="1300" w:type="dxa"/>
            <w:shd w:val="clear" w:color="auto" w:fill="auto"/>
            <w:noWrap/>
            <w:vAlign w:val="center"/>
            <w:hideMark/>
          </w:tcPr>
          <w:p w14:paraId="54F533F3" w14:textId="4A078060" w:rsidR="00C31635" w:rsidRPr="002C19E6" w:rsidRDefault="000A556F" w:rsidP="00A33F18">
            <w:pPr>
              <w:jc w:val="right"/>
              <w:rPr>
                <w:b/>
                <w:bCs/>
              </w:rPr>
            </w:pPr>
            <w:r>
              <w:rPr>
                <w:b/>
                <w:bCs/>
              </w:rPr>
              <w:t>36,056</w:t>
            </w:r>
          </w:p>
        </w:tc>
      </w:tr>
      <w:tr w:rsidR="0005402D" w:rsidRPr="002C19E6" w14:paraId="5DACE72B" w14:textId="77777777" w:rsidTr="0005402D">
        <w:trPr>
          <w:trHeight w:val="397"/>
        </w:trPr>
        <w:tc>
          <w:tcPr>
            <w:tcW w:w="9067" w:type="dxa"/>
            <w:shd w:val="clear" w:color="auto" w:fill="auto"/>
            <w:vAlign w:val="center"/>
            <w:hideMark/>
          </w:tcPr>
          <w:p w14:paraId="16D5F192" w14:textId="2DC1FEE9" w:rsidR="0005402D" w:rsidRPr="002C19E6" w:rsidRDefault="0005402D" w:rsidP="0005402D">
            <w:r w:rsidRPr="00575CC6">
              <w:t>62 Avenue Road</w:t>
            </w:r>
          </w:p>
        </w:tc>
        <w:tc>
          <w:tcPr>
            <w:tcW w:w="1299" w:type="dxa"/>
            <w:shd w:val="clear" w:color="auto" w:fill="auto"/>
            <w:noWrap/>
            <w:vAlign w:val="center"/>
            <w:hideMark/>
          </w:tcPr>
          <w:p w14:paraId="28A12410" w14:textId="61D72419" w:rsidR="0005402D" w:rsidRPr="002C19E6" w:rsidRDefault="002F485B" w:rsidP="0005402D">
            <w:pPr>
              <w:jc w:val="right"/>
            </w:pPr>
            <w:r>
              <w:t>39</w:t>
            </w:r>
          </w:p>
        </w:tc>
        <w:tc>
          <w:tcPr>
            <w:tcW w:w="1299" w:type="dxa"/>
            <w:shd w:val="clear" w:color="auto" w:fill="auto"/>
            <w:noWrap/>
            <w:vAlign w:val="center"/>
            <w:hideMark/>
          </w:tcPr>
          <w:p w14:paraId="48F1523A" w14:textId="77777777" w:rsidR="0005402D" w:rsidRPr="002C19E6" w:rsidRDefault="0005402D" w:rsidP="0005402D">
            <w:pPr>
              <w:jc w:val="right"/>
            </w:pPr>
            <w:r>
              <w:t>0</w:t>
            </w:r>
          </w:p>
        </w:tc>
        <w:tc>
          <w:tcPr>
            <w:tcW w:w="1300" w:type="dxa"/>
            <w:shd w:val="clear" w:color="auto" w:fill="auto"/>
            <w:noWrap/>
            <w:vAlign w:val="center"/>
            <w:hideMark/>
          </w:tcPr>
          <w:p w14:paraId="6CEC61CB" w14:textId="77777777" w:rsidR="0005402D" w:rsidRPr="002C19E6" w:rsidRDefault="0005402D" w:rsidP="0005402D">
            <w:pPr>
              <w:jc w:val="right"/>
            </w:pPr>
            <w:r>
              <w:t>0</w:t>
            </w:r>
          </w:p>
        </w:tc>
        <w:tc>
          <w:tcPr>
            <w:tcW w:w="1299" w:type="dxa"/>
            <w:shd w:val="clear" w:color="auto" w:fill="auto"/>
            <w:noWrap/>
            <w:vAlign w:val="center"/>
            <w:hideMark/>
          </w:tcPr>
          <w:p w14:paraId="4370AA13" w14:textId="77777777" w:rsidR="0005402D" w:rsidRPr="002C19E6" w:rsidRDefault="0005402D" w:rsidP="0005402D">
            <w:pPr>
              <w:jc w:val="right"/>
            </w:pPr>
            <w:r>
              <w:t>0</w:t>
            </w:r>
          </w:p>
        </w:tc>
        <w:tc>
          <w:tcPr>
            <w:tcW w:w="1299" w:type="dxa"/>
            <w:shd w:val="clear" w:color="auto" w:fill="auto"/>
            <w:noWrap/>
            <w:vAlign w:val="center"/>
            <w:hideMark/>
          </w:tcPr>
          <w:p w14:paraId="54396229" w14:textId="77777777" w:rsidR="0005402D" w:rsidRPr="002C19E6" w:rsidRDefault="0005402D" w:rsidP="0005402D">
            <w:pPr>
              <w:jc w:val="right"/>
            </w:pPr>
            <w:r>
              <w:t>0</w:t>
            </w:r>
          </w:p>
        </w:tc>
        <w:tc>
          <w:tcPr>
            <w:tcW w:w="1300" w:type="dxa"/>
            <w:shd w:val="clear" w:color="auto" w:fill="auto"/>
            <w:noWrap/>
            <w:vAlign w:val="center"/>
            <w:hideMark/>
          </w:tcPr>
          <w:p w14:paraId="38778EC5" w14:textId="0A48071F" w:rsidR="0005402D" w:rsidRPr="002C19E6" w:rsidRDefault="002F485B" w:rsidP="0005402D">
            <w:pPr>
              <w:jc w:val="right"/>
              <w:rPr>
                <w:b/>
                <w:bCs/>
              </w:rPr>
            </w:pPr>
            <w:r>
              <w:rPr>
                <w:b/>
                <w:bCs/>
              </w:rPr>
              <w:t>39</w:t>
            </w:r>
          </w:p>
        </w:tc>
      </w:tr>
      <w:tr w:rsidR="0005402D" w:rsidRPr="00ED1C44" w14:paraId="1E629D73" w14:textId="77777777" w:rsidTr="0005402D">
        <w:trPr>
          <w:trHeight w:val="397"/>
        </w:trPr>
        <w:tc>
          <w:tcPr>
            <w:tcW w:w="9067" w:type="dxa"/>
            <w:shd w:val="clear" w:color="auto" w:fill="auto"/>
            <w:noWrap/>
            <w:vAlign w:val="center"/>
            <w:hideMark/>
          </w:tcPr>
          <w:p w14:paraId="4D2D4106" w14:textId="42A4223B" w:rsidR="0005402D" w:rsidRPr="00ED1C44" w:rsidRDefault="0005402D" w:rsidP="0005402D">
            <w:r w:rsidRPr="00575CC6">
              <w:t>Aviation Way Car Park</w:t>
            </w:r>
          </w:p>
        </w:tc>
        <w:tc>
          <w:tcPr>
            <w:tcW w:w="1299" w:type="dxa"/>
            <w:shd w:val="clear" w:color="auto" w:fill="auto"/>
            <w:noWrap/>
            <w:vAlign w:val="center"/>
            <w:hideMark/>
          </w:tcPr>
          <w:p w14:paraId="5C246C4D" w14:textId="48612770" w:rsidR="0005402D" w:rsidRPr="00ED1C44" w:rsidRDefault="002F485B" w:rsidP="0005402D">
            <w:pPr>
              <w:jc w:val="right"/>
            </w:pPr>
            <w:r>
              <w:t>384</w:t>
            </w:r>
          </w:p>
        </w:tc>
        <w:tc>
          <w:tcPr>
            <w:tcW w:w="1299" w:type="dxa"/>
            <w:shd w:val="clear" w:color="auto" w:fill="auto"/>
            <w:noWrap/>
            <w:vAlign w:val="center"/>
            <w:hideMark/>
          </w:tcPr>
          <w:p w14:paraId="7C5BC01A" w14:textId="77777777" w:rsidR="0005402D" w:rsidRPr="00ED1C44" w:rsidRDefault="0005402D" w:rsidP="0005402D">
            <w:pPr>
              <w:jc w:val="right"/>
            </w:pPr>
            <w:r w:rsidRPr="00ED1C44">
              <w:t>0</w:t>
            </w:r>
          </w:p>
        </w:tc>
        <w:tc>
          <w:tcPr>
            <w:tcW w:w="1300" w:type="dxa"/>
            <w:shd w:val="clear" w:color="auto" w:fill="auto"/>
            <w:noWrap/>
            <w:vAlign w:val="center"/>
            <w:hideMark/>
          </w:tcPr>
          <w:p w14:paraId="66E5A87E" w14:textId="77777777" w:rsidR="0005402D" w:rsidRPr="00ED1C44" w:rsidRDefault="0005402D" w:rsidP="0005402D">
            <w:pPr>
              <w:jc w:val="right"/>
            </w:pPr>
            <w:r w:rsidRPr="00ED1C44">
              <w:t>0</w:t>
            </w:r>
          </w:p>
        </w:tc>
        <w:tc>
          <w:tcPr>
            <w:tcW w:w="1299" w:type="dxa"/>
            <w:shd w:val="clear" w:color="auto" w:fill="auto"/>
            <w:noWrap/>
            <w:vAlign w:val="center"/>
            <w:hideMark/>
          </w:tcPr>
          <w:p w14:paraId="137DDE24" w14:textId="77777777" w:rsidR="0005402D" w:rsidRPr="00ED1C44" w:rsidRDefault="0005402D" w:rsidP="0005402D">
            <w:pPr>
              <w:jc w:val="right"/>
            </w:pPr>
            <w:r w:rsidRPr="00ED1C44">
              <w:t>0</w:t>
            </w:r>
          </w:p>
        </w:tc>
        <w:tc>
          <w:tcPr>
            <w:tcW w:w="1299" w:type="dxa"/>
            <w:shd w:val="clear" w:color="auto" w:fill="auto"/>
            <w:noWrap/>
            <w:vAlign w:val="center"/>
            <w:hideMark/>
          </w:tcPr>
          <w:p w14:paraId="5EBFC1ED" w14:textId="77777777" w:rsidR="0005402D" w:rsidRPr="00ED1C44" w:rsidRDefault="0005402D" w:rsidP="0005402D">
            <w:pPr>
              <w:jc w:val="right"/>
            </w:pPr>
            <w:r w:rsidRPr="00ED1C44">
              <w:t>0</w:t>
            </w:r>
          </w:p>
        </w:tc>
        <w:tc>
          <w:tcPr>
            <w:tcW w:w="1300" w:type="dxa"/>
            <w:shd w:val="clear" w:color="auto" w:fill="auto"/>
            <w:noWrap/>
            <w:vAlign w:val="center"/>
            <w:hideMark/>
          </w:tcPr>
          <w:p w14:paraId="7D7F796F" w14:textId="37E57DAC" w:rsidR="0005402D" w:rsidRPr="00ED1C44" w:rsidRDefault="002F485B" w:rsidP="0005402D">
            <w:pPr>
              <w:jc w:val="right"/>
              <w:rPr>
                <w:b/>
                <w:bCs/>
              </w:rPr>
            </w:pPr>
            <w:r>
              <w:rPr>
                <w:b/>
                <w:bCs/>
              </w:rPr>
              <w:t>384</w:t>
            </w:r>
          </w:p>
        </w:tc>
      </w:tr>
      <w:tr w:rsidR="0005402D" w:rsidRPr="002C19E6" w14:paraId="5B9F3C33" w14:textId="77777777" w:rsidTr="0005402D">
        <w:trPr>
          <w:trHeight w:val="397"/>
        </w:trPr>
        <w:tc>
          <w:tcPr>
            <w:tcW w:w="9067" w:type="dxa"/>
            <w:shd w:val="clear" w:color="auto" w:fill="auto"/>
            <w:vAlign w:val="center"/>
            <w:hideMark/>
          </w:tcPr>
          <w:p w14:paraId="483EFDA6" w14:textId="57FDE76D" w:rsidR="0005402D" w:rsidRPr="002C19E6" w:rsidRDefault="0005402D" w:rsidP="0005402D">
            <w:r w:rsidRPr="00575CC6">
              <w:t>Civic Campus - Efficient Use of Space</w:t>
            </w:r>
          </w:p>
        </w:tc>
        <w:tc>
          <w:tcPr>
            <w:tcW w:w="1299" w:type="dxa"/>
            <w:shd w:val="clear" w:color="auto" w:fill="auto"/>
            <w:noWrap/>
            <w:vAlign w:val="center"/>
            <w:hideMark/>
          </w:tcPr>
          <w:p w14:paraId="33959DFA" w14:textId="0C7D191E" w:rsidR="0005402D" w:rsidRPr="002C19E6" w:rsidRDefault="002F485B" w:rsidP="0005402D">
            <w:pPr>
              <w:jc w:val="right"/>
            </w:pPr>
            <w:r>
              <w:t>190</w:t>
            </w:r>
          </w:p>
        </w:tc>
        <w:tc>
          <w:tcPr>
            <w:tcW w:w="1299" w:type="dxa"/>
            <w:shd w:val="clear" w:color="auto" w:fill="auto"/>
            <w:noWrap/>
            <w:vAlign w:val="center"/>
            <w:hideMark/>
          </w:tcPr>
          <w:p w14:paraId="0DDA3D0A" w14:textId="77777777" w:rsidR="0005402D" w:rsidRPr="002C19E6" w:rsidRDefault="0005402D" w:rsidP="0005402D">
            <w:pPr>
              <w:jc w:val="right"/>
            </w:pPr>
            <w:r>
              <w:t>0</w:t>
            </w:r>
          </w:p>
        </w:tc>
        <w:tc>
          <w:tcPr>
            <w:tcW w:w="1300" w:type="dxa"/>
            <w:shd w:val="clear" w:color="auto" w:fill="auto"/>
            <w:noWrap/>
            <w:vAlign w:val="center"/>
            <w:hideMark/>
          </w:tcPr>
          <w:p w14:paraId="08646B79" w14:textId="77777777" w:rsidR="0005402D" w:rsidRPr="002C19E6" w:rsidRDefault="0005402D" w:rsidP="0005402D">
            <w:pPr>
              <w:jc w:val="right"/>
            </w:pPr>
            <w:r>
              <w:t>0</w:t>
            </w:r>
          </w:p>
        </w:tc>
        <w:tc>
          <w:tcPr>
            <w:tcW w:w="1299" w:type="dxa"/>
            <w:shd w:val="clear" w:color="auto" w:fill="auto"/>
            <w:noWrap/>
            <w:vAlign w:val="center"/>
            <w:hideMark/>
          </w:tcPr>
          <w:p w14:paraId="0F7BB556" w14:textId="77777777" w:rsidR="0005402D" w:rsidRPr="002C19E6" w:rsidRDefault="0005402D" w:rsidP="0005402D">
            <w:pPr>
              <w:jc w:val="right"/>
            </w:pPr>
            <w:r>
              <w:t>0</w:t>
            </w:r>
          </w:p>
        </w:tc>
        <w:tc>
          <w:tcPr>
            <w:tcW w:w="1299" w:type="dxa"/>
            <w:shd w:val="clear" w:color="auto" w:fill="auto"/>
            <w:noWrap/>
            <w:vAlign w:val="center"/>
            <w:hideMark/>
          </w:tcPr>
          <w:p w14:paraId="17E85672" w14:textId="77777777" w:rsidR="0005402D" w:rsidRPr="002C19E6" w:rsidRDefault="0005402D" w:rsidP="0005402D">
            <w:pPr>
              <w:jc w:val="right"/>
            </w:pPr>
            <w:r>
              <w:t>0</w:t>
            </w:r>
          </w:p>
        </w:tc>
        <w:tc>
          <w:tcPr>
            <w:tcW w:w="1300" w:type="dxa"/>
            <w:shd w:val="clear" w:color="auto" w:fill="auto"/>
            <w:noWrap/>
            <w:vAlign w:val="center"/>
            <w:hideMark/>
          </w:tcPr>
          <w:p w14:paraId="474921B7" w14:textId="161201BB" w:rsidR="0005402D" w:rsidRPr="002C19E6" w:rsidRDefault="002F485B" w:rsidP="0005402D">
            <w:pPr>
              <w:jc w:val="right"/>
              <w:rPr>
                <w:b/>
                <w:bCs/>
              </w:rPr>
            </w:pPr>
            <w:r>
              <w:rPr>
                <w:b/>
                <w:bCs/>
              </w:rPr>
              <w:t>190</w:t>
            </w:r>
          </w:p>
        </w:tc>
      </w:tr>
      <w:tr w:rsidR="0005402D" w:rsidRPr="002C19E6" w14:paraId="390A0434" w14:textId="77777777" w:rsidTr="0005402D">
        <w:trPr>
          <w:trHeight w:val="397"/>
        </w:trPr>
        <w:tc>
          <w:tcPr>
            <w:tcW w:w="9067" w:type="dxa"/>
            <w:shd w:val="clear" w:color="auto" w:fill="auto"/>
            <w:vAlign w:val="center"/>
            <w:hideMark/>
          </w:tcPr>
          <w:p w14:paraId="06D55EC0" w14:textId="4027F565" w:rsidR="0005402D" w:rsidRPr="002C19E6" w:rsidRDefault="0005402D" w:rsidP="0005402D">
            <w:r w:rsidRPr="00575CC6">
              <w:t>Clearance and Fencing - Land off Sutton Road</w:t>
            </w:r>
          </w:p>
        </w:tc>
        <w:tc>
          <w:tcPr>
            <w:tcW w:w="1299" w:type="dxa"/>
            <w:shd w:val="clear" w:color="auto" w:fill="auto"/>
            <w:noWrap/>
            <w:vAlign w:val="center"/>
            <w:hideMark/>
          </w:tcPr>
          <w:p w14:paraId="42A0A6A5" w14:textId="65906589" w:rsidR="0005402D" w:rsidRPr="002C19E6" w:rsidRDefault="002F485B" w:rsidP="0005402D">
            <w:pPr>
              <w:jc w:val="right"/>
            </w:pPr>
            <w:r>
              <w:t>2</w:t>
            </w:r>
          </w:p>
        </w:tc>
        <w:tc>
          <w:tcPr>
            <w:tcW w:w="1299" w:type="dxa"/>
            <w:shd w:val="clear" w:color="auto" w:fill="auto"/>
            <w:noWrap/>
            <w:vAlign w:val="center"/>
            <w:hideMark/>
          </w:tcPr>
          <w:p w14:paraId="2825D8F1" w14:textId="77777777" w:rsidR="0005402D" w:rsidRPr="002C19E6" w:rsidRDefault="0005402D" w:rsidP="0005402D">
            <w:pPr>
              <w:jc w:val="right"/>
            </w:pPr>
            <w:r>
              <w:t>0</w:t>
            </w:r>
          </w:p>
        </w:tc>
        <w:tc>
          <w:tcPr>
            <w:tcW w:w="1300" w:type="dxa"/>
            <w:shd w:val="clear" w:color="auto" w:fill="auto"/>
            <w:noWrap/>
            <w:vAlign w:val="center"/>
            <w:hideMark/>
          </w:tcPr>
          <w:p w14:paraId="4F005697" w14:textId="77777777" w:rsidR="0005402D" w:rsidRPr="002C19E6" w:rsidRDefault="0005402D" w:rsidP="0005402D">
            <w:pPr>
              <w:jc w:val="right"/>
            </w:pPr>
            <w:r>
              <w:t>0</w:t>
            </w:r>
          </w:p>
        </w:tc>
        <w:tc>
          <w:tcPr>
            <w:tcW w:w="1299" w:type="dxa"/>
            <w:shd w:val="clear" w:color="auto" w:fill="auto"/>
            <w:noWrap/>
            <w:vAlign w:val="center"/>
            <w:hideMark/>
          </w:tcPr>
          <w:p w14:paraId="5B06ABCE" w14:textId="77777777" w:rsidR="0005402D" w:rsidRPr="002C19E6" w:rsidRDefault="0005402D" w:rsidP="0005402D">
            <w:pPr>
              <w:jc w:val="right"/>
            </w:pPr>
            <w:r>
              <w:t>0</w:t>
            </w:r>
          </w:p>
        </w:tc>
        <w:tc>
          <w:tcPr>
            <w:tcW w:w="1299" w:type="dxa"/>
            <w:shd w:val="clear" w:color="auto" w:fill="auto"/>
            <w:noWrap/>
            <w:vAlign w:val="center"/>
            <w:hideMark/>
          </w:tcPr>
          <w:p w14:paraId="29F9EC95" w14:textId="77777777" w:rsidR="0005402D" w:rsidRPr="002C19E6" w:rsidRDefault="0005402D" w:rsidP="0005402D">
            <w:pPr>
              <w:jc w:val="right"/>
            </w:pPr>
            <w:r>
              <w:t>0</w:t>
            </w:r>
          </w:p>
        </w:tc>
        <w:tc>
          <w:tcPr>
            <w:tcW w:w="1300" w:type="dxa"/>
            <w:shd w:val="clear" w:color="auto" w:fill="auto"/>
            <w:noWrap/>
            <w:vAlign w:val="center"/>
            <w:hideMark/>
          </w:tcPr>
          <w:p w14:paraId="73F5D56F" w14:textId="1FB46FAC" w:rsidR="0005402D" w:rsidRPr="002C19E6" w:rsidRDefault="002F485B" w:rsidP="0005402D">
            <w:pPr>
              <w:jc w:val="right"/>
              <w:rPr>
                <w:b/>
                <w:bCs/>
              </w:rPr>
            </w:pPr>
            <w:r>
              <w:rPr>
                <w:b/>
                <w:bCs/>
              </w:rPr>
              <w:t>2</w:t>
            </w:r>
          </w:p>
        </w:tc>
      </w:tr>
      <w:tr w:rsidR="0005402D" w:rsidRPr="002C19E6" w14:paraId="2E83F882" w14:textId="77777777" w:rsidTr="0005402D">
        <w:trPr>
          <w:trHeight w:val="397"/>
        </w:trPr>
        <w:tc>
          <w:tcPr>
            <w:tcW w:w="9067" w:type="dxa"/>
            <w:shd w:val="clear" w:color="auto" w:fill="auto"/>
            <w:vAlign w:val="center"/>
            <w:hideMark/>
          </w:tcPr>
          <w:p w14:paraId="5050028D" w14:textId="1F0FE745" w:rsidR="0005402D" w:rsidRPr="002C19E6" w:rsidRDefault="0005402D" w:rsidP="0005402D">
            <w:r w:rsidRPr="00575CC6">
              <w:t>Seaways - HCA Condition Fundin</w:t>
            </w:r>
            <w:r>
              <w:t>g</w:t>
            </w:r>
          </w:p>
        </w:tc>
        <w:tc>
          <w:tcPr>
            <w:tcW w:w="1299" w:type="dxa"/>
            <w:shd w:val="clear" w:color="auto" w:fill="auto"/>
            <w:noWrap/>
            <w:vAlign w:val="center"/>
            <w:hideMark/>
          </w:tcPr>
          <w:p w14:paraId="287EB5E3" w14:textId="60495C42" w:rsidR="0005402D" w:rsidRPr="002C19E6" w:rsidRDefault="002F485B" w:rsidP="0005402D">
            <w:pPr>
              <w:jc w:val="right"/>
            </w:pPr>
            <w:r>
              <w:t>170</w:t>
            </w:r>
          </w:p>
        </w:tc>
        <w:tc>
          <w:tcPr>
            <w:tcW w:w="1299" w:type="dxa"/>
            <w:shd w:val="clear" w:color="auto" w:fill="auto"/>
            <w:noWrap/>
            <w:vAlign w:val="center"/>
            <w:hideMark/>
          </w:tcPr>
          <w:p w14:paraId="20149710" w14:textId="38D40AAB" w:rsidR="0005402D" w:rsidRPr="002C19E6" w:rsidRDefault="002F485B" w:rsidP="0005402D">
            <w:pPr>
              <w:jc w:val="right"/>
            </w:pPr>
            <w:r>
              <w:t>0</w:t>
            </w:r>
          </w:p>
        </w:tc>
        <w:tc>
          <w:tcPr>
            <w:tcW w:w="1300" w:type="dxa"/>
            <w:shd w:val="clear" w:color="auto" w:fill="auto"/>
            <w:noWrap/>
            <w:vAlign w:val="center"/>
            <w:hideMark/>
          </w:tcPr>
          <w:p w14:paraId="50F4133C" w14:textId="77777777" w:rsidR="0005402D" w:rsidRPr="002C19E6" w:rsidRDefault="0005402D" w:rsidP="0005402D">
            <w:pPr>
              <w:jc w:val="right"/>
            </w:pPr>
            <w:r>
              <w:t>0</w:t>
            </w:r>
          </w:p>
        </w:tc>
        <w:tc>
          <w:tcPr>
            <w:tcW w:w="1299" w:type="dxa"/>
            <w:shd w:val="clear" w:color="auto" w:fill="auto"/>
            <w:noWrap/>
            <w:vAlign w:val="center"/>
            <w:hideMark/>
          </w:tcPr>
          <w:p w14:paraId="3E92B725" w14:textId="77777777" w:rsidR="0005402D" w:rsidRPr="002C19E6" w:rsidRDefault="0005402D" w:rsidP="0005402D">
            <w:pPr>
              <w:jc w:val="right"/>
            </w:pPr>
            <w:r>
              <w:t>0</w:t>
            </w:r>
          </w:p>
        </w:tc>
        <w:tc>
          <w:tcPr>
            <w:tcW w:w="1299" w:type="dxa"/>
            <w:shd w:val="clear" w:color="auto" w:fill="auto"/>
            <w:noWrap/>
            <w:vAlign w:val="center"/>
            <w:hideMark/>
          </w:tcPr>
          <w:p w14:paraId="1D88D1D2" w14:textId="77777777" w:rsidR="0005402D" w:rsidRPr="002C19E6" w:rsidRDefault="0005402D" w:rsidP="0005402D">
            <w:pPr>
              <w:jc w:val="right"/>
            </w:pPr>
            <w:r>
              <w:t>0</w:t>
            </w:r>
          </w:p>
        </w:tc>
        <w:tc>
          <w:tcPr>
            <w:tcW w:w="1300" w:type="dxa"/>
            <w:shd w:val="clear" w:color="auto" w:fill="auto"/>
            <w:noWrap/>
            <w:vAlign w:val="center"/>
            <w:hideMark/>
          </w:tcPr>
          <w:p w14:paraId="24E634CA" w14:textId="07FB9966" w:rsidR="0005402D" w:rsidRPr="002C19E6" w:rsidRDefault="002F485B" w:rsidP="0005402D">
            <w:pPr>
              <w:jc w:val="right"/>
              <w:rPr>
                <w:b/>
                <w:bCs/>
              </w:rPr>
            </w:pPr>
            <w:r>
              <w:rPr>
                <w:b/>
                <w:bCs/>
              </w:rPr>
              <w:t>170</w:t>
            </w:r>
          </w:p>
        </w:tc>
      </w:tr>
      <w:tr w:rsidR="0005402D" w:rsidRPr="002C19E6" w14:paraId="17705DBC" w14:textId="77777777" w:rsidTr="0005402D">
        <w:trPr>
          <w:trHeight w:val="397"/>
        </w:trPr>
        <w:tc>
          <w:tcPr>
            <w:tcW w:w="9067" w:type="dxa"/>
            <w:shd w:val="clear" w:color="auto" w:fill="auto"/>
            <w:vAlign w:val="center"/>
            <w:hideMark/>
          </w:tcPr>
          <w:p w14:paraId="79C62494" w14:textId="72F592B1" w:rsidR="0005402D" w:rsidRPr="002C19E6" w:rsidRDefault="0005402D" w:rsidP="0005402D">
            <w:r w:rsidRPr="00575CC6">
              <w:t>SMAC Eastern Esplanade Slipway</w:t>
            </w:r>
          </w:p>
        </w:tc>
        <w:tc>
          <w:tcPr>
            <w:tcW w:w="1299" w:type="dxa"/>
            <w:shd w:val="clear" w:color="auto" w:fill="auto"/>
            <w:noWrap/>
            <w:vAlign w:val="center"/>
            <w:hideMark/>
          </w:tcPr>
          <w:p w14:paraId="417643D7" w14:textId="6AF68C68" w:rsidR="0005402D" w:rsidRPr="002C19E6" w:rsidRDefault="002F485B" w:rsidP="0005402D">
            <w:pPr>
              <w:jc w:val="right"/>
            </w:pPr>
            <w:r>
              <w:t>27</w:t>
            </w:r>
          </w:p>
        </w:tc>
        <w:tc>
          <w:tcPr>
            <w:tcW w:w="1299" w:type="dxa"/>
            <w:shd w:val="clear" w:color="auto" w:fill="auto"/>
            <w:noWrap/>
            <w:vAlign w:val="center"/>
            <w:hideMark/>
          </w:tcPr>
          <w:p w14:paraId="71157588" w14:textId="77777777" w:rsidR="0005402D" w:rsidRPr="002C19E6" w:rsidRDefault="0005402D" w:rsidP="0005402D">
            <w:pPr>
              <w:jc w:val="right"/>
            </w:pPr>
            <w:r>
              <w:t>0</w:t>
            </w:r>
          </w:p>
        </w:tc>
        <w:tc>
          <w:tcPr>
            <w:tcW w:w="1300" w:type="dxa"/>
            <w:shd w:val="clear" w:color="auto" w:fill="auto"/>
            <w:noWrap/>
            <w:vAlign w:val="center"/>
            <w:hideMark/>
          </w:tcPr>
          <w:p w14:paraId="5F4AC7DC" w14:textId="77777777" w:rsidR="0005402D" w:rsidRPr="002C19E6" w:rsidRDefault="0005402D" w:rsidP="0005402D">
            <w:pPr>
              <w:jc w:val="right"/>
            </w:pPr>
            <w:r>
              <w:t>0</w:t>
            </w:r>
          </w:p>
        </w:tc>
        <w:tc>
          <w:tcPr>
            <w:tcW w:w="1299" w:type="dxa"/>
            <w:shd w:val="clear" w:color="auto" w:fill="auto"/>
            <w:noWrap/>
            <w:vAlign w:val="center"/>
            <w:hideMark/>
          </w:tcPr>
          <w:p w14:paraId="52E21AA9" w14:textId="77777777" w:rsidR="0005402D" w:rsidRPr="002C19E6" w:rsidRDefault="0005402D" w:rsidP="0005402D">
            <w:pPr>
              <w:jc w:val="right"/>
            </w:pPr>
            <w:r>
              <w:t>0</w:t>
            </w:r>
          </w:p>
        </w:tc>
        <w:tc>
          <w:tcPr>
            <w:tcW w:w="1299" w:type="dxa"/>
            <w:shd w:val="clear" w:color="auto" w:fill="auto"/>
            <w:noWrap/>
            <w:vAlign w:val="center"/>
            <w:hideMark/>
          </w:tcPr>
          <w:p w14:paraId="4725BA22" w14:textId="77777777" w:rsidR="0005402D" w:rsidRPr="002C19E6" w:rsidRDefault="0005402D" w:rsidP="0005402D">
            <w:pPr>
              <w:jc w:val="right"/>
            </w:pPr>
            <w:r>
              <w:t>0</w:t>
            </w:r>
          </w:p>
        </w:tc>
        <w:tc>
          <w:tcPr>
            <w:tcW w:w="1300" w:type="dxa"/>
            <w:shd w:val="clear" w:color="auto" w:fill="auto"/>
            <w:noWrap/>
            <w:vAlign w:val="center"/>
            <w:hideMark/>
          </w:tcPr>
          <w:p w14:paraId="0D62840B" w14:textId="0DC7D570" w:rsidR="0005402D" w:rsidRPr="002C19E6" w:rsidRDefault="002F485B" w:rsidP="0005402D">
            <w:pPr>
              <w:jc w:val="right"/>
              <w:rPr>
                <w:b/>
                <w:bCs/>
              </w:rPr>
            </w:pPr>
            <w:r>
              <w:rPr>
                <w:b/>
                <w:bCs/>
              </w:rPr>
              <w:t>27</w:t>
            </w:r>
          </w:p>
        </w:tc>
      </w:tr>
      <w:tr w:rsidR="0005402D" w:rsidRPr="00ED1C44" w14:paraId="29D95FA7" w14:textId="77777777" w:rsidTr="0005402D">
        <w:trPr>
          <w:trHeight w:val="397"/>
        </w:trPr>
        <w:tc>
          <w:tcPr>
            <w:tcW w:w="9067" w:type="dxa"/>
            <w:shd w:val="clear" w:color="auto" w:fill="auto"/>
            <w:noWrap/>
            <w:vAlign w:val="center"/>
            <w:hideMark/>
          </w:tcPr>
          <w:p w14:paraId="4CC8B091" w14:textId="6F5A36CF" w:rsidR="0005402D" w:rsidRPr="00ED1C44" w:rsidRDefault="0005402D" w:rsidP="0005402D">
            <w:r w:rsidRPr="00575CC6">
              <w:t>Fire Improvement Works</w:t>
            </w:r>
          </w:p>
        </w:tc>
        <w:tc>
          <w:tcPr>
            <w:tcW w:w="1299" w:type="dxa"/>
            <w:shd w:val="clear" w:color="auto" w:fill="auto"/>
            <w:noWrap/>
            <w:vAlign w:val="center"/>
            <w:hideMark/>
          </w:tcPr>
          <w:p w14:paraId="4A2A7827" w14:textId="31279954" w:rsidR="0005402D" w:rsidRPr="00ED1C44" w:rsidRDefault="002F485B" w:rsidP="0005402D">
            <w:pPr>
              <w:jc w:val="right"/>
            </w:pPr>
            <w:r>
              <w:t>820</w:t>
            </w:r>
          </w:p>
        </w:tc>
        <w:tc>
          <w:tcPr>
            <w:tcW w:w="1299" w:type="dxa"/>
            <w:shd w:val="clear" w:color="auto" w:fill="auto"/>
            <w:noWrap/>
            <w:vAlign w:val="center"/>
            <w:hideMark/>
          </w:tcPr>
          <w:p w14:paraId="5A5042F6" w14:textId="1E2B0B8B" w:rsidR="0005402D" w:rsidRPr="00ED1C44" w:rsidRDefault="002F485B" w:rsidP="0005402D">
            <w:pPr>
              <w:jc w:val="right"/>
            </w:pPr>
            <w:r>
              <w:t>820</w:t>
            </w:r>
          </w:p>
        </w:tc>
        <w:tc>
          <w:tcPr>
            <w:tcW w:w="1300" w:type="dxa"/>
            <w:shd w:val="clear" w:color="auto" w:fill="auto"/>
            <w:noWrap/>
            <w:vAlign w:val="center"/>
            <w:hideMark/>
          </w:tcPr>
          <w:p w14:paraId="5425CC8E" w14:textId="1CF49E19" w:rsidR="0005402D" w:rsidRPr="00ED1C44" w:rsidRDefault="002F485B" w:rsidP="0005402D">
            <w:pPr>
              <w:jc w:val="right"/>
            </w:pPr>
            <w:r>
              <w:t>821</w:t>
            </w:r>
          </w:p>
        </w:tc>
        <w:tc>
          <w:tcPr>
            <w:tcW w:w="1299" w:type="dxa"/>
            <w:shd w:val="clear" w:color="auto" w:fill="auto"/>
            <w:noWrap/>
            <w:vAlign w:val="center"/>
            <w:hideMark/>
          </w:tcPr>
          <w:p w14:paraId="492540B9" w14:textId="77777777" w:rsidR="0005402D" w:rsidRPr="00ED1C44" w:rsidRDefault="0005402D" w:rsidP="0005402D">
            <w:pPr>
              <w:jc w:val="right"/>
            </w:pPr>
            <w:r w:rsidRPr="00ED1C44">
              <w:t>0</w:t>
            </w:r>
          </w:p>
        </w:tc>
        <w:tc>
          <w:tcPr>
            <w:tcW w:w="1299" w:type="dxa"/>
            <w:shd w:val="clear" w:color="auto" w:fill="auto"/>
            <w:noWrap/>
            <w:vAlign w:val="center"/>
            <w:hideMark/>
          </w:tcPr>
          <w:p w14:paraId="3530CA95" w14:textId="77777777" w:rsidR="0005402D" w:rsidRPr="00ED1C44" w:rsidRDefault="0005402D" w:rsidP="0005402D">
            <w:pPr>
              <w:jc w:val="right"/>
            </w:pPr>
            <w:r w:rsidRPr="00ED1C44">
              <w:t>0</w:t>
            </w:r>
          </w:p>
        </w:tc>
        <w:tc>
          <w:tcPr>
            <w:tcW w:w="1300" w:type="dxa"/>
            <w:shd w:val="clear" w:color="auto" w:fill="auto"/>
            <w:noWrap/>
            <w:vAlign w:val="center"/>
            <w:hideMark/>
          </w:tcPr>
          <w:p w14:paraId="2BD873A6" w14:textId="588C7B16" w:rsidR="0005402D" w:rsidRPr="00ED1C44" w:rsidRDefault="002F485B" w:rsidP="0005402D">
            <w:pPr>
              <w:jc w:val="right"/>
              <w:rPr>
                <w:b/>
                <w:bCs/>
              </w:rPr>
            </w:pPr>
            <w:r>
              <w:rPr>
                <w:b/>
                <w:bCs/>
              </w:rPr>
              <w:t>2,461</w:t>
            </w:r>
          </w:p>
        </w:tc>
      </w:tr>
      <w:tr w:rsidR="0005402D" w:rsidRPr="002C19E6" w14:paraId="1B73F511" w14:textId="77777777" w:rsidTr="0005402D">
        <w:trPr>
          <w:trHeight w:val="397"/>
        </w:trPr>
        <w:tc>
          <w:tcPr>
            <w:tcW w:w="9067" w:type="dxa"/>
            <w:shd w:val="clear" w:color="auto" w:fill="auto"/>
            <w:vAlign w:val="center"/>
            <w:hideMark/>
          </w:tcPr>
          <w:p w14:paraId="133753ED" w14:textId="4078A4E2" w:rsidR="0005402D" w:rsidRPr="002C19E6" w:rsidRDefault="0005402D" w:rsidP="0005402D">
            <w:r w:rsidRPr="00575CC6">
              <w:t>Property Refurbishment Programme</w:t>
            </w:r>
          </w:p>
        </w:tc>
        <w:tc>
          <w:tcPr>
            <w:tcW w:w="1299" w:type="dxa"/>
            <w:shd w:val="clear" w:color="auto" w:fill="auto"/>
            <w:noWrap/>
            <w:vAlign w:val="center"/>
            <w:hideMark/>
          </w:tcPr>
          <w:p w14:paraId="4C9B5ECC" w14:textId="2B5DB85F" w:rsidR="0005402D" w:rsidRPr="002C19E6" w:rsidRDefault="002F485B" w:rsidP="0005402D">
            <w:pPr>
              <w:jc w:val="right"/>
            </w:pPr>
            <w:r>
              <w:t>721</w:t>
            </w:r>
          </w:p>
        </w:tc>
        <w:tc>
          <w:tcPr>
            <w:tcW w:w="1299" w:type="dxa"/>
            <w:shd w:val="clear" w:color="auto" w:fill="auto"/>
            <w:noWrap/>
            <w:vAlign w:val="center"/>
            <w:hideMark/>
          </w:tcPr>
          <w:p w14:paraId="7F909EAF" w14:textId="1209F90A" w:rsidR="0005402D" w:rsidRPr="002C19E6" w:rsidRDefault="002F485B" w:rsidP="0005402D">
            <w:pPr>
              <w:jc w:val="right"/>
            </w:pPr>
            <w:r>
              <w:t>600</w:t>
            </w:r>
          </w:p>
        </w:tc>
        <w:tc>
          <w:tcPr>
            <w:tcW w:w="1300" w:type="dxa"/>
            <w:shd w:val="clear" w:color="auto" w:fill="auto"/>
            <w:noWrap/>
            <w:vAlign w:val="center"/>
            <w:hideMark/>
          </w:tcPr>
          <w:p w14:paraId="6A2492F6" w14:textId="6C3DCE4D" w:rsidR="0005402D" w:rsidRPr="002C19E6" w:rsidRDefault="002F485B" w:rsidP="0005402D">
            <w:pPr>
              <w:jc w:val="right"/>
            </w:pPr>
            <w:r>
              <w:t>600</w:t>
            </w:r>
          </w:p>
        </w:tc>
        <w:tc>
          <w:tcPr>
            <w:tcW w:w="1299" w:type="dxa"/>
            <w:shd w:val="clear" w:color="auto" w:fill="auto"/>
            <w:noWrap/>
            <w:vAlign w:val="center"/>
            <w:hideMark/>
          </w:tcPr>
          <w:p w14:paraId="1826DD15" w14:textId="77777777" w:rsidR="0005402D" w:rsidRPr="002C19E6" w:rsidRDefault="0005402D" w:rsidP="0005402D">
            <w:pPr>
              <w:jc w:val="right"/>
            </w:pPr>
            <w:r>
              <w:t>0</w:t>
            </w:r>
          </w:p>
        </w:tc>
        <w:tc>
          <w:tcPr>
            <w:tcW w:w="1299" w:type="dxa"/>
            <w:shd w:val="clear" w:color="auto" w:fill="auto"/>
            <w:noWrap/>
            <w:vAlign w:val="center"/>
            <w:hideMark/>
          </w:tcPr>
          <w:p w14:paraId="25FC2FD2" w14:textId="77777777" w:rsidR="0005402D" w:rsidRPr="002C19E6" w:rsidRDefault="0005402D" w:rsidP="0005402D">
            <w:pPr>
              <w:jc w:val="right"/>
            </w:pPr>
            <w:r>
              <w:t>0</w:t>
            </w:r>
          </w:p>
        </w:tc>
        <w:tc>
          <w:tcPr>
            <w:tcW w:w="1300" w:type="dxa"/>
            <w:shd w:val="clear" w:color="auto" w:fill="auto"/>
            <w:noWrap/>
            <w:vAlign w:val="center"/>
            <w:hideMark/>
          </w:tcPr>
          <w:p w14:paraId="56C33FD0" w14:textId="5CCE13AD" w:rsidR="0005402D" w:rsidRPr="002C19E6" w:rsidRDefault="002F485B" w:rsidP="0005402D">
            <w:pPr>
              <w:jc w:val="right"/>
              <w:rPr>
                <w:b/>
                <w:bCs/>
              </w:rPr>
            </w:pPr>
            <w:r>
              <w:rPr>
                <w:b/>
                <w:bCs/>
              </w:rPr>
              <w:t>1,921</w:t>
            </w:r>
          </w:p>
        </w:tc>
      </w:tr>
      <w:tr w:rsidR="0005402D" w:rsidRPr="002C19E6" w14:paraId="7BB5862E" w14:textId="77777777" w:rsidTr="0005402D">
        <w:trPr>
          <w:trHeight w:val="397"/>
        </w:trPr>
        <w:tc>
          <w:tcPr>
            <w:tcW w:w="9067" w:type="dxa"/>
            <w:shd w:val="clear" w:color="auto" w:fill="auto"/>
            <w:vAlign w:val="center"/>
            <w:hideMark/>
          </w:tcPr>
          <w:p w14:paraId="17E165E0" w14:textId="20C4FF08" w:rsidR="0005402D" w:rsidRPr="002C19E6" w:rsidRDefault="0005402D" w:rsidP="0005402D">
            <w:r w:rsidRPr="00575CC6">
              <w:t>Priority Works</w:t>
            </w:r>
          </w:p>
        </w:tc>
        <w:tc>
          <w:tcPr>
            <w:tcW w:w="1299" w:type="dxa"/>
            <w:shd w:val="clear" w:color="auto" w:fill="auto"/>
            <w:noWrap/>
            <w:vAlign w:val="center"/>
            <w:hideMark/>
          </w:tcPr>
          <w:p w14:paraId="3D0E0343" w14:textId="74D88BC7" w:rsidR="0005402D" w:rsidRPr="002C19E6" w:rsidRDefault="002F485B" w:rsidP="0005402D">
            <w:pPr>
              <w:jc w:val="right"/>
            </w:pPr>
            <w:r>
              <w:t>600</w:t>
            </w:r>
          </w:p>
        </w:tc>
        <w:tc>
          <w:tcPr>
            <w:tcW w:w="1299" w:type="dxa"/>
            <w:shd w:val="clear" w:color="auto" w:fill="auto"/>
            <w:noWrap/>
            <w:vAlign w:val="center"/>
            <w:hideMark/>
          </w:tcPr>
          <w:p w14:paraId="5DA006B7" w14:textId="2054613E" w:rsidR="0005402D" w:rsidRPr="002C19E6" w:rsidRDefault="002F485B" w:rsidP="0005402D">
            <w:pPr>
              <w:jc w:val="right"/>
            </w:pPr>
            <w:r>
              <w:t>600</w:t>
            </w:r>
          </w:p>
        </w:tc>
        <w:tc>
          <w:tcPr>
            <w:tcW w:w="1300" w:type="dxa"/>
            <w:shd w:val="clear" w:color="auto" w:fill="auto"/>
            <w:noWrap/>
            <w:vAlign w:val="center"/>
            <w:hideMark/>
          </w:tcPr>
          <w:p w14:paraId="5F2E9177" w14:textId="63C2926F" w:rsidR="0005402D" w:rsidRPr="002C19E6" w:rsidRDefault="002F485B" w:rsidP="0005402D">
            <w:pPr>
              <w:jc w:val="right"/>
            </w:pPr>
            <w:r>
              <w:t>600</w:t>
            </w:r>
          </w:p>
        </w:tc>
        <w:tc>
          <w:tcPr>
            <w:tcW w:w="1299" w:type="dxa"/>
            <w:shd w:val="clear" w:color="auto" w:fill="auto"/>
            <w:noWrap/>
            <w:vAlign w:val="center"/>
            <w:hideMark/>
          </w:tcPr>
          <w:p w14:paraId="188F6D28" w14:textId="27F2618A" w:rsidR="0005402D" w:rsidRPr="002C19E6" w:rsidRDefault="002F485B" w:rsidP="0005402D">
            <w:pPr>
              <w:jc w:val="right"/>
            </w:pPr>
            <w:r>
              <w:t>600</w:t>
            </w:r>
          </w:p>
        </w:tc>
        <w:tc>
          <w:tcPr>
            <w:tcW w:w="1299" w:type="dxa"/>
            <w:shd w:val="clear" w:color="auto" w:fill="auto"/>
            <w:noWrap/>
            <w:vAlign w:val="center"/>
            <w:hideMark/>
          </w:tcPr>
          <w:p w14:paraId="515B52B9" w14:textId="13352617" w:rsidR="0005402D" w:rsidRPr="002C19E6" w:rsidRDefault="002F485B" w:rsidP="0005402D">
            <w:pPr>
              <w:jc w:val="right"/>
            </w:pPr>
            <w:r>
              <w:t>600</w:t>
            </w:r>
          </w:p>
        </w:tc>
        <w:tc>
          <w:tcPr>
            <w:tcW w:w="1300" w:type="dxa"/>
            <w:shd w:val="clear" w:color="auto" w:fill="auto"/>
            <w:noWrap/>
            <w:vAlign w:val="center"/>
            <w:hideMark/>
          </w:tcPr>
          <w:p w14:paraId="37817014" w14:textId="68AD819F" w:rsidR="0005402D" w:rsidRPr="002C19E6" w:rsidRDefault="002F485B" w:rsidP="0005402D">
            <w:pPr>
              <w:jc w:val="right"/>
              <w:rPr>
                <w:b/>
                <w:bCs/>
              </w:rPr>
            </w:pPr>
            <w:r>
              <w:rPr>
                <w:b/>
                <w:bCs/>
              </w:rPr>
              <w:t>3,000</w:t>
            </w:r>
          </w:p>
        </w:tc>
      </w:tr>
      <w:tr w:rsidR="00C31635" w:rsidRPr="002C19E6" w14:paraId="581FF599" w14:textId="77777777" w:rsidTr="0005402D">
        <w:trPr>
          <w:trHeight w:val="397"/>
        </w:trPr>
        <w:tc>
          <w:tcPr>
            <w:tcW w:w="9067" w:type="dxa"/>
            <w:shd w:val="clear" w:color="auto" w:fill="auto"/>
            <w:noWrap/>
            <w:vAlign w:val="center"/>
            <w:hideMark/>
          </w:tcPr>
          <w:p w14:paraId="7DE98785" w14:textId="2CCAD4D1" w:rsidR="00C31635" w:rsidRPr="002C19E6" w:rsidRDefault="00C31635" w:rsidP="00A33F18">
            <w:pPr>
              <w:rPr>
                <w:b/>
                <w:bCs/>
              </w:rPr>
            </w:pPr>
            <w:r w:rsidRPr="002C19E6">
              <w:rPr>
                <w:b/>
                <w:bCs/>
              </w:rPr>
              <w:t xml:space="preserve">Total </w:t>
            </w:r>
            <w:r w:rsidR="00F713B1">
              <w:rPr>
                <w:b/>
                <w:bCs/>
              </w:rPr>
              <w:t>Works to Property</w:t>
            </w:r>
          </w:p>
        </w:tc>
        <w:tc>
          <w:tcPr>
            <w:tcW w:w="1299" w:type="dxa"/>
            <w:shd w:val="clear" w:color="auto" w:fill="auto"/>
            <w:noWrap/>
            <w:vAlign w:val="center"/>
            <w:hideMark/>
          </w:tcPr>
          <w:p w14:paraId="0301006B" w14:textId="11588369" w:rsidR="00C31635" w:rsidRPr="002C19E6" w:rsidRDefault="00591492" w:rsidP="00A33F18">
            <w:pPr>
              <w:jc w:val="right"/>
              <w:rPr>
                <w:b/>
                <w:bCs/>
              </w:rPr>
            </w:pPr>
            <w:r>
              <w:rPr>
                <w:b/>
                <w:bCs/>
              </w:rPr>
              <w:t>2,953</w:t>
            </w:r>
          </w:p>
        </w:tc>
        <w:tc>
          <w:tcPr>
            <w:tcW w:w="1299" w:type="dxa"/>
            <w:shd w:val="clear" w:color="auto" w:fill="auto"/>
            <w:noWrap/>
            <w:vAlign w:val="center"/>
            <w:hideMark/>
          </w:tcPr>
          <w:p w14:paraId="5879A92A" w14:textId="26F9B2E1" w:rsidR="00C31635" w:rsidRPr="002C19E6" w:rsidRDefault="00591492" w:rsidP="00A33F18">
            <w:pPr>
              <w:jc w:val="right"/>
              <w:rPr>
                <w:b/>
                <w:bCs/>
              </w:rPr>
            </w:pPr>
            <w:r>
              <w:rPr>
                <w:b/>
                <w:bCs/>
              </w:rPr>
              <w:t>2,020</w:t>
            </w:r>
          </w:p>
        </w:tc>
        <w:tc>
          <w:tcPr>
            <w:tcW w:w="1300" w:type="dxa"/>
            <w:shd w:val="clear" w:color="auto" w:fill="auto"/>
            <w:noWrap/>
            <w:vAlign w:val="center"/>
            <w:hideMark/>
          </w:tcPr>
          <w:p w14:paraId="4E5B951D" w14:textId="113D2491" w:rsidR="00C31635" w:rsidRPr="002C19E6" w:rsidRDefault="00591492" w:rsidP="00A33F18">
            <w:pPr>
              <w:jc w:val="right"/>
              <w:rPr>
                <w:b/>
                <w:bCs/>
              </w:rPr>
            </w:pPr>
            <w:r>
              <w:rPr>
                <w:b/>
                <w:bCs/>
              </w:rPr>
              <w:t>2,021</w:t>
            </w:r>
          </w:p>
        </w:tc>
        <w:tc>
          <w:tcPr>
            <w:tcW w:w="1299" w:type="dxa"/>
            <w:shd w:val="clear" w:color="auto" w:fill="auto"/>
            <w:noWrap/>
            <w:vAlign w:val="center"/>
            <w:hideMark/>
          </w:tcPr>
          <w:p w14:paraId="2A7456BF" w14:textId="65799330" w:rsidR="00C31635" w:rsidRPr="002C19E6" w:rsidRDefault="00591492" w:rsidP="00A33F18">
            <w:pPr>
              <w:jc w:val="right"/>
              <w:rPr>
                <w:b/>
                <w:bCs/>
              </w:rPr>
            </w:pPr>
            <w:r>
              <w:rPr>
                <w:b/>
                <w:bCs/>
              </w:rPr>
              <w:t>600</w:t>
            </w:r>
          </w:p>
        </w:tc>
        <w:tc>
          <w:tcPr>
            <w:tcW w:w="1299" w:type="dxa"/>
            <w:shd w:val="clear" w:color="auto" w:fill="auto"/>
            <w:noWrap/>
            <w:vAlign w:val="center"/>
            <w:hideMark/>
          </w:tcPr>
          <w:p w14:paraId="4C30B5BA" w14:textId="073FA96D" w:rsidR="00C31635" w:rsidRPr="002C19E6" w:rsidRDefault="00591492" w:rsidP="00A33F18">
            <w:pPr>
              <w:jc w:val="right"/>
              <w:rPr>
                <w:b/>
                <w:bCs/>
              </w:rPr>
            </w:pPr>
            <w:r>
              <w:rPr>
                <w:b/>
                <w:bCs/>
              </w:rPr>
              <w:t>600</w:t>
            </w:r>
          </w:p>
        </w:tc>
        <w:tc>
          <w:tcPr>
            <w:tcW w:w="1300" w:type="dxa"/>
            <w:shd w:val="clear" w:color="auto" w:fill="auto"/>
            <w:noWrap/>
            <w:vAlign w:val="center"/>
            <w:hideMark/>
          </w:tcPr>
          <w:p w14:paraId="03B88055" w14:textId="65080B30" w:rsidR="00C31635" w:rsidRPr="002C19E6" w:rsidRDefault="00591492" w:rsidP="00A33F18">
            <w:pPr>
              <w:jc w:val="right"/>
              <w:rPr>
                <w:b/>
                <w:bCs/>
              </w:rPr>
            </w:pPr>
            <w:r>
              <w:rPr>
                <w:b/>
                <w:bCs/>
              </w:rPr>
              <w:t>8,194</w:t>
            </w:r>
          </w:p>
        </w:tc>
      </w:tr>
      <w:tr w:rsidR="00C31635" w:rsidRPr="002C19E6" w14:paraId="0AF78B82" w14:textId="77777777" w:rsidTr="0005402D">
        <w:trPr>
          <w:trHeight w:val="397"/>
        </w:trPr>
        <w:tc>
          <w:tcPr>
            <w:tcW w:w="9067" w:type="dxa"/>
            <w:shd w:val="clear" w:color="auto" w:fill="auto"/>
            <w:noWrap/>
            <w:vAlign w:val="center"/>
            <w:hideMark/>
          </w:tcPr>
          <w:p w14:paraId="5D1DDBAD" w14:textId="77777777" w:rsidR="00C31635" w:rsidRPr="002C19E6" w:rsidRDefault="00C31635" w:rsidP="00A33F18">
            <w:pPr>
              <w:rPr>
                <w:b/>
                <w:bCs/>
              </w:rPr>
            </w:pPr>
            <w:r w:rsidRPr="002C19E6">
              <w:rPr>
                <w:b/>
                <w:bCs/>
              </w:rPr>
              <w:t>Total Capital Investment Schemes</w:t>
            </w:r>
          </w:p>
        </w:tc>
        <w:tc>
          <w:tcPr>
            <w:tcW w:w="1299" w:type="dxa"/>
            <w:shd w:val="clear" w:color="auto" w:fill="auto"/>
            <w:noWrap/>
            <w:vAlign w:val="center"/>
            <w:hideMark/>
          </w:tcPr>
          <w:p w14:paraId="5D8167AB" w14:textId="23499ED5" w:rsidR="00C31635" w:rsidRPr="002C19E6" w:rsidRDefault="00591492" w:rsidP="00A33F18">
            <w:pPr>
              <w:jc w:val="right"/>
              <w:rPr>
                <w:b/>
                <w:bCs/>
              </w:rPr>
            </w:pPr>
            <w:r>
              <w:rPr>
                <w:b/>
                <w:bCs/>
              </w:rPr>
              <w:t>22,714</w:t>
            </w:r>
          </w:p>
        </w:tc>
        <w:tc>
          <w:tcPr>
            <w:tcW w:w="1299" w:type="dxa"/>
            <w:shd w:val="clear" w:color="auto" w:fill="auto"/>
            <w:noWrap/>
            <w:vAlign w:val="center"/>
            <w:hideMark/>
          </w:tcPr>
          <w:p w14:paraId="4872F392" w14:textId="5152A6AC" w:rsidR="00C31635" w:rsidRPr="002C19E6" w:rsidRDefault="00591492" w:rsidP="00A33F18">
            <w:pPr>
              <w:jc w:val="right"/>
              <w:rPr>
                <w:b/>
                <w:bCs/>
              </w:rPr>
            </w:pPr>
            <w:r>
              <w:rPr>
                <w:b/>
                <w:bCs/>
              </w:rPr>
              <w:t>6,315</w:t>
            </w:r>
          </w:p>
        </w:tc>
        <w:tc>
          <w:tcPr>
            <w:tcW w:w="1300" w:type="dxa"/>
            <w:shd w:val="clear" w:color="auto" w:fill="auto"/>
            <w:noWrap/>
            <w:vAlign w:val="center"/>
            <w:hideMark/>
          </w:tcPr>
          <w:p w14:paraId="7CF709D1" w14:textId="645FDA39" w:rsidR="00C31635" w:rsidRPr="002C19E6" w:rsidRDefault="00591492" w:rsidP="00A33F18">
            <w:pPr>
              <w:jc w:val="right"/>
              <w:rPr>
                <w:b/>
                <w:bCs/>
              </w:rPr>
            </w:pPr>
            <w:r>
              <w:rPr>
                <w:b/>
                <w:bCs/>
              </w:rPr>
              <w:t>6,021</w:t>
            </w:r>
          </w:p>
        </w:tc>
        <w:tc>
          <w:tcPr>
            <w:tcW w:w="1299" w:type="dxa"/>
            <w:shd w:val="clear" w:color="auto" w:fill="auto"/>
            <w:noWrap/>
            <w:vAlign w:val="center"/>
            <w:hideMark/>
          </w:tcPr>
          <w:p w14:paraId="2C4098B4" w14:textId="6B8066D2" w:rsidR="00C31635" w:rsidRPr="002C19E6" w:rsidRDefault="00591492" w:rsidP="00A33F18">
            <w:pPr>
              <w:jc w:val="right"/>
              <w:rPr>
                <w:b/>
                <w:bCs/>
              </w:rPr>
            </w:pPr>
            <w:r>
              <w:rPr>
                <w:b/>
                <w:bCs/>
              </w:rPr>
              <w:t>4,600</w:t>
            </w:r>
          </w:p>
        </w:tc>
        <w:tc>
          <w:tcPr>
            <w:tcW w:w="1299" w:type="dxa"/>
            <w:shd w:val="clear" w:color="auto" w:fill="auto"/>
            <w:noWrap/>
            <w:vAlign w:val="center"/>
            <w:hideMark/>
          </w:tcPr>
          <w:p w14:paraId="452EFBF2" w14:textId="73FB3544" w:rsidR="00C31635" w:rsidRPr="002C19E6" w:rsidRDefault="00591492" w:rsidP="00A33F18">
            <w:pPr>
              <w:jc w:val="right"/>
              <w:rPr>
                <w:b/>
                <w:bCs/>
              </w:rPr>
            </w:pPr>
            <w:r>
              <w:rPr>
                <w:b/>
                <w:bCs/>
              </w:rPr>
              <w:t>4,600</w:t>
            </w:r>
          </w:p>
        </w:tc>
        <w:tc>
          <w:tcPr>
            <w:tcW w:w="1300" w:type="dxa"/>
            <w:shd w:val="clear" w:color="auto" w:fill="auto"/>
            <w:noWrap/>
            <w:vAlign w:val="center"/>
            <w:hideMark/>
          </w:tcPr>
          <w:p w14:paraId="3684427D" w14:textId="04945123" w:rsidR="00C31635" w:rsidRPr="002C19E6" w:rsidRDefault="00591492" w:rsidP="00A33F18">
            <w:pPr>
              <w:jc w:val="right"/>
              <w:rPr>
                <w:b/>
                <w:bCs/>
              </w:rPr>
            </w:pPr>
            <w:r>
              <w:rPr>
                <w:b/>
                <w:bCs/>
              </w:rPr>
              <w:t>44,250</w:t>
            </w:r>
          </w:p>
        </w:tc>
      </w:tr>
    </w:tbl>
    <w:p w14:paraId="710263FA" w14:textId="77777777" w:rsidR="00C31635" w:rsidRDefault="00C31635" w:rsidP="00BA5F0C">
      <w:pPr>
        <w:rPr>
          <w:lang w:eastAsia="en-US"/>
        </w:rPr>
      </w:pPr>
    </w:p>
    <w:p w14:paraId="35CCAB40" w14:textId="4D73EBA5" w:rsidR="00065405" w:rsidRDefault="00065405" w:rsidP="00C72A4D">
      <w:pPr>
        <w:pStyle w:val="Heading1"/>
      </w:pPr>
      <w:r>
        <w:t>Glossary</w:t>
      </w:r>
    </w:p>
    <w:p w14:paraId="3BF1D155" w14:textId="77777777" w:rsidR="003B1E4E" w:rsidRDefault="003B1E4E" w:rsidP="00BA5F0C">
      <w:pPr>
        <w:rPr>
          <w:lang w:eastAsia="en-US"/>
        </w:rPr>
      </w:pPr>
    </w:p>
    <w:tbl>
      <w:tblPr>
        <w:tblStyle w:val="TableGrid"/>
        <w:tblW w:w="26216" w:type="dxa"/>
        <w:tblLook w:val="06A0" w:firstRow="1" w:lastRow="0" w:firstColumn="1" w:lastColumn="0" w:noHBand="1" w:noVBand="1"/>
      </w:tblPr>
      <w:tblGrid>
        <w:gridCol w:w="3394"/>
        <w:gridCol w:w="22822"/>
      </w:tblGrid>
      <w:tr w:rsidR="00BA2FC1" w:rsidRPr="00BA2FC1" w14:paraId="6ED0393A" w14:textId="77777777" w:rsidTr="00443B7C">
        <w:trPr>
          <w:trHeight w:val="454"/>
        </w:trPr>
        <w:tc>
          <w:tcPr>
            <w:tcW w:w="3394" w:type="dxa"/>
            <w:vAlign w:val="center"/>
            <w:hideMark/>
          </w:tcPr>
          <w:p w14:paraId="3B79A40A" w14:textId="77777777" w:rsidR="00BA2FC1" w:rsidRPr="00BA2FC1" w:rsidRDefault="00BA2FC1" w:rsidP="00443B7C">
            <w:pPr>
              <w:rPr>
                <w:rFonts w:cs="Arial"/>
                <w:b/>
                <w:bCs/>
              </w:rPr>
            </w:pPr>
            <w:r w:rsidRPr="00BA2FC1">
              <w:rPr>
                <w:rFonts w:cs="Arial"/>
                <w:b/>
                <w:bCs/>
              </w:rPr>
              <w:t>FTEs</w:t>
            </w:r>
          </w:p>
        </w:tc>
        <w:tc>
          <w:tcPr>
            <w:tcW w:w="22822" w:type="dxa"/>
            <w:vAlign w:val="center"/>
            <w:hideMark/>
          </w:tcPr>
          <w:p w14:paraId="4496F8B6" w14:textId="77777777" w:rsidR="00BA2FC1" w:rsidRPr="00BA2FC1" w:rsidRDefault="00BA2FC1" w:rsidP="00443B7C">
            <w:pPr>
              <w:rPr>
                <w:rFonts w:cs="Arial"/>
              </w:rPr>
            </w:pPr>
            <w:r w:rsidRPr="00BA2FC1">
              <w:rPr>
                <w:rFonts w:cs="Arial"/>
              </w:rPr>
              <w:t>Full time equivalent - the number of employees is expressed as the equivalent number of posts not the number of people.</w:t>
            </w:r>
          </w:p>
        </w:tc>
      </w:tr>
      <w:tr w:rsidR="00BA2FC1" w:rsidRPr="00BA2FC1" w14:paraId="7EF8EEB3" w14:textId="77777777" w:rsidTr="00443B7C">
        <w:trPr>
          <w:trHeight w:val="454"/>
        </w:trPr>
        <w:tc>
          <w:tcPr>
            <w:tcW w:w="3394" w:type="dxa"/>
            <w:vAlign w:val="center"/>
            <w:hideMark/>
          </w:tcPr>
          <w:p w14:paraId="4530617A" w14:textId="77777777" w:rsidR="00BA2FC1" w:rsidRPr="00BA2FC1" w:rsidRDefault="00BA2FC1" w:rsidP="00443B7C">
            <w:pPr>
              <w:rPr>
                <w:rFonts w:cs="Arial"/>
                <w:b/>
                <w:bCs/>
              </w:rPr>
            </w:pPr>
            <w:r w:rsidRPr="00BA2FC1">
              <w:rPr>
                <w:rFonts w:cs="Arial"/>
                <w:b/>
                <w:bCs/>
              </w:rPr>
              <w:t>Objective Summary</w:t>
            </w:r>
          </w:p>
        </w:tc>
        <w:tc>
          <w:tcPr>
            <w:tcW w:w="22822" w:type="dxa"/>
            <w:vAlign w:val="center"/>
            <w:hideMark/>
          </w:tcPr>
          <w:p w14:paraId="6C186573" w14:textId="77777777" w:rsidR="00BA2FC1" w:rsidRPr="00BA2FC1" w:rsidRDefault="00BA2FC1" w:rsidP="00443B7C">
            <w:pPr>
              <w:rPr>
                <w:rFonts w:cs="Arial"/>
              </w:rPr>
            </w:pPr>
            <w:r w:rsidRPr="00BA2FC1">
              <w:rPr>
                <w:rFonts w:cs="Arial"/>
              </w:rPr>
              <w:t>The objective summary for each portfolio shows net expenditure classified by service.</w:t>
            </w:r>
          </w:p>
        </w:tc>
      </w:tr>
      <w:tr w:rsidR="00BA2FC1" w:rsidRPr="00BA2FC1" w14:paraId="0979DCD2" w14:textId="77777777" w:rsidTr="00443B7C">
        <w:trPr>
          <w:trHeight w:val="454"/>
        </w:trPr>
        <w:tc>
          <w:tcPr>
            <w:tcW w:w="3394" w:type="dxa"/>
            <w:vAlign w:val="center"/>
            <w:hideMark/>
          </w:tcPr>
          <w:p w14:paraId="2EEA4808" w14:textId="77777777" w:rsidR="00BA2FC1" w:rsidRPr="00BA2FC1" w:rsidRDefault="00BA2FC1" w:rsidP="00443B7C">
            <w:pPr>
              <w:rPr>
                <w:rFonts w:cs="Arial"/>
                <w:b/>
                <w:bCs/>
              </w:rPr>
            </w:pPr>
            <w:r w:rsidRPr="00BA2FC1">
              <w:rPr>
                <w:rFonts w:cs="Arial"/>
                <w:b/>
                <w:bCs/>
              </w:rPr>
              <w:t>Subjective Summary</w:t>
            </w:r>
          </w:p>
        </w:tc>
        <w:tc>
          <w:tcPr>
            <w:tcW w:w="22822" w:type="dxa"/>
            <w:noWrap/>
            <w:vAlign w:val="center"/>
            <w:hideMark/>
          </w:tcPr>
          <w:p w14:paraId="6CDA303F" w14:textId="3C59D947" w:rsidR="00BA2FC1" w:rsidRPr="00BA2FC1" w:rsidRDefault="00BA2FC1" w:rsidP="00443B7C">
            <w:pPr>
              <w:rPr>
                <w:rFonts w:cs="Arial"/>
              </w:rPr>
            </w:pPr>
            <w:r w:rsidRPr="00BA2FC1">
              <w:rPr>
                <w:rFonts w:cs="Arial"/>
              </w:rPr>
              <w:t xml:space="preserve">The subjective summary for each portfolio shows expenditure and income classified by type rather than by service. The standard headings are as </w:t>
            </w:r>
            <w:r w:rsidR="0012402B" w:rsidRPr="00BA2FC1">
              <w:rPr>
                <w:rFonts w:cs="Arial"/>
              </w:rPr>
              <w:t>follows: -</w:t>
            </w:r>
          </w:p>
        </w:tc>
      </w:tr>
      <w:tr w:rsidR="00BA2FC1" w:rsidRPr="00BA2FC1" w14:paraId="77EC9145" w14:textId="77777777" w:rsidTr="00443B7C">
        <w:trPr>
          <w:trHeight w:val="454"/>
        </w:trPr>
        <w:tc>
          <w:tcPr>
            <w:tcW w:w="3394" w:type="dxa"/>
            <w:vAlign w:val="center"/>
            <w:hideMark/>
          </w:tcPr>
          <w:p w14:paraId="2319288D" w14:textId="77777777" w:rsidR="00BA2FC1" w:rsidRPr="00BA2FC1" w:rsidRDefault="00BA2FC1" w:rsidP="00443B7C">
            <w:pPr>
              <w:ind w:firstLineChars="100" w:firstLine="241"/>
              <w:jc w:val="right"/>
              <w:rPr>
                <w:rFonts w:cs="Arial"/>
                <w:b/>
                <w:bCs/>
                <w:i/>
                <w:iCs/>
              </w:rPr>
            </w:pPr>
            <w:r w:rsidRPr="00BA2FC1">
              <w:rPr>
                <w:rFonts w:cs="Arial"/>
                <w:b/>
                <w:bCs/>
                <w:i/>
                <w:iCs/>
              </w:rPr>
              <w:t>Employees</w:t>
            </w:r>
          </w:p>
        </w:tc>
        <w:tc>
          <w:tcPr>
            <w:tcW w:w="22822" w:type="dxa"/>
            <w:vAlign w:val="center"/>
            <w:hideMark/>
          </w:tcPr>
          <w:p w14:paraId="17356EE9" w14:textId="4635AC1F" w:rsidR="00BA2FC1" w:rsidRPr="00BA2FC1" w:rsidRDefault="00BA2FC1" w:rsidP="00443B7C">
            <w:pPr>
              <w:rPr>
                <w:rFonts w:cs="Arial"/>
                <w:i/>
                <w:iCs/>
              </w:rPr>
            </w:pPr>
            <w:r w:rsidRPr="00BA2FC1">
              <w:rPr>
                <w:rFonts w:cs="Arial"/>
                <w:i/>
                <w:iCs/>
              </w:rPr>
              <w:t xml:space="preserve">Salaries, national </w:t>
            </w:r>
            <w:r w:rsidR="0012402B" w:rsidRPr="00BA2FC1">
              <w:rPr>
                <w:rFonts w:cs="Arial"/>
                <w:i/>
                <w:iCs/>
              </w:rPr>
              <w:t>insurance,</w:t>
            </w:r>
            <w:r w:rsidRPr="00BA2FC1">
              <w:rPr>
                <w:rFonts w:cs="Arial"/>
                <w:i/>
                <w:iCs/>
              </w:rPr>
              <w:t xml:space="preserve"> and pension costs for employees of the City Council as well as other employee related expenses such as agency staff payments, interview expenses, </w:t>
            </w:r>
            <w:r w:rsidR="0012402B" w:rsidRPr="00BA2FC1">
              <w:rPr>
                <w:rFonts w:cs="Arial"/>
                <w:i/>
                <w:iCs/>
              </w:rPr>
              <w:t>training,</w:t>
            </w:r>
            <w:r w:rsidRPr="00BA2FC1">
              <w:rPr>
                <w:rFonts w:cs="Arial"/>
                <w:i/>
                <w:iCs/>
              </w:rPr>
              <w:t xml:space="preserve"> and relocation.</w:t>
            </w:r>
          </w:p>
        </w:tc>
      </w:tr>
      <w:tr w:rsidR="00BA2FC1" w:rsidRPr="00BA2FC1" w14:paraId="0DBD7081" w14:textId="77777777" w:rsidTr="00443B7C">
        <w:trPr>
          <w:trHeight w:val="454"/>
        </w:trPr>
        <w:tc>
          <w:tcPr>
            <w:tcW w:w="3394" w:type="dxa"/>
            <w:vAlign w:val="center"/>
            <w:hideMark/>
          </w:tcPr>
          <w:p w14:paraId="498DFFD9" w14:textId="77777777" w:rsidR="00BA2FC1" w:rsidRPr="00BA2FC1" w:rsidRDefault="00BA2FC1" w:rsidP="00443B7C">
            <w:pPr>
              <w:ind w:firstLineChars="100" w:firstLine="241"/>
              <w:jc w:val="right"/>
              <w:rPr>
                <w:rFonts w:cs="Arial"/>
                <w:b/>
                <w:bCs/>
                <w:i/>
                <w:iCs/>
              </w:rPr>
            </w:pPr>
            <w:r w:rsidRPr="00BA2FC1">
              <w:rPr>
                <w:rFonts w:cs="Arial"/>
                <w:b/>
                <w:bCs/>
                <w:i/>
                <w:iCs/>
              </w:rPr>
              <w:t>Premises</w:t>
            </w:r>
          </w:p>
        </w:tc>
        <w:tc>
          <w:tcPr>
            <w:tcW w:w="22822" w:type="dxa"/>
            <w:vAlign w:val="center"/>
            <w:hideMark/>
          </w:tcPr>
          <w:p w14:paraId="679D045E" w14:textId="77777777" w:rsidR="00BA2FC1" w:rsidRPr="00BA2FC1" w:rsidRDefault="00BA2FC1" w:rsidP="00443B7C">
            <w:pPr>
              <w:rPr>
                <w:rFonts w:cs="Arial"/>
                <w:i/>
                <w:iCs/>
              </w:rPr>
            </w:pPr>
            <w:r w:rsidRPr="00BA2FC1">
              <w:rPr>
                <w:rFonts w:cs="Arial"/>
                <w:i/>
                <w:iCs/>
              </w:rPr>
              <w:t>Expenses directly related to land and buildings.</w:t>
            </w:r>
          </w:p>
        </w:tc>
      </w:tr>
      <w:tr w:rsidR="00BA2FC1" w:rsidRPr="00BA2FC1" w14:paraId="7D4D2966" w14:textId="77777777" w:rsidTr="00443B7C">
        <w:trPr>
          <w:trHeight w:val="454"/>
        </w:trPr>
        <w:tc>
          <w:tcPr>
            <w:tcW w:w="3394" w:type="dxa"/>
            <w:vAlign w:val="center"/>
            <w:hideMark/>
          </w:tcPr>
          <w:p w14:paraId="3791BCFC" w14:textId="77777777" w:rsidR="00BA2FC1" w:rsidRPr="00BA2FC1" w:rsidRDefault="00BA2FC1" w:rsidP="00443B7C">
            <w:pPr>
              <w:ind w:firstLineChars="100" w:firstLine="241"/>
              <w:jc w:val="right"/>
              <w:rPr>
                <w:rFonts w:cs="Arial"/>
                <w:b/>
                <w:bCs/>
                <w:i/>
                <w:iCs/>
              </w:rPr>
            </w:pPr>
            <w:r w:rsidRPr="00BA2FC1">
              <w:rPr>
                <w:rFonts w:cs="Arial"/>
                <w:b/>
                <w:bCs/>
                <w:i/>
                <w:iCs/>
              </w:rPr>
              <w:t>Transport</w:t>
            </w:r>
          </w:p>
        </w:tc>
        <w:tc>
          <w:tcPr>
            <w:tcW w:w="22822" w:type="dxa"/>
            <w:vAlign w:val="center"/>
            <w:hideMark/>
          </w:tcPr>
          <w:p w14:paraId="6D0BEB42" w14:textId="77777777" w:rsidR="00BA2FC1" w:rsidRPr="00BA2FC1" w:rsidRDefault="00BA2FC1" w:rsidP="00443B7C">
            <w:pPr>
              <w:rPr>
                <w:rFonts w:cs="Arial"/>
                <w:i/>
                <w:iCs/>
              </w:rPr>
            </w:pPr>
            <w:r w:rsidRPr="00BA2FC1">
              <w:rPr>
                <w:rFonts w:cs="Arial"/>
                <w:i/>
                <w:iCs/>
              </w:rPr>
              <w:t>Expenses associated with the provision, hire or use of transport.</w:t>
            </w:r>
          </w:p>
        </w:tc>
      </w:tr>
      <w:tr w:rsidR="00BA2FC1" w:rsidRPr="00BA2FC1" w14:paraId="2BD2FF83" w14:textId="77777777" w:rsidTr="00443B7C">
        <w:trPr>
          <w:trHeight w:val="454"/>
        </w:trPr>
        <w:tc>
          <w:tcPr>
            <w:tcW w:w="3394" w:type="dxa"/>
            <w:vAlign w:val="center"/>
            <w:hideMark/>
          </w:tcPr>
          <w:p w14:paraId="143A39F3" w14:textId="77777777" w:rsidR="00BA2FC1" w:rsidRPr="00BA2FC1" w:rsidRDefault="00BA2FC1" w:rsidP="00443B7C">
            <w:pPr>
              <w:ind w:firstLineChars="100" w:firstLine="241"/>
              <w:jc w:val="right"/>
              <w:rPr>
                <w:rFonts w:cs="Arial"/>
                <w:b/>
                <w:bCs/>
                <w:i/>
                <w:iCs/>
              </w:rPr>
            </w:pPr>
            <w:r w:rsidRPr="00BA2FC1">
              <w:rPr>
                <w:rFonts w:cs="Arial"/>
                <w:b/>
                <w:bCs/>
                <w:i/>
                <w:iCs/>
              </w:rPr>
              <w:t>Supplies and Services</w:t>
            </w:r>
          </w:p>
        </w:tc>
        <w:tc>
          <w:tcPr>
            <w:tcW w:w="22822" w:type="dxa"/>
            <w:vAlign w:val="center"/>
            <w:hideMark/>
          </w:tcPr>
          <w:p w14:paraId="18CDD78D" w14:textId="16EA3578" w:rsidR="00BA2FC1" w:rsidRPr="00BA2FC1" w:rsidRDefault="00BA2FC1" w:rsidP="00443B7C">
            <w:pPr>
              <w:rPr>
                <w:rFonts w:cs="Arial"/>
                <w:i/>
                <w:iCs/>
              </w:rPr>
            </w:pPr>
            <w:r w:rsidRPr="00BA2FC1">
              <w:rPr>
                <w:rFonts w:cs="Arial"/>
                <w:i/>
                <w:iCs/>
              </w:rPr>
              <w:t xml:space="preserve">All direct supplies and service expenses to the City Council including equipment, printing, </w:t>
            </w:r>
            <w:r w:rsidR="0012402B" w:rsidRPr="00BA2FC1">
              <w:rPr>
                <w:rFonts w:cs="Arial"/>
                <w:i/>
                <w:iCs/>
              </w:rPr>
              <w:t>stationery,</w:t>
            </w:r>
            <w:r w:rsidRPr="00BA2FC1">
              <w:rPr>
                <w:rFonts w:cs="Arial"/>
                <w:i/>
                <w:iCs/>
              </w:rPr>
              <w:t xml:space="preserve"> and procurement.</w:t>
            </w:r>
          </w:p>
        </w:tc>
      </w:tr>
      <w:tr w:rsidR="00BA2FC1" w:rsidRPr="00BA2FC1" w14:paraId="28FEDCE2" w14:textId="77777777" w:rsidTr="00443B7C">
        <w:trPr>
          <w:trHeight w:val="454"/>
        </w:trPr>
        <w:tc>
          <w:tcPr>
            <w:tcW w:w="3394" w:type="dxa"/>
            <w:vAlign w:val="center"/>
            <w:hideMark/>
          </w:tcPr>
          <w:p w14:paraId="58A0FC69" w14:textId="77777777" w:rsidR="00BA2FC1" w:rsidRPr="00BA2FC1" w:rsidRDefault="00BA2FC1" w:rsidP="00443B7C">
            <w:pPr>
              <w:ind w:firstLineChars="100" w:firstLine="241"/>
              <w:jc w:val="right"/>
              <w:rPr>
                <w:rFonts w:cs="Arial"/>
                <w:b/>
                <w:bCs/>
                <w:i/>
                <w:iCs/>
              </w:rPr>
            </w:pPr>
            <w:r w:rsidRPr="00BA2FC1">
              <w:rPr>
                <w:rFonts w:cs="Arial"/>
                <w:b/>
                <w:bCs/>
                <w:i/>
                <w:iCs/>
              </w:rPr>
              <w:t>Transfer Payments</w:t>
            </w:r>
          </w:p>
        </w:tc>
        <w:tc>
          <w:tcPr>
            <w:tcW w:w="22822" w:type="dxa"/>
            <w:vAlign w:val="center"/>
            <w:hideMark/>
          </w:tcPr>
          <w:p w14:paraId="33002E59" w14:textId="77777777" w:rsidR="00BA2FC1" w:rsidRPr="00BA2FC1" w:rsidRDefault="00BA2FC1" w:rsidP="00443B7C">
            <w:pPr>
              <w:rPr>
                <w:rFonts w:cs="Arial"/>
                <w:i/>
                <w:iCs/>
              </w:rPr>
            </w:pPr>
            <w:r w:rsidRPr="00BA2FC1">
              <w:rPr>
                <w:rFonts w:cs="Arial"/>
                <w:i/>
                <w:iCs/>
              </w:rPr>
              <w:t>Payments to individuals for which no goods and services are received in return by the City Council. This heading includes housing and council tax benefit.</w:t>
            </w:r>
          </w:p>
        </w:tc>
      </w:tr>
      <w:tr w:rsidR="00BA2FC1" w:rsidRPr="00BA2FC1" w14:paraId="74474150" w14:textId="77777777" w:rsidTr="00443B7C">
        <w:trPr>
          <w:trHeight w:val="454"/>
        </w:trPr>
        <w:tc>
          <w:tcPr>
            <w:tcW w:w="3394" w:type="dxa"/>
            <w:vAlign w:val="center"/>
            <w:hideMark/>
          </w:tcPr>
          <w:p w14:paraId="546C87B1" w14:textId="77777777" w:rsidR="00BA2FC1" w:rsidRPr="00BA2FC1" w:rsidRDefault="00BA2FC1" w:rsidP="00443B7C">
            <w:pPr>
              <w:ind w:firstLineChars="100" w:firstLine="241"/>
              <w:jc w:val="right"/>
              <w:rPr>
                <w:rFonts w:cs="Arial"/>
                <w:b/>
                <w:bCs/>
                <w:i/>
                <w:iCs/>
              </w:rPr>
            </w:pPr>
            <w:r w:rsidRPr="00BA2FC1">
              <w:rPr>
                <w:rFonts w:cs="Arial"/>
                <w:b/>
                <w:bCs/>
                <w:i/>
                <w:iCs/>
              </w:rPr>
              <w:t>Third Party Payments</w:t>
            </w:r>
          </w:p>
        </w:tc>
        <w:tc>
          <w:tcPr>
            <w:tcW w:w="22822" w:type="dxa"/>
            <w:vAlign w:val="center"/>
            <w:hideMark/>
          </w:tcPr>
          <w:p w14:paraId="629E76FA" w14:textId="77777777" w:rsidR="00BA2FC1" w:rsidRPr="00BA2FC1" w:rsidRDefault="00BA2FC1" w:rsidP="00443B7C">
            <w:pPr>
              <w:rPr>
                <w:rFonts w:cs="Arial"/>
                <w:i/>
                <w:iCs/>
              </w:rPr>
            </w:pPr>
            <w:r w:rsidRPr="00BA2FC1">
              <w:rPr>
                <w:rFonts w:cs="Arial"/>
                <w:i/>
                <w:iCs/>
              </w:rPr>
              <w:t>Payments to external providers in return for the provision of a service. This includes contractors (but not capital work) and consultants.</w:t>
            </w:r>
          </w:p>
        </w:tc>
      </w:tr>
      <w:tr w:rsidR="00BA2FC1" w:rsidRPr="00BA2FC1" w14:paraId="4E8D0F56" w14:textId="77777777" w:rsidTr="00443B7C">
        <w:trPr>
          <w:trHeight w:val="454"/>
        </w:trPr>
        <w:tc>
          <w:tcPr>
            <w:tcW w:w="3394" w:type="dxa"/>
            <w:vAlign w:val="center"/>
            <w:hideMark/>
          </w:tcPr>
          <w:p w14:paraId="6CA19ADD" w14:textId="77777777" w:rsidR="00BA2FC1" w:rsidRPr="00BA2FC1" w:rsidRDefault="00BA2FC1" w:rsidP="00443B7C">
            <w:pPr>
              <w:rPr>
                <w:rFonts w:cs="Arial"/>
                <w:b/>
                <w:bCs/>
              </w:rPr>
            </w:pPr>
            <w:r w:rsidRPr="00BA2FC1">
              <w:rPr>
                <w:rFonts w:cs="Arial"/>
                <w:b/>
                <w:bCs/>
              </w:rPr>
              <w:t>MATS (Managerial &amp; Technical, Accommodation &amp; Departmental Support)</w:t>
            </w:r>
          </w:p>
        </w:tc>
        <w:tc>
          <w:tcPr>
            <w:tcW w:w="22822" w:type="dxa"/>
            <w:vAlign w:val="center"/>
            <w:hideMark/>
          </w:tcPr>
          <w:p w14:paraId="0EBEF36B" w14:textId="21E01BE9" w:rsidR="00BA2FC1" w:rsidRPr="00BA2FC1" w:rsidRDefault="00BA2FC1" w:rsidP="00443B7C">
            <w:pPr>
              <w:rPr>
                <w:rFonts w:cs="Arial"/>
              </w:rPr>
            </w:pPr>
            <w:r w:rsidRPr="00BA2FC1">
              <w:rPr>
                <w:rFonts w:cs="Arial"/>
              </w:rPr>
              <w:t xml:space="preserve">The charges made by support units within the City Council to front line services. They include charges for directorate departmental support as well as central support services such as finance, legal, IT, human </w:t>
            </w:r>
            <w:r w:rsidR="0012402B" w:rsidRPr="00BA2FC1">
              <w:rPr>
                <w:rFonts w:cs="Arial"/>
              </w:rPr>
              <w:t>resources,</w:t>
            </w:r>
            <w:r w:rsidRPr="00BA2FC1">
              <w:rPr>
                <w:rFonts w:cs="Arial"/>
              </w:rPr>
              <w:t xml:space="preserve"> and property.</w:t>
            </w:r>
          </w:p>
        </w:tc>
      </w:tr>
      <w:tr w:rsidR="00BA2FC1" w:rsidRPr="00BA2FC1" w14:paraId="0798F4C9" w14:textId="77777777" w:rsidTr="00443B7C">
        <w:trPr>
          <w:trHeight w:val="454"/>
        </w:trPr>
        <w:tc>
          <w:tcPr>
            <w:tcW w:w="3394" w:type="dxa"/>
            <w:vAlign w:val="center"/>
            <w:hideMark/>
          </w:tcPr>
          <w:p w14:paraId="14922A51" w14:textId="77777777" w:rsidR="00BA2FC1" w:rsidRPr="00BA2FC1" w:rsidRDefault="00BA2FC1" w:rsidP="00443B7C">
            <w:pPr>
              <w:rPr>
                <w:rFonts w:cs="Arial"/>
                <w:b/>
                <w:bCs/>
              </w:rPr>
            </w:pPr>
            <w:r w:rsidRPr="00BA2FC1">
              <w:rPr>
                <w:rFonts w:cs="Arial"/>
                <w:b/>
                <w:bCs/>
              </w:rPr>
              <w:t>Depreciation etc</w:t>
            </w:r>
          </w:p>
        </w:tc>
        <w:tc>
          <w:tcPr>
            <w:tcW w:w="22822" w:type="dxa"/>
            <w:noWrap/>
            <w:vAlign w:val="center"/>
            <w:hideMark/>
          </w:tcPr>
          <w:p w14:paraId="466E1142" w14:textId="77777777" w:rsidR="00BA2FC1" w:rsidRPr="00BA2FC1" w:rsidRDefault="00BA2FC1" w:rsidP="00443B7C">
            <w:pPr>
              <w:rPr>
                <w:rFonts w:cs="Arial"/>
              </w:rPr>
            </w:pPr>
            <w:r w:rsidRPr="00BA2FC1">
              <w:rPr>
                <w:rFonts w:cs="Arial"/>
              </w:rPr>
              <w:t>The revenue charges arising from capital assets held by the Council, mainly comprising depreciation. Certain non-value adding capital (Revenue Expenditure Funding from Capital Under Statute - REFCUS) is also charged here.</w:t>
            </w:r>
          </w:p>
        </w:tc>
      </w:tr>
      <w:tr w:rsidR="00BA2FC1" w:rsidRPr="00BA2FC1" w14:paraId="0085C4A8" w14:textId="77777777" w:rsidTr="00443B7C">
        <w:trPr>
          <w:trHeight w:val="454"/>
        </w:trPr>
        <w:tc>
          <w:tcPr>
            <w:tcW w:w="3394" w:type="dxa"/>
            <w:noWrap/>
            <w:vAlign w:val="center"/>
            <w:hideMark/>
          </w:tcPr>
          <w:p w14:paraId="11F37467" w14:textId="77777777" w:rsidR="00BA2FC1" w:rsidRPr="00BA2FC1" w:rsidRDefault="00BA2FC1" w:rsidP="00443B7C">
            <w:pPr>
              <w:rPr>
                <w:rFonts w:cs="Arial"/>
                <w:b/>
                <w:bCs/>
              </w:rPr>
            </w:pPr>
            <w:r w:rsidRPr="00BA2FC1">
              <w:rPr>
                <w:rFonts w:cs="Arial"/>
                <w:b/>
                <w:bCs/>
              </w:rPr>
              <w:t>Government Grants</w:t>
            </w:r>
          </w:p>
        </w:tc>
        <w:tc>
          <w:tcPr>
            <w:tcW w:w="22822" w:type="dxa"/>
            <w:noWrap/>
            <w:vAlign w:val="center"/>
            <w:hideMark/>
          </w:tcPr>
          <w:p w14:paraId="43C53B6E" w14:textId="77777777" w:rsidR="00BA2FC1" w:rsidRPr="00BA2FC1" w:rsidRDefault="00BA2FC1" w:rsidP="00443B7C">
            <w:pPr>
              <w:rPr>
                <w:rFonts w:cs="Arial"/>
              </w:rPr>
            </w:pPr>
            <w:r w:rsidRPr="00BA2FC1">
              <w:rPr>
                <w:rFonts w:cs="Arial"/>
              </w:rPr>
              <w:t>Specific grants received from Government.</w:t>
            </w:r>
          </w:p>
        </w:tc>
      </w:tr>
      <w:tr w:rsidR="00BA2FC1" w:rsidRPr="00BA2FC1" w14:paraId="24E8A6B4" w14:textId="77777777" w:rsidTr="00443B7C">
        <w:trPr>
          <w:trHeight w:val="454"/>
        </w:trPr>
        <w:tc>
          <w:tcPr>
            <w:tcW w:w="3394" w:type="dxa"/>
            <w:vAlign w:val="center"/>
            <w:hideMark/>
          </w:tcPr>
          <w:p w14:paraId="26D5FE68" w14:textId="77777777" w:rsidR="00BA2FC1" w:rsidRPr="00BA2FC1" w:rsidRDefault="00BA2FC1" w:rsidP="00443B7C">
            <w:pPr>
              <w:rPr>
                <w:rFonts w:cs="Arial"/>
                <w:b/>
                <w:bCs/>
              </w:rPr>
            </w:pPr>
            <w:r w:rsidRPr="00BA2FC1">
              <w:rPr>
                <w:rFonts w:cs="Arial"/>
                <w:b/>
                <w:bCs/>
              </w:rPr>
              <w:t>Other Grants and Reimbursements</w:t>
            </w:r>
          </w:p>
        </w:tc>
        <w:tc>
          <w:tcPr>
            <w:tcW w:w="22822" w:type="dxa"/>
            <w:vAlign w:val="center"/>
            <w:hideMark/>
          </w:tcPr>
          <w:p w14:paraId="7A8D970C" w14:textId="77777777" w:rsidR="00BA2FC1" w:rsidRPr="00BA2FC1" w:rsidRDefault="00BA2FC1" w:rsidP="00443B7C">
            <w:pPr>
              <w:rPr>
                <w:rFonts w:cs="Arial"/>
              </w:rPr>
            </w:pPr>
            <w:r w:rsidRPr="00BA2FC1">
              <w:rPr>
                <w:rFonts w:cs="Arial"/>
              </w:rPr>
              <w:t>Grants and contributions towards a specific project received from bodies and partners other than Central Government.</w:t>
            </w:r>
          </w:p>
        </w:tc>
      </w:tr>
      <w:tr w:rsidR="00BA2FC1" w:rsidRPr="00BA2FC1" w14:paraId="7E869C06" w14:textId="77777777" w:rsidTr="00443B7C">
        <w:trPr>
          <w:trHeight w:val="454"/>
        </w:trPr>
        <w:tc>
          <w:tcPr>
            <w:tcW w:w="3394" w:type="dxa"/>
            <w:vAlign w:val="center"/>
            <w:hideMark/>
          </w:tcPr>
          <w:p w14:paraId="0C500283" w14:textId="77777777" w:rsidR="00BA2FC1" w:rsidRPr="00BA2FC1" w:rsidRDefault="00BA2FC1" w:rsidP="00443B7C">
            <w:pPr>
              <w:rPr>
                <w:rFonts w:cs="Arial"/>
                <w:b/>
                <w:bCs/>
              </w:rPr>
            </w:pPr>
            <w:r w:rsidRPr="00BA2FC1">
              <w:rPr>
                <w:rFonts w:cs="Arial"/>
                <w:b/>
                <w:bCs/>
              </w:rPr>
              <w:t>Sales</w:t>
            </w:r>
          </w:p>
        </w:tc>
        <w:tc>
          <w:tcPr>
            <w:tcW w:w="22822" w:type="dxa"/>
            <w:noWrap/>
            <w:vAlign w:val="center"/>
            <w:hideMark/>
          </w:tcPr>
          <w:p w14:paraId="747D1B20" w14:textId="77777777" w:rsidR="00BA2FC1" w:rsidRPr="00BA2FC1" w:rsidRDefault="00BA2FC1" w:rsidP="00443B7C">
            <w:pPr>
              <w:rPr>
                <w:rFonts w:cs="Arial"/>
              </w:rPr>
            </w:pPr>
            <w:r w:rsidRPr="00BA2FC1">
              <w:rPr>
                <w:rFonts w:cs="Arial"/>
              </w:rPr>
              <w:t>Sales of goods and services.</w:t>
            </w:r>
          </w:p>
        </w:tc>
      </w:tr>
      <w:tr w:rsidR="00BA2FC1" w:rsidRPr="00BA2FC1" w14:paraId="278E2EC0" w14:textId="77777777" w:rsidTr="00443B7C">
        <w:trPr>
          <w:trHeight w:val="454"/>
        </w:trPr>
        <w:tc>
          <w:tcPr>
            <w:tcW w:w="3394" w:type="dxa"/>
            <w:vAlign w:val="center"/>
            <w:hideMark/>
          </w:tcPr>
          <w:p w14:paraId="0D1C86B2" w14:textId="77777777" w:rsidR="00BA2FC1" w:rsidRPr="00BA2FC1" w:rsidRDefault="00BA2FC1" w:rsidP="00443B7C">
            <w:pPr>
              <w:rPr>
                <w:rFonts w:cs="Arial"/>
                <w:b/>
                <w:bCs/>
              </w:rPr>
            </w:pPr>
            <w:r w:rsidRPr="00BA2FC1">
              <w:rPr>
                <w:rFonts w:cs="Arial"/>
                <w:b/>
                <w:bCs/>
              </w:rPr>
              <w:t>Fees and Charges</w:t>
            </w:r>
          </w:p>
        </w:tc>
        <w:tc>
          <w:tcPr>
            <w:tcW w:w="22822" w:type="dxa"/>
            <w:vAlign w:val="center"/>
            <w:hideMark/>
          </w:tcPr>
          <w:p w14:paraId="1A681F87" w14:textId="77777777" w:rsidR="00BA2FC1" w:rsidRPr="00BA2FC1" w:rsidRDefault="00BA2FC1" w:rsidP="00443B7C">
            <w:pPr>
              <w:rPr>
                <w:rFonts w:cs="Arial"/>
              </w:rPr>
            </w:pPr>
            <w:r w:rsidRPr="00BA2FC1">
              <w:rPr>
                <w:rFonts w:cs="Arial"/>
              </w:rPr>
              <w:t>Charges for the use of Council services such as swimming pools and car parking.</w:t>
            </w:r>
          </w:p>
        </w:tc>
      </w:tr>
      <w:tr w:rsidR="00BA2FC1" w:rsidRPr="00BA2FC1" w14:paraId="453B83B2" w14:textId="77777777" w:rsidTr="00443B7C">
        <w:trPr>
          <w:trHeight w:val="454"/>
        </w:trPr>
        <w:tc>
          <w:tcPr>
            <w:tcW w:w="3394" w:type="dxa"/>
            <w:vAlign w:val="center"/>
            <w:hideMark/>
          </w:tcPr>
          <w:p w14:paraId="14A431C7" w14:textId="77777777" w:rsidR="00BA2FC1" w:rsidRPr="00BA2FC1" w:rsidRDefault="00BA2FC1" w:rsidP="00443B7C">
            <w:pPr>
              <w:rPr>
                <w:rFonts w:cs="Arial"/>
                <w:b/>
                <w:bCs/>
              </w:rPr>
            </w:pPr>
            <w:r w:rsidRPr="00BA2FC1">
              <w:rPr>
                <w:rFonts w:cs="Arial"/>
                <w:b/>
                <w:bCs/>
              </w:rPr>
              <w:t>Rents</w:t>
            </w:r>
          </w:p>
        </w:tc>
        <w:tc>
          <w:tcPr>
            <w:tcW w:w="22822" w:type="dxa"/>
            <w:noWrap/>
            <w:vAlign w:val="center"/>
            <w:hideMark/>
          </w:tcPr>
          <w:p w14:paraId="7A165158" w14:textId="77777777" w:rsidR="00BA2FC1" w:rsidRPr="00BA2FC1" w:rsidRDefault="00BA2FC1" w:rsidP="00443B7C">
            <w:pPr>
              <w:rPr>
                <w:rFonts w:cs="Arial"/>
              </w:rPr>
            </w:pPr>
            <w:r w:rsidRPr="00BA2FC1">
              <w:rPr>
                <w:rFonts w:cs="Arial"/>
              </w:rPr>
              <w:t>Income received from the renting out or letting of Council property.</w:t>
            </w:r>
          </w:p>
        </w:tc>
      </w:tr>
      <w:tr w:rsidR="00BA2FC1" w:rsidRPr="00BA2FC1" w14:paraId="6B519268" w14:textId="77777777" w:rsidTr="00443B7C">
        <w:trPr>
          <w:trHeight w:val="454"/>
        </w:trPr>
        <w:tc>
          <w:tcPr>
            <w:tcW w:w="3394" w:type="dxa"/>
            <w:vAlign w:val="center"/>
            <w:hideMark/>
          </w:tcPr>
          <w:p w14:paraId="17381EB4" w14:textId="77777777" w:rsidR="00BA2FC1" w:rsidRPr="00BA2FC1" w:rsidRDefault="00BA2FC1" w:rsidP="00443B7C">
            <w:pPr>
              <w:rPr>
                <w:rFonts w:cs="Arial"/>
                <w:b/>
                <w:bCs/>
              </w:rPr>
            </w:pPr>
            <w:r w:rsidRPr="00BA2FC1">
              <w:rPr>
                <w:rFonts w:cs="Arial"/>
                <w:b/>
                <w:bCs/>
              </w:rPr>
              <w:t>Interest</w:t>
            </w:r>
          </w:p>
        </w:tc>
        <w:tc>
          <w:tcPr>
            <w:tcW w:w="22822" w:type="dxa"/>
            <w:noWrap/>
            <w:vAlign w:val="center"/>
            <w:hideMark/>
          </w:tcPr>
          <w:p w14:paraId="5EFEAD77" w14:textId="77777777" w:rsidR="00BA2FC1" w:rsidRPr="00BA2FC1" w:rsidRDefault="00BA2FC1" w:rsidP="00443B7C">
            <w:pPr>
              <w:rPr>
                <w:rFonts w:cs="Arial"/>
              </w:rPr>
            </w:pPr>
            <w:r w:rsidRPr="00BA2FC1">
              <w:rPr>
                <w:rFonts w:cs="Arial"/>
              </w:rPr>
              <w:t>Interest earned on cash balances.</w:t>
            </w:r>
          </w:p>
        </w:tc>
      </w:tr>
      <w:tr w:rsidR="00BA2FC1" w:rsidRPr="00BA2FC1" w14:paraId="670C2FEE" w14:textId="77777777" w:rsidTr="00443B7C">
        <w:trPr>
          <w:trHeight w:val="454"/>
        </w:trPr>
        <w:tc>
          <w:tcPr>
            <w:tcW w:w="3394" w:type="dxa"/>
            <w:vAlign w:val="center"/>
            <w:hideMark/>
          </w:tcPr>
          <w:p w14:paraId="336A9A5D" w14:textId="77777777" w:rsidR="00BA2FC1" w:rsidRPr="00BA2FC1" w:rsidRDefault="00BA2FC1" w:rsidP="00443B7C">
            <w:pPr>
              <w:rPr>
                <w:rFonts w:cs="Arial"/>
                <w:b/>
                <w:bCs/>
              </w:rPr>
            </w:pPr>
            <w:r w:rsidRPr="00BA2FC1">
              <w:rPr>
                <w:rFonts w:cs="Arial"/>
                <w:b/>
                <w:bCs/>
              </w:rPr>
              <w:t>Government Capital Grants</w:t>
            </w:r>
          </w:p>
        </w:tc>
        <w:tc>
          <w:tcPr>
            <w:tcW w:w="22822" w:type="dxa"/>
            <w:vAlign w:val="center"/>
            <w:hideMark/>
          </w:tcPr>
          <w:p w14:paraId="1BB0C1EC" w14:textId="77777777" w:rsidR="00BA2FC1" w:rsidRPr="00BA2FC1" w:rsidRDefault="00BA2FC1" w:rsidP="00443B7C">
            <w:pPr>
              <w:rPr>
                <w:rFonts w:cs="Arial"/>
              </w:rPr>
            </w:pPr>
            <w:r w:rsidRPr="00BA2FC1">
              <w:rPr>
                <w:rFonts w:cs="Arial"/>
              </w:rPr>
              <w:t>Government Grants received specifically to fund capital expenditure. Where the expenditure is taken to the revenue account (see depreciation above) any associated grant also gets applied to the revenue account.</w:t>
            </w:r>
          </w:p>
        </w:tc>
      </w:tr>
      <w:tr w:rsidR="00BA2FC1" w:rsidRPr="00BA2FC1" w14:paraId="47E18751" w14:textId="77777777" w:rsidTr="00443B7C">
        <w:trPr>
          <w:trHeight w:val="454"/>
        </w:trPr>
        <w:tc>
          <w:tcPr>
            <w:tcW w:w="3394" w:type="dxa"/>
            <w:vAlign w:val="center"/>
            <w:hideMark/>
          </w:tcPr>
          <w:p w14:paraId="5997BC50" w14:textId="77777777" w:rsidR="00BA2FC1" w:rsidRPr="00BA2FC1" w:rsidRDefault="00BA2FC1" w:rsidP="00443B7C">
            <w:pPr>
              <w:rPr>
                <w:rFonts w:cs="Arial"/>
                <w:b/>
                <w:bCs/>
              </w:rPr>
            </w:pPr>
            <w:r w:rsidRPr="00BA2FC1">
              <w:rPr>
                <w:rFonts w:cs="Arial"/>
                <w:b/>
                <w:bCs/>
              </w:rPr>
              <w:t>Other</w:t>
            </w:r>
          </w:p>
        </w:tc>
        <w:tc>
          <w:tcPr>
            <w:tcW w:w="22822" w:type="dxa"/>
            <w:vAlign w:val="center"/>
            <w:hideMark/>
          </w:tcPr>
          <w:p w14:paraId="2D2036C2" w14:textId="77777777" w:rsidR="00BA2FC1" w:rsidRPr="00BA2FC1" w:rsidRDefault="00BA2FC1" w:rsidP="00443B7C">
            <w:pPr>
              <w:rPr>
                <w:rFonts w:cs="Arial"/>
              </w:rPr>
            </w:pPr>
            <w:r w:rsidRPr="00BA2FC1">
              <w:rPr>
                <w:rFonts w:cs="Arial"/>
              </w:rPr>
              <w:t>Income which does not fall within the description of other headings and is not significant enough to warrant a separate description.</w:t>
            </w:r>
          </w:p>
        </w:tc>
      </w:tr>
      <w:tr w:rsidR="00BA2FC1" w:rsidRPr="00BA2FC1" w14:paraId="3A7AAF12" w14:textId="77777777" w:rsidTr="00443B7C">
        <w:trPr>
          <w:trHeight w:val="454"/>
        </w:trPr>
        <w:tc>
          <w:tcPr>
            <w:tcW w:w="3394" w:type="dxa"/>
            <w:vAlign w:val="center"/>
            <w:hideMark/>
          </w:tcPr>
          <w:p w14:paraId="32111C46" w14:textId="77777777" w:rsidR="00BA2FC1" w:rsidRPr="00BA2FC1" w:rsidRDefault="00BA2FC1" w:rsidP="00443B7C">
            <w:pPr>
              <w:rPr>
                <w:rFonts w:cs="Arial"/>
                <w:b/>
                <w:bCs/>
              </w:rPr>
            </w:pPr>
            <w:r w:rsidRPr="00BA2FC1">
              <w:rPr>
                <w:rFonts w:cs="Arial"/>
                <w:b/>
                <w:bCs/>
              </w:rPr>
              <w:t>Recharges</w:t>
            </w:r>
          </w:p>
        </w:tc>
        <w:tc>
          <w:tcPr>
            <w:tcW w:w="22822" w:type="dxa"/>
            <w:vAlign w:val="center"/>
            <w:hideMark/>
          </w:tcPr>
          <w:p w14:paraId="557667D8" w14:textId="77777777" w:rsidR="00BA2FC1" w:rsidRPr="00BA2FC1" w:rsidRDefault="00BA2FC1" w:rsidP="00443B7C">
            <w:pPr>
              <w:rPr>
                <w:rFonts w:cs="Arial"/>
              </w:rPr>
            </w:pPr>
            <w:r w:rsidRPr="00BA2FC1">
              <w:rPr>
                <w:rFonts w:cs="Arial"/>
              </w:rPr>
              <w:t>The value of costs recharged by departmental and corporate support units to front line services.</w:t>
            </w:r>
          </w:p>
        </w:tc>
      </w:tr>
    </w:tbl>
    <w:p w14:paraId="57A06B8F" w14:textId="46F87063" w:rsidR="00883EE9" w:rsidRPr="00BA5F0C" w:rsidRDefault="00883EE9" w:rsidP="00C72A4D">
      <w:pPr>
        <w:pStyle w:val="Heading1"/>
      </w:pPr>
      <w:r>
        <w:t>Con</w:t>
      </w:r>
      <w:r w:rsidR="003B1E4E">
        <w:t>tacts</w:t>
      </w:r>
    </w:p>
    <w:p w14:paraId="56A20E61" w14:textId="77777777" w:rsidR="00122074" w:rsidRDefault="00122074"/>
    <w:p w14:paraId="70B0B8BD" w14:textId="3DA9B3C1" w:rsidR="00FF479B" w:rsidRDefault="003B1E4E" w:rsidP="00C72A4D">
      <w:pPr>
        <w:pStyle w:val="Heading2"/>
      </w:pPr>
      <w:r>
        <w:t>Portfolio Holders</w:t>
      </w:r>
    </w:p>
    <w:p w14:paraId="137F30A0" w14:textId="3261B547" w:rsidR="00920623" w:rsidRDefault="00920623"/>
    <w:p w14:paraId="4AF7F837" w14:textId="120FC6B1" w:rsidR="00227292" w:rsidRDefault="00227292" w:rsidP="00227292">
      <w:r>
        <w:t>The Council has a 'Cabinet and Scrutiny' system. The Cabinet is made up of seven Councillors, who each have the responsibility for different areas of the Council's work called 'Portfolios'.</w:t>
      </w:r>
    </w:p>
    <w:p w14:paraId="5AFD519B" w14:textId="77777777" w:rsidR="00D75E3B" w:rsidRDefault="00D75E3B" w:rsidP="00227292"/>
    <w:p w14:paraId="6BEC1CA6" w14:textId="64397468" w:rsidR="00227292" w:rsidRDefault="00227292" w:rsidP="00227292">
      <w:r>
        <w:t xml:space="preserve">Cabinet Members as </w:t>
      </w:r>
      <w:proofErr w:type="gramStart"/>
      <w:r>
        <w:t>at</w:t>
      </w:r>
      <w:proofErr w:type="gramEnd"/>
      <w:r>
        <w:t xml:space="preserve"> 1</w:t>
      </w:r>
      <w:r w:rsidR="00EC1FD9" w:rsidRPr="00EC1FD9">
        <w:rPr>
          <w:vertAlign w:val="superscript"/>
        </w:rPr>
        <w:t>st</w:t>
      </w:r>
      <w:r w:rsidR="00EC1FD9">
        <w:t xml:space="preserve"> </w:t>
      </w:r>
      <w:r>
        <w:t>April 2022 are listed below</w:t>
      </w:r>
      <w:r w:rsidR="00D75E3B">
        <w:t>.</w:t>
      </w:r>
    </w:p>
    <w:p w14:paraId="2F3C2829" w14:textId="77777777" w:rsidR="00227292" w:rsidRDefault="00227292" w:rsidP="00227292"/>
    <w:tbl>
      <w:tblPr>
        <w:tblW w:w="0" w:type="auto"/>
        <w:tblInd w:w="-3" w:type="dxa"/>
        <w:tblLook w:val="04A0" w:firstRow="1" w:lastRow="0" w:firstColumn="1" w:lastColumn="0" w:noHBand="0" w:noVBand="1"/>
      </w:tblPr>
      <w:tblGrid>
        <w:gridCol w:w="3066"/>
        <w:gridCol w:w="2976"/>
        <w:gridCol w:w="2977"/>
      </w:tblGrid>
      <w:tr w:rsidR="00EC1FD9" w:rsidRPr="00D75E3B" w14:paraId="461D8D90" w14:textId="77777777" w:rsidTr="00EC3D79">
        <w:trPr>
          <w:trHeight w:val="807"/>
        </w:trPr>
        <w:tc>
          <w:tcPr>
            <w:tcW w:w="779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B11C6C5" w14:textId="77777777" w:rsidR="00D75E3B" w:rsidRPr="00D75E3B" w:rsidRDefault="00D75E3B" w:rsidP="00D75E3B">
            <w:pPr>
              <w:jc w:val="center"/>
              <w:rPr>
                <w:rFonts w:cs="Arial"/>
                <w:b/>
                <w:bCs/>
              </w:rPr>
            </w:pPr>
            <w:r w:rsidRPr="00D75E3B">
              <w:rPr>
                <w:rFonts w:cs="Arial"/>
                <w:b/>
                <w:bCs/>
              </w:rPr>
              <w:t>Portfolio</w:t>
            </w:r>
          </w:p>
        </w:tc>
        <w:tc>
          <w:tcPr>
            <w:tcW w:w="2976" w:type="dxa"/>
            <w:tcBorders>
              <w:top w:val="single" w:sz="4" w:space="0" w:color="auto"/>
              <w:left w:val="nil"/>
              <w:bottom w:val="single" w:sz="4" w:space="0" w:color="auto"/>
              <w:right w:val="single" w:sz="4" w:space="0" w:color="auto"/>
            </w:tcBorders>
            <w:shd w:val="clear" w:color="000000" w:fill="F2F2F2"/>
            <w:vAlign w:val="center"/>
            <w:hideMark/>
          </w:tcPr>
          <w:p w14:paraId="54034EC1" w14:textId="77777777" w:rsidR="00D75E3B" w:rsidRPr="00D75E3B" w:rsidRDefault="00D75E3B" w:rsidP="00D75E3B">
            <w:pPr>
              <w:jc w:val="center"/>
              <w:rPr>
                <w:rFonts w:cs="Arial"/>
                <w:b/>
                <w:bCs/>
              </w:rPr>
            </w:pPr>
            <w:r w:rsidRPr="00D75E3B">
              <w:rPr>
                <w:rFonts w:cs="Arial"/>
                <w:b/>
                <w:bCs/>
              </w:rPr>
              <w:t>Cabinet Member</w:t>
            </w:r>
          </w:p>
        </w:tc>
        <w:tc>
          <w:tcPr>
            <w:tcW w:w="2977" w:type="dxa"/>
            <w:tcBorders>
              <w:top w:val="single" w:sz="4" w:space="0" w:color="auto"/>
              <w:left w:val="nil"/>
              <w:bottom w:val="single" w:sz="4" w:space="0" w:color="auto"/>
              <w:right w:val="single" w:sz="4" w:space="0" w:color="auto"/>
            </w:tcBorders>
            <w:shd w:val="clear" w:color="000000" w:fill="F2F2F2"/>
            <w:vAlign w:val="center"/>
            <w:hideMark/>
          </w:tcPr>
          <w:p w14:paraId="5C95783E" w14:textId="77777777" w:rsidR="005B316D" w:rsidRDefault="00D75E3B" w:rsidP="00D75E3B">
            <w:pPr>
              <w:jc w:val="center"/>
              <w:rPr>
                <w:rFonts w:cs="Arial"/>
                <w:b/>
                <w:bCs/>
              </w:rPr>
            </w:pPr>
            <w:r w:rsidRPr="00D75E3B">
              <w:rPr>
                <w:rFonts w:cs="Arial"/>
                <w:b/>
                <w:bCs/>
              </w:rPr>
              <w:t>Substitute</w:t>
            </w:r>
          </w:p>
          <w:p w14:paraId="1DF11E21" w14:textId="6D32CD98" w:rsidR="00D75E3B" w:rsidRPr="00D75E3B" w:rsidRDefault="00D75E3B" w:rsidP="00D75E3B">
            <w:pPr>
              <w:jc w:val="center"/>
              <w:rPr>
                <w:rFonts w:cs="Arial"/>
                <w:b/>
                <w:bCs/>
              </w:rPr>
            </w:pPr>
            <w:r w:rsidRPr="00D75E3B">
              <w:rPr>
                <w:rFonts w:cs="Arial"/>
                <w:b/>
                <w:bCs/>
              </w:rPr>
              <w:t>(</w:t>
            </w:r>
            <w:proofErr w:type="gramStart"/>
            <w:r w:rsidRPr="00D75E3B">
              <w:rPr>
                <w:rFonts w:cs="Arial"/>
                <w:b/>
                <w:bCs/>
              </w:rPr>
              <w:t>from</w:t>
            </w:r>
            <w:proofErr w:type="gramEnd"/>
            <w:r w:rsidRPr="00D75E3B">
              <w:rPr>
                <w:rFonts w:cs="Arial"/>
                <w:b/>
                <w:bCs/>
              </w:rPr>
              <w:t xml:space="preserve"> amongst Cabinet)</w:t>
            </w:r>
          </w:p>
        </w:tc>
      </w:tr>
      <w:tr w:rsidR="00EC1FD9" w:rsidRPr="00D75E3B" w14:paraId="4D8A7A0D" w14:textId="77777777" w:rsidTr="00EC3D79">
        <w:trPr>
          <w:trHeight w:val="454"/>
        </w:trPr>
        <w:tc>
          <w:tcPr>
            <w:tcW w:w="7792" w:type="dxa"/>
            <w:tcBorders>
              <w:top w:val="nil"/>
              <w:left w:val="single" w:sz="4" w:space="0" w:color="auto"/>
              <w:bottom w:val="single" w:sz="4" w:space="0" w:color="auto"/>
              <w:right w:val="single" w:sz="4" w:space="0" w:color="auto"/>
            </w:tcBorders>
            <w:shd w:val="clear" w:color="auto" w:fill="auto"/>
            <w:vAlign w:val="center"/>
            <w:hideMark/>
          </w:tcPr>
          <w:p w14:paraId="76CCA247" w14:textId="77777777" w:rsidR="00D75E3B" w:rsidRPr="00D75E3B" w:rsidRDefault="00D75E3B" w:rsidP="00D75E3B">
            <w:pPr>
              <w:ind w:firstLineChars="9" w:firstLine="22"/>
              <w:rPr>
                <w:rFonts w:cs="Arial"/>
              </w:rPr>
            </w:pPr>
            <w:r w:rsidRPr="00D75E3B">
              <w:rPr>
                <w:rFonts w:cs="Arial"/>
              </w:rPr>
              <w:t>Leader: Economic Recovery &amp; Regeneration</w:t>
            </w:r>
          </w:p>
        </w:tc>
        <w:tc>
          <w:tcPr>
            <w:tcW w:w="2976" w:type="dxa"/>
            <w:tcBorders>
              <w:top w:val="nil"/>
              <w:left w:val="nil"/>
              <w:bottom w:val="single" w:sz="4" w:space="0" w:color="auto"/>
              <w:right w:val="single" w:sz="4" w:space="0" w:color="auto"/>
            </w:tcBorders>
            <w:shd w:val="clear" w:color="auto" w:fill="auto"/>
            <w:noWrap/>
            <w:vAlign w:val="center"/>
            <w:hideMark/>
          </w:tcPr>
          <w:p w14:paraId="237A7D40" w14:textId="77777777" w:rsidR="00D75E3B" w:rsidRPr="00D75E3B" w:rsidRDefault="00D75E3B" w:rsidP="00D75E3B">
            <w:pPr>
              <w:jc w:val="center"/>
              <w:rPr>
                <w:rFonts w:cs="Arial"/>
              </w:rPr>
            </w:pPr>
            <w:r w:rsidRPr="00D75E3B">
              <w:rPr>
                <w:rFonts w:cs="Arial"/>
              </w:rPr>
              <w:t>Ian Gilbert</w:t>
            </w:r>
          </w:p>
        </w:tc>
        <w:tc>
          <w:tcPr>
            <w:tcW w:w="2977" w:type="dxa"/>
            <w:tcBorders>
              <w:top w:val="nil"/>
              <w:left w:val="nil"/>
              <w:bottom w:val="single" w:sz="4" w:space="0" w:color="auto"/>
              <w:right w:val="single" w:sz="4" w:space="0" w:color="auto"/>
            </w:tcBorders>
            <w:shd w:val="clear" w:color="auto" w:fill="auto"/>
            <w:noWrap/>
            <w:vAlign w:val="center"/>
            <w:hideMark/>
          </w:tcPr>
          <w:p w14:paraId="2D23B2AE" w14:textId="3FCC7D5E" w:rsidR="00D75E3B" w:rsidRPr="00D75E3B" w:rsidRDefault="00D57322" w:rsidP="00D75E3B">
            <w:pPr>
              <w:jc w:val="center"/>
              <w:rPr>
                <w:rFonts w:cs="Arial"/>
              </w:rPr>
            </w:pPr>
            <w:r w:rsidRPr="00D75E3B">
              <w:rPr>
                <w:rFonts w:cs="Arial"/>
              </w:rPr>
              <w:t>Martin Terry</w:t>
            </w:r>
          </w:p>
        </w:tc>
      </w:tr>
      <w:tr w:rsidR="00EC3D79" w:rsidRPr="00D75E3B" w14:paraId="57E2BD7C" w14:textId="77777777" w:rsidTr="00EC3D79">
        <w:trPr>
          <w:trHeight w:val="454"/>
        </w:trPr>
        <w:tc>
          <w:tcPr>
            <w:tcW w:w="7792" w:type="dxa"/>
            <w:tcBorders>
              <w:top w:val="nil"/>
              <w:left w:val="single" w:sz="4" w:space="0" w:color="auto"/>
              <w:bottom w:val="single" w:sz="4" w:space="0" w:color="auto"/>
              <w:right w:val="single" w:sz="4" w:space="0" w:color="auto"/>
            </w:tcBorders>
            <w:shd w:val="clear" w:color="auto" w:fill="auto"/>
            <w:vAlign w:val="center"/>
            <w:hideMark/>
          </w:tcPr>
          <w:p w14:paraId="558303B2" w14:textId="77777777" w:rsidR="00EC3D79" w:rsidRPr="00D75E3B" w:rsidRDefault="00EC3D79" w:rsidP="00A33F18">
            <w:pPr>
              <w:ind w:firstLineChars="9" w:firstLine="22"/>
              <w:rPr>
                <w:rFonts w:cs="Arial"/>
              </w:rPr>
            </w:pPr>
            <w:r>
              <w:rPr>
                <w:rFonts w:cs="Arial"/>
              </w:rPr>
              <w:t xml:space="preserve">Deputy Leader: </w:t>
            </w:r>
            <w:r w:rsidRPr="00D75E3B">
              <w:rPr>
                <w:rFonts w:cs="Arial"/>
              </w:rPr>
              <w:t>Public Protection</w:t>
            </w:r>
          </w:p>
        </w:tc>
        <w:tc>
          <w:tcPr>
            <w:tcW w:w="2976" w:type="dxa"/>
            <w:tcBorders>
              <w:top w:val="nil"/>
              <w:left w:val="nil"/>
              <w:bottom w:val="single" w:sz="4" w:space="0" w:color="auto"/>
              <w:right w:val="single" w:sz="4" w:space="0" w:color="auto"/>
            </w:tcBorders>
            <w:shd w:val="clear" w:color="auto" w:fill="auto"/>
            <w:noWrap/>
            <w:vAlign w:val="center"/>
            <w:hideMark/>
          </w:tcPr>
          <w:p w14:paraId="1E31987C" w14:textId="77777777" w:rsidR="00EC3D79" w:rsidRPr="00D75E3B" w:rsidRDefault="00EC3D79" w:rsidP="00A33F18">
            <w:pPr>
              <w:jc w:val="center"/>
              <w:rPr>
                <w:rFonts w:cs="Arial"/>
              </w:rPr>
            </w:pPr>
            <w:r w:rsidRPr="00D75E3B">
              <w:rPr>
                <w:rFonts w:cs="Arial"/>
              </w:rPr>
              <w:t>Martin Terry</w:t>
            </w:r>
          </w:p>
        </w:tc>
        <w:tc>
          <w:tcPr>
            <w:tcW w:w="2977" w:type="dxa"/>
            <w:tcBorders>
              <w:top w:val="nil"/>
              <w:left w:val="nil"/>
              <w:bottom w:val="single" w:sz="4" w:space="0" w:color="auto"/>
              <w:right w:val="single" w:sz="4" w:space="0" w:color="auto"/>
            </w:tcBorders>
            <w:shd w:val="clear" w:color="auto" w:fill="auto"/>
            <w:noWrap/>
            <w:vAlign w:val="center"/>
            <w:hideMark/>
          </w:tcPr>
          <w:p w14:paraId="6FB39833" w14:textId="77777777" w:rsidR="00EC3D79" w:rsidRPr="00D75E3B" w:rsidRDefault="00EC3D79" w:rsidP="00A33F18">
            <w:pPr>
              <w:jc w:val="center"/>
              <w:rPr>
                <w:rFonts w:cs="Arial"/>
              </w:rPr>
            </w:pPr>
            <w:r w:rsidRPr="00D75E3B">
              <w:rPr>
                <w:rFonts w:cs="Arial"/>
              </w:rPr>
              <w:t>Ian Gilbert</w:t>
            </w:r>
          </w:p>
        </w:tc>
      </w:tr>
      <w:tr w:rsidR="00EC1FD9" w:rsidRPr="00D75E3B" w14:paraId="63C21794" w14:textId="77777777" w:rsidTr="00EC3D79">
        <w:trPr>
          <w:trHeight w:val="454"/>
        </w:trPr>
        <w:tc>
          <w:tcPr>
            <w:tcW w:w="7792" w:type="dxa"/>
            <w:tcBorders>
              <w:top w:val="nil"/>
              <w:left w:val="single" w:sz="4" w:space="0" w:color="auto"/>
              <w:bottom w:val="single" w:sz="4" w:space="0" w:color="auto"/>
              <w:right w:val="single" w:sz="4" w:space="0" w:color="auto"/>
            </w:tcBorders>
            <w:shd w:val="clear" w:color="auto" w:fill="auto"/>
            <w:vAlign w:val="center"/>
            <w:hideMark/>
          </w:tcPr>
          <w:p w14:paraId="72D6333F" w14:textId="77777777" w:rsidR="00D75E3B" w:rsidRPr="00D75E3B" w:rsidRDefault="00D75E3B" w:rsidP="00D75E3B">
            <w:pPr>
              <w:ind w:firstLineChars="9" w:firstLine="22"/>
              <w:rPr>
                <w:rFonts w:cs="Arial"/>
              </w:rPr>
            </w:pPr>
            <w:r w:rsidRPr="00D75E3B">
              <w:rPr>
                <w:rFonts w:cs="Arial"/>
              </w:rPr>
              <w:t>Adult Social Care &amp; Health Integration</w:t>
            </w:r>
          </w:p>
        </w:tc>
        <w:tc>
          <w:tcPr>
            <w:tcW w:w="2976" w:type="dxa"/>
            <w:tcBorders>
              <w:top w:val="nil"/>
              <w:left w:val="nil"/>
              <w:bottom w:val="single" w:sz="4" w:space="0" w:color="auto"/>
              <w:right w:val="single" w:sz="4" w:space="0" w:color="auto"/>
            </w:tcBorders>
            <w:shd w:val="clear" w:color="auto" w:fill="auto"/>
            <w:noWrap/>
            <w:vAlign w:val="center"/>
            <w:hideMark/>
          </w:tcPr>
          <w:p w14:paraId="1E78DCBE" w14:textId="77777777" w:rsidR="00D75E3B" w:rsidRPr="00D75E3B" w:rsidRDefault="00D75E3B" w:rsidP="00D75E3B">
            <w:pPr>
              <w:jc w:val="center"/>
              <w:rPr>
                <w:rFonts w:cs="Arial"/>
              </w:rPr>
            </w:pPr>
            <w:r w:rsidRPr="00D75E3B">
              <w:rPr>
                <w:rFonts w:cs="Arial"/>
              </w:rPr>
              <w:t>Cheryl Nevin</w:t>
            </w:r>
          </w:p>
        </w:tc>
        <w:tc>
          <w:tcPr>
            <w:tcW w:w="2977" w:type="dxa"/>
            <w:tcBorders>
              <w:top w:val="nil"/>
              <w:left w:val="nil"/>
              <w:bottom w:val="single" w:sz="4" w:space="0" w:color="auto"/>
              <w:right w:val="single" w:sz="4" w:space="0" w:color="auto"/>
            </w:tcBorders>
            <w:shd w:val="clear" w:color="auto" w:fill="auto"/>
            <w:noWrap/>
            <w:vAlign w:val="center"/>
            <w:hideMark/>
          </w:tcPr>
          <w:p w14:paraId="1DB92B62" w14:textId="0BD76C8D" w:rsidR="00D75E3B" w:rsidRPr="00D75E3B" w:rsidRDefault="00D57322" w:rsidP="00D75E3B">
            <w:pPr>
              <w:jc w:val="center"/>
              <w:rPr>
                <w:rFonts w:cs="Arial"/>
              </w:rPr>
            </w:pPr>
            <w:r>
              <w:rPr>
                <w:rFonts w:cs="Arial"/>
              </w:rPr>
              <w:t>Steven Wakefield</w:t>
            </w:r>
          </w:p>
        </w:tc>
      </w:tr>
      <w:tr w:rsidR="00EC1FD9" w:rsidRPr="00D75E3B" w14:paraId="3B5F8001" w14:textId="77777777" w:rsidTr="00EC3D79">
        <w:trPr>
          <w:trHeight w:val="454"/>
        </w:trPr>
        <w:tc>
          <w:tcPr>
            <w:tcW w:w="7792" w:type="dxa"/>
            <w:tcBorders>
              <w:top w:val="nil"/>
              <w:left w:val="single" w:sz="4" w:space="0" w:color="auto"/>
              <w:bottom w:val="single" w:sz="4" w:space="0" w:color="auto"/>
              <w:right w:val="single" w:sz="4" w:space="0" w:color="auto"/>
            </w:tcBorders>
            <w:shd w:val="clear" w:color="auto" w:fill="auto"/>
            <w:vAlign w:val="center"/>
            <w:hideMark/>
          </w:tcPr>
          <w:p w14:paraId="280F85D3" w14:textId="77777777" w:rsidR="00D75E3B" w:rsidRPr="00D75E3B" w:rsidRDefault="00D75E3B" w:rsidP="00D75E3B">
            <w:pPr>
              <w:ind w:firstLineChars="9" w:firstLine="22"/>
              <w:rPr>
                <w:rFonts w:cs="Arial"/>
              </w:rPr>
            </w:pPr>
            <w:r w:rsidRPr="00D75E3B">
              <w:rPr>
                <w:rFonts w:cs="Arial"/>
              </w:rPr>
              <w:t>Children and Learning</w:t>
            </w:r>
          </w:p>
        </w:tc>
        <w:tc>
          <w:tcPr>
            <w:tcW w:w="2976" w:type="dxa"/>
            <w:tcBorders>
              <w:top w:val="nil"/>
              <w:left w:val="nil"/>
              <w:bottom w:val="single" w:sz="4" w:space="0" w:color="auto"/>
              <w:right w:val="single" w:sz="4" w:space="0" w:color="auto"/>
            </w:tcBorders>
            <w:shd w:val="clear" w:color="auto" w:fill="auto"/>
            <w:noWrap/>
            <w:vAlign w:val="center"/>
            <w:hideMark/>
          </w:tcPr>
          <w:p w14:paraId="768DA932" w14:textId="77777777" w:rsidR="00D75E3B" w:rsidRPr="00D75E3B" w:rsidRDefault="00D75E3B" w:rsidP="00D75E3B">
            <w:pPr>
              <w:jc w:val="center"/>
              <w:rPr>
                <w:rFonts w:cs="Arial"/>
              </w:rPr>
            </w:pPr>
            <w:r w:rsidRPr="00D75E3B">
              <w:rPr>
                <w:rFonts w:cs="Arial"/>
              </w:rPr>
              <w:t>Laurie Burton</w:t>
            </w:r>
          </w:p>
        </w:tc>
        <w:tc>
          <w:tcPr>
            <w:tcW w:w="2977" w:type="dxa"/>
            <w:tcBorders>
              <w:top w:val="nil"/>
              <w:left w:val="nil"/>
              <w:bottom w:val="single" w:sz="4" w:space="0" w:color="auto"/>
              <w:right w:val="single" w:sz="4" w:space="0" w:color="auto"/>
            </w:tcBorders>
            <w:shd w:val="clear" w:color="auto" w:fill="auto"/>
            <w:noWrap/>
            <w:vAlign w:val="center"/>
            <w:hideMark/>
          </w:tcPr>
          <w:p w14:paraId="33A0D030" w14:textId="77777777" w:rsidR="00D75E3B" w:rsidRPr="00D75E3B" w:rsidRDefault="00D75E3B" w:rsidP="00D75E3B">
            <w:pPr>
              <w:jc w:val="center"/>
              <w:rPr>
                <w:rFonts w:cs="Arial"/>
              </w:rPr>
            </w:pPr>
            <w:r w:rsidRPr="00D75E3B">
              <w:rPr>
                <w:rFonts w:cs="Arial"/>
              </w:rPr>
              <w:t>Anne Jones</w:t>
            </w:r>
          </w:p>
        </w:tc>
      </w:tr>
      <w:tr w:rsidR="00EC1FD9" w:rsidRPr="00D75E3B" w14:paraId="58896A59" w14:textId="77777777" w:rsidTr="00EC3D79">
        <w:trPr>
          <w:trHeight w:val="454"/>
        </w:trPr>
        <w:tc>
          <w:tcPr>
            <w:tcW w:w="7792" w:type="dxa"/>
            <w:tcBorders>
              <w:top w:val="nil"/>
              <w:left w:val="single" w:sz="4" w:space="0" w:color="auto"/>
              <w:bottom w:val="single" w:sz="4" w:space="0" w:color="auto"/>
              <w:right w:val="single" w:sz="4" w:space="0" w:color="auto"/>
            </w:tcBorders>
            <w:shd w:val="clear" w:color="auto" w:fill="auto"/>
            <w:vAlign w:val="center"/>
            <w:hideMark/>
          </w:tcPr>
          <w:p w14:paraId="59BE738A" w14:textId="77777777" w:rsidR="00D75E3B" w:rsidRPr="00D75E3B" w:rsidRDefault="00D75E3B" w:rsidP="00D75E3B">
            <w:pPr>
              <w:ind w:firstLineChars="9" w:firstLine="22"/>
              <w:rPr>
                <w:rFonts w:cs="Arial"/>
              </w:rPr>
            </w:pPr>
            <w:r w:rsidRPr="00D75E3B">
              <w:rPr>
                <w:rFonts w:cs="Arial"/>
              </w:rPr>
              <w:t>Communities &amp; Housing</w:t>
            </w:r>
          </w:p>
        </w:tc>
        <w:tc>
          <w:tcPr>
            <w:tcW w:w="2976" w:type="dxa"/>
            <w:tcBorders>
              <w:top w:val="nil"/>
              <w:left w:val="nil"/>
              <w:bottom w:val="single" w:sz="4" w:space="0" w:color="auto"/>
              <w:right w:val="single" w:sz="4" w:space="0" w:color="auto"/>
            </w:tcBorders>
            <w:shd w:val="clear" w:color="auto" w:fill="auto"/>
            <w:noWrap/>
            <w:vAlign w:val="center"/>
            <w:hideMark/>
          </w:tcPr>
          <w:p w14:paraId="7A63526A" w14:textId="77777777" w:rsidR="00D75E3B" w:rsidRPr="00D75E3B" w:rsidRDefault="00D75E3B" w:rsidP="00D75E3B">
            <w:pPr>
              <w:jc w:val="center"/>
              <w:rPr>
                <w:rFonts w:cs="Arial"/>
              </w:rPr>
            </w:pPr>
            <w:r w:rsidRPr="00D75E3B">
              <w:rPr>
                <w:rFonts w:cs="Arial"/>
              </w:rPr>
              <w:t>Anne Jones</w:t>
            </w:r>
          </w:p>
        </w:tc>
        <w:tc>
          <w:tcPr>
            <w:tcW w:w="2977" w:type="dxa"/>
            <w:tcBorders>
              <w:top w:val="nil"/>
              <w:left w:val="nil"/>
              <w:bottom w:val="single" w:sz="4" w:space="0" w:color="auto"/>
              <w:right w:val="single" w:sz="4" w:space="0" w:color="auto"/>
            </w:tcBorders>
            <w:shd w:val="clear" w:color="auto" w:fill="auto"/>
            <w:noWrap/>
            <w:vAlign w:val="center"/>
            <w:hideMark/>
          </w:tcPr>
          <w:p w14:paraId="4F5DB22E" w14:textId="77777777" w:rsidR="00D75E3B" w:rsidRPr="00D75E3B" w:rsidRDefault="00D75E3B" w:rsidP="00D75E3B">
            <w:pPr>
              <w:jc w:val="center"/>
              <w:rPr>
                <w:rFonts w:cs="Arial"/>
              </w:rPr>
            </w:pPr>
            <w:r w:rsidRPr="00D75E3B">
              <w:rPr>
                <w:rFonts w:cs="Arial"/>
              </w:rPr>
              <w:t>Laurie Burton</w:t>
            </w:r>
          </w:p>
        </w:tc>
      </w:tr>
      <w:tr w:rsidR="00EC1FD9" w:rsidRPr="00D75E3B" w14:paraId="60C795AA" w14:textId="77777777" w:rsidTr="00EC3D79">
        <w:trPr>
          <w:trHeight w:val="454"/>
        </w:trPr>
        <w:tc>
          <w:tcPr>
            <w:tcW w:w="7792" w:type="dxa"/>
            <w:tcBorders>
              <w:top w:val="nil"/>
              <w:left w:val="single" w:sz="4" w:space="0" w:color="auto"/>
              <w:bottom w:val="single" w:sz="4" w:space="0" w:color="auto"/>
              <w:right w:val="single" w:sz="4" w:space="0" w:color="auto"/>
            </w:tcBorders>
            <w:shd w:val="clear" w:color="auto" w:fill="auto"/>
            <w:vAlign w:val="center"/>
            <w:hideMark/>
          </w:tcPr>
          <w:p w14:paraId="2AC1B7CB" w14:textId="77777777" w:rsidR="00D75E3B" w:rsidRPr="00D75E3B" w:rsidRDefault="00D75E3B" w:rsidP="00D75E3B">
            <w:pPr>
              <w:ind w:firstLineChars="9" w:firstLine="22"/>
              <w:rPr>
                <w:rFonts w:cs="Arial"/>
              </w:rPr>
            </w:pPr>
            <w:r w:rsidRPr="00D75E3B">
              <w:rPr>
                <w:rFonts w:cs="Arial"/>
              </w:rPr>
              <w:t>Corporate Services &amp; Performance Delivery</w:t>
            </w:r>
          </w:p>
        </w:tc>
        <w:tc>
          <w:tcPr>
            <w:tcW w:w="2976" w:type="dxa"/>
            <w:tcBorders>
              <w:top w:val="nil"/>
              <w:left w:val="nil"/>
              <w:bottom w:val="single" w:sz="4" w:space="0" w:color="auto"/>
              <w:right w:val="single" w:sz="4" w:space="0" w:color="auto"/>
            </w:tcBorders>
            <w:shd w:val="clear" w:color="auto" w:fill="auto"/>
            <w:noWrap/>
            <w:vAlign w:val="center"/>
            <w:hideMark/>
          </w:tcPr>
          <w:p w14:paraId="64B4A9F4" w14:textId="77777777" w:rsidR="00D75E3B" w:rsidRPr="00D75E3B" w:rsidRDefault="00D75E3B" w:rsidP="00D75E3B">
            <w:pPr>
              <w:jc w:val="center"/>
              <w:rPr>
                <w:rFonts w:cs="Arial"/>
              </w:rPr>
            </w:pPr>
            <w:r w:rsidRPr="00D75E3B">
              <w:rPr>
                <w:rFonts w:cs="Arial"/>
              </w:rPr>
              <w:t>Paul Collins</w:t>
            </w:r>
          </w:p>
        </w:tc>
        <w:tc>
          <w:tcPr>
            <w:tcW w:w="2977" w:type="dxa"/>
            <w:tcBorders>
              <w:top w:val="nil"/>
              <w:left w:val="nil"/>
              <w:bottom w:val="single" w:sz="4" w:space="0" w:color="auto"/>
              <w:right w:val="single" w:sz="4" w:space="0" w:color="auto"/>
            </w:tcBorders>
            <w:shd w:val="clear" w:color="auto" w:fill="auto"/>
            <w:noWrap/>
            <w:vAlign w:val="center"/>
            <w:hideMark/>
          </w:tcPr>
          <w:p w14:paraId="01E8F339" w14:textId="77777777" w:rsidR="00D75E3B" w:rsidRPr="00D75E3B" w:rsidRDefault="00D75E3B" w:rsidP="00D75E3B">
            <w:pPr>
              <w:jc w:val="center"/>
              <w:rPr>
                <w:rFonts w:cs="Arial"/>
              </w:rPr>
            </w:pPr>
            <w:r w:rsidRPr="00D75E3B">
              <w:rPr>
                <w:rFonts w:cs="Arial"/>
              </w:rPr>
              <w:t>Carole Mulroney</w:t>
            </w:r>
          </w:p>
        </w:tc>
      </w:tr>
      <w:tr w:rsidR="00EC1FD9" w:rsidRPr="00D75E3B" w14:paraId="7FD804AE" w14:textId="77777777" w:rsidTr="00EC3D79">
        <w:trPr>
          <w:trHeight w:val="454"/>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5914B" w14:textId="77777777" w:rsidR="00D75E3B" w:rsidRPr="00D75E3B" w:rsidRDefault="00D75E3B" w:rsidP="00D75E3B">
            <w:pPr>
              <w:ind w:firstLineChars="9" w:firstLine="22"/>
              <w:rPr>
                <w:rFonts w:cs="Arial"/>
              </w:rPr>
            </w:pPr>
            <w:r w:rsidRPr="00D75E3B">
              <w:rPr>
                <w:rFonts w:cs="Arial"/>
              </w:rPr>
              <w:t>Environment, Culture, Tourism &amp; Planning</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14:paraId="2D63E8BA" w14:textId="77777777" w:rsidR="00D75E3B" w:rsidRPr="00D75E3B" w:rsidRDefault="00D75E3B" w:rsidP="00D75E3B">
            <w:pPr>
              <w:jc w:val="center"/>
              <w:rPr>
                <w:rFonts w:cs="Arial"/>
              </w:rPr>
            </w:pPr>
            <w:r w:rsidRPr="00D75E3B">
              <w:rPr>
                <w:rFonts w:cs="Arial"/>
              </w:rPr>
              <w:t>Carole Mulroney</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6CE3F26C" w14:textId="77777777" w:rsidR="00D75E3B" w:rsidRPr="00D75E3B" w:rsidRDefault="00D75E3B" w:rsidP="00D75E3B">
            <w:pPr>
              <w:jc w:val="center"/>
              <w:rPr>
                <w:rFonts w:cs="Arial"/>
              </w:rPr>
            </w:pPr>
            <w:r w:rsidRPr="00D75E3B">
              <w:rPr>
                <w:rFonts w:cs="Arial"/>
              </w:rPr>
              <w:t>Paul Collins</w:t>
            </w:r>
          </w:p>
        </w:tc>
      </w:tr>
      <w:tr w:rsidR="00EC3D79" w:rsidRPr="00D75E3B" w14:paraId="5E663706" w14:textId="77777777" w:rsidTr="00EC3D79">
        <w:trPr>
          <w:trHeight w:val="454"/>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0F2A4" w14:textId="77777777" w:rsidR="00EC3D79" w:rsidRPr="00D75E3B" w:rsidRDefault="00EC3D79" w:rsidP="00A33F18">
            <w:pPr>
              <w:ind w:firstLineChars="9" w:firstLine="22"/>
              <w:rPr>
                <w:rFonts w:cs="Arial"/>
              </w:rPr>
            </w:pPr>
            <w:r w:rsidRPr="00D75E3B">
              <w:rPr>
                <w:rFonts w:cs="Arial"/>
              </w:rPr>
              <w:t>Transport, Asset Management &amp; Inward Investment</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14:paraId="07B958B2" w14:textId="77777777" w:rsidR="00EC3D79" w:rsidRPr="00D75E3B" w:rsidRDefault="00EC3D79" w:rsidP="00A33F18">
            <w:pPr>
              <w:jc w:val="center"/>
              <w:rPr>
                <w:rFonts w:cs="Arial"/>
              </w:rPr>
            </w:pPr>
            <w:r>
              <w:rPr>
                <w:rFonts w:cs="Arial"/>
              </w:rPr>
              <w:t>Steven Wakefield</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6C8C5358" w14:textId="77777777" w:rsidR="00EC3D79" w:rsidRPr="00D75E3B" w:rsidRDefault="00EC3D79" w:rsidP="00A33F18">
            <w:pPr>
              <w:jc w:val="center"/>
              <w:rPr>
                <w:rFonts w:cs="Arial"/>
              </w:rPr>
            </w:pPr>
            <w:r w:rsidRPr="00D75E3B">
              <w:rPr>
                <w:rFonts w:cs="Arial"/>
              </w:rPr>
              <w:t>Cheryl Nevin</w:t>
            </w:r>
          </w:p>
        </w:tc>
      </w:tr>
    </w:tbl>
    <w:p w14:paraId="051D0C6A" w14:textId="77777777" w:rsidR="00227292" w:rsidRDefault="00227292"/>
    <w:p w14:paraId="6974272D" w14:textId="6FBBE196" w:rsidR="003B1E4E" w:rsidRDefault="003B1E4E" w:rsidP="00C72A4D">
      <w:pPr>
        <w:pStyle w:val="Heading2"/>
      </w:pPr>
      <w:r>
        <w:t>Officers</w:t>
      </w:r>
    </w:p>
    <w:p w14:paraId="4064697B" w14:textId="77777777" w:rsidR="00EC1FD9" w:rsidRDefault="00EC1FD9" w:rsidP="00EC1FD9">
      <w:pPr>
        <w:rPr>
          <w:lang w:eastAsia="en-US"/>
        </w:rPr>
      </w:pPr>
    </w:p>
    <w:p w14:paraId="1DC24CF8" w14:textId="76B9912C" w:rsidR="00863E51" w:rsidRDefault="00863E51" w:rsidP="00863E51">
      <w:pPr>
        <w:rPr>
          <w:lang w:eastAsia="en-US"/>
        </w:rPr>
      </w:pPr>
      <w:r>
        <w:rPr>
          <w:lang w:eastAsia="en-US"/>
        </w:rPr>
        <w:t>If you would like further details on the information included in this publication, then you can contact one of the following Council officers.</w:t>
      </w:r>
    </w:p>
    <w:p w14:paraId="1E592415" w14:textId="74BCABB5" w:rsidR="00EC1FD9" w:rsidRDefault="00EC1FD9" w:rsidP="00863E51">
      <w:pPr>
        <w:rPr>
          <w:lang w:eastAsia="en-US"/>
        </w:rPr>
      </w:pPr>
    </w:p>
    <w:tbl>
      <w:tblPr>
        <w:tblW w:w="19160" w:type="dxa"/>
        <w:tblInd w:w="-3" w:type="dxa"/>
        <w:tblLook w:val="04A0" w:firstRow="1" w:lastRow="0" w:firstColumn="1" w:lastColumn="0" w:noHBand="0" w:noVBand="1"/>
      </w:tblPr>
      <w:tblGrid>
        <w:gridCol w:w="2972"/>
        <w:gridCol w:w="3860"/>
        <w:gridCol w:w="7905"/>
        <w:gridCol w:w="4423"/>
      </w:tblGrid>
      <w:tr w:rsidR="001E55FB" w:rsidRPr="001E55FB" w14:paraId="4EDE249A" w14:textId="77777777" w:rsidTr="00BE0DD5">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831E3" w14:textId="77777777" w:rsidR="001E55FB" w:rsidRPr="001E55FB" w:rsidRDefault="001E55FB" w:rsidP="001E55FB">
            <w:pPr>
              <w:rPr>
                <w:rFonts w:cs="Arial"/>
                <w:b/>
                <w:bCs/>
                <w:color w:val="000000"/>
              </w:rPr>
            </w:pPr>
            <w:r w:rsidRPr="001E55FB">
              <w:rPr>
                <w:rFonts w:cs="Arial"/>
                <w:b/>
                <w:bCs/>
                <w:color w:val="000000"/>
              </w:rPr>
              <w:t>Name</w:t>
            </w:r>
          </w:p>
        </w:tc>
        <w:tc>
          <w:tcPr>
            <w:tcW w:w="3860" w:type="dxa"/>
            <w:tcBorders>
              <w:top w:val="single" w:sz="4" w:space="0" w:color="auto"/>
              <w:left w:val="nil"/>
              <w:bottom w:val="single" w:sz="4" w:space="0" w:color="auto"/>
              <w:right w:val="single" w:sz="4" w:space="0" w:color="auto"/>
            </w:tcBorders>
            <w:shd w:val="clear" w:color="auto" w:fill="auto"/>
            <w:noWrap/>
            <w:vAlign w:val="center"/>
            <w:hideMark/>
          </w:tcPr>
          <w:p w14:paraId="06FEAB75" w14:textId="77777777" w:rsidR="001E55FB" w:rsidRPr="001E55FB" w:rsidRDefault="001E55FB" w:rsidP="001E55FB">
            <w:pPr>
              <w:rPr>
                <w:rFonts w:cs="Arial"/>
                <w:b/>
                <w:bCs/>
              </w:rPr>
            </w:pPr>
            <w:r w:rsidRPr="001E55FB">
              <w:rPr>
                <w:rFonts w:cs="Arial"/>
                <w:b/>
                <w:bCs/>
              </w:rPr>
              <w:t>Role</w:t>
            </w:r>
          </w:p>
        </w:tc>
        <w:tc>
          <w:tcPr>
            <w:tcW w:w="7905" w:type="dxa"/>
            <w:tcBorders>
              <w:top w:val="single" w:sz="4" w:space="0" w:color="auto"/>
              <w:left w:val="nil"/>
              <w:bottom w:val="single" w:sz="4" w:space="0" w:color="auto"/>
              <w:right w:val="single" w:sz="4" w:space="0" w:color="auto"/>
            </w:tcBorders>
            <w:shd w:val="clear" w:color="auto" w:fill="auto"/>
            <w:noWrap/>
            <w:vAlign w:val="center"/>
            <w:hideMark/>
          </w:tcPr>
          <w:p w14:paraId="730460BF" w14:textId="77777777" w:rsidR="001E55FB" w:rsidRPr="001E55FB" w:rsidRDefault="001E55FB" w:rsidP="001E55FB">
            <w:pPr>
              <w:rPr>
                <w:rFonts w:cs="Arial"/>
                <w:b/>
                <w:bCs/>
              </w:rPr>
            </w:pPr>
            <w:r w:rsidRPr="001E55FB">
              <w:rPr>
                <w:rFonts w:cs="Arial"/>
                <w:b/>
                <w:bCs/>
              </w:rPr>
              <w:t>Budget Areas</w:t>
            </w:r>
          </w:p>
        </w:tc>
        <w:tc>
          <w:tcPr>
            <w:tcW w:w="4423" w:type="dxa"/>
            <w:tcBorders>
              <w:top w:val="single" w:sz="4" w:space="0" w:color="auto"/>
              <w:left w:val="nil"/>
              <w:bottom w:val="single" w:sz="4" w:space="0" w:color="auto"/>
              <w:right w:val="single" w:sz="4" w:space="0" w:color="auto"/>
            </w:tcBorders>
            <w:shd w:val="clear" w:color="auto" w:fill="auto"/>
            <w:noWrap/>
            <w:vAlign w:val="center"/>
            <w:hideMark/>
          </w:tcPr>
          <w:p w14:paraId="0A0076E7" w14:textId="77777777" w:rsidR="001E55FB" w:rsidRPr="001E55FB" w:rsidRDefault="001E55FB" w:rsidP="001E55FB">
            <w:pPr>
              <w:rPr>
                <w:rFonts w:cs="Arial"/>
                <w:b/>
                <w:bCs/>
                <w:color w:val="000000"/>
              </w:rPr>
            </w:pPr>
            <w:r w:rsidRPr="001E55FB">
              <w:rPr>
                <w:rFonts w:cs="Arial"/>
                <w:b/>
                <w:bCs/>
                <w:color w:val="000000"/>
              </w:rPr>
              <w:t>Email</w:t>
            </w:r>
          </w:p>
        </w:tc>
      </w:tr>
      <w:tr w:rsidR="001E55FB" w:rsidRPr="001E55FB" w14:paraId="2DFC5EFC" w14:textId="77777777" w:rsidTr="007C4612">
        <w:trPr>
          <w:trHeight w:val="113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B2F19FD" w14:textId="77777777" w:rsidR="001E55FB" w:rsidRPr="001E55FB" w:rsidRDefault="001E55FB" w:rsidP="001E55FB">
            <w:pPr>
              <w:ind w:firstLineChars="100" w:firstLine="240"/>
              <w:rPr>
                <w:rFonts w:cs="Arial"/>
              </w:rPr>
            </w:pPr>
            <w:r w:rsidRPr="001E55FB">
              <w:rPr>
                <w:rFonts w:cs="Arial"/>
              </w:rPr>
              <w:t>Paul Grout</w:t>
            </w:r>
          </w:p>
        </w:tc>
        <w:tc>
          <w:tcPr>
            <w:tcW w:w="3860" w:type="dxa"/>
            <w:tcBorders>
              <w:top w:val="nil"/>
              <w:left w:val="nil"/>
              <w:bottom w:val="single" w:sz="4" w:space="0" w:color="auto"/>
              <w:right w:val="single" w:sz="4" w:space="0" w:color="auto"/>
            </w:tcBorders>
            <w:shd w:val="clear" w:color="auto" w:fill="auto"/>
            <w:vAlign w:val="center"/>
            <w:hideMark/>
          </w:tcPr>
          <w:p w14:paraId="1904C3EC" w14:textId="77777777" w:rsidR="001E55FB" w:rsidRPr="001E55FB" w:rsidRDefault="001E55FB" w:rsidP="0010779C">
            <w:pPr>
              <w:ind w:firstLineChars="12" w:firstLine="29"/>
              <w:rPr>
                <w:rFonts w:cs="Arial"/>
              </w:rPr>
            </w:pPr>
            <w:r w:rsidRPr="001E55FB">
              <w:rPr>
                <w:rFonts w:cs="Arial"/>
              </w:rPr>
              <w:t>Senior Finance Business Partner Children, Education, &amp; Public Health</w:t>
            </w:r>
          </w:p>
        </w:tc>
        <w:tc>
          <w:tcPr>
            <w:tcW w:w="7905" w:type="dxa"/>
            <w:tcBorders>
              <w:top w:val="nil"/>
              <w:left w:val="nil"/>
              <w:bottom w:val="single" w:sz="4" w:space="0" w:color="auto"/>
              <w:right w:val="single" w:sz="4" w:space="0" w:color="auto"/>
            </w:tcBorders>
            <w:shd w:val="clear" w:color="auto" w:fill="auto"/>
            <w:vAlign w:val="center"/>
            <w:hideMark/>
          </w:tcPr>
          <w:p w14:paraId="43EB9A85" w14:textId="77777777" w:rsidR="00FC4B65" w:rsidRDefault="001E55FB" w:rsidP="00FD0590">
            <w:pPr>
              <w:ind w:firstLine="2"/>
              <w:rPr>
                <w:rFonts w:cs="Arial"/>
              </w:rPr>
            </w:pPr>
            <w:r w:rsidRPr="001E55FB">
              <w:rPr>
                <w:rFonts w:cs="Arial"/>
              </w:rPr>
              <w:t>Children and Learning</w:t>
            </w:r>
          </w:p>
          <w:p w14:paraId="04FBB1E4" w14:textId="77777777" w:rsidR="00FC4B65" w:rsidRDefault="001E55FB" w:rsidP="00FD0590">
            <w:pPr>
              <w:ind w:firstLine="2"/>
              <w:rPr>
                <w:rFonts w:cs="Arial"/>
              </w:rPr>
            </w:pPr>
            <w:r w:rsidRPr="001E55FB">
              <w:rPr>
                <w:rFonts w:cs="Arial"/>
              </w:rPr>
              <w:t>Better Start, Early Years, Children's Centres, Nurseries and Childcare</w:t>
            </w:r>
          </w:p>
          <w:p w14:paraId="66DCF35F" w14:textId="110B9910" w:rsidR="001E55FB" w:rsidRPr="001E55FB" w:rsidRDefault="001E55FB" w:rsidP="00FD0590">
            <w:pPr>
              <w:ind w:firstLine="2"/>
              <w:rPr>
                <w:rFonts w:cs="Arial"/>
              </w:rPr>
            </w:pPr>
            <w:r w:rsidRPr="001E55FB">
              <w:rPr>
                <w:rFonts w:cs="Arial"/>
              </w:rPr>
              <w:t>Public Health</w:t>
            </w:r>
          </w:p>
        </w:tc>
        <w:tc>
          <w:tcPr>
            <w:tcW w:w="4423" w:type="dxa"/>
            <w:tcBorders>
              <w:top w:val="nil"/>
              <w:left w:val="nil"/>
              <w:bottom w:val="single" w:sz="4" w:space="0" w:color="auto"/>
              <w:right w:val="single" w:sz="4" w:space="0" w:color="auto"/>
            </w:tcBorders>
            <w:shd w:val="clear" w:color="auto" w:fill="auto"/>
            <w:vAlign w:val="center"/>
            <w:hideMark/>
          </w:tcPr>
          <w:p w14:paraId="45717E05" w14:textId="77777777" w:rsidR="001E55FB" w:rsidRPr="001E55FB" w:rsidRDefault="00A65DA4" w:rsidP="00FD0590">
            <w:pPr>
              <w:rPr>
                <w:rFonts w:cs="Arial"/>
              </w:rPr>
            </w:pPr>
            <w:hyperlink r:id="rId8" w:history="1">
              <w:r w:rsidR="001E55FB" w:rsidRPr="001E55FB">
                <w:rPr>
                  <w:rFonts w:cs="Arial"/>
                </w:rPr>
                <w:t>paulgrout@southend.gov.uk</w:t>
              </w:r>
            </w:hyperlink>
          </w:p>
        </w:tc>
      </w:tr>
      <w:tr w:rsidR="001E55FB" w:rsidRPr="001E55FB" w14:paraId="66D78961" w14:textId="77777777" w:rsidTr="00920437">
        <w:trPr>
          <w:trHeight w:val="181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5D4A2DE" w14:textId="77777777" w:rsidR="001E55FB" w:rsidRPr="001E55FB" w:rsidRDefault="001E55FB" w:rsidP="001E55FB">
            <w:pPr>
              <w:ind w:firstLineChars="100" w:firstLine="240"/>
              <w:rPr>
                <w:rFonts w:cs="Arial"/>
              </w:rPr>
            </w:pPr>
            <w:r w:rsidRPr="001E55FB">
              <w:rPr>
                <w:rFonts w:cs="Arial"/>
              </w:rPr>
              <w:t>Gary Perry-Ambrose</w:t>
            </w:r>
          </w:p>
        </w:tc>
        <w:tc>
          <w:tcPr>
            <w:tcW w:w="3860" w:type="dxa"/>
            <w:tcBorders>
              <w:top w:val="nil"/>
              <w:left w:val="nil"/>
              <w:bottom w:val="single" w:sz="4" w:space="0" w:color="auto"/>
              <w:right w:val="single" w:sz="4" w:space="0" w:color="auto"/>
            </w:tcBorders>
            <w:shd w:val="clear" w:color="auto" w:fill="auto"/>
            <w:vAlign w:val="center"/>
            <w:hideMark/>
          </w:tcPr>
          <w:p w14:paraId="0978F6C5" w14:textId="77777777" w:rsidR="001E55FB" w:rsidRPr="001E55FB" w:rsidRDefault="001E55FB" w:rsidP="0010779C">
            <w:pPr>
              <w:ind w:firstLineChars="12" w:firstLine="29"/>
              <w:rPr>
                <w:rFonts w:cs="Arial"/>
              </w:rPr>
            </w:pPr>
            <w:r w:rsidRPr="001E55FB">
              <w:rPr>
                <w:rFonts w:cs="Arial"/>
              </w:rPr>
              <w:t>Senior Finance Business Partner Environment, Neighbourhoods, Growth &amp; Housing</w:t>
            </w:r>
          </w:p>
        </w:tc>
        <w:tc>
          <w:tcPr>
            <w:tcW w:w="7905" w:type="dxa"/>
            <w:tcBorders>
              <w:top w:val="nil"/>
              <w:left w:val="nil"/>
              <w:bottom w:val="single" w:sz="4" w:space="0" w:color="auto"/>
              <w:right w:val="single" w:sz="4" w:space="0" w:color="auto"/>
            </w:tcBorders>
            <w:shd w:val="clear" w:color="auto" w:fill="auto"/>
            <w:vAlign w:val="center"/>
            <w:hideMark/>
          </w:tcPr>
          <w:p w14:paraId="3E5934E3" w14:textId="77777777" w:rsidR="008D1155" w:rsidRDefault="001E55FB" w:rsidP="00FD0590">
            <w:pPr>
              <w:ind w:firstLine="2"/>
              <w:rPr>
                <w:rFonts w:cs="Arial"/>
              </w:rPr>
            </w:pPr>
            <w:r w:rsidRPr="001E55FB">
              <w:rPr>
                <w:rFonts w:cs="Arial"/>
              </w:rPr>
              <w:t>Regeneration and Business Growth</w:t>
            </w:r>
          </w:p>
          <w:p w14:paraId="38F53A23" w14:textId="77777777" w:rsidR="002B578B" w:rsidRDefault="001E55FB" w:rsidP="00FD0590">
            <w:pPr>
              <w:ind w:firstLine="2"/>
              <w:rPr>
                <w:rFonts w:cs="Arial"/>
              </w:rPr>
            </w:pPr>
            <w:r w:rsidRPr="001E55FB">
              <w:rPr>
                <w:rFonts w:cs="Arial"/>
              </w:rPr>
              <w:t>Car Parks, Highways and Transport</w:t>
            </w:r>
          </w:p>
          <w:p w14:paraId="69AA8436" w14:textId="77777777" w:rsidR="002B578B" w:rsidRDefault="002B578B" w:rsidP="00FD0590">
            <w:pPr>
              <w:ind w:firstLine="2"/>
              <w:rPr>
                <w:rFonts w:cs="Arial"/>
              </w:rPr>
            </w:pPr>
            <w:r>
              <w:rPr>
                <w:rFonts w:cs="Arial"/>
              </w:rPr>
              <w:t>E</w:t>
            </w:r>
            <w:r w:rsidR="001E55FB" w:rsidRPr="001E55FB">
              <w:rPr>
                <w:rFonts w:cs="Arial"/>
              </w:rPr>
              <w:t>nvironment</w:t>
            </w:r>
          </w:p>
          <w:p w14:paraId="25E990EA" w14:textId="77777777" w:rsidR="002B578B" w:rsidRDefault="001E55FB" w:rsidP="00FD0590">
            <w:pPr>
              <w:ind w:firstLine="2"/>
              <w:rPr>
                <w:rFonts w:cs="Arial"/>
              </w:rPr>
            </w:pPr>
            <w:r w:rsidRPr="001E55FB">
              <w:rPr>
                <w:rFonts w:cs="Arial"/>
              </w:rPr>
              <w:t>Planning Policy and Planning Control</w:t>
            </w:r>
          </w:p>
          <w:p w14:paraId="7A79740B" w14:textId="77777777" w:rsidR="002B578B" w:rsidRDefault="001E55FB" w:rsidP="00FD0590">
            <w:pPr>
              <w:ind w:firstLine="2"/>
              <w:rPr>
                <w:rFonts w:cs="Arial"/>
              </w:rPr>
            </w:pPr>
            <w:r w:rsidRPr="001E55FB">
              <w:rPr>
                <w:rFonts w:cs="Arial"/>
              </w:rPr>
              <w:t>Public Protection (excluding Registration Services)</w:t>
            </w:r>
          </w:p>
          <w:p w14:paraId="009F8810" w14:textId="367D2822" w:rsidR="001E55FB" w:rsidRPr="001E55FB" w:rsidRDefault="001E55FB" w:rsidP="00FD0590">
            <w:pPr>
              <w:ind w:firstLine="2"/>
              <w:rPr>
                <w:rFonts w:cs="Arial"/>
              </w:rPr>
            </w:pPr>
            <w:r w:rsidRPr="001E55FB">
              <w:rPr>
                <w:rFonts w:cs="Arial"/>
              </w:rPr>
              <w:t>Housing (including HRA)</w:t>
            </w:r>
          </w:p>
        </w:tc>
        <w:tc>
          <w:tcPr>
            <w:tcW w:w="4423" w:type="dxa"/>
            <w:tcBorders>
              <w:top w:val="nil"/>
              <w:left w:val="nil"/>
              <w:bottom w:val="single" w:sz="4" w:space="0" w:color="auto"/>
              <w:right w:val="single" w:sz="4" w:space="0" w:color="auto"/>
            </w:tcBorders>
            <w:shd w:val="clear" w:color="auto" w:fill="auto"/>
            <w:noWrap/>
            <w:vAlign w:val="center"/>
            <w:hideMark/>
          </w:tcPr>
          <w:p w14:paraId="03336C8A" w14:textId="77777777" w:rsidR="001E55FB" w:rsidRPr="001E55FB" w:rsidRDefault="00A65DA4" w:rsidP="00FD0590">
            <w:pPr>
              <w:rPr>
                <w:rFonts w:cs="Arial"/>
              </w:rPr>
            </w:pPr>
            <w:hyperlink r:id="rId9" w:history="1">
              <w:r w:rsidR="001E55FB" w:rsidRPr="001E55FB">
                <w:rPr>
                  <w:rFonts w:cs="Arial"/>
                </w:rPr>
                <w:t>garyperry-ambrose@southend.gov.uk</w:t>
              </w:r>
            </w:hyperlink>
          </w:p>
        </w:tc>
      </w:tr>
      <w:tr w:rsidR="001E55FB" w:rsidRPr="001E55FB" w14:paraId="1177FAAF" w14:textId="77777777" w:rsidTr="007C4612">
        <w:trPr>
          <w:trHeight w:val="113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5BE29C2" w14:textId="77777777" w:rsidR="001E55FB" w:rsidRPr="001E55FB" w:rsidRDefault="001E55FB" w:rsidP="001E55FB">
            <w:pPr>
              <w:ind w:firstLineChars="100" w:firstLine="240"/>
              <w:rPr>
                <w:rFonts w:cs="Arial"/>
              </w:rPr>
            </w:pPr>
            <w:r w:rsidRPr="001E55FB">
              <w:rPr>
                <w:rFonts w:cs="Arial"/>
              </w:rPr>
              <w:t>Elizabeth Helm</w:t>
            </w:r>
          </w:p>
        </w:tc>
        <w:tc>
          <w:tcPr>
            <w:tcW w:w="3860" w:type="dxa"/>
            <w:tcBorders>
              <w:top w:val="nil"/>
              <w:left w:val="nil"/>
              <w:bottom w:val="single" w:sz="4" w:space="0" w:color="auto"/>
              <w:right w:val="single" w:sz="4" w:space="0" w:color="auto"/>
            </w:tcBorders>
            <w:shd w:val="clear" w:color="auto" w:fill="auto"/>
            <w:vAlign w:val="center"/>
            <w:hideMark/>
          </w:tcPr>
          <w:p w14:paraId="1B54EF11" w14:textId="77777777" w:rsidR="001E55FB" w:rsidRPr="001E55FB" w:rsidRDefault="001E55FB" w:rsidP="0010779C">
            <w:pPr>
              <w:ind w:firstLineChars="12" w:firstLine="29"/>
              <w:rPr>
                <w:rFonts w:cs="Arial"/>
              </w:rPr>
            </w:pPr>
            <w:r w:rsidRPr="001E55FB">
              <w:rPr>
                <w:rFonts w:cs="Arial"/>
              </w:rPr>
              <w:t>Senior Finance Business Partner Adult Social Care, Communities &amp; Culture</w:t>
            </w:r>
          </w:p>
        </w:tc>
        <w:tc>
          <w:tcPr>
            <w:tcW w:w="7905" w:type="dxa"/>
            <w:tcBorders>
              <w:top w:val="nil"/>
              <w:left w:val="nil"/>
              <w:bottom w:val="single" w:sz="4" w:space="0" w:color="auto"/>
              <w:right w:val="single" w:sz="4" w:space="0" w:color="auto"/>
            </w:tcBorders>
            <w:shd w:val="clear" w:color="auto" w:fill="auto"/>
            <w:vAlign w:val="center"/>
            <w:hideMark/>
          </w:tcPr>
          <w:p w14:paraId="7B6CBF4F" w14:textId="77777777" w:rsidR="002B578B" w:rsidRDefault="001E55FB" w:rsidP="00FD0590">
            <w:pPr>
              <w:ind w:firstLine="2"/>
              <w:rPr>
                <w:rFonts w:cs="Arial"/>
              </w:rPr>
            </w:pPr>
            <w:r w:rsidRPr="001E55FB">
              <w:rPr>
                <w:rFonts w:cs="Arial"/>
              </w:rPr>
              <w:t>Adult Social Care and Health Integration</w:t>
            </w:r>
          </w:p>
          <w:p w14:paraId="432061C8" w14:textId="77777777" w:rsidR="002B578B" w:rsidRDefault="001E55FB" w:rsidP="00FD0590">
            <w:pPr>
              <w:ind w:firstLine="2"/>
              <w:rPr>
                <w:rFonts w:cs="Arial"/>
              </w:rPr>
            </w:pPr>
            <w:r w:rsidRPr="001E55FB">
              <w:rPr>
                <w:rFonts w:cs="Arial"/>
              </w:rPr>
              <w:t>Community Cohesion and Community Assets</w:t>
            </w:r>
          </w:p>
          <w:p w14:paraId="24640EC2" w14:textId="4C540E25" w:rsidR="001E55FB" w:rsidRPr="001E55FB" w:rsidRDefault="001E55FB" w:rsidP="00FD0590">
            <w:pPr>
              <w:ind w:firstLine="2"/>
              <w:rPr>
                <w:rFonts w:cs="Arial"/>
              </w:rPr>
            </w:pPr>
            <w:r w:rsidRPr="001E55FB">
              <w:rPr>
                <w:rFonts w:cs="Arial"/>
              </w:rPr>
              <w:t>Culture &amp; Tourism</w:t>
            </w:r>
          </w:p>
        </w:tc>
        <w:tc>
          <w:tcPr>
            <w:tcW w:w="4423" w:type="dxa"/>
            <w:tcBorders>
              <w:top w:val="nil"/>
              <w:left w:val="nil"/>
              <w:bottom w:val="single" w:sz="4" w:space="0" w:color="auto"/>
              <w:right w:val="single" w:sz="4" w:space="0" w:color="auto"/>
            </w:tcBorders>
            <w:shd w:val="clear" w:color="auto" w:fill="auto"/>
            <w:noWrap/>
            <w:vAlign w:val="center"/>
            <w:hideMark/>
          </w:tcPr>
          <w:p w14:paraId="2D96E911" w14:textId="77777777" w:rsidR="001E55FB" w:rsidRPr="001E55FB" w:rsidRDefault="00A65DA4" w:rsidP="00FD0590">
            <w:pPr>
              <w:rPr>
                <w:rFonts w:cs="Arial"/>
              </w:rPr>
            </w:pPr>
            <w:hyperlink r:id="rId10" w:history="1">
              <w:r w:rsidR="001E55FB" w:rsidRPr="001E55FB">
                <w:rPr>
                  <w:rFonts w:cs="Arial"/>
                </w:rPr>
                <w:t>elizabethhelm@southend.gov.uk</w:t>
              </w:r>
            </w:hyperlink>
          </w:p>
        </w:tc>
      </w:tr>
      <w:tr w:rsidR="001E55FB" w:rsidRPr="001E55FB" w14:paraId="0B381E2F" w14:textId="77777777" w:rsidTr="00920437">
        <w:trPr>
          <w:trHeight w:val="181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2D8C651" w14:textId="77777777" w:rsidR="001E55FB" w:rsidRPr="001E55FB" w:rsidRDefault="001E55FB" w:rsidP="001E55FB">
            <w:pPr>
              <w:ind w:firstLineChars="100" w:firstLine="240"/>
              <w:rPr>
                <w:rFonts w:cs="Arial"/>
              </w:rPr>
            </w:pPr>
            <w:r w:rsidRPr="001E55FB">
              <w:rPr>
                <w:rFonts w:cs="Arial"/>
              </w:rPr>
              <w:t>Elizabeth Anslow</w:t>
            </w:r>
          </w:p>
        </w:tc>
        <w:tc>
          <w:tcPr>
            <w:tcW w:w="3860" w:type="dxa"/>
            <w:tcBorders>
              <w:top w:val="nil"/>
              <w:left w:val="nil"/>
              <w:bottom w:val="single" w:sz="4" w:space="0" w:color="auto"/>
              <w:right w:val="single" w:sz="4" w:space="0" w:color="auto"/>
            </w:tcBorders>
            <w:shd w:val="clear" w:color="auto" w:fill="auto"/>
            <w:vAlign w:val="center"/>
            <w:hideMark/>
          </w:tcPr>
          <w:p w14:paraId="113CFADA" w14:textId="77777777" w:rsidR="001E55FB" w:rsidRPr="001E55FB" w:rsidRDefault="001E55FB" w:rsidP="0010779C">
            <w:pPr>
              <w:ind w:firstLineChars="12" w:firstLine="29"/>
              <w:rPr>
                <w:rFonts w:cs="Arial"/>
              </w:rPr>
            </w:pPr>
            <w:r w:rsidRPr="001E55FB">
              <w:rPr>
                <w:rFonts w:cs="Arial"/>
              </w:rPr>
              <w:t>Finance Development Manager</w:t>
            </w:r>
          </w:p>
        </w:tc>
        <w:tc>
          <w:tcPr>
            <w:tcW w:w="7905" w:type="dxa"/>
            <w:tcBorders>
              <w:top w:val="nil"/>
              <w:left w:val="nil"/>
              <w:bottom w:val="single" w:sz="4" w:space="0" w:color="auto"/>
              <w:right w:val="single" w:sz="4" w:space="0" w:color="auto"/>
            </w:tcBorders>
            <w:shd w:val="clear" w:color="auto" w:fill="auto"/>
            <w:vAlign w:val="center"/>
            <w:hideMark/>
          </w:tcPr>
          <w:p w14:paraId="1D13088F" w14:textId="77777777" w:rsidR="002B578B" w:rsidRDefault="001E55FB" w:rsidP="00FD0590">
            <w:pPr>
              <w:ind w:firstLine="2"/>
              <w:rPr>
                <w:rFonts w:cs="Arial"/>
              </w:rPr>
            </w:pPr>
            <w:r w:rsidRPr="001E55FB">
              <w:rPr>
                <w:rFonts w:cs="Arial"/>
              </w:rPr>
              <w:t>Civic Affairs, Corporate Planning &amp; Strategic Direction</w:t>
            </w:r>
          </w:p>
          <w:p w14:paraId="72B0DD56" w14:textId="77777777" w:rsidR="002B578B" w:rsidRDefault="001E55FB" w:rsidP="00FD0590">
            <w:pPr>
              <w:ind w:firstLine="2"/>
              <w:rPr>
                <w:rFonts w:cs="Arial"/>
              </w:rPr>
            </w:pPr>
            <w:r w:rsidRPr="001E55FB">
              <w:rPr>
                <w:rFonts w:cs="Arial"/>
              </w:rPr>
              <w:t>Passenger Transport/Vehicle Fleet</w:t>
            </w:r>
          </w:p>
          <w:p w14:paraId="6E3EC47F" w14:textId="77777777" w:rsidR="002B578B" w:rsidRDefault="001E55FB" w:rsidP="00FD0590">
            <w:pPr>
              <w:ind w:firstLine="2"/>
              <w:rPr>
                <w:rFonts w:cs="Arial"/>
              </w:rPr>
            </w:pPr>
            <w:r w:rsidRPr="001E55FB">
              <w:rPr>
                <w:rFonts w:cs="Arial"/>
              </w:rPr>
              <w:t>Property and Commercial</w:t>
            </w:r>
          </w:p>
          <w:p w14:paraId="550DE097" w14:textId="77777777" w:rsidR="002B578B" w:rsidRDefault="001E55FB" w:rsidP="00FD0590">
            <w:pPr>
              <w:ind w:firstLine="2"/>
              <w:rPr>
                <w:rFonts w:cs="Arial"/>
              </w:rPr>
            </w:pPr>
            <w:r w:rsidRPr="001E55FB">
              <w:rPr>
                <w:rFonts w:cs="Arial"/>
              </w:rPr>
              <w:t>Corporate Services &amp; Performance Delivery</w:t>
            </w:r>
          </w:p>
          <w:p w14:paraId="260A11C9" w14:textId="77777777" w:rsidR="002B578B" w:rsidRDefault="001E55FB" w:rsidP="00FD0590">
            <w:pPr>
              <w:ind w:firstLine="2"/>
              <w:rPr>
                <w:rFonts w:cs="Arial"/>
              </w:rPr>
            </w:pPr>
            <w:r w:rsidRPr="001E55FB">
              <w:rPr>
                <w:rFonts w:cs="Arial"/>
              </w:rPr>
              <w:t>Registration Services</w:t>
            </w:r>
          </w:p>
          <w:p w14:paraId="6B704679" w14:textId="653464C0" w:rsidR="001E55FB" w:rsidRPr="001E55FB" w:rsidRDefault="001E55FB" w:rsidP="00FD0590">
            <w:pPr>
              <w:ind w:firstLine="2"/>
              <w:rPr>
                <w:rFonts w:cs="Arial"/>
              </w:rPr>
            </w:pPr>
            <w:r w:rsidRPr="001E55FB">
              <w:rPr>
                <w:rFonts w:cs="Arial"/>
              </w:rPr>
              <w:t>Contingency</w:t>
            </w:r>
          </w:p>
        </w:tc>
        <w:tc>
          <w:tcPr>
            <w:tcW w:w="4423" w:type="dxa"/>
            <w:tcBorders>
              <w:top w:val="nil"/>
              <w:left w:val="nil"/>
              <w:bottom w:val="single" w:sz="4" w:space="0" w:color="auto"/>
              <w:right w:val="single" w:sz="4" w:space="0" w:color="auto"/>
            </w:tcBorders>
            <w:shd w:val="clear" w:color="auto" w:fill="auto"/>
            <w:noWrap/>
            <w:vAlign w:val="center"/>
            <w:hideMark/>
          </w:tcPr>
          <w:p w14:paraId="4D4C8286" w14:textId="77777777" w:rsidR="001E55FB" w:rsidRPr="001E55FB" w:rsidRDefault="00A65DA4" w:rsidP="00FD0590">
            <w:pPr>
              <w:rPr>
                <w:rFonts w:cs="Arial"/>
              </w:rPr>
            </w:pPr>
            <w:hyperlink r:id="rId11" w:history="1">
              <w:r w:rsidR="001E55FB" w:rsidRPr="001E55FB">
                <w:rPr>
                  <w:rFonts w:cs="Arial"/>
                </w:rPr>
                <w:t>elizabethanslow@southend.gov.uk</w:t>
              </w:r>
            </w:hyperlink>
          </w:p>
        </w:tc>
      </w:tr>
      <w:tr w:rsidR="001E55FB" w:rsidRPr="001E55FB" w14:paraId="49D66B36" w14:textId="77777777" w:rsidTr="007C4612">
        <w:trPr>
          <w:trHeight w:val="113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2EA99D7" w14:textId="77777777" w:rsidR="001E55FB" w:rsidRPr="001E55FB" w:rsidRDefault="001E55FB" w:rsidP="001E55FB">
            <w:pPr>
              <w:ind w:firstLineChars="100" w:firstLine="240"/>
              <w:rPr>
                <w:rFonts w:cs="Arial"/>
              </w:rPr>
            </w:pPr>
            <w:r w:rsidRPr="001E55FB">
              <w:rPr>
                <w:rFonts w:cs="Arial"/>
              </w:rPr>
              <w:t>Caroline Fozzard</w:t>
            </w:r>
          </w:p>
        </w:tc>
        <w:tc>
          <w:tcPr>
            <w:tcW w:w="3860" w:type="dxa"/>
            <w:tcBorders>
              <w:top w:val="nil"/>
              <w:left w:val="nil"/>
              <w:bottom w:val="single" w:sz="4" w:space="0" w:color="auto"/>
              <w:right w:val="single" w:sz="4" w:space="0" w:color="auto"/>
            </w:tcBorders>
            <w:shd w:val="clear" w:color="auto" w:fill="auto"/>
            <w:vAlign w:val="center"/>
            <w:hideMark/>
          </w:tcPr>
          <w:p w14:paraId="7D1C7962" w14:textId="77777777" w:rsidR="001E55FB" w:rsidRPr="001E55FB" w:rsidRDefault="001E55FB" w:rsidP="0010779C">
            <w:pPr>
              <w:ind w:firstLineChars="12" w:firstLine="29"/>
              <w:rPr>
                <w:rFonts w:cs="Arial"/>
              </w:rPr>
            </w:pPr>
            <w:r w:rsidRPr="001E55FB">
              <w:rPr>
                <w:rFonts w:cs="Arial"/>
              </w:rPr>
              <w:t>Senior Finance Lead: Strategy, Sustainability and Governance</w:t>
            </w:r>
          </w:p>
        </w:tc>
        <w:tc>
          <w:tcPr>
            <w:tcW w:w="7905" w:type="dxa"/>
            <w:tcBorders>
              <w:top w:val="nil"/>
              <w:left w:val="nil"/>
              <w:bottom w:val="single" w:sz="4" w:space="0" w:color="auto"/>
              <w:right w:val="single" w:sz="4" w:space="0" w:color="auto"/>
            </w:tcBorders>
            <w:shd w:val="clear" w:color="auto" w:fill="auto"/>
            <w:vAlign w:val="center"/>
            <w:hideMark/>
          </w:tcPr>
          <w:p w14:paraId="65443743" w14:textId="77777777" w:rsidR="002B578B" w:rsidRDefault="001E55FB" w:rsidP="00FD0590">
            <w:pPr>
              <w:ind w:firstLine="2"/>
              <w:rPr>
                <w:rFonts w:cs="Arial"/>
              </w:rPr>
            </w:pPr>
            <w:r w:rsidRPr="001E55FB">
              <w:rPr>
                <w:rFonts w:cs="Arial"/>
              </w:rPr>
              <w:t>Levies</w:t>
            </w:r>
          </w:p>
          <w:p w14:paraId="1BD4003E" w14:textId="77777777" w:rsidR="002B578B" w:rsidRDefault="001E55FB" w:rsidP="00FD0590">
            <w:pPr>
              <w:ind w:firstLine="2"/>
              <w:rPr>
                <w:rFonts w:cs="Arial"/>
              </w:rPr>
            </w:pPr>
            <w:r w:rsidRPr="001E55FB">
              <w:rPr>
                <w:rFonts w:cs="Arial"/>
              </w:rPr>
              <w:t>Financing Costs</w:t>
            </w:r>
          </w:p>
          <w:p w14:paraId="4869B238" w14:textId="4412AF18" w:rsidR="001E55FB" w:rsidRPr="001E55FB" w:rsidRDefault="001E55FB" w:rsidP="00FD0590">
            <w:pPr>
              <w:ind w:firstLine="2"/>
              <w:rPr>
                <w:rFonts w:cs="Arial"/>
              </w:rPr>
            </w:pPr>
            <w:r w:rsidRPr="001E55FB">
              <w:rPr>
                <w:rFonts w:cs="Arial"/>
              </w:rPr>
              <w:t>Capital Programme</w:t>
            </w:r>
          </w:p>
        </w:tc>
        <w:tc>
          <w:tcPr>
            <w:tcW w:w="4423" w:type="dxa"/>
            <w:tcBorders>
              <w:top w:val="nil"/>
              <w:left w:val="nil"/>
              <w:bottom w:val="single" w:sz="4" w:space="0" w:color="auto"/>
              <w:right w:val="single" w:sz="4" w:space="0" w:color="auto"/>
            </w:tcBorders>
            <w:shd w:val="clear" w:color="auto" w:fill="auto"/>
            <w:noWrap/>
            <w:vAlign w:val="center"/>
            <w:hideMark/>
          </w:tcPr>
          <w:p w14:paraId="19E6E470" w14:textId="77777777" w:rsidR="001E55FB" w:rsidRPr="001E55FB" w:rsidRDefault="00A65DA4" w:rsidP="00FD0590">
            <w:pPr>
              <w:rPr>
                <w:rFonts w:cs="Arial"/>
              </w:rPr>
            </w:pPr>
            <w:hyperlink r:id="rId12" w:history="1">
              <w:r w:rsidR="001E55FB" w:rsidRPr="001E55FB">
                <w:rPr>
                  <w:rFonts w:cs="Arial"/>
                </w:rPr>
                <w:t>carolinefozzard@southend.gov.uk</w:t>
              </w:r>
            </w:hyperlink>
          </w:p>
        </w:tc>
      </w:tr>
      <w:tr w:rsidR="001E55FB" w:rsidRPr="001E55FB" w14:paraId="5A635D1C" w14:textId="77777777" w:rsidTr="00F2326F">
        <w:trPr>
          <w:trHeight w:val="567"/>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1DBDE3E" w14:textId="77777777" w:rsidR="001E55FB" w:rsidRPr="001E55FB" w:rsidRDefault="001E55FB" w:rsidP="001E55FB">
            <w:pPr>
              <w:ind w:firstLineChars="100" w:firstLine="240"/>
              <w:rPr>
                <w:rFonts w:cs="Arial"/>
              </w:rPr>
            </w:pPr>
            <w:r w:rsidRPr="001E55FB">
              <w:rPr>
                <w:rFonts w:cs="Arial"/>
              </w:rPr>
              <w:t>Pete Bates</w:t>
            </w:r>
          </w:p>
        </w:tc>
        <w:tc>
          <w:tcPr>
            <w:tcW w:w="3860" w:type="dxa"/>
            <w:tcBorders>
              <w:top w:val="nil"/>
              <w:left w:val="nil"/>
              <w:bottom w:val="single" w:sz="4" w:space="0" w:color="auto"/>
              <w:right w:val="single" w:sz="4" w:space="0" w:color="auto"/>
            </w:tcBorders>
            <w:shd w:val="clear" w:color="auto" w:fill="auto"/>
            <w:vAlign w:val="center"/>
            <w:hideMark/>
          </w:tcPr>
          <w:p w14:paraId="2AE9D262" w14:textId="77777777" w:rsidR="001E55FB" w:rsidRPr="001E55FB" w:rsidRDefault="001E55FB" w:rsidP="0010779C">
            <w:pPr>
              <w:ind w:firstLineChars="12" w:firstLine="29"/>
              <w:rPr>
                <w:rFonts w:cs="Arial"/>
              </w:rPr>
            </w:pPr>
            <w:r w:rsidRPr="001E55FB">
              <w:rPr>
                <w:rFonts w:cs="Arial"/>
              </w:rPr>
              <w:t>Director of Financial Services</w:t>
            </w:r>
          </w:p>
        </w:tc>
        <w:tc>
          <w:tcPr>
            <w:tcW w:w="7905" w:type="dxa"/>
            <w:tcBorders>
              <w:top w:val="nil"/>
              <w:left w:val="nil"/>
              <w:bottom w:val="single" w:sz="4" w:space="0" w:color="auto"/>
              <w:right w:val="single" w:sz="4" w:space="0" w:color="auto"/>
            </w:tcBorders>
            <w:shd w:val="clear" w:color="auto" w:fill="auto"/>
            <w:vAlign w:val="center"/>
            <w:hideMark/>
          </w:tcPr>
          <w:p w14:paraId="6738B59E" w14:textId="77777777" w:rsidR="001E55FB" w:rsidRPr="001E55FB" w:rsidRDefault="001E55FB" w:rsidP="00FD0590">
            <w:pPr>
              <w:ind w:firstLine="2"/>
              <w:rPr>
                <w:rFonts w:cs="Arial"/>
              </w:rPr>
            </w:pPr>
            <w:r w:rsidRPr="001E55FB">
              <w:rPr>
                <w:rFonts w:cs="Arial"/>
              </w:rPr>
              <w:t>Medium Term Financial Plan and Budget Strategy</w:t>
            </w:r>
          </w:p>
        </w:tc>
        <w:tc>
          <w:tcPr>
            <w:tcW w:w="4423" w:type="dxa"/>
            <w:tcBorders>
              <w:top w:val="nil"/>
              <w:left w:val="nil"/>
              <w:bottom w:val="single" w:sz="4" w:space="0" w:color="auto"/>
              <w:right w:val="single" w:sz="4" w:space="0" w:color="auto"/>
            </w:tcBorders>
            <w:shd w:val="clear" w:color="auto" w:fill="auto"/>
            <w:vAlign w:val="center"/>
            <w:hideMark/>
          </w:tcPr>
          <w:p w14:paraId="059C5B33" w14:textId="77777777" w:rsidR="001E55FB" w:rsidRPr="001E55FB" w:rsidRDefault="00A65DA4" w:rsidP="00FD0590">
            <w:pPr>
              <w:rPr>
                <w:rFonts w:cs="Arial"/>
              </w:rPr>
            </w:pPr>
            <w:hyperlink r:id="rId13" w:history="1">
              <w:r w:rsidR="001E55FB" w:rsidRPr="001E55FB">
                <w:rPr>
                  <w:rFonts w:cs="Arial"/>
                </w:rPr>
                <w:t>petebates@southend.gov.uk</w:t>
              </w:r>
            </w:hyperlink>
          </w:p>
        </w:tc>
      </w:tr>
    </w:tbl>
    <w:p w14:paraId="708A1F2C" w14:textId="77777777" w:rsidR="001E55FB" w:rsidRPr="00EC1FD9" w:rsidRDefault="001E55FB" w:rsidP="00863E51">
      <w:pPr>
        <w:rPr>
          <w:lang w:eastAsia="en-US"/>
        </w:rPr>
      </w:pPr>
    </w:p>
    <w:sectPr w:rsidR="001E55FB" w:rsidRPr="00EC1F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3960"/>
    <w:multiLevelType w:val="hybridMultilevel"/>
    <w:tmpl w:val="AF340D7C"/>
    <w:lvl w:ilvl="0" w:tplc="0809000D">
      <w:start w:val="1"/>
      <w:numFmt w:val="bullet"/>
      <w:lvlText w:val=""/>
      <w:lvlJc w:val="left"/>
      <w:pPr>
        <w:ind w:left="1084" w:hanging="360"/>
      </w:pPr>
      <w:rPr>
        <w:rFonts w:ascii="Wingdings" w:hAnsi="Wingdings"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1" w15:restartNumberingAfterBreak="0">
    <w:nsid w:val="0A5C1534"/>
    <w:multiLevelType w:val="hybridMultilevel"/>
    <w:tmpl w:val="45C4E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E6603C"/>
    <w:multiLevelType w:val="hybridMultilevel"/>
    <w:tmpl w:val="CCDA5312"/>
    <w:lvl w:ilvl="0" w:tplc="26F28F8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B54D66"/>
    <w:multiLevelType w:val="hybridMultilevel"/>
    <w:tmpl w:val="2D463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972487">
    <w:abstractNumId w:val="1"/>
  </w:num>
  <w:num w:numId="2" w16cid:durableId="556552208">
    <w:abstractNumId w:val="0"/>
  </w:num>
  <w:num w:numId="3" w16cid:durableId="746876631">
    <w:abstractNumId w:val="3"/>
  </w:num>
  <w:num w:numId="4" w16cid:durableId="1180924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45"/>
    <w:rsid w:val="00004164"/>
    <w:rsid w:val="00005273"/>
    <w:rsid w:val="00021FB9"/>
    <w:rsid w:val="0003419A"/>
    <w:rsid w:val="00036FB4"/>
    <w:rsid w:val="0005402D"/>
    <w:rsid w:val="00062F2C"/>
    <w:rsid w:val="00065405"/>
    <w:rsid w:val="00077D3E"/>
    <w:rsid w:val="000A0C72"/>
    <w:rsid w:val="000A4527"/>
    <w:rsid w:val="000A556F"/>
    <w:rsid w:val="000A732F"/>
    <w:rsid w:val="000B086A"/>
    <w:rsid w:val="000B14E6"/>
    <w:rsid w:val="000B5CCF"/>
    <w:rsid w:val="000B6E2B"/>
    <w:rsid w:val="000C4658"/>
    <w:rsid w:val="00105983"/>
    <w:rsid w:val="0010779C"/>
    <w:rsid w:val="00111CA1"/>
    <w:rsid w:val="00122074"/>
    <w:rsid w:val="0012402B"/>
    <w:rsid w:val="001243D0"/>
    <w:rsid w:val="00133965"/>
    <w:rsid w:val="00134144"/>
    <w:rsid w:val="001379CA"/>
    <w:rsid w:val="00141557"/>
    <w:rsid w:val="00145366"/>
    <w:rsid w:val="00145D74"/>
    <w:rsid w:val="001470D0"/>
    <w:rsid w:val="00166E26"/>
    <w:rsid w:val="0017456D"/>
    <w:rsid w:val="001A547F"/>
    <w:rsid w:val="001B0764"/>
    <w:rsid w:val="001C1C0C"/>
    <w:rsid w:val="001C6EC9"/>
    <w:rsid w:val="001D6E86"/>
    <w:rsid w:val="001E06E2"/>
    <w:rsid w:val="001E1093"/>
    <w:rsid w:val="001E437F"/>
    <w:rsid w:val="001E55FB"/>
    <w:rsid w:val="001E7412"/>
    <w:rsid w:val="001F2A7C"/>
    <w:rsid w:val="001F7D23"/>
    <w:rsid w:val="002003B3"/>
    <w:rsid w:val="002007DF"/>
    <w:rsid w:val="0020221F"/>
    <w:rsid w:val="00203815"/>
    <w:rsid w:val="00216149"/>
    <w:rsid w:val="00217781"/>
    <w:rsid w:val="0022346F"/>
    <w:rsid w:val="00224CAD"/>
    <w:rsid w:val="00226244"/>
    <w:rsid w:val="00227292"/>
    <w:rsid w:val="002406DC"/>
    <w:rsid w:val="00242901"/>
    <w:rsid w:val="00246B75"/>
    <w:rsid w:val="002525DE"/>
    <w:rsid w:val="002574A3"/>
    <w:rsid w:val="00260A12"/>
    <w:rsid w:val="00267CF4"/>
    <w:rsid w:val="00270952"/>
    <w:rsid w:val="002B578B"/>
    <w:rsid w:val="002B67CE"/>
    <w:rsid w:val="002C1179"/>
    <w:rsid w:val="002C19E6"/>
    <w:rsid w:val="002C4281"/>
    <w:rsid w:val="002D44F6"/>
    <w:rsid w:val="002E34B8"/>
    <w:rsid w:val="002E677B"/>
    <w:rsid w:val="002E6EBA"/>
    <w:rsid w:val="002F35E1"/>
    <w:rsid w:val="002F485B"/>
    <w:rsid w:val="002F63C0"/>
    <w:rsid w:val="003017B7"/>
    <w:rsid w:val="00311927"/>
    <w:rsid w:val="0031266A"/>
    <w:rsid w:val="00326391"/>
    <w:rsid w:val="003444B2"/>
    <w:rsid w:val="00347AD5"/>
    <w:rsid w:val="00357189"/>
    <w:rsid w:val="00365798"/>
    <w:rsid w:val="00385E03"/>
    <w:rsid w:val="00393693"/>
    <w:rsid w:val="00393E9F"/>
    <w:rsid w:val="0039796E"/>
    <w:rsid w:val="00397BD6"/>
    <w:rsid w:val="003A3338"/>
    <w:rsid w:val="003A35D8"/>
    <w:rsid w:val="003A6A0F"/>
    <w:rsid w:val="003B1E4E"/>
    <w:rsid w:val="003B75C3"/>
    <w:rsid w:val="003C0086"/>
    <w:rsid w:val="003C036F"/>
    <w:rsid w:val="003C26BE"/>
    <w:rsid w:val="003C4E46"/>
    <w:rsid w:val="003C4F0C"/>
    <w:rsid w:val="003C6B3F"/>
    <w:rsid w:val="003D0033"/>
    <w:rsid w:val="003D0108"/>
    <w:rsid w:val="003D28B0"/>
    <w:rsid w:val="003D37E1"/>
    <w:rsid w:val="003D3F85"/>
    <w:rsid w:val="003D5580"/>
    <w:rsid w:val="003E3ECB"/>
    <w:rsid w:val="003F7EC8"/>
    <w:rsid w:val="0040466D"/>
    <w:rsid w:val="0040585E"/>
    <w:rsid w:val="004218AA"/>
    <w:rsid w:val="00432746"/>
    <w:rsid w:val="00443B7C"/>
    <w:rsid w:val="00446C20"/>
    <w:rsid w:val="00451567"/>
    <w:rsid w:val="0045408F"/>
    <w:rsid w:val="004604DD"/>
    <w:rsid w:val="00460BC5"/>
    <w:rsid w:val="00461C34"/>
    <w:rsid w:val="00465B39"/>
    <w:rsid w:val="004770A2"/>
    <w:rsid w:val="004866C8"/>
    <w:rsid w:val="00486D1D"/>
    <w:rsid w:val="004A265A"/>
    <w:rsid w:val="004B47B2"/>
    <w:rsid w:val="004B7F75"/>
    <w:rsid w:val="004C4AE8"/>
    <w:rsid w:val="004D1213"/>
    <w:rsid w:val="004D78A9"/>
    <w:rsid w:val="004E1880"/>
    <w:rsid w:val="00531113"/>
    <w:rsid w:val="0053111B"/>
    <w:rsid w:val="005320BC"/>
    <w:rsid w:val="00536616"/>
    <w:rsid w:val="005430F3"/>
    <w:rsid w:val="00565AC8"/>
    <w:rsid w:val="0057701F"/>
    <w:rsid w:val="00583E51"/>
    <w:rsid w:val="00591492"/>
    <w:rsid w:val="0059431B"/>
    <w:rsid w:val="005A78C5"/>
    <w:rsid w:val="005B2CCD"/>
    <w:rsid w:val="005B316D"/>
    <w:rsid w:val="005B501F"/>
    <w:rsid w:val="005B7792"/>
    <w:rsid w:val="005C4AC9"/>
    <w:rsid w:val="005C4DEF"/>
    <w:rsid w:val="005D3923"/>
    <w:rsid w:val="005E18B3"/>
    <w:rsid w:val="005F078B"/>
    <w:rsid w:val="005F5D10"/>
    <w:rsid w:val="00601DFB"/>
    <w:rsid w:val="00611A23"/>
    <w:rsid w:val="00613CF9"/>
    <w:rsid w:val="00615CC4"/>
    <w:rsid w:val="00617045"/>
    <w:rsid w:val="00621CC8"/>
    <w:rsid w:val="0063173E"/>
    <w:rsid w:val="00636579"/>
    <w:rsid w:val="0063780E"/>
    <w:rsid w:val="00653DE3"/>
    <w:rsid w:val="00655A1D"/>
    <w:rsid w:val="00674FC3"/>
    <w:rsid w:val="006822E0"/>
    <w:rsid w:val="0069227B"/>
    <w:rsid w:val="00697404"/>
    <w:rsid w:val="006A5490"/>
    <w:rsid w:val="006B434D"/>
    <w:rsid w:val="006C64CC"/>
    <w:rsid w:val="006D1D0C"/>
    <w:rsid w:val="006D2C88"/>
    <w:rsid w:val="006D3468"/>
    <w:rsid w:val="006D4B09"/>
    <w:rsid w:val="006E11EF"/>
    <w:rsid w:val="006E4677"/>
    <w:rsid w:val="006E5114"/>
    <w:rsid w:val="006E5E53"/>
    <w:rsid w:val="006E680F"/>
    <w:rsid w:val="006F1FB6"/>
    <w:rsid w:val="006F2E01"/>
    <w:rsid w:val="00700FC5"/>
    <w:rsid w:val="0070243D"/>
    <w:rsid w:val="00707A2F"/>
    <w:rsid w:val="00710722"/>
    <w:rsid w:val="00712EAA"/>
    <w:rsid w:val="00732969"/>
    <w:rsid w:val="00750A85"/>
    <w:rsid w:val="007512D0"/>
    <w:rsid w:val="007537EA"/>
    <w:rsid w:val="00754E2B"/>
    <w:rsid w:val="00756B0A"/>
    <w:rsid w:val="0076388B"/>
    <w:rsid w:val="00767A26"/>
    <w:rsid w:val="00774D2B"/>
    <w:rsid w:val="007763A3"/>
    <w:rsid w:val="007A5446"/>
    <w:rsid w:val="007A66D6"/>
    <w:rsid w:val="007C4612"/>
    <w:rsid w:val="007D5915"/>
    <w:rsid w:val="007D68CC"/>
    <w:rsid w:val="007F2664"/>
    <w:rsid w:val="007F4AE3"/>
    <w:rsid w:val="007F650F"/>
    <w:rsid w:val="007F6E66"/>
    <w:rsid w:val="0080631E"/>
    <w:rsid w:val="00806845"/>
    <w:rsid w:val="008135EB"/>
    <w:rsid w:val="008148A4"/>
    <w:rsid w:val="008312DC"/>
    <w:rsid w:val="00837964"/>
    <w:rsid w:val="00841199"/>
    <w:rsid w:val="00855B93"/>
    <w:rsid w:val="00863342"/>
    <w:rsid w:val="00863E51"/>
    <w:rsid w:val="00870E8E"/>
    <w:rsid w:val="00882D28"/>
    <w:rsid w:val="00883EE9"/>
    <w:rsid w:val="0088761A"/>
    <w:rsid w:val="00894D51"/>
    <w:rsid w:val="008952B6"/>
    <w:rsid w:val="008A172A"/>
    <w:rsid w:val="008B57F0"/>
    <w:rsid w:val="008D1155"/>
    <w:rsid w:val="008D6D4E"/>
    <w:rsid w:val="008E0A75"/>
    <w:rsid w:val="008E714F"/>
    <w:rsid w:val="009020BA"/>
    <w:rsid w:val="00903A19"/>
    <w:rsid w:val="00915F06"/>
    <w:rsid w:val="00917A3B"/>
    <w:rsid w:val="00920437"/>
    <w:rsid w:val="00920623"/>
    <w:rsid w:val="00923EB7"/>
    <w:rsid w:val="00931297"/>
    <w:rsid w:val="00950684"/>
    <w:rsid w:val="00951928"/>
    <w:rsid w:val="00966204"/>
    <w:rsid w:val="00970CF6"/>
    <w:rsid w:val="00976C0B"/>
    <w:rsid w:val="009818AE"/>
    <w:rsid w:val="009819DC"/>
    <w:rsid w:val="0098531A"/>
    <w:rsid w:val="00993DCA"/>
    <w:rsid w:val="0099485F"/>
    <w:rsid w:val="009A55FE"/>
    <w:rsid w:val="009A64C5"/>
    <w:rsid w:val="009B6DD1"/>
    <w:rsid w:val="009C1E00"/>
    <w:rsid w:val="009C308C"/>
    <w:rsid w:val="009C32A1"/>
    <w:rsid w:val="009C512B"/>
    <w:rsid w:val="009F38C3"/>
    <w:rsid w:val="009F485C"/>
    <w:rsid w:val="009F5E90"/>
    <w:rsid w:val="00A20182"/>
    <w:rsid w:val="00A25DB9"/>
    <w:rsid w:val="00A26328"/>
    <w:rsid w:val="00A4240B"/>
    <w:rsid w:val="00A65DA4"/>
    <w:rsid w:val="00AA4FF5"/>
    <w:rsid w:val="00AD5057"/>
    <w:rsid w:val="00AE3072"/>
    <w:rsid w:val="00AE57F1"/>
    <w:rsid w:val="00B037D8"/>
    <w:rsid w:val="00B11890"/>
    <w:rsid w:val="00B14738"/>
    <w:rsid w:val="00B16DFF"/>
    <w:rsid w:val="00B379E8"/>
    <w:rsid w:val="00B54FBB"/>
    <w:rsid w:val="00B6132E"/>
    <w:rsid w:val="00B61979"/>
    <w:rsid w:val="00B62C10"/>
    <w:rsid w:val="00B71112"/>
    <w:rsid w:val="00B7587F"/>
    <w:rsid w:val="00B77190"/>
    <w:rsid w:val="00B779F0"/>
    <w:rsid w:val="00B80F56"/>
    <w:rsid w:val="00B816E8"/>
    <w:rsid w:val="00B84B48"/>
    <w:rsid w:val="00B95739"/>
    <w:rsid w:val="00B96930"/>
    <w:rsid w:val="00BA2FC1"/>
    <w:rsid w:val="00BA5F0C"/>
    <w:rsid w:val="00BB3C3A"/>
    <w:rsid w:val="00BB3CEF"/>
    <w:rsid w:val="00BB59BB"/>
    <w:rsid w:val="00BB6C47"/>
    <w:rsid w:val="00BC61F9"/>
    <w:rsid w:val="00BC6C3E"/>
    <w:rsid w:val="00BC7091"/>
    <w:rsid w:val="00BE0DD5"/>
    <w:rsid w:val="00BF6187"/>
    <w:rsid w:val="00BF61C0"/>
    <w:rsid w:val="00C04BC4"/>
    <w:rsid w:val="00C145C8"/>
    <w:rsid w:val="00C22DA2"/>
    <w:rsid w:val="00C23291"/>
    <w:rsid w:val="00C25D2C"/>
    <w:rsid w:val="00C31635"/>
    <w:rsid w:val="00C333B0"/>
    <w:rsid w:val="00C342C0"/>
    <w:rsid w:val="00C72755"/>
    <w:rsid w:val="00C72A4D"/>
    <w:rsid w:val="00C7304F"/>
    <w:rsid w:val="00C8356C"/>
    <w:rsid w:val="00C9002B"/>
    <w:rsid w:val="00C94D8C"/>
    <w:rsid w:val="00CA0D57"/>
    <w:rsid w:val="00CA2346"/>
    <w:rsid w:val="00CB2770"/>
    <w:rsid w:val="00CB4D40"/>
    <w:rsid w:val="00CC313E"/>
    <w:rsid w:val="00CD1473"/>
    <w:rsid w:val="00CF4334"/>
    <w:rsid w:val="00D11FC4"/>
    <w:rsid w:val="00D14144"/>
    <w:rsid w:val="00D14E35"/>
    <w:rsid w:val="00D150E2"/>
    <w:rsid w:val="00D20B16"/>
    <w:rsid w:val="00D321AF"/>
    <w:rsid w:val="00D47EEE"/>
    <w:rsid w:val="00D5310E"/>
    <w:rsid w:val="00D57322"/>
    <w:rsid w:val="00D75E3B"/>
    <w:rsid w:val="00D80675"/>
    <w:rsid w:val="00D95083"/>
    <w:rsid w:val="00D96273"/>
    <w:rsid w:val="00DA0D38"/>
    <w:rsid w:val="00DB5DB7"/>
    <w:rsid w:val="00DE05F4"/>
    <w:rsid w:val="00DE0EEF"/>
    <w:rsid w:val="00DE645F"/>
    <w:rsid w:val="00E01DF6"/>
    <w:rsid w:val="00E06B7B"/>
    <w:rsid w:val="00E07912"/>
    <w:rsid w:val="00E2420C"/>
    <w:rsid w:val="00E42FF9"/>
    <w:rsid w:val="00E44697"/>
    <w:rsid w:val="00E555A4"/>
    <w:rsid w:val="00E5664E"/>
    <w:rsid w:val="00E61C29"/>
    <w:rsid w:val="00E65841"/>
    <w:rsid w:val="00E6650D"/>
    <w:rsid w:val="00E6669E"/>
    <w:rsid w:val="00E7227D"/>
    <w:rsid w:val="00E76D67"/>
    <w:rsid w:val="00E82057"/>
    <w:rsid w:val="00E830B1"/>
    <w:rsid w:val="00E84AA5"/>
    <w:rsid w:val="00E85703"/>
    <w:rsid w:val="00E94D5B"/>
    <w:rsid w:val="00E95BE5"/>
    <w:rsid w:val="00E9702D"/>
    <w:rsid w:val="00EA004F"/>
    <w:rsid w:val="00EA660D"/>
    <w:rsid w:val="00EA701F"/>
    <w:rsid w:val="00EB4297"/>
    <w:rsid w:val="00EC015C"/>
    <w:rsid w:val="00EC1FD9"/>
    <w:rsid w:val="00EC3D79"/>
    <w:rsid w:val="00ED1C44"/>
    <w:rsid w:val="00ED7985"/>
    <w:rsid w:val="00EE2834"/>
    <w:rsid w:val="00EF0FEA"/>
    <w:rsid w:val="00EF1565"/>
    <w:rsid w:val="00EF3B0B"/>
    <w:rsid w:val="00F02E4C"/>
    <w:rsid w:val="00F05BB2"/>
    <w:rsid w:val="00F169BE"/>
    <w:rsid w:val="00F2326F"/>
    <w:rsid w:val="00F24A3A"/>
    <w:rsid w:val="00F427FC"/>
    <w:rsid w:val="00F45CD7"/>
    <w:rsid w:val="00F532B0"/>
    <w:rsid w:val="00F60B49"/>
    <w:rsid w:val="00F64E73"/>
    <w:rsid w:val="00F713B1"/>
    <w:rsid w:val="00F83BC2"/>
    <w:rsid w:val="00F9417D"/>
    <w:rsid w:val="00FC4B65"/>
    <w:rsid w:val="00FD0590"/>
    <w:rsid w:val="00FD0957"/>
    <w:rsid w:val="00FD4704"/>
    <w:rsid w:val="00FF414F"/>
    <w:rsid w:val="00FF479B"/>
    <w:rsid w:val="00FF499D"/>
    <w:rsid w:val="00FF4E44"/>
    <w:rsid w:val="00FF6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0403"/>
  <w15:chartTrackingRefBased/>
  <w15:docId w15:val="{F93EC5F4-F4C3-46FD-B31A-22FF6853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9CA"/>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autoRedefine/>
    <w:uiPriority w:val="9"/>
    <w:qFormat/>
    <w:rsid w:val="00700FC5"/>
    <w:pPr>
      <w:keepNext/>
      <w:keepLines/>
      <w:pBdr>
        <w:bottom w:val="single" w:sz="4" w:space="2" w:color="ED8B00" w:themeColor="accent4"/>
      </w:pBdr>
      <w:spacing w:before="360" w:after="120"/>
      <w:outlineLvl w:val="0"/>
    </w:pPr>
    <w:rPr>
      <w:rFonts w:eastAsiaTheme="majorEastAsia" w:cstheme="majorBidi"/>
      <w:color w:val="262626" w:themeColor="text1" w:themeTint="D9"/>
      <w:sz w:val="40"/>
      <w:szCs w:val="40"/>
      <w:lang w:eastAsia="en-US"/>
    </w:rPr>
  </w:style>
  <w:style w:type="paragraph" w:styleId="Heading2">
    <w:name w:val="heading 2"/>
    <w:basedOn w:val="Normal"/>
    <w:next w:val="Normal"/>
    <w:link w:val="Heading2Char"/>
    <w:uiPriority w:val="9"/>
    <w:unhideWhenUsed/>
    <w:qFormat/>
    <w:rsid w:val="00700FC5"/>
    <w:pPr>
      <w:keepNext/>
      <w:keepLines/>
      <w:spacing w:before="120"/>
      <w:outlineLvl w:val="1"/>
    </w:pPr>
    <w:rPr>
      <w:rFonts w:eastAsiaTheme="majorEastAsia" w:cstheme="majorBidi"/>
      <w:color w:val="ED8B00" w:themeColor="accent4"/>
      <w:sz w:val="36"/>
      <w:szCs w:val="36"/>
      <w:lang w:eastAsia="en-US"/>
    </w:rPr>
  </w:style>
  <w:style w:type="paragraph" w:styleId="Heading3">
    <w:name w:val="heading 3"/>
    <w:basedOn w:val="Normal"/>
    <w:next w:val="Normal"/>
    <w:link w:val="Heading3Char"/>
    <w:autoRedefine/>
    <w:uiPriority w:val="9"/>
    <w:unhideWhenUsed/>
    <w:qFormat/>
    <w:rsid w:val="00920623"/>
    <w:pPr>
      <w:keepNext/>
      <w:keepLines/>
      <w:spacing w:before="80"/>
      <w:outlineLvl w:val="2"/>
    </w:pPr>
    <w:rPr>
      <w:rFonts w:eastAsiaTheme="majorEastAsia" w:cstheme="majorBidi"/>
      <w:color w:val="B16700" w:themeColor="accent4" w:themeShade="BF"/>
      <w:sz w:val="32"/>
      <w:szCs w:val="32"/>
      <w:lang w:eastAsia="en-US"/>
    </w:rPr>
  </w:style>
  <w:style w:type="paragraph" w:styleId="Heading4">
    <w:name w:val="heading 4"/>
    <w:basedOn w:val="Normal"/>
    <w:next w:val="Normal"/>
    <w:link w:val="Heading4Char"/>
    <w:uiPriority w:val="9"/>
    <w:semiHidden/>
    <w:unhideWhenUsed/>
    <w:qFormat/>
    <w:rsid w:val="00806845"/>
    <w:pPr>
      <w:keepNext/>
      <w:keepLines/>
      <w:spacing w:before="80"/>
      <w:outlineLvl w:val="3"/>
    </w:pPr>
    <w:rPr>
      <w:rFonts w:asciiTheme="majorHAnsi" w:eastAsiaTheme="majorEastAsia" w:hAnsiTheme="majorHAnsi" w:cstheme="majorBidi"/>
      <w:i/>
      <w:iCs/>
      <w:color w:val="3C5F10" w:themeColor="accent2" w:themeShade="80"/>
      <w:sz w:val="28"/>
      <w:szCs w:val="28"/>
      <w:lang w:eastAsia="en-US"/>
    </w:rPr>
  </w:style>
  <w:style w:type="paragraph" w:styleId="Heading5">
    <w:name w:val="heading 5"/>
    <w:basedOn w:val="Normal"/>
    <w:next w:val="Normal"/>
    <w:link w:val="Heading5Char"/>
    <w:uiPriority w:val="9"/>
    <w:semiHidden/>
    <w:unhideWhenUsed/>
    <w:qFormat/>
    <w:rsid w:val="00806845"/>
    <w:pPr>
      <w:keepNext/>
      <w:keepLines/>
      <w:spacing w:before="80"/>
      <w:outlineLvl w:val="4"/>
    </w:pPr>
    <w:rPr>
      <w:rFonts w:asciiTheme="majorHAnsi" w:eastAsiaTheme="majorEastAsia" w:hAnsiTheme="majorHAnsi" w:cstheme="majorBidi"/>
      <w:color w:val="598E18" w:themeColor="accent2" w:themeShade="BF"/>
      <w:lang w:eastAsia="en-US"/>
    </w:rPr>
  </w:style>
  <w:style w:type="paragraph" w:styleId="Heading6">
    <w:name w:val="heading 6"/>
    <w:basedOn w:val="Normal"/>
    <w:next w:val="Normal"/>
    <w:link w:val="Heading6Char"/>
    <w:uiPriority w:val="9"/>
    <w:semiHidden/>
    <w:unhideWhenUsed/>
    <w:qFormat/>
    <w:rsid w:val="00806845"/>
    <w:pPr>
      <w:keepNext/>
      <w:keepLines/>
      <w:spacing w:before="80"/>
      <w:outlineLvl w:val="5"/>
    </w:pPr>
    <w:rPr>
      <w:rFonts w:asciiTheme="majorHAnsi" w:eastAsiaTheme="majorEastAsia" w:hAnsiTheme="majorHAnsi" w:cstheme="majorBidi"/>
      <w:i/>
      <w:iCs/>
      <w:color w:val="3C5F10" w:themeColor="accent2" w:themeShade="80"/>
      <w:lang w:eastAsia="en-US"/>
    </w:rPr>
  </w:style>
  <w:style w:type="paragraph" w:styleId="Heading7">
    <w:name w:val="heading 7"/>
    <w:basedOn w:val="Normal"/>
    <w:next w:val="Normal"/>
    <w:link w:val="Heading7Char"/>
    <w:uiPriority w:val="9"/>
    <w:semiHidden/>
    <w:unhideWhenUsed/>
    <w:qFormat/>
    <w:rsid w:val="00806845"/>
    <w:pPr>
      <w:keepNext/>
      <w:keepLines/>
      <w:spacing w:before="80"/>
      <w:outlineLvl w:val="6"/>
    </w:pPr>
    <w:rPr>
      <w:rFonts w:asciiTheme="majorHAnsi" w:eastAsiaTheme="majorEastAsia" w:hAnsiTheme="majorHAnsi" w:cstheme="majorBidi"/>
      <w:b/>
      <w:bCs/>
      <w:color w:val="3C5F10" w:themeColor="accent2" w:themeShade="80"/>
      <w:sz w:val="22"/>
      <w:szCs w:val="22"/>
      <w:lang w:eastAsia="en-US"/>
    </w:rPr>
  </w:style>
  <w:style w:type="paragraph" w:styleId="Heading8">
    <w:name w:val="heading 8"/>
    <w:basedOn w:val="Normal"/>
    <w:next w:val="Normal"/>
    <w:link w:val="Heading8Char"/>
    <w:uiPriority w:val="9"/>
    <w:semiHidden/>
    <w:unhideWhenUsed/>
    <w:qFormat/>
    <w:rsid w:val="00806845"/>
    <w:pPr>
      <w:keepNext/>
      <w:keepLines/>
      <w:spacing w:before="80"/>
      <w:outlineLvl w:val="7"/>
    </w:pPr>
    <w:rPr>
      <w:rFonts w:asciiTheme="majorHAnsi" w:eastAsiaTheme="majorEastAsia" w:hAnsiTheme="majorHAnsi" w:cstheme="majorBidi"/>
      <w:color w:val="3C5F10" w:themeColor="accent2" w:themeShade="80"/>
      <w:sz w:val="22"/>
      <w:szCs w:val="22"/>
      <w:lang w:eastAsia="en-US"/>
    </w:rPr>
  </w:style>
  <w:style w:type="paragraph" w:styleId="Heading9">
    <w:name w:val="heading 9"/>
    <w:basedOn w:val="Normal"/>
    <w:next w:val="Normal"/>
    <w:link w:val="Heading9Char"/>
    <w:uiPriority w:val="9"/>
    <w:semiHidden/>
    <w:unhideWhenUsed/>
    <w:qFormat/>
    <w:rsid w:val="00806845"/>
    <w:pPr>
      <w:keepNext/>
      <w:keepLines/>
      <w:spacing w:before="80"/>
      <w:outlineLvl w:val="8"/>
    </w:pPr>
    <w:rPr>
      <w:rFonts w:asciiTheme="majorHAnsi" w:eastAsiaTheme="majorEastAsia" w:hAnsiTheme="majorHAnsi" w:cstheme="majorBidi"/>
      <w:i/>
      <w:iCs/>
      <w:color w:val="3C5F10" w:themeColor="accent2"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FC5"/>
    <w:rPr>
      <w:rFonts w:ascii="Arial" w:eastAsiaTheme="majorEastAsia" w:hAnsi="Arial" w:cstheme="majorBidi"/>
      <w:color w:val="262626" w:themeColor="text1" w:themeTint="D9"/>
      <w:sz w:val="40"/>
      <w:szCs w:val="40"/>
    </w:rPr>
  </w:style>
  <w:style w:type="character" w:customStyle="1" w:styleId="Heading2Char">
    <w:name w:val="Heading 2 Char"/>
    <w:basedOn w:val="DefaultParagraphFont"/>
    <w:link w:val="Heading2"/>
    <w:uiPriority w:val="9"/>
    <w:rsid w:val="00700FC5"/>
    <w:rPr>
      <w:rFonts w:ascii="Arial" w:eastAsiaTheme="majorEastAsia" w:hAnsi="Arial" w:cstheme="majorBidi"/>
      <w:color w:val="ED8B00" w:themeColor="accent4"/>
      <w:sz w:val="36"/>
      <w:szCs w:val="36"/>
    </w:rPr>
  </w:style>
  <w:style w:type="character" w:customStyle="1" w:styleId="Heading3Char">
    <w:name w:val="Heading 3 Char"/>
    <w:basedOn w:val="DefaultParagraphFont"/>
    <w:link w:val="Heading3"/>
    <w:uiPriority w:val="9"/>
    <w:rsid w:val="00920623"/>
    <w:rPr>
      <w:rFonts w:ascii="Arial" w:eastAsiaTheme="majorEastAsia" w:hAnsi="Arial" w:cstheme="majorBidi"/>
      <w:color w:val="B16700" w:themeColor="accent4" w:themeShade="BF"/>
      <w:sz w:val="32"/>
      <w:szCs w:val="32"/>
    </w:rPr>
  </w:style>
  <w:style w:type="character" w:customStyle="1" w:styleId="Heading4Char">
    <w:name w:val="Heading 4 Char"/>
    <w:basedOn w:val="DefaultParagraphFont"/>
    <w:link w:val="Heading4"/>
    <w:uiPriority w:val="9"/>
    <w:semiHidden/>
    <w:rsid w:val="00806845"/>
    <w:rPr>
      <w:rFonts w:asciiTheme="majorHAnsi" w:eastAsiaTheme="majorEastAsia" w:hAnsiTheme="majorHAnsi" w:cstheme="majorBidi"/>
      <w:i/>
      <w:iCs/>
      <w:color w:val="3C5F10" w:themeColor="accent2" w:themeShade="80"/>
      <w:sz w:val="28"/>
      <w:szCs w:val="28"/>
    </w:rPr>
  </w:style>
  <w:style w:type="character" w:customStyle="1" w:styleId="Heading5Char">
    <w:name w:val="Heading 5 Char"/>
    <w:basedOn w:val="DefaultParagraphFont"/>
    <w:link w:val="Heading5"/>
    <w:uiPriority w:val="9"/>
    <w:semiHidden/>
    <w:rsid w:val="00806845"/>
    <w:rPr>
      <w:rFonts w:asciiTheme="majorHAnsi" w:eastAsiaTheme="majorEastAsia" w:hAnsiTheme="majorHAnsi" w:cstheme="majorBidi"/>
      <w:color w:val="598E18" w:themeColor="accent2" w:themeShade="BF"/>
      <w:sz w:val="24"/>
      <w:szCs w:val="24"/>
    </w:rPr>
  </w:style>
  <w:style w:type="character" w:customStyle="1" w:styleId="Heading6Char">
    <w:name w:val="Heading 6 Char"/>
    <w:basedOn w:val="DefaultParagraphFont"/>
    <w:link w:val="Heading6"/>
    <w:uiPriority w:val="9"/>
    <w:semiHidden/>
    <w:rsid w:val="00806845"/>
    <w:rPr>
      <w:rFonts w:asciiTheme="majorHAnsi" w:eastAsiaTheme="majorEastAsia" w:hAnsiTheme="majorHAnsi" w:cstheme="majorBidi"/>
      <w:i/>
      <w:iCs/>
      <w:color w:val="3C5F10" w:themeColor="accent2" w:themeShade="80"/>
      <w:sz w:val="24"/>
      <w:szCs w:val="24"/>
    </w:rPr>
  </w:style>
  <w:style w:type="character" w:customStyle="1" w:styleId="Heading7Char">
    <w:name w:val="Heading 7 Char"/>
    <w:basedOn w:val="DefaultParagraphFont"/>
    <w:link w:val="Heading7"/>
    <w:uiPriority w:val="9"/>
    <w:semiHidden/>
    <w:rsid w:val="00806845"/>
    <w:rPr>
      <w:rFonts w:asciiTheme="majorHAnsi" w:eastAsiaTheme="majorEastAsia" w:hAnsiTheme="majorHAnsi" w:cstheme="majorBidi"/>
      <w:b/>
      <w:bCs/>
      <w:color w:val="3C5F10" w:themeColor="accent2" w:themeShade="80"/>
      <w:sz w:val="22"/>
      <w:szCs w:val="22"/>
    </w:rPr>
  </w:style>
  <w:style w:type="character" w:customStyle="1" w:styleId="Heading8Char">
    <w:name w:val="Heading 8 Char"/>
    <w:basedOn w:val="DefaultParagraphFont"/>
    <w:link w:val="Heading8"/>
    <w:uiPriority w:val="9"/>
    <w:semiHidden/>
    <w:rsid w:val="00806845"/>
    <w:rPr>
      <w:rFonts w:asciiTheme="majorHAnsi" w:eastAsiaTheme="majorEastAsia" w:hAnsiTheme="majorHAnsi" w:cstheme="majorBidi"/>
      <w:color w:val="3C5F10" w:themeColor="accent2" w:themeShade="80"/>
      <w:sz w:val="22"/>
      <w:szCs w:val="22"/>
    </w:rPr>
  </w:style>
  <w:style w:type="character" w:customStyle="1" w:styleId="Heading9Char">
    <w:name w:val="Heading 9 Char"/>
    <w:basedOn w:val="DefaultParagraphFont"/>
    <w:link w:val="Heading9"/>
    <w:uiPriority w:val="9"/>
    <w:semiHidden/>
    <w:rsid w:val="00806845"/>
    <w:rPr>
      <w:rFonts w:asciiTheme="majorHAnsi" w:eastAsiaTheme="majorEastAsia" w:hAnsiTheme="majorHAnsi" w:cstheme="majorBidi"/>
      <w:i/>
      <w:iCs/>
      <w:color w:val="3C5F10" w:themeColor="accent2" w:themeShade="80"/>
      <w:sz w:val="22"/>
      <w:szCs w:val="22"/>
    </w:rPr>
  </w:style>
  <w:style w:type="paragraph" w:styleId="Caption">
    <w:name w:val="caption"/>
    <w:basedOn w:val="Normal"/>
    <w:next w:val="Normal"/>
    <w:uiPriority w:val="35"/>
    <w:semiHidden/>
    <w:unhideWhenUsed/>
    <w:qFormat/>
    <w:rsid w:val="00806845"/>
    <w:pPr>
      <w:spacing w:after="160"/>
    </w:pPr>
    <w:rPr>
      <w:rFonts w:asciiTheme="minorHAnsi" w:eastAsiaTheme="minorEastAsia" w:hAnsiTheme="minorHAnsi" w:cstheme="minorBidi"/>
      <w:b/>
      <w:bCs/>
      <w:color w:val="404040" w:themeColor="text1" w:themeTint="BF"/>
      <w:sz w:val="16"/>
      <w:szCs w:val="16"/>
      <w:lang w:eastAsia="en-US"/>
    </w:rPr>
  </w:style>
  <w:style w:type="paragraph" w:styleId="Title">
    <w:name w:val="Title"/>
    <w:basedOn w:val="Normal"/>
    <w:next w:val="Normal"/>
    <w:link w:val="TitleChar"/>
    <w:uiPriority w:val="10"/>
    <w:qFormat/>
    <w:rsid w:val="00A65DA4"/>
    <w:pPr>
      <w:contextualSpacing/>
    </w:pPr>
    <w:rPr>
      <w:rFonts w:eastAsiaTheme="majorEastAsia" w:cstheme="majorBidi"/>
      <w:color w:val="262626" w:themeColor="text1" w:themeTint="D9"/>
      <w:sz w:val="96"/>
      <w:szCs w:val="96"/>
      <w:lang w:eastAsia="en-US"/>
    </w:rPr>
  </w:style>
  <w:style w:type="character" w:customStyle="1" w:styleId="TitleChar">
    <w:name w:val="Title Char"/>
    <w:basedOn w:val="DefaultParagraphFont"/>
    <w:link w:val="Title"/>
    <w:uiPriority w:val="10"/>
    <w:rsid w:val="00A65DA4"/>
    <w:rPr>
      <w:rFonts w:ascii="Arial" w:eastAsiaTheme="majorEastAsia" w:hAnsi="Arial" w:cstheme="majorBidi"/>
      <w:color w:val="262626" w:themeColor="text1" w:themeTint="D9"/>
      <w:sz w:val="96"/>
      <w:szCs w:val="96"/>
    </w:rPr>
  </w:style>
  <w:style w:type="paragraph" w:styleId="Subtitle">
    <w:name w:val="Subtitle"/>
    <w:basedOn w:val="Normal"/>
    <w:next w:val="Normal"/>
    <w:link w:val="SubtitleChar"/>
    <w:uiPriority w:val="11"/>
    <w:qFormat/>
    <w:rsid w:val="00806845"/>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en-US"/>
    </w:rPr>
  </w:style>
  <w:style w:type="character" w:customStyle="1" w:styleId="SubtitleChar">
    <w:name w:val="Subtitle Char"/>
    <w:basedOn w:val="DefaultParagraphFont"/>
    <w:link w:val="Subtitle"/>
    <w:uiPriority w:val="11"/>
    <w:rsid w:val="00806845"/>
    <w:rPr>
      <w:caps/>
      <w:color w:val="404040" w:themeColor="text1" w:themeTint="BF"/>
      <w:spacing w:val="20"/>
      <w:sz w:val="28"/>
      <w:szCs w:val="28"/>
    </w:rPr>
  </w:style>
  <w:style w:type="character" w:styleId="Strong">
    <w:name w:val="Strong"/>
    <w:basedOn w:val="DefaultParagraphFont"/>
    <w:uiPriority w:val="22"/>
    <w:qFormat/>
    <w:rsid w:val="00806845"/>
    <w:rPr>
      <w:b/>
      <w:bCs/>
    </w:rPr>
  </w:style>
  <w:style w:type="character" w:styleId="Emphasis">
    <w:name w:val="Emphasis"/>
    <w:basedOn w:val="DefaultParagraphFont"/>
    <w:uiPriority w:val="20"/>
    <w:qFormat/>
    <w:rsid w:val="00806845"/>
    <w:rPr>
      <w:i/>
      <w:iCs/>
      <w:color w:val="000000" w:themeColor="text1"/>
    </w:rPr>
  </w:style>
  <w:style w:type="paragraph" w:styleId="NoSpacing">
    <w:name w:val="No Spacing"/>
    <w:uiPriority w:val="1"/>
    <w:qFormat/>
    <w:rsid w:val="00806845"/>
    <w:pPr>
      <w:spacing w:after="0" w:line="240" w:lineRule="auto"/>
    </w:pPr>
  </w:style>
  <w:style w:type="paragraph" w:styleId="Quote">
    <w:name w:val="Quote"/>
    <w:basedOn w:val="Normal"/>
    <w:next w:val="Normal"/>
    <w:link w:val="QuoteChar"/>
    <w:uiPriority w:val="29"/>
    <w:qFormat/>
    <w:rsid w:val="00806845"/>
    <w:pPr>
      <w:spacing w:before="160" w:after="160" w:line="276" w:lineRule="auto"/>
      <w:ind w:left="720" w:right="720"/>
      <w:jc w:val="center"/>
    </w:pPr>
    <w:rPr>
      <w:rFonts w:asciiTheme="majorHAnsi" w:eastAsiaTheme="majorEastAsia" w:hAnsiTheme="majorHAnsi" w:cstheme="majorBidi"/>
      <w:color w:val="000000" w:themeColor="text1"/>
      <w:lang w:eastAsia="en-US"/>
    </w:rPr>
  </w:style>
  <w:style w:type="character" w:customStyle="1" w:styleId="QuoteChar">
    <w:name w:val="Quote Char"/>
    <w:basedOn w:val="DefaultParagraphFont"/>
    <w:link w:val="Quote"/>
    <w:uiPriority w:val="29"/>
    <w:rsid w:val="0080684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806845"/>
    <w:pPr>
      <w:pBdr>
        <w:top w:val="single" w:sz="24" w:space="4" w:color="ED8B00" w:themeColor="accent4"/>
      </w:pBdr>
      <w:spacing w:before="240" w:after="240"/>
      <w:ind w:left="936" w:right="936"/>
      <w:jc w:val="center"/>
    </w:pPr>
    <w:rPr>
      <w:rFonts w:asciiTheme="majorHAnsi" w:eastAsiaTheme="majorEastAsia" w:hAnsiTheme="majorHAnsi" w:cstheme="majorBidi"/>
      <w:lang w:eastAsia="en-US"/>
    </w:rPr>
  </w:style>
  <w:style w:type="character" w:customStyle="1" w:styleId="IntenseQuoteChar">
    <w:name w:val="Intense Quote Char"/>
    <w:basedOn w:val="DefaultParagraphFont"/>
    <w:link w:val="IntenseQuote"/>
    <w:uiPriority w:val="30"/>
    <w:rsid w:val="0080684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06845"/>
    <w:rPr>
      <w:i/>
      <w:iCs/>
      <w:color w:val="595959" w:themeColor="text1" w:themeTint="A6"/>
    </w:rPr>
  </w:style>
  <w:style w:type="character" w:styleId="IntenseEmphasis">
    <w:name w:val="Intense Emphasis"/>
    <w:basedOn w:val="DefaultParagraphFont"/>
    <w:uiPriority w:val="21"/>
    <w:qFormat/>
    <w:rsid w:val="00A65DA4"/>
    <w:rPr>
      <w:rFonts w:ascii="Arial" w:hAnsi="Arial"/>
      <w:b/>
      <w:bCs/>
      <w:i/>
      <w:iCs/>
      <w:caps w:val="0"/>
      <w:smallCaps w:val="0"/>
      <w:strike w:val="0"/>
      <w:dstrike w:val="0"/>
      <w:color w:val="ED8B00" w:themeColor="accent4"/>
    </w:rPr>
  </w:style>
  <w:style w:type="character" w:styleId="SubtleReference">
    <w:name w:val="Subtle Reference"/>
    <w:basedOn w:val="DefaultParagraphFont"/>
    <w:uiPriority w:val="31"/>
    <w:qFormat/>
    <w:rsid w:val="0080684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06845"/>
    <w:rPr>
      <w:b/>
      <w:bCs/>
      <w:caps w:val="0"/>
      <w:smallCaps/>
      <w:color w:val="auto"/>
      <w:spacing w:val="0"/>
      <w:u w:val="single"/>
    </w:rPr>
  </w:style>
  <w:style w:type="character" w:styleId="BookTitle">
    <w:name w:val="Book Title"/>
    <w:basedOn w:val="DefaultParagraphFont"/>
    <w:uiPriority w:val="33"/>
    <w:qFormat/>
    <w:rsid w:val="00806845"/>
    <w:rPr>
      <w:b/>
      <w:bCs/>
      <w:caps w:val="0"/>
      <w:smallCaps/>
      <w:spacing w:val="0"/>
    </w:rPr>
  </w:style>
  <w:style w:type="paragraph" w:styleId="TOCHeading">
    <w:name w:val="TOC Heading"/>
    <w:basedOn w:val="Heading1"/>
    <w:next w:val="Normal"/>
    <w:uiPriority w:val="39"/>
    <w:semiHidden/>
    <w:unhideWhenUsed/>
    <w:qFormat/>
    <w:rsid w:val="00806845"/>
    <w:pPr>
      <w:outlineLvl w:val="9"/>
    </w:pPr>
  </w:style>
  <w:style w:type="paragraph" w:styleId="ListParagraph">
    <w:name w:val="List Paragraph"/>
    <w:basedOn w:val="Normal"/>
    <w:uiPriority w:val="34"/>
    <w:qFormat/>
    <w:rsid w:val="00DE645F"/>
    <w:pPr>
      <w:spacing w:after="160" w:line="276" w:lineRule="auto"/>
      <w:ind w:left="720"/>
      <w:contextualSpacing/>
    </w:pPr>
    <w:rPr>
      <w:rFonts w:asciiTheme="minorHAnsi" w:eastAsiaTheme="minorEastAsia" w:hAnsiTheme="minorHAnsi" w:cstheme="minorBidi"/>
      <w:sz w:val="21"/>
      <w:szCs w:val="21"/>
      <w:lang w:eastAsia="en-US"/>
    </w:rPr>
  </w:style>
  <w:style w:type="character" w:styleId="Hyperlink">
    <w:name w:val="Hyperlink"/>
    <w:basedOn w:val="DefaultParagraphFont"/>
    <w:uiPriority w:val="99"/>
    <w:semiHidden/>
    <w:unhideWhenUsed/>
    <w:rsid w:val="004218AA"/>
    <w:rPr>
      <w:color w:val="00B398"/>
      <w:u w:val="single"/>
    </w:rPr>
  </w:style>
  <w:style w:type="character" w:styleId="FollowedHyperlink">
    <w:name w:val="FollowedHyperlink"/>
    <w:basedOn w:val="DefaultParagraphFont"/>
    <w:uiPriority w:val="99"/>
    <w:semiHidden/>
    <w:unhideWhenUsed/>
    <w:rsid w:val="004218AA"/>
    <w:rPr>
      <w:color w:val="890C58"/>
      <w:u w:val="single"/>
    </w:rPr>
  </w:style>
  <w:style w:type="paragraph" w:customStyle="1" w:styleId="msonormal0">
    <w:name w:val="msonormal"/>
    <w:basedOn w:val="Normal"/>
    <w:rsid w:val="004218AA"/>
    <w:pPr>
      <w:spacing w:before="100" w:beforeAutospacing="1" w:after="100" w:afterAutospacing="1"/>
    </w:pPr>
  </w:style>
  <w:style w:type="paragraph" w:customStyle="1" w:styleId="font5">
    <w:name w:val="font5"/>
    <w:basedOn w:val="Normal"/>
    <w:rsid w:val="004218AA"/>
    <w:pPr>
      <w:spacing w:before="100" w:beforeAutospacing="1" w:after="100" w:afterAutospacing="1"/>
    </w:pPr>
    <w:rPr>
      <w:rFonts w:cs="Arial"/>
      <w:color w:val="000000"/>
    </w:rPr>
  </w:style>
  <w:style w:type="paragraph" w:customStyle="1" w:styleId="font6">
    <w:name w:val="font6"/>
    <w:basedOn w:val="Normal"/>
    <w:rsid w:val="004218AA"/>
    <w:pPr>
      <w:spacing w:before="100" w:beforeAutospacing="1" w:after="100" w:afterAutospacing="1"/>
    </w:pPr>
    <w:rPr>
      <w:rFonts w:cs="Arial"/>
    </w:rPr>
  </w:style>
  <w:style w:type="paragraph" w:customStyle="1" w:styleId="font7">
    <w:name w:val="font7"/>
    <w:basedOn w:val="Normal"/>
    <w:rsid w:val="004218AA"/>
    <w:pPr>
      <w:spacing w:before="100" w:beforeAutospacing="1" w:after="100" w:afterAutospacing="1"/>
    </w:pPr>
    <w:rPr>
      <w:rFonts w:cs="Arial"/>
      <w:b/>
      <w:bCs/>
      <w:color w:val="000000"/>
    </w:rPr>
  </w:style>
  <w:style w:type="paragraph" w:customStyle="1" w:styleId="font8">
    <w:name w:val="font8"/>
    <w:basedOn w:val="Normal"/>
    <w:rsid w:val="004218AA"/>
    <w:pPr>
      <w:spacing w:before="100" w:beforeAutospacing="1" w:after="100" w:afterAutospacing="1"/>
    </w:pPr>
    <w:rPr>
      <w:rFonts w:cs="Arial"/>
      <w:b/>
      <w:bCs/>
    </w:rPr>
  </w:style>
  <w:style w:type="paragraph" w:customStyle="1" w:styleId="font9">
    <w:name w:val="font9"/>
    <w:basedOn w:val="Normal"/>
    <w:rsid w:val="004218AA"/>
    <w:pPr>
      <w:spacing w:before="100" w:beforeAutospacing="1" w:after="100" w:afterAutospacing="1"/>
    </w:pPr>
    <w:rPr>
      <w:rFonts w:cs="Arial"/>
      <w:i/>
      <w:iCs/>
      <w:color w:val="000000"/>
    </w:rPr>
  </w:style>
  <w:style w:type="paragraph" w:customStyle="1" w:styleId="font10">
    <w:name w:val="font10"/>
    <w:basedOn w:val="Normal"/>
    <w:rsid w:val="004218AA"/>
    <w:pPr>
      <w:spacing w:before="100" w:beforeAutospacing="1" w:after="100" w:afterAutospacing="1"/>
    </w:pPr>
    <w:rPr>
      <w:rFonts w:cs="Arial"/>
      <w:i/>
      <w:iCs/>
    </w:rPr>
  </w:style>
  <w:style w:type="paragraph" w:customStyle="1" w:styleId="xl65">
    <w:name w:val="xl65"/>
    <w:basedOn w:val="Normal"/>
    <w:rsid w:val="004218AA"/>
    <w:pPr>
      <w:shd w:val="clear" w:color="000000" w:fill="FFFFFF"/>
      <w:spacing w:before="100" w:beforeAutospacing="1" w:after="100" w:afterAutospacing="1"/>
    </w:pPr>
    <w:rPr>
      <w:rFonts w:cs="Arial"/>
    </w:rPr>
  </w:style>
  <w:style w:type="paragraph" w:customStyle="1" w:styleId="xl66">
    <w:name w:val="xl66"/>
    <w:basedOn w:val="Normal"/>
    <w:rsid w:val="004218AA"/>
    <w:pPr>
      <w:pBdr>
        <w:bottom w:val="single" w:sz="4" w:space="0" w:color="auto"/>
      </w:pBdr>
      <w:shd w:val="clear" w:color="000000" w:fill="FFFFFF"/>
      <w:spacing w:before="100" w:beforeAutospacing="1" w:after="100" w:afterAutospacing="1"/>
    </w:pPr>
    <w:rPr>
      <w:rFonts w:cs="Arial"/>
      <w:b/>
      <w:bCs/>
    </w:rPr>
  </w:style>
  <w:style w:type="paragraph" w:customStyle="1" w:styleId="xl67">
    <w:name w:val="xl67"/>
    <w:basedOn w:val="Normal"/>
    <w:rsid w:val="004218AA"/>
    <w:pPr>
      <w:pBdr>
        <w:bottom w:val="single" w:sz="4" w:space="0" w:color="auto"/>
      </w:pBdr>
      <w:shd w:val="clear" w:color="000000" w:fill="FFFFFF"/>
      <w:spacing w:before="100" w:beforeAutospacing="1" w:after="100" w:afterAutospacing="1"/>
      <w:textAlignment w:val="center"/>
    </w:pPr>
    <w:rPr>
      <w:rFonts w:cs="Arial"/>
      <w:b/>
      <w:bCs/>
    </w:rPr>
  </w:style>
  <w:style w:type="paragraph" w:customStyle="1" w:styleId="xl68">
    <w:name w:val="xl68"/>
    <w:basedOn w:val="Normal"/>
    <w:rsid w:val="004218AA"/>
    <w:pPr>
      <w:shd w:val="clear" w:color="000000" w:fill="FFFFFF"/>
      <w:spacing w:before="100" w:beforeAutospacing="1" w:after="100" w:afterAutospacing="1"/>
      <w:textAlignment w:val="top"/>
    </w:pPr>
    <w:rPr>
      <w:rFonts w:cs="Arial"/>
      <w:b/>
      <w:bCs/>
    </w:rPr>
  </w:style>
  <w:style w:type="paragraph" w:customStyle="1" w:styleId="xl69">
    <w:name w:val="xl69"/>
    <w:basedOn w:val="Normal"/>
    <w:rsid w:val="004218AA"/>
    <w:pPr>
      <w:shd w:val="clear" w:color="000000" w:fill="FFFFFF"/>
      <w:spacing w:before="100" w:beforeAutospacing="1" w:after="100" w:afterAutospacing="1"/>
      <w:textAlignment w:val="top"/>
    </w:pPr>
    <w:rPr>
      <w:rFonts w:cs="Arial"/>
    </w:rPr>
  </w:style>
  <w:style w:type="paragraph" w:customStyle="1" w:styleId="xl70">
    <w:name w:val="xl70"/>
    <w:basedOn w:val="Normal"/>
    <w:rsid w:val="00421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color w:val="000000"/>
    </w:rPr>
  </w:style>
  <w:style w:type="paragraph" w:customStyle="1" w:styleId="xl71">
    <w:name w:val="xl71"/>
    <w:basedOn w:val="Normal"/>
    <w:rsid w:val="00421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cs="Arial"/>
      <w:color w:val="000000"/>
    </w:rPr>
  </w:style>
  <w:style w:type="paragraph" w:customStyle="1" w:styleId="xl72">
    <w:name w:val="xl72"/>
    <w:basedOn w:val="Normal"/>
    <w:rsid w:val="00421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cs="Arial"/>
      <w:color w:val="000000"/>
    </w:rPr>
  </w:style>
  <w:style w:type="paragraph" w:customStyle="1" w:styleId="xl73">
    <w:name w:val="xl73"/>
    <w:basedOn w:val="Normal"/>
    <w:rsid w:val="004218AA"/>
    <w:pPr>
      <w:pBdr>
        <w:top w:val="single" w:sz="4" w:space="0" w:color="auto"/>
        <w:left w:val="single" w:sz="4" w:space="0" w:color="auto"/>
        <w:bottom w:val="single" w:sz="4" w:space="0" w:color="auto"/>
      </w:pBdr>
      <w:shd w:val="clear" w:color="000000" w:fill="ED8B00"/>
      <w:spacing w:before="100" w:beforeAutospacing="1" w:after="100" w:afterAutospacing="1"/>
      <w:textAlignment w:val="top"/>
    </w:pPr>
    <w:rPr>
      <w:rFonts w:cs="Arial"/>
      <w:color w:val="000000"/>
    </w:rPr>
  </w:style>
  <w:style w:type="paragraph" w:customStyle="1" w:styleId="xl74">
    <w:name w:val="xl74"/>
    <w:basedOn w:val="Normal"/>
    <w:rsid w:val="004218AA"/>
    <w:pPr>
      <w:pBdr>
        <w:top w:val="single" w:sz="4" w:space="0" w:color="auto"/>
        <w:bottom w:val="single" w:sz="4" w:space="0" w:color="auto"/>
        <w:right w:val="single" w:sz="4" w:space="0" w:color="auto"/>
      </w:pBdr>
      <w:shd w:val="clear" w:color="000000" w:fill="ED8B00"/>
      <w:spacing w:before="100" w:beforeAutospacing="1" w:after="100" w:afterAutospacing="1"/>
      <w:jc w:val="right"/>
      <w:textAlignment w:val="top"/>
    </w:pPr>
    <w:rPr>
      <w:rFonts w:cs="Arial"/>
      <w:b/>
      <w:bCs/>
      <w:color w:val="FFFFFF"/>
    </w:rPr>
  </w:style>
  <w:style w:type="paragraph" w:customStyle="1" w:styleId="xl75">
    <w:name w:val="xl75"/>
    <w:basedOn w:val="Normal"/>
    <w:rsid w:val="004218AA"/>
    <w:pPr>
      <w:shd w:val="clear" w:color="000000" w:fill="FFFFFF"/>
      <w:spacing w:before="100" w:beforeAutospacing="1" w:after="100" w:afterAutospacing="1"/>
    </w:pPr>
    <w:rPr>
      <w:rFonts w:cs="Arial"/>
      <w:b/>
      <w:bCs/>
    </w:rPr>
  </w:style>
  <w:style w:type="paragraph" w:customStyle="1" w:styleId="xl76">
    <w:name w:val="xl76"/>
    <w:basedOn w:val="Normal"/>
    <w:rsid w:val="004218AA"/>
    <w:pPr>
      <w:shd w:val="clear" w:color="000000" w:fill="FFFFFF"/>
      <w:spacing w:before="100" w:beforeAutospacing="1" w:after="100" w:afterAutospacing="1"/>
      <w:textAlignment w:val="center"/>
    </w:pPr>
    <w:rPr>
      <w:rFonts w:cs="Arial"/>
      <w:b/>
      <w:bCs/>
    </w:rPr>
  </w:style>
  <w:style w:type="paragraph" w:customStyle="1" w:styleId="xl77">
    <w:name w:val="xl77"/>
    <w:basedOn w:val="Normal"/>
    <w:rsid w:val="004218AA"/>
    <w:pPr>
      <w:pBdr>
        <w:top w:val="single" w:sz="4" w:space="0" w:color="auto"/>
        <w:left w:val="single" w:sz="4" w:space="0" w:color="auto"/>
        <w:bottom w:val="single" w:sz="4" w:space="0" w:color="auto"/>
      </w:pBdr>
      <w:shd w:val="clear" w:color="000000" w:fill="F04E98"/>
      <w:spacing w:before="100" w:beforeAutospacing="1" w:after="100" w:afterAutospacing="1"/>
      <w:textAlignment w:val="center"/>
    </w:pPr>
    <w:rPr>
      <w:rFonts w:cs="Arial"/>
      <w:b/>
      <w:bCs/>
      <w:color w:val="FFFFFF"/>
    </w:rPr>
  </w:style>
  <w:style w:type="paragraph" w:customStyle="1" w:styleId="xl78">
    <w:name w:val="xl78"/>
    <w:basedOn w:val="Normal"/>
    <w:rsid w:val="004218AA"/>
    <w:pPr>
      <w:pBdr>
        <w:top w:val="single" w:sz="4" w:space="0" w:color="auto"/>
        <w:bottom w:val="single" w:sz="4" w:space="0" w:color="auto"/>
      </w:pBdr>
      <w:shd w:val="clear" w:color="000000" w:fill="F04E98"/>
      <w:spacing w:before="100" w:beforeAutospacing="1" w:after="100" w:afterAutospacing="1"/>
      <w:textAlignment w:val="center"/>
    </w:pPr>
    <w:rPr>
      <w:rFonts w:cs="Arial"/>
      <w:b/>
      <w:bCs/>
      <w:color w:val="FFFFFF"/>
    </w:rPr>
  </w:style>
  <w:style w:type="paragraph" w:customStyle="1" w:styleId="xl79">
    <w:name w:val="xl79"/>
    <w:basedOn w:val="Normal"/>
    <w:rsid w:val="004218AA"/>
    <w:pPr>
      <w:pBdr>
        <w:top w:val="single" w:sz="4" w:space="0" w:color="auto"/>
        <w:left w:val="single" w:sz="4" w:space="0" w:color="auto"/>
        <w:bottom w:val="single" w:sz="4" w:space="0" w:color="auto"/>
      </w:pBdr>
      <w:shd w:val="clear" w:color="000000" w:fill="F04E98"/>
      <w:spacing w:before="100" w:beforeAutospacing="1" w:after="100" w:afterAutospacing="1"/>
      <w:textAlignment w:val="center"/>
    </w:pPr>
    <w:rPr>
      <w:rFonts w:cs="Arial"/>
      <w:b/>
      <w:bCs/>
      <w:color w:val="FFFFFF"/>
    </w:rPr>
  </w:style>
  <w:style w:type="paragraph" w:customStyle="1" w:styleId="xl80">
    <w:name w:val="xl80"/>
    <w:basedOn w:val="Normal"/>
    <w:rsid w:val="004218AA"/>
    <w:pPr>
      <w:pBdr>
        <w:top w:val="single" w:sz="4" w:space="0" w:color="auto"/>
        <w:bottom w:val="single" w:sz="4" w:space="0" w:color="auto"/>
        <w:right w:val="single" w:sz="4" w:space="7" w:color="auto"/>
      </w:pBdr>
      <w:shd w:val="clear" w:color="000000" w:fill="F04E98"/>
      <w:spacing w:before="100" w:beforeAutospacing="1" w:after="100" w:afterAutospacing="1"/>
      <w:ind w:firstLineChars="100" w:firstLine="100"/>
      <w:jc w:val="right"/>
      <w:textAlignment w:val="center"/>
    </w:pPr>
    <w:rPr>
      <w:rFonts w:cs="Arial"/>
      <w:b/>
      <w:bCs/>
      <w:color w:val="FFFFFF"/>
    </w:rPr>
  </w:style>
  <w:style w:type="paragraph" w:customStyle="1" w:styleId="xl81">
    <w:name w:val="xl81"/>
    <w:basedOn w:val="Normal"/>
    <w:rsid w:val="004218AA"/>
    <w:pPr>
      <w:pBdr>
        <w:top w:val="single" w:sz="4" w:space="0" w:color="auto"/>
        <w:left w:val="single" w:sz="4" w:space="0" w:color="auto"/>
        <w:bottom w:val="single" w:sz="4" w:space="0" w:color="auto"/>
        <w:right w:val="single" w:sz="4" w:space="0" w:color="auto"/>
      </w:pBdr>
      <w:shd w:val="clear" w:color="000000" w:fill="F04E98"/>
      <w:spacing w:before="100" w:beforeAutospacing="1" w:after="100" w:afterAutospacing="1"/>
      <w:jc w:val="right"/>
      <w:textAlignment w:val="center"/>
    </w:pPr>
    <w:rPr>
      <w:rFonts w:cs="Arial"/>
      <w:b/>
      <w:bCs/>
      <w:color w:val="FFFFFF"/>
    </w:rPr>
  </w:style>
  <w:style w:type="paragraph" w:customStyle="1" w:styleId="xl82">
    <w:name w:val="xl82"/>
    <w:basedOn w:val="Normal"/>
    <w:rsid w:val="004218AA"/>
    <w:pPr>
      <w:pBdr>
        <w:top w:val="single" w:sz="4" w:space="0" w:color="auto"/>
        <w:left w:val="single" w:sz="4" w:space="0" w:color="auto"/>
        <w:bottom w:val="single" w:sz="4" w:space="0" w:color="auto"/>
        <w:right w:val="single" w:sz="4" w:space="0" w:color="auto"/>
      </w:pBdr>
      <w:shd w:val="clear" w:color="000000" w:fill="F04E98"/>
      <w:spacing w:before="100" w:beforeAutospacing="1" w:after="100" w:afterAutospacing="1"/>
      <w:jc w:val="right"/>
      <w:textAlignment w:val="center"/>
    </w:pPr>
    <w:rPr>
      <w:rFonts w:cs="Arial"/>
      <w:b/>
      <w:bCs/>
      <w:color w:val="FFFFFF"/>
    </w:rPr>
  </w:style>
  <w:style w:type="paragraph" w:customStyle="1" w:styleId="xl83">
    <w:name w:val="xl83"/>
    <w:basedOn w:val="Normal"/>
    <w:rsid w:val="004218AA"/>
    <w:pPr>
      <w:pBdr>
        <w:top w:val="single" w:sz="4" w:space="0" w:color="auto"/>
        <w:left w:val="single" w:sz="4" w:space="0" w:color="auto"/>
        <w:bottom w:val="single" w:sz="4" w:space="0" w:color="auto"/>
      </w:pBdr>
      <w:shd w:val="clear" w:color="000000" w:fill="00B398"/>
      <w:spacing w:before="100" w:beforeAutospacing="1" w:after="100" w:afterAutospacing="1"/>
      <w:textAlignment w:val="center"/>
    </w:pPr>
    <w:rPr>
      <w:rFonts w:cs="Arial"/>
      <w:b/>
      <w:bCs/>
      <w:color w:val="FFFFFF"/>
    </w:rPr>
  </w:style>
  <w:style w:type="paragraph" w:customStyle="1" w:styleId="xl84">
    <w:name w:val="xl84"/>
    <w:basedOn w:val="Normal"/>
    <w:rsid w:val="004218AA"/>
    <w:pPr>
      <w:pBdr>
        <w:top w:val="single" w:sz="4" w:space="0" w:color="auto"/>
        <w:bottom w:val="single" w:sz="4" w:space="0" w:color="auto"/>
      </w:pBdr>
      <w:shd w:val="clear" w:color="000000" w:fill="00B398"/>
      <w:spacing w:before="100" w:beforeAutospacing="1" w:after="100" w:afterAutospacing="1"/>
      <w:textAlignment w:val="center"/>
    </w:pPr>
    <w:rPr>
      <w:rFonts w:cs="Arial"/>
      <w:b/>
      <w:bCs/>
      <w:color w:val="FFFFFF"/>
    </w:rPr>
  </w:style>
  <w:style w:type="paragraph" w:customStyle="1" w:styleId="xl85">
    <w:name w:val="xl85"/>
    <w:basedOn w:val="Normal"/>
    <w:rsid w:val="004218AA"/>
    <w:pPr>
      <w:pBdr>
        <w:top w:val="single" w:sz="4" w:space="0" w:color="auto"/>
        <w:bottom w:val="single" w:sz="4" w:space="0" w:color="auto"/>
        <w:right w:val="single" w:sz="4" w:space="7" w:color="auto"/>
      </w:pBdr>
      <w:shd w:val="clear" w:color="000000" w:fill="00B398"/>
      <w:spacing w:before="100" w:beforeAutospacing="1" w:after="100" w:afterAutospacing="1"/>
      <w:ind w:firstLineChars="100" w:firstLine="100"/>
      <w:jc w:val="right"/>
      <w:textAlignment w:val="center"/>
    </w:pPr>
    <w:rPr>
      <w:rFonts w:cs="Arial"/>
      <w:b/>
      <w:bCs/>
      <w:color w:val="FFFFFF"/>
    </w:rPr>
  </w:style>
  <w:style w:type="paragraph" w:customStyle="1" w:styleId="xl86">
    <w:name w:val="xl86"/>
    <w:basedOn w:val="Normal"/>
    <w:rsid w:val="004218AA"/>
    <w:pPr>
      <w:pBdr>
        <w:top w:val="single" w:sz="4" w:space="0" w:color="auto"/>
        <w:left w:val="single" w:sz="4" w:space="0" w:color="auto"/>
        <w:bottom w:val="single" w:sz="4" w:space="0" w:color="auto"/>
        <w:right w:val="single" w:sz="4" w:space="0" w:color="auto"/>
      </w:pBdr>
      <w:shd w:val="clear" w:color="000000" w:fill="00B398"/>
      <w:spacing w:before="100" w:beforeAutospacing="1" w:after="100" w:afterAutospacing="1"/>
      <w:jc w:val="right"/>
      <w:textAlignment w:val="center"/>
    </w:pPr>
    <w:rPr>
      <w:rFonts w:cs="Arial"/>
      <w:b/>
      <w:bCs/>
      <w:color w:val="FFFFFF"/>
    </w:rPr>
  </w:style>
  <w:style w:type="paragraph" w:customStyle="1" w:styleId="xl87">
    <w:name w:val="xl87"/>
    <w:basedOn w:val="Normal"/>
    <w:rsid w:val="004218AA"/>
    <w:pPr>
      <w:pBdr>
        <w:top w:val="single" w:sz="4" w:space="0" w:color="auto"/>
        <w:left w:val="single" w:sz="4" w:space="0" w:color="auto"/>
        <w:bottom w:val="single" w:sz="4" w:space="0" w:color="auto"/>
        <w:right w:val="single" w:sz="4" w:space="0" w:color="auto"/>
      </w:pBdr>
      <w:shd w:val="clear" w:color="000000" w:fill="00B398"/>
      <w:spacing w:before="100" w:beforeAutospacing="1" w:after="100" w:afterAutospacing="1"/>
      <w:jc w:val="right"/>
      <w:textAlignment w:val="center"/>
    </w:pPr>
    <w:rPr>
      <w:rFonts w:cs="Arial"/>
      <w:b/>
      <w:bCs/>
      <w:color w:val="FFFFFF"/>
    </w:rPr>
  </w:style>
  <w:style w:type="paragraph" w:customStyle="1" w:styleId="xl88">
    <w:name w:val="xl88"/>
    <w:basedOn w:val="Normal"/>
    <w:rsid w:val="004218AA"/>
    <w:pPr>
      <w:pBdr>
        <w:top w:val="single" w:sz="4" w:space="0" w:color="auto"/>
        <w:left w:val="single" w:sz="4" w:space="0" w:color="auto"/>
        <w:bottom w:val="single" w:sz="4" w:space="0" w:color="auto"/>
      </w:pBdr>
      <w:shd w:val="clear" w:color="000000" w:fill="FFD100"/>
      <w:spacing w:before="100" w:beforeAutospacing="1" w:after="100" w:afterAutospacing="1"/>
      <w:textAlignment w:val="center"/>
    </w:pPr>
    <w:rPr>
      <w:rFonts w:cs="Arial"/>
      <w:b/>
      <w:bCs/>
    </w:rPr>
  </w:style>
  <w:style w:type="paragraph" w:customStyle="1" w:styleId="xl89">
    <w:name w:val="xl89"/>
    <w:basedOn w:val="Normal"/>
    <w:rsid w:val="004218AA"/>
    <w:pPr>
      <w:pBdr>
        <w:top w:val="single" w:sz="4" w:space="0" w:color="auto"/>
        <w:bottom w:val="single" w:sz="4" w:space="0" w:color="auto"/>
      </w:pBdr>
      <w:shd w:val="clear" w:color="000000" w:fill="FFD100"/>
      <w:spacing w:before="100" w:beforeAutospacing="1" w:after="100" w:afterAutospacing="1"/>
      <w:textAlignment w:val="center"/>
    </w:pPr>
    <w:rPr>
      <w:rFonts w:cs="Arial"/>
      <w:b/>
      <w:bCs/>
      <w:color w:val="FFFFFF"/>
    </w:rPr>
  </w:style>
  <w:style w:type="paragraph" w:customStyle="1" w:styleId="xl90">
    <w:name w:val="xl90"/>
    <w:basedOn w:val="Normal"/>
    <w:rsid w:val="004218AA"/>
    <w:pPr>
      <w:pBdr>
        <w:top w:val="single" w:sz="4" w:space="0" w:color="auto"/>
        <w:left w:val="single" w:sz="4" w:space="0" w:color="auto"/>
        <w:bottom w:val="single" w:sz="4" w:space="0" w:color="auto"/>
      </w:pBdr>
      <w:shd w:val="clear" w:color="000000" w:fill="FFD100"/>
      <w:spacing w:before="100" w:beforeAutospacing="1" w:after="100" w:afterAutospacing="1"/>
      <w:textAlignment w:val="center"/>
    </w:pPr>
    <w:rPr>
      <w:rFonts w:cs="Arial"/>
      <w:b/>
      <w:bCs/>
    </w:rPr>
  </w:style>
  <w:style w:type="paragraph" w:customStyle="1" w:styleId="xl91">
    <w:name w:val="xl91"/>
    <w:basedOn w:val="Normal"/>
    <w:rsid w:val="004218AA"/>
    <w:pPr>
      <w:pBdr>
        <w:top w:val="single" w:sz="4" w:space="0" w:color="auto"/>
        <w:bottom w:val="single" w:sz="4" w:space="0" w:color="auto"/>
        <w:right w:val="single" w:sz="4" w:space="7" w:color="auto"/>
      </w:pBdr>
      <w:shd w:val="clear" w:color="000000" w:fill="FFD100"/>
      <w:spacing w:before="100" w:beforeAutospacing="1" w:after="100" w:afterAutospacing="1"/>
      <w:ind w:firstLineChars="100" w:firstLine="100"/>
      <w:jc w:val="right"/>
      <w:textAlignment w:val="center"/>
    </w:pPr>
    <w:rPr>
      <w:rFonts w:cs="Arial"/>
      <w:b/>
      <w:bCs/>
    </w:rPr>
  </w:style>
  <w:style w:type="paragraph" w:customStyle="1" w:styleId="xl92">
    <w:name w:val="xl92"/>
    <w:basedOn w:val="Normal"/>
    <w:rsid w:val="004218AA"/>
    <w:pPr>
      <w:pBdr>
        <w:top w:val="single" w:sz="4" w:space="0" w:color="auto"/>
        <w:left w:val="single" w:sz="4" w:space="0" w:color="auto"/>
        <w:bottom w:val="single" w:sz="4" w:space="0" w:color="auto"/>
        <w:right w:val="single" w:sz="4" w:space="0" w:color="auto"/>
      </w:pBdr>
      <w:shd w:val="clear" w:color="000000" w:fill="FFD100"/>
      <w:spacing w:before="100" w:beforeAutospacing="1" w:after="100" w:afterAutospacing="1"/>
      <w:jc w:val="right"/>
      <w:textAlignment w:val="center"/>
    </w:pPr>
    <w:rPr>
      <w:rFonts w:cs="Arial"/>
      <w:b/>
      <w:bCs/>
    </w:rPr>
  </w:style>
  <w:style w:type="paragraph" w:customStyle="1" w:styleId="xl93">
    <w:name w:val="xl93"/>
    <w:basedOn w:val="Normal"/>
    <w:rsid w:val="004218AA"/>
    <w:pPr>
      <w:pBdr>
        <w:top w:val="single" w:sz="4" w:space="0" w:color="auto"/>
        <w:left w:val="single" w:sz="4" w:space="0" w:color="auto"/>
        <w:bottom w:val="single" w:sz="4" w:space="0" w:color="auto"/>
        <w:right w:val="single" w:sz="4" w:space="0" w:color="auto"/>
      </w:pBdr>
      <w:shd w:val="clear" w:color="000000" w:fill="FFD100"/>
      <w:spacing w:before="100" w:beforeAutospacing="1" w:after="100" w:afterAutospacing="1"/>
      <w:jc w:val="right"/>
      <w:textAlignment w:val="center"/>
    </w:pPr>
    <w:rPr>
      <w:rFonts w:cs="Arial"/>
      <w:b/>
      <w:bCs/>
    </w:rPr>
  </w:style>
  <w:style w:type="paragraph" w:customStyle="1" w:styleId="xl94">
    <w:name w:val="xl94"/>
    <w:basedOn w:val="Normal"/>
    <w:rsid w:val="004218AA"/>
    <w:pPr>
      <w:shd w:val="clear" w:color="000000" w:fill="FFFFFF"/>
      <w:spacing w:before="100" w:beforeAutospacing="1" w:after="100" w:afterAutospacing="1"/>
      <w:ind w:firstLineChars="100" w:firstLine="100"/>
      <w:jc w:val="right"/>
      <w:textAlignment w:val="center"/>
    </w:pPr>
    <w:rPr>
      <w:rFonts w:cs="Arial"/>
      <w:b/>
      <w:bCs/>
    </w:rPr>
  </w:style>
  <w:style w:type="paragraph" w:customStyle="1" w:styleId="xl95">
    <w:name w:val="xl95"/>
    <w:basedOn w:val="Normal"/>
    <w:rsid w:val="004218AA"/>
    <w:pPr>
      <w:shd w:val="clear" w:color="000000" w:fill="FFFFFF"/>
      <w:spacing w:before="100" w:beforeAutospacing="1" w:after="100" w:afterAutospacing="1"/>
      <w:jc w:val="right"/>
      <w:textAlignment w:val="center"/>
    </w:pPr>
    <w:rPr>
      <w:rFonts w:cs="Arial"/>
      <w:b/>
      <w:bCs/>
    </w:rPr>
  </w:style>
  <w:style w:type="paragraph" w:customStyle="1" w:styleId="xl96">
    <w:name w:val="xl96"/>
    <w:basedOn w:val="Normal"/>
    <w:rsid w:val="004218AA"/>
    <w:pPr>
      <w:shd w:val="clear" w:color="000000" w:fill="FFFFFF"/>
      <w:spacing w:before="100" w:beforeAutospacing="1" w:after="100" w:afterAutospacing="1"/>
      <w:jc w:val="right"/>
      <w:textAlignment w:val="center"/>
    </w:pPr>
    <w:rPr>
      <w:rFonts w:cs="Arial"/>
      <w:b/>
      <w:bCs/>
    </w:rPr>
  </w:style>
  <w:style w:type="paragraph" w:customStyle="1" w:styleId="xl97">
    <w:name w:val="xl97"/>
    <w:basedOn w:val="Normal"/>
    <w:rsid w:val="004218AA"/>
    <w:pPr>
      <w:pBdr>
        <w:top w:val="single" w:sz="4" w:space="0" w:color="auto"/>
        <w:left w:val="single" w:sz="4" w:space="0" w:color="auto"/>
        <w:bottom w:val="single" w:sz="4" w:space="0" w:color="auto"/>
      </w:pBdr>
      <w:shd w:val="clear" w:color="000000" w:fill="00B0F0"/>
      <w:spacing w:before="100" w:beforeAutospacing="1" w:after="100" w:afterAutospacing="1"/>
      <w:textAlignment w:val="center"/>
    </w:pPr>
    <w:rPr>
      <w:rFonts w:cs="Arial"/>
      <w:b/>
      <w:bCs/>
    </w:rPr>
  </w:style>
  <w:style w:type="paragraph" w:customStyle="1" w:styleId="xl98">
    <w:name w:val="xl98"/>
    <w:basedOn w:val="Normal"/>
    <w:rsid w:val="004218AA"/>
    <w:pPr>
      <w:pBdr>
        <w:top w:val="single" w:sz="4" w:space="0" w:color="auto"/>
        <w:bottom w:val="single" w:sz="4" w:space="0" w:color="auto"/>
        <w:right w:val="single" w:sz="4" w:space="7" w:color="auto"/>
      </w:pBdr>
      <w:shd w:val="clear" w:color="000000" w:fill="00B0F0"/>
      <w:spacing w:before="100" w:beforeAutospacing="1" w:after="100" w:afterAutospacing="1"/>
      <w:ind w:firstLineChars="100" w:firstLine="100"/>
      <w:jc w:val="right"/>
      <w:textAlignment w:val="center"/>
    </w:pPr>
    <w:rPr>
      <w:rFonts w:cs="Arial"/>
      <w:b/>
      <w:bCs/>
    </w:rPr>
  </w:style>
  <w:style w:type="paragraph" w:customStyle="1" w:styleId="xl99">
    <w:name w:val="xl99"/>
    <w:basedOn w:val="Normal"/>
    <w:rsid w:val="004218A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cs="Arial"/>
      <w:b/>
      <w:bCs/>
    </w:rPr>
  </w:style>
  <w:style w:type="paragraph" w:customStyle="1" w:styleId="xl100">
    <w:name w:val="xl100"/>
    <w:basedOn w:val="Normal"/>
    <w:rsid w:val="004218A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cs="Arial"/>
      <w:b/>
      <w:bCs/>
    </w:rPr>
  </w:style>
  <w:style w:type="paragraph" w:customStyle="1" w:styleId="xl101">
    <w:name w:val="xl101"/>
    <w:basedOn w:val="Normal"/>
    <w:rsid w:val="004218AA"/>
    <w:pPr>
      <w:pBdr>
        <w:top w:val="single" w:sz="4" w:space="0" w:color="auto"/>
        <w:left w:val="single" w:sz="4" w:space="0" w:color="auto"/>
        <w:bottom w:val="single" w:sz="4" w:space="0" w:color="auto"/>
      </w:pBdr>
      <w:shd w:val="clear" w:color="000000" w:fill="ED8B00"/>
      <w:spacing w:before="100" w:beforeAutospacing="1" w:after="100" w:afterAutospacing="1"/>
      <w:textAlignment w:val="center"/>
    </w:pPr>
    <w:rPr>
      <w:rFonts w:cs="Arial"/>
      <w:b/>
      <w:bCs/>
      <w:color w:val="FFFFFF"/>
    </w:rPr>
  </w:style>
  <w:style w:type="paragraph" w:customStyle="1" w:styleId="xl102">
    <w:name w:val="xl102"/>
    <w:basedOn w:val="Normal"/>
    <w:rsid w:val="004218AA"/>
    <w:pPr>
      <w:pBdr>
        <w:top w:val="single" w:sz="4" w:space="0" w:color="auto"/>
        <w:bottom w:val="single" w:sz="4" w:space="0" w:color="auto"/>
      </w:pBdr>
      <w:shd w:val="clear" w:color="000000" w:fill="ED8B00"/>
      <w:spacing w:before="100" w:beforeAutospacing="1" w:after="100" w:afterAutospacing="1"/>
      <w:textAlignment w:val="center"/>
    </w:pPr>
    <w:rPr>
      <w:rFonts w:cs="Arial"/>
      <w:b/>
      <w:bCs/>
      <w:color w:val="FFFFFF"/>
    </w:rPr>
  </w:style>
  <w:style w:type="paragraph" w:customStyle="1" w:styleId="xl103">
    <w:name w:val="xl103"/>
    <w:basedOn w:val="Normal"/>
    <w:rsid w:val="004218AA"/>
    <w:pPr>
      <w:pBdr>
        <w:top w:val="single" w:sz="4" w:space="0" w:color="auto"/>
        <w:bottom w:val="single" w:sz="4" w:space="0" w:color="auto"/>
        <w:right w:val="single" w:sz="4" w:space="7" w:color="auto"/>
      </w:pBdr>
      <w:shd w:val="clear" w:color="000000" w:fill="ED8B00"/>
      <w:spacing w:before="100" w:beforeAutospacing="1" w:after="100" w:afterAutospacing="1"/>
      <w:ind w:firstLineChars="100" w:firstLine="100"/>
      <w:jc w:val="right"/>
      <w:textAlignment w:val="center"/>
    </w:pPr>
    <w:rPr>
      <w:rFonts w:cs="Arial"/>
      <w:b/>
      <w:bCs/>
      <w:color w:val="FFFFFF"/>
    </w:rPr>
  </w:style>
  <w:style w:type="paragraph" w:customStyle="1" w:styleId="xl104">
    <w:name w:val="xl104"/>
    <w:basedOn w:val="Normal"/>
    <w:rsid w:val="004218AA"/>
    <w:pPr>
      <w:pBdr>
        <w:top w:val="single" w:sz="4" w:space="0" w:color="auto"/>
        <w:left w:val="single" w:sz="4" w:space="0" w:color="auto"/>
        <w:bottom w:val="single" w:sz="4" w:space="0" w:color="auto"/>
      </w:pBdr>
      <w:shd w:val="clear" w:color="000000" w:fill="92278F"/>
      <w:spacing w:before="100" w:beforeAutospacing="1" w:after="100" w:afterAutospacing="1"/>
      <w:textAlignment w:val="center"/>
    </w:pPr>
    <w:rPr>
      <w:rFonts w:cs="Arial"/>
      <w:b/>
      <w:bCs/>
      <w:color w:val="FFFFFF"/>
    </w:rPr>
  </w:style>
  <w:style w:type="paragraph" w:customStyle="1" w:styleId="xl105">
    <w:name w:val="xl105"/>
    <w:basedOn w:val="Normal"/>
    <w:rsid w:val="004218AA"/>
    <w:pPr>
      <w:pBdr>
        <w:top w:val="single" w:sz="4" w:space="0" w:color="auto"/>
        <w:bottom w:val="single" w:sz="4" w:space="0" w:color="auto"/>
      </w:pBdr>
      <w:shd w:val="clear" w:color="000000" w:fill="92278F"/>
      <w:spacing w:before="100" w:beforeAutospacing="1" w:after="100" w:afterAutospacing="1"/>
      <w:textAlignment w:val="center"/>
    </w:pPr>
    <w:rPr>
      <w:rFonts w:cs="Arial"/>
      <w:b/>
      <w:bCs/>
      <w:color w:val="FFFFFF"/>
    </w:rPr>
  </w:style>
  <w:style w:type="paragraph" w:customStyle="1" w:styleId="xl106">
    <w:name w:val="xl106"/>
    <w:basedOn w:val="Normal"/>
    <w:rsid w:val="004218AA"/>
    <w:pPr>
      <w:pBdr>
        <w:top w:val="single" w:sz="4" w:space="0" w:color="auto"/>
        <w:left w:val="single" w:sz="4" w:space="0" w:color="auto"/>
        <w:bottom w:val="single" w:sz="4" w:space="0" w:color="auto"/>
      </w:pBdr>
      <w:shd w:val="clear" w:color="000000" w:fill="92278F"/>
      <w:spacing w:before="100" w:beforeAutospacing="1" w:after="100" w:afterAutospacing="1"/>
      <w:textAlignment w:val="center"/>
    </w:pPr>
    <w:rPr>
      <w:rFonts w:cs="Arial"/>
      <w:b/>
      <w:bCs/>
      <w:color w:val="FFFFFF"/>
    </w:rPr>
  </w:style>
  <w:style w:type="paragraph" w:customStyle="1" w:styleId="xl107">
    <w:name w:val="xl107"/>
    <w:basedOn w:val="Normal"/>
    <w:rsid w:val="004218AA"/>
    <w:pPr>
      <w:pBdr>
        <w:top w:val="single" w:sz="4" w:space="0" w:color="auto"/>
        <w:bottom w:val="single" w:sz="4" w:space="0" w:color="auto"/>
        <w:right w:val="single" w:sz="4" w:space="7" w:color="auto"/>
      </w:pBdr>
      <w:shd w:val="clear" w:color="000000" w:fill="92278F"/>
      <w:spacing w:before="100" w:beforeAutospacing="1" w:after="100" w:afterAutospacing="1"/>
      <w:ind w:firstLineChars="100" w:firstLine="100"/>
      <w:jc w:val="right"/>
      <w:textAlignment w:val="center"/>
    </w:pPr>
    <w:rPr>
      <w:rFonts w:cs="Arial"/>
      <w:b/>
      <w:bCs/>
      <w:color w:val="FFFFFF"/>
    </w:rPr>
  </w:style>
  <w:style w:type="paragraph" w:customStyle="1" w:styleId="xl108">
    <w:name w:val="xl108"/>
    <w:basedOn w:val="Normal"/>
    <w:rsid w:val="004218AA"/>
    <w:pPr>
      <w:pBdr>
        <w:top w:val="single" w:sz="4" w:space="0" w:color="auto"/>
        <w:left w:val="single" w:sz="4" w:space="0" w:color="auto"/>
        <w:bottom w:val="single" w:sz="4" w:space="0" w:color="auto"/>
        <w:right w:val="single" w:sz="4" w:space="0" w:color="auto"/>
      </w:pBdr>
      <w:shd w:val="clear" w:color="000000" w:fill="92278F"/>
      <w:spacing w:before="100" w:beforeAutospacing="1" w:after="100" w:afterAutospacing="1"/>
      <w:jc w:val="right"/>
      <w:textAlignment w:val="center"/>
    </w:pPr>
    <w:rPr>
      <w:rFonts w:cs="Arial"/>
      <w:b/>
      <w:bCs/>
      <w:color w:val="FFFFFF"/>
    </w:rPr>
  </w:style>
  <w:style w:type="paragraph" w:customStyle="1" w:styleId="xl109">
    <w:name w:val="xl109"/>
    <w:basedOn w:val="Normal"/>
    <w:rsid w:val="004218AA"/>
    <w:pPr>
      <w:pBdr>
        <w:top w:val="single" w:sz="4" w:space="0" w:color="auto"/>
        <w:left w:val="single" w:sz="4" w:space="0" w:color="auto"/>
        <w:bottom w:val="single" w:sz="4" w:space="0" w:color="auto"/>
        <w:right w:val="single" w:sz="4" w:space="0" w:color="auto"/>
      </w:pBdr>
      <w:shd w:val="clear" w:color="000000" w:fill="92278F"/>
      <w:spacing w:before="100" w:beforeAutospacing="1" w:after="100" w:afterAutospacing="1"/>
      <w:jc w:val="right"/>
      <w:textAlignment w:val="center"/>
    </w:pPr>
    <w:rPr>
      <w:rFonts w:cs="Arial"/>
      <w:b/>
      <w:bCs/>
      <w:color w:val="FFFFFF"/>
    </w:rPr>
  </w:style>
  <w:style w:type="paragraph" w:customStyle="1" w:styleId="xl110">
    <w:name w:val="xl110"/>
    <w:basedOn w:val="Normal"/>
    <w:rsid w:val="004218AA"/>
    <w:pPr>
      <w:pBdr>
        <w:top w:val="single" w:sz="4" w:space="0" w:color="auto"/>
        <w:left w:val="single" w:sz="4" w:space="0" w:color="auto"/>
        <w:bottom w:val="single" w:sz="4" w:space="0" w:color="auto"/>
      </w:pBdr>
      <w:shd w:val="clear" w:color="000000" w:fill="78BE20"/>
      <w:spacing w:before="100" w:beforeAutospacing="1" w:after="100" w:afterAutospacing="1"/>
      <w:textAlignment w:val="center"/>
    </w:pPr>
    <w:rPr>
      <w:rFonts w:cs="Arial"/>
      <w:b/>
      <w:bCs/>
      <w:color w:val="FFFFFF"/>
    </w:rPr>
  </w:style>
  <w:style w:type="paragraph" w:customStyle="1" w:styleId="xl111">
    <w:name w:val="xl111"/>
    <w:basedOn w:val="Normal"/>
    <w:rsid w:val="004218AA"/>
    <w:pPr>
      <w:pBdr>
        <w:top w:val="single" w:sz="4" w:space="0" w:color="auto"/>
        <w:bottom w:val="single" w:sz="4" w:space="0" w:color="auto"/>
      </w:pBdr>
      <w:shd w:val="clear" w:color="000000" w:fill="78BE20"/>
      <w:spacing w:before="100" w:beforeAutospacing="1" w:after="100" w:afterAutospacing="1"/>
      <w:textAlignment w:val="center"/>
    </w:pPr>
    <w:rPr>
      <w:rFonts w:cs="Arial"/>
      <w:b/>
      <w:bCs/>
      <w:color w:val="FFFFFF"/>
    </w:rPr>
  </w:style>
  <w:style w:type="paragraph" w:customStyle="1" w:styleId="xl112">
    <w:name w:val="xl112"/>
    <w:basedOn w:val="Normal"/>
    <w:rsid w:val="004218AA"/>
    <w:pPr>
      <w:pBdr>
        <w:top w:val="single" w:sz="4" w:space="0" w:color="auto"/>
        <w:left w:val="single" w:sz="4" w:space="0" w:color="auto"/>
        <w:bottom w:val="single" w:sz="4" w:space="0" w:color="auto"/>
      </w:pBdr>
      <w:shd w:val="clear" w:color="000000" w:fill="78BE20"/>
      <w:spacing w:before="100" w:beforeAutospacing="1" w:after="100" w:afterAutospacing="1"/>
      <w:textAlignment w:val="center"/>
    </w:pPr>
    <w:rPr>
      <w:rFonts w:cs="Arial"/>
      <w:b/>
      <w:bCs/>
      <w:color w:val="FFFFFF"/>
    </w:rPr>
  </w:style>
  <w:style w:type="paragraph" w:customStyle="1" w:styleId="xl113">
    <w:name w:val="xl113"/>
    <w:basedOn w:val="Normal"/>
    <w:rsid w:val="004218AA"/>
    <w:pPr>
      <w:pBdr>
        <w:top w:val="single" w:sz="4" w:space="0" w:color="auto"/>
        <w:bottom w:val="single" w:sz="4" w:space="0" w:color="auto"/>
        <w:right w:val="single" w:sz="4" w:space="7" w:color="auto"/>
      </w:pBdr>
      <w:shd w:val="clear" w:color="000000" w:fill="78BE20"/>
      <w:spacing w:before="100" w:beforeAutospacing="1" w:after="100" w:afterAutospacing="1"/>
      <w:ind w:firstLineChars="100" w:firstLine="100"/>
      <w:jc w:val="right"/>
      <w:textAlignment w:val="center"/>
    </w:pPr>
    <w:rPr>
      <w:rFonts w:cs="Arial"/>
      <w:b/>
      <w:bCs/>
      <w:color w:val="FFFFFF"/>
    </w:rPr>
  </w:style>
  <w:style w:type="paragraph" w:customStyle="1" w:styleId="xl114">
    <w:name w:val="xl114"/>
    <w:basedOn w:val="Normal"/>
    <w:rsid w:val="004218AA"/>
    <w:pPr>
      <w:pBdr>
        <w:top w:val="single" w:sz="4" w:space="0" w:color="auto"/>
        <w:left w:val="single" w:sz="4" w:space="0" w:color="auto"/>
        <w:bottom w:val="single" w:sz="4" w:space="0" w:color="auto"/>
        <w:right w:val="single" w:sz="4" w:space="0" w:color="auto"/>
      </w:pBdr>
      <w:shd w:val="clear" w:color="000000" w:fill="78BE20"/>
      <w:spacing w:before="100" w:beforeAutospacing="1" w:after="100" w:afterAutospacing="1"/>
      <w:jc w:val="right"/>
      <w:textAlignment w:val="center"/>
    </w:pPr>
    <w:rPr>
      <w:rFonts w:cs="Arial"/>
      <w:b/>
      <w:bCs/>
      <w:color w:val="FFFFFF"/>
    </w:rPr>
  </w:style>
  <w:style w:type="paragraph" w:customStyle="1" w:styleId="xl115">
    <w:name w:val="xl115"/>
    <w:basedOn w:val="Normal"/>
    <w:rsid w:val="004218AA"/>
    <w:pPr>
      <w:pBdr>
        <w:top w:val="single" w:sz="4" w:space="0" w:color="auto"/>
        <w:left w:val="single" w:sz="4" w:space="0" w:color="auto"/>
        <w:bottom w:val="single" w:sz="4" w:space="0" w:color="auto"/>
        <w:right w:val="single" w:sz="4" w:space="0" w:color="auto"/>
      </w:pBdr>
      <w:shd w:val="clear" w:color="000000" w:fill="78BE20"/>
      <w:spacing w:before="100" w:beforeAutospacing="1" w:after="100" w:afterAutospacing="1"/>
      <w:jc w:val="right"/>
      <w:textAlignment w:val="center"/>
    </w:pPr>
    <w:rPr>
      <w:rFonts w:cs="Arial"/>
      <w:b/>
      <w:bCs/>
      <w:color w:val="FFFFFF"/>
    </w:rPr>
  </w:style>
  <w:style w:type="paragraph" w:customStyle="1" w:styleId="xl116">
    <w:name w:val="xl116"/>
    <w:basedOn w:val="Normal"/>
    <w:rsid w:val="004218A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cs="Arial"/>
      <w:b/>
      <w:bCs/>
    </w:rPr>
  </w:style>
  <w:style w:type="paragraph" w:customStyle="1" w:styleId="xl117">
    <w:name w:val="xl117"/>
    <w:basedOn w:val="Normal"/>
    <w:rsid w:val="004218AA"/>
    <w:pPr>
      <w:pBdr>
        <w:top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cs="Arial"/>
      <w:b/>
      <w:bCs/>
    </w:rPr>
  </w:style>
  <w:style w:type="paragraph" w:customStyle="1" w:styleId="xl118">
    <w:name w:val="xl118"/>
    <w:basedOn w:val="Normal"/>
    <w:rsid w:val="00421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b/>
      <w:bCs/>
    </w:rPr>
  </w:style>
  <w:style w:type="paragraph" w:customStyle="1" w:styleId="xl119">
    <w:name w:val="xl119"/>
    <w:basedOn w:val="Normal"/>
    <w:rsid w:val="00421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b/>
      <w:bCs/>
    </w:rPr>
  </w:style>
  <w:style w:type="paragraph" w:customStyle="1" w:styleId="xl120">
    <w:name w:val="xl120"/>
    <w:basedOn w:val="Normal"/>
    <w:rsid w:val="004218A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cs="Arial"/>
    </w:rPr>
  </w:style>
  <w:style w:type="paragraph" w:customStyle="1" w:styleId="xl121">
    <w:name w:val="xl121"/>
    <w:basedOn w:val="Normal"/>
    <w:rsid w:val="004218AA"/>
    <w:pPr>
      <w:pBdr>
        <w:top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cs="Arial"/>
    </w:rPr>
  </w:style>
  <w:style w:type="paragraph" w:customStyle="1" w:styleId="xl122">
    <w:name w:val="xl122"/>
    <w:basedOn w:val="Normal"/>
    <w:rsid w:val="00421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rPr>
  </w:style>
  <w:style w:type="paragraph" w:customStyle="1" w:styleId="xl123">
    <w:name w:val="xl123"/>
    <w:basedOn w:val="Normal"/>
    <w:rsid w:val="00421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rPr>
  </w:style>
  <w:style w:type="paragraph" w:customStyle="1" w:styleId="xl124">
    <w:name w:val="xl124"/>
    <w:basedOn w:val="Normal"/>
    <w:rsid w:val="00421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rPr>
  </w:style>
  <w:style w:type="paragraph" w:customStyle="1" w:styleId="xl125">
    <w:name w:val="xl125"/>
    <w:basedOn w:val="Normal"/>
    <w:rsid w:val="004218AA"/>
    <w:pPr>
      <w:pBdr>
        <w:top w:val="single" w:sz="4" w:space="0" w:color="auto"/>
        <w:left w:val="single" w:sz="4" w:space="0" w:color="auto"/>
        <w:bottom w:val="single" w:sz="4" w:space="0" w:color="auto"/>
        <w:right w:val="single" w:sz="4" w:space="0" w:color="auto"/>
      </w:pBdr>
      <w:shd w:val="clear" w:color="000000" w:fill="ED8B00"/>
      <w:spacing w:before="100" w:beforeAutospacing="1" w:after="100" w:afterAutospacing="1"/>
      <w:jc w:val="right"/>
      <w:textAlignment w:val="center"/>
    </w:pPr>
    <w:rPr>
      <w:rFonts w:cs="Arial"/>
      <w:b/>
      <w:bCs/>
      <w:color w:val="FFFFFF"/>
    </w:rPr>
  </w:style>
  <w:style w:type="paragraph" w:customStyle="1" w:styleId="xl126">
    <w:name w:val="xl126"/>
    <w:basedOn w:val="Normal"/>
    <w:rsid w:val="00421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rPr>
  </w:style>
  <w:style w:type="paragraph" w:customStyle="1" w:styleId="xl127">
    <w:name w:val="xl127"/>
    <w:basedOn w:val="Normal"/>
    <w:rsid w:val="004218AA"/>
    <w:pPr>
      <w:pBdr>
        <w:top w:val="single" w:sz="4" w:space="0" w:color="auto"/>
        <w:bottom w:val="single" w:sz="4" w:space="0" w:color="auto"/>
        <w:right w:val="single" w:sz="4" w:space="0" w:color="auto"/>
      </w:pBdr>
      <w:shd w:val="clear" w:color="000000" w:fill="F04E98"/>
      <w:spacing w:before="100" w:beforeAutospacing="1" w:after="100" w:afterAutospacing="1"/>
      <w:textAlignment w:val="center"/>
    </w:pPr>
    <w:rPr>
      <w:rFonts w:cs="Arial"/>
      <w:b/>
      <w:bCs/>
      <w:color w:val="FFFFFF"/>
    </w:rPr>
  </w:style>
  <w:style w:type="paragraph" w:customStyle="1" w:styleId="xl128">
    <w:name w:val="xl128"/>
    <w:basedOn w:val="Normal"/>
    <w:rsid w:val="004218AA"/>
    <w:pPr>
      <w:pBdr>
        <w:top w:val="single" w:sz="4" w:space="0" w:color="auto"/>
        <w:bottom w:val="single" w:sz="4" w:space="0" w:color="auto"/>
        <w:right w:val="single" w:sz="4" w:space="0" w:color="auto"/>
      </w:pBdr>
      <w:shd w:val="clear" w:color="000000" w:fill="00B398"/>
      <w:spacing w:before="100" w:beforeAutospacing="1" w:after="100" w:afterAutospacing="1"/>
      <w:textAlignment w:val="center"/>
    </w:pPr>
    <w:rPr>
      <w:rFonts w:cs="Arial"/>
      <w:b/>
      <w:bCs/>
      <w:color w:val="FFFFFF"/>
    </w:rPr>
  </w:style>
  <w:style w:type="paragraph" w:customStyle="1" w:styleId="xl129">
    <w:name w:val="xl129"/>
    <w:basedOn w:val="Normal"/>
    <w:rsid w:val="004218AA"/>
    <w:pPr>
      <w:pBdr>
        <w:top w:val="single" w:sz="4" w:space="0" w:color="auto"/>
        <w:bottom w:val="single" w:sz="4" w:space="0" w:color="auto"/>
        <w:right w:val="single" w:sz="4" w:space="0" w:color="auto"/>
      </w:pBdr>
      <w:shd w:val="clear" w:color="000000" w:fill="FFD100"/>
      <w:spacing w:before="100" w:beforeAutospacing="1" w:after="100" w:afterAutospacing="1"/>
      <w:textAlignment w:val="center"/>
    </w:pPr>
    <w:rPr>
      <w:rFonts w:cs="Arial"/>
      <w:b/>
      <w:bCs/>
      <w:color w:val="FFFFFF"/>
    </w:rPr>
  </w:style>
  <w:style w:type="paragraph" w:customStyle="1" w:styleId="xl130">
    <w:name w:val="xl130"/>
    <w:basedOn w:val="Normal"/>
    <w:rsid w:val="004218AA"/>
    <w:pPr>
      <w:pBdr>
        <w:top w:val="single" w:sz="4" w:space="0" w:color="auto"/>
        <w:bottom w:val="single" w:sz="4" w:space="0" w:color="auto"/>
        <w:right w:val="single" w:sz="4" w:space="0" w:color="auto"/>
      </w:pBdr>
      <w:shd w:val="clear" w:color="000000" w:fill="ED8B00"/>
      <w:spacing w:before="100" w:beforeAutospacing="1" w:after="100" w:afterAutospacing="1"/>
      <w:textAlignment w:val="center"/>
    </w:pPr>
    <w:rPr>
      <w:rFonts w:cs="Arial"/>
      <w:b/>
      <w:bCs/>
      <w:color w:val="FFFFFF"/>
    </w:rPr>
  </w:style>
  <w:style w:type="paragraph" w:customStyle="1" w:styleId="xl131">
    <w:name w:val="xl131"/>
    <w:basedOn w:val="Normal"/>
    <w:rsid w:val="004218AA"/>
    <w:pPr>
      <w:pBdr>
        <w:top w:val="single" w:sz="4" w:space="0" w:color="auto"/>
        <w:bottom w:val="single" w:sz="4" w:space="0" w:color="auto"/>
        <w:right w:val="single" w:sz="4" w:space="0" w:color="auto"/>
      </w:pBdr>
      <w:shd w:val="clear" w:color="000000" w:fill="92278F"/>
      <w:spacing w:before="100" w:beforeAutospacing="1" w:after="100" w:afterAutospacing="1"/>
      <w:textAlignment w:val="center"/>
    </w:pPr>
    <w:rPr>
      <w:rFonts w:cs="Arial"/>
      <w:b/>
      <w:bCs/>
      <w:color w:val="FFFFFF"/>
    </w:rPr>
  </w:style>
  <w:style w:type="paragraph" w:customStyle="1" w:styleId="xl132">
    <w:name w:val="xl132"/>
    <w:basedOn w:val="Normal"/>
    <w:rsid w:val="004218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color w:val="000000"/>
    </w:rPr>
  </w:style>
  <w:style w:type="paragraph" w:customStyle="1" w:styleId="xl133">
    <w:name w:val="xl133"/>
    <w:basedOn w:val="Normal"/>
    <w:rsid w:val="004218AA"/>
    <w:pPr>
      <w:pBdr>
        <w:top w:val="single" w:sz="4" w:space="0" w:color="auto"/>
        <w:bottom w:val="single" w:sz="4" w:space="0" w:color="auto"/>
        <w:right w:val="single" w:sz="4" w:space="0" w:color="auto"/>
      </w:pBdr>
      <w:shd w:val="clear" w:color="000000" w:fill="78BE20"/>
      <w:spacing w:before="100" w:beforeAutospacing="1" w:after="100" w:afterAutospacing="1"/>
      <w:textAlignment w:val="center"/>
    </w:pPr>
    <w:rPr>
      <w:rFonts w:cs="Arial"/>
      <w:b/>
      <w:bCs/>
      <w:color w:val="FFFFFF"/>
    </w:rPr>
  </w:style>
  <w:style w:type="paragraph" w:customStyle="1" w:styleId="xl134">
    <w:name w:val="xl134"/>
    <w:basedOn w:val="Normal"/>
    <w:rsid w:val="00421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rPr>
  </w:style>
  <w:style w:type="paragraph" w:customStyle="1" w:styleId="xl135">
    <w:name w:val="xl135"/>
    <w:basedOn w:val="Normal"/>
    <w:rsid w:val="00421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b/>
      <w:bCs/>
    </w:rPr>
  </w:style>
  <w:style w:type="paragraph" w:customStyle="1" w:styleId="xl136">
    <w:name w:val="xl136"/>
    <w:basedOn w:val="Normal"/>
    <w:rsid w:val="00421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rPr>
  </w:style>
  <w:style w:type="paragraph" w:customStyle="1" w:styleId="xl137">
    <w:name w:val="xl137"/>
    <w:basedOn w:val="Normal"/>
    <w:rsid w:val="00421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rPr>
  </w:style>
  <w:style w:type="table" w:styleId="TableGrid">
    <w:name w:val="Table Grid"/>
    <w:basedOn w:val="TableNormal"/>
    <w:uiPriority w:val="39"/>
    <w:rsid w:val="00BA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61310">
      <w:bodyDiv w:val="1"/>
      <w:marLeft w:val="0"/>
      <w:marRight w:val="0"/>
      <w:marTop w:val="0"/>
      <w:marBottom w:val="0"/>
      <w:divBdr>
        <w:top w:val="none" w:sz="0" w:space="0" w:color="auto"/>
        <w:left w:val="none" w:sz="0" w:space="0" w:color="auto"/>
        <w:bottom w:val="none" w:sz="0" w:space="0" w:color="auto"/>
        <w:right w:val="none" w:sz="0" w:space="0" w:color="auto"/>
      </w:divBdr>
    </w:div>
    <w:div w:id="117069239">
      <w:bodyDiv w:val="1"/>
      <w:marLeft w:val="0"/>
      <w:marRight w:val="0"/>
      <w:marTop w:val="0"/>
      <w:marBottom w:val="0"/>
      <w:divBdr>
        <w:top w:val="none" w:sz="0" w:space="0" w:color="auto"/>
        <w:left w:val="none" w:sz="0" w:space="0" w:color="auto"/>
        <w:bottom w:val="none" w:sz="0" w:space="0" w:color="auto"/>
        <w:right w:val="none" w:sz="0" w:space="0" w:color="auto"/>
      </w:divBdr>
    </w:div>
    <w:div w:id="125704869">
      <w:bodyDiv w:val="1"/>
      <w:marLeft w:val="0"/>
      <w:marRight w:val="0"/>
      <w:marTop w:val="0"/>
      <w:marBottom w:val="0"/>
      <w:divBdr>
        <w:top w:val="none" w:sz="0" w:space="0" w:color="auto"/>
        <w:left w:val="none" w:sz="0" w:space="0" w:color="auto"/>
        <w:bottom w:val="none" w:sz="0" w:space="0" w:color="auto"/>
        <w:right w:val="none" w:sz="0" w:space="0" w:color="auto"/>
      </w:divBdr>
    </w:div>
    <w:div w:id="150798503">
      <w:bodyDiv w:val="1"/>
      <w:marLeft w:val="0"/>
      <w:marRight w:val="0"/>
      <w:marTop w:val="0"/>
      <w:marBottom w:val="0"/>
      <w:divBdr>
        <w:top w:val="none" w:sz="0" w:space="0" w:color="auto"/>
        <w:left w:val="none" w:sz="0" w:space="0" w:color="auto"/>
        <w:bottom w:val="none" w:sz="0" w:space="0" w:color="auto"/>
        <w:right w:val="none" w:sz="0" w:space="0" w:color="auto"/>
      </w:divBdr>
    </w:div>
    <w:div w:id="241187842">
      <w:bodyDiv w:val="1"/>
      <w:marLeft w:val="0"/>
      <w:marRight w:val="0"/>
      <w:marTop w:val="0"/>
      <w:marBottom w:val="0"/>
      <w:divBdr>
        <w:top w:val="none" w:sz="0" w:space="0" w:color="auto"/>
        <w:left w:val="none" w:sz="0" w:space="0" w:color="auto"/>
        <w:bottom w:val="none" w:sz="0" w:space="0" w:color="auto"/>
        <w:right w:val="none" w:sz="0" w:space="0" w:color="auto"/>
      </w:divBdr>
    </w:div>
    <w:div w:id="368072665">
      <w:bodyDiv w:val="1"/>
      <w:marLeft w:val="0"/>
      <w:marRight w:val="0"/>
      <w:marTop w:val="0"/>
      <w:marBottom w:val="0"/>
      <w:divBdr>
        <w:top w:val="none" w:sz="0" w:space="0" w:color="auto"/>
        <w:left w:val="none" w:sz="0" w:space="0" w:color="auto"/>
        <w:bottom w:val="none" w:sz="0" w:space="0" w:color="auto"/>
        <w:right w:val="none" w:sz="0" w:space="0" w:color="auto"/>
      </w:divBdr>
    </w:div>
    <w:div w:id="447285635">
      <w:bodyDiv w:val="1"/>
      <w:marLeft w:val="0"/>
      <w:marRight w:val="0"/>
      <w:marTop w:val="0"/>
      <w:marBottom w:val="0"/>
      <w:divBdr>
        <w:top w:val="none" w:sz="0" w:space="0" w:color="auto"/>
        <w:left w:val="none" w:sz="0" w:space="0" w:color="auto"/>
        <w:bottom w:val="none" w:sz="0" w:space="0" w:color="auto"/>
        <w:right w:val="none" w:sz="0" w:space="0" w:color="auto"/>
      </w:divBdr>
    </w:div>
    <w:div w:id="497579232">
      <w:bodyDiv w:val="1"/>
      <w:marLeft w:val="0"/>
      <w:marRight w:val="0"/>
      <w:marTop w:val="0"/>
      <w:marBottom w:val="0"/>
      <w:divBdr>
        <w:top w:val="none" w:sz="0" w:space="0" w:color="auto"/>
        <w:left w:val="none" w:sz="0" w:space="0" w:color="auto"/>
        <w:bottom w:val="none" w:sz="0" w:space="0" w:color="auto"/>
        <w:right w:val="none" w:sz="0" w:space="0" w:color="auto"/>
      </w:divBdr>
    </w:div>
    <w:div w:id="582110559">
      <w:bodyDiv w:val="1"/>
      <w:marLeft w:val="0"/>
      <w:marRight w:val="0"/>
      <w:marTop w:val="0"/>
      <w:marBottom w:val="0"/>
      <w:divBdr>
        <w:top w:val="none" w:sz="0" w:space="0" w:color="auto"/>
        <w:left w:val="none" w:sz="0" w:space="0" w:color="auto"/>
        <w:bottom w:val="none" w:sz="0" w:space="0" w:color="auto"/>
        <w:right w:val="none" w:sz="0" w:space="0" w:color="auto"/>
      </w:divBdr>
    </w:div>
    <w:div w:id="606305746">
      <w:bodyDiv w:val="1"/>
      <w:marLeft w:val="0"/>
      <w:marRight w:val="0"/>
      <w:marTop w:val="0"/>
      <w:marBottom w:val="0"/>
      <w:divBdr>
        <w:top w:val="none" w:sz="0" w:space="0" w:color="auto"/>
        <w:left w:val="none" w:sz="0" w:space="0" w:color="auto"/>
        <w:bottom w:val="none" w:sz="0" w:space="0" w:color="auto"/>
        <w:right w:val="none" w:sz="0" w:space="0" w:color="auto"/>
      </w:divBdr>
    </w:div>
    <w:div w:id="678318236">
      <w:bodyDiv w:val="1"/>
      <w:marLeft w:val="0"/>
      <w:marRight w:val="0"/>
      <w:marTop w:val="0"/>
      <w:marBottom w:val="0"/>
      <w:divBdr>
        <w:top w:val="none" w:sz="0" w:space="0" w:color="auto"/>
        <w:left w:val="none" w:sz="0" w:space="0" w:color="auto"/>
        <w:bottom w:val="none" w:sz="0" w:space="0" w:color="auto"/>
        <w:right w:val="none" w:sz="0" w:space="0" w:color="auto"/>
      </w:divBdr>
    </w:div>
    <w:div w:id="788015055">
      <w:bodyDiv w:val="1"/>
      <w:marLeft w:val="0"/>
      <w:marRight w:val="0"/>
      <w:marTop w:val="0"/>
      <w:marBottom w:val="0"/>
      <w:divBdr>
        <w:top w:val="none" w:sz="0" w:space="0" w:color="auto"/>
        <w:left w:val="none" w:sz="0" w:space="0" w:color="auto"/>
        <w:bottom w:val="none" w:sz="0" w:space="0" w:color="auto"/>
        <w:right w:val="none" w:sz="0" w:space="0" w:color="auto"/>
      </w:divBdr>
    </w:div>
    <w:div w:id="808940547">
      <w:bodyDiv w:val="1"/>
      <w:marLeft w:val="0"/>
      <w:marRight w:val="0"/>
      <w:marTop w:val="0"/>
      <w:marBottom w:val="0"/>
      <w:divBdr>
        <w:top w:val="none" w:sz="0" w:space="0" w:color="auto"/>
        <w:left w:val="none" w:sz="0" w:space="0" w:color="auto"/>
        <w:bottom w:val="none" w:sz="0" w:space="0" w:color="auto"/>
        <w:right w:val="none" w:sz="0" w:space="0" w:color="auto"/>
      </w:divBdr>
    </w:div>
    <w:div w:id="815798608">
      <w:bodyDiv w:val="1"/>
      <w:marLeft w:val="0"/>
      <w:marRight w:val="0"/>
      <w:marTop w:val="0"/>
      <w:marBottom w:val="0"/>
      <w:divBdr>
        <w:top w:val="none" w:sz="0" w:space="0" w:color="auto"/>
        <w:left w:val="none" w:sz="0" w:space="0" w:color="auto"/>
        <w:bottom w:val="none" w:sz="0" w:space="0" w:color="auto"/>
        <w:right w:val="none" w:sz="0" w:space="0" w:color="auto"/>
      </w:divBdr>
    </w:div>
    <w:div w:id="833110084">
      <w:bodyDiv w:val="1"/>
      <w:marLeft w:val="0"/>
      <w:marRight w:val="0"/>
      <w:marTop w:val="0"/>
      <w:marBottom w:val="0"/>
      <w:divBdr>
        <w:top w:val="none" w:sz="0" w:space="0" w:color="auto"/>
        <w:left w:val="none" w:sz="0" w:space="0" w:color="auto"/>
        <w:bottom w:val="none" w:sz="0" w:space="0" w:color="auto"/>
        <w:right w:val="none" w:sz="0" w:space="0" w:color="auto"/>
      </w:divBdr>
    </w:div>
    <w:div w:id="862399568">
      <w:bodyDiv w:val="1"/>
      <w:marLeft w:val="0"/>
      <w:marRight w:val="0"/>
      <w:marTop w:val="0"/>
      <w:marBottom w:val="0"/>
      <w:divBdr>
        <w:top w:val="none" w:sz="0" w:space="0" w:color="auto"/>
        <w:left w:val="none" w:sz="0" w:space="0" w:color="auto"/>
        <w:bottom w:val="none" w:sz="0" w:space="0" w:color="auto"/>
        <w:right w:val="none" w:sz="0" w:space="0" w:color="auto"/>
      </w:divBdr>
    </w:div>
    <w:div w:id="985087861">
      <w:bodyDiv w:val="1"/>
      <w:marLeft w:val="0"/>
      <w:marRight w:val="0"/>
      <w:marTop w:val="0"/>
      <w:marBottom w:val="0"/>
      <w:divBdr>
        <w:top w:val="none" w:sz="0" w:space="0" w:color="auto"/>
        <w:left w:val="none" w:sz="0" w:space="0" w:color="auto"/>
        <w:bottom w:val="none" w:sz="0" w:space="0" w:color="auto"/>
        <w:right w:val="none" w:sz="0" w:space="0" w:color="auto"/>
      </w:divBdr>
    </w:div>
    <w:div w:id="1010789601">
      <w:bodyDiv w:val="1"/>
      <w:marLeft w:val="0"/>
      <w:marRight w:val="0"/>
      <w:marTop w:val="0"/>
      <w:marBottom w:val="0"/>
      <w:divBdr>
        <w:top w:val="none" w:sz="0" w:space="0" w:color="auto"/>
        <w:left w:val="none" w:sz="0" w:space="0" w:color="auto"/>
        <w:bottom w:val="none" w:sz="0" w:space="0" w:color="auto"/>
        <w:right w:val="none" w:sz="0" w:space="0" w:color="auto"/>
      </w:divBdr>
    </w:div>
    <w:div w:id="1028944459">
      <w:bodyDiv w:val="1"/>
      <w:marLeft w:val="0"/>
      <w:marRight w:val="0"/>
      <w:marTop w:val="0"/>
      <w:marBottom w:val="0"/>
      <w:divBdr>
        <w:top w:val="none" w:sz="0" w:space="0" w:color="auto"/>
        <w:left w:val="none" w:sz="0" w:space="0" w:color="auto"/>
        <w:bottom w:val="none" w:sz="0" w:space="0" w:color="auto"/>
        <w:right w:val="none" w:sz="0" w:space="0" w:color="auto"/>
      </w:divBdr>
    </w:div>
    <w:div w:id="1036156194">
      <w:bodyDiv w:val="1"/>
      <w:marLeft w:val="0"/>
      <w:marRight w:val="0"/>
      <w:marTop w:val="0"/>
      <w:marBottom w:val="0"/>
      <w:divBdr>
        <w:top w:val="none" w:sz="0" w:space="0" w:color="auto"/>
        <w:left w:val="none" w:sz="0" w:space="0" w:color="auto"/>
        <w:bottom w:val="none" w:sz="0" w:space="0" w:color="auto"/>
        <w:right w:val="none" w:sz="0" w:space="0" w:color="auto"/>
      </w:divBdr>
    </w:div>
    <w:div w:id="1136409148">
      <w:bodyDiv w:val="1"/>
      <w:marLeft w:val="0"/>
      <w:marRight w:val="0"/>
      <w:marTop w:val="0"/>
      <w:marBottom w:val="0"/>
      <w:divBdr>
        <w:top w:val="none" w:sz="0" w:space="0" w:color="auto"/>
        <w:left w:val="none" w:sz="0" w:space="0" w:color="auto"/>
        <w:bottom w:val="none" w:sz="0" w:space="0" w:color="auto"/>
        <w:right w:val="none" w:sz="0" w:space="0" w:color="auto"/>
      </w:divBdr>
    </w:div>
    <w:div w:id="1225027586">
      <w:bodyDiv w:val="1"/>
      <w:marLeft w:val="0"/>
      <w:marRight w:val="0"/>
      <w:marTop w:val="0"/>
      <w:marBottom w:val="0"/>
      <w:divBdr>
        <w:top w:val="none" w:sz="0" w:space="0" w:color="auto"/>
        <w:left w:val="none" w:sz="0" w:space="0" w:color="auto"/>
        <w:bottom w:val="none" w:sz="0" w:space="0" w:color="auto"/>
        <w:right w:val="none" w:sz="0" w:space="0" w:color="auto"/>
      </w:divBdr>
    </w:div>
    <w:div w:id="1255438725">
      <w:bodyDiv w:val="1"/>
      <w:marLeft w:val="0"/>
      <w:marRight w:val="0"/>
      <w:marTop w:val="0"/>
      <w:marBottom w:val="0"/>
      <w:divBdr>
        <w:top w:val="none" w:sz="0" w:space="0" w:color="auto"/>
        <w:left w:val="none" w:sz="0" w:space="0" w:color="auto"/>
        <w:bottom w:val="none" w:sz="0" w:space="0" w:color="auto"/>
        <w:right w:val="none" w:sz="0" w:space="0" w:color="auto"/>
      </w:divBdr>
    </w:div>
    <w:div w:id="1257441964">
      <w:bodyDiv w:val="1"/>
      <w:marLeft w:val="0"/>
      <w:marRight w:val="0"/>
      <w:marTop w:val="0"/>
      <w:marBottom w:val="0"/>
      <w:divBdr>
        <w:top w:val="none" w:sz="0" w:space="0" w:color="auto"/>
        <w:left w:val="none" w:sz="0" w:space="0" w:color="auto"/>
        <w:bottom w:val="none" w:sz="0" w:space="0" w:color="auto"/>
        <w:right w:val="none" w:sz="0" w:space="0" w:color="auto"/>
      </w:divBdr>
    </w:div>
    <w:div w:id="1287812919">
      <w:bodyDiv w:val="1"/>
      <w:marLeft w:val="0"/>
      <w:marRight w:val="0"/>
      <w:marTop w:val="0"/>
      <w:marBottom w:val="0"/>
      <w:divBdr>
        <w:top w:val="none" w:sz="0" w:space="0" w:color="auto"/>
        <w:left w:val="none" w:sz="0" w:space="0" w:color="auto"/>
        <w:bottom w:val="none" w:sz="0" w:space="0" w:color="auto"/>
        <w:right w:val="none" w:sz="0" w:space="0" w:color="auto"/>
      </w:divBdr>
    </w:div>
    <w:div w:id="1300575485">
      <w:bodyDiv w:val="1"/>
      <w:marLeft w:val="0"/>
      <w:marRight w:val="0"/>
      <w:marTop w:val="0"/>
      <w:marBottom w:val="0"/>
      <w:divBdr>
        <w:top w:val="none" w:sz="0" w:space="0" w:color="auto"/>
        <w:left w:val="none" w:sz="0" w:space="0" w:color="auto"/>
        <w:bottom w:val="none" w:sz="0" w:space="0" w:color="auto"/>
        <w:right w:val="none" w:sz="0" w:space="0" w:color="auto"/>
      </w:divBdr>
    </w:div>
    <w:div w:id="1305158811">
      <w:bodyDiv w:val="1"/>
      <w:marLeft w:val="0"/>
      <w:marRight w:val="0"/>
      <w:marTop w:val="0"/>
      <w:marBottom w:val="0"/>
      <w:divBdr>
        <w:top w:val="none" w:sz="0" w:space="0" w:color="auto"/>
        <w:left w:val="none" w:sz="0" w:space="0" w:color="auto"/>
        <w:bottom w:val="none" w:sz="0" w:space="0" w:color="auto"/>
        <w:right w:val="none" w:sz="0" w:space="0" w:color="auto"/>
      </w:divBdr>
    </w:div>
    <w:div w:id="1307202067">
      <w:bodyDiv w:val="1"/>
      <w:marLeft w:val="0"/>
      <w:marRight w:val="0"/>
      <w:marTop w:val="0"/>
      <w:marBottom w:val="0"/>
      <w:divBdr>
        <w:top w:val="none" w:sz="0" w:space="0" w:color="auto"/>
        <w:left w:val="none" w:sz="0" w:space="0" w:color="auto"/>
        <w:bottom w:val="none" w:sz="0" w:space="0" w:color="auto"/>
        <w:right w:val="none" w:sz="0" w:space="0" w:color="auto"/>
      </w:divBdr>
    </w:div>
    <w:div w:id="1315138545">
      <w:bodyDiv w:val="1"/>
      <w:marLeft w:val="0"/>
      <w:marRight w:val="0"/>
      <w:marTop w:val="0"/>
      <w:marBottom w:val="0"/>
      <w:divBdr>
        <w:top w:val="none" w:sz="0" w:space="0" w:color="auto"/>
        <w:left w:val="none" w:sz="0" w:space="0" w:color="auto"/>
        <w:bottom w:val="none" w:sz="0" w:space="0" w:color="auto"/>
        <w:right w:val="none" w:sz="0" w:space="0" w:color="auto"/>
      </w:divBdr>
    </w:div>
    <w:div w:id="1331058348">
      <w:bodyDiv w:val="1"/>
      <w:marLeft w:val="0"/>
      <w:marRight w:val="0"/>
      <w:marTop w:val="0"/>
      <w:marBottom w:val="0"/>
      <w:divBdr>
        <w:top w:val="none" w:sz="0" w:space="0" w:color="auto"/>
        <w:left w:val="none" w:sz="0" w:space="0" w:color="auto"/>
        <w:bottom w:val="none" w:sz="0" w:space="0" w:color="auto"/>
        <w:right w:val="none" w:sz="0" w:space="0" w:color="auto"/>
      </w:divBdr>
    </w:div>
    <w:div w:id="1337421881">
      <w:bodyDiv w:val="1"/>
      <w:marLeft w:val="0"/>
      <w:marRight w:val="0"/>
      <w:marTop w:val="0"/>
      <w:marBottom w:val="0"/>
      <w:divBdr>
        <w:top w:val="none" w:sz="0" w:space="0" w:color="auto"/>
        <w:left w:val="none" w:sz="0" w:space="0" w:color="auto"/>
        <w:bottom w:val="none" w:sz="0" w:space="0" w:color="auto"/>
        <w:right w:val="none" w:sz="0" w:space="0" w:color="auto"/>
      </w:divBdr>
    </w:div>
    <w:div w:id="1399019086">
      <w:bodyDiv w:val="1"/>
      <w:marLeft w:val="0"/>
      <w:marRight w:val="0"/>
      <w:marTop w:val="0"/>
      <w:marBottom w:val="0"/>
      <w:divBdr>
        <w:top w:val="none" w:sz="0" w:space="0" w:color="auto"/>
        <w:left w:val="none" w:sz="0" w:space="0" w:color="auto"/>
        <w:bottom w:val="none" w:sz="0" w:space="0" w:color="auto"/>
        <w:right w:val="none" w:sz="0" w:space="0" w:color="auto"/>
      </w:divBdr>
    </w:div>
    <w:div w:id="1401058420">
      <w:bodyDiv w:val="1"/>
      <w:marLeft w:val="0"/>
      <w:marRight w:val="0"/>
      <w:marTop w:val="0"/>
      <w:marBottom w:val="0"/>
      <w:divBdr>
        <w:top w:val="none" w:sz="0" w:space="0" w:color="auto"/>
        <w:left w:val="none" w:sz="0" w:space="0" w:color="auto"/>
        <w:bottom w:val="none" w:sz="0" w:space="0" w:color="auto"/>
        <w:right w:val="none" w:sz="0" w:space="0" w:color="auto"/>
      </w:divBdr>
    </w:div>
    <w:div w:id="1445492459">
      <w:bodyDiv w:val="1"/>
      <w:marLeft w:val="0"/>
      <w:marRight w:val="0"/>
      <w:marTop w:val="0"/>
      <w:marBottom w:val="0"/>
      <w:divBdr>
        <w:top w:val="none" w:sz="0" w:space="0" w:color="auto"/>
        <w:left w:val="none" w:sz="0" w:space="0" w:color="auto"/>
        <w:bottom w:val="none" w:sz="0" w:space="0" w:color="auto"/>
        <w:right w:val="none" w:sz="0" w:space="0" w:color="auto"/>
      </w:divBdr>
    </w:div>
    <w:div w:id="1492208582">
      <w:bodyDiv w:val="1"/>
      <w:marLeft w:val="0"/>
      <w:marRight w:val="0"/>
      <w:marTop w:val="0"/>
      <w:marBottom w:val="0"/>
      <w:divBdr>
        <w:top w:val="none" w:sz="0" w:space="0" w:color="auto"/>
        <w:left w:val="none" w:sz="0" w:space="0" w:color="auto"/>
        <w:bottom w:val="none" w:sz="0" w:space="0" w:color="auto"/>
        <w:right w:val="none" w:sz="0" w:space="0" w:color="auto"/>
      </w:divBdr>
    </w:div>
    <w:div w:id="1518613787">
      <w:bodyDiv w:val="1"/>
      <w:marLeft w:val="0"/>
      <w:marRight w:val="0"/>
      <w:marTop w:val="0"/>
      <w:marBottom w:val="0"/>
      <w:divBdr>
        <w:top w:val="none" w:sz="0" w:space="0" w:color="auto"/>
        <w:left w:val="none" w:sz="0" w:space="0" w:color="auto"/>
        <w:bottom w:val="none" w:sz="0" w:space="0" w:color="auto"/>
        <w:right w:val="none" w:sz="0" w:space="0" w:color="auto"/>
      </w:divBdr>
    </w:div>
    <w:div w:id="1553081502">
      <w:bodyDiv w:val="1"/>
      <w:marLeft w:val="0"/>
      <w:marRight w:val="0"/>
      <w:marTop w:val="0"/>
      <w:marBottom w:val="0"/>
      <w:divBdr>
        <w:top w:val="none" w:sz="0" w:space="0" w:color="auto"/>
        <w:left w:val="none" w:sz="0" w:space="0" w:color="auto"/>
        <w:bottom w:val="none" w:sz="0" w:space="0" w:color="auto"/>
        <w:right w:val="none" w:sz="0" w:space="0" w:color="auto"/>
      </w:divBdr>
    </w:div>
    <w:div w:id="1617953888">
      <w:bodyDiv w:val="1"/>
      <w:marLeft w:val="0"/>
      <w:marRight w:val="0"/>
      <w:marTop w:val="0"/>
      <w:marBottom w:val="0"/>
      <w:divBdr>
        <w:top w:val="none" w:sz="0" w:space="0" w:color="auto"/>
        <w:left w:val="none" w:sz="0" w:space="0" w:color="auto"/>
        <w:bottom w:val="none" w:sz="0" w:space="0" w:color="auto"/>
        <w:right w:val="none" w:sz="0" w:space="0" w:color="auto"/>
      </w:divBdr>
    </w:div>
    <w:div w:id="1630277375">
      <w:bodyDiv w:val="1"/>
      <w:marLeft w:val="0"/>
      <w:marRight w:val="0"/>
      <w:marTop w:val="0"/>
      <w:marBottom w:val="0"/>
      <w:divBdr>
        <w:top w:val="none" w:sz="0" w:space="0" w:color="auto"/>
        <w:left w:val="none" w:sz="0" w:space="0" w:color="auto"/>
        <w:bottom w:val="none" w:sz="0" w:space="0" w:color="auto"/>
        <w:right w:val="none" w:sz="0" w:space="0" w:color="auto"/>
      </w:divBdr>
    </w:div>
    <w:div w:id="1651010227">
      <w:bodyDiv w:val="1"/>
      <w:marLeft w:val="0"/>
      <w:marRight w:val="0"/>
      <w:marTop w:val="0"/>
      <w:marBottom w:val="0"/>
      <w:divBdr>
        <w:top w:val="none" w:sz="0" w:space="0" w:color="auto"/>
        <w:left w:val="none" w:sz="0" w:space="0" w:color="auto"/>
        <w:bottom w:val="none" w:sz="0" w:space="0" w:color="auto"/>
        <w:right w:val="none" w:sz="0" w:space="0" w:color="auto"/>
      </w:divBdr>
    </w:div>
    <w:div w:id="1669746647">
      <w:bodyDiv w:val="1"/>
      <w:marLeft w:val="0"/>
      <w:marRight w:val="0"/>
      <w:marTop w:val="0"/>
      <w:marBottom w:val="0"/>
      <w:divBdr>
        <w:top w:val="none" w:sz="0" w:space="0" w:color="auto"/>
        <w:left w:val="none" w:sz="0" w:space="0" w:color="auto"/>
        <w:bottom w:val="none" w:sz="0" w:space="0" w:color="auto"/>
        <w:right w:val="none" w:sz="0" w:space="0" w:color="auto"/>
      </w:divBdr>
    </w:div>
    <w:div w:id="1682005152">
      <w:bodyDiv w:val="1"/>
      <w:marLeft w:val="0"/>
      <w:marRight w:val="0"/>
      <w:marTop w:val="0"/>
      <w:marBottom w:val="0"/>
      <w:divBdr>
        <w:top w:val="none" w:sz="0" w:space="0" w:color="auto"/>
        <w:left w:val="none" w:sz="0" w:space="0" w:color="auto"/>
        <w:bottom w:val="none" w:sz="0" w:space="0" w:color="auto"/>
        <w:right w:val="none" w:sz="0" w:space="0" w:color="auto"/>
      </w:divBdr>
    </w:div>
    <w:div w:id="1821264159">
      <w:bodyDiv w:val="1"/>
      <w:marLeft w:val="0"/>
      <w:marRight w:val="0"/>
      <w:marTop w:val="0"/>
      <w:marBottom w:val="0"/>
      <w:divBdr>
        <w:top w:val="none" w:sz="0" w:space="0" w:color="auto"/>
        <w:left w:val="none" w:sz="0" w:space="0" w:color="auto"/>
        <w:bottom w:val="none" w:sz="0" w:space="0" w:color="auto"/>
        <w:right w:val="none" w:sz="0" w:space="0" w:color="auto"/>
      </w:divBdr>
    </w:div>
    <w:div w:id="1963150895">
      <w:bodyDiv w:val="1"/>
      <w:marLeft w:val="0"/>
      <w:marRight w:val="0"/>
      <w:marTop w:val="0"/>
      <w:marBottom w:val="0"/>
      <w:divBdr>
        <w:top w:val="none" w:sz="0" w:space="0" w:color="auto"/>
        <w:left w:val="none" w:sz="0" w:space="0" w:color="auto"/>
        <w:bottom w:val="none" w:sz="0" w:space="0" w:color="auto"/>
        <w:right w:val="none" w:sz="0" w:space="0" w:color="auto"/>
      </w:divBdr>
    </w:div>
    <w:div w:id="1978949056">
      <w:bodyDiv w:val="1"/>
      <w:marLeft w:val="0"/>
      <w:marRight w:val="0"/>
      <w:marTop w:val="0"/>
      <w:marBottom w:val="0"/>
      <w:divBdr>
        <w:top w:val="none" w:sz="0" w:space="0" w:color="auto"/>
        <w:left w:val="none" w:sz="0" w:space="0" w:color="auto"/>
        <w:bottom w:val="none" w:sz="0" w:space="0" w:color="auto"/>
        <w:right w:val="none" w:sz="0" w:space="0" w:color="auto"/>
      </w:divBdr>
    </w:div>
    <w:div w:id="1980916694">
      <w:bodyDiv w:val="1"/>
      <w:marLeft w:val="0"/>
      <w:marRight w:val="0"/>
      <w:marTop w:val="0"/>
      <w:marBottom w:val="0"/>
      <w:divBdr>
        <w:top w:val="none" w:sz="0" w:space="0" w:color="auto"/>
        <w:left w:val="none" w:sz="0" w:space="0" w:color="auto"/>
        <w:bottom w:val="none" w:sz="0" w:space="0" w:color="auto"/>
        <w:right w:val="none" w:sz="0" w:space="0" w:color="auto"/>
      </w:divBdr>
    </w:div>
    <w:div w:id="2000234355">
      <w:bodyDiv w:val="1"/>
      <w:marLeft w:val="0"/>
      <w:marRight w:val="0"/>
      <w:marTop w:val="0"/>
      <w:marBottom w:val="0"/>
      <w:divBdr>
        <w:top w:val="none" w:sz="0" w:space="0" w:color="auto"/>
        <w:left w:val="none" w:sz="0" w:space="0" w:color="auto"/>
        <w:bottom w:val="none" w:sz="0" w:space="0" w:color="auto"/>
        <w:right w:val="none" w:sz="0" w:space="0" w:color="auto"/>
      </w:divBdr>
    </w:div>
    <w:div w:id="2013599872">
      <w:bodyDiv w:val="1"/>
      <w:marLeft w:val="0"/>
      <w:marRight w:val="0"/>
      <w:marTop w:val="0"/>
      <w:marBottom w:val="0"/>
      <w:divBdr>
        <w:top w:val="none" w:sz="0" w:space="0" w:color="auto"/>
        <w:left w:val="none" w:sz="0" w:space="0" w:color="auto"/>
        <w:bottom w:val="none" w:sz="0" w:space="0" w:color="auto"/>
        <w:right w:val="none" w:sz="0" w:space="0" w:color="auto"/>
      </w:divBdr>
    </w:div>
    <w:div w:id="2013991943">
      <w:bodyDiv w:val="1"/>
      <w:marLeft w:val="0"/>
      <w:marRight w:val="0"/>
      <w:marTop w:val="0"/>
      <w:marBottom w:val="0"/>
      <w:divBdr>
        <w:top w:val="none" w:sz="0" w:space="0" w:color="auto"/>
        <w:left w:val="none" w:sz="0" w:space="0" w:color="auto"/>
        <w:bottom w:val="none" w:sz="0" w:space="0" w:color="auto"/>
        <w:right w:val="none" w:sz="0" w:space="0" w:color="auto"/>
      </w:divBdr>
    </w:div>
    <w:div w:id="208000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grout@southend.gov.uk" TargetMode="External"/><Relationship Id="rId13" Type="http://schemas.openxmlformats.org/officeDocument/2006/relationships/hyperlink" Target="mailto:petebates@southend.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olinefozzard@southend.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izabethanslow@southend.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lizabethhelm@southend.gov.uk" TargetMode="External"/><Relationship Id="rId4" Type="http://schemas.openxmlformats.org/officeDocument/2006/relationships/numbering" Target="numbering.xml"/><Relationship Id="rId9" Type="http://schemas.openxmlformats.org/officeDocument/2006/relationships/hyperlink" Target="mailto:garyperry-ambrose@southend.gov.uk" TargetMode="External"/><Relationship Id="rId14" Type="http://schemas.openxmlformats.org/officeDocument/2006/relationships/fontTable" Target="fontTable.xml"/></Relationships>
</file>

<file path=word/theme/theme1.xml><?xml version="1.0" encoding="utf-8"?>
<a:theme xmlns:a="http://schemas.openxmlformats.org/drawingml/2006/main" name="S2050">
  <a:themeElements>
    <a:clrScheme name="S2050">
      <a:dk1>
        <a:sysClr val="windowText" lastClr="000000"/>
      </a:dk1>
      <a:lt1>
        <a:sysClr val="window" lastClr="FFFFFF"/>
      </a:lt1>
      <a:dk2>
        <a:srgbClr val="44546A"/>
      </a:dk2>
      <a:lt2>
        <a:srgbClr val="E7E6E6"/>
      </a:lt2>
      <a:accent1>
        <a:srgbClr val="D50032"/>
      </a:accent1>
      <a:accent2>
        <a:srgbClr val="78BE20"/>
      </a:accent2>
      <a:accent3>
        <a:srgbClr val="004C97"/>
      </a:accent3>
      <a:accent4>
        <a:srgbClr val="ED8B00"/>
      </a:accent4>
      <a:accent5>
        <a:srgbClr val="92278F"/>
      </a:accent5>
      <a:accent6>
        <a:srgbClr val="F04E98"/>
      </a:accent6>
      <a:hlink>
        <a:srgbClr val="00B398"/>
      </a:hlink>
      <a:folHlink>
        <a:srgbClr val="890C5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1D866A2D02C244A01D38C11CE835C8" ma:contentTypeVersion="6" ma:contentTypeDescription="Create a new document." ma:contentTypeScope="" ma:versionID="b788416da69add2c5d7534ccb41e2b4e">
  <xsd:schema xmlns:xsd="http://www.w3.org/2001/XMLSchema" xmlns:xs="http://www.w3.org/2001/XMLSchema" xmlns:p="http://schemas.microsoft.com/office/2006/metadata/properties" xmlns:ns2="545dafcf-3d63-4a33-a32f-b517d830591e" xmlns:ns3="6eec8800-639c-40fd-b0d2-0db26f29e230" targetNamespace="http://schemas.microsoft.com/office/2006/metadata/properties" ma:root="true" ma:fieldsID="950aafe85df355c9a029fc7f15f70dbc" ns2:_="" ns3:_="">
    <xsd:import namespace="545dafcf-3d63-4a33-a32f-b517d830591e"/>
    <xsd:import namespace="6eec8800-639c-40fd-b0d2-0db26f29e2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afcf-3d63-4a33-a32f-b517d8305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c8800-639c-40fd-b0d2-0db26f29e2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E28F8-A5F4-49BC-8FA9-9776E15AB7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9FCA9E-9EF6-4325-8CAE-7D9F8E3FD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dafcf-3d63-4a33-a32f-b517d830591e"/>
    <ds:schemaRef ds:uri="6eec8800-639c-40fd-b0d2-0db26f29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8D0D9-E59E-443A-ADC1-3283D4E35A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1</Pages>
  <Words>19259</Words>
  <Characters>109778</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Anslow</dc:creator>
  <cp:keywords/>
  <dc:description/>
  <cp:lastModifiedBy>Elizabeth Anslow</cp:lastModifiedBy>
  <cp:revision>371</cp:revision>
  <dcterms:created xsi:type="dcterms:W3CDTF">2022-03-16T15:56:00Z</dcterms:created>
  <dcterms:modified xsi:type="dcterms:W3CDTF">2022-04-11T08:40:00Z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0x010100951D866A2D02C244A01D38C11CE835C8</vt:lpwstr>
  </property>
</Properties>
</file>